
<file path=[Content_Types].xml><?xml version="1.0" encoding="utf-8"?>
<Types xmlns="http://schemas.openxmlformats.org/package/2006/content-types">
  <Default Extension="png" ContentType="image/png"/>
  <Default Extension="emf" ContentType="image/x-emf"/>
  <Default Extension="xls" ContentType="application/vnd.ms-excel"/>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916" w:rsidRDefault="00761916" w:rsidP="000E028E">
      <w:pPr>
        <w:pStyle w:val="Subttulo"/>
      </w:pPr>
      <w:bookmarkStart w:id="0" w:name="_GoBack"/>
      <w:bookmarkEnd w:id="0"/>
      <w:permStart w:id="1147414415" w:edGrp="everyone"/>
      <w:permEnd w:id="1147414415"/>
    </w:p>
    <w:tbl>
      <w:tblPr>
        <w:tblW w:w="0" w:type="auto"/>
        <w:tblBorders>
          <w:top w:val="thinThickThinSmallGap" w:sz="24" w:space="0" w:color="auto"/>
          <w:left w:val="thinThickThinSmallGap" w:sz="24" w:space="0" w:color="auto"/>
          <w:bottom w:val="thinThickThinSmallGap" w:sz="24" w:space="0" w:color="auto"/>
          <w:right w:val="thin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4"/>
      </w:tblGrid>
      <w:tr w:rsidR="00761916">
        <w:tc>
          <w:tcPr>
            <w:tcW w:w="9544" w:type="dxa"/>
            <w:tcBorders>
              <w:bottom w:val="nil"/>
            </w:tcBorders>
          </w:tcPr>
          <w:p w:rsidR="00761916" w:rsidRDefault="00761916"/>
          <w:p w:rsidR="00761916" w:rsidRDefault="00761916">
            <w:pPr>
              <w:jc w:val="center"/>
              <w:rPr>
                <w:b/>
                <w:sz w:val="36"/>
              </w:rPr>
            </w:pPr>
          </w:p>
          <w:p w:rsidR="00761916" w:rsidRDefault="00804F13">
            <w:pPr>
              <w:jc w:val="center"/>
              <w:rPr>
                <w:b/>
                <w:sz w:val="36"/>
              </w:rPr>
            </w:pPr>
            <w:r>
              <w:rPr>
                <w:b/>
                <w:sz w:val="36"/>
              </w:rPr>
              <w:t>PRODUCTORES DE ALCOHOL DE MELAZA S.A.</w:t>
            </w:r>
          </w:p>
          <w:p w:rsidR="00761916" w:rsidRDefault="00804F13">
            <w:pPr>
              <w:jc w:val="center"/>
              <w:rPr>
                <w:b/>
                <w:sz w:val="36"/>
              </w:rPr>
            </w:pPr>
            <w:r>
              <w:rPr>
                <w:b/>
                <w:sz w:val="36"/>
              </w:rPr>
              <w:t>(P.A.M.S.A.)</w:t>
            </w:r>
          </w:p>
          <w:p w:rsidR="00761916" w:rsidRDefault="00761916">
            <w:pPr>
              <w:jc w:val="center"/>
            </w:pPr>
          </w:p>
          <w:p w:rsidR="00761916" w:rsidRDefault="00745694">
            <w:pPr>
              <w:jc w:val="center"/>
            </w:pPr>
            <w:r>
              <w:t xml:space="preserve">Domicilio legal: </w:t>
            </w:r>
            <w:r w:rsidR="00804F13">
              <w:t xml:space="preserve">Maipú 267 </w:t>
            </w:r>
            <w:r w:rsidR="0028238C">
              <w:t xml:space="preserve">Piso 12 </w:t>
            </w:r>
            <w:r w:rsidR="00761916">
              <w:t>– Ciudad Autónoma de Buenos Aires</w:t>
            </w:r>
          </w:p>
          <w:p w:rsidR="00761916" w:rsidRDefault="00761916">
            <w:pPr>
              <w:jc w:val="center"/>
            </w:pPr>
          </w:p>
          <w:p w:rsidR="00761916" w:rsidRDefault="00761916">
            <w:pPr>
              <w:jc w:val="center"/>
            </w:pPr>
          </w:p>
          <w:p w:rsidR="00761916" w:rsidRDefault="00761916">
            <w:pPr>
              <w:jc w:val="center"/>
            </w:pPr>
          </w:p>
          <w:p w:rsidR="00761916" w:rsidRDefault="00761916">
            <w:pPr>
              <w:jc w:val="center"/>
            </w:pPr>
          </w:p>
          <w:p w:rsidR="00761916" w:rsidRDefault="00761916">
            <w:pPr>
              <w:jc w:val="center"/>
            </w:pPr>
          </w:p>
          <w:p w:rsidR="00761916" w:rsidRDefault="00761916">
            <w:pPr>
              <w:jc w:val="center"/>
            </w:pPr>
          </w:p>
          <w:p w:rsidR="00761916" w:rsidRDefault="00761916">
            <w:pPr>
              <w:jc w:val="center"/>
              <w:rPr>
                <w:lang w:val="pt-BR"/>
              </w:rPr>
            </w:pPr>
            <w:r>
              <w:rPr>
                <w:lang w:val="pt-BR"/>
              </w:rPr>
              <w:t xml:space="preserve">Registro I.G.J. Nº </w:t>
            </w:r>
            <w:r w:rsidR="00804F13">
              <w:rPr>
                <w:lang w:val="pt-BR"/>
              </w:rPr>
              <w:t>239.534</w:t>
            </w:r>
          </w:p>
          <w:p w:rsidR="00761916" w:rsidRDefault="00761916">
            <w:pPr>
              <w:jc w:val="center"/>
              <w:rPr>
                <w:lang w:val="pt-BR"/>
              </w:rPr>
            </w:pPr>
          </w:p>
          <w:p w:rsidR="00761916" w:rsidRDefault="00761916">
            <w:pPr>
              <w:jc w:val="center"/>
              <w:rPr>
                <w:lang w:val="pt-BR"/>
              </w:rPr>
            </w:pPr>
          </w:p>
          <w:p w:rsidR="00761916" w:rsidRDefault="00761916">
            <w:pPr>
              <w:jc w:val="center"/>
              <w:rPr>
                <w:lang w:val="pt-BR"/>
              </w:rPr>
            </w:pPr>
          </w:p>
          <w:p w:rsidR="00761916" w:rsidRDefault="00761916">
            <w:pPr>
              <w:jc w:val="center"/>
              <w:rPr>
                <w:lang w:val="pt-BR"/>
              </w:rPr>
            </w:pPr>
          </w:p>
          <w:p w:rsidR="00761916" w:rsidRDefault="00761916">
            <w:pPr>
              <w:jc w:val="center"/>
              <w:rPr>
                <w:lang w:val="pt-BR"/>
              </w:rPr>
            </w:pPr>
          </w:p>
          <w:p w:rsidR="004040F2" w:rsidRDefault="003401F0">
            <w:pPr>
              <w:jc w:val="center"/>
              <w:rPr>
                <w:b/>
                <w:sz w:val="36"/>
              </w:rPr>
            </w:pPr>
            <w:r>
              <w:rPr>
                <w:b/>
                <w:sz w:val="36"/>
              </w:rPr>
              <w:t>ESTADOS CONTABLES IN</w:t>
            </w:r>
            <w:r w:rsidR="004040F2">
              <w:rPr>
                <w:b/>
                <w:sz w:val="36"/>
              </w:rPr>
              <w:t>TERMEDIOS</w:t>
            </w:r>
          </w:p>
          <w:p w:rsidR="00761916" w:rsidRDefault="00630595">
            <w:pPr>
              <w:jc w:val="center"/>
              <w:rPr>
                <w:b/>
                <w:sz w:val="36"/>
              </w:rPr>
            </w:pPr>
            <w:r>
              <w:rPr>
                <w:b/>
                <w:sz w:val="36"/>
              </w:rPr>
              <w:t xml:space="preserve">AL 31 DE </w:t>
            </w:r>
            <w:r w:rsidR="00D2368E">
              <w:rPr>
                <w:b/>
                <w:sz w:val="36"/>
              </w:rPr>
              <w:t>DICIEMBRE</w:t>
            </w:r>
            <w:r w:rsidR="004040F2">
              <w:rPr>
                <w:b/>
                <w:sz w:val="36"/>
              </w:rPr>
              <w:t xml:space="preserve"> DE </w:t>
            </w:r>
            <w:r w:rsidR="00533CE2">
              <w:rPr>
                <w:b/>
                <w:sz w:val="36"/>
              </w:rPr>
              <w:t>2019</w:t>
            </w:r>
          </w:p>
          <w:p w:rsidR="00761916" w:rsidRDefault="00761916">
            <w:pPr>
              <w:jc w:val="center"/>
              <w:rPr>
                <w:b/>
              </w:rPr>
            </w:pPr>
          </w:p>
          <w:p w:rsidR="00761916" w:rsidRDefault="00761916">
            <w:pPr>
              <w:jc w:val="center"/>
              <w:rPr>
                <w:b/>
              </w:rPr>
            </w:pPr>
          </w:p>
          <w:p w:rsidR="00761916" w:rsidRDefault="00761916">
            <w:pPr>
              <w:jc w:val="center"/>
              <w:rPr>
                <w:b/>
              </w:rPr>
            </w:pPr>
          </w:p>
          <w:p w:rsidR="00761916" w:rsidRDefault="00761916">
            <w:pPr>
              <w:jc w:val="center"/>
              <w:rPr>
                <w:b/>
              </w:rPr>
            </w:pPr>
          </w:p>
          <w:p w:rsidR="00761916" w:rsidRPr="0039552D" w:rsidRDefault="00761916">
            <w:pPr>
              <w:jc w:val="center"/>
              <w:rPr>
                <w:b/>
                <w:highlight w:val="yellow"/>
              </w:rPr>
            </w:pPr>
          </w:p>
          <w:p w:rsidR="00761916" w:rsidRDefault="00761916">
            <w:pPr>
              <w:jc w:val="center"/>
              <w:rPr>
                <w:b/>
              </w:rPr>
            </w:pPr>
          </w:p>
          <w:p w:rsidR="00761916" w:rsidRDefault="00761916">
            <w:pPr>
              <w:jc w:val="center"/>
              <w:rPr>
                <w:b/>
              </w:rPr>
            </w:pPr>
          </w:p>
          <w:p w:rsidR="00761916" w:rsidRDefault="00761916">
            <w:pPr>
              <w:jc w:val="center"/>
              <w:rPr>
                <w:b/>
              </w:rPr>
            </w:pPr>
          </w:p>
          <w:p w:rsidR="00761916" w:rsidRDefault="00761916">
            <w:pPr>
              <w:jc w:val="center"/>
              <w:rPr>
                <w:b/>
              </w:rPr>
            </w:pPr>
          </w:p>
          <w:p w:rsidR="00761916" w:rsidRDefault="00761916">
            <w:pPr>
              <w:jc w:val="center"/>
              <w:rPr>
                <w:b/>
              </w:rPr>
            </w:pPr>
          </w:p>
          <w:p w:rsidR="00761916" w:rsidRDefault="00761916">
            <w:pPr>
              <w:jc w:val="center"/>
              <w:rPr>
                <w:b/>
              </w:rPr>
            </w:pPr>
          </w:p>
          <w:p w:rsidR="00761916" w:rsidRDefault="00761916">
            <w:pPr>
              <w:jc w:val="center"/>
              <w:rPr>
                <w:b/>
              </w:rPr>
            </w:pPr>
          </w:p>
          <w:p w:rsidR="00761916" w:rsidRDefault="00761916">
            <w:pPr>
              <w:jc w:val="center"/>
              <w:rPr>
                <w:b/>
              </w:rPr>
            </w:pPr>
          </w:p>
          <w:p w:rsidR="00B92167" w:rsidRDefault="00B92167">
            <w:pPr>
              <w:jc w:val="center"/>
              <w:rPr>
                <w:b/>
              </w:rPr>
            </w:pPr>
          </w:p>
          <w:p w:rsidR="00B92167" w:rsidRDefault="00B92167">
            <w:pPr>
              <w:jc w:val="center"/>
              <w:rPr>
                <w:b/>
              </w:rPr>
            </w:pPr>
          </w:p>
          <w:p w:rsidR="00B92167" w:rsidRDefault="00B92167">
            <w:pPr>
              <w:jc w:val="center"/>
              <w:rPr>
                <w:b/>
              </w:rPr>
            </w:pPr>
          </w:p>
          <w:p w:rsidR="00B92167" w:rsidRDefault="00B92167">
            <w:pPr>
              <w:jc w:val="center"/>
              <w:rPr>
                <w:b/>
              </w:rPr>
            </w:pPr>
          </w:p>
          <w:p w:rsidR="00B92167" w:rsidRDefault="00B92167">
            <w:pPr>
              <w:jc w:val="center"/>
              <w:rPr>
                <w:b/>
              </w:rPr>
            </w:pPr>
          </w:p>
          <w:p w:rsidR="00B92167" w:rsidRDefault="00B92167">
            <w:pPr>
              <w:jc w:val="center"/>
              <w:rPr>
                <w:b/>
              </w:rPr>
            </w:pPr>
          </w:p>
          <w:p w:rsidR="00B92167" w:rsidRDefault="00B92167">
            <w:pPr>
              <w:jc w:val="center"/>
              <w:rPr>
                <w:b/>
              </w:rPr>
            </w:pPr>
          </w:p>
          <w:p w:rsidR="00B92167" w:rsidRDefault="00B92167">
            <w:pPr>
              <w:jc w:val="center"/>
              <w:rPr>
                <w:b/>
              </w:rPr>
            </w:pPr>
          </w:p>
          <w:p w:rsidR="00761916" w:rsidRDefault="00761916">
            <w:pPr>
              <w:jc w:val="center"/>
              <w:rPr>
                <w:b/>
              </w:rPr>
            </w:pPr>
          </w:p>
          <w:p w:rsidR="00761916" w:rsidRDefault="00761916">
            <w:pPr>
              <w:jc w:val="center"/>
              <w:rPr>
                <w:b/>
              </w:rPr>
            </w:pPr>
          </w:p>
        </w:tc>
      </w:tr>
      <w:tr w:rsidR="00761916">
        <w:tc>
          <w:tcPr>
            <w:tcW w:w="9544" w:type="dxa"/>
            <w:tcBorders>
              <w:top w:val="nil"/>
              <w:bottom w:val="nil"/>
            </w:tcBorders>
          </w:tcPr>
          <w:p w:rsidR="00761916" w:rsidRDefault="00761916"/>
        </w:tc>
      </w:tr>
      <w:tr w:rsidR="00761916">
        <w:tc>
          <w:tcPr>
            <w:tcW w:w="9544" w:type="dxa"/>
            <w:tcBorders>
              <w:top w:val="nil"/>
            </w:tcBorders>
          </w:tcPr>
          <w:p w:rsidR="00761916" w:rsidRDefault="00761916"/>
        </w:tc>
      </w:tr>
    </w:tbl>
    <w:p w:rsidR="009A4DD8" w:rsidRDefault="009A4DD8">
      <w:pPr>
        <w:sectPr w:rsidR="009A4DD8" w:rsidSect="007C55B3">
          <w:headerReference w:type="even" r:id="rId9"/>
          <w:pgSz w:w="11907" w:h="16839" w:code="9"/>
          <w:pgMar w:top="1418" w:right="1418" w:bottom="1418" w:left="1418" w:header="720" w:footer="720" w:gutter="0"/>
          <w:cols w:space="720"/>
          <w:docGrid w:linePitch="326"/>
        </w:sectPr>
      </w:pPr>
    </w:p>
    <w:p w:rsidR="00761916" w:rsidRDefault="00761916"/>
    <w:tbl>
      <w:tblPr>
        <w:tblW w:w="8788" w:type="dxa"/>
        <w:tblInd w:w="354" w:type="dxa"/>
        <w:tblBorders>
          <w:top w:val="thinThickThinSmallGap" w:sz="24" w:space="0" w:color="auto"/>
          <w:left w:val="thinThickThinSmallGap" w:sz="24" w:space="0" w:color="auto"/>
          <w:bottom w:val="thinThickThinSmallGap" w:sz="24" w:space="0" w:color="auto"/>
          <w:right w:val="thin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842"/>
        <w:gridCol w:w="1701"/>
        <w:gridCol w:w="1701"/>
        <w:gridCol w:w="2268"/>
      </w:tblGrid>
      <w:tr w:rsidR="00761916" w:rsidTr="00DE7585">
        <w:tc>
          <w:tcPr>
            <w:tcW w:w="8788" w:type="dxa"/>
            <w:gridSpan w:val="5"/>
            <w:tcBorders>
              <w:bottom w:val="nil"/>
            </w:tcBorders>
          </w:tcPr>
          <w:p w:rsidR="00761916" w:rsidRDefault="00761916"/>
          <w:p w:rsidR="00761916" w:rsidRDefault="00804F13">
            <w:pPr>
              <w:jc w:val="center"/>
              <w:rPr>
                <w:b/>
                <w:sz w:val="36"/>
              </w:rPr>
            </w:pPr>
            <w:r>
              <w:rPr>
                <w:b/>
                <w:sz w:val="36"/>
              </w:rPr>
              <w:t>PRODUCTORES DE ALCOHOL DE MELAZA S.A.</w:t>
            </w:r>
          </w:p>
          <w:p w:rsidR="00761916" w:rsidRDefault="00804F13">
            <w:pPr>
              <w:jc w:val="center"/>
              <w:rPr>
                <w:b/>
                <w:sz w:val="36"/>
              </w:rPr>
            </w:pPr>
            <w:r>
              <w:rPr>
                <w:b/>
                <w:sz w:val="36"/>
              </w:rPr>
              <w:t>(P.A.M.S.A.)</w:t>
            </w:r>
          </w:p>
          <w:p w:rsidR="00761916" w:rsidRPr="000E530B" w:rsidRDefault="00761916">
            <w:pPr>
              <w:jc w:val="center"/>
              <w:rPr>
                <w:sz w:val="20"/>
              </w:rPr>
            </w:pPr>
          </w:p>
          <w:p w:rsidR="00761916" w:rsidRDefault="00130360">
            <w:pPr>
              <w:jc w:val="center"/>
            </w:pPr>
            <w:r>
              <w:t>Domicilio legal:</w:t>
            </w:r>
            <w:r w:rsidR="00761916">
              <w:t xml:space="preserve"> </w:t>
            </w:r>
            <w:r w:rsidR="00804F13">
              <w:t xml:space="preserve">Maipú 267 </w:t>
            </w:r>
            <w:r w:rsidR="00761916">
              <w:t>– Ciudad Autónoma de Buenos Aires</w:t>
            </w:r>
          </w:p>
          <w:p w:rsidR="00761916" w:rsidRPr="000E530B" w:rsidRDefault="00761916">
            <w:pPr>
              <w:rPr>
                <w:sz w:val="20"/>
              </w:rPr>
            </w:pPr>
          </w:p>
          <w:p w:rsidR="00761916" w:rsidRDefault="00761916">
            <w:pPr>
              <w:jc w:val="center"/>
            </w:pPr>
            <w:r>
              <w:t>Número de Registro en la</w:t>
            </w:r>
          </w:p>
          <w:p w:rsidR="00761916" w:rsidRDefault="00761916">
            <w:pPr>
              <w:jc w:val="center"/>
            </w:pPr>
            <w:r>
              <w:t xml:space="preserve">Inspección General de Justicia: </w:t>
            </w:r>
            <w:r w:rsidR="00804F13">
              <w:t>239.534</w:t>
            </w:r>
          </w:p>
          <w:p w:rsidR="00761916" w:rsidRPr="000E530B" w:rsidRDefault="00761916">
            <w:pPr>
              <w:rPr>
                <w:sz w:val="20"/>
              </w:rPr>
            </w:pPr>
          </w:p>
          <w:p w:rsidR="00761916" w:rsidRDefault="004040F2">
            <w:pPr>
              <w:pStyle w:val="Ttulo1"/>
            </w:pPr>
            <w:r>
              <w:t>EST</w:t>
            </w:r>
            <w:r w:rsidR="002F251C">
              <w:t>ADOS CONTABLES INTERMEDIOS Nº 43</w:t>
            </w:r>
            <w:r>
              <w:t xml:space="preserve"> </w:t>
            </w:r>
            <w:r w:rsidR="00761916">
              <w:t>AL</w:t>
            </w:r>
          </w:p>
          <w:p w:rsidR="00761916" w:rsidRDefault="000B0858">
            <w:pPr>
              <w:jc w:val="center"/>
              <w:rPr>
                <w:b/>
              </w:rPr>
            </w:pPr>
            <w:r>
              <w:rPr>
                <w:b/>
              </w:rPr>
              <w:t>31</w:t>
            </w:r>
            <w:r w:rsidR="00333BA1">
              <w:rPr>
                <w:b/>
              </w:rPr>
              <w:t xml:space="preserve"> </w:t>
            </w:r>
            <w:r w:rsidR="004040F2">
              <w:rPr>
                <w:b/>
              </w:rPr>
              <w:t>DE</w:t>
            </w:r>
            <w:r w:rsidR="00333BA1">
              <w:rPr>
                <w:b/>
              </w:rPr>
              <w:t xml:space="preserve"> </w:t>
            </w:r>
            <w:r w:rsidR="00C61294">
              <w:rPr>
                <w:b/>
              </w:rPr>
              <w:t>DICIEMBRE</w:t>
            </w:r>
            <w:r w:rsidR="00DE7585">
              <w:rPr>
                <w:b/>
              </w:rPr>
              <w:t xml:space="preserve"> DE </w:t>
            </w:r>
            <w:r w:rsidR="00533CE2">
              <w:rPr>
                <w:b/>
              </w:rPr>
              <w:t>2019</w:t>
            </w:r>
          </w:p>
          <w:p w:rsidR="004040F2" w:rsidRDefault="00630595">
            <w:pPr>
              <w:jc w:val="center"/>
              <w:rPr>
                <w:b/>
              </w:rPr>
            </w:pPr>
            <w:r>
              <w:rPr>
                <w:b/>
              </w:rPr>
              <w:t>Por el Período Intermedio de 6</w:t>
            </w:r>
            <w:r w:rsidR="004040F2">
              <w:rPr>
                <w:b/>
              </w:rPr>
              <w:t xml:space="preserve"> meses iniciado el 1 de julio de </w:t>
            </w:r>
            <w:r w:rsidR="00533CE2">
              <w:rPr>
                <w:b/>
              </w:rPr>
              <w:t>2019</w:t>
            </w:r>
          </w:p>
          <w:p w:rsidR="00761916" w:rsidRDefault="00630595">
            <w:pPr>
              <w:jc w:val="center"/>
              <w:rPr>
                <w:b/>
              </w:rPr>
            </w:pPr>
            <w:r>
              <w:rPr>
                <w:b/>
              </w:rPr>
              <w:t xml:space="preserve"> y finalizado el 31 de dic</w:t>
            </w:r>
            <w:r w:rsidR="004040F2">
              <w:rPr>
                <w:b/>
              </w:rPr>
              <w:t xml:space="preserve">iembre de </w:t>
            </w:r>
            <w:r w:rsidR="00533CE2">
              <w:rPr>
                <w:b/>
              </w:rPr>
              <w:t>2019</w:t>
            </w:r>
          </w:p>
          <w:p w:rsidR="00F50C19" w:rsidRDefault="00F50C19">
            <w:pPr>
              <w:jc w:val="center"/>
              <w:rPr>
                <w:b/>
              </w:rPr>
            </w:pPr>
          </w:p>
          <w:p w:rsidR="00761916" w:rsidRPr="000E530B" w:rsidRDefault="00761916">
            <w:pPr>
              <w:jc w:val="center"/>
              <w:rPr>
                <w:b/>
                <w:sz w:val="20"/>
              </w:rPr>
            </w:pPr>
          </w:p>
          <w:p w:rsidR="00DE7585" w:rsidRDefault="00761916">
            <w:pPr>
              <w:jc w:val="center"/>
              <w:rPr>
                <w:b/>
              </w:rPr>
            </w:pPr>
            <w:r>
              <w:rPr>
                <w:b/>
              </w:rPr>
              <w:t>Actividad Principal:</w:t>
            </w:r>
          </w:p>
          <w:p w:rsidR="00D67F8D" w:rsidRDefault="00D67F8D" w:rsidP="00D67F8D">
            <w:pPr>
              <w:ind w:left="72" w:right="71"/>
              <w:jc w:val="center"/>
            </w:pPr>
            <w:r>
              <w:t>Servicio de almacenamiento y depósito, servicio de</w:t>
            </w:r>
          </w:p>
          <w:p w:rsidR="00D67F8D" w:rsidRDefault="00D67F8D" w:rsidP="00D67F8D">
            <w:pPr>
              <w:ind w:left="72" w:right="71"/>
              <w:jc w:val="center"/>
            </w:pPr>
            <w:r>
              <w:t xml:space="preserve"> transporte automotor de cargas y servicios </w:t>
            </w:r>
          </w:p>
          <w:p w:rsidR="00D67F8D" w:rsidRDefault="00D67F8D" w:rsidP="00D67F8D">
            <w:pPr>
              <w:ind w:left="72" w:right="71"/>
              <w:jc w:val="center"/>
            </w:pPr>
            <w:proofErr w:type="gramStart"/>
            <w:r>
              <w:t>complementarios</w:t>
            </w:r>
            <w:proofErr w:type="gramEnd"/>
            <w:r>
              <w:t xml:space="preserve"> para el transporte marítimo.</w:t>
            </w:r>
            <w:r>
              <w:rPr>
                <w:b/>
              </w:rPr>
              <w:t xml:space="preserve"> </w:t>
            </w:r>
          </w:p>
          <w:p w:rsidR="00783939" w:rsidRPr="00937C4F" w:rsidRDefault="00783939">
            <w:pPr>
              <w:jc w:val="center"/>
              <w:rPr>
                <w:sz w:val="20"/>
              </w:rPr>
            </w:pPr>
          </w:p>
          <w:p w:rsidR="00761916" w:rsidRDefault="00761916">
            <w:pPr>
              <w:jc w:val="center"/>
            </w:pPr>
            <w:r>
              <w:t>Inscripciones en el</w:t>
            </w:r>
            <w:r w:rsidR="00DE7585">
              <w:t xml:space="preserve"> </w:t>
            </w:r>
            <w:r>
              <w:t>Registro Público de Comercio:</w:t>
            </w:r>
          </w:p>
          <w:p w:rsidR="00761916" w:rsidRDefault="00904CA4">
            <w:pPr>
              <w:jc w:val="center"/>
            </w:pPr>
            <w:r>
              <w:t xml:space="preserve">Del estatuto: </w:t>
            </w:r>
            <w:r w:rsidR="00804F13">
              <w:t>25</w:t>
            </w:r>
            <w:r>
              <w:t xml:space="preserve"> de </w:t>
            </w:r>
            <w:r w:rsidR="00804F13">
              <w:t>junio de 1979</w:t>
            </w:r>
          </w:p>
          <w:p w:rsidR="00761916" w:rsidRPr="00937C4F" w:rsidRDefault="00761916">
            <w:pPr>
              <w:jc w:val="center"/>
              <w:rPr>
                <w:sz w:val="20"/>
              </w:rPr>
            </w:pPr>
          </w:p>
          <w:p w:rsidR="00761916" w:rsidRDefault="00804F13">
            <w:pPr>
              <w:jc w:val="center"/>
            </w:pPr>
            <w:r>
              <w:t>De la</w:t>
            </w:r>
            <w:r w:rsidR="00761916">
              <w:t xml:space="preserve"> </w:t>
            </w:r>
            <w:r w:rsidR="00745694">
              <w:t xml:space="preserve">última </w:t>
            </w:r>
            <w:r w:rsidR="00761916">
              <w:t>modificaci</w:t>
            </w:r>
            <w:r>
              <w:t>ón</w:t>
            </w:r>
            <w:r w:rsidR="00761916">
              <w:t>:</w:t>
            </w:r>
            <w:r w:rsidR="00DE7585">
              <w:t xml:space="preserve"> </w:t>
            </w:r>
            <w:r w:rsidR="00D006E6">
              <w:t>29</w:t>
            </w:r>
            <w:r w:rsidR="00547C48">
              <w:t xml:space="preserve"> de octubre de </w:t>
            </w:r>
            <w:r w:rsidR="006323BC">
              <w:t>200</w:t>
            </w:r>
            <w:r>
              <w:t>4</w:t>
            </w:r>
          </w:p>
          <w:p w:rsidR="00761916" w:rsidRPr="00937C4F" w:rsidRDefault="00761916">
            <w:pPr>
              <w:jc w:val="center"/>
              <w:rPr>
                <w:sz w:val="20"/>
              </w:rPr>
            </w:pPr>
          </w:p>
          <w:p w:rsidR="00761916" w:rsidRDefault="00761916">
            <w:pPr>
              <w:jc w:val="center"/>
            </w:pPr>
            <w:r>
              <w:t xml:space="preserve">Fecha de vencimiento del estatuto o contrato social: </w:t>
            </w:r>
            <w:r w:rsidR="00DE7585">
              <w:t xml:space="preserve"> </w:t>
            </w:r>
            <w:r w:rsidR="00804F13">
              <w:t>26</w:t>
            </w:r>
            <w:r w:rsidR="004863B9">
              <w:t xml:space="preserve"> de </w:t>
            </w:r>
            <w:r w:rsidR="00804F13">
              <w:t>junio de 2078</w:t>
            </w:r>
          </w:p>
          <w:p w:rsidR="00783939" w:rsidRPr="00937C4F" w:rsidRDefault="00783939" w:rsidP="00783939">
            <w:pPr>
              <w:jc w:val="center"/>
              <w:rPr>
                <w:b/>
                <w:sz w:val="20"/>
              </w:rPr>
            </w:pPr>
          </w:p>
          <w:p w:rsidR="00783939" w:rsidRDefault="00783939" w:rsidP="00783939">
            <w:pPr>
              <w:jc w:val="center"/>
              <w:rPr>
                <w:b/>
              </w:rPr>
            </w:pPr>
            <w:r>
              <w:rPr>
                <w:b/>
              </w:rPr>
              <w:t>Información de l</w:t>
            </w:r>
            <w:r w:rsidR="00DE7585">
              <w:rPr>
                <w:b/>
              </w:rPr>
              <w:t>os principales accionistas</w:t>
            </w:r>
          </w:p>
          <w:p w:rsidR="00783939" w:rsidRPr="00937C4F" w:rsidRDefault="00783939" w:rsidP="00783939">
            <w:pPr>
              <w:jc w:val="center"/>
              <w:rPr>
                <w:b/>
                <w:sz w:val="20"/>
              </w:rPr>
            </w:pPr>
          </w:p>
          <w:p w:rsidR="00783939" w:rsidRPr="00DE7585" w:rsidRDefault="00783939" w:rsidP="00783939">
            <w:pPr>
              <w:rPr>
                <w:b/>
                <w:sz w:val="22"/>
                <w:szCs w:val="22"/>
              </w:rPr>
            </w:pPr>
            <w:r w:rsidRPr="00DE7585">
              <w:rPr>
                <w:b/>
                <w:sz w:val="22"/>
                <w:szCs w:val="22"/>
              </w:rPr>
              <w:t xml:space="preserve">Denominación: </w:t>
            </w:r>
            <w:r w:rsidR="00DE7585" w:rsidRPr="00DE7585">
              <w:rPr>
                <w:sz w:val="22"/>
                <w:szCs w:val="22"/>
              </w:rPr>
              <w:t>Ledesma S.A.A.I.</w:t>
            </w:r>
          </w:p>
          <w:p w:rsidR="00783939" w:rsidRPr="00DE7585" w:rsidRDefault="00783939" w:rsidP="00DE7585">
            <w:pPr>
              <w:pStyle w:val="Sangra3detindependiente"/>
              <w:spacing w:before="120"/>
              <w:ind w:left="0"/>
              <w:rPr>
                <w:sz w:val="22"/>
                <w:szCs w:val="22"/>
              </w:rPr>
            </w:pPr>
            <w:r w:rsidRPr="00DE7585">
              <w:rPr>
                <w:b/>
                <w:sz w:val="22"/>
                <w:szCs w:val="22"/>
              </w:rPr>
              <w:t>Domicilio Lega</w:t>
            </w:r>
            <w:r w:rsidRPr="00DE7585">
              <w:rPr>
                <w:sz w:val="22"/>
                <w:szCs w:val="22"/>
              </w:rPr>
              <w:t xml:space="preserve">l: </w:t>
            </w:r>
            <w:r w:rsidR="00DE7585" w:rsidRPr="00DE7585">
              <w:rPr>
                <w:sz w:val="22"/>
                <w:szCs w:val="22"/>
              </w:rPr>
              <w:t xml:space="preserve">Av. Corrientes </w:t>
            </w:r>
            <w:r w:rsidR="00333BA1">
              <w:rPr>
                <w:sz w:val="22"/>
                <w:szCs w:val="22"/>
              </w:rPr>
              <w:t>42</w:t>
            </w:r>
            <w:r w:rsidR="00DE7585" w:rsidRPr="00DE7585">
              <w:rPr>
                <w:sz w:val="22"/>
                <w:szCs w:val="22"/>
              </w:rPr>
              <w:t>5, piso 8 – Ciudad Autónoma de Buenos Aires</w:t>
            </w:r>
          </w:p>
          <w:p w:rsidR="00783939" w:rsidRPr="00DE7585" w:rsidRDefault="00783939" w:rsidP="00783939">
            <w:pPr>
              <w:pStyle w:val="Sangra3detindependiente"/>
              <w:spacing w:before="120"/>
              <w:ind w:left="0"/>
              <w:rPr>
                <w:b/>
                <w:sz w:val="22"/>
                <w:szCs w:val="22"/>
              </w:rPr>
            </w:pPr>
            <w:r w:rsidRPr="00DE7585">
              <w:rPr>
                <w:b/>
                <w:sz w:val="22"/>
                <w:szCs w:val="22"/>
              </w:rPr>
              <w:t>P</w:t>
            </w:r>
            <w:r w:rsidR="00DE7585" w:rsidRPr="00DE7585">
              <w:rPr>
                <w:b/>
                <w:sz w:val="22"/>
                <w:szCs w:val="22"/>
              </w:rPr>
              <w:t>orcentaje de participación</w:t>
            </w:r>
            <w:r w:rsidRPr="00DE7585">
              <w:rPr>
                <w:b/>
                <w:sz w:val="22"/>
                <w:szCs w:val="22"/>
              </w:rPr>
              <w:t xml:space="preserve">:  </w:t>
            </w:r>
            <w:r w:rsidR="00DC4754">
              <w:rPr>
                <w:b/>
                <w:sz w:val="22"/>
                <w:szCs w:val="22"/>
              </w:rPr>
              <w:t>47,</w:t>
            </w:r>
            <w:r w:rsidR="00DE7585" w:rsidRPr="00DE7585">
              <w:rPr>
                <w:b/>
                <w:sz w:val="22"/>
                <w:szCs w:val="22"/>
              </w:rPr>
              <w:t>6</w:t>
            </w:r>
            <w:r w:rsidR="00DC4754">
              <w:rPr>
                <w:b/>
                <w:sz w:val="22"/>
                <w:szCs w:val="22"/>
              </w:rPr>
              <w:t>5</w:t>
            </w:r>
            <w:r w:rsidRPr="00DE7585">
              <w:rPr>
                <w:sz w:val="22"/>
                <w:szCs w:val="22"/>
              </w:rPr>
              <w:t>%</w:t>
            </w:r>
            <w:r w:rsidRPr="00DE7585">
              <w:rPr>
                <w:b/>
                <w:sz w:val="22"/>
                <w:szCs w:val="22"/>
              </w:rPr>
              <w:t xml:space="preserve"> </w:t>
            </w:r>
          </w:p>
          <w:p w:rsidR="00DE7585" w:rsidRPr="00937C4F" w:rsidRDefault="00DE7585" w:rsidP="00783939">
            <w:pPr>
              <w:pStyle w:val="Sangra3detindependiente"/>
              <w:spacing w:before="120"/>
              <w:ind w:left="0"/>
              <w:rPr>
                <w:b/>
                <w:sz w:val="20"/>
                <w:szCs w:val="22"/>
              </w:rPr>
            </w:pPr>
          </w:p>
          <w:p w:rsidR="00DE7585" w:rsidRPr="00DE7585" w:rsidRDefault="00DE7585" w:rsidP="00DE7585">
            <w:pPr>
              <w:rPr>
                <w:b/>
                <w:sz w:val="22"/>
                <w:szCs w:val="22"/>
              </w:rPr>
            </w:pPr>
            <w:r w:rsidRPr="00DE7585">
              <w:rPr>
                <w:b/>
                <w:sz w:val="22"/>
                <w:szCs w:val="22"/>
              </w:rPr>
              <w:t xml:space="preserve">Denominación: </w:t>
            </w:r>
            <w:r w:rsidRPr="00DE7585">
              <w:rPr>
                <w:sz w:val="22"/>
                <w:szCs w:val="22"/>
              </w:rPr>
              <w:t>Ing. y Ref. San Martín del Tabacal S.R.L.</w:t>
            </w:r>
          </w:p>
          <w:p w:rsidR="00DE7585" w:rsidRPr="00DE7585" w:rsidRDefault="00DE7585" w:rsidP="00DE7585">
            <w:pPr>
              <w:pStyle w:val="Sangra3detindependiente"/>
              <w:spacing w:before="120"/>
              <w:ind w:left="0"/>
              <w:rPr>
                <w:sz w:val="22"/>
                <w:szCs w:val="22"/>
              </w:rPr>
            </w:pPr>
            <w:r w:rsidRPr="00DE7585">
              <w:rPr>
                <w:b/>
                <w:sz w:val="22"/>
                <w:szCs w:val="22"/>
              </w:rPr>
              <w:t>Domicilio Lega</w:t>
            </w:r>
            <w:r w:rsidRPr="00DE7585">
              <w:rPr>
                <w:sz w:val="22"/>
                <w:szCs w:val="22"/>
              </w:rPr>
              <w:t xml:space="preserve">l: Av. Leandro N. </w:t>
            </w:r>
            <w:proofErr w:type="spellStart"/>
            <w:r w:rsidRPr="00DE7585">
              <w:rPr>
                <w:sz w:val="22"/>
                <w:szCs w:val="22"/>
              </w:rPr>
              <w:t>Alem</w:t>
            </w:r>
            <w:proofErr w:type="spellEnd"/>
            <w:r w:rsidRPr="00DE7585">
              <w:rPr>
                <w:sz w:val="22"/>
                <w:szCs w:val="22"/>
              </w:rPr>
              <w:t xml:space="preserve"> 956, piso 9 – Ciudad Autónoma de Buenos Aires</w:t>
            </w:r>
          </w:p>
          <w:p w:rsidR="00DE7585" w:rsidRPr="00DE7585" w:rsidRDefault="00DC4754" w:rsidP="00DE7585">
            <w:pPr>
              <w:pStyle w:val="Sangra3detindependiente"/>
              <w:spacing w:before="120"/>
              <w:ind w:left="0"/>
              <w:rPr>
                <w:b/>
                <w:sz w:val="22"/>
                <w:szCs w:val="22"/>
              </w:rPr>
            </w:pPr>
            <w:r>
              <w:rPr>
                <w:b/>
                <w:sz w:val="22"/>
                <w:szCs w:val="22"/>
              </w:rPr>
              <w:t>Porcentaje de participación:  47,</w:t>
            </w:r>
            <w:r w:rsidR="00DE7585" w:rsidRPr="00DE7585">
              <w:rPr>
                <w:b/>
                <w:sz w:val="22"/>
                <w:szCs w:val="22"/>
              </w:rPr>
              <w:t>6</w:t>
            </w:r>
            <w:r>
              <w:rPr>
                <w:b/>
                <w:sz w:val="22"/>
                <w:szCs w:val="22"/>
              </w:rPr>
              <w:t>5</w:t>
            </w:r>
            <w:r w:rsidR="00DE7585" w:rsidRPr="00DE7585">
              <w:rPr>
                <w:sz w:val="22"/>
                <w:szCs w:val="22"/>
              </w:rPr>
              <w:t>%</w:t>
            </w:r>
            <w:r w:rsidR="00DE7585" w:rsidRPr="00DE7585">
              <w:rPr>
                <w:b/>
                <w:sz w:val="22"/>
                <w:szCs w:val="22"/>
              </w:rPr>
              <w:t xml:space="preserve"> </w:t>
            </w:r>
          </w:p>
          <w:p w:rsidR="00783939" w:rsidRPr="000E530B" w:rsidRDefault="00783939">
            <w:pPr>
              <w:rPr>
                <w:b/>
                <w:sz w:val="20"/>
              </w:rPr>
            </w:pPr>
          </w:p>
          <w:p w:rsidR="00761916" w:rsidRDefault="00783939">
            <w:pPr>
              <w:pStyle w:val="Ttulo2"/>
            </w:pPr>
            <w:r>
              <w:t>C</w:t>
            </w:r>
            <w:r w:rsidR="00761916">
              <w:t>OMPOSICION DEL CAPITAL SOCIAL</w:t>
            </w:r>
            <w:r w:rsidR="00DE7585">
              <w:t xml:space="preserve"> (Nota </w:t>
            </w:r>
            <w:r w:rsidR="00F5132E">
              <w:t>4</w:t>
            </w:r>
            <w:r w:rsidR="00DE7585">
              <w:t>)</w:t>
            </w:r>
          </w:p>
          <w:p w:rsidR="00761916" w:rsidRDefault="00DE7585">
            <w:pPr>
              <w:pStyle w:val="Ttulo2"/>
              <w:rPr>
                <w:b w:val="0"/>
                <w:u w:val="none"/>
              </w:rPr>
            </w:pPr>
            <w:r w:rsidRPr="00DE7585">
              <w:rPr>
                <w:b w:val="0"/>
                <w:u w:val="none"/>
              </w:rPr>
              <w:t>(Expresado en pesos – Nota 1.2)</w:t>
            </w:r>
          </w:p>
          <w:p w:rsidR="00DE7585" w:rsidRPr="00DE7585" w:rsidRDefault="00DE7585" w:rsidP="00DE7585"/>
        </w:tc>
      </w:tr>
      <w:tr w:rsidR="00761916" w:rsidTr="00DE7585">
        <w:trPr>
          <w:trHeight w:val="281"/>
        </w:trPr>
        <w:tc>
          <w:tcPr>
            <w:tcW w:w="1276" w:type="dxa"/>
            <w:tcBorders>
              <w:top w:val="single" w:sz="4" w:space="0" w:color="auto"/>
              <w:bottom w:val="nil"/>
            </w:tcBorders>
          </w:tcPr>
          <w:p w:rsidR="00761916" w:rsidRDefault="00761916">
            <w:pPr>
              <w:jc w:val="center"/>
            </w:pPr>
          </w:p>
          <w:p w:rsidR="00761916" w:rsidRDefault="00761916">
            <w:pPr>
              <w:jc w:val="center"/>
            </w:pPr>
            <w:r>
              <w:t>Cantidad</w:t>
            </w:r>
          </w:p>
        </w:tc>
        <w:tc>
          <w:tcPr>
            <w:tcW w:w="1842" w:type="dxa"/>
            <w:tcBorders>
              <w:top w:val="single" w:sz="4" w:space="0" w:color="auto"/>
              <w:bottom w:val="nil"/>
            </w:tcBorders>
          </w:tcPr>
          <w:p w:rsidR="00761916" w:rsidRDefault="00761916">
            <w:pPr>
              <w:jc w:val="center"/>
            </w:pPr>
          </w:p>
          <w:p w:rsidR="00761916" w:rsidRDefault="00761916">
            <w:pPr>
              <w:jc w:val="center"/>
            </w:pPr>
            <w:r>
              <w:t>Tipo</w:t>
            </w:r>
          </w:p>
        </w:tc>
        <w:tc>
          <w:tcPr>
            <w:tcW w:w="1701" w:type="dxa"/>
            <w:tcBorders>
              <w:top w:val="single" w:sz="4" w:space="0" w:color="auto"/>
              <w:bottom w:val="nil"/>
            </w:tcBorders>
          </w:tcPr>
          <w:p w:rsidR="00761916" w:rsidRDefault="00761916">
            <w:pPr>
              <w:jc w:val="center"/>
            </w:pPr>
            <w:r>
              <w:t>Nº de votos que</w:t>
            </w:r>
          </w:p>
          <w:p w:rsidR="00761916" w:rsidRDefault="00761916">
            <w:pPr>
              <w:jc w:val="center"/>
            </w:pPr>
            <w:r>
              <w:t>otorga c/u</w:t>
            </w:r>
          </w:p>
        </w:tc>
        <w:tc>
          <w:tcPr>
            <w:tcW w:w="1701" w:type="dxa"/>
            <w:tcBorders>
              <w:top w:val="single" w:sz="4" w:space="0" w:color="auto"/>
              <w:bottom w:val="nil"/>
            </w:tcBorders>
          </w:tcPr>
          <w:p w:rsidR="00761916" w:rsidRDefault="00761916">
            <w:pPr>
              <w:jc w:val="center"/>
            </w:pPr>
          </w:p>
          <w:p w:rsidR="00761916" w:rsidRDefault="00761916">
            <w:pPr>
              <w:jc w:val="center"/>
            </w:pPr>
            <w:r>
              <w:t>Suscripto</w:t>
            </w:r>
          </w:p>
        </w:tc>
        <w:tc>
          <w:tcPr>
            <w:tcW w:w="2268" w:type="dxa"/>
            <w:tcBorders>
              <w:top w:val="single" w:sz="4" w:space="0" w:color="auto"/>
              <w:bottom w:val="nil"/>
            </w:tcBorders>
          </w:tcPr>
          <w:p w:rsidR="00761916" w:rsidRDefault="00761916">
            <w:pPr>
              <w:jc w:val="center"/>
            </w:pPr>
          </w:p>
          <w:p w:rsidR="00761916" w:rsidRDefault="00761916">
            <w:pPr>
              <w:jc w:val="center"/>
            </w:pPr>
            <w:r>
              <w:t>Integrado</w:t>
            </w:r>
          </w:p>
        </w:tc>
      </w:tr>
      <w:tr w:rsidR="00761916" w:rsidTr="00DE7585">
        <w:trPr>
          <w:trHeight w:val="281"/>
        </w:trPr>
        <w:tc>
          <w:tcPr>
            <w:tcW w:w="1276" w:type="dxa"/>
            <w:tcBorders>
              <w:top w:val="single" w:sz="4" w:space="0" w:color="auto"/>
              <w:bottom w:val="nil"/>
            </w:tcBorders>
          </w:tcPr>
          <w:p w:rsidR="00761916" w:rsidRDefault="00761916">
            <w:pPr>
              <w:pStyle w:val="Ttulo1"/>
            </w:pPr>
          </w:p>
        </w:tc>
        <w:tc>
          <w:tcPr>
            <w:tcW w:w="1842" w:type="dxa"/>
            <w:tcBorders>
              <w:top w:val="single" w:sz="4" w:space="0" w:color="auto"/>
              <w:bottom w:val="nil"/>
            </w:tcBorders>
          </w:tcPr>
          <w:p w:rsidR="00761916" w:rsidRDefault="00761916">
            <w:pPr>
              <w:pStyle w:val="Ttulo1"/>
              <w:jc w:val="both"/>
            </w:pPr>
          </w:p>
        </w:tc>
        <w:tc>
          <w:tcPr>
            <w:tcW w:w="1701" w:type="dxa"/>
            <w:tcBorders>
              <w:top w:val="single" w:sz="4" w:space="0" w:color="auto"/>
              <w:bottom w:val="nil"/>
            </w:tcBorders>
          </w:tcPr>
          <w:p w:rsidR="00761916" w:rsidRDefault="00761916">
            <w:pPr>
              <w:jc w:val="center"/>
              <w:rPr>
                <w:b/>
              </w:rPr>
            </w:pPr>
          </w:p>
        </w:tc>
        <w:tc>
          <w:tcPr>
            <w:tcW w:w="1701" w:type="dxa"/>
            <w:tcBorders>
              <w:top w:val="single" w:sz="4" w:space="0" w:color="auto"/>
              <w:bottom w:val="nil"/>
            </w:tcBorders>
          </w:tcPr>
          <w:p w:rsidR="00761916" w:rsidRDefault="00761916"/>
        </w:tc>
        <w:tc>
          <w:tcPr>
            <w:tcW w:w="2268" w:type="dxa"/>
            <w:tcBorders>
              <w:top w:val="single" w:sz="4" w:space="0" w:color="auto"/>
              <w:bottom w:val="nil"/>
            </w:tcBorders>
          </w:tcPr>
          <w:p w:rsidR="00761916" w:rsidRDefault="00761916"/>
        </w:tc>
      </w:tr>
      <w:tr w:rsidR="00761916" w:rsidTr="00DE7585">
        <w:trPr>
          <w:trHeight w:val="281"/>
        </w:trPr>
        <w:tc>
          <w:tcPr>
            <w:tcW w:w="1276" w:type="dxa"/>
            <w:tcBorders>
              <w:top w:val="nil"/>
              <w:bottom w:val="nil"/>
            </w:tcBorders>
          </w:tcPr>
          <w:p w:rsidR="00761916" w:rsidRDefault="00DE7585">
            <w:pPr>
              <w:jc w:val="center"/>
            </w:pPr>
            <w:r>
              <w:t>3.000.000</w:t>
            </w:r>
          </w:p>
        </w:tc>
        <w:tc>
          <w:tcPr>
            <w:tcW w:w="1842" w:type="dxa"/>
            <w:tcBorders>
              <w:top w:val="nil"/>
              <w:bottom w:val="nil"/>
            </w:tcBorders>
          </w:tcPr>
          <w:p w:rsidR="00761916" w:rsidRDefault="00761916">
            <w:pPr>
              <w:tabs>
                <w:tab w:val="decimal" w:pos="1353"/>
              </w:tabs>
            </w:pPr>
            <w:r>
              <w:t>Ordinarias</w:t>
            </w:r>
          </w:p>
        </w:tc>
        <w:tc>
          <w:tcPr>
            <w:tcW w:w="1701" w:type="dxa"/>
            <w:tcBorders>
              <w:top w:val="nil"/>
              <w:bottom w:val="nil"/>
            </w:tcBorders>
          </w:tcPr>
          <w:p w:rsidR="00761916" w:rsidRDefault="00761916">
            <w:pPr>
              <w:jc w:val="center"/>
            </w:pPr>
            <w:r>
              <w:t>1</w:t>
            </w:r>
          </w:p>
        </w:tc>
        <w:tc>
          <w:tcPr>
            <w:tcW w:w="1701" w:type="dxa"/>
            <w:tcBorders>
              <w:top w:val="nil"/>
              <w:bottom w:val="nil"/>
            </w:tcBorders>
          </w:tcPr>
          <w:p w:rsidR="00761916" w:rsidRDefault="00DE7585">
            <w:pPr>
              <w:jc w:val="center"/>
            </w:pPr>
            <w:r>
              <w:t>3.000.000</w:t>
            </w:r>
          </w:p>
        </w:tc>
        <w:tc>
          <w:tcPr>
            <w:tcW w:w="2268" w:type="dxa"/>
            <w:tcBorders>
              <w:top w:val="nil"/>
              <w:bottom w:val="nil"/>
            </w:tcBorders>
          </w:tcPr>
          <w:p w:rsidR="00761916" w:rsidRDefault="00DE7585">
            <w:pPr>
              <w:jc w:val="center"/>
            </w:pPr>
            <w:r>
              <w:t>3.000.000</w:t>
            </w:r>
          </w:p>
        </w:tc>
      </w:tr>
      <w:tr w:rsidR="00761916" w:rsidTr="00DE7585">
        <w:trPr>
          <w:trHeight w:val="281"/>
        </w:trPr>
        <w:tc>
          <w:tcPr>
            <w:tcW w:w="1276" w:type="dxa"/>
            <w:tcBorders>
              <w:top w:val="nil"/>
              <w:bottom w:val="nil"/>
            </w:tcBorders>
          </w:tcPr>
          <w:p w:rsidR="00761916" w:rsidRDefault="00761916"/>
        </w:tc>
        <w:tc>
          <w:tcPr>
            <w:tcW w:w="1842" w:type="dxa"/>
            <w:tcBorders>
              <w:top w:val="nil"/>
              <w:bottom w:val="nil"/>
            </w:tcBorders>
          </w:tcPr>
          <w:p w:rsidR="00761916" w:rsidRDefault="00761916">
            <w:pPr>
              <w:tabs>
                <w:tab w:val="decimal" w:pos="1353"/>
              </w:tabs>
            </w:pPr>
            <w:r>
              <w:t>nominativas no</w:t>
            </w:r>
          </w:p>
        </w:tc>
        <w:tc>
          <w:tcPr>
            <w:tcW w:w="1701" w:type="dxa"/>
            <w:tcBorders>
              <w:top w:val="nil"/>
              <w:bottom w:val="nil"/>
            </w:tcBorders>
          </w:tcPr>
          <w:p w:rsidR="00761916" w:rsidRDefault="00761916">
            <w:pPr>
              <w:jc w:val="center"/>
            </w:pPr>
          </w:p>
        </w:tc>
        <w:tc>
          <w:tcPr>
            <w:tcW w:w="1701" w:type="dxa"/>
            <w:tcBorders>
              <w:top w:val="nil"/>
              <w:bottom w:val="nil"/>
            </w:tcBorders>
          </w:tcPr>
          <w:p w:rsidR="00761916" w:rsidRDefault="00761916">
            <w:pPr>
              <w:jc w:val="center"/>
            </w:pPr>
          </w:p>
        </w:tc>
        <w:tc>
          <w:tcPr>
            <w:tcW w:w="2268" w:type="dxa"/>
            <w:tcBorders>
              <w:top w:val="nil"/>
              <w:bottom w:val="nil"/>
            </w:tcBorders>
          </w:tcPr>
          <w:p w:rsidR="00761916" w:rsidRDefault="00761916">
            <w:pPr>
              <w:jc w:val="center"/>
            </w:pPr>
          </w:p>
        </w:tc>
      </w:tr>
      <w:tr w:rsidR="00761916" w:rsidTr="00DE7585">
        <w:trPr>
          <w:trHeight w:val="281"/>
        </w:trPr>
        <w:tc>
          <w:tcPr>
            <w:tcW w:w="1276" w:type="dxa"/>
            <w:tcBorders>
              <w:top w:val="nil"/>
              <w:bottom w:val="single" w:sz="4" w:space="0" w:color="auto"/>
            </w:tcBorders>
          </w:tcPr>
          <w:p w:rsidR="00761916" w:rsidRDefault="00761916"/>
        </w:tc>
        <w:tc>
          <w:tcPr>
            <w:tcW w:w="1842" w:type="dxa"/>
            <w:tcBorders>
              <w:top w:val="nil"/>
              <w:bottom w:val="single" w:sz="4" w:space="0" w:color="auto"/>
            </w:tcBorders>
          </w:tcPr>
          <w:p w:rsidR="00761916" w:rsidRDefault="00761916">
            <w:pPr>
              <w:tabs>
                <w:tab w:val="decimal" w:pos="1353"/>
              </w:tabs>
            </w:pPr>
            <w:r>
              <w:t>endosables</w:t>
            </w:r>
          </w:p>
        </w:tc>
        <w:tc>
          <w:tcPr>
            <w:tcW w:w="1701" w:type="dxa"/>
            <w:tcBorders>
              <w:top w:val="nil"/>
              <w:bottom w:val="single" w:sz="4" w:space="0" w:color="auto"/>
            </w:tcBorders>
          </w:tcPr>
          <w:p w:rsidR="00761916" w:rsidRDefault="00761916">
            <w:pPr>
              <w:jc w:val="center"/>
            </w:pPr>
          </w:p>
        </w:tc>
        <w:tc>
          <w:tcPr>
            <w:tcW w:w="1701" w:type="dxa"/>
            <w:tcBorders>
              <w:top w:val="nil"/>
              <w:bottom w:val="single" w:sz="4" w:space="0" w:color="auto"/>
            </w:tcBorders>
          </w:tcPr>
          <w:p w:rsidR="00761916" w:rsidRDefault="00761916">
            <w:pPr>
              <w:jc w:val="center"/>
            </w:pPr>
          </w:p>
        </w:tc>
        <w:tc>
          <w:tcPr>
            <w:tcW w:w="2268" w:type="dxa"/>
            <w:tcBorders>
              <w:top w:val="nil"/>
              <w:bottom w:val="single" w:sz="4" w:space="0" w:color="auto"/>
            </w:tcBorders>
          </w:tcPr>
          <w:p w:rsidR="00761916" w:rsidRDefault="00761916">
            <w:pPr>
              <w:jc w:val="center"/>
            </w:pPr>
          </w:p>
        </w:tc>
      </w:tr>
      <w:tr w:rsidR="00761916" w:rsidRPr="000E530B" w:rsidTr="00DE7585">
        <w:trPr>
          <w:trHeight w:val="90"/>
        </w:trPr>
        <w:tc>
          <w:tcPr>
            <w:tcW w:w="8788" w:type="dxa"/>
            <w:gridSpan w:val="5"/>
            <w:tcBorders>
              <w:top w:val="nil"/>
            </w:tcBorders>
          </w:tcPr>
          <w:p w:rsidR="004C5399" w:rsidRPr="000E530B" w:rsidRDefault="004C5399">
            <w:pPr>
              <w:rPr>
                <w:sz w:val="20"/>
              </w:rPr>
            </w:pPr>
          </w:p>
        </w:tc>
      </w:tr>
    </w:tbl>
    <w:p w:rsidR="00761916" w:rsidRDefault="00761916">
      <w:pPr>
        <w:rPr>
          <w:b/>
          <w:sz w:val="36"/>
        </w:rPr>
        <w:sectPr w:rsidR="00761916" w:rsidSect="00F531C9">
          <w:headerReference w:type="even" r:id="rId10"/>
          <w:headerReference w:type="default" r:id="rId11"/>
          <w:headerReference w:type="first" r:id="rId12"/>
          <w:pgSz w:w="11907" w:h="16839" w:code="9"/>
          <w:pgMar w:top="1418" w:right="1418" w:bottom="1418" w:left="1418" w:header="720" w:footer="720" w:gutter="0"/>
          <w:pgNumType w:start="1"/>
          <w:cols w:space="720"/>
          <w:docGrid w:linePitch="326"/>
        </w:sectPr>
      </w:pPr>
    </w:p>
    <w:p w:rsidR="00761916" w:rsidRDefault="00804F13">
      <w:pPr>
        <w:jc w:val="center"/>
        <w:rPr>
          <w:b/>
          <w:sz w:val="36"/>
        </w:rPr>
      </w:pPr>
      <w:r>
        <w:rPr>
          <w:b/>
          <w:sz w:val="36"/>
        </w:rPr>
        <w:lastRenderedPageBreak/>
        <w:t>PRODUCTORES DE ALCOHOL DE MELAZA S.A.</w:t>
      </w:r>
    </w:p>
    <w:p w:rsidR="00761916" w:rsidRDefault="00804F13">
      <w:pPr>
        <w:jc w:val="center"/>
        <w:rPr>
          <w:b/>
          <w:sz w:val="36"/>
        </w:rPr>
      </w:pPr>
      <w:r>
        <w:rPr>
          <w:b/>
          <w:sz w:val="36"/>
        </w:rPr>
        <w:t>(P.A.M.S.A.)</w:t>
      </w:r>
    </w:p>
    <w:p w:rsidR="00761916" w:rsidRDefault="00761916">
      <w:pPr>
        <w:jc w:val="center"/>
      </w:pPr>
    </w:p>
    <w:p w:rsidR="00761916" w:rsidRDefault="00130360">
      <w:pPr>
        <w:jc w:val="center"/>
      </w:pPr>
      <w:r>
        <w:t xml:space="preserve">Domicilio legal: </w:t>
      </w:r>
      <w:r w:rsidR="00804F13">
        <w:t>Maipú 267</w:t>
      </w:r>
      <w:r w:rsidR="00DE7585">
        <w:t xml:space="preserve"> </w:t>
      </w:r>
      <w:r w:rsidR="00761916">
        <w:t>– Ciudad Autónoma de Buenos Aires</w:t>
      </w:r>
    </w:p>
    <w:p w:rsidR="00761916" w:rsidRDefault="00761916">
      <w:pPr>
        <w:jc w:val="center"/>
      </w:pPr>
    </w:p>
    <w:p w:rsidR="00761916" w:rsidRDefault="00761916">
      <w:pPr>
        <w:jc w:val="center"/>
      </w:pPr>
    </w:p>
    <w:p w:rsidR="00761916" w:rsidRDefault="00761916">
      <w:pPr>
        <w:jc w:val="center"/>
      </w:pPr>
      <w:r>
        <w:t>Número de Registro en la</w:t>
      </w:r>
    </w:p>
    <w:p w:rsidR="00761916" w:rsidRDefault="00761916">
      <w:pPr>
        <w:jc w:val="center"/>
      </w:pPr>
      <w:r>
        <w:t xml:space="preserve">Inspección General de Justicia: </w:t>
      </w:r>
      <w:r w:rsidR="00804F13">
        <w:t>239.534</w:t>
      </w:r>
    </w:p>
    <w:p w:rsidR="00761916" w:rsidRDefault="00761916"/>
    <w:p w:rsidR="00761916" w:rsidRDefault="00761916"/>
    <w:p w:rsidR="00761916" w:rsidRDefault="00761916">
      <w:pPr>
        <w:pStyle w:val="Ttulo2"/>
      </w:pPr>
      <w:r>
        <w:t>ESTADO DE SITUACION PATRIMONIAL</w:t>
      </w:r>
    </w:p>
    <w:p w:rsidR="00761916" w:rsidRDefault="00761916"/>
    <w:p w:rsidR="00937C4F" w:rsidRPr="007C2175" w:rsidRDefault="00630595" w:rsidP="00937C4F">
      <w:pPr>
        <w:jc w:val="center"/>
        <w:rPr>
          <w:b/>
          <w:u w:val="single"/>
        </w:rPr>
      </w:pPr>
      <w:r>
        <w:rPr>
          <w:b/>
          <w:u w:val="single"/>
        </w:rPr>
        <w:t>Por el Período Intermedio de 6</w:t>
      </w:r>
      <w:r w:rsidR="00937C4F" w:rsidRPr="007C2175">
        <w:rPr>
          <w:b/>
          <w:u w:val="single"/>
        </w:rPr>
        <w:t xml:space="preserve"> meses iniciado el 1 de julio de </w:t>
      </w:r>
      <w:r w:rsidR="00533CE2">
        <w:rPr>
          <w:b/>
          <w:u w:val="single"/>
        </w:rPr>
        <w:t>2019</w:t>
      </w:r>
    </w:p>
    <w:p w:rsidR="00937C4F" w:rsidRPr="007C2175" w:rsidRDefault="00937C4F" w:rsidP="00937C4F">
      <w:pPr>
        <w:jc w:val="center"/>
        <w:rPr>
          <w:b/>
          <w:u w:val="single"/>
        </w:rPr>
      </w:pPr>
      <w:r w:rsidRPr="007C2175">
        <w:rPr>
          <w:b/>
          <w:u w:val="single"/>
        </w:rPr>
        <w:t xml:space="preserve"> y finaliza</w:t>
      </w:r>
      <w:r w:rsidR="00630595">
        <w:rPr>
          <w:b/>
          <w:u w:val="single"/>
        </w:rPr>
        <w:t>do el 31 de dic</w:t>
      </w:r>
      <w:r w:rsidRPr="007C2175">
        <w:rPr>
          <w:b/>
          <w:u w:val="single"/>
        </w:rPr>
        <w:t xml:space="preserve">iembre de </w:t>
      </w:r>
      <w:r w:rsidR="00533CE2">
        <w:rPr>
          <w:b/>
          <w:u w:val="single"/>
        </w:rPr>
        <w:t>2019</w:t>
      </w:r>
    </w:p>
    <w:p w:rsidR="00761916" w:rsidRDefault="00937C4F" w:rsidP="00937C4F">
      <w:pPr>
        <w:jc w:val="center"/>
        <w:rPr>
          <w:i/>
        </w:rPr>
      </w:pPr>
      <w:r>
        <w:rPr>
          <w:i/>
        </w:rPr>
        <w:t xml:space="preserve"> </w:t>
      </w:r>
      <w:r w:rsidR="00761916">
        <w:rPr>
          <w:i/>
        </w:rPr>
        <w:t xml:space="preserve">(Comparativo con el </w:t>
      </w:r>
      <w:r w:rsidR="00D32E22">
        <w:rPr>
          <w:i/>
        </w:rPr>
        <w:t xml:space="preserve">ejercicio económico </w:t>
      </w:r>
      <w:r w:rsidR="00761916">
        <w:rPr>
          <w:i/>
        </w:rPr>
        <w:t>anterior)</w:t>
      </w:r>
    </w:p>
    <w:p w:rsidR="00761916" w:rsidRDefault="00761916">
      <w:pPr>
        <w:jc w:val="center"/>
        <w:rPr>
          <w:i/>
        </w:rPr>
      </w:pPr>
    </w:p>
    <w:p w:rsidR="00761916" w:rsidRDefault="00761916">
      <w:pPr>
        <w:jc w:val="center"/>
        <w:rPr>
          <w:i/>
        </w:rPr>
      </w:pPr>
    </w:p>
    <w:bookmarkStart w:id="1" w:name="_MON_1605425050"/>
    <w:bookmarkEnd w:id="1"/>
    <w:p w:rsidR="003918E0" w:rsidRDefault="00E10035" w:rsidP="003918E0">
      <w:pPr>
        <w:tabs>
          <w:tab w:val="left" w:pos="3828"/>
        </w:tabs>
        <w:rPr>
          <w:sz w:val="16"/>
          <w:szCs w:val="16"/>
        </w:rPr>
      </w:pPr>
      <w:r w:rsidRPr="00C60D3A">
        <w:object w:dxaOrig="9011" w:dyaOrig="6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303pt" o:ole="" fillcolor="window">
            <v:imagedata r:id="rId13" o:title=""/>
          </v:shape>
          <o:OLEObject Type="Embed" ProgID="Excel.Sheet.8" ShapeID="_x0000_i1025" DrawAspect="Content" ObjectID="_1653290872" r:id="rId14"/>
        </w:object>
      </w:r>
      <w:r w:rsidR="003918E0" w:rsidRPr="003918E0">
        <w:rPr>
          <w:sz w:val="16"/>
          <w:szCs w:val="16"/>
        </w:rPr>
        <w:t xml:space="preserve"> </w:t>
      </w:r>
    </w:p>
    <w:p w:rsidR="003918E0" w:rsidRPr="00590001" w:rsidRDefault="003918E0" w:rsidP="003918E0">
      <w:pPr>
        <w:tabs>
          <w:tab w:val="left" w:pos="3828"/>
        </w:tabs>
        <w:rPr>
          <w:sz w:val="16"/>
          <w:szCs w:val="16"/>
        </w:rPr>
      </w:pPr>
    </w:p>
    <w:tbl>
      <w:tblPr>
        <w:tblW w:w="9922" w:type="dxa"/>
        <w:tblInd w:w="-497" w:type="dxa"/>
        <w:tblLayout w:type="fixed"/>
        <w:tblCellMar>
          <w:left w:w="70" w:type="dxa"/>
          <w:right w:w="70" w:type="dxa"/>
        </w:tblCellMar>
        <w:tblLook w:val="0000" w:firstRow="0" w:lastRow="0" w:firstColumn="0" w:lastColumn="0" w:noHBand="0" w:noVBand="0"/>
      </w:tblPr>
      <w:tblGrid>
        <w:gridCol w:w="3969"/>
        <w:gridCol w:w="3261"/>
        <w:gridCol w:w="283"/>
        <w:gridCol w:w="212"/>
        <w:gridCol w:w="1914"/>
        <w:gridCol w:w="283"/>
      </w:tblGrid>
      <w:tr w:rsidR="003918E0" w:rsidRPr="009A3658" w:rsidTr="009F47C6">
        <w:trPr>
          <w:gridAfter w:val="1"/>
          <w:wAfter w:w="283" w:type="dxa"/>
        </w:trPr>
        <w:tc>
          <w:tcPr>
            <w:tcW w:w="3969" w:type="dxa"/>
          </w:tcPr>
          <w:p w:rsidR="003918E0" w:rsidRPr="009A3658" w:rsidRDefault="003918E0" w:rsidP="009F47C6">
            <w:pPr>
              <w:tabs>
                <w:tab w:val="left" w:pos="3828"/>
              </w:tabs>
              <w:jc w:val="center"/>
              <w:rPr>
                <w:b/>
                <w:sz w:val="18"/>
                <w:szCs w:val="18"/>
              </w:rPr>
            </w:pPr>
            <w:r w:rsidRPr="009A3658">
              <w:rPr>
                <w:b/>
                <w:sz w:val="18"/>
                <w:szCs w:val="18"/>
              </w:rPr>
              <w:t>CANEPA, KOPEC Y ASOCIADOS</w:t>
            </w:r>
            <w:r>
              <w:rPr>
                <w:b/>
                <w:sz w:val="18"/>
                <w:szCs w:val="18"/>
              </w:rPr>
              <w:t xml:space="preserve"> S.R.L.</w:t>
            </w:r>
          </w:p>
        </w:tc>
        <w:tc>
          <w:tcPr>
            <w:tcW w:w="3756" w:type="dxa"/>
            <w:gridSpan w:val="3"/>
          </w:tcPr>
          <w:p w:rsidR="003918E0" w:rsidRPr="009A3658" w:rsidRDefault="003918E0" w:rsidP="009F47C6">
            <w:pPr>
              <w:tabs>
                <w:tab w:val="left" w:pos="3828"/>
              </w:tabs>
              <w:ind w:left="-275" w:firstLine="39"/>
              <w:jc w:val="center"/>
              <w:rPr>
                <w:b/>
                <w:sz w:val="18"/>
                <w:szCs w:val="18"/>
                <w:highlight w:val="yellow"/>
              </w:rPr>
            </w:pPr>
          </w:p>
        </w:tc>
        <w:tc>
          <w:tcPr>
            <w:tcW w:w="1914" w:type="dxa"/>
          </w:tcPr>
          <w:p w:rsidR="003918E0" w:rsidRPr="009A3658" w:rsidRDefault="003918E0" w:rsidP="009F47C6">
            <w:pPr>
              <w:tabs>
                <w:tab w:val="left" w:pos="3828"/>
              </w:tabs>
              <w:jc w:val="center"/>
              <w:rPr>
                <w:b/>
                <w:sz w:val="18"/>
                <w:szCs w:val="18"/>
                <w:highlight w:val="yellow"/>
              </w:rPr>
            </w:pPr>
          </w:p>
        </w:tc>
      </w:tr>
      <w:tr w:rsidR="003918E0" w:rsidRPr="004900F5" w:rsidTr="009F47C6">
        <w:trPr>
          <w:gridAfter w:val="1"/>
          <w:wAfter w:w="283" w:type="dxa"/>
        </w:trPr>
        <w:tc>
          <w:tcPr>
            <w:tcW w:w="3969" w:type="dxa"/>
          </w:tcPr>
          <w:p w:rsidR="003918E0" w:rsidRPr="009A3658" w:rsidRDefault="003918E0" w:rsidP="009F47C6">
            <w:pPr>
              <w:tabs>
                <w:tab w:val="left" w:pos="3828"/>
              </w:tabs>
              <w:jc w:val="center"/>
              <w:rPr>
                <w:b/>
                <w:sz w:val="18"/>
                <w:szCs w:val="18"/>
                <w:lang w:val="en-GB"/>
              </w:rPr>
            </w:pPr>
            <w:r w:rsidRPr="009A3658">
              <w:rPr>
                <w:b/>
                <w:sz w:val="18"/>
                <w:szCs w:val="18"/>
                <w:lang w:val="en-GB"/>
              </w:rPr>
              <w:t>C.P.C.E.C.A.B.A. Tº I – Fº 79</w:t>
            </w:r>
          </w:p>
        </w:tc>
        <w:tc>
          <w:tcPr>
            <w:tcW w:w="3756" w:type="dxa"/>
            <w:gridSpan w:val="3"/>
          </w:tcPr>
          <w:p w:rsidR="003918E0" w:rsidRPr="009A3658" w:rsidRDefault="003918E0" w:rsidP="009F47C6">
            <w:pPr>
              <w:tabs>
                <w:tab w:val="left" w:pos="3828"/>
              </w:tabs>
              <w:ind w:left="-275" w:firstLine="39"/>
              <w:jc w:val="center"/>
              <w:rPr>
                <w:b/>
                <w:sz w:val="18"/>
                <w:szCs w:val="18"/>
                <w:highlight w:val="yellow"/>
                <w:lang w:val="en-GB"/>
              </w:rPr>
            </w:pPr>
          </w:p>
        </w:tc>
        <w:tc>
          <w:tcPr>
            <w:tcW w:w="1914" w:type="dxa"/>
          </w:tcPr>
          <w:p w:rsidR="003918E0" w:rsidRPr="009A3658" w:rsidRDefault="003918E0" w:rsidP="009F47C6">
            <w:pPr>
              <w:tabs>
                <w:tab w:val="left" w:pos="3828"/>
              </w:tabs>
              <w:jc w:val="center"/>
              <w:rPr>
                <w:b/>
                <w:sz w:val="18"/>
                <w:szCs w:val="18"/>
                <w:highlight w:val="yellow"/>
                <w:lang w:val="en-GB"/>
              </w:rPr>
            </w:pPr>
          </w:p>
        </w:tc>
      </w:tr>
      <w:tr w:rsidR="003918E0" w:rsidRPr="009533FA" w:rsidTr="009F47C6">
        <w:trPr>
          <w:gridAfter w:val="1"/>
          <w:wAfter w:w="283" w:type="dxa"/>
          <w:cantSplit/>
          <w:trHeight w:val="1168"/>
        </w:trPr>
        <w:tc>
          <w:tcPr>
            <w:tcW w:w="3969" w:type="dxa"/>
          </w:tcPr>
          <w:p w:rsidR="003918E0" w:rsidRPr="009A3658" w:rsidRDefault="00512AA5" w:rsidP="009F47C6">
            <w:pPr>
              <w:tabs>
                <w:tab w:val="left" w:pos="3828"/>
              </w:tabs>
              <w:jc w:val="center"/>
              <w:rPr>
                <w:b/>
                <w:sz w:val="18"/>
                <w:szCs w:val="18"/>
                <w:lang w:val="en-US"/>
              </w:rPr>
            </w:pPr>
            <w:r>
              <w:rPr>
                <w:noProof/>
                <w:lang w:eastAsia="es-AR"/>
              </w:rPr>
              <w:drawing>
                <wp:inline distT="0" distB="0" distL="0" distR="0" wp14:anchorId="2D9415EA" wp14:editId="25196B41">
                  <wp:extent cx="957580" cy="991870"/>
                  <wp:effectExtent l="0" t="0" r="0" b="0"/>
                  <wp:docPr id="1" name="Imagen 1" descr="K:\Tipeo Horwath\Migracion\firmas\Sin transparencia\Raul P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ipeo Horwath\Migracion\firmas\Sin transparencia\Raul Pres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7580" cy="991870"/>
                          </a:xfrm>
                          <a:prstGeom prst="rect">
                            <a:avLst/>
                          </a:prstGeom>
                          <a:noFill/>
                          <a:ln>
                            <a:noFill/>
                          </a:ln>
                        </pic:spPr>
                      </pic:pic>
                    </a:graphicData>
                  </a:graphic>
                </wp:inline>
              </w:drawing>
            </w:r>
          </w:p>
        </w:tc>
        <w:tc>
          <w:tcPr>
            <w:tcW w:w="3261" w:type="dxa"/>
            <w:vAlign w:val="bottom"/>
          </w:tcPr>
          <w:p w:rsidR="003918E0" w:rsidRDefault="003918E0" w:rsidP="009F47C6">
            <w:pPr>
              <w:tabs>
                <w:tab w:val="left" w:pos="3828"/>
              </w:tabs>
              <w:ind w:left="-275" w:firstLine="39"/>
              <w:jc w:val="center"/>
              <w:rPr>
                <w:b/>
                <w:sz w:val="18"/>
                <w:szCs w:val="18"/>
                <w:highlight w:val="yellow"/>
                <w:lang w:val="en-US"/>
              </w:rPr>
            </w:pPr>
          </w:p>
          <w:p w:rsidR="000E028E" w:rsidRDefault="000E028E" w:rsidP="009F47C6">
            <w:pPr>
              <w:tabs>
                <w:tab w:val="left" w:pos="3828"/>
              </w:tabs>
              <w:ind w:left="-275" w:firstLine="39"/>
              <w:jc w:val="center"/>
              <w:rPr>
                <w:b/>
                <w:sz w:val="18"/>
                <w:szCs w:val="18"/>
                <w:highlight w:val="yellow"/>
                <w:lang w:val="en-US"/>
              </w:rPr>
            </w:pPr>
          </w:p>
          <w:p w:rsidR="000E028E" w:rsidRDefault="000E028E" w:rsidP="009F47C6">
            <w:pPr>
              <w:tabs>
                <w:tab w:val="left" w:pos="3828"/>
              </w:tabs>
              <w:ind w:left="-275" w:firstLine="39"/>
              <w:jc w:val="center"/>
              <w:rPr>
                <w:b/>
                <w:sz w:val="18"/>
                <w:szCs w:val="18"/>
                <w:highlight w:val="yellow"/>
                <w:lang w:val="en-US"/>
              </w:rPr>
            </w:pPr>
          </w:p>
          <w:p w:rsidR="000E028E" w:rsidRDefault="000E028E" w:rsidP="009F47C6">
            <w:pPr>
              <w:tabs>
                <w:tab w:val="left" w:pos="3828"/>
              </w:tabs>
              <w:ind w:left="-275" w:firstLine="39"/>
              <w:jc w:val="center"/>
              <w:rPr>
                <w:b/>
                <w:sz w:val="18"/>
                <w:szCs w:val="18"/>
                <w:highlight w:val="yellow"/>
                <w:lang w:val="en-US"/>
              </w:rPr>
            </w:pPr>
          </w:p>
          <w:p w:rsidR="000E028E" w:rsidRDefault="000E028E" w:rsidP="009F47C6">
            <w:pPr>
              <w:tabs>
                <w:tab w:val="left" w:pos="3828"/>
              </w:tabs>
              <w:ind w:left="-275" w:firstLine="39"/>
              <w:jc w:val="center"/>
              <w:rPr>
                <w:b/>
                <w:sz w:val="18"/>
                <w:szCs w:val="18"/>
                <w:highlight w:val="yellow"/>
                <w:lang w:val="en-US"/>
              </w:rPr>
            </w:pPr>
          </w:p>
          <w:p w:rsidR="000E028E" w:rsidRPr="009A3658" w:rsidRDefault="000E028E" w:rsidP="009F47C6">
            <w:pPr>
              <w:tabs>
                <w:tab w:val="left" w:pos="3828"/>
              </w:tabs>
              <w:ind w:left="-275" w:firstLine="39"/>
              <w:jc w:val="center"/>
              <w:rPr>
                <w:b/>
                <w:sz w:val="18"/>
                <w:szCs w:val="18"/>
                <w:highlight w:val="yellow"/>
                <w:lang w:val="en-US"/>
              </w:rPr>
            </w:pPr>
          </w:p>
        </w:tc>
        <w:tc>
          <w:tcPr>
            <w:tcW w:w="2409" w:type="dxa"/>
            <w:gridSpan w:val="3"/>
            <w:vAlign w:val="bottom"/>
          </w:tcPr>
          <w:p w:rsidR="003918E0" w:rsidRPr="009A3658" w:rsidRDefault="003918E0" w:rsidP="009F47C6">
            <w:pPr>
              <w:tabs>
                <w:tab w:val="left" w:pos="3828"/>
              </w:tabs>
              <w:jc w:val="center"/>
              <w:rPr>
                <w:b/>
                <w:sz w:val="18"/>
                <w:szCs w:val="18"/>
                <w:highlight w:val="yellow"/>
                <w:lang w:val="en-US"/>
              </w:rPr>
            </w:pPr>
          </w:p>
        </w:tc>
      </w:tr>
      <w:tr w:rsidR="003918E0" w:rsidRPr="009A3658" w:rsidTr="009F47C6">
        <w:tc>
          <w:tcPr>
            <w:tcW w:w="3969" w:type="dxa"/>
          </w:tcPr>
          <w:p w:rsidR="003918E0" w:rsidRPr="009A3658" w:rsidRDefault="003918E0" w:rsidP="009F47C6">
            <w:pPr>
              <w:tabs>
                <w:tab w:val="left" w:pos="3828"/>
              </w:tabs>
              <w:jc w:val="center"/>
              <w:rPr>
                <w:b/>
                <w:sz w:val="18"/>
                <w:szCs w:val="18"/>
                <w:lang w:val="es-ES"/>
              </w:rPr>
            </w:pPr>
            <w:r w:rsidRPr="009A3658">
              <w:rPr>
                <w:b/>
                <w:sz w:val="18"/>
                <w:szCs w:val="18"/>
                <w:lang w:val="es-ES"/>
              </w:rPr>
              <w:t>DR. RAUL A. PRESA (Socio)</w:t>
            </w:r>
          </w:p>
        </w:tc>
        <w:tc>
          <w:tcPr>
            <w:tcW w:w="3544" w:type="dxa"/>
            <w:gridSpan w:val="2"/>
          </w:tcPr>
          <w:p w:rsidR="003918E0" w:rsidRPr="009A3658" w:rsidRDefault="003918E0" w:rsidP="009F47C6">
            <w:pPr>
              <w:tabs>
                <w:tab w:val="left" w:pos="3828"/>
              </w:tabs>
              <w:ind w:left="-275" w:firstLine="39"/>
              <w:jc w:val="center"/>
              <w:rPr>
                <w:b/>
                <w:sz w:val="18"/>
                <w:szCs w:val="18"/>
              </w:rPr>
            </w:pPr>
            <w:r w:rsidRPr="009A3658">
              <w:rPr>
                <w:b/>
                <w:sz w:val="18"/>
                <w:szCs w:val="18"/>
              </w:rPr>
              <w:t>MARIANO FRANCISCO MURUZETA</w:t>
            </w:r>
          </w:p>
        </w:tc>
        <w:tc>
          <w:tcPr>
            <w:tcW w:w="2409" w:type="dxa"/>
            <w:gridSpan w:val="3"/>
          </w:tcPr>
          <w:p w:rsidR="003918E0" w:rsidRPr="009A3658" w:rsidRDefault="00B91D6B" w:rsidP="009F47C6">
            <w:pPr>
              <w:tabs>
                <w:tab w:val="left" w:pos="3828"/>
              </w:tabs>
              <w:jc w:val="center"/>
              <w:rPr>
                <w:b/>
                <w:sz w:val="18"/>
                <w:szCs w:val="18"/>
              </w:rPr>
            </w:pPr>
            <w:r>
              <w:rPr>
                <w:b/>
                <w:sz w:val="18"/>
                <w:szCs w:val="18"/>
              </w:rPr>
              <w:t>CRISTINO J. GOÑI</w:t>
            </w:r>
            <w:r w:rsidR="003918E0" w:rsidRPr="009A3658">
              <w:rPr>
                <w:b/>
                <w:sz w:val="18"/>
                <w:szCs w:val="18"/>
              </w:rPr>
              <w:t xml:space="preserve"> </w:t>
            </w:r>
          </w:p>
        </w:tc>
      </w:tr>
      <w:tr w:rsidR="00827C79" w:rsidRPr="009A3658" w:rsidTr="009F47C6">
        <w:tc>
          <w:tcPr>
            <w:tcW w:w="3969" w:type="dxa"/>
          </w:tcPr>
          <w:p w:rsidR="00827C79" w:rsidRPr="009A3658" w:rsidRDefault="00827C79" w:rsidP="009F47C6">
            <w:pPr>
              <w:tabs>
                <w:tab w:val="left" w:pos="3828"/>
              </w:tabs>
              <w:jc w:val="center"/>
              <w:rPr>
                <w:b/>
                <w:sz w:val="18"/>
                <w:szCs w:val="18"/>
                <w:lang w:val="pt-BR"/>
              </w:rPr>
            </w:pPr>
            <w:r w:rsidRPr="009A3658">
              <w:rPr>
                <w:b/>
                <w:sz w:val="18"/>
                <w:szCs w:val="18"/>
                <w:lang w:val="pt-BR"/>
              </w:rPr>
              <w:t>Contador Público (U.B.A.)</w:t>
            </w:r>
          </w:p>
        </w:tc>
        <w:tc>
          <w:tcPr>
            <w:tcW w:w="3544" w:type="dxa"/>
            <w:gridSpan w:val="2"/>
          </w:tcPr>
          <w:p w:rsidR="00827C79" w:rsidRPr="009A3658" w:rsidRDefault="00827C79" w:rsidP="009F47C6">
            <w:pPr>
              <w:tabs>
                <w:tab w:val="left" w:pos="3828"/>
              </w:tabs>
              <w:ind w:left="-275" w:firstLine="39"/>
              <w:jc w:val="center"/>
              <w:rPr>
                <w:b/>
                <w:sz w:val="18"/>
                <w:szCs w:val="18"/>
              </w:rPr>
            </w:pPr>
            <w:r w:rsidRPr="009A3658">
              <w:rPr>
                <w:b/>
                <w:sz w:val="18"/>
                <w:szCs w:val="18"/>
              </w:rPr>
              <w:t>Síndico - Abogado</w:t>
            </w:r>
          </w:p>
        </w:tc>
        <w:tc>
          <w:tcPr>
            <w:tcW w:w="2409" w:type="dxa"/>
            <w:gridSpan w:val="3"/>
          </w:tcPr>
          <w:p w:rsidR="00827C79" w:rsidRPr="009A3658" w:rsidRDefault="00827C79" w:rsidP="009F47C6">
            <w:pPr>
              <w:pStyle w:val="Ttulo1"/>
              <w:tabs>
                <w:tab w:val="left" w:pos="3828"/>
              </w:tabs>
              <w:rPr>
                <w:sz w:val="18"/>
                <w:szCs w:val="18"/>
              </w:rPr>
            </w:pPr>
            <w:r w:rsidRPr="009A3658">
              <w:rPr>
                <w:sz w:val="18"/>
                <w:szCs w:val="18"/>
              </w:rPr>
              <w:t>Presidente</w:t>
            </w:r>
          </w:p>
        </w:tc>
      </w:tr>
      <w:tr w:rsidR="003918E0" w:rsidRPr="009A3658" w:rsidTr="009F47C6">
        <w:tc>
          <w:tcPr>
            <w:tcW w:w="3969" w:type="dxa"/>
          </w:tcPr>
          <w:p w:rsidR="003918E0" w:rsidRPr="009A3658" w:rsidRDefault="00827C79" w:rsidP="009F47C6">
            <w:pPr>
              <w:tabs>
                <w:tab w:val="left" w:pos="3828"/>
              </w:tabs>
              <w:jc w:val="center"/>
              <w:rPr>
                <w:b/>
                <w:sz w:val="18"/>
                <w:szCs w:val="18"/>
                <w:lang w:val="pt-BR"/>
              </w:rPr>
            </w:pPr>
            <w:r>
              <w:rPr>
                <w:b/>
                <w:sz w:val="18"/>
                <w:szCs w:val="18"/>
                <w:lang w:val="pt-BR"/>
              </w:rPr>
              <w:t xml:space="preserve">C.P.C.E.C.A.B.A. </w:t>
            </w:r>
            <w:proofErr w:type="spellStart"/>
            <w:r>
              <w:rPr>
                <w:b/>
                <w:sz w:val="18"/>
                <w:szCs w:val="18"/>
                <w:lang w:val="pt-BR"/>
              </w:rPr>
              <w:t>Tº</w:t>
            </w:r>
            <w:proofErr w:type="spellEnd"/>
            <w:r>
              <w:rPr>
                <w:b/>
                <w:sz w:val="18"/>
                <w:szCs w:val="18"/>
                <w:lang w:val="pt-BR"/>
              </w:rPr>
              <w:t xml:space="preserve"> 159 – </w:t>
            </w:r>
            <w:proofErr w:type="spellStart"/>
            <w:r>
              <w:rPr>
                <w:b/>
                <w:sz w:val="18"/>
                <w:szCs w:val="18"/>
                <w:lang w:val="pt-BR"/>
              </w:rPr>
              <w:t>Fº</w:t>
            </w:r>
            <w:proofErr w:type="spellEnd"/>
            <w:r>
              <w:rPr>
                <w:b/>
                <w:sz w:val="18"/>
                <w:szCs w:val="18"/>
                <w:lang w:val="pt-BR"/>
              </w:rPr>
              <w:t xml:space="preserve"> 240</w:t>
            </w:r>
          </w:p>
        </w:tc>
        <w:tc>
          <w:tcPr>
            <w:tcW w:w="3544" w:type="dxa"/>
            <w:gridSpan w:val="2"/>
          </w:tcPr>
          <w:p w:rsidR="003918E0" w:rsidRPr="009A3658" w:rsidRDefault="00827C79" w:rsidP="009F47C6">
            <w:pPr>
              <w:tabs>
                <w:tab w:val="left" w:pos="3828"/>
              </w:tabs>
              <w:ind w:left="-275" w:firstLine="39"/>
              <w:jc w:val="center"/>
              <w:rPr>
                <w:b/>
                <w:sz w:val="18"/>
                <w:szCs w:val="18"/>
              </w:rPr>
            </w:pPr>
            <w:r w:rsidRPr="009A3658">
              <w:rPr>
                <w:b/>
                <w:sz w:val="18"/>
                <w:szCs w:val="18"/>
              </w:rPr>
              <w:t>C.P.C.F.T</w:t>
            </w:r>
            <w:r w:rsidRPr="009A3658">
              <w:rPr>
                <w:b/>
                <w:sz w:val="18"/>
                <w:szCs w:val="18"/>
                <w:lang w:val="pt-BR"/>
              </w:rPr>
              <w:t xml:space="preserve"> </w:t>
            </w:r>
            <w:proofErr w:type="spellStart"/>
            <w:r w:rsidRPr="009A3658">
              <w:rPr>
                <w:b/>
                <w:sz w:val="18"/>
                <w:szCs w:val="18"/>
                <w:lang w:val="pt-BR"/>
              </w:rPr>
              <w:t>Tº</w:t>
            </w:r>
            <w:proofErr w:type="spellEnd"/>
            <w:r w:rsidRPr="009A3658">
              <w:rPr>
                <w:b/>
                <w:sz w:val="18"/>
                <w:szCs w:val="18"/>
                <w:lang w:val="pt-BR"/>
              </w:rPr>
              <w:t xml:space="preserve"> 65 – </w:t>
            </w:r>
            <w:proofErr w:type="spellStart"/>
            <w:r w:rsidRPr="009A3658">
              <w:rPr>
                <w:b/>
                <w:sz w:val="18"/>
                <w:szCs w:val="18"/>
                <w:lang w:val="pt-BR"/>
              </w:rPr>
              <w:t>Fº</w:t>
            </w:r>
            <w:proofErr w:type="spellEnd"/>
            <w:r w:rsidRPr="009A3658">
              <w:rPr>
                <w:b/>
                <w:sz w:val="18"/>
                <w:szCs w:val="18"/>
                <w:lang w:val="pt-BR"/>
              </w:rPr>
              <w:t xml:space="preserve"> 61</w:t>
            </w:r>
            <w:r>
              <w:rPr>
                <w:b/>
                <w:sz w:val="18"/>
                <w:szCs w:val="18"/>
                <w:lang w:val="pt-BR"/>
              </w:rPr>
              <w:t>0</w:t>
            </w:r>
          </w:p>
        </w:tc>
        <w:tc>
          <w:tcPr>
            <w:tcW w:w="2409" w:type="dxa"/>
            <w:gridSpan w:val="3"/>
          </w:tcPr>
          <w:p w:rsidR="003918E0" w:rsidRPr="009A3658" w:rsidRDefault="003918E0" w:rsidP="009F47C6">
            <w:pPr>
              <w:pStyle w:val="Ttulo1"/>
              <w:tabs>
                <w:tab w:val="left" w:pos="3828"/>
              </w:tabs>
              <w:rPr>
                <w:sz w:val="18"/>
                <w:szCs w:val="18"/>
              </w:rPr>
            </w:pPr>
          </w:p>
        </w:tc>
      </w:tr>
    </w:tbl>
    <w:p w:rsidR="003918E0" w:rsidRDefault="003918E0" w:rsidP="003918E0"/>
    <w:p w:rsidR="00761916" w:rsidRDefault="00761916" w:rsidP="003918E0">
      <w:pPr>
        <w:tabs>
          <w:tab w:val="left" w:pos="3828"/>
        </w:tabs>
      </w:pPr>
    </w:p>
    <w:p w:rsidR="00761916" w:rsidRDefault="00761916">
      <w:pPr>
        <w:jc w:val="center"/>
        <w:rPr>
          <w:b/>
          <w:sz w:val="36"/>
        </w:rPr>
        <w:sectPr w:rsidR="00761916" w:rsidSect="000E530B">
          <w:pgSz w:w="11907" w:h="16839" w:code="9"/>
          <w:pgMar w:top="1134" w:right="1418" w:bottom="1077" w:left="1418" w:header="720" w:footer="720" w:gutter="0"/>
          <w:cols w:space="720"/>
          <w:docGrid w:linePitch="326"/>
        </w:sectPr>
      </w:pPr>
    </w:p>
    <w:p w:rsidR="00761916" w:rsidRDefault="00804F13">
      <w:pPr>
        <w:jc w:val="center"/>
        <w:rPr>
          <w:b/>
          <w:sz w:val="36"/>
        </w:rPr>
      </w:pPr>
      <w:r>
        <w:rPr>
          <w:b/>
          <w:sz w:val="36"/>
        </w:rPr>
        <w:lastRenderedPageBreak/>
        <w:t>PRODUCTORES DE ALCOHOL DE MELAZA S.A.</w:t>
      </w:r>
    </w:p>
    <w:p w:rsidR="00761916" w:rsidRDefault="00804F13">
      <w:pPr>
        <w:jc w:val="center"/>
        <w:rPr>
          <w:b/>
          <w:sz w:val="36"/>
        </w:rPr>
      </w:pPr>
      <w:r>
        <w:rPr>
          <w:b/>
          <w:sz w:val="36"/>
        </w:rPr>
        <w:t>(P.A.M.S.A.)</w:t>
      </w:r>
    </w:p>
    <w:p w:rsidR="00761916" w:rsidRDefault="00761916">
      <w:pPr>
        <w:jc w:val="center"/>
        <w:rPr>
          <w:sz w:val="16"/>
        </w:rPr>
      </w:pPr>
    </w:p>
    <w:p w:rsidR="00761916" w:rsidRDefault="00130360">
      <w:pPr>
        <w:jc w:val="center"/>
      </w:pPr>
      <w:r>
        <w:t>Domicilio legal:</w:t>
      </w:r>
      <w:r w:rsidR="00761916">
        <w:t xml:space="preserve"> </w:t>
      </w:r>
      <w:r w:rsidR="00804F13">
        <w:t>Maipú 267</w:t>
      </w:r>
      <w:r w:rsidR="00E20278">
        <w:t>, Piso 5º</w:t>
      </w:r>
      <w:r w:rsidR="00761916">
        <w:t>– Ciudad Autónoma de Buenos Aires</w:t>
      </w:r>
    </w:p>
    <w:p w:rsidR="00761916" w:rsidRDefault="00761916">
      <w:pPr>
        <w:jc w:val="center"/>
      </w:pPr>
    </w:p>
    <w:p w:rsidR="00761916" w:rsidRDefault="00761916">
      <w:pPr>
        <w:jc w:val="center"/>
      </w:pPr>
      <w:r>
        <w:t xml:space="preserve">Número de Registro en </w:t>
      </w:r>
      <w:smartTag w:uri="urn:schemas-microsoft-com:office:smarttags" w:element="PersonName">
        <w:smartTagPr>
          <w:attr w:name="ProductID" w:val="la Inspecci￳n General"/>
        </w:smartTagPr>
        <w:r>
          <w:t>la Inspección General</w:t>
        </w:r>
      </w:smartTag>
      <w:r>
        <w:t xml:space="preserve"> de Justicia: </w:t>
      </w:r>
      <w:r w:rsidR="00804F13">
        <w:t>239.534</w:t>
      </w:r>
    </w:p>
    <w:p w:rsidR="00761916" w:rsidRDefault="00761916">
      <w:pPr>
        <w:rPr>
          <w:szCs w:val="24"/>
        </w:rPr>
      </w:pPr>
    </w:p>
    <w:p w:rsidR="00BB64F4" w:rsidRPr="00BB64F4" w:rsidRDefault="00BB64F4">
      <w:pPr>
        <w:rPr>
          <w:szCs w:val="24"/>
        </w:rPr>
      </w:pPr>
    </w:p>
    <w:p w:rsidR="00761916" w:rsidRDefault="00761916">
      <w:pPr>
        <w:pStyle w:val="Ttulo2"/>
      </w:pPr>
      <w:r>
        <w:t>ESTADO DE SITUACION PATRIMONIAL</w:t>
      </w:r>
    </w:p>
    <w:p w:rsidR="00761916" w:rsidRDefault="00761916">
      <w:pPr>
        <w:jc w:val="center"/>
        <w:rPr>
          <w:sz w:val="16"/>
        </w:rPr>
      </w:pPr>
    </w:p>
    <w:p w:rsidR="00937C4F" w:rsidRPr="007C2175" w:rsidRDefault="00630595" w:rsidP="00937C4F">
      <w:pPr>
        <w:jc w:val="center"/>
        <w:rPr>
          <w:b/>
          <w:u w:val="single"/>
        </w:rPr>
      </w:pPr>
      <w:r>
        <w:rPr>
          <w:b/>
          <w:u w:val="single"/>
        </w:rPr>
        <w:t>Por el Período Intermedio de 6</w:t>
      </w:r>
      <w:r w:rsidR="00937C4F" w:rsidRPr="007C2175">
        <w:rPr>
          <w:b/>
          <w:u w:val="single"/>
        </w:rPr>
        <w:t xml:space="preserve"> meses iniciado el 1 de julio de </w:t>
      </w:r>
      <w:r w:rsidR="00533CE2">
        <w:rPr>
          <w:b/>
          <w:u w:val="single"/>
        </w:rPr>
        <w:t>2019</w:t>
      </w:r>
    </w:p>
    <w:p w:rsidR="00937C4F" w:rsidRPr="007C2175" w:rsidRDefault="00630595" w:rsidP="00937C4F">
      <w:pPr>
        <w:jc w:val="center"/>
        <w:rPr>
          <w:b/>
          <w:u w:val="single"/>
        </w:rPr>
      </w:pPr>
      <w:r>
        <w:rPr>
          <w:b/>
          <w:u w:val="single"/>
        </w:rPr>
        <w:t xml:space="preserve"> </w:t>
      </w:r>
      <w:proofErr w:type="gramStart"/>
      <w:r>
        <w:rPr>
          <w:b/>
          <w:u w:val="single"/>
        </w:rPr>
        <w:t>y</w:t>
      </w:r>
      <w:proofErr w:type="gramEnd"/>
      <w:r>
        <w:rPr>
          <w:b/>
          <w:u w:val="single"/>
        </w:rPr>
        <w:t xml:space="preserve"> finalizado el 31 de dic</w:t>
      </w:r>
      <w:r w:rsidR="00937C4F" w:rsidRPr="007C2175">
        <w:rPr>
          <w:b/>
          <w:u w:val="single"/>
        </w:rPr>
        <w:t xml:space="preserve">iembre de </w:t>
      </w:r>
      <w:r w:rsidR="00533CE2">
        <w:rPr>
          <w:b/>
          <w:u w:val="single"/>
        </w:rPr>
        <w:t>2019</w:t>
      </w:r>
    </w:p>
    <w:p w:rsidR="00761916" w:rsidRDefault="00937C4F" w:rsidP="00937C4F">
      <w:pPr>
        <w:jc w:val="center"/>
        <w:rPr>
          <w:i/>
        </w:rPr>
      </w:pPr>
      <w:r>
        <w:rPr>
          <w:i/>
        </w:rPr>
        <w:t xml:space="preserve"> </w:t>
      </w:r>
      <w:r w:rsidR="00761916">
        <w:rPr>
          <w:i/>
        </w:rPr>
        <w:t xml:space="preserve">(Comparativo con el </w:t>
      </w:r>
      <w:r w:rsidR="00D32E22">
        <w:rPr>
          <w:i/>
        </w:rPr>
        <w:t>ejercicio económico anterior</w:t>
      </w:r>
      <w:r w:rsidR="00761916">
        <w:rPr>
          <w:i/>
        </w:rPr>
        <w:t>)</w:t>
      </w:r>
    </w:p>
    <w:p w:rsidR="00BB64F4" w:rsidRDefault="00BB64F4">
      <w:pPr>
        <w:jc w:val="center"/>
        <w:rPr>
          <w:i/>
        </w:rPr>
      </w:pPr>
    </w:p>
    <w:bookmarkStart w:id="2" w:name="_MON_1605425331"/>
    <w:bookmarkEnd w:id="2"/>
    <w:p w:rsidR="00761916" w:rsidRPr="00EB5B9F" w:rsidRDefault="00100DC7">
      <w:pPr>
        <w:tabs>
          <w:tab w:val="left" w:pos="3828"/>
        </w:tabs>
      </w:pPr>
      <w:r w:rsidRPr="00EB5B9F">
        <w:object w:dxaOrig="9399" w:dyaOrig="7371">
          <v:shape id="_x0000_i1026" type="#_x0000_t75" style="width:471pt;height:369.75pt" o:ole="" fillcolor="window">
            <v:imagedata r:id="rId16" o:title=""/>
          </v:shape>
          <o:OLEObject Type="Embed" ProgID="Excel.Sheet.8" ShapeID="_x0000_i1026" DrawAspect="Content" ObjectID="_1653290873" r:id="rId17"/>
        </w:object>
      </w:r>
      <w:r w:rsidR="00761916" w:rsidRPr="00EB5B9F">
        <w:t>Las notas y anexos forman parte integrante de estos estados contables.</w:t>
      </w:r>
    </w:p>
    <w:p w:rsidR="00761916" w:rsidRDefault="00761916">
      <w:pPr>
        <w:tabs>
          <w:tab w:val="left" w:pos="3828"/>
        </w:tabs>
      </w:pPr>
      <w:r w:rsidRPr="00EB5B9F">
        <w:t xml:space="preserve">Informe profesional de fecha </w:t>
      </w:r>
      <w:r w:rsidR="00314320">
        <w:t>09/03/2020</w:t>
      </w:r>
      <w:r w:rsidRPr="00EB5B9F">
        <w:t xml:space="preserve"> extendido por separado.</w:t>
      </w:r>
    </w:p>
    <w:p w:rsidR="003918E0" w:rsidRPr="00590001" w:rsidRDefault="003918E0" w:rsidP="003918E0">
      <w:pPr>
        <w:tabs>
          <w:tab w:val="left" w:pos="3828"/>
        </w:tabs>
        <w:rPr>
          <w:sz w:val="16"/>
          <w:szCs w:val="16"/>
        </w:rPr>
      </w:pPr>
    </w:p>
    <w:tbl>
      <w:tblPr>
        <w:tblW w:w="9639" w:type="dxa"/>
        <w:tblInd w:w="-497" w:type="dxa"/>
        <w:tblLayout w:type="fixed"/>
        <w:tblCellMar>
          <w:left w:w="70" w:type="dxa"/>
          <w:right w:w="70" w:type="dxa"/>
        </w:tblCellMar>
        <w:tblLook w:val="0000" w:firstRow="0" w:lastRow="0" w:firstColumn="0" w:lastColumn="0" w:noHBand="0" w:noVBand="0"/>
      </w:tblPr>
      <w:tblGrid>
        <w:gridCol w:w="3969"/>
        <w:gridCol w:w="3756"/>
        <w:gridCol w:w="1914"/>
      </w:tblGrid>
      <w:tr w:rsidR="003918E0" w:rsidRPr="009A3658" w:rsidTr="00827C79">
        <w:tc>
          <w:tcPr>
            <w:tcW w:w="3969" w:type="dxa"/>
          </w:tcPr>
          <w:tbl>
            <w:tblPr>
              <w:tblW w:w="9922" w:type="dxa"/>
              <w:tblLayout w:type="fixed"/>
              <w:tblCellMar>
                <w:left w:w="70" w:type="dxa"/>
                <w:right w:w="70" w:type="dxa"/>
              </w:tblCellMar>
              <w:tblLook w:val="0000" w:firstRow="0" w:lastRow="0" w:firstColumn="0" w:lastColumn="0" w:noHBand="0" w:noVBand="0"/>
            </w:tblPr>
            <w:tblGrid>
              <w:gridCol w:w="3969"/>
              <w:gridCol w:w="3261"/>
              <w:gridCol w:w="283"/>
              <w:gridCol w:w="212"/>
              <w:gridCol w:w="1914"/>
              <w:gridCol w:w="283"/>
            </w:tblGrid>
            <w:tr w:rsidR="00827C79" w:rsidRPr="009A3658" w:rsidTr="00D70F0B">
              <w:trPr>
                <w:gridAfter w:val="1"/>
                <w:wAfter w:w="283" w:type="dxa"/>
              </w:trPr>
              <w:tc>
                <w:tcPr>
                  <w:tcW w:w="3969" w:type="dxa"/>
                </w:tcPr>
                <w:p w:rsidR="00827C79" w:rsidRPr="009A3658" w:rsidRDefault="00827C79" w:rsidP="00D70F0B">
                  <w:pPr>
                    <w:tabs>
                      <w:tab w:val="left" w:pos="3828"/>
                    </w:tabs>
                    <w:jc w:val="center"/>
                    <w:rPr>
                      <w:b/>
                      <w:sz w:val="18"/>
                      <w:szCs w:val="18"/>
                    </w:rPr>
                  </w:pPr>
                  <w:r w:rsidRPr="009A3658">
                    <w:rPr>
                      <w:b/>
                      <w:sz w:val="18"/>
                      <w:szCs w:val="18"/>
                    </w:rPr>
                    <w:t>CANEPA, KOPEC Y ASOCIADOS</w:t>
                  </w:r>
                  <w:r>
                    <w:rPr>
                      <w:b/>
                      <w:sz w:val="18"/>
                      <w:szCs w:val="18"/>
                    </w:rPr>
                    <w:t xml:space="preserve"> S.R.L.</w:t>
                  </w:r>
                </w:p>
              </w:tc>
              <w:tc>
                <w:tcPr>
                  <w:tcW w:w="3756" w:type="dxa"/>
                  <w:gridSpan w:val="3"/>
                </w:tcPr>
                <w:p w:rsidR="00827C79" w:rsidRPr="009A3658" w:rsidRDefault="00827C79" w:rsidP="00D70F0B">
                  <w:pPr>
                    <w:tabs>
                      <w:tab w:val="left" w:pos="3828"/>
                    </w:tabs>
                    <w:ind w:left="-275" w:firstLine="39"/>
                    <w:jc w:val="center"/>
                    <w:rPr>
                      <w:b/>
                      <w:sz w:val="18"/>
                      <w:szCs w:val="18"/>
                      <w:highlight w:val="yellow"/>
                    </w:rPr>
                  </w:pPr>
                </w:p>
              </w:tc>
              <w:tc>
                <w:tcPr>
                  <w:tcW w:w="1914" w:type="dxa"/>
                </w:tcPr>
                <w:p w:rsidR="00827C79" w:rsidRPr="009A3658" w:rsidRDefault="00827C79" w:rsidP="00D70F0B">
                  <w:pPr>
                    <w:tabs>
                      <w:tab w:val="left" w:pos="3828"/>
                    </w:tabs>
                    <w:jc w:val="center"/>
                    <w:rPr>
                      <w:b/>
                      <w:sz w:val="18"/>
                      <w:szCs w:val="18"/>
                      <w:highlight w:val="yellow"/>
                    </w:rPr>
                  </w:pPr>
                </w:p>
              </w:tc>
            </w:tr>
            <w:tr w:rsidR="00827C79" w:rsidRPr="004900F5" w:rsidTr="00D70F0B">
              <w:trPr>
                <w:gridAfter w:val="1"/>
                <w:wAfter w:w="283" w:type="dxa"/>
              </w:trPr>
              <w:tc>
                <w:tcPr>
                  <w:tcW w:w="3969" w:type="dxa"/>
                </w:tcPr>
                <w:p w:rsidR="00827C79" w:rsidRPr="009A3658" w:rsidRDefault="00827C79" w:rsidP="00D70F0B">
                  <w:pPr>
                    <w:tabs>
                      <w:tab w:val="left" w:pos="3828"/>
                    </w:tabs>
                    <w:jc w:val="center"/>
                    <w:rPr>
                      <w:b/>
                      <w:sz w:val="18"/>
                      <w:szCs w:val="18"/>
                      <w:lang w:val="en-GB"/>
                    </w:rPr>
                  </w:pPr>
                  <w:r w:rsidRPr="009A3658">
                    <w:rPr>
                      <w:b/>
                      <w:sz w:val="18"/>
                      <w:szCs w:val="18"/>
                      <w:lang w:val="en-GB"/>
                    </w:rPr>
                    <w:t>C.P.C.E.C.A.B.A. Tº I – Fº 79</w:t>
                  </w:r>
                </w:p>
              </w:tc>
              <w:tc>
                <w:tcPr>
                  <w:tcW w:w="3756" w:type="dxa"/>
                  <w:gridSpan w:val="3"/>
                </w:tcPr>
                <w:p w:rsidR="00827C79" w:rsidRPr="009A3658" w:rsidRDefault="00827C79" w:rsidP="00D70F0B">
                  <w:pPr>
                    <w:tabs>
                      <w:tab w:val="left" w:pos="3828"/>
                    </w:tabs>
                    <w:ind w:left="-275" w:firstLine="39"/>
                    <w:jc w:val="center"/>
                    <w:rPr>
                      <w:b/>
                      <w:sz w:val="18"/>
                      <w:szCs w:val="18"/>
                      <w:highlight w:val="yellow"/>
                      <w:lang w:val="en-GB"/>
                    </w:rPr>
                  </w:pPr>
                </w:p>
              </w:tc>
              <w:tc>
                <w:tcPr>
                  <w:tcW w:w="1914" w:type="dxa"/>
                </w:tcPr>
                <w:p w:rsidR="00827C79" w:rsidRPr="009A3658" w:rsidRDefault="00827C79" w:rsidP="00D70F0B">
                  <w:pPr>
                    <w:tabs>
                      <w:tab w:val="left" w:pos="3828"/>
                    </w:tabs>
                    <w:jc w:val="center"/>
                    <w:rPr>
                      <w:b/>
                      <w:sz w:val="18"/>
                      <w:szCs w:val="18"/>
                      <w:highlight w:val="yellow"/>
                      <w:lang w:val="en-GB"/>
                    </w:rPr>
                  </w:pPr>
                </w:p>
              </w:tc>
            </w:tr>
            <w:tr w:rsidR="00827C79" w:rsidRPr="009533FA" w:rsidTr="00D70F0B">
              <w:trPr>
                <w:gridAfter w:val="1"/>
                <w:wAfter w:w="283" w:type="dxa"/>
                <w:cantSplit/>
                <w:trHeight w:val="1168"/>
              </w:trPr>
              <w:tc>
                <w:tcPr>
                  <w:tcW w:w="3969" w:type="dxa"/>
                </w:tcPr>
                <w:p w:rsidR="00827C79" w:rsidRPr="009A3658" w:rsidRDefault="00827C79" w:rsidP="00D70F0B">
                  <w:pPr>
                    <w:tabs>
                      <w:tab w:val="left" w:pos="3828"/>
                    </w:tabs>
                    <w:jc w:val="center"/>
                    <w:rPr>
                      <w:b/>
                      <w:sz w:val="18"/>
                      <w:szCs w:val="18"/>
                      <w:lang w:val="en-US"/>
                    </w:rPr>
                  </w:pPr>
                  <w:r>
                    <w:rPr>
                      <w:noProof/>
                      <w:lang w:eastAsia="es-AR"/>
                    </w:rPr>
                    <w:drawing>
                      <wp:inline distT="0" distB="0" distL="0" distR="0" wp14:anchorId="7AB2402F" wp14:editId="2355535F">
                        <wp:extent cx="763245" cy="790575"/>
                        <wp:effectExtent l="0" t="0" r="0" b="0"/>
                        <wp:docPr id="22" name="Imagen 22" descr="K:\Tipeo Horwath\Migracion\firmas\Sin transparencia\Raul P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ipeo Horwath\Migracion\firmas\Sin transparencia\Raul Pres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4223" cy="791588"/>
                                </a:xfrm>
                                <a:prstGeom prst="rect">
                                  <a:avLst/>
                                </a:prstGeom>
                                <a:noFill/>
                                <a:ln>
                                  <a:noFill/>
                                </a:ln>
                              </pic:spPr>
                            </pic:pic>
                          </a:graphicData>
                        </a:graphic>
                      </wp:inline>
                    </w:drawing>
                  </w:r>
                </w:p>
              </w:tc>
              <w:tc>
                <w:tcPr>
                  <w:tcW w:w="3261" w:type="dxa"/>
                  <w:vAlign w:val="bottom"/>
                </w:tcPr>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Pr="009A3658" w:rsidRDefault="00827C79" w:rsidP="00D70F0B">
                  <w:pPr>
                    <w:tabs>
                      <w:tab w:val="left" w:pos="3828"/>
                    </w:tabs>
                    <w:ind w:left="-275" w:firstLine="39"/>
                    <w:jc w:val="center"/>
                    <w:rPr>
                      <w:b/>
                      <w:sz w:val="18"/>
                      <w:szCs w:val="18"/>
                      <w:highlight w:val="yellow"/>
                      <w:lang w:val="en-US"/>
                    </w:rPr>
                  </w:pPr>
                </w:p>
              </w:tc>
              <w:tc>
                <w:tcPr>
                  <w:tcW w:w="2409" w:type="dxa"/>
                  <w:gridSpan w:val="3"/>
                  <w:vAlign w:val="bottom"/>
                </w:tcPr>
                <w:p w:rsidR="00827C79" w:rsidRPr="009A3658" w:rsidRDefault="00827C79" w:rsidP="00D70F0B">
                  <w:pPr>
                    <w:tabs>
                      <w:tab w:val="left" w:pos="3828"/>
                    </w:tabs>
                    <w:jc w:val="center"/>
                    <w:rPr>
                      <w:b/>
                      <w:sz w:val="18"/>
                      <w:szCs w:val="18"/>
                      <w:highlight w:val="yellow"/>
                      <w:lang w:val="en-US"/>
                    </w:rPr>
                  </w:pPr>
                </w:p>
              </w:tc>
            </w:tr>
            <w:tr w:rsidR="00827C79" w:rsidRPr="009A3658" w:rsidTr="00D70F0B">
              <w:tc>
                <w:tcPr>
                  <w:tcW w:w="3969" w:type="dxa"/>
                </w:tcPr>
                <w:p w:rsidR="00827C79" w:rsidRPr="009A3658" w:rsidRDefault="00827C79" w:rsidP="00D70F0B">
                  <w:pPr>
                    <w:tabs>
                      <w:tab w:val="left" w:pos="3828"/>
                    </w:tabs>
                    <w:jc w:val="center"/>
                    <w:rPr>
                      <w:b/>
                      <w:sz w:val="18"/>
                      <w:szCs w:val="18"/>
                      <w:lang w:val="es-ES"/>
                    </w:rPr>
                  </w:pPr>
                  <w:r w:rsidRPr="009A3658">
                    <w:rPr>
                      <w:b/>
                      <w:sz w:val="18"/>
                      <w:szCs w:val="18"/>
                      <w:lang w:val="es-ES"/>
                    </w:rPr>
                    <w:t>DR. RAUL A. PRESA (Socio)</w:t>
                  </w:r>
                </w:p>
              </w:tc>
              <w:tc>
                <w:tcPr>
                  <w:tcW w:w="3544" w:type="dxa"/>
                  <w:gridSpan w:val="2"/>
                </w:tcPr>
                <w:p w:rsidR="00827C79" w:rsidRPr="009A3658" w:rsidRDefault="00827C79" w:rsidP="00D70F0B">
                  <w:pPr>
                    <w:tabs>
                      <w:tab w:val="left" w:pos="3828"/>
                    </w:tabs>
                    <w:ind w:left="-275" w:firstLine="39"/>
                    <w:jc w:val="center"/>
                    <w:rPr>
                      <w:b/>
                      <w:sz w:val="18"/>
                      <w:szCs w:val="18"/>
                    </w:rPr>
                  </w:pPr>
                  <w:r w:rsidRPr="009A3658">
                    <w:rPr>
                      <w:b/>
                      <w:sz w:val="18"/>
                      <w:szCs w:val="18"/>
                    </w:rPr>
                    <w:t>MARIANO FRANCISCO MURUZETA</w:t>
                  </w:r>
                </w:p>
              </w:tc>
              <w:tc>
                <w:tcPr>
                  <w:tcW w:w="2409" w:type="dxa"/>
                  <w:gridSpan w:val="3"/>
                </w:tcPr>
                <w:p w:rsidR="00827C79" w:rsidRPr="009A3658" w:rsidRDefault="00827C79" w:rsidP="00D70F0B">
                  <w:pPr>
                    <w:tabs>
                      <w:tab w:val="left" w:pos="3828"/>
                    </w:tabs>
                    <w:jc w:val="center"/>
                    <w:rPr>
                      <w:b/>
                      <w:sz w:val="18"/>
                      <w:szCs w:val="18"/>
                    </w:rPr>
                  </w:pPr>
                  <w:r>
                    <w:rPr>
                      <w:b/>
                      <w:sz w:val="18"/>
                      <w:szCs w:val="18"/>
                    </w:rPr>
                    <w:t>CRISTINO J. GOÑI</w:t>
                  </w:r>
                  <w:r w:rsidRPr="009A3658">
                    <w:rPr>
                      <w:b/>
                      <w:sz w:val="18"/>
                      <w:szCs w:val="18"/>
                    </w:rPr>
                    <w:t xml:space="preserve"> </w:t>
                  </w:r>
                </w:p>
              </w:tc>
            </w:tr>
            <w:tr w:rsidR="00827C79" w:rsidRPr="009A3658" w:rsidTr="00D70F0B">
              <w:tc>
                <w:tcPr>
                  <w:tcW w:w="3969" w:type="dxa"/>
                </w:tcPr>
                <w:p w:rsidR="00827C79" w:rsidRPr="009A3658" w:rsidRDefault="00827C79" w:rsidP="00D70F0B">
                  <w:pPr>
                    <w:tabs>
                      <w:tab w:val="left" w:pos="3828"/>
                    </w:tabs>
                    <w:jc w:val="center"/>
                    <w:rPr>
                      <w:b/>
                      <w:sz w:val="18"/>
                      <w:szCs w:val="18"/>
                      <w:lang w:val="pt-BR"/>
                    </w:rPr>
                  </w:pPr>
                  <w:r w:rsidRPr="009A3658">
                    <w:rPr>
                      <w:b/>
                      <w:sz w:val="18"/>
                      <w:szCs w:val="18"/>
                      <w:lang w:val="pt-BR"/>
                    </w:rPr>
                    <w:t>Contador Público (U.B.A.)</w:t>
                  </w:r>
                </w:p>
              </w:tc>
              <w:tc>
                <w:tcPr>
                  <w:tcW w:w="3544" w:type="dxa"/>
                  <w:gridSpan w:val="2"/>
                </w:tcPr>
                <w:p w:rsidR="00827C79" w:rsidRPr="009A3658" w:rsidRDefault="00827C79" w:rsidP="00D70F0B">
                  <w:pPr>
                    <w:tabs>
                      <w:tab w:val="left" w:pos="3828"/>
                    </w:tabs>
                    <w:ind w:left="-275" w:firstLine="39"/>
                    <w:jc w:val="center"/>
                    <w:rPr>
                      <w:b/>
                      <w:sz w:val="18"/>
                      <w:szCs w:val="18"/>
                    </w:rPr>
                  </w:pPr>
                  <w:r w:rsidRPr="009A3658">
                    <w:rPr>
                      <w:b/>
                      <w:sz w:val="18"/>
                      <w:szCs w:val="18"/>
                    </w:rPr>
                    <w:t>Síndico - Abogado</w:t>
                  </w:r>
                </w:p>
              </w:tc>
              <w:tc>
                <w:tcPr>
                  <w:tcW w:w="2409" w:type="dxa"/>
                  <w:gridSpan w:val="3"/>
                </w:tcPr>
                <w:p w:rsidR="00827C79" w:rsidRPr="009A3658" w:rsidRDefault="00827C79" w:rsidP="00D70F0B">
                  <w:pPr>
                    <w:pStyle w:val="Ttulo1"/>
                    <w:tabs>
                      <w:tab w:val="left" w:pos="3828"/>
                    </w:tabs>
                    <w:rPr>
                      <w:sz w:val="18"/>
                      <w:szCs w:val="18"/>
                    </w:rPr>
                  </w:pPr>
                  <w:r w:rsidRPr="009A3658">
                    <w:rPr>
                      <w:sz w:val="18"/>
                      <w:szCs w:val="18"/>
                    </w:rPr>
                    <w:t>Presidente</w:t>
                  </w:r>
                </w:p>
              </w:tc>
            </w:tr>
            <w:tr w:rsidR="00827C79" w:rsidRPr="009A3658" w:rsidTr="00D70F0B">
              <w:tc>
                <w:tcPr>
                  <w:tcW w:w="3969" w:type="dxa"/>
                </w:tcPr>
                <w:p w:rsidR="00827C79" w:rsidRPr="009A3658" w:rsidRDefault="00827C79" w:rsidP="00D70F0B">
                  <w:pPr>
                    <w:tabs>
                      <w:tab w:val="left" w:pos="3828"/>
                    </w:tabs>
                    <w:jc w:val="center"/>
                    <w:rPr>
                      <w:b/>
                      <w:sz w:val="18"/>
                      <w:szCs w:val="18"/>
                      <w:lang w:val="pt-BR"/>
                    </w:rPr>
                  </w:pPr>
                  <w:r>
                    <w:rPr>
                      <w:b/>
                      <w:sz w:val="18"/>
                      <w:szCs w:val="18"/>
                      <w:lang w:val="pt-BR"/>
                    </w:rPr>
                    <w:t xml:space="preserve">C.P.C.E.C.A.B.A. </w:t>
                  </w:r>
                  <w:proofErr w:type="spellStart"/>
                  <w:r>
                    <w:rPr>
                      <w:b/>
                      <w:sz w:val="18"/>
                      <w:szCs w:val="18"/>
                      <w:lang w:val="pt-BR"/>
                    </w:rPr>
                    <w:t>Tº</w:t>
                  </w:r>
                  <w:proofErr w:type="spellEnd"/>
                  <w:r>
                    <w:rPr>
                      <w:b/>
                      <w:sz w:val="18"/>
                      <w:szCs w:val="18"/>
                      <w:lang w:val="pt-BR"/>
                    </w:rPr>
                    <w:t xml:space="preserve"> 159 – </w:t>
                  </w:r>
                  <w:proofErr w:type="spellStart"/>
                  <w:r>
                    <w:rPr>
                      <w:b/>
                      <w:sz w:val="18"/>
                      <w:szCs w:val="18"/>
                      <w:lang w:val="pt-BR"/>
                    </w:rPr>
                    <w:t>Fº</w:t>
                  </w:r>
                  <w:proofErr w:type="spellEnd"/>
                  <w:r>
                    <w:rPr>
                      <w:b/>
                      <w:sz w:val="18"/>
                      <w:szCs w:val="18"/>
                      <w:lang w:val="pt-BR"/>
                    </w:rPr>
                    <w:t xml:space="preserve"> 240</w:t>
                  </w:r>
                </w:p>
              </w:tc>
              <w:tc>
                <w:tcPr>
                  <w:tcW w:w="3544" w:type="dxa"/>
                  <w:gridSpan w:val="2"/>
                </w:tcPr>
                <w:p w:rsidR="00827C79" w:rsidRPr="009A3658" w:rsidRDefault="00827C79" w:rsidP="00D70F0B">
                  <w:pPr>
                    <w:tabs>
                      <w:tab w:val="left" w:pos="3828"/>
                    </w:tabs>
                    <w:ind w:left="-275" w:firstLine="39"/>
                    <w:jc w:val="center"/>
                    <w:rPr>
                      <w:b/>
                      <w:sz w:val="18"/>
                      <w:szCs w:val="18"/>
                    </w:rPr>
                  </w:pPr>
                  <w:r w:rsidRPr="009A3658">
                    <w:rPr>
                      <w:b/>
                      <w:sz w:val="18"/>
                      <w:szCs w:val="18"/>
                    </w:rPr>
                    <w:t>C.P.C.F.T</w:t>
                  </w:r>
                  <w:r w:rsidRPr="009A3658">
                    <w:rPr>
                      <w:b/>
                      <w:sz w:val="18"/>
                      <w:szCs w:val="18"/>
                      <w:lang w:val="pt-BR"/>
                    </w:rPr>
                    <w:t xml:space="preserve"> </w:t>
                  </w:r>
                  <w:proofErr w:type="spellStart"/>
                  <w:r w:rsidRPr="009A3658">
                    <w:rPr>
                      <w:b/>
                      <w:sz w:val="18"/>
                      <w:szCs w:val="18"/>
                      <w:lang w:val="pt-BR"/>
                    </w:rPr>
                    <w:t>Tº</w:t>
                  </w:r>
                  <w:proofErr w:type="spellEnd"/>
                  <w:r w:rsidRPr="009A3658">
                    <w:rPr>
                      <w:b/>
                      <w:sz w:val="18"/>
                      <w:szCs w:val="18"/>
                      <w:lang w:val="pt-BR"/>
                    </w:rPr>
                    <w:t xml:space="preserve"> 65 – </w:t>
                  </w:r>
                  <w:proofErr w:type="spellStart"/>
                  <w:r w:rsidRPr="009A3658">
                    <w:rPr>
                      <w:b/>
                      <w:sz w:val="18"/>
                      <w:szCs w:val="18"/>
                      <w:lang w:val="pt-BR"/>
                    </w:rPr>
                    <w:t>Fº</w:t>
                  </w:r>
                  <w:proofErr w:type="spellEnd"/>
                  <w:r w:rsidRPr="009A3658">
                    <w:rPr>
                      <w:b/>
                      <w:sz w:val="18"/>
                      <w:szCs w:val="18"/>
                      <w:lang w:val="pt-BR"/>
                    </w:rPr>
                    <w:t xml:space="preserve"> 61</w:t>
                  </w:r>
                  <w:r>
                    <w:rPr>
                      <w:b/>
                      <w:sz w:val="18"/>
                      <w:szCs w:val="18"/>
                      <w:lang w:val="pt-BR"/>
                    </w:rPr>
                    <w:t>0</w:t>
                  </w:r>
                </w:p>
              </w:tc>
              <w:tc>
                <w:tcPr>
                  <w:tcW w:w="2409" w:type="dxa"/>
                  <w:gridSpan w:val="3"/>
                </w:tcPr>
                <w:p w:rsidR="00827C79" w:rsidRPr="009A3658" w:rsidRDefault="00827C79" w:rsidP="00D70F0B">
                  <w:pPr>
                    <w:pStyle w:val="Ttulo1"/>
                    <w:tabs>
                      <w:tab w:val="left" w:pos="3828"/>
                    </w:tabs>
                    <w:rPr>
                      <w:sz w:val="18"/>
                      <w:szCs w:val="18"/>
                    </w:rPr>
                  </w:pPr>
                </w:p>
              </w:tc>
            </w:tr>
          </w:tbl>
          <w:p w:rsidR="003918E0" w:rsidRPr="009A3658" w:rsidRDefault="003918E0" w:rsidP="009F47C6">
            <w:pPr>
              <w:tabs>
                <w:tab w:val="left" w:pos="3828"/>
              </w:tabs>
              <w:jc w:val="center"/>
              <w:rPr>
                <w:b/>
                <w:sz w:val="18"/>
                <w:szCs w:val="18"/>
              </w:rPr>
            </w:pPr>
          </w:p>
        </w:tc>
        <w:tc>
          <w:tcPr>
            <w:tcW w:w="3756" w:type="dxa"/>
          </w:tcPr>
          <w:p w:rsidR="003918E0" w:rsidRPr="009A3658" w:rsidRDefault="003918E0" w:rsidP="009F47C6">
            <w:pPr>
              <w:tabs>
                <w:tab w:val="left" w:pos="3828"/>
              </w:tabs>
              <w:ind w:left="-275" w:firstLine="39"/>
              <w:jc w:val="center"/>
              <w:rPr>
                <w:b/>
                <w:sz w:val="18"/>
                <w:szCs w:val="18"/>
                <w:highlight w:val="yellow"/>
              </w:rPr>
            </w:pPr>
          </w:p>
        </w:tc>
        <w:tc>
          <w:tcPr>
            <w:tcW w:w="1914" w:type="dxa"/>
          </w:tcPr>
          <w:p w:rsidR="003918E0" w:rsidRPr="009A3658" w:rsidRDefault="003918E0" w:rsidP="009F47C6">
            <w:pPr>
              <w:tabs>
                <w:tab w:val="left" w:pos="3828"/>
              </w:tabs>
              <w:jc w:val="center"/>
              <w:rPr>
                <w:b/>
                <w:sz w:val="18"/>
                <w:szCs w:val="18"/>
                <w:highlight w:val="yellow"/>
              </w:rPr>
            </w:pPr>
          </w:p>
        </w:tc>
      </w:tr>
    </w:tbl>
    <w:p w:rsidR="003918E0" w:rsidRPr="00827C79" w:rsidRDefault="003918E0" w:rsidP="003918E0">
      <w:pPr>
        <w:rPr>
          <w:sz w:val="16"/>
          <w:szCs w:val="16"/>
        </w:rPr>
      </w:pPr>
    </w:p>
    <w:p w:rsidR="009A3658" w:rsidRDefault="009A3658">
      <w:pPr>
        <w:jc w:val="center"/>
        <w:rPr>
          <w:b/>
          <w:sz w:val="36"/>
        </w:rPr>
        <w:sectPr w:rsidR="009A3658" w:rsidSect="00C85FEC">
          <w:pgSz w:w="11907" w:h="16839" w:code="9"/>
          <w:pgMar w:top="1134" w:right="1418" w:bottom="1077" w:left="1418" w:header="720" w:footer="720" w:gutter="0"/>
          <w:cols w:space="720"/>
          <w:docGrid w:linePitch="326"/>
        </w:sectPr>
      </w:pPr>
    </w:p>
    <w:p w:rsidR="00761916" w:rsidRDefault="00804F13">
      <w:pPr>
        <w:jc w:val="center"/>
        <w:rPr>
          <w:b/>
          <w:sz w:val="36"/>
        </w:rPr>
      </w:pPr>
      <w:r>
        <w:rPr>
          <w:b/>
          <w:sz w:val="36"/>
        </w:rPr>
        <w:lastRenderedPageBreak/>
        <w:t>PRODUCTORES DE ALCOHOL DE MELAZA S.A.</w:t>
      </w:r>
    </w:p>
    <w:p w:rsidR="00761916" w:rsidRDefault="00804F13">
      <w:pPr>
        <w:jc w:val="center"/>
        <w:rPr>
          <w:b/>
          <w:sz w:val="36"/>
        </w:rPr>
      </w:pPr>
      <w:r>
        <w:rPr>
          <w:b/>
          <w:sz w:val="36"/>
        </w:rPr>
        <w:t>(P.A.M.S.A.)</w:t>
      </w:r>
    </w:p>
    <w:p w:rsidR="00761916" w:rsidRDefault="00761916">
      <w:pPr>
        <w:jc w:val="center"/>
      </w:pPr>
    </w:p>
    <w:p w:rsidR="00761916" w:rsidRDefault="00761916">
      <w:pPr>
        <w:jc w:val="center"/>
      </w:pPr>
      <w:r>
        <w:t xml:space="preserve">Domicilio legal: </w:t>
      </w:r>
      <w:r w:rsidR="00804F13">
        <w:t>Maipú 267</w:t>
      </w:r>
      <w:r w:rsidR="00B14B4F">
        <w:t xml:space="preserve"> </w:t>
      </w:r>
      <w:r>
        <w:t>– Ciudad Autónoma de Buenos Aires</w:t>
      </w:r>
    </w:p>
    <w:p w:rsidR="00761916" w:rsidRDefault="00761916">
      <w:pPr>
        <w:jc w:val="center"/>
      </w:pPr>
    </w:p>
    <w:p w:rsidR="00761916" w:rsidRDefault="00761916">
      <w:pPr>
        <w:jc w:val="center"/>
      </w:pPr>
      <w:r>
        <w:t xml:space="preserve">Número de Registro en </w:t>
      </w:r>
      <w:smartTag w:uri="urn:schemas-microsoft-com:office:smarttags" w:element="PersonName">
        <w:smartTagPr>
          <w:attr w:name="ProductID" w:val="la Inspecci￳n General"/>
        </w:smartTagPr>
        <w:r>
          <w:t>la Inspección General</w:t>
        </w:r>
      </w:smartTag>
      <w:r>
        <w:t xml:space="preserve"> de Justicia: </w:t>
      </w:r>
      <w:r w:rsidR="00804F13">
        <w:t>239.534</w:t>
      </w:r>
    </w:p>
    <w:p w:rsidR="00761916" w:rsidRDefault="00761916"/>
    <w:p w:rsidR="00761916" w:rsidRDefault="00761916">
      <w:pPr>
        <w:jc w:val="center"/>
      </w:pPr>
    </w:p>
    <w:p w:rsidR="00761916" w:rsidRDefault="00761916">
      <w:pPr>
        <w:pStyle w:val="Ttulo2"/>
      </w:pPr>
      <w:r>
        <w:t>ESTADO DE RESULTADOS</w:t>
      </w:r>
    </w:p>
    <w:p w:rsidR="00F31989" w:rsidRPr="00F31989" w:rsidRDefault="00F31989" w:rsidP="00F31989">
      <w:pPr>
        <w:widowControl/>
        <w:jc w:val="center"/>
        <w:rPr>
          <w:b/>
          <w:bCs/>
          <w:snapToGrid/>
          <w:szCs w:val="24"/>
          <w:u w:val="single"/>
          <w:lang w:eastAsia="es-AR"/>
        </w:rPr>
      </w:pPr>
      <w:r w:rsidRPr="00F31989">
        <w:rPr>
          <w:b/>
          <w:bCs/>
          <w:snapToGrid/>
          <w:szCs w:val="24"/>
          <w:u w:val="single"/>
          <w:lang w:eastAsia="es-AR"/>
        </w:rPr>
        <w:t>Por el período de seis meses finalizado el 31 de diciembre de 2019</w:t>
      </w:r>
    </w:p>
    <w:p w:rsidR="00F31989" w:rsidRPr="00F31989" w:rsidRDefault="00F31989" w:rsidP="00F31989">
      <w:pPr>
        <w:widowControl/>
        <w:jc w:val="center"/>
        <w:rPr>
          <w:b/>
          <w:bCs/>
          <w:snapToGrid/>
          <w:szCs w:val="24"/>
          <w:u w:val="single"/>
          <w:lang w:eastAsia="es-AR"/>
        </w:rPr>
      </w:pPr>
      <w:proofErr w:type="gramStart"/>
      <w:r w:rsidRPr="00F31989">
        <w:rPr>
          <w:b/>
          <w:bCs/>
          <w:snapToGrid/>
          <w:szCs w:val="24"/>
          <w:u w:val="single"/>
          <w:lang w:eastAsia="es-AR"/>
        </w:rPr>
        <w:t>presentado</w:t>
      </w:r>
      <w:proofErr w:type="gramEnd"/>
      <w:r w:rsidRPr="00F31989">
        <w:rPr>
          <w:b/>
          <w:bCs/>
          <w:snapToGrid/>
          <w:szCs w:val="24"/>
          <w:u w:val="single"/>
          <w:lang w:eastAsia="es-AR"/>
        </w:rPr>
        <w:t xml:space="preserve"> en forma comparativa con el mismo período del ejercicio anterior</w:t>
      </w:r>
    </w:p>
    <w:p w:rsidR="00761916" w:rsidRDefault="00761916"/>
    <w:bookmarkStart w:id="3" w:name="_MON_1605425685"/>
    <w:bookmarkEnd w:id="3"/>
    <w:p w:rsidR="00761916" w:rsidRDefault="00284195" w:rsidP="004552BC">
      <w:pPr>
        <w:tabs>
          <w:tab w:val="left" w:pos="3119"/>
          <w:tab w:val="left" w:pos="3828"/>
        </w:tabs>
      </w:pPr>
      <w:r w:rsidRPr="000B46CD">
        <w:object w:dxaOrig="9904" w:dyaOrig="6871">
          <v:shape id="_x0000_i1027" type="#_x0000_t75" style="width:483.75pt;height:344.25pt" o:ole="" fillcolor="window">
            <v:imagedata r:id="rId18" o:title=""/>
          </v:shape>
          <o:OLEObject Type="Embed" ProgID="Excel.Sheet.8" ShapeID="_x0000_i1027" DrawAspect="Content" ObjectID="_1653290874" r:id="rId19"/>
        </w:object>
      </w:r>
      <w:r w:rsidR="00761916">
        <w:t>Las notas y anexos forman parte integrante de estos estados contables.</w:t>
      </w:r>
    </w:p>
    <w:p w:rsidR="00761916" w:rsidRDefault="00761916">
      <w:pPr>
        <w:tabs>
          <w:tab w:val="left" w:pos="3828"/>
        </w:tabs>
      </w:pPr>
      <w:r>
        <w:t xml:space="preserve">Informe profesional de fecha </w:t>
      </w:r>
      <w:r w:rsidR="00314320">
        <w:t>09/03/2020</w:t>
      </w:r>
      <w:r>
        <w:t xml:space="preserve"> extendido por separado.</w:t>
      </w:r>
    </w:p>
    <w:p w:rsidR="003918E0" w:rsidRPr="00590001" w:rsidRDefault="003918E0" w:rsidP="003918E0">
      <w:pPr>
        <w:tabs>
          <w:tab w:val="left" w:pos="3828"/>
        </w:tabs>
        <w:rPr>
          <w:sz w:val="16"/>
          <w:szCs w:val="16"/>
        </w:rPr>
      </w:pPr>
    </w:p>
    <w:tbl>
      <w:tblPr>
        <w:tblW w:w="9922" w:type="dxa"/>
        <w:tblInd w:w="-497" w:type="dxa"/>
        <w:tblLayout w:type="fixed"/>
        <w:tblCellMar>
          <w:left w:w="70" w:type="dxa"/>
          <w:right w:w="70" w:type="dxa"/>
        </w:tblCellMar>
        <w:tblLook w:val="0000" w:firstRow="0" w:lastRow="0" w:firstColumn="0" w:lastColumn="0" w:noHBand="0" w:noVBand="0"/>
      </w:tblPr>
      <w:tblGrid>
        <w:gridCol w:w="3969"/>
        <w:gridCol w:w="3261"/>
        <w:gridCol w:w="283"/>
        <w:gridCol w:w="212"/>
        <w:gridCol w:w="1914"/>
        <w:gridCol w:w="283"/>
      </w:tblGrid>
      <w:tr w:rsidR="00827C79" w:rsidRPr="009A3658" w:rsidTr="00D70F0B">
        <w:trPr>
          <w:gridAfter w:val="1"/>
          <w:wAfter w:w="283" w:type="dxa"/>
        </w:trPr>
        <w:tc>
          <w:tcPr>
            <w:tcW w:w="3969" w:type="dxa"/>
          </w:tcPr>
          <w:p w:rsidR="00827C79" w:rsidRPr="009A3658" w:rsidRDefault="00827C79" w:rsidP="00D70F0B">
            <w:pPr>
              <w:tabs>
                <w:tab w:val="left" w:pos="3828"/>
              </w:tabs>
              <w:jc w:val="center"/>
              <w:rPr>
                <w:b/>
                <w:sz w:val="18"/>
                <w:szCs w:val="18"/>
              </w:rPr>
            </w:pPr>
            <w:r w:rsidRPr="009A3658">
              <w:rPr>
                <w:b/>
                <w:sz w:val="18"/>
                <w:szCs w:val="18"/>
              </w:rPr>
              <w:t>CANEPA, KOPEC Y ASOCIADOS</w:t>
            </w:r>
            <w:r>
              <w:rPr>
                <w:b/>
                <w:sz w:val="18"/>
                <w:szCs w:val="18"/>
              </w:rPr>
              <w:t xml:space="preserve"> S.R.L.</w:t>
            </w:r>
          </w:p>
        </w:tc>
        <w:tc>
          <w:tcPr>
            <w:tcW w:w="3756" w:type="dxa"/>
            <w:gridSpan w:val="3"/>
          </w:tcPr>
          <w:p w:rsidR="00827C79" w:rsidRPr="009A3658" w:rsidRDefault="00827C79" w:rsidP="00D70F0B">
            <w:pPr>
              <w:tabs>
                <w:tab w:val="left" w:pos="3828"/>
              </w:tabs>
              <w:ind w:left="-275" w:firstLine="39"/>
              <w:jc w:val="center"/>
              <w:rPr>
                <w:b/>
                <w:sz w:val="18"/>
                <w:szCs w:val="18"/>
                <w:highlight w:val="yellow"/>
              </w:rPr>
            </w:pPr>
          </w:p>
        </w:tc>
        <w:tc>
          <w:tcPr>
            <w:tcW w:w="1914" w:type="dxa"/>
          </w:tcPr>
          <w:p w:rsidR="00827C79" w:rsidRPr="009A3658" w:rsidRDefault="00827C79" w:rsidP="00D70F0B">
            <w:pPr>
              <w:tabs>
                <w:tab w:val="left" w:pos="3828"/>
              </w:tabs>
              <w:jc w:val="center"/>
              <w:rPr>
                <w:b/>
                <w:sz w:val="18"/>
                <w:szCs w:val="18"/>
                <w:highlight w:val="yellow"/>
              </w:rPr>
            </w:pPr>
          </w:p>
        </w:tc>
      </w:tr>
      <w:tr w:rsidR="00827C79" w:rsidRPr="004900F5" w:rsidTr="00D70F0B">
        <w:trPr>
          <w:gridAfter w:val="1"/>
          <w:wAfter w:w="283" w:type="dxa"/>
        </w:trPr>
        <w:tc>
          <w:tcPr>
            <w:tcW w:w="3969" w:type="dxa"/>
          </w:tcPr>
          <w:p w:rsidR="00827C79" w:rsidRPr="009A3658" w:rsidRDefault="00827C79" w:rsidP="00D70F0B">
            <w:pPr>
              <w:tabs>
                <w:tab w:val="left" w:pos="3828"/>
              </w:tabs>
              <w:jc w:val="center"/>
              <w:rPr>
                <w:b/>
                <w:sz w:val="18"/>
                <w:szCs w:val="18"/>
                <w:lang w:val="en-GB"/>
              </w:rPr>
            </w:pPr>
            <w:r w:rsidRPr="009A3658">
              <w:rPr>
                <w:b/>
                <w:sz w:val="18"/>
                <w:szCs w:val="18"/>
                <w:lang w:val="en-GB"/>
              </w:rPr>
              <w:t>C.P.C.E.C.A.B.A. Tº I – Fº 79</w:t>
            </w:r>
          </w:p>
        </w:tc>
        <w:tc>
          <w:tcPr>
            <w:tcW w:w="3756" w:type="dxa"/>
            <w:gridSpan w:val="3"/>
          </w:tcPr>
          <w:p w:rsidR="00827C79" w:rsidRPr="009A3658" w:rsidRDefault="00827C79" w:rsidP="00D70F0B">
            <w:pPr>
              <w:tabs>
                <w:tab w:val="left" w:pos="3828"/>
              </w:tabs>
              <w:ind w:left="-275" w:firstLine="39"/>
              <w:jc w:val="center"/>
              <w:rPr>
                <w:b/>
                <w:sz w:val="18"/>
                <w:szCs w:val="18"/>
                <w:highlight w:val="yellow"/>
                <w:lang w:val="en-GB"/>
              </w:rPr>
            </w:pPr>
          </w:p>
        </w:tc>
        <w:tc>
          <w:tcPr>
            <w:tcW w:w="1914" w:type="dxa"/>
          </w:tcPr>
          <w:p w:rsidR="00827C79" w:rsidRPr="009A3658" w:rsidRDefault="00827C79" w:rsidP="00D70F0B">
            <w:pPr>
              <w:tabs>
                <w:tab w:val="left" w:pos="3828"/>
              </w:tabs>
              <w:jc w:val="center"/>
              <w:rPr>
                <w:b/>
                <w:sz w:val="18"/>
                <w:szCs w:val="18"/>
                <w:highlight w:val="yellow"/>
                <w:lang w:val="en-GB"/>
              </w:rPr>
            </w:pPr>
          </w:p>
        </w:tc>
      </w:tr>
      <w:tr w:rsidR="00827C79" w:rsidRPr="009533FA" w:rsidTr="00D70F0B">
        <w:trPr>
          <w:gridAfter w:val="1"/>
          <w:wAfter w:w="283" w:type="dxa"/>
          <w:cantSplit/>
          <w:trHeight w:val="1168"/>
        </w:trPr>
        <w:tc>
          <w:tcPr>
            <w:tcW w:w="3969" w:type="dxa"/>
          </w:tcPr>
          <w:p w:rsidR="00827C79" w:rsidRPr="009A3658" w:rsidRDefault="00827C79" w:rsidP="00D70F0B">
            <w:pPr>
              <w:tabs>
                <w:tab w:val="left" w:pos="3828"/>
              </w:tabs>
              <w:jc w:val="center"/>
              <w:rPr>
                <w:b/>
                <w:sz w:val="18"/>
                <w:szCs w:val="18"/>
                <w:lang w:val="en-US"/>
              </w:rPr>
            </w:pPr>
            <w:r>
              <w:rPr>
                <w:noProof/>
                <w:lang w:eastAsia="es-AR"/>
              </w:rPr>
              <w:drawing>
                <wp:inline distT="0" distB="0" distL="0" distR="0" wp14:anchorId="3BC28C8C" wp14:editId="3196A563">
                  <wp:extent cx="957580" cy="991870"/>
                  <wp:effectExtent l="0" t="0" r="0" b="0"/>
                  <wp:docPr id="23" name="Imagen 23" descr="K:\Tipeo Horwath\Migracion\firmas\Sin transparencia\Raul P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ipeo Horwath\Migracion\firmas\Sin transparencia\Raul Pres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7580" cy="991870"/>
                          </a:xfrm>
                          <a:prstGeom prst="rect">
                            <a:avLst/>
                          </a:prstGeom>
                          <a:noFill/>
                          <a:ln>
                            <a:noFill/>
                          </a:ln>
                        </pic:spPr>
                      </pic:pic>
                    </a:graphicData>
                  </a:graphic>
                </wp:inline>
              </w:drawing>
            </w:r>
          </w:p>
        </w:tc>
        <w:tc>
          <w:tcPr>
            <w:tcW w:w="3261" w:type="dxa"/>
            <w:vAlign w:val="bottom"/>
          </w:tcPr>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Pr="009A3658" w:rsidRDefault="00827C79" w:rsidP="00D70F0B">
            <w:pPr>
              <w:tabs>
                <w:tab w:val="left" w:pos="3828"/>
              </w:tabs>
              <w:ind w:left="-275" w:firstLine="39"/>
              <w:jc w:val="center"/>
              <w:rPr>
                <w:b/>
                <w:sz w:val="18"/>
                <w:szCs w:val="18"/>
                <w:highlight w:val="yellow"/>
                <w:lang w:val="en-US"/>
              </w:rPr>
            </w:pPr>
          </w:p>
        </w:tc>
        <w:tc>
          <w:tcPr>
            <w:tcW w:w="2409" w:type="dxa"/>
            <w:gridSpan w:val="3"/>
            <w:vAlign w:val="bottom"/>
          </w:tcPr>
          <w:p w:rsidR="00827C79" w:rsidRPr="009A3658" w:rsidRDefault="00827C79" w:rsidP="00D70F0B">
            <w:pPr>
              <w:tabs>
                <w:tab w:val="left" w:pos="3828"/>
              </w:tabs>
              <w:jc w:val="center"/>
              <w:rPr>
                <w:b/>
                <w:sz w:val="18"/>
                <w:szCs w:val="18"/>
                <w:highlight w:val="yellow"/>
                <w:lang w:val="en-US"/>
              </w:rPr>
            </w:pPr>
          </w:p>
        </w:tc>
      </w:tr>
      <w:tr w:rsidR="00827C79" w:rsidRPr="009A3658" w:rsidTr="00D70F0B">
        <w:tc>
          <w:tcPr>
            <w:tcW w:w="3969" w:type="dxa"/>
          </w:tcPr>
          <w:p w:rsidR="00827C79" w:rsidRPr="009A3658" w:rsidRDefault="00827C79" w:rsidP="00D70F0B">
            <w:pPr>
              <w:tabs>
                <w:tab w:val="left" w:pos="3828"/>
              </w:tabs>
              <w:jc w:val="center"/>
              <w:rPr>
                <w:b/>
                <w:sz w:val="18"/>
                <w:szCs w:val="18"/>
                <w:lang w:val="es-ES"/>
              </w:rPr>
            </w:pPr>
            <w:r w:rsidRPr="009A3658">
              <w:rPr>
                <w:b/>
                <w:sz w:val="18"/>
                <w:szCs w:val="18"/>
                <w:lang w:val="es-ES"/>
              </w:rPr>
              <w:t>DR. RAUL A. PRESA (Socio)</w:t>
            </w:r>
          </w:p>
        </w:tc>
        <w:tc>
          <w:tcPr>
            <w:tcW w:w="3544" w:type="dxa"/>
            <w:gridSpan w:val="2"/>
          </w:tcPr>
          <w:p w:rsidR="00827C79" w:rsidRPr="009A3658" w:rsidRDefault="00827C79" w:rsidP="00D70F0B">
            <w:pPr>
              <w:tabs>
                <w:tab w:val="left" w:pos="3828"/>
              </w:tabs>
              <w:ind w:left="-275" w:firstLine="39"/>
              <w:jc w:val="center"/>
              <w:rPr>
                <w:b/>
                <w:sz w:val="18"/>
                <w:szCs w:val="18"/>
              </w:rPr>
            </w:pPr>
            <w:r w:rsidRPr="009A3658">
              <w:rPr>
                <w:b/>
                <w:sz w:val="18"/>
                <w:szCs w:val="18"/>
              </w:rPr>
              <w:t>MARIANO FRANCISCO MURUZETA</w:t>
            </w:r>
          </w:p>
        </w:tc>
        <w:tc>
          <w:tcPr>
            <w:tcW w:w="2409" w:type="dxa"/>
            <w:gridSpan w:val="3"/>
          </w:tcPr>
          <w:p w:rsidR="00827C79" w:rsidRPr="009A3658" w:rsidRDefault="00827C79" w:rsidP="00D70F0B">
            <w:pPr>
              <w:tabs>
                <w:tab w:val="left" w:pos="3828"/>
              </w:tabs>
              <w:jc w:val="center"/>
              <w:rPr>
                <w:b/>
                <w:sz w:val="18"/>
                <w:szCs w:val="18"/>
              </w:rPr>
            </w:pPr>
            <w:r>
              <w:rPr>
                <w:b/>
                <w:sz w:val="18"/>
                <w:szCs w:val="18"/>
              </w:rPr>
              <w:t>CRISTINO J. GOÑI</w:t>
            </w:r>
            <w:r w:rsidRPr="009A3658">
              <w:rPr>
                <w:b/>
                <w:sz w:val="18"/>
                <w:szCs w:val="18"/>
              </w:rPr>
              <w:t xml:space="preserve"> </w:t>
            </w:r>
          </w:p>
        </w:tc>
      </w:tr>
      <w:tr w:rsidR="00827C79" w:rsidRPr="009A3658" w:rsidTr="00D70F0B">
        <w:tc>
          <w:tcPr>
            <w:tcW w:w="3969" w:type="dxa"/>
          </w:tcPr>
          <w:p w:rsidR="00827C79" w:rsidRPr="009A3658" w:rsidRDefault="00827C79" w:rsidP="00D70F0B">
            <w:pPr>
              <w:tabs>
                <w:tab w:val="left" w:pos="3828"/>
              </w:tabs>
              <w:jc w:val="center"/>
              <w:rPr>
                <w:b/>
                <w:sz w:val="18"/>
                <w:szCs w:val="18"/>
                <w:lang w:val="pt-BR"/>
              </w:rPr>
            </w:pPr>
            <w:r w:rsidRPr="009A3658">
              <w:rPr>
                <w:b/>
                <w:sz w:val="18"/>
                <w:szCs w:val="18"/>
                <w:lang w:val="pt-BR"/>
              </w:rPr>
              <w:t>Contador Público (U.B.A.)</w:t>
            </w:r>
          </w:p>
        </w:tc>
        <w:tc>
          <w:tcPr>
            <w:tcW w:w="3544" w:type="dxa"/>
            <w:gridSpan w:val="2"/>
          </w:tcPr>
          <w:p w:rsidR="00827C79" w:rsidRPr="009A3658" w:rsidRDefault="00827C79" w:rsidP="00D70F0B">
            <w:pPr>
              <w:tabs>
                <w:tab w:val="left" w:pos="3828"/>
              </w:tabs>
              <w:ind w:left="-275" w:firstLine="39"/>
              <w:jc w:val="center"/>
              <w:rPr>
                <w:b/>
                <w:sz w:val="18"/>
                <w:szCs w:val="18"/>
              </w:rPr>
            </w:pPr>
            <w:r w:rsidRPr="009A3658">
              <w:rPr>
                <w:b/>
                <w:sz w:val="18"/>
                <w:szCs w:val="18"/>
              </w:rPr>
              <w:t>Síndico - Abogado</w:t>
            </w:r>
          </w:p>
        </w:tc>
        <w:tc>
          <w:tcPr>
            <w:tcW w:w="2409" w:type="dxa"/>
            <w:gridSpan w:val="3"/>
          </w:tcPr>
          <w:p w:rsidR="00827C79" w:rsidRPr="009A3658" w:rsidRDefault="00827C79" w:rsidP="00D70F0B">
            <w:pPr>
              <w:pStyle w:val="Ttulo1"/>
              <w:tabs>
                <w:tab w:val="left" w:pos="3828"/>
              </w:tabs>
              <w:rPr>
                <w:sz w:val="18"/>
                <w:szCs w:val="18"/>
              </w:rPr>
            </w:pPr>
            <w:r w:rsidRPr="009A3658">
              <w:rPr>
                <w:sz w:val="18"/>
                <w:szCs w:val="18"/>
              </w:rPr>
              <w:t>Presidente</w:t>
            </w:r>
          </w:p>
        </w:tc>
      </w:tr>
      <w:tr w:rsidR="00827C79" w:rsidRPr="009A3658" w:rsidTr="00D70F0B">
        <w:tc>
          <w:tcPr>
            <w:tcW w:w="3969" w:type="dxa"/>
          </w:tcPr>
          <w:p w:rsidR="00827C79" w:rsidRPr="009A3658" w:rsidRDefault="00827C79" w:rsidP="00D70F0B">
            <w:pPr>
              <w:tabs>
                <w:tab w:val="left" w:pos="3828"/>
              </w:tabs>
              <w:jc w:val="center"/>
              <w:rPr>
                <w:b/>
                <w:sz w:val="18"/>
                <w:szCs w:val="18"/>
                <w:lang w:val="pt-BR"/>
              </w:rPr>
            </w:pPr>
            <w:r>
              <w:rPr>
                <w:b/>
                <w:sz w:val="18"/>
                <w:szCs w:val="18"/>
                <w:lang w:val="pt-BR"/>
              </w:rPr>
              <w:t xml:space="preserve">C.P.C.E.C.A.B.A. </w:t>
            </w:r>
            <w:proofErr w:type="spellStart"/>
            <w:r>
              <w:rPr>
                <w:b/>
                <w:sz w:val="18"/>
                <w:szCs w:val="18"/>
                <w:lang w:val="pt-BR"/>
              </w:rPr>
              <w:t>Tº</w:t>
            </w:r>
            <w:proofErr w:type="spellEnd"/>
            <w:r>
              <w:rPr>
                <w:b/>
                <w:sz w:val="18"/>
                <w:szCs w:val="18"/>
                <w:lang w:val="pt-BR"/>
              </w:rPr>
              <w:t xml:space="preserve"> 159 – </w:t>
            </w:r>
            <w:proofErr w:type="spellStart"/>
            <w:r>
              <w:rPr>
                <w:b/>
                <w:sz w:val="18"/>
                <w:szCs w:val="18"/>
                <w:lang w:val="pt-BR"/>
              </w:rPr>
              <w:t>Fº</w:t>
            </w:r>
            <w:proofErr w:type="spellEnd"/>
            <w:r>
              <w:rPr>
                <w:b/>
                <w:sz w:val="18"/>
                <w:szCs w:val="18"/>
                <w:lang w:val="pt-BR"/>
              </w:rPr>
              <w:t xml:space="preserve"> 240</w:t>
            </w:r>
          </w:p>
        </w:tc>
        <w:tc>
          <w:tcPr>
            <w:tcW w:w="3544" w:type="dxa"/>
            <w:gridSpan w:val="2"/>
          </w:tcPr>
          <w:p w:rsidR="00827C79" w:rsidRPr="009A3658" w:rsidRDefault="00827C79" w:rsidP="00D70F0B">
            <w:pPr>
              <w:tabs>
                <w:tab w:val="left" w:pos="3828"/>
              </w:tabs>
              <w:ind w:left="-275" w:firstLine="39"/>
              <w:jc w:val="center"/>
              <w:rPr>
                <w:b/>
                <w:sz w:val="18"/>
                <w:szCs w:val="18"/>
              </w:rPr>
            </w:pPr>
            <w:r w:rsidRPr="009A3658">
              <w:rPr>
                <w:b/>
                <w:sz w:val="18"/>
                <w:szCs w:val="18"/>
              </w:rPr>
              <w:t>C.P.C.F.T</w:t>
            </w:r>
            <w:r w:rsidRPr="009A3658">
              <w:rPr>
                <w:b/>
                <w:sz w:val="18"/>
                <w:szCs w:val="18"/>
                <w:lang w:val="pt-BR"/>
              </w:rPr>
              <w:t xml:space="preserve"> </w:t>
            </w:r>
            <w:proofErr w:type="spellStart"/>
            <w:r w:rsidRPr="009A3658">
              <w:rPr>
                <w:b/>
                <w:sz w:val="18"/>
                <w:szCs w:val="18"/>
                <w:lang w:val="pt-BR"/>
              </w:rPr>
              <w:t>Tº</w:t>
            </w:r>
            <w:proofErr w:type="spellEnd"/>
            <w:r w:rsidRPr="009A3658">
              <w:rPr>
                <w:b/>
                <w:sz w:val="18"/>
                <w:szCs w:val="18"/>
                <w:lang w:val="pt-BR"/>
              </w:rPr>
              <w:t xml:space="preserve"> 65 – </w:t>
            </w:r>
            <w:proofErr w:type="spellStart"/>
            <w:r w:rsidRPr="009A3658">
              <w:rPr>
                <w:b/>
                <w:sz w:val="18"/>
                <w:szCs w:val="18"/>
                <w:lang w:val="pt-BR"/>
              </w:rPr>
              <w:t>Fº</w:t>
            </w:r>
            <w:proofErr w:type="spellEnd"/>
            <w:r w:rsidRPr="009A3658">
              <w:rPr>
                <w:b/>
                <w:sz w:val="18"/>
                <w:szCs w:val="18"/>
                <w:lang w:val="pt-BR"/>
              </w:rPr>
              <w:t xml:space="preserve"> 61</w:t>
            </w:r>
            <w:r>
              <w:rPr>
                <w:b/>
                <w:sz w:val="18"/>
                <w:szCs w:val="18"/>
                <w:lang w:val="pt-BR"/>
              </w:rPr>
              <w:t>0</w:t>
            </w:r>
          </w:p>
        </w:tc>
        <w:tc>
          <w:tcPr>
            <w:tcW w:w="2409" w:type="dxa"/>
            <w:gridSpan w:val="3"/>
          </w:tcPr>
          <w:p w:rsidR="00827C79" w:rsidRPr="009A3658" w:rsidRDefault="00827C79" w:rsidP="00D70F0B">
            <w:pPr>
              <w:pStyle w:val="Ttulo1"/>
              <w:tabs>
                <w:tab w:val="left" w:pos="3828"/>
              </w:tabs>
              <w:rPr>
                <w:sz w:val="18"/>
                <w:szCs w:val="18"/>
              </w:rPr>
            </w:pPr>
          </w:p>
        </w:tc>
      </w:tr>
    </w:tbl>
    <w:p w:rsidR="00827C79" w:rsidRDefault="00827C79" w:rsidP="00827C79"/>
    <w:p w:rsidR="003918E0" w:rsidRDefault="003918E0" w:rsidP="003918E0"/>
    <w:p w:rsidR="00761916" w:rsidRDefault="00761916">
      <w:pPr>
        <w:jc w:val="center"/>
        <w:rPr>
          <w:b/>
          <w:sz w:val="36"/>
        </w:rPr>
        <w:sectPr w:rsidR="00761916" w:rsidSect="00C85FEC">
          <w:pgSz w:w="11907" w:h="16839" w:code="9"/>
          <w:pgMar w:top="1134" w:right="1418" w:bottom="1077" w:left="1418" w:header="720" w:footer="720" w:gutter="0"/>
          <w:cols w:space="720"/>
          <w:docGrid w:linePitch="326"/>
        </w:sectPr>
      </w:pPr>
    </w:p>
    <w:p w:rsidR="00761916" w:rsidRDefault="00804F13">
      <w:pPr>
        <w:jc w:val="center"/>
        <w:rPr>
          <w:b/>
          <w:sz w:val="36"/>
        </w:rPr>
      </w:pPr>
      <w:r>
        <w:rPr>
          <w:b/>
          <w:sz w:val="36"/>
        </w:rPr>
        <w:lastRenderedPageBreak/>
        <w:t>PRODUCTORES DE ALCOHOL DE MELAZA S.A.</w:t>
      </w:r>
    </w:p>
    <w:p w:rsidR="00761916" w:rsidRDefault="00804F13">
      <w:pPr>
        <w:jc w:val="center"/>
        <w:rPr>
          <w:b/>
          <w:sz w:val="36"/>
        </w:rPr>
      </w:pPr>
      <w:r>
        <w:rPr>
          <w:b/>
          <w:sz w:val="36"/>
        </w:rPr>
        <w:t>(P.A.M.S.A.)</w:t>
      </w:r>
    </w:p>
    <w:p w:rsidR="00761916" w:rsidRDefault="00761916">
      <w:pPr>
        <w:jc w:val="center"/>
        <w:rPr>
          <w:sz w:val="16"/>
        </w:rPr>
      </w:pPr>
    </w:p>
    <w:p w:rsidR="00761916" w:rsidRDefault="00761916">
      <w:pPr>
        <w:jc w:val="center"/>
      </w:pPr>
      <w:r>
        <w:t xml:space="preserve">Domicilio legal: </w:t>
      </w:r>
      <w:r w:rsidR="00804F13">
        <w:t>Maipú 267</w:t>
      </w:r>
      <w:r w:rsidR="00B14B4F">
        <w:t xml:space="preserve"> </w:t>
      </w:r>
      <w:r>
        <w:t>– Ciudad Autónoma de Buenos Aires</w:t>
      </w:r>
    </w:p>
    <w:p w:rsidR="00761916" w:rsidRDefault="00761916">
      <w:pPr>
        <w:rPr>
          <w:sz w:val="16"/>
        </w:rPr>
      </w:pPr>
    </w:p>
    <w:p w:rsidR="00761916" w:rsidRDefault="00761916">
      <w:pPr>
        <w:jc w:val="center"/>
      </w:pPr>
      <w:r>
        <w:t xml:space="preserve">Número de Registro en </w:t>
      </w:r>
      <w:smartTag w:uri="urn:schemas-microsoft-com:office:smarttags" w:element="PersonName">
        <w:smartTagPr>
          <w:attr w:name="ProductID" w:val="la Inspecci￳n General"/>
        </w:smartTagPr>
        <w:r>
          <w:t>la Inspección General</w:t>
        </w:r>
      </w:smartTag>
      <w:r>
        <w:t xml:space="preserve"> de Justicia: </w:t>
      </w:r>
      <w:r w:rsidR="00804F13">
        <w:t>239.534</w:t>
      </w:r>
    </w:p>
    <w:p w:rsidR="00761916" w:rsidRDefault="00761916">
      <w:pPr>
        <w:jc w:val="center"/>
        <w:rPr>
          <w:sz w:val="16"/>
        </w:rPr>
      </w:pPr>
    </w:p>
    <w:p w:rsidR="00761916" w:rsidRDefault="00761916">
      <w:pPr>
        <w:pStyle w:val="Ttulo2"/>
      </w:pPr>
      <w:r>
        <w:t>ESTADO DE EVOLUCION DEL PATRIMONIO NETO</w:t>
      </w:r>
    </w:p>
    <w:p w:rsidR="00C45ED6" w:rsidRPr="00F31989" w:rsidRDefault="00C45ED6" w:rsidP="00C45ED6">
      <w:pPr>
        <w:widowControl/>
        <w:jc w:val="center"/>
        <w:rPr>
          <w:b/>
          <w:bCs/>
          <w:snapToGrid/>
          <w:szCs w:val="24"/>
          <w:u w:val="single"/>
          <w:lang w:eastAsia="es-AR"/>
        </w:rPr>
      </w:pPr>
      <w:r w:rsidRPr="00F31989">
        <w:rPr>
          <w:b/>
          <w:bCs/>
          <w:snapToGrid/>
          <w:szCs w:val="24"/>
          <w:u w:val="single"/>
          <w:lang w:eastAsia="es-AR"/>
        </w:rPr>
        <w:t>Por el período de seis meses finalizado el 31 de diciembre de 2019</w:t>
      </w:r>
    </w:p>
    <w:p w:rsidR="00C45ED6" w:rsidRPr="00F31989" w:rsidRDefault="00C45ED6" w:rsidP="00C45ED6">
      <w:pPr>
        <w:widowControl/>
        <w:jc w:val="center"/>
        <w:rPr>
          <w:b/>
          <w:bCs/>
          <w:snapToGrid/>
          <w:szCs w:val="24"/>
          <w:u w:val="single"/>
          <w:lang w:eastAsia="es-AR"/>
        </w:rPr>
      </w:pPr>
      <w:proofErr w:type="gramStart"/>
      <w:r w:rsidRPr="00F31989">
        <w:rPr>
          <w:b/>
          <w:bCs/>
          <w:snapToGrid/>
          <w:szCs w:val="24"/>
          <w:u w:val="single"/>
          <w:lang w:eastAsia="es-AR"/>
        </w:rPr>
        <w:t>presentado</w:t>
      </w:r>
      <w:proofErr w:type="gramEnd"/>
      <w:r w:rsidRPr="00F31989">
        <w:rPr>
          <w:b/>
          <w:bCs/>
          <w:snapToGrid/>
          <w:szCs w:val="24"/>
          <w:u w:val="single"/>
          <w:lang w:eastAsia="es-AR"/>
        </w:rPr>
        <w:t xml:space="preserve"> en forma comparativa con el mismo período del ejercicio anterior</w:t>
      </w:r>
    </w:p>
    <w:p w:rsidR="000B0858" w:rsidRPr="007C2175" w:rsidRDefault="000B0858">
      <w:pPr>
        <w:jc w:val="center"/>
        <w:rPr>
          <w:i/>
          <w:sz w:val="16"/>
        </w:rPr>
      </w:pPr>
      <w:bookmarkStart w:id="4" w:name="OLE_LINK4"/>
      <w:bookmarkStart w:id="5" w:name="OLE_LINK5"/>
    </w:p>
    <w:bookmarkEnd w:id="4"/>
    <w:bookmarkEnd w:id="5"/>
    <w:bookmarkStart w:id="6" w:name="_MON_1605504924"/>
    <w:bookmarkEnd w:id="6"/>
    <w:p w:rsidR="00761916" w:rsidRDefault="006368D8">
      <w:pPr>
        <w:tabs>
          <w:tab w:val="left" w:pos="3119"/>
          <w:tab w:val="left" w:pos="3828"/>
        </w:tabs>
        <w:rPr>
          <w:sz w:val="22"/>
        </w:rPr>
      </w:pPr>
      <w:r w:rsidRPr="00DB1FFC">
        <w:object w:dxaOrig="15399" w:dyaOrig="3609">
          <v:shape id="_x0000_i1028" type="#_x0000_t75" style="width:770.25pt;height:174.75pt" o:ole="" fillcolor="window">
            <v:imagedata r:id="rId20" o:title=""/>
          </v:shape>
          <o:OLEObject Type="Embed" ProgID="Excel.Sheet.8" ShapeID="_x0000_i1028" DrawAspect="Content" ObjectID="_1653290875" r:id="rId21"/>
        </w:object>
      </w:r>
      <w:r w:rsidR="00761916">
        <w:rPr>
          <w:sz w:val="22"/>
        </w:rPr>
        <w:t>Las notas y anexos forman parte integrante de estos estados contables.</w:t>
      </w:r>
    </w:p>
    <w:p w:rsidR="00B20F47" w:rsidRPr="00EB5B9F" w:rsidRDefault="00993F37" w:rsidP="00B20F47">
      <w:pPr>
        <w:widowControl/>
        <w:jc w:val="left"/>
        <w:rPr>
          <w:snapToGrid/>
          <w:sz w:val="18"/>
          <w:szCs w:val="18"/>
          <w:lang w:eastAsia="es-AR"/>
        </w:rPr>
      </w:pPr>
      <w:r>
        <w:rPr>
          <w:sz w:val="22"/>
        </w:rPr>
        <w:t>Las Notas 1 a 9</w:t>
      </w:r>
      <w:r w:rsidR="00B20F47" w:rsidRPr="00EB5B9F">
        <w:rPr>
          <w:sz w:val="22"/>
        </w:rPr>
        <w:t xml:space="preserve"> y Anexos I a V forman parte integrante de estos estados contables y deben ser leídos conjuntamente con los mismos.</w:t>
      </w:r>
    </w:p>
    <w:p w:rsidR="00761916" w:rsidRDefault="005E025F">
      <w:pPr>
        <w:tabs>
          <w:tab w:val="left" w:pos="3828"/>
        </w:tabs>
        <w:rPr>
          <w:sz w:val="22"/>
        </w:rPr>
      </w:pPr>
      <w:r>
        <w:rPr>
          <w:sz w:val="22"/>
        </w:rPr>
        <w:t xml:space="preserve">Informe profesional de fecha </w:t>
      </w:r>
      <w:r w:rsidR="00314320">
        <w:rPr>
          <w:sz w:val="22"/>
        </w:rPr>
        <w:t>09/03/2020</w:t>
      </w:r>
      <w:r w:rsidR="00761916" w:rsidRPr="00EB5B9F">
        <w:rPr>
          <w:sz w:val="22"/>
        </w:rPr>
        <w:t xml:space="preserve"> extendido por separado.</w:t>
      </w:r>
    </w:p>
    <w:tbl>
      <w:tblPr>
        <w:tblW w:w="16585" w:type="dxa"/>
        <w:tblInd w:w="-497" w:type="dxa"/>
        <w:tblLayout w:type="fixed"/>
        <w:tblCellMar>
          <w:left w:w="70" w:type="dxa"/>
          <w:right w:w="70" w:type="dxa"/>
        </w:tblCellMar>
        <w:tblLook w:val="0000" w:firstRow="0" w:lastRow="0" w:firstColumn="0" w:lastColumn="0" w:noHBand="0" w:noVBand="0"/>
      </w:tblPr>
      <w:tblGrid>
        <w:gridCol w:w="5387"/>
        <w:gridCol w:w="3261"/>
        <w:gridCol w:w="708"/>
        <w:gridCol w:w="1701"/>
        <w:gridCol w:w="4820"/>
        <w:gridCol w:w="708"/>
      </w:tblGrid>
      <w:tr w:rsidR="009A3658" w:rsidRPr="009A3658" w:rsidTr="000E028E">
        <w:trPr>
          <w:gridAfter w:val="1"/>
          <w:wAfter w:w="708" w:type="dxa"/>
        </w:trPr>
        <w:tc>
          <w:tcPr>
            <w:tcW w:w="5387" w:type="dxa"/>
          </w:tcPr>
          <w:p w:rsidR="009A3658" w:rsidRPr="009A3658" w:rsidRDefault="009A3658" w:rsidP="0001713B">
            <w:pPr>
              <w:tabs>
                <w:tab w:val="left" w:pos="3828"/>
              </w:tabs>
              <w:jc w:val="center"/>
              <w:rPr>
                <w:b/>
                <w:sz w:val="18"/>
                <w:szCs w:val="18"/>
              </w:rPr>
            </w:pPr>
            <w:r w:rsidRPr="009A3658">
              <w:rPr>
                <w:b/>
                <w:sz w:val="18"/>
                <w:szCs w:val="18"/>
              </w:rPr>
              <w:t>CANEPA, KOPEC Y ASOCIADOS</w:t>
            </w:r>
            <w:r w:rsidR="00005C0C">
              <w:rPr>
                <w:b/>
                <w:sz w:val="18"/>
                <w:szCs w:val="18"/>
              </w:rPr>
              <w:t xml:space="preserve"> S.R.L.</w:t>
            </w:r>
          </w:p>
        </w:tc>
        <w:tc>
          <w:tcPr>
            <w:tcW w:w="5670" w:type="dxa"/>
            <w:gridSpan w:val="3"/>
          </w:tcPr>
          <w:p w:rsidR="009A3658" w:rsidRPr="009A3658" w:rsidRDefault="009A3658" w:rsidP="000E530B">
            <w:pPr>
              <w:tabs>
                <w:tab w:val="left" w:pos="3828"/>
              </w:tabs>
              <w:ind w:left="-275" w:firstLine="39"/>
              <w:rPr>
                <w:b/>
                <w:sz w:val="18"/>
                <w:szCs w:val="18"/>
                <w:highlight w:val="yellow"/>
              </w:rPr>
            </w:pPr>
          </w:p>
        </w:tc>
        <w:tc>
          <w:tcPr>
            <w:tcW w:w="4820" w:type="dxa"/>
          </w:tcPr>
          <w:p w:rsidR="009A3658" w:rsidRPr="009A3658" w:rsidRDefault="009A3658" w:rsidP="0001713B">
            <w:pPr>
              <w:tabs>
                <w:tab w:val="left" w:pos="3828"/>
              </w:tabs>
              <w:jc w:val="center"/>
              <w:rPr>
                <w:b/>
                <w:sz w:val="18"/>
                <w:szCs w:val="18"/>
                <w:highlight w:val="yellow"/>
              </w:rPr>
            </w:pPr>
          </w:p>
        </w:tc>
      </w:tr>
      <w:tr w:rsidR="009A3658" w:rsidRPr="004900F5" w:rsidTr="000E028E">
        <w:trPr>
          <w:gridAfter w:val="1"/>
          <w:wAfter w:w="708" w:type="dxa"/>
        </w:trPr>
        <w:tc>
          <w:tcPr>
            <w:tcW w:w="5387" w:type="dxa"/>
          </w:tcPr>
          <w:p w:rsidR="009A3658" w:rsidRPr="009A3658" w:rsidRDefault="009A3658" w:rsidP="0001713B">
            <w:pPr>
              <w:tabs>
                <w:tab w:val="left" w:pos="3828"/>
              </w:tabs>
              <w:jc w:val="center"/>
              <w:rPr>
                <w:b/>
                <w:sz w:val="18"/>
                <w:szCs w:val="18"/>
                <w:lang w:val="en-GB"/>
              </w:rPr>
            </w:pPr>
            <w:r w:rsidRPr="009A3658">
              <w:rPr>
                <w:b/>
                <w:sz w:val="18"/>
                <w:szCs w:val="18"/>
                <w:lang w:val="en-GB"/>
              </w:rPr>
              <w:t>C.P.C.E.C.A.B.A. Tº I – Fº 79</w:t>
            </w:r>
          </w:p>
        </w:tc>
        <w:tc>
          <w:tcPr>
            <w:tcW w:w="5670" w:type="dxa"/>
            <w:gridSpan w:val="3"/>
          </w:tcPr>
          <w:p w:rsidR="009A3658" w:rsidRPr="009A3658" w:rsidRDefault="009A3658" w:rsidP="000E530B">
            <w:pPr>
              <w:tabs>
                <w:tab w:val="left" w:pos="3828"/>
              </w:tabs>
              <w:ind w:left="-275" w:firstLine="39"/>
              <w:rPr>
                <w:b/>
                <w:sz w:val="18"/>
                <w:szCs w:val="18"/>
                <w:highlight w:val="yellow"/>
                <w:lang w:val="en-GB"/>
              </w:rPr>
            </w:pPr>
          </w:p>
        </w:tc>
        <w:tc>
          <w:tcPr>
            <w:tcW w:w="4820" w:type="dxa"/>
          </w:tcPr>
          <w:p w:rsidR="009A3658" w:rsidRPr="009A3658" w:rsidRDefault="009A3658" w:rsidP="0001713B">
            <w:pPr>
              <w:tabs>
                <w:tab w:val="left" w:pos="3828"/>
              </w:tabs>
              <w:jc w:val="center"/>
              <w:rPr>
                <w:b/>
                <w:sz w:val="18"/>
                <w:szCs w:val="18"/>
                <w:highlight w:val="yellow"/>
                <w:lang w:val="en-GB"/>
              </w:rPr>
            </w:pPr>
          </w:p>
        </w:tc>
      </w:tr>
      <w:tr w:rsidR="009A3658" w:rsidRPr="009533FA" w:rsidTr="00463549">
        <w:trPr>
          <w:gridAfter w:val="1"/>
          <w:wAfter w:w="708" w:type="dxa"/>
          <w:cantSplit/>
          <w:trHeight w:val="762"/>
        </w:trPr>
        <w:tc>
          <w:tcPr>
            <w:tcW w:w="5387" w:type="dxa"/>
          </w:tcPr>
          <w:p w:rsidR="009A3658" w:rsidRPr="009A3658" w:rsidRDefault="00512AA5" w:rsidP="0001713B">
            <w:pPr>
              <w:tabs>
                <w:tab w:val="left" w:pos="3828"/>
              </w:tabs>
              <w:jc w:val="center"/>
              <w:rPr>
                <w:b/>
                <w:sz w:val="18"/>
                <w:szCs w:val="18"/>
                <w:lang w:val="en-US"/>
              </w:rPr>
            </w:pPr>
            <w:r>
              <w:rPr>
                <w:noProof/>
                <w:lang w:eastAsia="es-AR"/>
              </w:rPr>
              <w:drawing>
                <wp:inline distT="0" distB="0" distL="0" distR="0" wp14:anchorId="531D3146" wp14:editId="21F83880">
                  <wp:extent cx="542546" cy="561975"/>
                  <wp:effectExtent l="0" t="0" r="0" b="0"/>
                  <wp:docPr id="6" name="Imagen 6" descr="K:\Tipeo Horwath\Migracion\firmas\Sin transparencia\Raul P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ipeo Horwath\Migracion\firmas\Sin transparencia\Raul Pres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4854" cy="564366"/>
                          </a:xfrm>
                          <a:prstGeom prst="rect">
                            <a:avLst/>
                          </a:prstGeom>
                          <a:noFill/>
                          <a:ln>
                            <a:noFill/>
                          </a:ln>
                        </pic:spPr>
                      </pic:pic>
                    </a:graphicData>
                  </a:graphic>
                </wp:inline>
              </w:drawing>
            </w:r>
          </w:p>
        </w:tc>
        <w:tc>
          <w:tcPr>
            <w:tcW w:w="3261" w:type="dxa"/>
            <w:vAlign w:val="bottom"/>
          </w:tcPr>
          <w:p w:rsidR="009A3658" w:rsidRDefault="009A3658" w:rsidP="000E530B">
            <w:pPr>
              <w:tabs>
                <w:tab w:val="left" w:pos="3828"/>
              </w:tabs>
              <w:ind w:left="-275" w:firstLine="39"/>
              <w:rPr>
                <w:b/>
                <w:sz w:val="18"/>
                <w:szCs w:val="18"/>
                <w:highlight w:val="yellow"/>
                <w:lang w:val="en-US"/>
              </w:rPr>
            </w:pPr>
          </w:p>
          <w:p w:rsidR="000E028E" w:rsidRDefault="000E028E" w:rsidP="000E530B">
            <w:pPr>
              <w:tabs>
                <w:tab w:val="left" w:pos="3828"/>
              </w:tabs>
              <w:ind w:left="-275" w:firstLine="39"/>
              <w:rPr>
                <w:b/>
                <w:sz w:val="18"/>
                <w:szCs w:val="18"/>
                <w:highlight w:val="yellow"/>
                <w:lang w:val="en-US"/>
              </w:rPr>
            </w:pPr>
          </w:p>
          <w:p w:rsidR="000E028E" w:rsidRDefault="000E028E" w:rsidP="000E530B">
            <w:pPr>
              <w:tabs>
                <w:tab w:val="left" w:pos="3828"/>
              </w:tabs>
              <w:ind w:left="-275" w:firstLine="39"/>
              <w:rPr>
                <w:b/>
                <w:sz w:val="18"/>
                <w:szCs w:val="18"/>
                <w:highlight w:val="yellow"/>
                <w:lang w:val="en-US"/>
              </w:rPr>
            </w:pPr>
          </w:p>
          <w:p w:rsidR="000E028E" w:rsidRDefault="000E028E" w:rsidP="000E530B">
            <w:pPr>
              <w:tabs>
                <w:tab w:val="left" w:pos="3828"/>
              </w:tabs>
              <w:ind w:left="-275" w:firstLine="39"/>
              <w:rPr>
                <w:b/>
                <w:sz w:val="18"/>
                <w:szCs w:val="18"/>
                <w:highlight w:val="yellow"/>
                <w:lang w:val="en-US"/>
              </w:rPr>
            </w:pPr>
          </w:p>
          <w:p w:rsidR="000E028E" w:rsidRPr="009A3658" w:rsidRDefault="000E028E" w:rsidP="000E530B">
            <w:pPr>
              <w:tabs>
                <w:tab w:val="left" w:pos="3828"/>
              </w:tabs>
              <w:ind w:left="-275" w:firstLine="39"/>
              <w:rPr>
                <w:b/>
                <w:sz w:val="18"/>
                <w:szCs w:val="18"/>
                <w:highlight w:val="yellow"/>
                <w:lang w:val="en-US"/>
              </w:rPr>
            </w:pPr>
          </w:p>
        </w:tc>
        <w:tc>
          <w:tcPr>
            <w:tcW w:w="7229" w:type="dxa"/>
            <w:gridSpan w:val="3"/>
            <w:vAlign w:val="bottom"/>
          </w:tcPr>
          <w:p w:rsidR="000E028E" w:rsidRPr="009A3658" w:rsidRDefault="000E028E" w:rsidP="000E530B">
            <w:pPr>
              <w:tabs>
                <w:tab w:val="left" w:pos="3828"/>
              </w:tabs>
              <w:rPr>
                <w:b/>
                <w:sz w:val="18"/>
                <w:szCs w:val="18"/>
                <w:highlight w:val="yellow"/>
                <w:lang w:val="en-US"/>
              </w:rPr>
            </w:pPr>
          </w:p>
        </w:tc>
      </w:tr>
      <w:tr w:rsidR="009A3658" w:rsidRPr="009A3658" w:rsidTr="000E028E">
        <w:tc>
          <w:tcPr>
            <w:tcW w:w="5387" w:type="dxa"/>
          </w:tcPr>
          <w:p w:rsidR="009A3658" w:rsidRPr="009A3658" w:rsidRDefault="009A3658" w:rsidP="0001713B">
            <w:pPr>
              <w:tabs>
                <w:tab w:val="left" w:pos="3828"/>
              </w:tabs>
              <w:jc w:val="center"/>
              <w:rPr>
                <w:b/>
                <w:sz w:val="18"/>
                <w:szCs w:val="18"/>
                <w:lang w:val="es-ES"/>
              </w:rPr>
            </w:pPr>
            <w:r w:rsidRPr="009A3658">
              <w:rPr>
                <w:b/>
                <w:sz w:val="18"/>
                <w:szCs w:val="18"/>
                <w:lang w:val="es-ES"/>
              </w:rPr>
              <w:t>DR. RAUL A. PRESA (Socio)</w:t>
            </w:r>
          </w:p>
        </w:tc>
        <w:tc>
          <w:tcPr>
            <w:tcW w:w="3969" w:type="dxa"/>
            <w:gridSpan w:val="2"/>
          </w:tcPr>
          <w:p w:rsidR="009A3658" w:rsidRPr="009A3658" w:rsidRDefault="009A3658" w:rsidP="003918E0">
            <w:pPr>
              <w:tabs>
                <w:tab w:val="left" w:pos="3828"/>
              </w:tabs>
              <w:ind w:left="-275" w:firstLine="39"/>
              <w:jc w:val="center"/>
              <w:rPr>
                <w:b/>
                <w:sz w:val="18"/>
                <w:szCs w:val="18"/>
              </w:rPr>
            </w:pPr>
            <w:r w:rsidRPr="009A3658">
              <w:rPr>
                <w:b/>
                <w:sz w:val="18"/>
                <w:szCs w:val="18"/>
              </w:rPr>
              <w:t>MARIANO FRANCISCO MURUZETA</w:t>
            </w:r>
          </w:p>
        </w:tc>
        <w:tc>
          <w:tcPr>
            <w:tcW w:w="7229" w:type="dxa"/>
            <w:gridSpan w:val="3"/>
          </w:tcPr>
          <w:p w:rsidR="009A3658" w:rsidRPr="009A3658" w:rsidRDefault="00B91D6B" w:rsidP="000E530B">
            <w:pPr>
              <w:tabs>
                <w:tab w:val="left" w:pos="3828"/>
              </w:tabs>
              <w:jc w:val="center"/>
              <w:rPr>
                <w:b/>
                <w:sz w:val="18"/>
                <w:szCs w:val="18"/>
              </w:rPr>
            </w:pPr>
            <w:r>
              <w:rPr>
                <w:b/>
                <w:sz w:val="18"/>
                <w:szCs w:val="18"/>
              </w:rPr>
              <w:t>CRISTINO J. GOÑI</w:t>
            </w:r>
          </w:p>
        </w:tc>
      </w:tr>
      <w:tr w:rsidR="009A3658" w:rsidRPr="009A3658" w:rsidTr="000E028E">
        <w:tc>
          <w:tcPr>
            <w:tcW w:w="5387" w:type="dxa"/>
          </w:tcPr>
          <w:p w:rsidR="009A3658" w:rsidRPr="009A3658" w:rsidRDefault="009A3658" w:rsidP="0001713B">
            <w:pPr>
              <w:tabs>
                <w:tab w:val="left" w:pos="3828"/>
              </w:tabs>
              <w:jc w:val="center"/>
              <w:rPr>
                <w:b/>
                <w:sz w:val="18"/>
                <w:szCs w:val="18"/>
                <w:lang w:val="pt-BR"/>
              </w:rPr>
            </w:pPr>
            <w:r w:rsidRPr="009A3658">
              <w:rPr>
                <w:b/>
                <w:sz w:val="18"/>
                <w:szCs w:val="18"/>
                <w:lang w:val="pt-BR"/>
              </w:rPr>
              <w:t>Contador Público (U.B.A.)</w:t>
            </w:r>
          </w:p>
        </w:tc>
        <w:tc>
          <w:tcPr>
            <w:tcW w:w="3969" w:type="dxa"/>
            <w:gridSpan w:val="2"/>
          </w:tcPr>
          <w:p w:rsidR="009A3658" w:rsidRPr="009A3658" w:rsidRDefault="009A3658" w:rsidP="003918E0">
            <w:pPr>
              <w:tabs>
                <w:tab w:val="left" w:pos="3828"/>
              </w:tabs>
              <w:ind w:left="-275" w:firstLine="39"/>
              <w:jc w:val="center"/>
              <w:rPr>
                <w:b/>
                <w:sz w:val="18"/>
                <w:szCs w:val="18"/>
              </w:rPr>
            </w:pPr>
            <w:r w:rsidRPr="009A3658">
              <w:rPr>
                <w:b/>
                <w:sz w:val="18"/>
                <w:szCs w:val="18"/>
              </w:rPr>
              <w:t>Síndico - Abogado</w:t>
            </w:r>
          </w:p>
        </w:tc>
        <w:tc>
          <w:tcPr>
            <w:tcW w:w="7229" w:type="dxa"/>
            <w:gridSpan w:val="3"/>
          </w:tcPr>
          <w:p w:rsidR="009A3658" w:rsidRPr="009A3658" w:rsidRDefault="009A3658" w:rsidP="000E530B">
            <w:pPr>
              <w:pStyle w:val="Ttulo1"/>
              <w:tabs>
                <w:tab w:val="left" w:pos="3828"/>
              </w:tabs>
              <w:rPr>
                <w:sz w:val="18"/>
                <w:szCs w:val="18"/>
              </w:rPr>
            </w:pPr>
            <w:r w:rsidRPr="009A3658">
              <w:rPr>
                <w:sz w:val="18"/>
                <w:szCs w:val="18"/>
              </w:rPr>
              <w:t>Presidente</w:t>
            </w:r>
          </w:p>
        </w:tc>
      </w:tr>
      <w:tr w:rsidR="00BF275F" w:rsidRPr="009A3658" w:rsidTr="000E028E">
        <w:tc>
          <w:tcPr>
            <w:tcW w:w="5387" w:type="dxa"/>
          </w:tcPr>
          <w:p w:rsidR="00BF275F" w:rsidRPr="009A3658" w:rsidRDefault="00BF275F" w:rsidP="0001713B">
            <w:pPr>
              <w:tabs>
                <w:tab w:val="left" w:pos="3828"/>
              </w:tabs>
              <w:jc w:val="center"/>
              <w:rPr>
                <w:b/>
                <w:sz w:val="18"/>
                <w:szCs w:val="18"/>
                <w:lang w:val="pt-BR"/>
              </w:rPr>
            </w:pPr>
            <w:r>
              <w:rPr>
                <w:b/>
                <w:sz w:val="18"/>
                <w:szCs w:val="18"/>
                <w:lang w:val="pt-BR"/>
              </w:rPr>
              <w:t xml:space="preserve">C.P.C.E.C.A.B.A. </w:t>
            </w:r>
            <w:proofErr w:type="spellStart"/>
            <w:r>
              <w:rPr>
                <w:b/>
                <w:sz w:val="18"/>
                <w:szCs w:val="18"/>
                <w:lang w:val="pt-BR"/>
              </w:rPr>
              <w:t>Tº</w:t>
            </w:r>
            <w:proofErr w:type="spellEnd"/>
            <w:r>
              <w:rPr>
                <w:b/>
                <w:sz w:val="18"/>
                <w:szCs w:val="18"/>
                <w:lang w:val="pt-BR"/>
              </w:rPr>
              <w:t xml:space="preserve"> 159 – </w:t>
            </w:r>
            <w:proofErr w:type="spellStart"/>
            <w:r>
              <w:rPr>
                <w:b/>
                <w:sz w:val="18"/>
                <w:szCs w:val="18"/>
                <w:lang w:val="pt-BR"/>
              </w:rPr>
              <w:t>Fº</w:t>
            </w:r>
            <w:proofErr w:type="spellEnd"/>
            <w:r>
              <w:rPr>
                <w:b/>
                <w:sz w:val="18"/>
                <w:szCs w:val="18"/>
                <w:lang w:val="pt-BR"/>
              </w:rPr>
              <w:t xml:space="preserve"> 240</w:t>
            </w:r>
          </w:p>
        </w:tc>
        <w:tc>
          <w:tcPr>
            <w:tcW w:w="3969" w:type="dxa"/>
            <w:gridSpan w:val="2"/>
          </w:tcPr>
          <w:p w:rsidR="00BF275F" w:rsidRPr="009A3658" w:rsidRDefault="00BF275F" w:rsidP="003918E0">
            <w:pPr>
              <w:tabs>
                <w:tab w:val="left" w:pos="3828"/>
              </w:tabs>
              <w:ind w:left="-275" w:firstLine="39"/>
              <w:jc w:val="center"/>
              <w:rPr>
                <w:b/>
                <w:sz w:val="18"/>
                <w:szCs w:val="18"/>
              </w:rPr>
            </w:pPr>
            <w:r w:rsidRPr="009A3658">
              <w:rPr>
                <w:b/>
                <w:sz w:val="18"/>
                <w:szCs w:val="18"/>
              </w:rPr>
              <w:t>C.P.C.F.T</w:t>
            </w:r>
            <w:r w:rsidRPr="009A3658">
              <w:rPr>
                <w:b/>
                <w:sz w:val="18"/>
                <w:szCs w:val="18"/>
                <w:lang w:val="pt-BR"/>
              </w:rPr>
              <w:t xml:space="preserve"> </w:t>
            </w:r>
            <w:proofErr w:type="spellStart"/>
            <w:r w:rsidRPr="009A3658">
              <w:rPr>
                <w:b/>
                <w:sz w:val="18"/>
                <w:szCs w:val="18"/>
                <w:lang w:val="pt-BR"/>
              </w:rPr>
              <w:t>Tº</w:t>
            </w:r>
            <w:proofErr w:type="spellEnd"/>
            <w:r w:rsidRPr="009A3658">
              <w:rPr>
                <w:b/>
                <w:sz w:val="18"/>
                <w:szCs w:val="18"/>
                <w:lang w:val="pt-BR"/>
              </w:rPr>
              <w:t xml:space="preserve"> 65 – </w:t>
            </w:r>
            <w:proofErr w:type="spellStart"/>
            <w:r w:rsidRPr="009A3658">
              <w:rPr>
                <w:b/>
                <w:sz w:val="18"/>
                <w:szCs w:val="18"/>
                <w:lang w:val="pt-BR"/>
              </w:rPr>
              <w:t>Fº</w:t>
            </w:r>
            <w:proofErr w:type="spellEnd"/>
            <w:r w:rsidRPr="009A3658">
              <w:rPr>
                <w:b/>
                <w:sz w:val="18"/>
                <w:szCs w:val="18"/>
                <w:lang w:val="pt-BR"/>
              </w:rPr>
              <w:t xml:space="preserve"> 610</w:t>
            </w:r>
          </w:p>
        </w:tc>
        <w:tc>
          <w:tcPr>
            <w:tcW w:w="7229" w:type="dxa"/>
            <w:gridSpan w:val="3"/>
          </w:tcPr>
          <w:p w:rsidR="00BF275F" w:rsidRPr="009A3658" w:rsidRDefault="00BF275F" w:rsidP="000E530B">
            <w:pPr>
              <w:pStyle w:val="Ttulo1"/>
              <w:tabs>
                <w:tab w:val="left" w:pos="3828"/>
              </w:tabs>
              <w:rPr>
                <w:sz w:val="18"/>
                <w:szCs w:val="18"/>
              </w:rPr>
            </w:pPr>
          </w:p>
        </w:tc>
      </w:tr>
    </w:tbl>
    <w:p w:rsidR="009A3658" w:rsidRPr="00463549" w:rsidRDefault="009A3658">
      <w:pPr>
        <w:tabs>
          <w:tab w:val="left" w:pos="3828"/>
        </w:tabs>
        <w:rPr>
          <w:sz w:val="8"/>
          <w:szCs w:val="8"/>
        </w:rPr>
      </w:pPr>
    </w:p>
    <w:p w:rsidR="00012E64" w:rsidRDefault="00012E64">
      <w:pPr>
        <w:jc w:val="center"/>
        <w:rPr>
          <w:b/>
          <w:sz w:val="36"/>
        </w:rPr>
        <w:sectPr w:rsidR="00012E64" w:rsidSect="00C45ED6">
          <w:pgSz w:w="16839" w:h="11907" w:orient="landscape" w:code="9"/>
          <w:pgMar w:top="1134" w:right="1077" w:bottom="1134" w:left="1077" w:header="720" w:footer="720" w:gutter="0"/>
          <w:cols w:space="720"/>
          <w:docGrid w:linePitch="326"/>
        </w:sectPr>
      </w:pPr>
    </w:p>
    <w:p w:rsidR="00761916" w:rsidRDefault="00804F13">
      <w:pPr>
        <w:jc w:val="center"/>
        <w:rPr>
          <w:b/>
          <w:sz w:val="36"/>
        </w:rPr>
      </w:pPr>
      <w:r>
        <w:rPr>
          <w:b/>
          <w:sz w:val="36"/>
        </w:rPr>
        <w:lastRenderedPageBreak/>
        <w:t>PRODUCTORES DE ALCOHOL DE MELAZA S.A.</w:t>
      </w:r>
    </w:p>
    <w:p w:rsidR="00761916" w:rsidRDefault="00804F13">
      <w:pPr>
        <w:jc w:val="center"/>
        <w:rPr>
          <w:b/>
          <w:sz w:val="36"/>
        </w:rPr>
      </w:pPr>
      <w:r>
        <w:rPr>
          <w:b/>
          <w:sz w:val="36"/>
        </w:rPr>
        <w:t>(P.A.M.S.A.)</w:t>
      </w:r>
    </w:p>
    <w:p w:rsidR="00761916" w:rsidRDefault="00761916">
      <w:pPr>
        <w:jc w:val="center"/>
      </w:pPr>
      <w:r>
        <w:t xml:space="preserve">Domicilio legal: </w:t>
      </w:r>
      <w:r w:rsidR="00804F13">
        <w:t>Maipú 267</w:t>
      </w:r>
      <w:r w:rsidR="00B14B4F">
        <w:t xml:space="preserve"> </w:t>
      </w:r>
      <w:r>
        <w:t>– Ciudad Autónoma de Buenos Aires</w:t>
      </w:r>
    </w:p>
    <w:p w:rsidR="00761916" w:rsidRDefault="00761916"/>
    <w:p w:rsidR="00761916" w:rsidRDefault="00761916">
      <w:pPr>
        <w:jc w:val="center"/>
      </w:pPr>
      <w:r>
        <w:t xml:space="preserve">Número de Registro en </w:t>
      </w:r>
      <w:smartTag w:uri="urn:schemas-microsoft-com:office:smarttags" w:element="PersonName">
        <w:smartTagPr>
          <w:attr w:name="ProductID" w:val="la Inspecci￳n General"/>
        </w:smartTagPr>
        <w:r>
          <w:t>la Inspección General</w:t>
        </w:r>
      </w:smartTag>
      <w:r>
        <w:t xml:space="preserve"> de Justicia: </w:t>
      </w:r>
      <w:r w:rsidR="00804F13">
        <w:t>239.534</w:t>
      </w:r>
    </w:p>
    <w:p w:rsidR="00761916" w:rsidRDefault="00761916"/>
    <w:p w:rsidR="00761916" w:rsidRDefault="00761916">
      <w:pPr>
        <w:pStyle w:val="Ttulo2"/>
        <w:spacing w:before="120"/>
      </w:pPr>
      <w:r>
        <w:t>ESTADO DE FLUJO DE EFECTIVO</w:t>
      </w:r>
    </w:p>
    <w:p w:rsidR="003A68BF" w:rsidRPr="00F31989" w:rsidRDefault="003A68BF" w:rsidP="003A68BF">
      <w:pPr>
        <w:widowControl/>
        <w:jc w:val="center"/>
        <w:rPr>
          <w:b/>
          <w:bCs/>
          <w:snapToGrid/>
          <w:szCs w:val="24"/>
          <w:u w:val="single"/>
          <w:lang w:eastAsia="es-AR"/>
        </w:rPr>
      </w:pPr>
      <w:r w:rsidRPr="00F31989">
        <w:rPr>
          <w:b/>
          <w:bCs/>
          <w:snapToGrid/>
          <w:szCs w:val="24"/>
          <w:u w:val="single"/>
          <w:lang w:eastAsia="es-AR"/>
        </w:rPr>
        <w:t>Por el período de seis meses finalizado el 31 de diciembre de 2019</w:t>
      </w:r>
    </w:p>
    <w:p w:rsidR="003A68BF" w:rsidRPr="00F31989" w:rsidRDefault="003A68BF" w:rsidP="003A68BF">
      <w:pPr>
        <w:widowControl/>
        <w:jc w:val="center"/>
        <w:rPr>
          <w:b/>
          <w:bCs/>
          <w:snapToGrid/>
          <w:szCs w:val="24"/>
          <w:u w:val="single"/>
          <w:lang w:eastAsia="es-AR"/>
        </w:rPr>
      </w:pPr>
      <w:proofErr w:type="gramStart"/>
      <w:r w:rsidRPr="00F31989">
        <w:rPr>
          <w:b/>
          <w:bCs/>
          <w:snapToGrid/>
          <w:szCs w:val="24"/>
          <w:u w:val="single"/>
          <w:lang w:eastAsia="es-AR"/>
        </w:rPr>
        <w:t>presentado</w:t>
      </w:r>
      <w:proofErr w:type="gramEnd"/>
      <w:r w:rsidRPr="00F31989">
        <w:rPr>
          <w:b/>
          <w:bCs/>
          <w:snapToGrid/>
          <w:szCs w:val="24"/>
          <w:u w:val="single"/>
          <w:lang w:eastAsia="es-AR"/>
        </w:rPr>
        <w:t xml:space="preserve"> en forma comparativa con el mismo período del ejercicio anterior</w:t>
      </w:r>
    </w:p>
    <w:p w:rsidR="000B0858" w:rsidRPr="007C2175" w:rsidRDefault="000B0858" w:rsidP="00D86EE9">
      <w:pPr>
        <w:jc w:val="center"/>
        <w:rPr>
          <w:b/>
          <w:u w:val="single"/>
        </w:rPr>
      </w:pPr>
    </w:p>
    <w:bookmarkStart w:id="7" w:name="_MON_1614583507"/>
    <w:bookmarkEnd w:id="7"/>
    <w:p w:rsidR="00761916" w:rsidRDefault="00284195">
      <w:r>
        <w:object w:dxaOrig="9904" w:dyaOrig="10104">
          <v:shape id="_x0000_i1029" type="#_x0000_t75" style="width:492.75pt;height:7in" o:ole="" fillcolor="window">
            <v:imagedata r:id="rId22" o:title=""/>
          </v:shape>
          <o:OLEObject Type="Embed" ProgID="Excel.Sheet.8" ShapeID="_x0000_i1029" DrawAspect="Content" ObjectID="_1653290876" r:id="rId23"/>
        </w:object>
      </w:r>
      <w:r w:rsidR="00761916">
        <w:t>Continúa en hoja siguiente</w:t>
      </w:r>
    </w:p>
    <w:p w:rsidR="00761916" w:rsidRDefault="00761916" w:rsidP="0089058D">
      <w:pPr>
        <w:jc w:val="center"/>
        <w:rPr>
          <w:b/>
          <w:sz w:val="36"/>
        </w:rPr>
      </w:pPr>
      <w:r>
        <w:br w:type="page"/>
      </w:r>
      <w:r w:rsidR="00804F13">
        <w:rPr>
          <w:b/>
          <w:sz w:val="36"/>
        </w:rPr>
        <w:lastRenderedPageBreak/>
        <w:t>PRODUCTORES DE ALCOHOL DE MELAZA S.A.</w:t>
      </w:r>
    </w:p>
    <w:p w:rsidR="00761916" w:rsidRDefault="00804F13">
      <w:pPr>
        <w:jc w:val="center"/>
        <w:rPr>
          <w:b/>
          <w:sz w:val="36"/>
        </w:rPr>
      </w:pPr>
      <w:r>
        <w:rPr>
          <w:b/>
          <w:sz w:val="36"/>
        </w:rPr>
        <w:t>(P.A.M.S.A.)</w:t>
      </w:r>
    </w:p>
    <w:p w:rsidR="00761916" w:rsidRDefault="00761916">
      <w:pPr>
        <w:jc w:val="center"/>
      </w:pPr>
    </w:p>
    <w:p w:rsidR="00761916" w:rsidRDefault="00761916">
      <w:pPr>
        <w:jc w:val="center"/>
      </w:pPr>
      <w:r>
        <w:t xml:space="preserve">Domicilio legal: </w:t>
      </w:r>
      <w:r w:rsidR="00804F13">
        <w:t>Maipú 267</w:t>
      </w:r>
      <w:r w:rsidR="00AD208A">
        <w:t xml:space="preserve"> </w:t>
      </w:r>
      <w:r>
        <w:t>– Ciudad Autónoma de Buenos Aires</w:t>
      </w:r>
    </w:p>
    <w:p w:rsidR="00761916" w:rsidRDefault="00761916"/>
    <w:p w:rsidR="00761916" w:rsidRDefault="00761916">
      <w:pPr>
        <w:jc w:val="center"/>
      </w:pPr>
      <w:r>
        <w:t xml:space="preserve">Número de Registro en </w:t>
      </w:r>
      <w:smartTag w:uri="urn:schemas-microsoft-com:office:smarttags" w:element="PersonName">
        <w:smartTagPr>
          <w:attr w:name="ProductID" w:val="la Inspecci￳n General"/>
        </w:smartTagPr>
        <w:r>
          <w:t>la Inspección General</w:t>
        </w:r>
      </w:smartTag>
      <w:r>
        <w:t xml:space="preserve"> de Justicia: </w:t>
      </w:r>
      <w:r w:rsidR="00804F13">
        <w:t>239.534</w:t>
      </w:r>
    </w:p>
    <w:p w:rsidR="00761916" w:rsidRDefault="00761916"/>
    <w:p w:rsidR="00761916" w:rsidRDefault="00761916">
      <w:pPr>
        <w:pStyle w:val="Ttulo2"/>
        <w:spacing w:before="120"/>
      </w:pPr>
      <w:r>
        <w:t>ESTADO DE FLUJO DE EFECTIVO (Cont.)</w:t>
      </w:r>
    </w:p>
    <w:p w:rsidR="00185D27" w:rsidRPr="00F31989" w:rsidRDefault="00185D27" w:rsidP="00185D27">
      <w:pPr>
        <w:widowControl/>
        <w:jc w:val="center"/>
        <w:rPr>
          <w:b/>
          <w:bCs/>
          <w:snapToGrid/>
          <w:szCs w:val="24"/>
          <w:u w:val="single"/>
          <w:lang w:eastAsia="es-AR"/>
        </w:rPr>
      </w:pPr>
      <w:r w:rsidRPr="00F31989">
        <w:rPr>
          <w:b/>
          <w:bCs/>
          <w:snapToGrid/>
          <w:szCs w:val="24"/>
          <w:u w:val="single"/>
          <w:lang w:eastAsia="es-AR"/>
        </w:rPr>
        <w:t>Por el período de seis meses finalizado el 31 de diciembre de 2019</w:t>
      </w:r>
    </w:p>
    <w:p w:rsidR="00185D27" w:rsidRPr="00F31989" w:rsidRDefault="00185D27" w:rsidP="00185D27">
      <w:pPr>
        <w:widowControl/>
        <w:jc w:val="center"/>
        <w:rPr>
          <w:b/>
          <w:bCs/>
          <w:snapToGrid/>
          <w:szCs w:val="24"/>
          <w:u w:val="single"/>
          <w:lang w:eastAsia="es-AR"/>
        </w:rPr>
      </w:pPr>
      <w:proofErr w:type="gramStart"/>
      <w:r w:rsidRPr="00F31989">
        <w:rPr>
          <w:b/>
          <w:bCs/>
          <w:snapToGrid/>
          <w:szCs w:val="24"/>
          <w:u w:val="single"/>
          <w:lang w:eastAsia="es-AR"/>
        </w:rPr>
        <w:t>presentado</w:t>
      </w:r>
      <w:proofErr w:type="gramEnd"/>
      <w:r w:rsidRPr="00F31989">
        <w:rPr>
          <w:b/>
          <w:bCs/>
          <w:snapToGrid/>
          <w:szCs w:val="24"/>
          <w:u w:val="single"/>
          <w:lang w:eastAsia="es-AR"/>
        </w:rPr>
        <w:t xml:space="preserve"> en forma comparativa con el mismo período del ejercicio anterior</w:t>
      </w:r>
    </w:p>
    <w:p w:rsidR="00761916" w:rsidRPr="00590001" w:rsidRDefault="00761916">
      <w:pPr>
        <w:rPr>
          <w:sz w:val="16"/>
          <w:szCs w:val="16"/>
        </w:rPr>
      </w:pPr>
    </w:p>
    <w:bookmarkStart w:id="8" w:name="_MON_1614591706"/>
    <w:bookmarkEnd w:id="8"/>
    <w:p w:rsidR="0092167B" w:rsidRDefault="00A73662">
      <w:r w:rsidRPr="00C22551">
        <w:object w:dxaOrig="9626" w:dyaOrig="3787">
          <v:shape id="_x0000_i1030" type="#_x0000_t75" style="width:473.25pt;height:186.75pt" o:ole="" fillcolor="window">
            <v:imagedata r:id="rId24" o:title=""/>
          </v:shape>
          <o:OLEObject Type="Embed" ProgID="Excel.Sheet.8" ShapeID="_x0000_i1030" DrawAspect="Content" ObjectID="_1653290877" r:id="rId25"/>
        </w:object>
      </w:r>
    </w:p>
    <w:p w:rsidR="0092167B" w:rsidRDefault="0092167B"/>
    <w:p w:rsidR="00761916" w:rsidRPr="00EB5B9F" w:rsidRDefault="00761916">
      <w:r w:rsidRPr="00EB5B9F">
        <w:t>Las notas y anexos forman parte integrante de estos estados contables.</w:t>
      </w:r>
    </w:p>
    <w:p w:rsidR="00761916" w:rsidRDefault="00761916">
      <w:pPr>
        <w:tabs>
          <w:tab w:val="left" w:pos="3828"/>
        </w:tabs>
      </w:pPr>
      <w:r w:rsidRPr="00EB5B9F">
        <w:t xml:space="preserve">Informe profesional de fecha </w:t>
      </w:r>
      <w:r w:rsidR="00314320">
        <w:t>09/03/2020</w:t>
      </w:r>
      <w:r w:rsidRPr="00EB5B9F">
        <w:t xml:space="preserve"> extendido por separado.</w:t>
      </w:r>
    </w:p>
    <w:p w:rsidR="00827C79" w:rsidRDefault="00827C79">
      <w:pPr>
        <w:tabs>
          <w:tab w:val="left" w:pos="3828"/>
        </w:tabs>
      </w:pPr>
    </w:p>
    <w:tbl>
      <w:tblPr>
        <w:tblW w:w="9922" w:type="dxa"/>
        <w:tblInd w:w="-497" w:type="dxa"/>
        <w:tblLayout w:type="fixed"/>
        <w:tblCellMar>
          <w:left w:w="70" w:type="dxa"/>
          <w:right w:w="70" w:type="dxa"/>
        </w:tblCellMar>
        <w:tblLook w:val="0000" w:firstRow="0" w:lastRow="0" w:firstColumn="0" w:lastColumn="0" w:noHBand="0" w:noVBand="0"/>
      </w:tblPr>
      <w:tblGrid>
        <w:gridCol w:w="3969"/>
        <w:gridCol w:w="3261"/>
        <w:gridCol w:w="283"/>
        <w:gridCol w:w="212"/>
        <w:gridCol w:w="1914"/>
        <w:gridCol w:w="283"/>
      </w:tblGrid>
      <w:tr w:rsidR="00827C79" w:rsidRPr="009A3658" w:rsidTr="00D70F0B">
        <w:trPr>
          <w:gridAfter w:val="1"/>
          <w:wAfter w:w="283" w:type="dxa"/>
        </w:trPr>
        <w:tc>
          <w:tcPr>
            <w:tcW w:w="3969" w:type="dxa"/>
          </w:tcPr>
          <w:p w:rsidR="00827C79" w:rsidRPr="009A3658" w:rsidRDefault="00827C79" w:rsidP="00D70F0B">
            <w:pPr>
              <w:tabs>
                <w:tab w:val="left" w:pos="3828"/>
              </w:tabs>
              <w:jc w:val="center"/>
              <w:rPr>
                <w:b/>
                <w:sz w:val="18"/>
                <w:szCs w:val="18"/>
              </w:rPr>
            </w:pPr>
            <w:r w:rsidRPr="009A3658">
              <w:rPr>
                <w:b/>
                <w:sz w:val="18"/>
                <w:szCs w:val="18"/>
              </w:rPr>
              <w:t>CANEPA, KOPEC Y ASOCIADOS</w:t>
            </w:r>
            <w:r>
              <w:rPr>
                <w:b/>
                <w:sz w:val="18"/>
                <w:szCs w:val="18"/>
              </w:rPr>
              <w:t xml:space="preserve"> S.R.L.</w:t>
            </w:r>
          </w:p>
        </w:tc>
        <w:tc>
          <w:tcPr>
            <w:tcW w:w="3756" w:type="dxa"/>
            <w:gridSpan w:val="3"/>
          </w:tcPr>
          <w:p w:rsidR="00827C79" w:rsidRPr="009A3658" w:rsidRDefault="00827C79" w:rsidP="00D70F0B">
            <w:pPr>
              <w:tabs>
                <w:tab w:val="left" w:pos="3828"/>
              </w:tabs>
              <w:ind w:left="-275" w:firstLine="39"/>
              <w:jc w:val="center"/>
              <w:rPr>
                <w:b/>
                <w:sz w:val="18"/>
                <w:szCs w:val="18"/>
                <w:highlight w:val="yellow"/>
              </w:rPr>
            </w:pPr>
          </w:p>
        </w:tc>
        <w:tc>
          <w:tcPr>
            <w:tcW w:w="1914" w:type="dxa"/>
          </w:tcPr>
          <w:p w:rsidR="00827C79" w:rsidRPr="009A3658" w:rsidRDefault="00827C79" w:rsidP="00D70F0B">
            <w:pPr>
              <w:tabs>
                <w:tab w:val="left" w:pos="3828"/>
              </w:tabs>
              <w:jc w:val="center"/>
              <w:rPr>
                <w:b/>
                <w:sz w:val="18"/>
                <w:szCs w:val="18"/>
                <w:highlight w:val="yellow"/>
              </w:rPr>
            </w:pPr>
          </w:p>
        </w:tc>
      </w:tr>
      <w:tr w:rsidR="00827C79" w:rsidRPr="004900F5" w:rsidTr="00D70F0B">
        <w:trPr>
          <w:gridAfter w:val="1"/>
          <w:wAfter w:w="283" w:type="dxa"/>
        </w:trPr>
        <w:tc>
          <w:tcPr>
            <w:tcW w:w="3969" w:type="dxa"/>
          </w:tcPr>
          <w:p w:rsidR="00827C79" w:rsidRPr="009A3658" w:rsidRDefault="00827C79" w:rsidP="00D70F0B">
            <w:pPr>
              <w:tabs>
                <w:tab w:val="left" w:pos="3828"/>
              </w:tabs>
              <w:jc w:val="center"/>
              <w:rPr>
                <w:b/>
                <w:sz w:val="18"/>
                <w:szCs w:val="18"/>
                <w:lang w:val="en-GB"/>
              </w:rPr>
            </w:pPr>
            <w:r w:rsidRPr="009A3658">
              <w:rPr>
                <w:b/>
                <w:sz w:val="18"/>
                <w:szCs w:val="18"/>
                <w:lang w:val="en-GB"/>
              </w:rPr>
              <w:t>C.P.C.E.C.A.B.A. Tº I – Fº 79</w:t>
            </w:r>
          </w:p>
        </w:tc>
        <w:tc>
          <w:tcPr>
            <w:tcW w:w="3756" w:type="dxa"/>
            <w:gridSpan w:val="3"/>
          </w:tcPr>
          <w:p w:rsidR="00827C79" w:rsidRPr="009A3658" w:rsidRDefault="00827C79" w:rsidP="00D70F0B">
            <w:pPr>
              <w:tabs>
                <w:tab w:val="left" w:pos="3828"/>
              </w:tabs>
              <w:ind w:left="-275" w:firstLine="39"/>
              <w:jc w:val="center"/>
              <w:rPr>
                <w:b/>
                <w:sz w:val="18"/>
                <w:szCs w:val="18"/>
                <w:highlight w:val="yellow"/>
                <w:lang w:val="en-GB"/>
              </w:rPr>
            </w:pPr>
          </w:p>
        </w:tc>
        <w:tc>
          <w:tcPr>
            <w:tcW w:w="1914" w:type="dxa"/>
          </w:tcPr>
          <w:p w:rsidR="00827C79" w:rsidRPr="009A3658" w:rsidRDefault="00827C79" w:rsidP="00D70F0B">
            <w:pPr>
              <w:tabs>
                <w:tab w:val="left" w:pos="3828"/>
              </w:tabs>
              <w:jc w:val="center"/>
              <w:rPr>
                <w:b/>
                <w:sz w:val="18"/>
                <w:szCs w:val="18"/>
                <w:highlight w:val="yellow"/>
                <w:lang w:val="en-GB"/>
              </w:rPr>
            </w:pPr>
          </w:p>
        </w:tc>
      </w:tr>
      <w:tr w:rsidR="00827C79" w:rsidRPr="009533FA" w:rsidTr="00D70F0B">
        <w:trPr>
          <w:gridAfter w:val="1"/>
          <w:wAfter w:w="283" w:type="dxa"/>
          <w:cantSplit/>
          <w:trHeight w:val="1168"/>
        </w:trPr>
        <w:tc>
          <w:tcPr>
            <w:tcW w:w="3969" w:type="dxa"/>
          </w:tcPr>
          <w:p w:rsidR="00827C79" w:rsidRPr="009A3658" w:rsidRDefault="00827C79" w:rsidP="00D70F0B">
            <w:pPr>
              <w:tabs>
                <w:tab w:val="left" w:pos="3828"/>
              </w:tabs>
              <w:jc w:val="center"/>
              <w:rPr>
                <w:b/>
                <w:sz w:val="18"/>
                <w:szCs w:val="18"/>
                <w:lang w:val="en-US"/>
              </w:rPr>
            </w:pPr>
            <w:r>
              <w:rPr>
                <w:noProof/>
                <w:lang w:eastAsia="es-AR"/>
              </w:rPr>
              <w:drawing>
                <wp:inline distT="0" distB="0" distL="0" distR="0" wp14:anchorId="3BC28C8C" wp14:editId="3196A563">
                  <wp:extent cx="957580" cy="991870"/>
                  <wp:effectExtent l="0" t="0" r="0" b="0"/>
                  <wp:docPr id="24" name="Imagen 24" descr="K:\Tipeo Horwath\Migracion\firmas\Sin transparencia\Raul P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ipeo Horwath\Migracion\firmas\Sin transparencia\Raul Pres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7580" cy="991870"/>
                          </a:xfrm>
                          <a:prstGeom prst="rect">
                            <a:avLst/>
                          </a:prstGeom>
                          <a:noFill/>
                          <a:ln>
                            <a:noFill/>
                          </a:ln>
                        </pic:spPr>
                      </pic:pic>
                    </a:graphicData>
                  </a:graphic>
                </wp:inline>
              </w:drawing>
            </w:r>
          </w:p>
        </w:tc>
        <w:tc>
          <w:tcPr>
            <w:tcW w:w="3261" w:type="dxa"/>
            <w:vAlign w:val="bottom"/>
          </w:tcPr>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Pr="009A3658" w:rsidRDefault="00827C79" w:rsidP="00D70F0B">
            <w:pPr>
              <w:tabs>
                <w:tab w:val="left" w:pos="3828"/>
              </w:tabs>
              <w:ind w:left="-275" w:firstLine="39"/>
              <w:jc w:val="center"/>
              <w:rPr>
                <w:b/>
                <w:sz w:val="18"/>
                <w:szCs w:val="18"/>
                <w:highlight w:val="yellow"/>
                <w:lang w:val="en-US"/>
              </w:rPr>
            </w:pPr>
          </w:p>
        </w:tc>
        <w:tc>
          <w:tcPr>
            <w:tcW w:w="2409" w:type="dxa"/>
            <w:gridSpan w:val="3"/>
            <w:vAlign w:val="bottom"/>
          </w:tcPr>
          <w:p w:rsidR="00827C79" w:rsidRPr="009A3658" w:rsidRDefault="00827C79" w:rsidP="00D70F0B">
            <w:pPr>
              <w:tabs>
                <w:tab w:val="left" w:pos="3828"/>
              </w:tabs>
              <w:jc w:val="center"/>
              <w:rPr>
                <w:b/>
                <w:sz w:val="18"/>
                <w:szCs w:val="18"/>
                <w:highlight w:val="yellow"/>
                <w:lang w:val="en-US"/>
              </w:rPr>
            </w:pPr>
          </w:p>
        </w:tc>
      </w:tr>
      <w:tr w:rsidR="00827C79" w:rsidRPr="009A3658" w:rsidTr="00D70F0B">
        <w:tc>
          <w:tcPr>
            <w:tcW w:w="3969" w:type="dxa"/>
          </w:tcPr>
          <w:p w:rsidR="00827C79" w:rsidRPr="009A3658" w:rsidRDefault="00827C79" w:rsidP="00D70F0B">
            <w:pPr>
              <w:tabs>
                <w:tab w:val="left" w:pos="3828"/>
              </w:tabs>
              <w:jc w:val="center"/>
              <w:rPr>
                <w:b/>
                <w:sz w:val="18"/>
                <w:szCs w:val="18"/>
                <w:lang w:val="es-ES"/>
              </w:rPr>
            </w:pPr>
            <w:r w:rsidRPr="009A3658">
              <w:rPr>
                <w:b/>
                <w:sz w:val="18"/>
                <w:szCs w:val="18"/>
                <w:lang w:val="es-ES"/>
              </w:rPr>
              <w:t>DR. RAUL A. PRESA (Socio)</w:t>
            </w:r>
          </w:p>
        </w:tc>
        <w:tc>
          <w:tcPr>
            <w:tcW w:w="3544" w:type="dxa"/>
            <w:gridSpan w:val="2"/>
          </w:tcPr>
          <w:p w:rsidR="00827C79" w:rsidRPr="009A3658" w:rsidRDefault="00827C79" w:rsidP="00D70F0B">
            <w:pPr>
              <w:tabs>
                <w:tab w:val="left" w:pos="3828"/>
              </w:tabs>
              <w:ind w:left="-275" w:firstLine="39"/>
              <w:jc w:val="center"/>
              <w:rPr>
                <w:b/>
                <w:sz w:val="18"/>
                <w:szCs w:val="18"/>
              </w:rPr>
            </w:pPr>
            <w:r w:rsidRPr="009A3658">
              <w:rPr>
                <w:b/>
                <w:sz w:val="18"/>
                <w:szCs w:val="18"/>
              </w:rPr>
              <w:t>MARIANO FRANCISCO MURUZETA</w:t>
            </w:r>
          </w:p>
        </w:tc>
        <w:tc>
          <w:tcPr>
            <w:tcW w:w="2409" w:type="dxa"/>
            <w:gridSpan w:val="3"/>
          </w:tcPr>
          <w:p w:rsidR="00827C79" w:rsidRPr="009A3658" w:rsidRDefault="00827C79" w:rsidP="00D70F0B">
            <w:pPr>
              <w:tabs>
                <w:tab w:val="left" w:pos="3828"/>
              </w:tabs>
              <w:jc w:val="center"/>
              <w:rPr>
                <w:b/>
                <w:sz w:val="18"/>
                <w:szCs w:val="18"/>
              </w:rPr>
            </w:pPr>
            <w:r>
              <w:rPr>
                <w:b/>
                <w:sz w:val="18"/>
                <w:szCs w:val="18"/>
              </w:rPr>
              <w:t>CRISTINO J. GOÑI</w:t>
            </w:r>
            <w:r w:rsidRPr="009A3658">
              <w:rPr>
                <w:b/>
                <w:sz w:val="18"/>
                <w:szCs w:val="18"/>
              </w:rPr>
              <w:t xml:space="preserve"> </w:t>
            </w:r>
          </w:p>
        </w:tc>
      </w:tr>
      <w:tr w:rsidR="00827C79" w:rsidRPr="009A3658" w:rsidTr="00D70F0B">
        <w:tc>
          <w:tcPr>
            <w:tcW w:w="3969" w:type="dxa"/>
          </w:tcPr>
          <w:p w:rsidR="00827C79" w:rsidRPr="009A3658" w:rsidRDefault="00827C79" w:rsidP="00D70F0B">
            <w:pPr>
              <w:tabs>
                <w:tab w:val="left" w:pos="3828"/>
              </w:tabs>
              <w:jc w:val="center"/>
              <w:rPr>
                <w:b/>
                <w:sz w:val="18"/>
                <w:szCs w:val="18"/>
                <w:lang w:val="pt-BR"/>
              </w:rPr>
            </w:pPr>
            <w:r w:rsidRPr="009A3658">
              <w:rPr>
                <w:b/>
                <w:sz w:val="18"/>
                <w:szCs w:val="18"/>
                <w:lang w:val="pt-BR"/>
              </w:rPr>
              <w:t>Contador Público (U.B.A.)</w:t>
            </w:r>
          </w:p>
        </w:tc>
        <w:tc>
          <w:tcPr>
            <w:tcW w:w="3544" w:type="dxa"/>
            <w:gridSpan w:val="2"/>
          </w:tcPr>
          <w:p w:rsidR="00827C79" w:rsidRPr="009A3658" w:rsidRDefault="00827C79" w:rsidP="00D70F0B">
            <w:pPr>
              <w:tabs>
                <w:tab w:val="left" w:pos="3828"/>
              </w:tabs>
              <w:ind w:left="-275" w:firstLine="39"/>
              <w:jc w:val="center"/>
              <w:rPr>
                <w:b/>
                <w:sz w:val="18"/>
                <w:szCs w:val="18"/>
              </w:rPr>
            </w:pPr>
            <w:r w:rsidRPr="009A3658">
              <w:rPr>
                <w:b/>
                <w:sz w:val="18"/>
                <w:szCs w:val="18"/>
              </w:rPr>
              <w:t>Síndico - Abogado</w:t>
            </w:r>
          </w:p>
        </w:tc>
        <w:tc>
          <w:tcPr>
            <w:tcW w:w="2409" w:type="dxa"/>
            <w:gridSpan w:val="3"/>
          </w:tcPr>
          <w:p w:rsidR="00827C79" w:rsidRPr="009A3658" w:rsidRDefault="00827C79" w:rsidP="00D70F0B">
            <w:pPr>
              <w:pStyle w:val="Ttulo1"/>
              <w:tabs>
                <w:tab w:val="left" w:pos="3828"/>
              </w:tabs>
              <w:rPr>
                <w:sz w:val="18"/>
                <w:szCs w:val="18"/>
              </w:rPr>
            </w:pPr>
            <w:r w:rsidRPr="009A3658">
              <w:rPr>
                <w:sz w:val="18"/>
                <w:szCs w:val="18"/>
              </w:rPr>
              <w:t>Presidente</w:t>
            </w:r>
          </w:p>
        </w:tc>
      </w:tr>
      <w:tr w:rsidR="00827C79" w:rsidRPr="009A3658" w:rsidTr="00D70F0B">
        <w:tc>
          <w:tcPr>
            <w:tcW w:w="3969" w:type="dxa"/>
          </w:tcPr>
          <w:p w:rsidR="00827C79" w:rsidRPr="009A3658" w:rsidRDefault="00827C79" w:rsidP="00D70F0B">
            <w:pPr>
              <w:tabs>
                <w:tab w:val="left" w:pos="3828"/>
              </w:tabs>
              <w:jc w:val="center"/>
              <w:rPr>
                <w:b/>
                <w:sz w:val="18"/>
                <w:szCs w:val="18"/>
                <w:lang w:val="pt-BR"/>
              </w:rPr>
            </w:pPr>
            <w:r>
              <w:rPr>
                <w:b/>
                <w:sz w:val="18"/>
                <w:szCs w:val="18"/>
                <w:lang w:val="pt-BR"/>
              </w:rPr>
              <w:t xml:space="preserve">C.P.C.E.C.A.B.A. </w:t>
            </w:r>
            <w:proofErr w:type="spellStart"/>
            <w:r>
              <w:rPr>
                <w:b/>
                <w:sz w:val="18"/>
                <w:szCs w:val="18"/>
                <w:lang w:val="pt-BR"/>
              </w:rPr>
              <w:t>Tº</w:t>
            </w:r>
            <w:proofErr w:type="spellEnd"/>
            <w:r>
              <w:rPr>
                <w:b/>
                <w:sz w:val="18"/>
                <w:szCs w:val="18"/>
                <w:lang w:val="pt-BR"/>
              </w:rPr>
              <w:t xml:space="preserve"> 159 – </w:t>
            </w:r>
            <w:proofErr w:type="spellStart"/>
            <w:r>
              <w:rPr>
                <w:b/>
                <w:sz w:val="18"/>
                <w:szCs w:val="18"/>
                <w:lang w:val="pt-BR"/>
              </w:rPr>
              <w:t>Fº</w:t>
            </w:r>
            <w:proofErr w:type="spellEnd"/>
            <w:r>
              <w:rPr>
                <w:b/>
                <w:sz w:val="18"/>
                <w:szCs w:val="18"/>
                <w:lang w:val="pt-BR"/>
              </w:rPr>
              <w:t xml:space="preserve"> 240</w:t>
            </w:r>
          </w:p>
        </w:tc>
        <w:tc>
          <w:tcPr>
            <w:tcW w:w="3544" w:type="dxa"/>
            <w:gridSpan w:val="2"/>
          </w:tcPr>
          <w:p w:rsidR="00827C79" w:rsidRPr="009A3658" w:rsidRDefault="00827C79" w:rsidP="00D70F0B">
            <w:pPr>
              <w:tabs>
                <w:tab w:val="left" w:pos="3828"/>
              </w:tabs>
              <w:ind w:left="-275" w:firstLine="39"/>
              <w:jc w:val="center"/>
              <w:rPr>
                <w:b/>
                <w:sz w:val="18"/>
                <w:szCs w:val="18"/>
              </w:rPr>
            </w:pPr>
            <w:r w:rsidRPr="009A3658">
              <w:rPr>
                <w:b/>
                <w:sz w:val="18"/>
                <w:szCs w:val="18"/>
              </w:rPr>
              <w:t>C.P.C.F.T</w:t>
            </w:r>
            <w:r w:rsidRPr="009A3658">
              <w:rPr>
                <w:b/>
                <w:sz w:val="18"/>
                <w:szCs w:val="18"/>
                <w:lang w:val="pt-BR"/>
              </w:rPr>
              <w:t xml:space="preserve"> </w:t>
            </w:r>
            <w:proofErr w:type="spellStart"/>
            <w:r w:rsidRPr="009A3658">
              <w:rPr>
                <w:b/>
                <w:sz w:val="18"/>
                <w:szCs w:val="18"/>
                <w:lang w:val="pt-BR"/>
              </w:rPr>
              <w:t>Tº</w:t>
            </w:r>
            <w:proofErr w:type="spellEnd"/>
            <w:r w:rsidRPr="009A3658">
              <w:rPr>
                <w:b/>
                <w:sz w:val="18"/>
                <w:szCs w:val="18"/>
                <w:lang w:val="pt-BR"/>
              </w:rPr>
              <w:t xml:space="preserve"> 65 – </w:t>
            </w:r>
            <w:proofErr w:type="spellStart"/>
            <w:r w:rsidRPr="009A3658">
              <w:rPr>
                <w:b/>
                <w:sz w:val="18"/>
                <w:szCs w:val="18"/>
                <w:lang w:val="pt-BR"/>
              </w:rPr>
              <w:t>Fº</w:t>
            </w:r>
            <w:proofErr w:type="spellEnd"/>
            <w:r w:rsidRPr="009A3658">
              <w:rPr>
                <w:b/>
                <w:sz w:val="18"/>
                <w:szCs w:val="18"/>
                <w:lang w:val="pt-BR"/>
              </w:rPr>
              <w:t xml:space="preserve"> 61</w:t>
            </w:r>
            <w:r>
              <w:rPr>
                <w:b/>
                <w:sz w:val="18"/>
                <w:szCs w:val="18"/>
                <w:lang w:val="pt-BR"/>
              </w:rPr>
              <w:t>0</w:t>
            </w:r>
          </w:p>
        </w:tc>
        <w:tc>
          <w:tcPr>
            <w:tcW w:w="2409" w:type="dxa"/>
            <w:gridSpan w:val="3"/>
          </w:tcPr>
          <w:p w:rsidR="00827C79" w:rsidRPr="009A3658" w:rsidRDefault="00827C79" w:rsidP="00D70F0B">
            <w:pPr>
              <w:pStyle w:val="Ttulo1"/>
              <w:tabs>
                <w:tab w:val="left" w:pos="3828"/>
              </w:tabs>
              <w:rPr>
                <w:sz w:val="18"/>
                <w:szCs w:val="18"/>
              </w:rPr>
            </w:pPr>
          </w:p>
        </w:tc>
      </w:tr>
    </w:tbl>
    <w:p w:rsidR="00827C79" w:rsidRDefault="00827C79" w:rsidP="00827C79"/>
    <w:p w:rsidR="00761916" w:rsidRDefault="00761916"/>
    <w:p w:rsidR="00761916" w:rsidRDefault="00761916">
      <w:pPr>
        <w:rPr>
          <w:lang w:val="es-ES"/>
        </w:rPr>
        <w:sectPr w:rsidR="00761916" w:rsidSect="00012E64">
          <w:pgSz w:w="11907" w:h="16839" w:code="9"/>
          <w:pgMar w:top="1418" w:right="1418" w:bottom="1021" w:left="1418" w:header="720" w:footer="720" w:gutter="0"/>
          <w:cols w:space="720"/>
          <w:docGrid w:linePitch="326"/>
        </w:sectPr>
      </w:pPr>
    </w:p>
    <w:p w:rsidR="00761916" w:rsidRDefault="00804F13" w:rsidP="00DB1FFC">
      <w:pPr>
        <w:jc w:val="center"/>
        <w:rPr>
          <w:b/>
          <w:sz w:val="36"/>
          <w:lang w:val="es-ES"/>
        </w:rPr>
      </w:pPr>
      <w:r>
        <w:rPr>
          <w:b/>
          <w:sz w:val="36"/>
          <w:lang w:val="es-ES"/>
        </w:rPr>
        <w:lastRenderedPageBreak/>
        <w:t>PRODUCTORES DE ALCOHOL DE MELAZA S.A.</w:t>
      </w:r>
    </w:p>
    <w:p w:rsidR="00761916" w:rsidRDefault="00804F13">
      <w:pPr>
        <w:jc w:val="center"/>
        <w:rPr>
          <w:b/>
          <w:sz w:val="36"/>
        </w:rPr>
      </w:pPr>
      <w:r>
        <w:rPr>
          <w:b/>
          <w:sz w:val="36"/>
          <w:lang w:val="es-ES"/>
        </w:rPr>
        <w:t>(P.A.M.S.A.)</w:t>
      </w:r>
    </w:p>
    <w:p w:rsidR="00761916" w:rsidRPr="00FA568B" w:rsidRDefault="00761916">
      <w:pPr>
        <w:jc w:val="center"/>
        <w:rPr>
          <w:sz w:val="20"/>
        </w:rPr>
      </w:pPr>
    </w:p>
    <w:p w:rsidR="00761916" w:rsidRDefault="00761916">
      <w:pPr>
        <w:jc w:val="center"/>
      </w:pPr>
      <w:r>
        <w:t xml:space="preserve">Domicilio legal: </w:t>
      </w:r>
      <w:r w:rsidR="00804F13">
        <w:t>Maipú 267</w:t>
      </w:r>
      <w:r>
        <w:t>– Ciudad Autónoma de Buenos Aires</w:t>
      </w:r>
    </w:p>
    <w:p w:rsidR="00761916" w:rsidRPr="00FA568B" w:rsidRDefault="00761916">
      <w:pPr>
        <w:rPr>
          <w:sz w:val="20"/>
        </w:rPr>
      </w:pPr>
    </w:p>
    <w:p w:rsidR="00761916" w:rsidRDefault="00761916">
      <w:pPr>
        <w:jc w:val="center"/>
      </w:pPr>
      <w:r>
        <w:t xml:space="preserve">Número de Registro en </w:t>
      </w:r>
      <w:smartTag w:uri="urn:schemas-microsoft-com:office:smarttags" w:element="PersonName">
        <w:smartTagPr>
          <w:attr w:name="ProductID" w:val="la Inspecci￳n General"/>
        </w:smartTagPr>
        <w:r>
          <w:t>la Inspección General</w:t>
        </w:r>
      </w:smartTag>
      <w:r>
        <w:t xml:space="preserve"> de Justicia: </w:t>
      </w:r>
      <w:r w:rsidR="00804F13">
        <w:t>239.534</w:t>
      </w:r>
    </w:p>
    <w:p w:rsidR="00761916" w:rsidRDefault="00761916">
      <w:pPr>
        <w:rPr>
          <w:sz w:val="20"/>
        </w:rPr>
      </w:pPr>
    </w:p>
    <w:p w:rsidR="00761916" w:rsidRDefault="00761916">
      <w:pPr>
        <w:pStyle w:val="Ttulo2"/>
      </w:pPr>
      <w:r>
        <w:t>NOTAS A LOS ESTADOS CONTABLES</w:t>
      </w:r>
    </w:p>
    <w:p w:rsidR="00B244B2" w:rsidRPr="00B244B2" w:rsidRDefault="00B244B2" w:rsidP="00B244B2">
      <w:pPr>
        <w:widowControl/>
        <w:jc w:val="center"/>
        <w:rPr>
          <w:b/>
          <w:bCs/>
          <w:snapToGrid/>
          <w:szCs w:val="24"/>
          <w:u w:val="single"/>
          <w:lang w:eastAsia="es-AR"/>
        </w:rPr>
      </w:pPr>
      <w:r>
        <w:rPr>
          <w:b/>
          <w:bCs/>
          <w:snapToGrid/>
          <w:szCs w:val="24"/>
          <w:u w:val="single"/>
          <w:lang w:eastAsia="es-AR"/>
        </w:rPr>
        <w:t>C</w:t>
      </w:r>
      <w:r w:rsidR="008B423B">
        <w:rPr>
          <w:b/>
          <w:bCs/>
          <w:snapToGrid/>
          <w:szCs w:val="24"/>
          <w:u w:val="single"/>
          <w:lang w:eastAsia="es-AR"/>
        </w:rPr>
        <w:t>orrespondientes al periodo de 6 meses</w:t>
      </w:r>
      <w:r w:rsidRPr="00B244B2">
        <w:rPr>
          <w:b/>
          <w:bCs/>
          <w:snapToGrid/>
          <w:szCs w:val="24"/>
          <w:u w:val="single"/>
          <w:lang w:eastAsia="es-AR"/>
        </w:rPr>
        <w:t xml:space="preserve"> finalizado el 31 de diciembre de 2019</w:t>
      </w:r>
    </w:p>
    <w:p w:rsidR="00B244B2" w:rsidRPr="00B244B2" w:rsidRDefault="00B244B2" w:rsidP="00B244B2">
      <w:pPr>
        <w:widowControl/>
        <w:jc w:val="center"/>
        <w:rPr>
          <w:b/>
          <w:bCs/>
          <w:snapToGrid/>
          <w:szCs w:val="24"/>
          <w:u w:val="single"/>
          <w:lang w:eastAsia="es-AR"/>
        </w:rPr>
      </w:pPr>
      <w:proofErr w:type="gramStart"/>
      <w:r w:rsidRPr="00B244B2">
        <w:rPr>
          <w:b/>
          <w:bCs/>
          <w:snapToGrid/>
          <w:szCs w:val="24"/>
          <w:u w:val="single"/>
          <w:lang w:eastAsia="es-AR"/>
        </w:rPr>
        <w:t>presentadas</w:t>
      </w:r>
      <w:proofErr w:type="gramEnd"/>
      <w:r w:rsidRPr="00B244B2">
        <w:rPr>
          <w:b/>
          <w:bCs/>
          <w:snapToGrid/>
          <w:szCs w:val="24"/>
          <w:u w:val="single"/>
          <w:lang w:eastAsia="es-AR"/>
        </w:rPr>
        <w:t xml:space="preserve"> en forma comparativa con el ejercicio anterior</w:t>
      </w:r>
    </w:p>
    <w:p w:rsidR="00B244B2" w:rsidRPr="00B244B2" w:rsidRDefault="00B244B2" w:rsidP="00B244B2">
      <w:pPr>
        <w:widowControl/>
        <w:jc w:val="center"/>
        <w:rPr>
          <w:b/>
          <w:bCs/>
          <w:snapToGrid/>
          <w:szCs w:val="24"/>
          <w:u w:val="single"/>
          <w:lang w:eastAsia="es-AR"/>
        </w:rPr>
      </w:pPr>
      <w:r w:rsidRPr="00B244B2">
        <w:rPr>
          <w:b/>
          <w:bCs/>
          <w:snapToGrid/>
          <w:szCs w:val="24"/>
          <w:u w:val="single"/>
          <w:lang w:eastAsia="es-AR"/>
        </w:rPr>
        <w:t>(</w:t>
      </w:r>
      <w:proofErr w:type="gramStart"/>
      <w:r w:rsidRPr="00B244B2">
        <w:rPr>
          <w:b/>
          <w:bCs/>
          <w:snapToGrid/>
          <w:szCs w:val="24"/>
          <w:u w:val="single"/>
          <w:lang w:eastAsia="es-AR"/>
        </w:rPr>
        <w:t>expresado</w:t>
      </w:r>
      <w:proofErr w:type="gramEnd"/>
      <w:r w:rsidRPr="00B244B2">
        <w:rPr>
          <w:b/>
          <w:bCs/>
          <w:snapToGrid/>
          <w:szCs w:val="24"/>
          <w:u w:val="single"/>
          <w:lang w:eastAsia="es-AR"/>
        </w:rPr>
        <w:t xml:space="preserve"> en pesos - nota 1.2)</w:t>
      </w:r>
    </w:p>
    <w:p w:rsidR="00761916" w:rsidRPr="00FA568B" w:rsidRDefault="00761916">
      <w:pPr>
        <w:rPr>
          <w:sz w:val="20"/>
        </w:rPr>
      </w:pPr>
    </w:p>
    <w:p w:rsidR="00FC7BFD" w:rsidRDefault="00FC7BFD">
      <w:pPr>
        <w:pStyle w:val="Encabezado"/>
        <w:tabs>
          <w:tab w:val="clear" w:pos="4419"/>
          <w:tab w:val="clear" w:pos="8838"/>
        </w:tabs>
      </w:pPr>
    </w:p>
    <w:p w:rsidR="00761916" w:rsidRDefault="0005710F" w:rsidP="00FE7808">
      <w:pPr>
        <w:pStyle w:val="Encabezado"/>
        <w:tabs>
          <w:tab w:val="clear" w:pos="4419"/>
          <w:tab w:val="clear" w:pos="8838"/>
          <w:tab w:val="left" w:pos="1134"/>
        </w:tabs>
        <w:rPr>
          <w:b/>
          <w:u w:val="single"/>
        </w:rPr>
      </w:pPr>
      <w:r>
        <w:rPr>
          <w:b/>
          <w:u w:val="single"/>
        </w:rPr>
        <w:t>NOTA 1</w:t>
      </w:r>
      <w:r w:rsidR="00FE7808">
        <w:rPr>
          <w:b/>
        </w:rPr>
        <w:tab/>
      </w:r>
      <w:r w:rsidR="00A4042D">
        <w:rPr>
          <w:b/>
          <w:u w:val="single"/>
        </w:rPr>
        <w:t>BASES DE PRESENTACION</w:t>
      </w:r>
      <w:r>
        <w:rPr>
          <w:b/>
          <w:u w:val="single"/>
        </w:rPr>
        <w:t xml:space="preserve"> DE LOS ESTADOS CONTABLES</w:t>
      </w:r>
    </w:p>
    <w:p w:rsidR="00D83DDE" w:rsidRDefault="00D83DDE">
      <w:pPr>
        <w:pStyle w:val="Encabezado"/>
        <w:tabs>
          <w:tab w:val="clear" w:pos="4419"/>
          <w:tab w:val="clear" w:pos="8838"/>
        </w:tabs>
      </w:pPr>
    </w:p>
    <w:p w:rsidR="00761916" w:rsidRDefault="00761916">
      <w:pPr>
        <w:tabs>
          <w:tab w:val="left" w:pos="426"/>
        </w:tabs>
      </w:pPr>
    </w:p>
    <w:p w:rsidR="00761916" w:rsidRDefault="001A377E">
      <w:pPr>
        <w:pStyle w:val="Encabezado"/>
        <w:tabs>
          <w:tab w:val="clear" w:pos="4419"/>
          <w:tab w:val="clear" w:pos="8838"/>
          <w:tab w:val="left" w:pos="426"/>
          <w:tab w:val="left" w:pos="993"/>
          <w:tab w:val="left" w:pos="1701"/>
          <w:tab w:val="left" w:pos="2127"/>
        </w:tabs>
        <w:ind w:left="1134"/>
        <w:rPr>
          <w:b/>
          <w:u w:val="single"/>
        </w:rPr>
      </w:pPr>
      <w:r>
        <w:rPr>
          <w:b/>
        </w:rPr>
        <w:t>1</w:t>
      </w:r>
      <w:r w:rsidR="00981562" w:rsidRPr="00981562">
        <w:rPr>
          <w:b/>
        </w:rPr>
        <w:t>.1</w:t>
      </w:r>
      <w:r w:rsidR="00981562" w:rsidRPr="00981562">
        <w:rPr>
          <w:b/>
        </w:rPr>
        <w:tab/>
      </w:r>
      <w:r w:rsidR="00981562">
        <w:rPr>
          <w:b/>
          <w:u w:val="single"/>
        </w:rPr>
        <w:t>Bases de preparación</w:t>
      </w:r>
    </w:p>
    <w:p w:rsidR="00761916" w:rsidRDefault="00761916" w:rsidP="00FA568B">
      <w:pPr>
        <w:pStyle w:val="Encabezado"/>
        <w:tabs>
          <w:tab w:val="clear" w:pos="4419"/>
          <w:tab w:val="clear" w:pos="8838"/>
          <w:tab w:val="left" w:pos="426"/>
          <w:tab w:val="left" w:pos="1701"/>
          <w:tab w:val="left" w:pos="2127"/>
        </w:tabs>
      </w:pPr>
    </w:p>
    <w:p w:rsidR="00151BDB" w:rsidRPr="00151BDB" w:rsidRDefault="00151BDB" w:rsidP="00151BDB">
      <w:pPr>
        <w:widowControl/>
        <w:tabs>
          <w:tab w:val="left" w:pos="1326"/>
          <w:tab w:val="left" w:pos="1866"/>
        </w:tabs>
        <w:ind w:left="1701"/>
        <w:rPr>
          <w:snapToGrid/>
          <w:szCs w:val="24"/>
          <w:lang w:eastAsia="es-AR"/>
        </w:rPr>
      </w:pPr>
      <w:r w:rsidRPr="00151BDB">
        <w:rPr>
          <w:snapToGrid/>
          <w:szCs w:val="24"/>
          <w:lang w:eastAsia="es-AR"/>
        </w:rPr>
        <w:t xml:space="preserve">Las normas contables más relevantes aplicadas por la Sociedad en la preparación de los estados contables que se informan fueron las siguientes: </w:t>
      </w:r>
    </w:p>
    <w:p w:rsidR="00151BDB" w:rsidRDefault="00151BDB" w:rsidP="00FA568B">
      <w:pPr>
        <w:widowControl/>
        <w:tabs>
          <w:tab w:val="left" w:pos="1326"/>
          <w:tab w:val="left" w:pos="1866"/>
        </w:tabs>
        <w:jc w:val="left"/>
        <w:rPr>
          <w:snapToGrid/>
          <w:szCs w:val="24"/>
          <w:lang w:eastAsia="es-AR"/>
        </w:rPr>
      </w:pPr>
    </w:p>
    <w:p w:rsidR="00151BDB" w:rsidRPr="00151BDB" w:rsidRDefault="00A4042D" w:rsidP="00151BDB">
      <w:pPr>
        <w:widowControl/>
        <w:tabs>
          <w:tab w:val="left" w:pos="1326"/>
          <w:tab w:val="left" w:pos="1866"/>
        </w:tabs>
        <w:ind w:left="1701"/>
        <w:jc w:val="left"/>
        <w:rPr>
          <w:b/>
          <w:bCs/>
          <w:snapToGrid/>
          <w:szCs w:val="24"/>
          <w:lang w:eastAsia="es-AR"/>
        </w:rPr>
      </w:pPr>
      <w:r>
        <w:rPr>
          <w:b/>
          <w:bCs/>
          <w:snapToGrid/>
          <w:szCs w:val="24"/>
          <w:lang w:eastAsia="es-AR"/>
        </w:rPr>
        <w:t>Propósito de su preparación</w:t>
      </w:r>
    </w:p>
    <w:p w:rsidR="00151BDB" w:rsidRDefault="00151BDB" w:rsidP="00FA568B">
      <w:pPr>
        <w:widowControl/>
        <w:tabs>
          <w:tab w:val="left" w:pos="1326"/>
          <w:tab w:val="left" w:pos="1866"/>
        </w:tabs>
        <w:jc w:val="left"/>
        <w:rPr>
          <w:snapToGrid/>
          <w:szCs w:val="24"/>
          <w:lang w:eastAsia="es-AR"/>
        </w:rPr>
      </w:pPr>
    </w:p>
    <w:p w:rsidR="004313CA" w:rsidRPr="004313CA" w:rsidRDefault="004313CA" w:rsidP="004313CA">
      <w:pPr>
        <w:widowControl/>
        <w:ind w:left="1701"/>
        <w:rPr>
          <w:snapToGrid/>
          <w:szCs w:val="24"/>
          <w:lang w:eastAsia="es-AR"/>
        </w:rPr>
      </w:pPr>
      <w:r w:rsidRPr="004313CA">
        <w:rPr>
          <w:snapToGrid/>
          <w:szCs w:val="24"/>
          <w:lang w:eastAsia="es-AR"/>
        </w:rPr>
        <w:t>Los estados contables de la sociedad al 31 de diciembre de 201</w:t>
      </w:r>
      <w:r w:rsidR="00B96BF9">
        <w:rPr>
          <w:snapToGrid/>
          <w:szCs w:val="24"/>
          <w:lang w:eastAsia="es-AR"/>
        </w:rPr>
        <w:t>9</w:t>
      </w:r>
      <w:r w:rsidRPr="004313CA">
        <w:rPr>
          <w:snapToGrid/>
          <w:szCs w:val="24"/>
          <w:lang w:eastAsia="es-AR"/>
        </w:rPr>
        <w:t xml:space="preserve"> han sido preparados a los efectos de su utilización por parte de la sociedad relacionada, Ledesma S.A.A.I., como base de cálculo para la valuación de la participación de ésta en el patrimonio de la emisora.</w:t>
      </w:r>
    </w:p>
    <w:p w:rsidR="004313CA" w:rsidRPr="004313CA" w:rsidRDefault="004313CA" w:rsidP="004313CA">
      <w:pPr>
        <w:widowControl/>
        <w:ind w:left="1701"/>
        <w:jc w:val="left"/>
        <w:rPr>
          <w:snapToGrid/>
          <w:szCs w:val="24"/>
          <w:lang w:eastAsia="es-AR"/>
        </w:rPr>
      </w:pPr>
    </w:p>
    <w:p w:rsidR="004313CA" w:rsidRPr="004313CA" w:rsidRDefault="004313CA" w:rsidP="004313CA">
      <w:pPr>
        <w:widowControl/>
        <w:ind w:left="1701"/>
        <w:rPr>
          <w:snapToGrid/>
          <w:szCs w:val="24"/>
          <w:lang w:eastAsia="es-AR"/>
        </w:rPr>
      </w:pPr>
      <w:r w:rsidRPr="004313CA">
        <w:rPr>
          <w:snapToGrid/>
          <w:szCs w:val="24"/>
          <w:lang w:eastAsia="es-AR"/>
        </w:rPr>
        <w:t>Ledesma S.A.A.I., que se encuentra en el régimen de oferta pública de valores, cuyo contralor es la Comisión Nacional de Valores (C.N.V.), presenta sus estados contables de acuerdo a las normas de valuación y exposición establecidas por dicho organismo.</w:t>
      </w:r>
    </w:p>
    <w:p w:rsidR="004313CA" w:rsidRDefault="004313CA" w:rsidP="00FA568B">
      <w:pPr>
        <w:widowControl/>
        <w:tabs>
          <w:tab w:val="left" w:pos="1326"/>
          <w:tab w:val="left" w:pos="1866"/>
        </w:tabs>
        <w:jc w:val="left"/>
        <w:rPr>
          <w:snapToGrid/>
          <w:szCs w:val="24"/>
          <w:lang w:eastAsia="es-AR"/>
        </w:rPr>
      </w:pPr>
    </w:p>
    <w:p w:rsidR="004313CA" w:rsidRDefault="004313CA" w:rsidP="004313CA">
      <w:pPr>
        <w:widowControl/>
        <w:tabs>
          <w:tab w:val="left" w:pos="1326"/>
          <w:tab w:val="left" w:pos="1866"/>
        </w:tabs>
        <w:ind w:left="1701"/>
        <w:jc w:val="left"/>
        <w:rPr>
          <w:b/>
          <w:snapToGrid/>
          <w:szCs w:val="24"/>
          <w:lang w:eastAsia="es-AR"/>
        </w:rPr>
      </w:pPr>
      <w:r>
        <w:rPr>
          <w:b/>
          <w:snapToGrid/>
          <w:szCs w:val="24"/>
          <w:lang w:eastAsia="es-AR"/>
        </w:rPr>
        <w:t>Normas contables aplicadas</w:t>
      </w:r>
    </w:p>
    <w:p w:rsidR="004313CA" w:rsidRPr="004313CA" w:rsidRDefault="004313CA" w:rsidP="00FA568B">
      <w:pPr>
        <w:widowControl/>
        <w:tabs>
          <w:tab w:val="left" w:pos="1326"/>
          <w:tab w:val="left" w:pos="1866"/>
        </w:tabs>
        <w:jc w:val="left"/>
        <w:rPr>
          <w:b/>
          <w:snapToGrid/>
          <w:szCs w:val="24"/>
          <w:lang w:eastAsia="es-AR"/>
        </w:rPr>
      </w:pPr>
    </w:p>
    <w:p w:rsidR="00151BDB" w:rsidRPr="00151BDB" w:rsidRDefault="00151BDB" w:rsidP="00151BDB">
      <w:pPr>
        <w:widowControl/>
        <w:tabs>
          <w:tab w:val="left" w:pos="1326"/>
          <w:tab w:val="left" w:pos="1866"/>
        </w:tabs>
        <w:ind w:left="1701"/>
        <w:rPr>
          <w:snapToGrid/>
          <w:szCs w:val="24"/>
          <w:lang w:eastAsia="es-AR"/>
        </w:rPr>
      </w:pPr>
      <w:r w:rsidRPr="00151BDB">
        <w:rPr>
          <w:snapToGrid/>
          <w:szCs w:val="24"/>
          <w:lang w:eastAsia="es-AR"/>
        </w:rPr>
        <w:t>Los estados contables de la Sociedad han sido preparados de acuerdo con las normas contables profesionales argentinas vigentes en la Ciudad Autónoma de Buenos Aires, en la medida en que dichas normas hayan sido aceptadas por la Inspección General de Justicia (I.G.J.).</w:t>
      </w:r>
    </w:p>
    <w:p w:rsidR="00151BDB" w:rsidRDefault="00151BDB" w:rsidP="00FA568B">
      <w:pPr>
        <w:widowControl/>
        <w:tabs>
          <w:tab w:val="left" w:pos="1326"/>
          <w:tab w:val="left" w:pos="1866"/>
        </w:tabs>
        <w:rPr>
          <w:snapToGrid/>
          <w:szCs w:val="24"/>
          <w:lang w:eastAsia="es-AR"/>
        </w:rPr>
      </w:pPr>
    </w:p>
    <w:p w:rsidR="00151BDB" w:rsidRDefault="00151BDB" w:rsidP="00151BDB">
      <w:pPr>
        <w:widowControl/>
        <w:tabs>
          <w:tab w:val="left" w:pos="1326"/>
          <w:tab w:val="left" w:pos="1866"/>
        </w:tabs>
        <w:ind w:left="1701"/>
        <w:rPr>
          <w:snapToGrid/>
          <w:szCs w:val="24"/>
          <w:lang w:eastAsia="es-AR"/>
        </w:rPr>
      </w:pPr>
      <w:r w:rsidRPr="00151BDB">
        <w:rPr>
          <w:snapToGrid/>
          <w:szCs w:val="24"/>
          <w:lang w:eastAsia="es-AR"/>
        </w:rPr>
        <w:t>La expresión “normas contables profesionales argentinas vigentes en la Ciudad Autónoma de Buenos Aires” se refiere a las normas contables emitidas por la Federación Argentina de Consejos Profesionales de Ciencias Económicas  (F.A.C.P.C.E.) y aprobadas por el Consejo Profesional de la Ciudad Autónoma de Buenos Aires (C.P.C.E.C.A.B.A.), con excepción de las normas contenidas en la Resolución Técnica N° 26 “Adopción de las Normas Internacionales de Información Financiera del Consejo de Normas Internacionales de Contabilidad y de la Norma Internacional de Información Financiera para Pequeñas y Medianas Entidades”.</w:t>
      </w:r>
    </w:p>
    <w:p w:rsidR="004313CA" w:rsidRDefault="004313CA" w:rsidP="004313CA">
      <w:pPr>
        <w:pStyle w:val="Ttulo2"/>
      </w:pPr>
      <w:r>
        <w:lastRenderedPageBreak/>
        <w:t>NOTAS A LOS ESTADOS CONTABLES</w:t>
      </w:r>
    </w:p>
    <w:p w:rsidR="004313CA" w:rsidRPr="00B244B2" w:rsidRDefault="004313CA" w:rsidP="004313CA">
      <w:pPr>
        <w:widowControl/>
        <w:jc w:val="center"/>
        <w:rPr>
          <w:b/>
          <w:bCs/>
          <w:snapToGrid/>
          <w:szCs w:val="24"/>
          <w:u w:val="single"/>
          <w:lang w:eastAsia="es-AR"/>
        </w:rPr>
      </w:pPr>
      <w:r>
        <w:rPr>
          <w:b/>
          <w:bCs/>
          <w:snapToGrid/>
          <w:szCs w:val="24"/>
          <w:u w:val="single"/>
          <w:lang w:eastAsia="es-AR"/>
        </w:rPr>
        <w:t>C</w:t>
      </w:r>
      <w:r w:rsidR="008B423B">
        <w:rPr>
          <w:b/>
          <w:bCs/>
          <w:snapToGrid/>
          <w:szCs w:val="24"/>
          <w:u w:val="single"/>
          <w:lang w:eastAsia="es-AR"/>
        </w:rPr>
        <w:t>orrespondientes al periodo de 6 meses</w:t>
      </w:r>
      <w:r w:rsidRPr="00B244B2">
        <w:rPr>
          <w:b/>
          <w:bCs/>
          <w:snapToGrid/>
          <w:szCs w:val="24"/>
          <w:u w:val="single"/>
          <w:lang w:eastAsia="es-AR"/>
        </w:rPr>
        <w:t xml:space="preserve"> finalizado el 31 de diciembre de 2019</w:t>
      </w:r>
    </w:p>
    <w:p w:rsidR="004313CA" w:rsidRPr="00B244B2" w:rsidRDefault="004313CA" w:rsidP="004313CA">
      <w:pPr>
        <w:widowControl/>
        <w:jc w:val="center"/>
        <w:rPr>
          <w:b/>
          <w:bCs/>
          <w:snapToGrid/>
          <w:szCs w:val="24"/>
          <w:u w:val="single"/>
          <w:lang w:eastAsia="es-AR"/>
        </w:rPr>
      </w:pPr>
      <w:proofErr w:type="gramStart"/>
      <w:r w:rsidRPr="00B244B2">
        <w:rPr>
          <w:b/>
          <w:bCs/>
          <w:snapToGrid/>
          <w:szCs w:val="24"/>
          <w:u w:val="single"/>
          <w:lang w:eastAsia="es-AR"/>
        </w:rPr>
        <w:t>presentadas</w:t>
      </w:r>
      <w:proofErr w:type="gramEnd"/>
      <w:r w:rsidRPr="00B244B2">
        <w:rPr>
          <w:b/>
          <w:bCs/>
          <w:snapToGrid/>
          <w:szCs w:val="24"/>
          <w:u w:val="single"/>
          <w:lang w:eastAsia="es-AR"/>
        </w:rPr>
        <w:t xml:space="preserve"> en forma comparativa con el ejercicio anterior</w:t>
      </w:r>
    </w:p>
    <w:p w:rsidR="004313CA" w:rsidRPr="00B244B2" w:rsidRDefault="004313CA" w:rsidP="004313CA">
      <w:pPr>
        <w:widowControl/>
        <w:jc w:val="center"/>
        <w:rPr>
          <w:b/>
          <w:bCs/>
          <w:snapToGrid/>
          <w:szCs w:val="24"/>
          <w:u w:val="single"/>
          <w:lang w:eastAsia="es-AR"/>
        </w:rPr>
      </w:pPr>
      <w:r w:rsidRPr="00B244B2">
        <w:rPr>
          <w:b/>
          <w:bCs/>
          <w:snapToGrid/>
          <w:szCs w:val="24"/>
          <w:u w:val="single"/>
          <w:lang w:eastAsia="es-AR"/>
        </w:rPr>
        <w:t>(</w:t>
      </w:r>
      <w:proofErr w:type="gramStart"/>
      <w:r w:rsidRPr="00B244B2">
        <w:rPr>
          <w:b/>
          <w:bCs/>
          <w:snapToGrid/>
          <w:szCs w:val="24"/>
          <w:u w:val="single"/>
          <w:lang w:eastAsia="es-AR"/>
        </w:rPr>
        <w:t>expresado</w:t>
      </w:r>
      <w:proofErr w:type="gramEnd"/>
      <w:r w:rsidRPr="00B244B2">
        <w:rPr>
          <w:b/>
          <w:bCs/>
          <w:snapToGrid/>
          <w:szCs w:val="24"/>
          <w:u w:val="single"/>
          <w:lang w:eastAsia="es-AR"/>
        </w:rPr>
        <w:t xml:space="preserve"> en pesos - nota 1.2)</w:t>
      </w:r>
    </w:p>
    <w:p w:rsidR="00151BDB" w:rsidRDefault="00151BDB" w:rsidP="007C2175">
      <w:pPr>
        <w:jc w:val="center"/>
      </w:pPr>
      <w:r>
        <w:t>(Continuación)</w:t>
      </w:r>
    </w:p>
    <w:p w:rsidR="00151BDB" w:rsidRPr="00FA568B" w:rsidRDefault="00151BDB" w:rsidP="00151BDB">
      <w:pPr>
        <w:widowControl/>
        <w:tabs>
          <w:tab w:val="left" w:pos="1326"/>
          <w:tab w:val="left" w:pos="1866"/>
        </w:tabs>
        <w:ind w:left="70"/>
        <w:jc w:val="left"/>
        <w:rPr>
          <w:b/>
          <w:bCs/>
          <w:snapToGrid/>
          <w:sz w:val="20"/>
          <w:szCs w:val="24"/>
          <w:lang w:eastAsia="es-AR"/>
        </w:rPr>
      </w:pPr>
    </w:p>
    <w:p w:rsidR="00151BDB" w:rsidRDefault="00151BDB" w:rsidP="00151BDB">
      <w:pPr>
        <w:tabs>
          <w:tab w:val="left" w:pos="426"/>
          <w:tab w:val="left" w:pos="993"/>
          <w:tab w:val="left" w:pos="1134"/>
          <w:tab w:val="left" w:pos="1276"/>
        </w:tabs>
      </w:pPr>
      <w:r>
        <w:rPr>
          <w:b/>
          <w:u w:val="single"/>
        </w:rPr>
        <w:t xml:space="preserve">NOTA </w:t>
      </w:r>
      <w:r w:rsidR="004313CA">
        <w:rPr>
          <w:b/>
          <w:u w:val="single"/>
        </w:rPr>
        <w:t>1</w:t>
      </w:r>
      <w:r>
        <w:rPr>
          <w:b/>
        </w:rPr>
        <w:tab/>
        <w:t>-</w:t>
      </w:r>
      <w:r>
        <w:rPr>
          <w:b/>
        </w:rPr>
        <w:tab/>
      </w:r>
      <w:r>
        <w:rPr>
          <w:b/>
          <w:u w:val="single"/>
        </w:rPr>
        <w:t>BASES DE PREPARACION DE LOS ESTADOS CONTABLES (cont.)</w:t>
      </w:r>
    </w:p>
    <w:p w:rsidR="00151BDB" w:rsidRPr="00FA568B" w:rsidRDefault="00151BDB" w:rsidP="00151BDB">
      <w:pPr>
        <w:tabs>
          <w:tab w:val="left" w:pos="426"/>
        </w:tabs>
        <w:rPr>
          <w:sz w:val="20"/>
        </w:rPr>
      </w:pPr>
    </w:p>
    <w:p w:rsidR="00151BDB" w:rsidRDefault="004313CA" w:rsidP="00151BDB">
      <w:pPr>
        <w:pStyle w:val="Encabezado"/>
        <w:tabs>
          <w:tab w:val="clear" w:pos="4419"/>
          <w:tab w:val="clear" w:pos="8838"/>
          <w:tab w:val="left" w:pos="426"/>
          <w:tab w:val="left" w:pos="993"/>
          <w:tab w:val="left" w:pos="1701"/>
          <w:tab w:val="left" w:pos="2127"/>
        </w:tabs>
        <w:ind w:left="1134"/>
        <w:rPr>
          <w:b/>
          <w:u w:val="single"/>
        </w:rPr>
      </w:pPr>
      <w:r>
        <w:rPr>
          <w:b/>
        </w:rPr>
        <w:t>1</w:t>
      </w:r>
      <w:r w:rsidR="00151BDB" w:rsidRPr="00981562">
        <w:rPr>
          <w:b/>
        </w:rPr>
        <w:t>.1</w:t>
      </w:r>
      <w:r w:rsidR="00151BDB" w:rsidRPr="00981562">
        <w:rPr>
          <w:b/>
        </w:rPr>
        <w:tab/>
      </w:r>
      <w:r w:rsidR="00151BDB">
        <w:rPr>
          <w:b/>
          <w:u w:val="single"/>
        </w:rPr>
        <w:t>Bases de preparación (cont.)</w:t>
      </w:r>
    </w:p>
    <w:p w:rsidR="00151BDB" w:rsidRPr="00FA568B" w:rsidRDefault="00151BDB" w:rsidP="00FA568B">
      <w:pPr>
        <w:tabs>
          <w:tab w:val="left" w:pos="426"/>
        </w:tabs>
        <w:rPr>
          <w:sz w:val="20"/>
        </w:rPr>
      </w:pPr>
    </w:p>
    <w:p w:rsidR="00151BDB" w:rsidRPr="00151BDB" w:rsidRDefault="00151BDB" w:rsidP="00151BDB">
      <w:pPr>
        <w:widowControl/>
        <w:tabs>
          <w:tab w:val="left" w:pos="1326"/>
          <w:tab w:val="left" w:pos="1866"/>
        </w:tabs>
        <w:ind w:left="2268" w:hanging="567"/>
        <w:jc w:val="left"/>
        <w:rPr>
          <w:b/>
          <w:bCs/>
          <w:snapToGrid/>
          <w:szCs w:val="24"/>
          <w:lang w:eastAsia="es-AR"/>
        </w:rPr>
      </w:pPr>
      <w:r w:rsidRPr="00151BDB">
        <w:rPr>
          <w:b/>
          <w:bCs/>
          <w:snapToGrid/>
          <w:szCs w:val="24"/>
          <w:lang w:eastAsia="es-AR"/>
        </w:rPr>
        <w:t xml:space="preserve">a) </w:t>
      </w:r>
      <w:r>
        <w:rPr>
          <w:b/>
          <w:bCs/>
          <w:snapToGrid/>
          <w:szCs w:val="24"/>
          <w:lang w:eastAsia="es-AR"/>
        </w:rPr>
        <w:tab/>
      </w:r>
      <w:r w:rsidRPr="00151BDB">
        <w:rPr>
          <w:b/>
          <w:bCs/>
          <w:snapToGrid/>
          <w:szCs w:val="24"/>
          <w:lang w:eastAsia="es-AR"/>
        </w:rPr>
        <w:t>Juicios, estimaciones y supuestos contables significativos</w:t>
      </w:r>
    </w:p>
    <w:p w:rsidR="00151BDB" w:rsidRPr="00151BDB" w:rsidRDefault="00151BDB" w:rsidP="001A377E">
      <w:pPr>
        <w:widowControl/>
        <w:tabs>
          <w:tab w:val="left" w:pos="1326"/>
          <w:tab w:val="left" w:pos="1866"/>
        </w:tabs>
        <w:spacing w:before="120"/>
        <w:ind w:left="2268"/>
        <w:rPr>
          <w:snapToGrid/>
          <w:szCs w:val="24"/>
          <w:lang w:eastAsia="es-AR"/>
        </w:rPr>
      </w:pPr>
      <w:r w:rsidRPr="00151BDB">
        <w:rPr>
          <w:snapToGrid/>
          <w:szCs w:val="24"/>
          <w:lang w:eastAsia="es-AR"/>
        </w:rPr>
        <w:t>La preparación de los estados contables de acuerdo con dichas normas requiere la elaboración y consideración, por parte de la Dirección de la Sociedad, de juicios, estimaciones y supuestos contables significativos que impactan en los saldos informados de activos y pasivos, ingresos y gastos, así como en la determinación y exposición de activos y pasivos contingentes a la fecha de dichos estados. En este sentido, la incertidumbre asociada con las estimaciones y supuestos adoptados podría dar lugar en el futuro a resultados finales que podrían diferir de dichas estimaciones y requerir de ajustes a los saldos informados de los activos y pasivos afectados.</w:t>
      </w:r>
    </w:p>
    <w:p w:rsidR="00151BDB" w:rsidRPr="00FA568B" w:rsidRDefault="00151BDB" w:rsidP="00FA568B">
      <w:pPr>
        <w:tabs>
          <w:tab w:val="left" w:pos="426"/>
        </w:tabs>
        <w:rPr>
          <w:sz w:val="20"/>
        </w:rPr>
      </w:pPr>
    </w:p>
    <w:p w:rsidR="00A772E1" w:rsidRPr="00A772E1" w:rsidRDefault="00A772E1" w:rsidP="00A772E1">
      <w:pPr>
        <w:widowControl/>
        <w:tabs>
          <w:tab w:val="left" w:pos="949"/>
        </w:tabs>
        <w:ind w:left="2268" w:hanging="567"/>
        <w:rPr>
          <w:b/>
          <w:bCs/>
          <w:snapToGrid/>
          <w:szCs w:val="24"/>
          <w:lang w:eastAsia="es-AR"/>
        </w:rPr>
      </w:pPr>
      <w:r w:rsidRPr="00A772E1">
        <w:rPr>
          <w:b/>
          <w:bCs/>
          <w:snapToGrid/>
          <w:szCs w:val="24"/>
          <w:lang w:eastAsia="es-AR"/>
        </w:rPr>
        <w:t xml:space="preserve">b) </w:t>
      </w:r>
      <w:r>
        <w:rPr>
          <w:b/>
          <w:bCs/>
          <w:snapToGrid/>
          <w:szCs w:val="24"/>
          <w:lang w:eastAsia="es-AR"/>
        </w:rPr>
        <w:tab/>
      </w:r>
      <w:r w:rsidRPr="00A772E1">
        <w:rPr>
          <w:b/>
          <w:bCs/>
          <w:snapToGrid/>
          <w:szCs w:val="24"/>
          <w:lang w:eastAsia="es-AR"/>
        </w:rPr>
        <w:t>Cuestiones no previstas: aplicación de fuentes normativas supletorias</w:t>
      </w:r>
    </w:p>
    <w:p w:rsidR="00A772E1" w:rsidRPr="00A772E1" w:rsidRDefault="00A772E1" w:rsidP="001A377E">
      <w:pPr>
        <w:widowControl/>
        <w:tabs>
          <w:tab w:val="left" w:pos="949"/>
        </w:tabs>
        <w:spacing w:before="120"/>
        <w:ind w:left="2268"/>
        <w:rPr>
          <w:snapToGrid/>
          <w:szCs w:val="24"/>
          <w:lang w:eastAsia="es-AR"/>
        </w:rPr>
      </w:pPr>
      <w:r w:rsidRPr="00A772E1">
        <w:rPr>
          <w:snapToGrid/>
          <w:szCs w:val="24"/>
          <w:lang w:eastAsia="es-AR"/>
        </w:rPr>
        <w:t>Las cuestiones de medición no previstas en las normas contables particulares  podrán resolverse mediante (i) la utilización de normas contables particulares que traten temas similares y relacionados (salvo que la norma que se pretende utilizar prohíba su aplicación al caso particular que se intenta resolver, o indique que el tratamiento contable que establece, no debe ser aplicado a otros casos por analogía); (ii) la aplicación de las normas sobre medición contable en general; y (iii) los conceptos incluidos en el Marco Conceptual de las normas contables profesionales vigentes, en el orden de prioridad antes indicado.</w:t>
      </w:r>
    </w:p>
    <w:p w:rsidR="00A772E1" w:rsidRDefault="00A772E1" w:rsidP="001A377E">
      <w:pPr>
        <w:widowControl/>
        <w:tabs>
          <w:tab w:val="left" w:pos="949"/>
        </w:tabs>
        <w:spacing w:before="120"/>
        <w:ind w:left="2268"/>
        <w:rPr>
          <w:snapToGrid/>
          <w:szCs w:val="24"/>
          <w:lang w:eastAsia="es-AR"/>
        </w:rPr>
      </w:pPr>
      <w:r w:rsidRPr="00A772E1">
        <w:rPr>
          <w:snapToGrid/>
          <w:szCs w:val="24"/>
          <w:lang w:eastAsia="es-AR"/>
        </w:rPr>
        <w:t xml:space="preserve">Cuando la resolución de la cuestión de medición no prevista a partir de las fuentes antes indicadas no resulte evidente, se podrán considerar en forma supletoria para la formación del juicio de la Dirección de la Sociedad y el desarrollo de la correspondiente política contable, en orden descendente de prioridad (i) las Normas Internacionales de Información Financiera (N.I.I.F.) e Interpretaciones que hayan sido aprobadas y emitidas por el International </w:t>
      </w:r>
      <w:proofErr w:type="spellStart"/>
      <w:r w:rsidRPr="00A772E1">
        <w:rPr>
          <w:snapToGrid/>
          <w:szCs w:val="24"/>
          <w:lang w:eastAsia="es-AR"/>
        </w:rPr>
        <w:t>Accounting</w:t>
      </w:r>
      <w:proofErr w:type="spellEnd"/>
      <w:r w:rsidRPr="00A772E1">
        <w:rPr>
          <w:snapToGrid/>
          <w:szCs w:val="24"/>
          <w:lang w:eastAsia="es-AR"/>
        </w:rPr>
        <w:t xml:space="preserve"> </w:t>
      </w:r>
      <w:proofErr w:type="spellStart"/>
      <w:r w:rsidRPr="00A772E1">
        <w:rPr>
          <w:snapToGrid/>
          <w:szCs w:val="24"/>
          <w:lang w:eastAsia="es-AR"/>
        </w:rPr>
        <w:t>Standards</w:t>
      </w:r>
      <w:proofErr w:type="spellEnd"/>
      <w:r w:rsidRPr="00A772E1">
        <w:rPr>
          <w:snapToGrid/>
          <w:szCs w:val="24"/>
          <w:lang w:eastAsia="es-AR"/>
        </w:rPr>
        <w:t xml:space="preserve"> </w:t>
      </w:r>
      <w:proofErr w:type="spellStart"/>
      <w:r w:rsidRPr="00A772E1">
        <w:rPr>
          <w:snapToGrid/>
          <w:szCs w:val="24"/>
          <w:lang w:eastAsia="es-AR"/>
        </w:rPr>
        <w:t>Board</w:t>
      </w:r>
      <w:proofErr w:type="spellEnd"/>
      <w:r w:rsidRPr="00A772E1">
        <w:rPr>
          <w:snapToGrid/>
          <w:szCs w:val="24"/>
          <w:lang w:eastAsia="es-AR"/>
        </w:rPr>
        <w:t xml:space="preserve"> (I.A.S.B.); y (ii) sin un orden establecido, los pronunciamientos más recientes de otros emisores que empleen un marco conceptual similar para la emisión de normas contables, las prácticas aceptadas de la industria y la doctrina contable, con la condición de que las fuentes supletorias utilizadas no entren en conflicto con las fuentes normativas señaladas en el párrafo anterior, y hasta tanto la F.A.C.P.C.E. emita una norma que cubra la cuestión de medición involucrada.</w:t>
      </w:r>
    </w:p>
    <w:p w:rsidR="004313CA" w:rsidRDefault="004313CA" w:rsidP="00A772E1">
      <w:pPr>
        <w:widowControl/>
        <w:tabs>
          <w:tab w:val="left" w:pos="949"/>
        </w:tabs>
        <w:ind w:left="2268"/>
        <w:rPr>
          <w:snapToGrid/>
          <w:szCs w:val="24"/>
          <w:lang w:eastAsia="es-AR"/>
        </w:rPr>
      </w:pPr>
    </w:p>
    <w:p w:rsidR="000E54E0" w:rsidRDefault="000E54E0" w:rsidP="000E54E0">
      <w:pPr>
        <w:pStyle w:val="Ttulo2"/>
      </w:pPr>
      <w:r>
        <w:lastRenderedPageBreak/>
        <w:t>NOTAS A LOS ESTADOS CONTABLES</w:t>
      </w:r>
    </w:p>
    <w:p w:rsidR="000E54E0" w:rsidRPr="00B244B2" w:rsidRDefault="000E54E0" w:rsidP="000E54E0">
      <w:pPr>
        <w:widowControl/>
        <w:jc w:val="center"/>
        <w:rPr>
          <w:b/>
          <w:bCs/>
          <w:snapToGrid/>
          <w:szCs w:val="24"/>
          <w:u w:val="single"/>
          <w:lang w:eastAsia="es-AR"/>
        </w:rPr>
      </w:pPr>
      <w:r>
        <w:rPr>
          <w:b/>
          <w:bCs/>
          <w:snapToGrid/>
          <w:szCs w:val="24"/>
          <w:u w:val="single"/>
          <w:lang w:eastAsia="es-AR"/>
        </w:rPr>
        <w:t>C</w:t>
      </w:r>
      <w:r w:rsidR="008B423B">
        <w:rPr>
          <w:b/>
          <w:bCs/>
          <w:snapToGrid/>
          <w:szCs w:val="24"/>
          <w:u w:val="single"/>
          <w:lang w:eastAsia="es-AR"/>
        </w:rPr>
        <w:t>orrespondientes al periodo de 6 meses</w:t>
      </w:r>
      <w:r w:rsidRPr="00B244B2">
        <w:rPr>
          <w:b/>
          <w:bCs/>
          <w:snapToGrid/>
          <w:szCs w:val="24"/>
          <w:u w:val="single"/>
          <w:lang w:eastAsia="es-AR"/>
        </w:rPr>
        <w:t xml:space="preserve"> finalizado el 31 de diciembre de 2019</w:t>
      </w:r>
    </w:p>
    <w:p w:rsidR="000E54E0" w:rsidRPr="00B244B2" w:rsidRDefault="000E54E0" w:rsidP="000E54E0">
      <w:pPr>
        <w:widowControl/>
        <w:jc w:val="center"/>
        <w:rPr>
          <w:b/>
          <w:bCs/>
          <w:snapToGrid/>
          <w:szCs w:val="24"/>
          <w:u w:val="single"/>
          <w:lang w:eastAsia="es-AR"/>
        </w:rPr>
      </w:pPr>
      <w:proofErr w:type="gramStart"/>
      <w:r w:rsidRPr="00B244B2">
        <w:rPr>
          <w:b/>
          <w:bCs/>
          <w:snapToGrid/>
          <w:szCs w:val="24"/>
          <w:u w:val="single"/>
          <w:lang w:eastAsia="es-AR"/>
        </w:rPr>
        <w:t>presentadas</w:t>
      </w:r>
      <w:proofErr w:type="gramEnd"/>
      <w:r w:rsidRPr="00B244B2">
        <w:rPr>
          <w:b/>
          <w:bCs/>
          <w:snapToGrid/>
          <w:szCs w:val="24"/>
          <w:u w:val="single"/>
          <w:lang w:eastAsia="es-AR"/>
        </w:rPr>
        <w:t xml:space="preserve"> en forma comparativa con el ejercicio anterior</w:t>
      </w:r>
    </w:p>
    <w:p w:rsidR="000E54E0" w:rsidRPr="00B244B2" w:rsidRDefault="000E54E0" w:rsidP="000E54E0">
      <w:pPr>
        <w:widowControl/>
        <w:jc w:val="center"/>
        <w:rPr>
          <w:b/>
          <w:bCs/>
          <w:snapToGrid/>
          <w:szCs w:val="24"/>
          <w:u w:val="single"/>
          <w:lang w:eastAsia="es-AR"/>
        </w:rPr>
      </w:pPr>
      <w:r w:rsidRPr="00B244B2">
        <w:rPr>
          <w:b/>
          <w:bCs/>
          <w:snapToGrid/>
          <w:szCs w:val="24"/>
          <w:u w:val="single"/>
          <w:lang w:eastAsia="es-AR"/>
        </w:rPr>
        <w:t>(</w:t>
      </w:r>
      <w:proofErr w:type="gramStart"/>
      <w:r w:rsidRPr="00B244B2">
        <w:rPr>
          <w:b/>
          <w:bCs/>
          <w:snapToGrid/>
          <w:szCs w:val="24"/>
          <w:u w:val="single"/>
          <w:lang w:eastAsia="es-AR"/>
        </w:rPr>
        <w:t>expresado</w:t>
      </w:r>
      <w:proofErr w:type="gramEnd"/>
      <w:r w:rsidRPr="00B244B2">
        <w:rPr>
          <w:b/>
          <w:bCs/>
          <w:snapToGrid/>
          <w:szCs w:val="24"/>
          <w:u w:val="single"/>
          <w:lang w:eastAsia="es-AR"/>
        </w:rPr>
        <w:t xml:space="preserve"> en pesos - nota 1.2)</w:t>
      </w:r>
    </w:p>
    <w:p w:rsidR="000E54E0" w:rsidRDefault="000E54E0" w:rsidP="000E54E0">
      <w:pPr>
        <w:jc w:val="center"/>
      </w:pPr>
      <w:r>
        <w:t>(Continuación)</w:t>
      </w:r>
    </w:p>
    <w:p w:rsidR="00D2368E" w:rsidRPr="00FA568B" w:rsidRDefault="00D2368E" w:rsidP="00FA568B">
      <w:pPr>
        <w:tabs>
          <w:tab w:val="left" w:pos="426"/>
        </w:tabs>
        <w:rPr>
          <w:sz w:val="20"/>
        </w:rPr>
      </w:pPr>
    </w:p>
    <w:p w:rsidR="00A772E1" w:rsidRDefault="00A772E1" w:rsidP="00A772E1">
      <w:pPr>
        <w:tabs>
          <w:tab w:val="left" w:pos="426"/>
          <w:tab w:val="left" w:pos="993"/>
          <w:tab w:val="left" w:pos="1134"/>
          <w:tab w:val="left" w:pos="1276"/>
        </w:tabs>
      </w:pPr>
      <w:r>
        <w:rPr>
          <w:b/>
          <w:u w:val="single"/>
        </w:rPr>
        <w:t xml:space="preserve">NOTA </w:t>
      </w:r>
      <w:r w:rsidR="000E54E0">
        <w:rPr>
          <w:b/>
          <w:u w:val="single"/>
        </w:rPr>
        <w:t>1</w:t>
      </w:r>
      <w:r>
        <w:rPr>
          <w:b/>
        </w:rPr>
        <w:tab/>
        <w:t>-</w:t>
      </w:r>
      <w:r>
        <w:rPr>
          <w:b/>
        </w:rPr>
        <w:tab/>
      </w:r>
      <w:r>
        <w:rPr>
          <w:b/>
          <w:u w:val="single"/>
        </w:rPr>
        <w:t>BASES DE PRE</w:t>
      </w:r>
      <w:r w:rsidR="000E54E0">
        <w:rPr>
          <w:b/>
          <w:u w:val="single"/>
        </w:rPr>
        <w:t>SENT</w:t>
      </w:r>
      <w:r>
        <w:rPr>
          <w:b/>
          <w:u w:val="single"/>
        </w:rPr>
        <w:t>ACION DE LOS ESTADOS CONTABLES (cont.)</w:t>
      </w:r>
    </w:p>
    <w:p w:rsidR="00A772E1" w:rsidRPr="00FA568B" w:rsidRDefault="00A772E1" w:rsidP="00A772E1">
      <w:pPr>
        <w:tabs>
          <w:tab w:val="left" w:pos="426"/>
        </w:tabs>
        <w:rPr>
          <w:sz w:val="20"/>
        </w:rPr>
      </w:pPr>
    </w:p>
    <w:p w:rsidR="00A772E1" w:rsidRPr="00FA568B" w:rsidRDefault="00A772E1" w:rsidP="00A772E1">
      <w:pPr>
        <w:tabs>
          <w:tab w:val="left" w:pos="426"/>
        </w:tabs>
        <w:rPr>
          <w:sz w:val="20"/>
        </w:rPr>
      </w:pPr>
    </w:p>
    <w:p w:rsidR="00A772E1" w:rsidRDefault="000E54E0" w:rsidP="00A772E1">
      <w:pPr>
        <w:pStyle w:val="Encabezado"/>
        <w:tabs>
          <w:tab w:val="clear" w:pos="4419"/>
          <w:tab w:val="clear" w:pos="8838"/>
          <w:tab w:val="left" w:pos="426"/>
          <w:tab w:val="left" w:pos="993"/>
          <w:tab w:val="left" w:pos="1701"/>
          <w:tab w:val="left" w:pos="2127"/>
        </w:tabs>
        <w:ind w:left="1134"/>
        <w:rPr>
          <w:b/>
          <w:u w:val="single"/>
        </w:rPr>
      </w:pPr>
      <w:r>
        <w:rPr>
          <w:b/>
        </w:rPr>
        <w:t>1</w:t>
      </w:r>
      <w:r w:rsidR="00A772E1">
        <w:rPr>
          <w:b/>
        </w:rPr>
        <w:t>.2</w:t>
      </w:r>
      <w:r w:rsidR="00A772E1" w:rsidRPr="00981562">
        <w:rPr>
          <w:b/>
        </w:rPr>
        <w:tab/>
      </w:r>
      <w:r w:rsidR="00A772E1" w:rsidRPr="00A772E1">
        <w:rPr>
          <w:b/>
          <w:u w:val="single"/>
        </w:rPr>
        <w:t>Unidad de medida</w:t>
      </w:r>
    </w:p>
    <w:p w:rsidR="00B96BF9" w:rsidRPr="00A772E1" w:rsidRDefault="00B96BF9" w:rsidP="00A772E1">
      <w:pPr>
        <w:pStyle w:val="Encabezado"/>
        <w:tabs>
          <w:tab w:val="clear" w:pos="4419"/>
          <w:tab w:val="clear" w:pos="8838"/>
          <w:tab w:val="left" w:pos="426"/>
          <w:tab w:val="left" w:pos="993"/>
          <w:tab w:val="left" w:pos="1701"/>
          <w:tab w:val="left" w:pos="2127"/>
        </w:tabs>
        <w:ind w:left="1134"/>
        <w:rPr>
          <w:b/>
          <w:u w:val="single"/>
        </w:rPr>
      </w:pPr>
    </w:p>
    <w:p w:rsidR="00BD7CEF" w:rsidRDefault="00BD7CEF" w:rsidP="00BD7CEF">
      <w:pPr>
        <w:widowControl/>
        <w:autoSpaceDE w:val="0"/>
        <w:autoSpaceDN w:val="0"/>
        <w:adjustRightInd w:val="0"/>
        <w:ind w:left="1701"/>
      </w:pPr>
      <w:r>
        <w:t xml:space="preserve">A partir de la modificación dispuesta por la Resolución Técnica (R.T.) N°39, existe la necesidad de </w:t>
      </w:r>
      <w:proofErr w:type="spellStart"/>
      <w:r>
        <w:t>reexpresar</w:t>
      </w:r>
      <w:proofErr w:type="spellEnd"/>
      <w:r>
        <w:t xml:space="preserve"> los estados contables para reflejar los cambios en el poder adquisitivo de la moneda viene indicada por la existencia o no de un contexto de inflación tal que lleve a calificar la economía de altamente inflacionaria. A los fines de identificar la existencia de un entorno económico inflacionario, la Interpretación N° 8 brinda una pauta cuantitativa que es condición necesaria para proceder a </w:t>
      </w:r>
      <w:proofErr w:type="spellStart"/>
      <w:r>
        <w:t>reexpresar</w:t>
      </w:r>
      <w:proofErr w:type="spellEnd"/>
      <w:r>
        <w:t xml:space="preserve"> las cifras de los estados contables,</w:t>
      </w:r>
      <w:r w:rsidRPr="00936D87">
        <w:t xml:space="preserve"> </w:t>
      </w:r>
      <w:r>
        <w:t xml:space="preserve">dicha pauta consiste en que la tasa acumulada de inflación de tres años, considerando el Índice de Precios Internos al por Mayor (I.P.I.M.) elaborado por el Instituto Nacional de Estadística y Censos (I.N.D.E.C.), alcance o sobrepase al 100%, entre otros factores. Durante el primer semestre de 2018, diversos factores macroeconómicos produjeron una aceleración significativa de la inflación, resultando en índices que excedieron el 100% acumulado en tres años, y en proyecciones de inflación que confirmaron dicha tendencia. Como consecuencia de ello, la Junta de Gobierno de la F.A.C.P.C.E. emitió la Resolución N° 539/2018 </w:t>
      </w:r>
      <w:r w:rsidR="00F65EDF">
        <w:t xml:space="preserve">y modificatorias </w:t>
      </w:r>
      <w:r>
        <w:t>indicando que se encuentra configurado el contexto de alta inflación y que los estados contables correspondientes a periodos anuales o intermedios cerrados a partir del 1 de julio de 2018 deberán ser ajustados para reflejar los cambios en el poder adquisitivo de la moneda.</w:t>
      </w:r>
    </w:p>
    <w:p w:rsidR="00BD7CEF" w:rsidRDefault="00BD7CEF" w:rsidP="00BD7CEF">
      <w:pPr>
        <w:widowControl/>
        <w:autoSpaceDE w:val="0"/>
        <w:autoSpaceDN w:val="0"/>
        <w:adjustRightInd w:val="0"/>
        <w:ind w:left="1701"/>
      </w:pPr>
    </w:p>
    <w:p w:rsidR="00BD7CEF" w:rsidRDefault="00BD7CEF" w:rsidP="00BD7CEF">
      <w:pPr>
        <w:widowControl/>
        <w:tabs>
          <w:tab w:val="left" w:pos="950"/>
        </w:tabs>
        <w:ind w:left="1701"/>
      </w:pPr>
      <w:r>
        <w:t>La mencionada resolución también indicó que los estados</w:t>
      </w:r>
      <w:r w:rsidRPr="009E2319">
        <w:t xml:space="preserve"> </w:t>
      </w:r>
      <w:r>
        <w:t xml:space="preserve">contables correspondientes a periodos anuales o intermedios cerrados hasta el 30 de junio de 2018 inclusive no deberán </w:t>
      </w:r>
      <w:proofErr w:type="spellStart"/>
      <w:r>
        <w:t>reexpresarse</w:t>
      </w:r>
      <w:proofErr w:type="spellEnd"/>
      <w:r>
        <w:t>.</w:t>
      </w:r>
    </w:p>
    <w:p w:rsidR="00BD7CEF" w:rsidRDefault="00BD7CEF" w:rsidP="00BD7CEF">
      <w:pPr>
        <w:widowControl/>
        <w:tabs>
          <w:tab w:val="left" w:pos="950"/>
        </w:tabs>
        <w:ind w:left="1701"/>
      </w:pPr>
    </w:p>
    <w:p w:rsidR="00BD7CEF" w:rsidRDefault="00BD7CEF" w:rsidP="00BD7CEF">
      <w:pPr>
        <w:widowControl/>
        <w:tabs>
          <w:tab w:val="left" w:pos="950"/>
        </w:tabs>
        <w:ind w:left="1701"/>
      </w:pPr>
      <w:r>
        <w:t>Los presentes estados contables han sido preparados en moneda homogénea reconociendo en forma integral los efectos de la inflación para reflejar los cambios en el poder adquisitivo de la moneda al 3</w:t>
      </w:r>
      <w:r w:rsidR="00B96BF9">
        <w:t>1</w:t>
      </w:r>
      <w:r>
        <w:t xml:space="preserve"> de </w:t>
      </w:r>
      <w:r w:rsidR="00B96BF9">
        <w:t>diciembre de 2019</w:t>
      </w:r>
      <w:r>
        <w:t>.</w:t>
      </w:r>
    </w:p>
    <w:p w:rsidR="00B96BF9" w:rsidRDefault="00B96BF9" w:rsidP="00BD7CEF">
      <w:pPr>
        <w:widowControl/>
        <w:tabs>
          <w:tab w:val="left" w:pos="950"/>
        </w:tabs>
        <w:ind w:left="1701"/>
        <w:rPr>
          <w:snapToGrid/>
          <w:szCs w:val="24"/>
          <w:lang w:eastAsia="es-AR"/>
        </w:rPr>
      </w:pPr>
    </w:p>
    <w:p w:rsidR="00BD7CEF" w:rsidRPr="00AF379D" w:rsidRDefault="00BD7CEF" w:rsidP="00BD7CEF">
      <w:pPr>
        <w:widowControl/>
        <w:tabs>
          <w:tab w:val="left" w:pos="950"/>
        </w:tabs>
        <w:ind w:left="1701"/>
        <w:rPr>
          <w:snapToGrid/>
          <w:szCs w:val="24"/>
          <w:lang w:eastAsia="es-AR"/>
        </w:rPr>
      </w:pPr>
      <w:r w:rsidRPr="00AF379D">
        <w:rPr>
          <w:snapToGrid/>
          <w:szCs w:val="24"/>
          <w:lang w:eastAsia="es-AR"/>
        </w:rPr>
        <w:t xml:space="preserve">En la </w:t>
      </w:r>
      <w:proofErr w:type="spellStart"/>
      <w:r w:rsidRPr="00AF379D">
        <w:rPr>
          <w:snapToGrid/>
          <w:szCs w:val="24"/>
          <w:lang w:eastAsia="es-AR"/>
        </w:rPr>
        <w:t>reexpresión</w:t>
      </w:r>
      <w:proofErr w:type="spellEnd"/>
      <w:r w:rsidRPr="00AF379D">
        <w:rPr>
          <w:snapToGrid/>
          <w:szCs w:val="24"/>
          <w:lang w:eastAsia="es-AR"/>
        </w:rPr>
        <w:t xml:space="preserve"> de las cifras de los presentes estados contables se ha optado por aplicar las simplificaciones que se mencionan a continuación indicando también las limitaciones que esa utilización provoca en la información contable:</w:t>
      </w:r>
    </w:p>
    <w:p w:rsidR="00BD7CEF" w:rsidRDefault="00BD7CEF" w:rsidP="00BD7CEF">
      <w:pPr>
        <w:widowControl/>
        <w:tabs>
          <w:tab w:val="left" w:pos="950"/>
        </w:tabs>
        <w:ind w:left="1985" w:hanging="284"/>
        <w:rPr>
          <w:snapToGrid/>
          <w:szCs w:val="24"/>
          <w:lang w:eastAsia="es-AR"/>
        </w:rPr>
      </w:pPr>
    </w:p>
    <w:p w:rsidR="00BD7CEF" w:rsidRDefault="00BD7CEF" w:rsidP="00BD7CEF">
      <w:pPr>
        <w:pStyle w:val="Prrafodelista"/>
        <w:widowControl/>
        <w:numPr>
          <w:ilvl w:val="0"/>
          <w:numId w:val="21"/>
        </w:numPr>
        <w:tabs>
          <w:tab w:val="left" w:pos="950"/>
        </w:tabs>
        <w:rPr>
          <w:snapToGrid/>
          <w:szCs w:val="24"/>
          <w:lang w:eastAsia="es-AR"/>
        </w:rPr>
      </w:pPr>
      <w:r w:rsidRPr="00303FCB">
        <w:rPr>
          <w:snapToGrid/>
          <w:szCs w:val="24"/>
          <w:lang w:eastAsia="es-AR"/>
        </w:rPr>
        <w:t>La empresa ejerció la opción de la RT 6 y la Res. JG 5</w:t>
      </w:r>
      <w:r w:rsidR="00F65EDF">
        <w:rPr>
          <w:snapToGrid/>
          <w:szCs w:val="24"/>
          <w:lang w:eastAsia="es-AR"/>
        </w:rPr>
        <w:t>39</w:t>
      </w:r>
      <w:r w:rsidRPr="00303FCB">
        <w:rPr>
          <w:snapToGrid/>
          <w:szCs w:val="24"/>
          <w:lang w:eastAsia="es-AR"/>
        </w:rPr>
        <w:t>-1</w:t>
      </w:r>
      <w:r w:rsidR="00F65EDF">
        <w:rPr>
          <w:snapToGrid/>
          <w:szCs w:val="24"/>
          <w:lang w:eastAsia="es-AR"/>
        </w:rPr>
        <w:t xml:space="preserve">8 y </w:t>
      </w:r>
      <w:r w:rsidR="00B96BF9">
        <w:rPr>
          <w:snapToGrid/>
          <w:szCs w:val="24"/>
          <w:lang w:eastAsia="es-AR"/>
        </w:rPr>
        <w:t>con sus modificatorios</w:t>
      </w:r>
      <w:r w:rsidRPr="00303FCB">
        <w:rPr>
          <w:snapToGrid/>
          <w:szCs w:val="24"/>
          <w:lang w:eastAsia="es-AR"/>
        </w:rPr>
        <w:t xml:space="preserve"> de presentar el RECPAM incluido en los resultados financieros y por tenencia, en una sola línea.</w:t>
      </w:r>
    </w:p>
    <w:p w:rsidR="00BD7CEF" w:rsidRPr="00BD7CEF" w:rsidRDefault="00BD7CEF" w:rsidP="00BD7CEF">
      <w:pPr>
        <w:widowControl/>
        <w:tabs>
          <w:tab w:val="left" w:pos="950"/>
        </w:tabs>
        <w:rPr>
          <w:snapToGrid/>
          <w:szCs w:val="24"/>
          <w:lang w:eastAsia="es-AR"/>
        </w:rPr>
      </w:pPr>
    </w:p>
    <w:p w:rsidR="00BD7CEF" w:rsidRDefault="00BD7CEF" w:rsidP="00BD7CEF">
      <w:pPr>
        <w:widowControl/>
        <w:autoSpaceDE w:val="0"/>
        <w:autoSpaceDN w:val="0"/>
        <w:adjustRightInd w:val="0"/>
        <w:ind w:left="1701"/>
        <w:rPr>
          <w:snapToGrid/>
          <w:szCs w:val="24"/>
          <w:lang w:eastAsia="es-AR"/>
        </w:rPr>
      </w:pPr>
    </w:p>
    <w:p w:rsidR="003B325B" w:rsidRDefault="003B325B" w:rsidP="003B325B">
      <w:pPr>
        <w:pStyle w:val="Ttulo2"/>
      </w:pPr>
      <w:r>
        <w:lastRenderedPageBreak/>
        <w:t>NOTAS A LOS ESTADOS CONTABLES</w:t>
      </w:r>
    </w:p>
    <w:p w:rsidR="003B325B" w:rsidRPr="00B244B2" w:rsidRDefault="003B325B" w:rsidP="003B325B">
      <w:pPr>
        <w:widowControl/>
        <w:jc w:val="center"/>
        <w:rPr>
          <w:b/>
          <w:bCs/>
          <w:snapToGrid/>
          <w:szCs w:val="24"/>
          <w:u w:val="single"/>
          <w:lang w:eastAsia="es-AR"/>
        </w:rPr>
      </w:pPr>
      <w:r>
        <w:rPr>
          <w:b/>
          <w:bCs/>
          <w:snapToGrid/>
          <w:szCs w:val="24"/>
          <w:u w:val="single"/>
          <w:lang w:eastAsia="es-AR"/>
        </w:rPr>
        <w:t>Correspondientes al periodo de 6 meses</w:t>
      </w:r>
      <w:r w:rsidRPr="00B244B2">
        <w:rPr>
          <w:b/>
          <w:bCs/>
          <w:snapToGrid/>
          <w:szCs w:val="24"/>
          <w:u w:val="single"/>
          <w:lang w:eastAsia="es-AR"/>
        </w:rPr>
        <w:t xml:space="preserve"> finalizado el 31 de diciembre de 2019</w:t>
      </w:r>
    </w:p>
    <w:p w:rsidR="003B325B" w:rsidRPr="00B244B2" w:rsidRDefault="003B325B" w:rsidP="003B325B">
      <w:pPr>
        <w:widowControl/>
        <w:jc w:val="center"/>
        <w:rPr>
          <w:b/>
          <w:bCs/>
          <w:snapToGrid/>
          <w:szCs w:val="24"/>
          <w:u w:val="single"/>
          <w:lang w:eastAsia="es-AR"/>
        </w:rPr>
      </w:pPr>
      <w:proofErr w:type="gramStart"/>
      <w:r w:rsidRPr="00B244B2">
        <w:rPr>
          <w:b/>
          <w:bCs/>
          <w:snapToGrid/>
          <w:szCs w:val="24"/>
          <w:u w:val="single"/>
          <w:lang w:eastAsia="es-AR"/>
        </w:rPr>
        <w:t>presentadas</w:t>
      </w:r>
      <w:proofErr w:type="gramEnd"/>
      <w:r w:rsidRPr="00B244B2">
        <w:rPr>
          <w:b/>
          <w:bCs/>
          <w:snapToGrid/>
          <w:szCs w:val="24"/>
          <w:u w:val="single"/>
          <w:lang w:eastAsia="es-AR"/>
        </w:rPr>
        <w:t xml:space="preserve"> en forma comparativa con el ejercicio anterior</w:t>
      </w:r>
    </w:p>
    <w:p w:rsidR="003B325B" w:rsidRPr="00B244B2" w:rsidRDefault="003B325B" w:rsidP="003B325B">
      <w:pPr>
        <w:widowControl/>
        <w:jc w:val="center"/>
        <w:rPr>
          <w:b/>
          <w:bCs/>
          <w:snapToGrid/>
          <w:szCs w:val="24"/>
          <w:u w:val="single"/>
          <w:lang w:eastAsia="es-AR"/>
        </w:rPr>
      </w:pPr>
      <w:r w:rsidRPr="00B244B2">
        <w:rPr>
          <w:b/>
          <w:bCs/>
          <w:snapToGrid/>
          <w:szCs w:val="24"/>
          <w:u w:val="single"/>
          <w:lang w:eastAsia="es-AR"/>
        </w:rPr>
        <w:t>(</w:t>
      </w:r>
      <w:proofErr w:type="gramStart"/>
      <w:r w:rsidRPr="00B244B2">
        <w:rPr>
          <w:b/>
          <w:bCs/>
          <w:snapToGrid/>
          <w:szCs w:val="24"/>
          <w:u w:val="single"/>
          <w:lang w:eastAsia="es-AR"/>
        </w:rPr>
        <w:t>expresado</w:t>
      </w:r>
      <w:proofErr w:type="gramEnd"/>
      <w:r w:rsidRPr="00B244B2">
        <w:rPr>
          <w:b/>
          <w:bCs/>
          <w:snapToGrid/>
          <w:szCs w:val="24"/>
          <w:u w:val="single"/>
          <w:lang w:eastAsia="es-AR"/>
        </w:rPr>
        <w:t xml:space="preserve"> en pesos - nota 1.2)</w:t>
      </w:r>
    </w:p>
    <w:p w:rsidR="003B325B" w:rsidRDefault="003B325B" w:rsidP="003B325B">
      <w:pPr>
        <w:jc w:val="center"/>
      </w:pPr>
      <w:r>
        <w:t>(Continuación)</w:t>
      </w:r>
    </w:p>
    <w:p w:rsidR="00BD7CEF" w:rsidRDefault="00BD7CEF" w:rsidP="000E54E0">
      <w:pPr>
        <w:widowControl/>
        <w:spacing w:before="120"/>
        <w:ind w:left="1701"/>
        <w:rPr>
          <w:snapToGrid/>
          <w:szCs w:val="24"/>
          <w:lang w:eastAsia="es-AR"/>
        </w:rPr>
      </w:pPr>
    </w:p>
    <w:p w:rsidR="003B325B" w:rsidRDefault="003B325B" w:rsidP="003B325B">
      <w:pPr>
        <w:tabs>
          <w:tab w:val="left" w:pos="426"/>
          <w:tab w:val="left" w:pos="993"/>
          <w:tab w:val="left" w:pos="1134"/>
          <w:tab w:val="left" w:pos="1276"/>
        </w:tabs>
      </w:pPr>
      <w:r>
        <w:rPr>
          <w:b/>
          <w:u w:val="single"/>
        </w:rPr>
        <w:t>NOTA 1</w:t>
      </w:r>
      <w:r>
        <w:rPr>
          <w:b/>
        </w:rPr>
        <w:tab/>
        <w:t>-</w:t>
      </w:r>
      <w:r>
        <w:rPr>
          <w:b/>
        </w:rPr>
        <w:tab/>
      </w:r>
      <w:r>
        <w:rPr>
          <w:b/>
          <w:u w:val="single"/>
        </w:rPr>
        <w:t>BASES DE PRESENTACION DE LOS ESTADOS CONTABLES (cont.)</w:t>
      </w:r>
    </w:p>
    <w:p w:rsidR="003B325B" w:rsidRDefault="003B325B" w:rsidP="000E54E0">
      <w:pPr>
        <w:widowControl/>
        <w:spacing w:before="120"/>
        <w:ind w:left="1701"/>
        <w:rPr>
          <w:snapToGrid/>
          <w:szCs w:val="24"/>
          <w:lang w:eastAsia="es-AR"/>
        </w:rPr>
      </w:pPr>
    </w:p>
    <w:p w:rsidR="00BD7CEF" w:rsidRPr="00A772E1" w:rsidRDefault="00BD7CEF" w:rsidP="00BD7CEF">
      <w:pPr>
        <w:pStyle w:val="Encabezado"/>
        <w:tabs>
          <w:tab w:val="clear" w:pos="4419"/>
          <w:tab w:val="clear" w:pos="8838"/>
          <w:tab w:val="left" w:pos="426"/>
          <w:tab w:val="left" w:pos="993"/>
          <w:tab w:val="left" w:pos="1701"/>
          <w:tab w:val="left" w:pos="2127"/>
        </w:tabs>
        <w:ind w:left="1134"/>
        <w:rPr>
          <w:b/>
          <w:u w:val="single"/>
        </w:rPr>
      </w:pPr>
      <w:r>
        <w:rPr>
          <w:b/>
        </w:rPr>
        <w:t>1.2</w:t>
      </w:r>
      <w:r w:rsidRPr="00981562">
        <w:rPr>
          <w:b/>
        </w:rPr>
        <w:tab/>
      </w:r>
      <w:r w:rsidRPr="00A772E1">
        <w:rPr>
          <w:b/>
          <w:u w:val="single"/>
        </w:rPr>
        <w:t>Unidad de medida</w:t>
      </w:r>
      <w:r>
        <w:rPr>
          <w:b/>
          <w:u w:val="single"/>
        </w:rPr>
        <w:t xml:space="preserve"> (Cont.)</w:t>
      </w:r>
    </w:p>
    <w:p w:rsidR="00BD7CEF" w:rsidRDefault="00BD7CEF" w:rsidP="00BD7CEF">
      <w:pPr>
        <w:widowControl/>
        <w:autoSpaceDE w:val="0"/>
        <w:autoSpaceDN w:val="0"/>
        <w:adjustRightInd w:val="0"/>
        <w:ind w:left="1701"/>
        <w:rPr>
          <w:snapToGrid/>
          <w:szCs w:val="24"/>
          <w:lang w:eastAsia="es-AR"/>
        </w:rPr>
      </w:pPr>
    </w:p>
    <w:p w:rsidR="00BD7CEF" w:rsidRPr="00AF379D" w:rsidRDefault="00BD7CEF" w:rsidP="00BD7CEF">
      <w:pPr>
        <w:widowControl/>
        <w:tabs>
          <w:tab w:val="left" w:pos="950"/>
        </w:tabs>
        <w:ind w:left="1701"/>
        <w:rPr>
          <w:snapToGrid/>
          <w:szCs w:val="24"/>
          <w:lang w:eastAsia="es-AR"/>
        </w:rPr>
      </w:pPr>
      <w:r w:rsidRPr="00AF379D">
        <w:rPr>
          <w:snapToGrid/>
          <w:szCs w:val="24"/>
          <w:lang w:eastAsia="es-AR"/>
        </w:rPr>
        <w:t xml:space="preserve">La no apertura de los resultados financieros y por tenencia (incluido el </w:t>
      </w:r>
      <w:proofErr w:type="spellStart"/>
      <w:r w:rsidRPr="00AF379D">
        <w:rPr>
          <w:snapToGrid/>
          <w:szCs w:val="24"/>
          <w:lang w:eastAsia="es-AR"/>
        </w:rPr>
        <w:t>Recpam</w:t>
      </w:r>
      <w:proofErr w:type="spellEnd"/>
      <w:r w:rsidRPr="00AF379D">
        <w:rPr>
          <w:snapToGrid/>
          <w:szCs w:val="24"/>
          <w:lang w:eastAsia="es-AR"/>
        </w:rPr>
        <w:t xml:space="preserve">) genera la imposibilidad de determinar las magnitudes reales de los diferentes componentes de los resultados financieros y por tenencia, ni las magnitudes nominales ajustadas por inflación de los mismos y el efecto del </w:t>
      </w:r>
      <w:proofErr w:type="spellStart"/>
      <w:r w:rsidRPr="00AF379D">
        <w:rPr>
          <w:snapToGrid/>
          <w:szCs w:val="24"/>
          <w:lang w:eastAsia="es-AR"/>
        </w:rPr>
        <w:t>recpam</w:t>
      </w:r>
      <w:proofErr w:type="spellEnd"/>
      <w:r w:rsidRPr="00AF379D">
        <w:rPr>
          <w:snapToGrid/>
          <w:szCs w:val="24"/>
          <w:lang w:eastAsia="es-AR"/>
        </w:rPr>
        <w:t xml:space="preserve"> sobre dichos resultados.</w:t>
      </w:r>
    </w:p>
    <w:p w:rsidR="00BD7CEF" w:rsidRDefault="00BD7CEF" w:rsidP="00BD7CEF">
      <w:pPr>
        <w:widowControl/>
        <w:tabs>
          <w:tab w:val="left" w:pos="950"/>
        </w:tabs>
        <w:ind w:left="1701"/>
        <w:rPr>
          <w:snapToGrid/>
          <w:szCs w:val="24"/>
          <w:lang w:eastAsia="es-AR"/>
        </w:rPr>
      </w:pPr>
      <w:r w:rsidRPr="00AF379D">
        <w:rPr>
          <w:snapToGrid/>
          <w:szCs w:val="24"/>
          <w:lang w:eastAsia="es-AR"/>
        </w:rPr>
        <w:t>Esta limitación también imp</w:t>
      </w:r>
      <w:r>
        <w:rPr>
          <w:snapToGrid/>
          <w:szCs w:val="24"/>
          <w:lang w:eastAsia="es-AR"/>
        </w:rPr>
        <w:t xml:space="preserve">ide la determinación de ciertos </w:t>
      </w:r>
      <w:r w:rsidRPr="00AF379D">
        <w:rPr>
          <w:snapToGrid/>
          <w:szCs w:val="24"/>
          <w:lang w:eastAsia="es-AR"/>
        </w:rPr>
        <w:t>ratios financieros, tales como el rendimiento de los activos financieros, el costo de endeudamiento, el efecto “palanca”, etc.</w:t>
      </w:r>
    </w:p>
    <w:p w:rsidR="00B96BF9" w:rsidRDefault="00B96BF9" w:rsidP="00BD7CEF">
      <w:pPr>
        <w:widowControl/>
        <w:tabs>
          <w:tab w:val="left" w:pos="950"/>
        </w:tabs>
        <w:ind w:left="1701"/>
        <w:rPr>
          <w:snapToGrid/>
          <w:szCs w:val="24"/>
          <w:lang w:eastAsia="es-AR"/>
        </w:rPr>
      </w:pPr>
    </w:p>
    <w:p w:rsidR="00B96BF9" w:rsidRDefault="00B96BF9" w:rsidP="00B96BF9">
      <w:pPr>
        <w:widowControl/>
        <w:tabs>
          <w:tab w:val="left" w:pos="950"/>
        </w:tabs>
        <w:ind w:left="1701"/>
        <w:rPr>
          <w:snapToGrid/>
          <w:szCs w:val="24"/>
          <w:lang w:eastAsia="es-AR"/>
        </w:rPr>
      </w:pPr>
      <w:r w:rsidRPr="00AF379D">
        <w:rPr>
          <w:snapToGrid/>
          <w:szCs w:val="24"/>
          <w:lang w:eastAsia="es-AR"/>
        </w:rPr>
        <w:t>El Estado de Flujo de Efectivo ha sido preparado por el método indirecto y la variación de los resultados financieros y por tenencia (incluido el RECPAM) generados por el efectivo y sus equivalentes se mantiene dentro del resultado del ejercicio. No se ha identificado dicho importe, lo que impide conocer su efecto en la determinación del flujo neto de efectivo generado por las actividades operativas.</w:t>
      </w:r>
    </w:p>
    <w:p w:rsidR="00B96BF9" w:rsidRDefault="00B96BF9" w:rsidP="00B96BF9">
      <w:pPr>
        <w:widowControl/>
        <w:autoSpaceDE w:val="0"/>
        <w:autoSpaceDN w:val="0"/>
        <w:adjustRightInd w:val="0"/>
        <w:ind w:left="1701"/>
        <w:rPr>
          <w:snapToGrid/>
          <w:szCs w:val="24"/>
          <w:lang w:eastAsia="es-AR"/>
        </w:rPr>
      </w:pPr>
    </w:p>
    <w:p w:rsidR="00B96BF9" w:rsidRDefault="00B96BF9" w:rsidP="00B96BF9">
      <w:pPr>
        <w:widowControl/>
        <w:autoSpaceDE w:val="0"/>
        <w:autoSpaceDN w:val="0"/>
        <w:adjustRightInd w:val="0"/>
        <w:ind w:left="1701"/>
        <w:rPr>
          <w:snapToGrid/>
          <w:szCs w:val="24"/>
          <w:lang w:eastAsia="es-AR"/>
        </w:rPr>
      </w:pPr>
    </w:p>
    <w:p w:rsidR="00B96BF9" w:rsidRPr="006A072C" w:rsidRDefault="00B96BF9" w:rsidP="00B96BF9">
      <w:pPr>
        <w:widowControl/>
        <w:tabs>
          <w:tab w:val="left" w:pos="1701"/>
        </w:tabs>
        <w:ind w:left="1134"/>
        <w:rPr>
          <w:b/>
          <w:bCs/>
          <w:snapToGrid/>
          <w:szCs w:val="24"/>
          <w:lang w:eastAsia="es-AR"/>
        </w:rPr>
      </w:pPr>
      <w:r>
        <w:rPr>
          <w:b/>
          <w:bCs/>
          <w:snapToGrid/>
          <w:szCs w:val="24"/>
          <w:lang w:eastAsia="es-AR"/>
        </w:rPr>
        <w:t>1</w:t>
      </w:r>
      <w:r w:rsidRPr="006A072C">
        <w:rPr>
          <w:b/>
          <w:bCs/>
          <w:snapToGrid/>
          <w:szCs w:val="24"/>
          <w:lang w:eastAsia="es-AR"/>
        </w:rPr>
        <w:t>.</w:t>
      </w:r>
      <w:r w:rsidR="003B325B">
        <w:rPr>
          <w:b/>
          <w:bCs/>
          <w:snapToGrid/>
          <w:szCs w:val="24"/>
          <w:lang w:eastAsia="es-AR"/>
        </w:rPr>
        <w:t>3</w:t>
      </w:r>
      <w:r w:rsidRPr="006A072C">
        <w:rPr>
          <w:b/>
          <w:bCs/>
          <w:snapToGrid/>
          <w:szCs w:val="24"/>
          <w:lang w:eastAsia="es-AR"/>
        </w:rPr>
        <w:tab/>
      </w:r>
      <w:r w:rsidRPr="006A072C">
        <w:rPr>
          <w:b/>
          <w:bCs/>
          <w:snapToGrid/>
          <w:szCs w:val="24"/>
          <w:u w:val="single"/>
          <w:lang w:eastAsia="es-AR"/>
        </w:rPr>
        <w:t>Moneda Extranjera</w:t>
      </w:r>
      <w:r>
        <w:rPr>
          <w:b/>
          <w:bCs/>
          <w:snapToGrid/>
          <w:szCs w:val="24"/>
          <w:u w:val="single"/>
          <w:lang w:eastAsia="es-AR"/>
        </w:rPr>
        <w:t xml:space="preserve"> </w:t>
      </w:r>
    </w:p>
    <w:p w:rsidR="00B96BF9" w:rsidRDefault="00B96BF9" w:rsidP="00B96BF9">
      <w:pPr>
        <w:widowControl/>
        <w:autoSpaceDE w:val="0"/>
        <w:autoSpaceDN w:val="0"/>
        <w:adjustRightInd w:val="0"/>
        <w:ind w:left="1701"/>
        <w:rPr>
          <w:snapToGrid/>
          <w:szCs w:val="24"/>
          <w:lang w:eastAsia="es-AR"/>
        </w:rPr>
      </w:pPr>
    </w:p>
    <w:p w:rsidR="00B96BF9" w:rsidRDefault="00B96BF9" w:rsidP="00B96BF9">
      <w:pPr>
        <w:widowControl/>
        <w:autoSpaceDE w:val="0"/>
        <w:autoSpaceDN w:val="0"/>
        <w:adjustRightInd w:val="0"/>
        <w:ind w:left="1701"/>
        <w:rPr>
          <w:snapToGrid/>
          <w:szCs w:val="24"/>
          <w:lang w:eastAsia="es-AR"/>
        </w:rPr>
      </w:pPr>
      <w:r>
        <w:rPr>
          <w:snapToGrid/>
          <w:szCs w:val="24"/>
          <w:lang w:eastAsia="es-AR"/>
        </w:rPr>
        <w:t>Al 3</w:t>
      </w:r>
      <w:r w:rsidR="00F65EDF">
        <w:rPr>
          <w:snapToGrid/>
          <w:szCs w:val="24"/>
          <w:lang w:eastAsia="es-AR"/>
        </w:rPr>
        <w:t>1</w:t>
      </w:r>
      <w:r>
        <w:rPr>
          <w:snapToGrid/>
          <w:szCs w:val="24"/>
          <w:lang w:eastAsia="es-AR"/>
        </w:rPr>
        <w:t xml:space="preserve"> de </w:t>
      </w:r>
      <w:r w:rsidR="00F65EDF">
        <w:rPr>
          <w:snapToGrid/>
          <w:szCs w:val="24"/>
          <w:lang w:eastAsia="es-AR"/>
        </w:rPr>
        <w:t xml:space="preserve">Diciembre de </w:t>
      </w:r>
      <w:r>
        <w:rPr>
          <w:snapToGrid/>
          <w:szCs w:val="24"/>
          <w:lang w:eastAsia="es-AR"/>
        </w:rPr>
        <w:t xml:space="preserve">2019, el peso argentino se depreció respecto del dólar </w:t>
      </w:r>
      <w:r w:rsidRPr="00FC1E42">
        <w:rPr>
          <w:snapToGrid/>
          <w:szCs w:val="24"/>
          <w:lang w:eastAsia="es-AR"/>
        </w:rPr>
        <w:t xml:space="preserve">estadounidense en un </w:t>
      </w:r>
      <w:r w:rsidR="00FC1E42" w:rsidRPr="00FC1E42">
        <w:rPr>
          <w:snapToGrid/>
          <w:szCs w:val="24"/>
          <w:lang w:eastAsia="es-AR"/>
        </w:rPr>
        <w:t>41</w:t>
      </w:r>
      <w:r w:rsidRPr="00FC1E42">
        <w:rPr>
          <w:snapToGrid/>
          <w:szCs w:val="24"/>
          <w:lang w:eastAsia="es-AR"/>
        </w:rPr>
        <w:t>% aproxima</w:t>
      </w:r>
      <w:r>
        <w:rPr>
          <w:snapToGrid/>
          <w:szCs w:val="24"/>
          <w:lang w:eastAsia="es-AR"/>
        </w:rPr>
        <w:t>damente</w:t>
      </w:r>
      <w:r w:rsidR="00622615">
        <w:rPr>
          <w:snapToGrid/>
          <w:szCs w:val="24"/>
          <w:lang w:eastAsia="es-AR"/>
        </w:rPr>
        <w:t xml:space="preserve"> con respecto al 30 de junio de 2019</w:t>
      </w:r>
      <w:r>
        <w:rPr>
          <w:snapToGrid/>
          <w:szCs w:val="24"/>
          <w:lang w:eastAsia="es-AR"/>
        </w:rPr>
        <w:t xml:space="preserve">, considerando para ello la cotización de esa moneda extranjera en el mercado único y libre de cambios (MULC). </w:t>
      </w:r>
    </w:p>
    <w:p w:rsidR="00B96BF9" w:rsidRDefault="00B96BF9" w:rsidP="00BD7CEF">
      <w:pPr>
        <w:widowControl/>
        <w:tabs>
          <w:tab w:val="left" w:pos="950"/>
        </w:tabs>
        <w:ind w:left="1701"/>
        <w:rPr>
          <w:snapToGrid/>
          <w:szCs w:val="24"/>
          <w:lang w:eastAsia="es-AR"/>
        </w:rPr>
      </w:pPr>
    </w:p>
    <w:p w:rsidR="00B96BF9" w:rsidRDefault="00B96BF9" w:rsidP="00BD7CEF">
      <w:pPr>
        <w:widowControl/>
        <w:tabs>
          <w:tab w:val="left" w:pos="950"/>
        </w:tabs>
        <w:ind w:left="1701"/>
        <w:rPr>
          <w:snapToGrid/>
          <w:szCs w:val="24"/>
          <w:lang w:eastAsia="es-AR"/>
        </w:rPr>
      </w:pPr>
    </w:p>
    <w:p w:rsidR="003B325B" w:rsidRPr="007211CC" w:rsidRDefault="003B325B" w:rsidP="003B325B">
      <w:pPr>
        <w:widowControl/>
        <w:tabs>
          <w:tab w:val="left" w:pos="1701"/>
          <w:tab w:val="left" w:pos="2205"/>
        </w:tabs>
        <w:ind w:left="1134"/>
        <w:rPr>
          <w:b/>
          <w:bCs/>
          <w:snapToGrid/>
          <w:szCs w:val="24"/>
          <w:lang w:eastAsia="es-AR"/>
        </w:rPr>
      </w:pPr>
      <w:r>
        <w:rPr>
          <w:b/>
          <w:bCs/>
          <w:snapToGrid/>
          <w:szCs w:val="24"/>
          <w:lang w:eastAsia="es-AR"/>
        </w:rPr>
        <w:t>1</w:t>
      </w:r>
      <w:r w:rsidRPr="007211CC">
        <w:rPr>
          <w:b/>
          <w:bCs/>
          <w:snapToGrid/>
          <w:szCs w:val="24"/>
          <w:lang w:eastAsia="es-AR"/>
        </w:rPr>
        <w:t>.4</w:t>
      </w:r>
      <w:r w:rsidRPr="007211CC">
        <w:rPr>
          <w:b/>
          <w:bCs/>
          <w:snapToGrid/>
          <w:szCs w:val="24"/>
          <w:lang w:eastAsia="es-AR"/>
        </w:rPr>
        <w:tab/>
      </w:r>
      <w:r w:rsidRPr="007211CC">
        <w:rPr>
          <w:b/>
          <w:bCs/>
          <w:snapToGrid/>
          <w:szCs w:val="24"/>
          <w:u w:val="single"/>
          <w:lang w:eastAsia="es-AR"/>
        </w:rPr>
        <w:t>Criterios de Valuación</w:t>
      </w:r>
    </w:p>
    <w:p w:rsidR="003B325B" w:rsidRPr="007211CC" w:rsidRDefault="003B325B" w:rsidP="003B325B">
      <w:pPr>
        <w:widowControl/>
        <w:tabs>
          <w:tab w:val="left" w:pos="1326"/>
          <w:tab w:val="left" w:pos="2205"/>
          <w:tab w:val="left" w:pos="3444"/>
          <w:tab w:val="left" w:pos="8964"/>
          <w:tab w:val="left" w:pos="9664"/>
          <w:tab w:val="left" w:pos="12160"/>
          <w:tab w:val="left" w:pos="14237"/>
          <w:tab w:val="left" w:pos="15954"/>
        </w:tabs>
        <w:rPr>
          <w:b/>
          <w:bCs/>
          <w:snapToGrid/>
          <w:szCs w:val="24"/>
          <w:lang w:eastAsia="es-AR"/>
        </w:rPr>
      </w:pPr>
    </w:p>
    <w:p w:rsidR="003B325B" w:rsidRPr="007211CC" w:rsidRDefault="003B325B" w:rsidP="003B325B">
      <w:pPr>
        <w:widowControl/>
        <w:tabs>
          <w:tab w:val="left" w:pos="1326"/>
          <w:tab w:val="left" w:pos="2205"/>
        </w:tabs>
        <w:ind w:left="1701"/>
        <w:rPr>
          <w:snapToGrid/>
          <w:szCs w:val="24"/>
          <w:lang w:eastAsia="es-AR"/>
        </w:rPr>
      </w:pPr>
      <w:r w:rsidRPr="007211CC">
        <w:rPr>
          <w:snapToGrid/>
          <w:szCs w:val="24"/>
          <w:lang w:eastAsia="es-AR"/>
        </w:rPr>
        <w:t>Los principales criterios de valuación y exposición utilizados para la preparación de los estados contables son los siguientes:</w:t>
      </w:r>
    </w:p>
    <w:p w:rsidR="003B325B" w:rsidRDefault="003B325B" w:rsidP="003B325B">
      <w:pPr>
        <w:widowControl/>
        <w:tabs>
          <w:tab w:val="left" w:pos="1326"/>
          <w:tab w:val="left" w:pos="2205"/>
          <w:tab w:val="left" w:pos="3444"/>
          <w:tab w:val="left" w:pos="8964"/>
          <w:tab w:val="left" w:pos="9664"/>
          <w:tab w:val="left" w:pos="12160"/>
          <w:tab w:val="left" w:pos="14237"/>
          <w:tab w:val="left" w:pos="15954"/>
        </w:tabs>
        <w:rPr>
          <w:snapToGrid/>
          <w:szCs w:val="24"/>
          <w:lang w:eastAsia="es-AR"/>
        </w:rPr>
      </w:pPr>
    </w:p>
    <w:p w:rsidR="003B325B" w:rsidRDefault="003B325B" w:rsidP="003B325B">
      <w:pPr>
        <w:tabs>
          <w:tab w:val="left" w:pos="426"/>
        </w:tabs>
        <w:rPr>
          <w:snapToGrid/>
          <w:szCs w:val="24"/>
          <w:lang w:eastAsia="es-AR"/>
        </w:rPr>
      </w:pPr>
    </w:p>
    <w:p w:rsidR="003B325B" w:rsidRPr="007211CC" w:rsidRDefault="003B325B" w:rsidP="003B325B">
      <w:pPr>
        <w:widowControl/>
        <w:tabs>
          <w:tab w:val="left" w:pos="1326"/>
          <w:tab w:val="left" w:pos="2205"/>
          <w:tab w:val="left" w:pos="2552"/>
          <w:tab w:val="left" w:pos="3444"/>
        </w:tabs>
        <w:ind w:left="1701"/>
        <w:rPr>
          <w:b/>
          <w:bCs/>
          <w:i/>
          <w:iCs/>
          <w:snapToGrid/>
          <w:szCs w:val="24"/>
          <w:lang w:eastAsia="es-AR"/>
        </w:rPr>
      </w:pPr>
      <w:r>
        <w:rPr>
          <w:b/>
          <w:bCs/>
          <w:snapToGrid/>
          <w:szCs w:val="24"/>
          <w:lang w:eastAsia="es-AR"/>
        </w:rPr>
        <w:t>1</w:t>
      </w:r>
      <w:r w:rsidRPr="007211CC">
        <w:rPr>
          <w:b/>
          <w:bCs/>
          <w:snapToGrid/>
          <w:szCs w:val="24"/>
          <w:lang w:eastAsia="es-AR"/>
        </w:rPr>
        <w:t>.4.1</w:t>
      </w:r>
      <w:r w:rsidRPr="007211CC">
        <w:rPr>
          <w:b/>
          <w:bCs/>
          <w:snapToGrid/>
          <w:szCs w:val="24"/>
          <w:lang w:eastAsia="es-AR"/>
        </w:rPr>
        <w:tab/>
      </w:r>
      <w:r>
        <w:rPr>
          <w:b/>
          <w:bCs/>
          <w:snapToGrid/>
          <w:szCs w:val="24"/>
          <w:lang w:eastAsia="es-AR"/>
        </w:rPr>
        <w:tab/>
      </w:r>
      <w:r w:rsidRPr="007211CC">
        <w:rPr>
          <w:b/>
          <w:bCs/>
          <w:i/>
          <w:iCs/>
          <w:snapToGrid/>
          <w:szCs w:val="24"/>
          <w:lang w:eastAsia="es-AR"/>
        </w:rPr>
        <w:t>Caja y Bancos</w:t>
      </w:r>
    </w:p>
    <w:p w:rsidR="003B325B" w:rsidRPr="007211CC" w:rsidRDefault="003B325B" w:rsidP="003B325B">
      <w:pPr>
        <w:widowControl/>
        <w:tabs>
          <w:tab w:val="left" w:pos="1326"/>
          <w:tab w:val="left" w:pos="2205"/>
          <w:tab w:val="left" w:pos="3444"/>
          <w:tab w:val="left" w:pos="8964"/>
          <w:tab w:val="left" w:pos="9664"/>
          <w:tab w:val="left" w:pos="12160"/>
          <w:tab w:val="left" w:pos="14237"/>
          <w:tab w:val="left" w:pos="15954"/>
        </w:tabs>
        <w:rPr>
          <w:snapToGrid/>
          <w:szCs w:val="24"/>
          <w:lang w:eastAsia="es-AR"/>
        </w:rPr>
      </w:pPr>
    </w:p>
    <w:p w:rsidR="003B325B" w:rsidRDefault="003B325B" w:rsidP="003B325B">
      <w:pPr>
        <w:widowControl/>
        <w:tabs>
          <w:tab w:val="left" w:pos="1326"/>
          <w:tab w:val="left" w:pos="2205"/>
          <w:tab w:val="left" w:pos="3444"/>
        </w:tabs>
        <w:ind w:left="2552"/>
        <w:rPr>
          <w:snapToGrid/>
          <w:szCs w:val="24"/>
          <w:lang w:eastAsia="es-AR"/>
        </w:rPr>
      </w:pPr>
      <w:r w:rsidRPr="007211CC">
        <w:rPr>
          <w:snapToGrid/>
          <w:szCs w:val="24"/>
          <w:lang w:eastAsia="es-AR"/>
        </w:rPr>
        <w:t>En moneda local: a su valor nominal.</w:t>
      </w:r>
    </w:p>
    <w:p w:rsidR="003B325B" w:rsidRDefault="003B325B" w:rsidP="003B325B">
      <w:pPr>
        <w:widowControl/>
        <w:tabs>
          <w:tab w:val="left" w:pos="1326"/>
          <w:tab w:val="left" w:pos="2205"/>
          <w:tab w:val="left" w:pos="3444"/>
        </w:tabs>
        <w:rPr>
          <w:snapToGrid/>
          <w:szCs w:val="24"/>
          <w:lang w:eastAsia="es-AR"/>
        </w:rPr>
      </w:pPr>
    </w:p>
    <w:p w:rsidR="003B325B" w:rsidRPr="007211CC" w:rsidRDefault="003B325B" w:rsidP="003B325B">
      <w:pPr>
        <w:widowControl/>
        <w:tabs>
          <w:tab w:val="left" w:pos="1326"/>
          <w:tab w:val="left" w:pos="2205"/>
          <w:tab w:val="left" w:pos="3444"/>
        </w:tabs>
        <w:ind w:left="2552"/>
        <w:rPr>
          <w:snapToGrid/>
          <w:szCs w:val="24"/>
          <w:lang w:eastAsia="es-AR"/>
        </w:rPr>
      </w:pPr>
      <w:r w:rsidRPr="007211CC">
        <w:rPr>
          <w:snapToGrid/>
          <w:szCs w:val="24"/>
          <w:lang w:eastAsia="es-AR"/>
        </w:rPr>
        <w:t>En moneda extranjera: se convirtieron al tipo de cambio vigente de cada cierre para la liquidación de estos saldos. Las diferencias de cambio fueron imputadas al resultado del ejercicio, dentro del rubro "Resulta</w:t>
      </w:r>
      <w:r>
        <w:rPr>
          <w:snapToGrid/>
          <w:szCs w:val="24"/>
          <w:lang w:eastAsia="es-AR"/>
        </w:rPr>
        <w:t>dos financieros y por tenencia, neto”</w:t>
      </w:r>
      <w:r w:rsidRPr="007211CC">
        <w:rPr>
          <w:snapToGrid/>
          <w:szCs w:val="24"/>
          <w:lang w:eastAsia="es-AR"/>
        </w:rPr>
        <w:t>.</w:t>
      </w:r>
    </w:p>
    <w:p w:rsidR="00E76E7B" w:rsidRDefault="00E76E7B" w:rsidP="00E76E7B">
      <w:pPr>
        <w:pStyle w:val="Ttulo2"/>
      </w:pPr>
      <w:r>
        <w:lastRenderedPageBreak/>
        <w:t>NOTAS A LOS ESTADOS CONTABLES</w:t>
      </w:r>
    </w:p>
    <w:p w:rsidR="00E76E7B" w:rsidRPr="00B244B2" w:rsidRDefault="00E76E7B" w:rsidP="00E76E7B">
      <w:pPr>
        <w:widowControl/>
        <w:jc w:val="center"/>
        <w:rPr>
          <w:b/>
          <w:bCs/>
          <w:snapToGrid/>
          <w:szCs w:val="24"/>
          <w:u w:val="single"/>
          <w:lang w:eastAsia="es-AR"/>
        </w:rPr>
      </w:pPr>
      <w:r>
        <w:rPr>
          <w:b/>
          <w:bCs/>
          <w:snapToGrid/>
          <w:szCs w:val="24"/>
          <w:u w:val="single"/>
          <w:lang w:eastAsia="es-AR"/>
        </w:rPr>
        <w:t>C</w:t>
      </w:r>
      <w:r w:rsidR="008B423B">
        <w:rPr>
          <w:b/>
          <w:bCs/>
          <w:snapToGrid/>
          <w:szCs w:val="24"/>
          <w:u w:val="single"/>
          <w:lang w:eastAsia="es-AR"/>
        </w:rPr>
        <w:t>orrespondientes al periodo de 6 meses</w:t>
      </w:r>
      <w:r w:rsidRPr="00B244B2">
        <w:rPr>
          <w:b/>
          <w:bCs/>
          <w:snapToGrid/>
          <w:szCs w:val="24"/>
          <w:u w:val="single"/>
          <w:lang w:eastAsia="es-AR"/>
        </w:rPr>
        <w:t xml:space="preserve"> finalizado el 31 de diciembre de 2019</w:t>
      </w:r>
    </w:p>
    <w:p w:rsidR="00E76E7B" w:rsidRPr="00B244B2" w:rsidRDefault="00E76E7B" w:rsidP="00E76E7B">
      <w:pPr>
        <w:widowControl/>
        <w:jc w:val="center"/>
        <w:rPr>
          <w:b/>
          <w:bCs/>
          <w:snapToGrid/>
          <w:szCs w:val="24"/>
          <w:u w:val="single"/>
          <w:lang w:eastAsia="es-AR"/>
        </w:rPr>
      </w:pPr>
      <w:proofErr w:type="gramStart"/>
      <w:r w:rsidRPr="00B244B2">
        <w:rPr>
          <w:b/>
          <w:bCs/>
          <w:snapToGrid/>
          <w:szCs w:val="24"/>
          <w:u w:val="single"/>
          <w:lang w:eastAsia="es-AR"/>
        </w:rPr>
        <w:t>presentadas</w:t>
      </w:r>
      <w:proofErr w:type="gramEnd"/>
      <w:r w:rsidRPr="00B244B2">
        <w:rPr>
          <w:b/>
          <w:bCs/>
          <w:snapToGrid/>
          <w:szCs w:val="24"/>
          <w:u w:val="single"/>
          <w:lang w:eastAsia="es-AR"/>
        </w:rPr>
        <w:t xml:space="preserve"> en forma comparativa con el ejercicio anterior</w:t>
      </w:r>
    </w:p>
    <w:p w:rsidR="00E76E7B" w:rsidRPr="00B244B2" w:rsidRDefault="00E76E7B" w:rsidP="00E76E7B">
      <w:pPr>
        <w:widowControl/>
        <w:jc w:val="center"/>
        <w:rPr>
          <w:b/>
          <w:bCs/>
          <w:snapToGrid/>
          <w:szCs w:val="24"/>
          <w:u w:val="single"/>
          <w:lang w:eastAsia="es-AR"/>
        </w:rPr>
      </w:pPr>
      <w:r w:rsidRPr="00B244B2">
        <w:rPr>
          <w:b/>
          <w:bCs/>
          <w:snapToGrid/>
          <w:szCs w:val="24"/>
          <w:u w:val="single"/>
          <w:lang w:eastAsia="es-AR"/>
        </w:rPr>
        <w:t>(</w:t>
      </w:r>
      <w:proofErr w:type="gramStart"/>
      <w:r w:rsidRPr="00B244B2">
        <w:rPr>
          <w:b/>
          <w:bCs/>
          <w:snapToGrid/>
          <w:szCs w:val="24"/>
          <w:u w:val="single"/>
          <w:lang w:eastAsia="es-AR"/>
        </w:rPr>
        <w:t>expresado</w:t>
      </w:r>
      <w:proofErr w:type="gramEnd"/>
      <w:r w:rsidRPr="00B244B2">
        <w:rPr>
          <w:b/>
          <w:bCs/>
          <w:snapToGrid/>
          <w:szCs w:val="24"/>
          <w:u w:val="single"/>
          <w:lang w:eastAsia="es-AR"/>
        </w:rPr>
        <w:t xml:space="preserve"> en pesos - nota 1.2)</w:t>
      </w:r>
    </w:p>
    <w:p w:rsidR="00E76E7B" w:rsidRDefault="00E76E7B" w:rsidP="00E76E7B">
      <w:pPr>
        <w:jc w:val="center"/>
      </w:pPr>
      <w:r>
        <w:t>(Continuación)</w:t>
      </w:r>
    </w:p>
    <w:p w:rsidR="00E76E7B" w:rsidRDefault="00E76E7B" w:rsidP="00E76E7B">
      <w:pPr>
        <w:tabs>
          <w:tab w:val="left" w:pos="426"/>
        </w:tabs>
        <w:rPr>
          <w:sz w:val="20"/>
        </w:rPr>
      </w:pPr>
    </w:p>
    <w:p w:rsidR="00E76E7B" w:rsidRDefault="00E76E7B" w:rsidP="00E76E7B">
      <w:pPr>
        <w:tabs>
          <w:tab w:val="left" w:pos="426"/>
        </w:tabs>
        <w:rPr>
          <w:sz w:val="20"/>
        </w:rPr>
      </w:pPr>
    </w:p>
    <w:p w:rsidR="00E76E7B" w:rsidRPr="00FA568B" w:rsidRDefault="00E76E7B" w:rsidP="00E76E7B">
      <w:pPr>
        <w:tabs>
          <w:tab w:val="left" w:pos="426"/>
        </w:tabs>
        <w:rPr>
          <w:sz w:val="20"/>
        </w:rPr>
      </w:pPr>
    </w:p>
    <w:p w:rsidR="00E76E7B" w:rsidRDefault="00E76E7B" w:rsidP="00E76E7B">
      <w:pPr>
        <w:tabs>
          <w:tab w:val="left" w:pos="426"/>
          <w:tab w:val="left" w:pos="993"/>
          <w:tab w:val="left" w:pos="1134"/>
          <w:tab w:val="left" w:pos="1276"/>
        </w:tabs>
      </w:pPr>
      <w:r>
        <w:rPr>
          <w:b/>
          <w:u w:val="single"/>
        </w:rPr>
        <w:t>NOTA 1</w:t>
      </w:r>
      <w:r>
        <w:rPr>
          <w:b/>
        </w:rPr>
        <w:tab/>
        <w:t>-</w:t>
      </w:r>
      <w:r>
        <w:rPr>
          <w:b/>
        </w:rPr>
        <w:tab/>
      </w:r>
      <w:r>
        <w:rPr>
          <w:b/>
          <w:u w:val="single"/>
        </w:rPr>
        <w:t>BASES DE PRESENTACION DE LOS ESTADOS CONTABLES (cont.)</w:t>
      </w:r>
    </w:p>
    <w:p w:rsidR="00E76E7B" w:rsidRPr="00FA568B" w:rsidRDefault="00E76E7B" w:rsidP="00E76E7B">
      <w:pPr>
        <w:tabs>
          <w:tab w:val="left" w:pos="426"/>
        </w:tabs>
        <w:rPr>
          <w:sz w:val="20"/>
        </w:rPr>
      </w:pPr>
    </w:p>
    <w:p w:rsidR="00E76E7B" w:rsidRDefault="00E76E7B" w:rsidP="00E76E7B">
      <w:pPr>
        <w:tabs>
          <w:tab w:val="left" w:pos="426"/>
        </w:tabs>
        <w:rPr>
          <w:sz w:val="20"/>
        </w:rPr>
      </w:pPr>
    </w:p>
    <w:p w:rsidR="003B325B" w:rsidRPr="007211CC" w:rsidRDefault="003B325B" w:rsidP="003B325B">
      <w:pPr>
        <w:widowControl/>
        <w:tabs>
          <w:tab w:val="left" w:pos="1701"/>
          <w:tab w:val="left" w:pos="2205"/>
        </w:tabs>
        <w:ind w:left="1134"/>
        <w:rPr>
          <w:b/>
          <w:bCs/>
          <w:snapToGrid/>
          <w:szCs w:val="24"/>
          <w:lang w:eastAsia="es-AR"/>
        </w:rPr>
      </w:pPr>
      <w:r>
        <w:rPr>
          <w:b/>
          <w:bCs/>
          <w:snapToGrid/>
          <w:szCs w:val="24"/>
          <w:lang w:eastAsia="es-AR"/>
        </w:rPr>
        <w:t>1</w:t>
      </w:r>
      <w:r w:rsidRPr="007211CC">
        <w:rPr>
          <w:b/>
          <w:bCs/>
          <w:snapToGrid/>
          <w:szCs w:val="24"/>
          <w:lang w:eastAsia="es-AR"/>
        </w:rPr>
        <w:t>.4</w:t>
      </w:r>
      <w:r w:rsidRPr="007211CC">
        <w:rPr>
          <w:b/>
          <w:bCs/>
          <w:snapToGrid/>
          <w:szCs w:val="24"/>
          <w:lang w:eastAsia="es-AR"/>
        </w:rPr>
        <w:tab/>
      </w:r>
      <w:r w:rsidRPr="007211CC">
        <w:rPr>
          <w:b/>
          <w:bCs/>
          <w:snapToGrid/>
          <w:szCs w:val="24"/>
          <w:u w:val="single"/>
          <w:lang w:eastAsia="es-AR"/>
        </w:rPr>
        <w:t>Criterios de Valuación</w:t>
      </w:r>
      <w:r>
        <w:rPr>
          <w:b/>
          <w:bCs/>
          <w:snapToGrid/>
          <w:szCs w:val="24"/>
          <w:u w:val="single"/>
          <w:lang w:eastAsia="es-AR"/>
        </w:rPr>
        <w:t xml:space="preserve"> (cont.)</w:t>
      </w:r>
    </w:p>
    <w:p w:rsidR="00A772E1" w:rsidRDefault="00A772E1" w:rsidP="00A772E1">
      <w:pPr>
        <w:widowControl/>
        <w:tabs>
          <w:tab w:val="left" w:pos="950"/>
          <w:tab w:val="left" w:pos="2190"/>
          <w:tab w:val="left" w:pos="7710"/>
          <w:tab w:val="left" w:pos="8410"/>
          <w:tab w:val="left" w:pos="10910"/>
          <w:tab w:val="left" w:pos="12990"/>
          <w:tab w:val="left" w:pos="14710"/>
        </w:tabs>
        <w:ind w:left="70"/>
        <w:jc w:val="left"/>
        <w:rPr>
          <w:snapToGrid/>
          <w:szCs w:val="24"/>
          <w:lang w:eastAsia="es-AR"/>
        </w:rPr>
      </w:pPr>
    </w:p>
    <w:p w:rsidR="007211CC" w:rsidRDefault="007211CC" w:rsidP="00FA568B">
      <w:pPr>
        <w:widowControl/>
        <w:tabs>
          <w:tab w:val="left" w:pos="1326"/>
          <w:tab w:val="left" w:pos="2205"/>
          <w:tab w:val="left" w:pos="3444"/>
        </w:tabs>
        <w:rPr>
          <w:b/>
          <w:bCs/>
          <w:snapToGrid/>
          <w:szCs w:val="24"/>
          <w:lang w:eastAsia="es-AR"/>
        </w:rPr>
      </w:pPr>
    </w:p>
    <w:p w:rsidR="007211CC" w:rsidRPr="007211CC" w:rsidRDefault="00E76E7B" w:rsidP="007211CC">
      <w:pPr>
        <w:widowControl/>
        <w:tabs>
          <w:tab w:val="left" w:pos="1326"/>
          <w:tab w:val="left" w:pos="2552"/>
          <w:tab w:val="left" w:pos="3444"/>
        </w:tabs>
        <w:ind w:left="1701"/>
        <w:rPr>
          <w:b/>
          <w:bCs/>
          <w:i/>
          <w:iCs/>
          <w:snapToGrid/>
          <w:szCs w:val="24"/>
          <w:lang w:eastAsia="es-AR"/>
        </w:rPr>
      </w:pPr>
      <w:r>
        <w:rPr>
          <w:b/>
          <w:bCs/>
          <w:snapToGrid/>
          <w:szCs w:val="24"/>
          <w:lang w:eastAsia="es-AR"/>
        </w:rPr>
        <w:t>1</w:t>
      </w:r>
      <w:r w:rsidR="007211CC" w:rsidRPr="007211CC">
        <w:rPr>
          <w:b/>
          <w:bCs/>
          <w:snapToGrid/>
          <w:szCs w:val="24"/>
          <w:lang w:eastAsia="es-AR"/>
        </w:rPr>
        <w:t>.4.2</w:t>
      </w:r>
      <w:r w:rsidR="007211CC" w:rsidRPr="007211CC">
        <w:rPr>
          <w:b/>
          <w:bCs/>
          <w:snapToGrid/>
          <w:szCs w:val="24"/>
          <w:lang w:eastAsia="es-AR"/>
        </w:rPr>
        <w:tab/>
      </w:r>
      <w:r w:rsidR="007211CC" w:rsidRPr="007211CC">
        <w:rPr>
          <w:b/>
          <w:bCs/>
          <w:i/>
          <w:iCs/>
          <w:snapToGrid/>
          <w:szCs w:val="24"/>
          <w:lang w:eastAsia="es-AR"/>
        </w:rPr>
        <w:t>Créditos y Deudas:</w:t>
      </w:r>
    </w:p>
    <w:p w:rsidR="00936D87" w:rsidRPr="00A772E1" w:rsidRDefault="00936D87" w:rsidP="00936D87">
      <w:pPr>
        <w:widowControl/>
        <w:tabs>
          <w:tab w:val="left" w:pos="949"/>
        </w:tabs>
        <w:rPr>
          <w:snapToGrid/>
          <w:szCs w:val="24"/>
          <w:lang w:eastAsia="es-AR"/>
        </w:rPr>
      </w:pPr>
    </w:p>
    <w:p w:rsidR="00743C37" w:rsidRPr="00743C37" w:rsidRDefault="00743C37" w:rsidP="00743C37">
      <w:pPr>
        <w:widowControl/>
        <w:ind w:left="2552"/>
        <w:rPr>
          <w:snapToGrid/>
          <w:szCs w:val="24"/>
          <w:lang w:eastAsia="es-AR"/>
        </w:rPr>
      </w:pPr>
      <w:r w:rsidRPr="00743C37">
        <w:rPr>
          <w:snapToGrid/>
          <w:szCs w:val="24"/>
          <w:lang w:eastAsia="es-AR"/>
        </w:rPr>
        <w:t>En moneda local: en el caso de transacciones con partes independientes y por transacciones comerciales con partes relacionadas se valuaron al valor de los flujos de fondos que originarán los mismos, descontados en la medida que sus efectos sean significativos, utilizando las tasas implícitas, explícitas o de mercado, según corresponda, vigentes al momento de cada transacción. En el caso de saldos por transacciones no comerciales con partes relacionadas se valuaron a su valor nominal considerando los intereses devengados en cada cierre.</w:t>
      </w:r>
    </w:p>
    <w:p w:rsidR="00743C37" w:rsidRPr="00743C37" w:rsidRDefault="00743C37" w:rsidP="00743C37">
      <w:pPr>
        <w:widowControl/>
        <w:ind w:left="2552"/>
        <w:jc w:val="left"/>
        <w:rPr>
          <w:snapToGrid/>
          <w:szCs w:val="24"/>
          <w:lang w:eastAsia="es-AR"/>
        </w:rPr>
      </w:pPr>
    </w:p>
    <w:p w:rsidR="00743C37" w:rsidRPr="00743C37" w:rsidRDefault="00743C37" w:rsidP="00743C37">
      <w:pPr>
        <w:widowControl/>
        <w:ind w:left="2552"/>
        <w:rPr>
          <w:snapToGrid/>
          <w:szCs w:val="24"/>
          <w:lang w:eastAsia="es-AR"/>
        </w:rPr>
      </w:pPr>
      <w:r w:rsidRPr="00743C37">
        <w:rPr>
          <w:snapToGrid/>
          <w:szCs w:val="24"/>
          <w:lang w:eastAsia="es-AR"/>
        </w:rPr>
        <w:t>En moneda extranjera: conforme a los lineamientos indicados en el párrafo precedente, se calcularon los valores en moneda extranjera. Los importes así obtenidos fueron convertidos a moneda local al tipo de cambio vigente a la fecha de cierre de cada ejercicio para la liquidación de estas operaciones.  Las diferencias de cambio fueron imputadas al resultado de cada ejercicio. En el caso de saldos por transacciones no comerciales con partes relacionadas se valuaron a su valor nominal considerando los intereses devengados en cada cierre.</w:t>
      </w:r>
    </w:p>
    <w:p w:rsidR="00743C37" w:rsidRPr="00743C37" w:rsidRDefault="00743C37" w:rsidP="00743C37">
      <w:pPr>
        <w:widowControl/>
        <w:ind w:left="2552"/>
        <w:jc w:val="left"/>
        <w:rPr>
          <w:snapToGrid/>
          <w:szCs w:val="24"/>
          <w:lang w:eastAsia="es-AR"/>
        </w:rPr>
      </w:pPr>
    </w:p>
    <w:p w:rsidR="00743C37" w:rsidRPr="00743C37" w:rsidRDefault="00743C37" w:rsidP="00743C37">
      <w:pPr>
        <w:widowControl/>
        <w:ind w:left="2552"/>
        <w:rPr>
          <w:snapToGrid/>
          <w:szCs w:val="24"/>
          <w:lang w:eastAsia="es-AR"/>
        </w:rPr>
      </w:pPr>
      <w:r w:rsidRPr="00743C37">
        <w:rPr>
          <w:snapToGrid/>
          <w:szCs w:val="24"/>
          <w:lang w:eastAsia="es-AR"/>
        </w:rPr>
        <w:t>Instrumentos financieros: La Sociedad no utiliza instrumentos financieros derivados. La Dirección de la Sociedad estima que el valor corriente de los instrumentos financieros (créditos y deudas) se encuentra cercano a la valuación asignada en libros en cada cierre.</w:t>
      </w:r>
    </w:p>
    <w:p w:rsidR="00743C37" w:rsidRPr="00743C37" w:rsidRDefault="00743C37" w:rsidP="00743C37">
      <w:pPr>
        <w:widowControl/>
        <w:ind w:left="2552"/>
        <w:rPr>
          <w:snapToGrid/>
          <w:szCs w:val="24"/>
          <w:lang w:eastAsia="es-AR"/>
        </w:rPr>
      </w:pPr>
      <w:r w:rsidRPr="00743C37">
        <w:rPr>
          <w:snapToGrid/>
          <w:szCs w:val="24"/>
          <w:lang w:eastAsia="es-AR"/>
        </w:rPr>
        <w:t> </w:t>
      </w:r>
    </w:p>
    <w:p w:rsidR="00743C37" w:rsidRPr="00743C37" w:rsidRDefault="00743C37" w:rsidP="00743C37">
      <w:pPr>
        <w:widowControl/>
        <w:ind w:left="2552"/>
        <w:rPr>
          <w:snapToGrid/>
          <w:szCs w:val="24"/>
          <w:lang w:eastAsia="es-AR"/>
        </w:rPr>
      </w:pPr>
      <w:r w:rsidRPr="00743C37">
        <w:rPr>
          <w:snapToGrid/>
          <w:szCs w:val="24"/>
          <w:lang w:eastAsia="es-AR"/>
        </w:rPr>
        <w:t>El máximo riesgo crediticio involucrado no difiere de los importes de los créditos que se presentan en el estado de situación patrimonial.</w:t>
      </w:r>
    </w:p>
    <w:p w:rsidR="00743C37" w:rsidRPr="00743C37" w:rsidRDefault="00743C37" w:rsidP="00743C37">
      <w:pPr>
        <w:widowControl/>
        <w:ind w:left="2552"/>
        <w:rPr>
          <w:snapToGrid/>
          <w:szCs w:val="24"/>
          <w:lang w:eastAsia="es-AR"/>
        </w:rPr>
      </w:pPr>
    </w:p>
    <w:p w:rsidR="00743C37" w:rsidRPr="00743C37" w:rsidRDefault="00743C37" w:rsidP="00743C37">
      <w:pPr>
        <w:widowControl/>
        <w:ind w:left="2552"/>
        <w:rPr>
          <w:snapToGrid/>
          <w:szCs w:val="24"/>
          <w:lang w:eastAsia="es-AR"/>
        </w:rPr>
      </w:pPr>
      <w:r w:rsidRPr="00743C37">
        <w:rPr>
          <w:snapToGrid/>
          <w:szCs w:val="24"/>
          <w:lang w:eastAsia="es-AR"/>
        </w:rPr>
        <w:t>La Sociedad no ha descontado ni endosado documentos de créditos.</w:t>
      </w:r>
    </w:p>
    <w:p w:rsidR="00743C37" w:rsidRPr="00743C37" w:rsidRDefault="00743C37" w:rsidP="00743C37">
      <w:pPr>
        <w:widowControl/>
        <w:ind w:left="2552"/>
        <w:rPr>
          <w:snapToGrid/>
          <w:szCs w:val="24"/>
          <w:lang w:eastAsia="es-AR"/>
        </w:rPr>
      </w:pPr>
    </w:p>
    <w:p w:rsidR="00743C37" w:rsidRPr="00743C37" w:rsidRDefault="00743C37" w:rsidP="00743C37">
      <w:pPr>
        <w:widowControl/>
        <w:ind w:left="2552"/>
        <w:rPr>
          <w:snapToGrid/>
          <w:szCs w:val="24"/>
          <w:lang w:eastAsia="es-AR"/>
        </w:rPr>
      </w:pPr>
      <w:r w:rsidRPr="00743C37">
        <w:rPr>
          <w:snapToGrid/>
          <w:szCs w:val="24"/>
          <w:lang w:eastAsia="es-AR"/>
        </w:rPr>
        <w:t>La información requerida por las normas contables profesionales argentinas vigentes respecto a plazos y tasas de interés de los créditos y deudas se expone en la Nota 3.</w:t>
      </w:r>
    </w:p>
    <w:p w:rsidR="003B325B" w:rsidRDefault="003B325B" w:rsidP="003B325B">
      <w:pPr>
        <w:pStyle w:val="Ttulo2"/>
      </w:pPr>
      <w:r>
        <w:lastRenderedPageBreak/>
        <w:t>NOTAS A LOS ESTADOS CONTABLES</w:t>
      </w:r>
    </w:p>
    <w:p w:rsidR="003B325B" w:rsidRPr="00B244B2" w:rsidRDefault="003B325B" w:rsidP="003B325B">
      <w:pPr>
        <w:widowControl/>
        <w:jc w:val="center"/>
        <w:rPr>
          <w:b/>
          <w:bCs/>
          <w:snapToGrid/>
          <w:szCs w:val="24"/>
          <w:u w:val="single"/>
          <w:lang w:eastAsia="es-AR"/>
        </w:rPr>
      </w:pPr>
      <w:r>
        <w:rPr>
          <w:b/>
          <w:bCs/>
          <w:snapToGrid/>
          <w:szCs w:val="24"/>
          <w:u w:val="single"/>
          <w:lang w:eastAsia="es-AR"/>
        </w:rPr>
        <w:t>Correspondientes al periodo de 6 meses</w:t>
      </w:r>
      <w:r w:rsidRPr="00B244B2">
        <w:rPr>
          <w:b/>
          <w:bCs/>
          <w:snapToGrid/>
          <w:szCs w:val="24"/>
          <w:u w:val="single"/>
          <w:lang w:eastAsia="es-AR"/>
        </w:rPr>
        <w:t xml:space="preserve"> finalizado el 31 de diciembre de 2019</w:t>
      </w:r>
    </w:p>
    <w:p w:rsidR="003B325B" w:rsidRPr="00B244B2" w:rsidRDefault="003B325B" w:rsidP="003B325B">
      <w:pPr>
        <w:widowControl/>
        <w:jc w:val="center"/>
        <w:rPr>
          <w:b/>
          <w:bCs/>
          <w:snapToGrid/>
          <w:szCs w:val="24"/>
          <w:u w:val="single"/>
          <w:lang w:eastAsia="es-AR"/>
        </w:rPr>
      </w:pPr>
      <w:proofErr w:type="gramStart"/>
      <w:r w:rsidRPr="00B244B2">
        <w:rPr>
          <w:b/>
          <w:bCs/>
          <w:snapToGrid/>
          <w:szCs w:val="24"/>
          <w:u w:val="single"/>
          <w:lang w:eastAsia="es-AR"/>
        </w:rPr>
        <w:t>presentadas</w:t>
      </w:r>
      <w:proofErr w:type="gramEnd"/>
      <w:r w:rsidRPr="00B244B2">
        <w:rPr>
          <w:b/>
          <w:bCs/>
          <w:snapToGrid/>
          <w:szCs w:val="24"/>
          <w:u w:val="single"/>
          <w:lang w:eastAsia="es-AR"/>
        </w:rPr>
        <w:t xml:space="preserve"> en forma comparativa con el ejercicio anterior</w:t>
      </w:r>
    </w:p>
    <w:p w:rsidR="003B325B" w:rsidRPr="00B244B2" w:rsidRDefault="003B325B" w:rsidP="003B325B">
      <w:pPr>
        <w:widowControl/>
        <w:jc w:val="center"/>
        <w:rPr>
          <w:b/>
          <w:bCs/>
          <w:snapToGrid/>
          <w:szCs w:val="24"/>
          <w:u w:val="single"/>
          <w:lang w:eastAsia="es-AR"/>
        </w:rPr>
      </w:pPr>
      <w:r w:rsidRPr="00B244B2">
        <w:rPr>
          <w:b/>
          <w:bCs/>
          <w:snapToGrid/>
          <w:szCs w:val="24"/>
          <w:u w:val="single"/>
          <w:lang w:eastAsia="es-AR"/>
        </w:rPr>
        <w:t>(</w:t>
      </w:r>
      <w:proofErr w:type="gramStart"/>
      <w:r w:rsidRPr="00B244B2">
        <w:rPr>
          <w:b/>
          <w:bCs/>
          <w:snapToGrid/>
          <w:szCs w:val="24"/>
          <w:u w:val="single"/>
          <w:lang w:eastAsia="es-AR"/>
        </w:rPr>
        <w:t>expresado</w:t>
      </w:r>
      <w:proofErr w:type="gramEnd"/>
      <w:r w:rsidRPr="00B244B2">
        <w:rPr>
          <w:b/>
          <w:bCs/>
          <w:snapToGrid/>
          <w:szCs w:val="24"/>
          <w:u w:val="single"/>
          <w:lang w:eastAsia="es-AR"/>
        </w:rPr>
        <w:t xml:space="preserve"> en pesos - nota 1.2)</w:t>
      </w:r>
    </w:p>
    <w:p w:rsidR="003B325B" w:rsidRDefault="003B325B" w:rsidP="003B325B">
      <w:pPr>
        <w:jc w:val="center"/>
      </w:pPr>
      <w:r>
        <w:t>(Continuación)</w:t>
      </w:r>
    </w:p>
    <w:p w:rsidR="003B325B" w:rsidRDefault="003B325B" w:rsidP="003B325B">
      <w:pPr>
        <w:tabs>
          <w:tab w:val="left" w:pos="426"/>
        </w:tabs>
        <w:rPr>
          <w:sz w:val="20"/>
        </w:rPr>
      </w:pPr>
    </w:p>
    <w:p w:rsidR="003B325B" w:rsidRDefault="003B325B" w:rsidP="003B325B">
      <w:pPr>
        <w:tabs>
          <w:tab w:val="left" w:pos="426"/>
        </w:tabs>
        <w:rPr>
          <w:sz w:val="20"/>
        </w:rPr>
      </w:pPr>
    </w:p>
    <w:p w:rsidR="003B325B" w:rsidRPr="00FA568B" w:rsidRDefault="003B325B" w:rsidP="003B325B">
      <w:pPr>
        <w:tabs>
          <w:tab w:val="left" w:pos="426"/>
        </w:tabs>
        <w:rPr>
          <w:sz w:val="20"/>
        </w:rPr>
      </w:pPr>
    </w:p>
    <w:p w:rsidR="003B325B" w:rsidRDefault="003B325B" w:rsidP="003B325B">
      <w:pPr>
        <w:tabs>
          <w:tab w:val="left" w:pos="426"/>
          <w:tab w:val="left" w:pos="993"/>
          <w:tab w:val="left" w:pos="1134"/>
          <w:tab w:val="left" w:pos="1276"/>
        </w:tabs>
      </w:pPr>
      <w:r>
        <w:rPr>
          <w:b/>
          <w:u w:val="single"/>
        </w:rPr>
        <w:t>NOTA 1</w:t>
      </w:r>
      <w:r>
        <w:rPr>
          <w:b/>
        </w:rPr>
        <w:tab/>
        <w:t>-</w:t>
      </w:r>
      <w:r>
        <w:rPr>
          <w:b/>
        </w:rPr>
        <w:tab/>
      </w:r>
      <w:r>
        <w:rPr>
          <w:b/>
          <w:u w:val="single"/>
        </w:rPr>
        <w:t>BASES DE PRESENTACION DE LOS ESTADOS CONTABLES (cont.)</w:t>
      </w:r>
    </w:p>
    <w:p w:rsidR="003B325B" w:rsidRPr="00FA568B" w:rsidRDefault="003B325B" w:rsidP="003B325B">
      <w:pPr>
        <w:tabs>
          <w:tab w:val="left" w:pos="426"/>
        </w:tabs>
        <w:rPr>
          <w:sz w:val="20"/>
        </w:rPr>
      </w:pPr>
    </w:p>
    <w:p w:rsidR="003B325B" w:rsidRDefault="003B325B" w:rsidP="003B325B">
      <w:pPr>
        <w:tabs>
          <w:tab w:val="left" w:pos="426"/>
        </w:tabs>
        <w:rPr>
          <w:sz w:val="20"/>
        </w:rPr>
      </w:pPr>
    </w:p>
    <w:p w:rsidR="003B325B" w:rsidRPr="007211CC" w:rsidRDefault="003B325B" w:rsidP="003B325B">
      <w:pPr>
        <w:widowControl/>
        <w:tabs>
          <w:tab w:val="left" w:pos="1701"/>
          <w:tab w:val="left" w:pos="2205"/>
        </w:tabs>
        <w:ind w:left="1134"/>
        <w:rPr>
          <w:b/>
          <w:bCs/>
          <w:snapToGrid/>
          <w:szCs w:val="24"/>
          <w:lang w:eastAsia="es-AR"/>
        </w:rPr>
      </w:pPr>
      <w:r>
        <w:rPr>
          <w:b/>
          <w:bCs/>
          <w:snapToGrid/>
          <w:szCs w:val="24"/>
          <w:lang w:eastAsia="es-AR"/>
        </w:rPr>
        <w:t>1</w:t>
      </w:r>
      <w:r w:rsidRPr="007211CC">
        <w:rPr>
          <w:b/>
          <w:bCs/>
          <w:snapToGrid/>
          <w:szCs w:val="24"/>
          <w:lang w:eastAsia="es-AR"/>
        </w:rPr>
        <w:t>.4</w:t>
      </w:r>
      <w:r w:rsidRPr="007211CC">
        <w:rPr>
          <w:b/>
          <w:bCs/>
          <w:snapToGrid/>
          <w:szCs w:val="24"/>
          <w:lang w:eastAsia="es-AR"/>
        </w:rPr>
        <w:tab/>
      </w:r>
      <w:r w:rsidRPr="007211CC">
        <w:rPr>
          <w:b/>
          <w:bCs/>
          <w:snapToGrid/>
          <w:szCs w:val="24"/>
          <w:u w:val="single"/>
          <w:lang w:eastAsia="es-AR"/>
        </w:rPr>
        <w:t>Criterios de Valuación</w:t>
      </w:r>
      <w:r>
        <w:rPr>
          <w:b/>
          <w:bCs/>
          <w:snapToGrid/>
          <w:szCs w:val="24"/>
          <w:u w:val="single"/>
          <w:lang w:eastAsia="es-AR"/>
        </w:rPr>
        <w:t xml:space="preserve"> (cont.)</w:t>
      </w:r>
    </w:p>
    <w:p w:rsidR="003B325B" w:rsidRDefault="003B325B" w:rsidP="003B325B">
      <w:pPr>
        <w:widowControl/>
        <w:tabs>
          <w:tab w:val="left" w:pos="950"/>
          <w:tab w:val="left" w:pos="2190"/>
          <w:tab w:val="left" w:pos="7710"/>
          <w:tab w:val="left" w:pos="8410"/>
          <w:tab w:val="left" w:pos="10910"/>
          <w:tab w:val="left" w:pos="12990"/>
          <w:tab w:val="left" w:pos="14710"/>
        </w:tabs>
        <w:ind w:left="70"/>
        <w:jc w:val="left"/>
        <w:rPr>
          <w:snapToGrid/>
          <w:szCs w:val="24"/>
          <w:lang w:eastAsia="es-AR"/>
        </w:rPr>
      </w:pPr>
    </w:p>
    <w:p w:rsidR="00743C37" w:rsidRPr="00FA568B" w:rsidRDefault="00743C37" w:rsidP="00743C37">
      <w:pPr>
        <w:tabs>
          <w:tab w:val="left" w:pos="426"/>
        </w:tabs>
        <w:rPr>
          <w:sz w:val="20"/>
        </w:rPr>
      </w:pPr>
    </w:p>
    <w:p w:rsidR="00D2368E" w:rsidRPr="007211CC" w:rsidRDefault="00743C37" w:rsidP="00D2368E">
      <w:pPr>
        <w:widowControl/>
        <w:tabs>
          <w:tab w:val="left" w:pos="1326"/>
          <w:tab w:val="left" w:pos="2552"/>
          <w:tab w:val="left" w:pos="3444"/>
          <w:tab w:val="left" w:pos="8964"/>
          <w:tab w:val="left" w:pos="9664"/>
          <w:tab w:val="left" w:pos="12160"/>
          <w:tab w:val="left" w:pos="14237"/>
          <w:tab w:val="left" w:pos="15954"/>
        </w:tabs>
        <w:ind w:left="1701"/>
        <w:rPr>
          <w:snapToGrid/>
          <w:szCs w:val="24"/>
          <w:lang w:eastAsia="es-AR"/>
        </w:rPr>
      </w:pPr>
      <w:r>
        <w:rPr>
          <w:b/>
          <w:bCs/>
          <w:snapToGrid/>
          <w:szCs w:val="24"/>
          <w:lang w:eastAsia="es-AR"/>
        </w:rPr>
        <w:t>1</w:t>
      </w:r>
      <w:r w:rsidR="00D2368E" w:rsidRPr="007211CC">
        <w:rPr>
          <w:b/>
          <w:bCs/>
          <w:snapToGrid/>
          <w:szCs w:val="24"/>
          <w:lang w:eastAsia="es-AR"/>
        </w:rPr>
        <w:t>.4.3</w:t>
      </w:r>
      <w:r w:rsidR="00D2368E">
        <w:rPr>
          <w:b/>
          <w:bCs/>
          <w:snapToGrid/>
          <w:szCs w:val="24"/>
          <w:lang w:eastAsia="es-AR"/>
        </w:rPr>
        <w:tab/>
      </w:r>
      <w:r w:rsidR="00D2368E" w:rsidRPr="007211CC">
        <w:rPr>
          <w:b/>
          <w:bCs/>
          <w:i/>
          <w:iCs/>
          <w:snapToGrid/>
          <w:szCs w:val="24"/>
          <w:lang w:eastAsia="es-AR"/>
        </w:rPr>
        <w:t>Inversiones</w:t>
      </w:r>
    </w:p>
    <w:p w:rsidR="00D2368E" w:rsidRPr="007211CC" w:rsidRDefault="00D2368E" w:rsidP="00D2368E">
      <w:pPr>
        <w:widowControl/>
        <w:tabs>
          <w:tab w:val="left" w:pos="1326"/>
          <w:tab w:val="left" w:pos="2205"/>
          <w:tab w:val="left" w:pos="3444"/>
          <w:tab w:val="left" w:pos="8964"/>
          <w:tab w:val="left" w:pos="9664"/>
          <w:tab w:val="left" w:pos="12160"/>
          <w:tab w:val="left" w:pos="14237"/>
          <w:tab w:val="left" w:pos="15954"/>
        </w:tabs>
        <w:rPr>
          <w:snapToGrid/>
          <w:szCs w:val="24"/>
          <w:lang w:eastAsia="es-AR"/>
        </w:rPr>
      </w:pPr>
    </w:p>
    <w:p w:rsidR="00D2368E" w:rsidRPr="007211CC" w:rsidRDefault="00D2368E" w:rsidP="00D2368E">
      <w:pPr>
        <w:widowControl/>
        <w:tabs>
          <w:tab w:val="left" w:pos="1326"/>
          <w:tab w:val="left" w:pos="2205"/>
          <w:tab w:val="left" w:pos="3444"/>
          <w:tab w:val="left" w:pos="8964"/>
          <w:tab w:val="left" w:pos="9664"/>
          <w:tab w:val="left" w:pos="12160"/>
          <w:tab w:val="left" w:pos="14237"/>
          <w:tab w:val="left" w:pos="15954"/>
        </w:tabs>
        <w:ind w:left="2552"/>
        <w:rPr>
          <w:snapToGrid/>
          <w:szCs w:val="24"/>
          <w:lang w:eastAsia="es-AR"/>
        </w:rPr>
      </w:pPr>
      <w:r w:rsidRPr="007211CC">
        <w:rPr>
          <w:b/>
          <w:bCs/>
          <w:i/>
          <w:iCs/>
          <w:snapToGrid/>
          <w:szCs w:val="24"/>
          <w:lang w:eastAsia="es-AR"/>
        </w:rPr>
        <w:t>Corrientes:</w:t>
      </w:r>
    </w:p>
    <w:p w:rsidR="00D2368E" w:rsidRDefault="00D2368E" w:rsidP="00D2368E">
      <w:pPr>
        <w:widowControl/>
        <w:tabs>
          <w:tab w:val="left" w:pos="1326"/>
          <w:tab w:val="left" w:pos="2205"/>
          <w:tab w:val="left" w:pos="3444"/>
          <w:tab w:val="left" w:pos="8964"/>
          <w:tab w:val="left" w:pos="9664"/>
          <w:tab w:val="left" w:pos="12160"/>
          <w:tab w:val="left" w:pos="14237"/>
          <w:tab w:val="left" w:pos="15954"/>
        </w:tabs>
        <w:rPr>
          <w:snapToGrid/>
          <w:szCs w:val="24"/>
          <w:lang w:eastAsia="es-AR"/>
        </w:rPr>
      </w:pPr>
    </w:p>
    <w:p w:rsidR="00D2368E" w:rsidRPr="007211CC" w:rsidRDefault="00D2368E" w:rsidP="00D2368E">
      <w:pPr>
        <w:widowControl/>
        <w:tabs>
          <w:tab w:val="left" w:pos="1326"/>
          <w:tab w:val="left" w:pos="2205"/>
          <w:tab w:val="left" w:pos="3444"/>
        </w:tabs>
        <w:ind w:left="2552"/>
        <w:rPr>
          <w:snapToGrid/>
          <w:szCs w:val="24"/>
          <w:lang w:eastAsia="es-AR"/>
        </w:rPr>
      </w:pPr>
      <w:r w:rsidRPr="007211CC">
        <w:rPr>
          <w:snapToGrid/>
          <w:szCs w:val="24"/>
          <w:lang w:eastAsia="es-AR"/>
        </w:rPr>
        <w:t xml:space="preserve">Fondos comunes de inversión: han sido valuados al valor de cotización de las cuotas partes a la fecha de cada cierre. </w:t>
      </w:r>
    </w:p>
    <w:p w:rsidR="00D2368E" w:rsidRDefault="00D2368E" w:rsidP="00D2368E">
      <w:pPr>
        <w:widowControl/>
        <w:tabs>
          <w:tab w:val="left" w:pos="1326"/>
          <w:tab w:val="left" w:pos="2205"/>
          <w:tab w:val="left" w:pos="3444"/>
          <w:tab w:val="left" w:pos="8964"/>
          <w:tab w:val="left" w:pos="9664"/>
          <w:tab w:val="left" w:pos="12160"/>
          <w:tab w:val="left" w:pos="14237"/>
          <w:tab w:val="left" w:pos="15954"/>
        </w:tabs>
        <w:rPr>
          <w:snapToGrid/>
          <w:szCs w:val="24"/>
          <w:lang w:eastAsia="es-AR"/>
        </w:rPr>
      </w:pPr>
    </w:p>
    <w:p w:rsidR="007211CC" w:rsidRPr="007211CC" w:rsidRDefault="00B93B21" w:rsidP="00B93B21">
      <w:pPr>
        <w:widowControl/>
        <w:tabs>
          <w:tab w:val="left" w:pos="1326"/>
          <w:tab w:val="left" w:pos="2205"/>
          <w:tab w:val="left" w:pos="3444"/>
        </w:tabs>
        <w:ind w:left="2552"/>
        <w:rPr>
          <w:snapToGrid/>
          <w:szCs w:val="24"/>
          <w:lang w:eastAsia="es-AR"/>
        </w:rPr>
      </w:pPr>
      <w:r>
        <w:rPr>
          <w:snapToGrid/>
          <w:szCs w:val="24"/>
          <w:lang w:eastAsia="es-AR"/>
        </w:rPr>
        <w:t>L</w:t>
      </w:r>
      <w:r w:rsidR="007211CC" w:rsidRPr="007211CC">
        <w:rPr>
          <w:snapToGrid/>
          <w:szCs w:val="24"/>
          <w:lang w:eastAsia="es-AR"/>
        </w:rPr>
        <w:t>os resultados por tenencia fueron imputados al resultado del ejercicio, dentro del rubro "Resultados financieros y por tenencia, neto".</w:t>
      </w:r>
    </w:p>
    <w:p w:rsidR="009A3658" w:rsidRDefault="009A3658" w:rsidP="0008219F">
      <w:pPr>
        <w:widowControl/>
        <w:tabs>
          <w:tab w:val="left" w:pos="1326"/>
          <w:tab w:val="left" w:pos="2205"/>
          <w:tab w:val="left" w:pos="3444"/>
          <w:tab w:val="left" w:pos="9664"/>
          <w:tab w:val="left" w:pos="12160"/>
          <w:tab w:val="left" w:pos="14237"/>
          <w:tab w:val="left" w:pos="15954"/>
        </w:tabs>
        <w:rPr>
          <w:snapToGrid/>
          <w:szCs w:val="24"/>
          <w:lang w:eastAsia="es-AR"/>
        </w:rPr>
      </w:pPr>
    </w:p>
    <w:p w:rsidR="007211CC" w:rsidRPr="007211CC" w:rsidRDefault="007211CC" w:rsidP="00B93B21">
      <w:pPr>
        <w:widowControl/>
        <w:tabs>
          <w:tab w:val="left" w:pos="1326"/>
          <w:tab w:val="left" w:pos="2205"/>
          <w:tab w:val="left" w:pos="3444"/>
          <w:tab w:val="left" w:pos="9664"/>
          <w:tab w:val="left" w:pos="12160"/>
          <w:tab w:val="left" w:pos="14237"/>
          <w:tab w:val="left" w:pos="15954"/>
        </w:tabs>
        <w:ind w:left="2552"/>
        <w:rPr>
          <w:snapToGrid/>
          <w:szCs w:val="24"/>
          <w:lang w:eastAsia="es-AR"/>
        </w:rPr>
      </w:pPr>
      <w:r w:rsidRPr="007211CC">
        <w:rPr>
          <w:snapToGrid/>
          <w:szCs w:val="24"/>
          <w:lang w:eastAsia="es-AR"/>
        </w:rPr>
        <w:t xml:space="preserve">El detalle respectivo se expone en el Anexo II. </w:t>
      </w:r>
    </w:p>
    <w:p w:rsidR="007211CC" w:rsidRDefault="007211CC" w:rsidP="0008219F">
      <w:pPr>
        <w:widowControl/>
        <w:tabs>
          <w:tab w:val="left" w:pos="1326"/>
          <w:tab w:val="left" w:pos="2205"/>
          <w:tab w:val="left" w:pos="3444"/>
          <w:tab w:val="left" w:pos="8964"/>
          <w:tab w:val="left" w:pos="9664"/>
          <w:tab w:val="left" w:pos="12160"/>
          <w:tab w:val="left" w:pos="14237"/>
          <w:tab w:val="left" w:pos="15954"/>
        </w:tabs>
        <w:rPr>
          <w:snapToGrid/>
          <w:szCs w:val="24"/>
          <w:lang w:eastAsia="es-AR"/>
        </w:rPr>
      </w:pPr>
    </w:p>
    <w:p w:rsidR="00D2368E" w:rsidRPr="007211CC" w:rsidRDefault="00D2368E" w:rsidP="0008219F">
      <w:pPr>
        <w:widowControl/>
        <w:tabs>
          <w:tab w:val="left" w:pos="1326"/>
          <w:tab w:val="left" w:pos="2205"/>
          <w:tab w:val="left" w:pos="3444"/>
          <w:tab w:val="left" w:pos="8964"/>
          <w:tab w:val="left" w:pos="9664"/>
          <w:tab w:val="left" w:pos="12160"/>
          <w:tab w:val="left" w:pos="14237"/>
          <w:tab w:val="left" w:pos="15954"/>
        </w:tabs>
        <w:rPr>
          <w:snapToGrid/>
          <w:szCs w:val="24"/>
          <w:lang w:eastAsia="es-AR"/>
        </w:rPr>
      </w:pPr>
    </w:p>
    <w:p w:rsidR="007211CC" w:rsidRPr="007211CC" w:rsidRDefault="007211CC" w:rsidP="00B93B21">
      <w:pPr>
        <w:widowControl/>
        <w:tabs>
          <w:tab w:val="left" w:pos="1326"/>
          <w:tab w:val="left" w:pos="2205"/>
          <w:tab w:val="left" w:pos="3444"/>
          <w:tab w:val="left" w:pos="8964"/>
          <w:tab w:val="left" w:pos="9664"/>
          <w:tab w:val="left" w:pos="12160"/>
          <w:tab w:val="left" w:pos="14237"/>
          <w:tab w:val="left" w:pos="15954"/>
        </w:tabs>
        <w:ind w:left="2552"/>
        <w:rPr>
          <w:snapToGrid/>
          <w:szCs w:val="24"/>
          <w:lang w:eastAsia="es-AR"/>
        </w:rPr>
      </w:pPr>
      <w:r w:rsidRPr="007211CC">
        <w:rPr>
          <w:b/>
          <w:bCs/>
          <w:i/>
          <w:iCs/>
          <w:snapToGrid/>
          <w:szCs w:val="24"/>
          <w:lang w:eastAsia="es-AR"/>
        </w:rPr>
        <w:t>No corrientes:</w:t>
      </w:r>
    </w:p>
    <w:p w:rsidR="009A3658" w:rsidRDefault="009A3658" w:rsidP="0008219F">
      <w:pPr>
        <w:widowControl/>
        <w:tabs>
          <w:tab w:val="left" w:pos="1326"/>
          <w:tab w:val="left" w:pos="2205"/>
          <w:tab w:val="left" w:pos="3444"/>
        </w:tabs>
        <w:rPr>
          <w:snapToGrid/>
          <w:szCs w:val="24"/>
          <w:lang w:eastAsia="es-AR"/>
        </w:rPr>
      </w:pPr>
    </w:p>
    <w:p w:rsidR="00B93B21" w:rsidRDefault="00B93B21" w:rsidP="00B93B21">
      <w:pPr>
        <w:widowControl/>
        <w:tabs>
          <w:tab w:val="left" w:pos="1326"/>
          <w:tab w:val="left" w:pos="2205"/>
          <w:tab w:val="left" w:pos="3444"/>
        </w:tabs>
        <w:ind w:left="2552"/>
        <w:rPr>
          <w:snapToGrid/>
          <w:szCs w:val="24"/>
          <w:lang w:eastAsia="es-AR"/>
        </w:rPr>
      </w:pPr>
      <w:r>
        <w:rPr>
          <w:snapToGrid/>
          <w:szCs w:val="24"/>
          <w:lang w:eastAsia="es-AR"/>
        </w:rPr>
        <w:t>L</w:t>
      </w:r>
      <w:r w:rsidR="007211CC" w:rsidRPr="007211CC">
        <w:rPr>
          <w:snapToGrid/>
          <w:szCs w:val="24"/>
          <w:lang w:eastAsia="es-AR"/>
        </w:rPr>
        <w:t>as participaciones en sociedades controladas han sido valuadas siguiendo el procedimiento establecido por la R.T. N° 21 de la F.A.C.P.C.E.  La determinación del valor patrimonial proporcional en estas sociedades se efectuó en base a sus estados contables revisados, confeccionados siguiendo criterios similares a los de la Sociedad.</w:t>
      </w:r>
    </w:p>
    <w:p w:rsidR="009A3658" w:rsidRDefault="009A3658" w:rsidP="0008219F">
      <w:pPr>
        <w:widowControl/>
        <w:tabs>
          <w:tab w:val="left" w:pos="1326"/>
          <w:tab w:val="left" w:pos="2205"/>
          <w:tab w:val="left" w:pos="3444"/>
        </w:tabs>
        <w:rPr>
          <w:snapToGrid/>
          <w:szCs w:val="24"/>
          <w:lang w:eastAsia="es-AR"/>
        </w:rPr>
      </w:pPr>
    </w:p>
    <w:p w:rsidR="00B93B21" w:rsidRDefault="007211CC" w:rsidP="00B93B21">
      <w:pPr>
        <w:widowControl/>
        <w:tabs>
          <w:tab w:val="left" w:pos="1326"/>
          <w:tab w:val="left" w:pos="2205"/>
          <w:tab w:val="left" w:pos="3444"/>
        </w:tabs>
        <w:ind w:left="2552"/>
        <w:rPr>
          <w:snapToGrid/>
          <w:szCs w:val="24"/>
          <w:lang w:eastAsia="es-AR"/>
        </w:rPr>
      </w:pPr>
      <w:r w:rsidRPr="007211CC">
        <w:rPr>
          <w:snapToGrid/>
          <w:szCs w:val="24"/>
          <w:lang w:eastAsia="es-AR"/>
        </w:rPr>
        <w:t xml:space="preserve">La Sociedad no ha tomado conocimiento de hechos que modifiquen la situación patrimonial, financiera o los resultados de las sociedades controladas, que tengan un impacto significativo en la valuación de las inversiones a dichas fechas. </w:t>
      </w:r>
    </w:p>
    <w:p w:rsidR="00DF69DC" w:rsidRDefault="00DF69DC" w:rsidP="0008219F">
      <w:pPr>
        <w:widowControl/>
        <w:tabs>
          <w:tab w:val="left" w:pos="1326"/>
          <w:tab w:val="left" w:pos="2205"/>
          <w:tab w:val="left" w:pos="3444"/>
        </w:tabs>
        <w:rPr>
          <w:snapToGrid/>
          <w:szCs w:val="24"/>
          <w:lang w:eastAsia="es-AR"/>
        </w:rPr>
      </w:pPr>
    </w:p>
    <w:p w:rsidR="003B325B" w:rsidRPr="007211CC" w:rsidRDefault="00D2368E" w:rsidP="003B325B">
      <w:pPr>
        <w:widowControl/>
        <w:tabs>
          <w:tab w:val="left" w:pos="1326"/>
          <w:tab w:val="left" w:pos="2205"/>
          <w:tab w:val="left" w:pos="3444"/>
        </w:tabs>
        <w:ind w:left="2552"/>
        <w:rPr>
          <w:snapToGrid/>
          <w:szCs w:val="24"/>
          <w:lang w:eastAsia="es-AR"/>
        </w:rPr>
      </w:pPr>
      <w:r w:rsidRPr="007211CC">
        <w:rPr>
          <w:snapToGrid/>
          <w:szCs w:val="24"/>
          <w:lang w:eastAsia="es-AR"/>
        </w:rPr>
        <w:t>Las sociedades controladas radicadas en el exterior han sido clasificadas como entidades no integradas con las operaciones de la Sociedad</w:t>
      </w:r>
      <w:r>
        <w:rPr>
          <w:snapToGrid/>
          <w:szCs w:val="24"/>
          <w:lang w:eastAsia="es-AR"/>
        </w:rPr>
        <w:t xml:space="preserve"> a </w:t>
      </w:r>
      <w:proofErr w:type="spellStart"/>
      <w:r>
        <w:rPr>
          <w:snapToGrid/>
          <w:szCs w:val="24"/>
          <w:lang w:eastAsia="es-AR"/>
        </w:rPr>
        <w:t>Pamsa</w:t>
      </w:r>
      <w:proofErr w:type="spellEnd"/>
      <w:r>
        <w:rPr>
          <w:snapToGrid/>
          <w:szCs w:val="24"/>
          <w:lang w:eastAsia="es-AR"/>
        </w:rPr>
        <w:t xml:space="preserve"> Uruguay S.A.</w:t>
      </w:r>
      <w:r w:rsidRPr="007211CC">
        <w:rPr>
          <w:snapToGrid/>
          <w:szCs w:val="24"/>
          <w:lang w:eastAsia="es-AR"/>
        </w:rPr>
        <w:t xml:space="preserve">, debido a que sus erogaciones </w:t>
      </w:r>
      <w:r w:rsidR="003B325B" w:rsidRPr="007211CC">
        <w:rPr>
          <w:snapToGrid/>
          <w:szCs w:val="24"/>
          <w:lang w:eastAsia="es-AR"/>
        </w:rPr>
        <w:t>ordinarias son canceladas en la moneda local y sus flujos de fondos son independientes de las actividades cotidianas de la Sociedad</w:t>
      </w:r>
      <w:r w:rsidR="003B325B">
        <w:rPr>
          <w:snapToGrid/>
          <w:szCs w:val="24"/>
          <w:lang w:eastAsia="es-AR"/>
        </w:rPr>
        <w:t xml:space="preserve"> y como actividad integrada a </w:t>
      </w:r>
      <w:proofErr w:type="spellStart"/>
      <w:r w:rsidR="003B325B">
        <w:rPr>
          <w:snapToGrid/>
          <w:szCs w:val="24"/>
          <w:lang w:eastAsia="es-AR"/>
        </w:rPr>
        <w:t>Alpamsa</w:t>
      </w:r>
      <w:proofErr w:type="spellEnd"/>
      <w:r w:rsidR="003B325B">
        <w:rPr>
          <w:snapToGrid/>
          <w:szCs w:val="24"/>
          <w:lang w:eastAsia="es-AR"/>
        </w:rPr>
        <w:t xml:space="preserve"> S.A.</w:t>
      </w:r>
      <w:r w:rsidR="003B325B" w:rsidRPr="007211CC">
        <w:rPr>
          <w:snapToGrid/>
          <w:szCs w:val="24"/>
          <w:lang w:eastAsia="es-AR"/>
        </w:rPr>
        <w:t xml:space="preserve"> En consecuencia, la Sociedad ha optado por aplicar el método descripto </w:t>
      </w:r>
      <w:r w:rsidR="003B325B">
        <w:rPr>
          <w:snapToGrid/>
          <w:szCs w:val="24"/>
          <w:lang w:eastAsia="es-AR"/>
        </w:rPr>
        <w:t xml:space="preserve">en </w:t>
      </w:r>
      <w:r w:rsidR="003B325B" w:rsidRPr="007211CC">
        <w:rPr>
          <w:snapToGrid/>
          <w:szCs w:val="24"/>
          <w:lang w:eastAsia="es-AR"/>
        </w:rPr>
        <w:t>la R.T. N° 18 de la F.A.C.P.C.E.</w:t>
      </w:r>
    </w:p>
    <w:p w:rsidR="00622615" w:rsidRDefault="00622615" w:rsidP="00D2368E">
      <w:pPr>
        <w:widowControl/>
        <w:tabs>
          <w:tab w:val="left" w:pos="1326"/>
          <w:tab w:val="left" w:pos="2205"/>
          <w:tab w:val="left" w:pos="3444"/>
        </w:tabs>
        <w:ind w:left="2552"/>
        <w:rPr>
          <w:snapToGrid/>
          <w:szCs w:val="24"/>
          <w:lang w:eastAsia="es-AR"/>
        </w:rPr>
      </w:pPr>
    </w:p>
    <w:p w:rsidR="003B325B" w:rsidRDefault="003B325B" w:rsidP="003B325B">
      <w:pPr>
        <w:pStyle w:val="Ttulo2"/>
      </w:pPr>
      <w:r>
        <w:lastRenderedPageBreak/>
        <w:t>NOTAS A LOS ESTADOS CONTABLES</w:t>
      </w:r>
    </w:p>
    <w:p w:rsidR="003B325B" w:rsidRPr="00B244B2" w:rsidRDefault="003B325B" w:rsidP="003B325B">
      <w:pPr>
        <w:widowControl/>
        <w:jc w:val="center"/>
        <w:rPr>
          <w:b/>
          <w:bCs/>
          <w:snapToGrid/>
          <w:szCs w:val="24"/>
          <w:u w:val="single"/>
          <w:lang w:eastAsia="es-AR"/>
        </w:rPr>
      </w:pPr>
      <w:r>
        <w:rPr>
          <w:b/>
          <w:bCs/>
          <w:snapToGrid/>
          <w:szCs w:val="24"/>
          <w:u w:val="single"/>
          <w:lang w:eastAsia="es-AR"/>
        </w:rPr>
        <w:t>Correspondientes al periodo de 6 meses</w:t>
      </w:r>
      <w:r w:rsidRPr="00B244B2">
        <w:rPr>
          <w:b/>
          <w:bCs/>
          <w:snapToGrid/>
          <w:szCs w:val="24"/>
          <w:u w:val="single"/>
          <w:lang w:eastAsia="es-AR"/>
        </w:rPr>
        <w:t xml:space="preserve"> finalizado el 31 de diciembre de 2019</w:t>
      </w:r>
    </w:p>
    <w:p w:rsidR="003B325B" w:rsidRPr="00B244B2" w:rsidRDefault="003B325B" w:rsidP="003B325B">
      <w:pPr>
        <w:widowControl/>
        <w:jc w:val="center"/>
        <w:rPr>
          <w:b/>
          <w:bCs/>
          <w:snapToGrid/>
          <w:szCs w:val="24"/>
          <w:u w:val="single"/>
          <w:lang w:eastAsia="es-AR"/>
        </w:rPr>
      </w:pPr>
      <w:proofErr w:type="gramStart"/>
      <w:r w:rsidRPr="00B244B2">
        <w:rPr>
          <w:b/>
          <w:bCs/>
          <w:snapToGrid/>
          <w:szCs w:val="24"/>
          <w:u w:val="single"/>
          <w:lang w:eastAsia="es-AR"/>
        </w:rPr>
        <w:t>presentadas</w:t>
      </w:r>
      <w:proofErr w:type="gramEnd"/>
      <w:r w:rsidRPr="00B244B2">
        <w:rPr>
          <w:b/>
          <w:bCs/>
          <w:snapToGrid/>
          <w:szCs w:val="24"/>
          <w:u w:val="single"/>
          <w:lang w:eastAsia="es-AR"/>
        </w:rPr>
        <w:t xml:space="preserve"> en forma comparativa con el ejercicio anterior</w:t>
      </w:r>
    </w:p>
    <w:p w:rsidR="003B325B" w:rsidRPr="00B244B2" w:rsidRDefault="003B325B" w:rsidP="003B325B">
      <w:pPr>
        <w:widowControl/>
        <w:jc w:val="center"/>
        <w:rPr>
          <w:b/>
          <w:bCs/>
          <w:snapToGrid/>
          <w:szCs w:val="24"/>
          <w:u w:val="single"/>
          <w:lang w:eastAsia="es-AR"/>
        </w:rPr>
      </w:pPr>
      <w:r w:rsidRPr="00B244B2">
        <w:rPr>
          <w:b/>
          <w:bCs/>
          <w:snapToGrid/>
          <w:szCs w:val="24"/>
          <w:u w:val="single"/>
          <w:lang w:eastAsia="es-AR"/>
        </w:rPr>
        <w:t>(</w:t>
      </w:r>
      <w:proofErr w:type="gramStart"/>
      <w:r w:rsidRPr="00B244B2">
        <w:rPr>
          <w:b/>
          <w:bCs/>
          <w:snapToGrid/>
          <w:szCs w:val="24"/>
          <w:u w:val="single"/>
          <w:lang w:eastAsia="es-AR"/>
        </w:rPr>
        <w:t>expresado</w:t>
      </w:r>
      <w:proofErr w:type="gramEnd"/>
      <w:r w:rsidRPr="00B244B2">
        <w:rPr>
          <w:b/>
          <w:bCs/>
          <w:snapToGrid/>
          <w:szCs w:val="24"/>
          <w:u w:val="single"/>
          <w:lang w:eastAsia="es-AR"/>
        </w:rPr>
        <w:t xml:space="preserve"> en pesos - nota 1.2)</w:t>
      </w:r>
    </w:p>
    <w:p w:rsidR="003B325B" w:rsidRDefault="003B325B" w:rsidP="003B325B">
      <w:pPr>
        <w:jc w:val="center"/>
      </w:pPr>
      <w:r>
        <w:t>(Continuación)</w:t>
      </w:r>
    </w:p>
    <w:p w:rsidR="003B325B" w:rsidRDefault="003B325B" w:rsidP="003B325B">
      <w:pPr>
        <w:tabs>
          <w:tab w:val="left" w:pos="426"/>
        </w:tabs>
        <w:rPr>
          <w:sz w:val="20"/>
        </w:rPr>
      </w:pPr>
    </w:p>
    <w:p w:rsidR="00622615" w:rsidRDefault="00622615" w:rsidP="00D2368E">
      <w:pPr>
        <w:widowControl/>
        <w:tabs>
          <w:tab w:val="left" w:pos="1326"/>
          <w:tab w:val="left" w:pos="2205"/>
          <w:tab w:val="left" w:pos="3444"/>
        </w:tabs>
        <w:ind w:left="2552"/>
        <w:rPr>
          <w:snapToGrid/>
          <w:szCs w:val="24"/>
          <w:lang w:eastAsia="es-AR"/>
        </w:rPr>
      </w:pPr>
    </w:p>
    <w:p w:rsidR="00622615" w:rsidRDefault="00622615" w:rsidP="00622615">
      <w:pPr>
        <w:tabs>
          <w:tab w:val="left" w:pos="426"/>
          <w:tab w:val="left" w:pos="993"/>
          <w:tab w:val="left" w:pos="1134"/>
          <w:tab w:val="left" w:pos="1276"/>
        </w:tabs>
      </w:pPr>
      <w:r>
        <w:rPr>
          <w:b/>
          <w:u w:val="single"/>
        </w:rPr>
        <w:t>NOTA 1</w:t>
      </w:r>
      <w:r>
        <w:rPr>
          <w:b/>
        </w:rPr>
        <w:tab/>
        <w:t>-</w:t>
      </w:r>
      <w:r>
        <w:rPr>
          <w:b/>
        </w:rPr>
        <w:tab/>
      </w:r>
      <w:r>
        <w:rPr>
          <w:b/>
          <w:u w:val="single"/>
        </w:rPr>
        <w:t>BASES DE PRESENTACION DE LOS ESTADOS CONTABLES (cont.)</w:t>
      </w:r>
    </w:p>
    <w:p w:rsidR="00622615" w:rsidRDefault="00622615" w:rsidP="00622615">
      <w:pPr>
        <w:tabs>
          <w:tab w:val="left" w:pos="426"/>
        </w:tabs>
        <w:rPr>
          <w:sz w:val="20"/>
        </w:rPr>
      </w:pPr>
    </w:p>
    <w:p w:rsidR="003B325B" w:rsidRPr="00FA568B" w:rsidRDefault="003B325B" w:rsidP="00622615">
      <w:pPr>
        <w:tabs>
          <w:tab w:val="left" w:pos="426"/>
        </w:tabs>
        <w:rPr>
          <w:sz w:val="20"/>
        </w:rPr>
      </w:pPr>
    </w:p>
    <w:p w:rsidR="00622615" w:rsidRDefault="00622615" w:rsidP="00622615">
      <w:pPr>
        <w:tabs>
          <w:tab w:val="left" w:pos="426"/>
        </w:tabs>
        <w:rPr>
          <w:sz w:val="20"/>
        </w:rPr>
      </w:pPr>
    </w:p>
    <w:p w:rsidR="00622615" w:rsidRPr="007211CC" w:rsidRDefault="00622615" w:rsidP="00622615">
      <w:pPr>
        <w:widowControl/>
        <w:tabs>
          <w:tab w:val="left" w:pos="1701"/>
          <w:tab w:val="left" w:pos="2205"/>
        </w:tabs>
        <w:ind w:left="1134"/>
        <w:rPr>
          <w:b/>
          <w:bCs/>
          <w:snapToGrid/>
          <w:szCs w:val="24"/>
          <w:lang w:eastAsia="es-AR"/>
        </w:rPr>
      </w:pPr>
      <w:r>
        <w:rPr>
          <w:b/>
          <w:bCs/>
          <w:snapToGrid/>
          <w:szCs w:val="24"/>
          <w:lang w:eastAsia="es-AR"/>
        </w:rPr>
        <w:t>1</w:t>
      </w:r>
      <w:r w:rsidRPr="007211CC">
        <w:rPr>
          <w:b/>
          <w:bCs/>
          <w:snapToGrid/>
          <w:szCs w:val="24"/>
          <w:lang w:eastAsia="es-AR"/>
        </w:rPr>
        <w:t>.4</w:t>
      </w:r>
      <w:r w:rsidRPr="007211CC">
        <w:rPr>
          <w:b/>
          <w:bCs/>
          <w:snapToGrid/>
          <w:szCs w:val="24"/>
          <w:lang w:eastAsia="es-AR"/>
        </w:rPr>
        <w:tab/>
      </w:r>
      <w:r w:rsidRPr="007211CC">
        <w:rPr>
          <w:b/>
          <w:bCs/>
          <w:snapToGrid/>
          <w:szCs w:val="24"/>
          <w:u w:val="single"/>
          <w:lang w:eastAsia="es-AR"/>
        </w:rPr>
        <w:t>Criterios de Valuación</w:t>
      </w:r>
      <w:r>
        <w:rPr>
          <w:b/>
          <w:bCs/>
          <w:snapToGrid/>
          <w:szCs w:val="24"/>
          <w:u w:val="single"/>
          <w:lang w:eastAsia="es-AR"/>
        </w:rPr>
        <w:t xml:space="preserve"> (cont.)</w:t>
      </w:r>
    </w:p>
    <w:p w:rsidR="00622615" w:rsidRDefault="00622615" w:rsidP="00D2368E">
      <w:pPr>
        <w:widowControl/>
        <w:tabs>
          <w:tab w:val="left" w:pos="1326"/>
          <w:tab w:val="left" w:pos="2205"/>
          <w:tab w:val="left" w:pos="3444"/>
        </w:tabs>
        <w:ind w:left="2552"/>
        <w:rPr>
          <w:snapToGrid/>
          <w:szCs w:val="24"/>
          <w:lang w:eastAsia="es-AR"/>
        </w:rPr>
      </w:pPr>
    </w:p>
    <w:p w:rsidR="00F90C1B" w:rsidRPr="007211CC" w:rsidRDefault="00F90C1B" w:rsidP="007211CC">
      <w:pPr>
        <w:widowControl/>
        <w:tabs>
          <w:tab w:val="left" w:pos="1326"/>
          <w:tab w:val="left" w:pos="2205"/>
          <w:tab w:val="left" w:pos="3444"/>
          <w:tab w:val="left" w:pos="8964"/>
          <w:tab w:val="left" w:pos="9664"/>
          <w:tab w:val="left" w:pos="12160"/>
          <w:tab w:val="left" w:pos="14237"/>
          <w:tab w:val="left" w:pos="15954"/>
        </w:tabs>
        <w:ind w:left="70"/>
        <w:rPr>
          <w:snapToGrid/>
          <w:szCs w:val="24"/>
          <w:lang w:eastAsia="es-AR"/>
        </w:rPr>
      </w:pPr>
    </w:p>
    <w:p w:rsidR="007211CC" w:rsidRPr="007211CC" w:rsidRDefault="00F90C1B" w:rsidP="00236B33">
      <w:pPr>
        <w:widowControl/>
        <w:tabs>
          <w:tab w:val="left" w:pos="1326"/>
          <w:tab w:val="left" w:pos="2552"/>
          <w:tab w:val="left" w:pos="3444"/>
          <w:tab w:val="left" w:pos="8964"/>
          <w:tab w:val="left" w:pos="9664"/>
          <w:tab w:val="left" w:pos="12160"/>
          <w:tab w:val="left" w:pos="14237"/>
          <w:tab w:val="left" w:pos="15954"/>
        </w:tabs>
        <w:ind w:left="70" w:firstLine="1631"/>
        <w:rPr>
          <w:snapToGrid/>
          <w:szCs w:val="24"/>
          <w:lang w:eastAsia="es-AR"/>
        </w:rPr>
      </w:pPr>
      <w:r>
        <w:rPr>
          <w:b/>
          <w:bCs/>
          <w:snapToGrid/>
          <w:szCs w:val="24"/>
          <w:lang w:eastAsia="es-AR"/>
        </w:rPr>
        <w:t>1</w:t>
      </w:r>
      <w:r w:rsidR="007211CC" w:rsidRPr="007211CC">
        <w:rPr>
          <w:b/>
          <w:bCs/>
          <w:snapToGrid/>
          <w:szCs w:val="24"/>
          <w:lang w:eastAsia="es-AR"/>
        </w:rPr>
        <w:t>.4.4</w:t>
      </w:r>
      <w:r w:rsidR="007211CC" w:rsidRPr="007211CC">
        <w:rPr>
          <w:b/>
          <w:bCs/>
          <w:snapToGrid/>
          <w:szCs w:val="24"/>
          <w:lang w:eastAsia="es-AR"/>
        </w:rPr>
        <w:tab/>
      </w:r>
      <w:r w:rsidR="007211CC" w:rsidRPr="007211CC">
        <w:rPr>
          <w:b/>
          <w:bCs/>
          <w:i/>
          <w:iCs/>
          <w:snapToGrid/>
          <w:szCs w:val="24"/>
          <w:lang w:eastAsia="es-AR"/>
        </w:rPr>
        <w:t>Bienes de cambio</w:t>
      </w:r>
    </w:p>
    <w:p w:rsidR="007211CC" w:rsidRPr="007211CC" w:rsidRDefault="007211CC" w:rsidP="007211CC">
      <w:pPr>
        <w:widowControl/>
        <w:tabs>
          <w:tab w:val="left" w:pos="1326"/>
          <w:tab w:val="left" w:pos="2205"/>
          <w:tab w:val="left" w:pos="3444"/>
          <w:tab w:val="left" w:pos="8964"/>
          <w:tab w:val="left" w:pos="9664"/>
          <w:tab w:val="left" w:pos="12160"/>
          <w:tab w:val="left" w:pos="14237"/>
          <w:tab w:val="left" w:pos="15954"/>
        </w:tabs>
        <w:ind w:left="70"/>
        <w:rPr>
          <w:snapToGrid/>
          <w:szCs w:val="24"/>
          <w:lang w:eastAsia="es-AR"/>
        </w:rPr>
      </w:pPr>
    </w:p>
    <w:p w:rsidR="007211CC" w:rsidRDefault="00B93B21" w:rsidP="00236B33">
      <w:pPr>
        <w:widowControl/>
        <w:tabs>
          <w:tab w:val="left" w:pos="1326"/>
          <w:tab w:val="left" w:pos="2205"/>
          <w:tab w:val="left" w:pos="3444"/>
        </w:tabs>
        <w:ind w:left="2552"/>
        <w:rPr>
          <w:snapToGrid/>
          <w:szCs w:val="24"/>
          <w:lang w:eastAsia="es-AR"/>
        </w:rPr>
      </w:pPr>
      <w:r>
        <w:rPr>
          <w:snapToGrid/>
          <w:szCs w:val="24"/>
          <w:lang w:eastAsia="es-AR"/>
        </w:rPr>
        <w:t>P</w:t>
      </w:r>
      <w:r w:rsidR="007211CC" w:rsidRPr="007211CC">
        <w:rPr>
          <w:snapToGrid/>
          <w:szCs w:val="24"/>
          <w:lang w:eastAsia="es-AR"/>
        </w:rPr>
        <w:t>roductos de reventa: han sido valuados al costo de reposición, en las condiciones habituales de compra. El valor de libros de bienes de cambio no supera su valor recuperable a la fecha de cada cierre.</w:t>
      </w:r>
    </w:p>
    <w:p w:rsidR="008F6A81" w:rsidRDefault="008F6A81" w:rsidP="00236B33">
      <w:pPr>
        <w:widowControl/>
        <w:tabs>
          <w:tab w:val="left" w:pos="1326"/>
          <w:tab w:val="left" w:pos="2205"/>
          <w:tab w:val="left" w:pos="3444"/>
        </w:tabs>
        <w:ind w:left="2552"/>
        <w:rPr>
          <w:snapToGrid/>
          <w:szCs w:val="24"/>
          <w:lang w:eastAsia="es-AR"/>
        </w:rPr>
      </w:pPr>
    </w:p>
    <w:p w:rsidR="008F6A81" w:rsidRDefault="008F6A81" w:rsidP="00236B33">
      <w:pPr>
        <w:widowControl/>
        <w:tabs>
          <w:tab w:val="left" w:pos="1326"/>
          <w:tab w:val="left" w:pos="2205"/>
          <w:tab w:val="left" w:pos="3444"/>
        </w:tabs>
        <w:ind w:left="2552"/>
        <w:rPr>
          <w:snapToGrid/>
          <w:szCs w:val="24"/>
          <w:lang w:eastAsia="es-AR"/>
        </w:rPr>
      </w:pPr>
    </w:p>
    <w:p w:rsidR="00841717" w:rsidRPr="007211CC" w:rsidRDefault="00F90C1B" w:rsidP="00841717">
      <w:pPr>
        <w:widowControl/>
        <w:tabs>
          <w:tab w:val="left" w:pos="1326"/>
          <w:tab w:val="left" w:pos="2552"/>
          <w:tab w:val="left" w:pos="3444"/>
          <w:tab w:val="left" w:pos="8964"/>
          <w:tab w:val="left" w:pos="9664"/>
          <w:tab w:val="left" w:pos="12160"/>
          <w:tab w:val="left" w:pos="14237"/>
          <w:tab w:val="left" w:pos="15954"/>
        </w:tabs>
        <w:ind w:left="70" w:firstLine="1631"/>
        <w:rPr>
          <w:snapToGrid/>
          <w:szCs w:val="24"/>
          <w:lang w:eastAsia="es-AR"/>
        </w:rPr>
      </w:pPr>
      <w:r>
        <w:rPr>
          <w:b/>
          <w:bCs/>
          <w:snapToGrid/>
          <w:szCs w:val="24"/>
          <w:lang w:eastAsia="es-AR"/>
        </w:rPr>
        <w:t>1</w:t>
      </w:r>
      <w:r w:rsidR="00841717" w:rsidRPr="007211CC">
        <w:rPr>
          <w:b/>
          <w:bCs/>
          <w:snapToGrid/>
          <w:szCs w:val="24"/>
          <w:lang w:eastAsia="es-AR"/>
        </w:rPr>
        <w:t>.4.5</w:t>
      </w:r>
      <w:r w:rsidR="00841717" w:rsidRPr="007211CC">
        <w:rPr>
          <w:b/>
          <w:bCs/>
          <w:snapToGrid/>
          <w:szCs w:val="24"/>
          <w:lang w:eastAsia="es-AR"/>
        </w:rPr>
        <w:tab/>
      </w:r>
      <w:r w:rsidR="00841717" w:rsidRPr="007211CC">
        <w:rPr>
          <w:b/>
          <w:bCs/>
          <w:i/>
          <w:iCs/>
          <w:snapToGrid/>
          <w:szCs w:val="24"/>
          <w:lang w:eastAsia="es-AR"/>
        </w:rPr>
        <w:t>Bienes de uso</w:t>
      </w:r>
      <w:r w:rsidR="00841717">
        <w:rPr>
          <w:b/>
          <w:bCs/>
          <w:i/>
          <w:iCs/>
          <w:snapToGrid/>
          <w:szCs w:val="24"/>
          <w:lang w:eastAsia="es-AR"/>
        </w:rPr>
        <w:t xml:space="preserve"> </w:t>
      </w:r>
    </w:p>
    <w:p w:rsidR="00841717" w:rsidRDefault="00841717" w:rsidP="00841717">
      <w:pPr>
        <w:widowControl/>
        <w:tabs>
          <w:tab w:val="left" w:pos="1326"/>
          <w:tab w:val="left" w:pos="2205"/>
          <w:tab w:val="left" w:pos="3444"/>
        </w:tabs>
        <w:rPr>
          <w:snapToGrid/>
          <w:szCs w:val="24"/>
          <w:lang w:eastAsia="es-AR"/>
        </w:rPr>
      </w:pPr>
    </w:p>
    <w:p w:rsidR="00841717" w:rsidRPr="003F66E5" w:rsidRDefault="00841717" w:rsidP="00841717">
      <w:pPr>
        <w:widowControl/>
        <w:tabs>
          <w:tab w:val="left" w:pos="1326"/>
          <w:tab w:val="left" w:pos="2205"/>
          <w:tab w:val="left" w:pos="3444"/>
        </w:tabs>
        <w:ind w:left="2552"/>
        <w:rPr>
          <w:snapToGrid/>
          <w:szCs w:val="24"/>
          <w:lang w:eastAsia="es-AR"/>
        </w:rPr>
      </w:pPr>
      <w:r w:rsidRPr="003F66E5">
        <w:rPr>
          <w:snapToGrid/>
          <w:szCs w:val="24"/>
          <w:lang w:eastAsia="es-AR"/>
        </w:rPr>
        <w:t xml:space="preserve">Se encuentran valuados a su costo </w:t>
      </w:r>
      <w:proofErr w:type="spellStart"/>
      <w:r w:rsidRPr="003F66E5">
        <w:rPr>
          <w:snapToGrid/>
          <w:szCs w:val="24"/>
          <w:lang w:eastAsia="es-AR"/>
        </w:rPr>
        <w:t>reexpresado</w:t>
      </w:r>
      <w:proofErr w:type="spellEnd"/>
      <w:r w:rsidRPr="003F66E5">
        <w:rPr>
          <w:snapToGrid/>
          <w:szCs w:val="24"/>
          <w:lang w:eastAsia="es-AR"/>
        </w:rPr>
        <w:t xml:space="preserve"> de acuerdo con lo indicado en la nota </w:t>
      </w:r>
      <w:r w:rsidR="00AC6219">
        <w:rPr>
          <w:snapToGrid/>
          <w:szCs w:val="24"/>
          <w:lang w:eastAsia="es-AR"/>
        </w:rPr>
        <w:t>1</w:t>
      </w:r>
      <w:r w:rsidRPr="003F66E5">
        <w:rPr>
          <w:snapToGrid/>
          <w:szCs w:val="24"/>
          <w:lang w:eastAsia="es-AR"/>
        </w:rPr>
        <w:t>.2., neto de las correspondientes depreciaciones acumuladas calculadas desde la fecha de puesta en marcha de cada bien.</w:t>
      </w:r>
    </w:p>
    <w:p w:rsidR="00841717" w:rsidRPr="003F66E5" w:rsidRDefault="00841717" w:rsidP="00841717">
      <w:pPr>
        <w:widowControl/>
        <w:tabs>
          <w:tab w:val="left" w:pos="1326"/>
          <w:tab w:val="left" w:pos="2205"/>
          <w:tab w:val="left" w:pos="3444"/>
        </w:tabs>
        <w:rPr>
          <w:snapToGrid/>
          <w:szCs w:val="24"/>
          <w:lang w:eastAsia="es-AR"/>
        </w:rPr>
      </w:pPr>
    </w:p>
    <w:p w:rsidR="00841717" w:rsidRPr="003F66E5" w:rsidRDefault="00841717" w:rsidP="00841717">
      <w:pPr>
        <w:widowControl/>
        <w:tabs>
          <w:tab w:val="left" w:pos="1326"/>
          <w:tab w:val="left" w:pos="2205"/>
          <w:tab w:val="left" w:pos="3444"/>
        </w:tabs>
        <w:ind w:left="2552"/>
        <w:rPr>
          <w:snapToGrid/>
          <w:szCs w:val="24"/>
          <w:lang w:eastAsia="es-AR"/>
        </w:rPr>
      </w:pPr>
      <w:r w:rsidRPr="003F66E5">
        <w:rPr>
          <w:snapToGrid/>
          <w:szCs w:val="24"/>
          <w:lang w:eastAsia="es-AR"/>
        </w:rPr>
        <w:t>La depreciación es calculada por el método de la línea recta a partir del ejercicio de su incorporación, aplicando la alícuota correspondiente a la vida útil asignada.</w:t>
      </w:r>
    </w:p>
    <w:p w:rsidR="00AC6219" w:rsidRPr="003F66E5" w:rsidRDefault="00AC6219" w:rsidP="00841717">
      <w:pPr>
        <w:widowControl/>
        <w:tabs>
          <w:tab w:val="left" w:pos="1326"/>
          <w:tab w:val="left" w:pos="2205"/>
          <w:tab w:val="left" w:pos="3444"/>
          <w:tab w:val="left" w:pos="8964"/>
          <w:tab w:val="left" w:pos="9664"/>
          <w:tab w:val="left" w:pos="12160"/>
          <w:tab w:val="left" w:pos="14237"/>
          <w:tab w:val="left" w:pos="15954"/>
        </w:tabs>
        <w:rPr>
          <w:snapToGrid/>
          <w:szCs w:val="24"/>
          <w:lang w:eastAsia="es-AR"/>
        </w:rPr>
      </w:pPr>
    </w:p>
    <w:p w:rsidR="00841717" w:rsidRPr="003F66E5" w:rsidRDefault="00841717" w:rsidP="00841717">
      <w:pPr>
        <w:widowControl/>
        <w:tabs>
          <w:tab w:val="left" w:pos="1326"/>
          <w:tab w:val="left" w:pos="2205"/>
          <w:tab w:val="left" w:pos="3444"/>
        </w:tabs>
        <w:ind w:left="2552"/>
        <w:rPr>
          <w:snapToGrid/>
          <w:szCs w:val="24"/>
          <w:lang w:eastAsia="es-AR"/>
        </w:rPr>
      </w:pPr>
      <w:r w:rsidRPr="003F66E5">
        <w:rPr>
          <w:snapToGrid/>
          <w:szCs w:val="24"/>
          <w:lang w:eastAsia="es-AR"/>
        </w:rPr>
        <w:t>La Dirección de la Sociedad revisa el valor residual contable de los bienes de uso a fin de verificar si el mismo ha sufrido alguna desvalorización, cuando existan hechos o haya cambios en las circunstancias que indiquen que el valor registrado de los mismos pueda no ser recuperable. Si existiese algún indicio y los valores de libros superan el monto recuperable estimado, dichos activos se deben reducir hasta el límite de su valor recuperable. El monto recuperable para los bienes de uso equivale al valor neto de realización o al valor de uso, el que sea mayor. El valor de uso se determina por los flujos de fondos descontados a tasas de mercado. Luego, se efectúa una comparación entre el valor de uso y el valor neto de realización, considerando como valor recuperable, el mayor entre ambos. En caso de que el valor contable supere al recuperable, se deberá registrar la correspondiente desvalorización.</w:t>
      </w:r>
    </w:p>
    <w:p w:rsidR="00841717" w:rsidRDefault="00841717" w:rsidP="00841717">
      <w:pPr>
        <w:widowControl/>
        <w:tabs>
          <w:tab w:val="left" w:pos="1326"/>
          <w:tab w:val="left" w:pos="2205"/>
          <w:tab w:val="left" w:pos="3444"/>
          <w:tab w:val="left" w:pos="8964"/>
          <w:tab w:val="left" w:pos="9664"/>
          <w:tab w:val="left" w:pos="12160"/>
          <w:tab w:val="left" w:pos="14237"/>
          <w:tab w:val="left" w:pos="15954"/>
        </w:tabs>
        <w:ind w:left="70"/>
        <w:rPr>
          <w:snapToGrid/>
          <w:szCs w:val="24"/>
          <w:lang w:eastAsia="es-AR"/>
        </w:rPr>
      </w:pPr>
    </w:p>
    <w:p w:rsidR="003B325B" w:rsidRDefault="003B325B" w:rsidP="00841717">
      <w:pPr>
        <w:widowControl/>
        <w:tabs>
          <w:tab w:val="left" w:pos="1326"/>
          <w:tab w:val="left" w:pos="2205"/>
          <w:tab w:val="left" w:pos="3444"/>
          <w:tab w:val="left" w:pos="8964"/>
          <w:tab w:val="left" w:pos="9664"/>
          <w:tab w:val="left" w:pos="12160"/>
          <w:tab w:val="left" w:pos="14237"/>
          <w:tab w:val="left" w:pos="15954"/>
        </w:tabs>
        <w:ind w:left="70"/>
        <w:rPr>
          <w:snapToGrid/>
          <w:szCs w:val="24"/>
          <w:lang w:eastAsia="es-AR"/>
        </w:rPr>
      </w:pPr>
    </w:p>
    <w:p w:rsidR="003B325B" w:rsidRDefault="003B325B" w:rsidP="00841717">
      <w:pPr>
        <w:widowControl/>
        <w:tabs>
          <w:tab w:val="left" w:pos="1326"/>
          <w:tab w:val="left" w:pos="2205"/>
          <w:tab w:val="left" w:pos="3444"/>
          <w:tab w:val="left" w:pos="8964"/>
          <w:tab w:val="left" w:pos="9664"/>
          <w:tab w:val="left" w:pos="12160"/>
          <w:tab w:val="left" w:pos="14237"/>
          <w:tab w:val="left" w:pos="15954"/>
        </w:tabs>
        <w:ind w:left="70"/>
        <w:rPr>
          <w:snapToGrid/>
          <w:szCs w:val="24"/>
          <w:lang w:eastAsia="es-AR"/>
        </w:rPr>
      </w:pPr>
    </w:p>
    <w:p w:rsidR="003B325B" w:rsidRDefault="003B325B" w:rsidP="00841717">
      <w:pPr>
        <w:widowControl/>
        <w:tabs>
          <w:tab w:val="left" w:pos="1326"/>
          <w:tab w:val="left" w:pos="2205"/>
          <w:tab w:val="left" w:pos="3444"/>
          <w:tab w:val="left" w:pos="8964"/>
          <w:tab w:val="left" w:pos="9664"/>
          <w:tab w:val="left" w:pos="12160"/>
          <w:tab w:val="left" w:pos="14237"/>
          <w:tab w:val="left" w:pos="15954"/>
        </w:tabs>
        <w:ind w:left="70"/>
        <w:rPr>
          <w:snapToGrid/>
          <w:szCs w:val="24"/>
          <w:lang w:eastAsia="es-AR"/>
        </w:rPr>
      </w:pPr>
    </w:p>
    <w:p w:rsidR="003B325B" w:rsidRDefault="003B325B" w:rsidP="00841717">
      <w:pPr>
        <w:widowControl/>
        <w:tabs>
          <w:tab w:val="left" w:pos="1326"/>
          <w:tab w:val="left" w:pos="2205"/>
          <w:tab w:val="left" w:pos="3444"/>
          <w:tab w:val="left" w:pos="8964"/>
          <w:tab w:val="left" w:pos="9664"/>
          <w:tab w:val="left" w:pos="12160"/>
          <w:tab w:val="left" w:pos="14237"/>
          <w:tab w:val="left" w:pos="15954"/>
        </w:tabs>
        <w:ind w:left="70"/>
        <w:rPr>
          <w:snapToGrid/>
          <w:szCs w:val="24"/>
          <w:lang w:eastAsia="es-AR"/>
        </w:rPr>
      </w:pPr>
    </w:p>
    <w:p w:rsidR="003B325B" w:rsidRDefault="003B325B" w:rsidP="003B325B">
      <w:pPr>
        <w:pStyle w:val="Ttulo2"/>
      </w:pPr>
      <w:r>
        <w:lastRenderedPageBreak/>
        <w:t>NOTAS A LOS ESTADOS CONTABLES</w:t>
      </w:r>
    </w:p>
    <w:p w:rsidR="003B325B" w:rsidRPr="00B244B2" w:rsidRDefault="003B325B" w:rsidP="003B325B">
      <w:pPr>
        <w:widowControl/>
        <w:jc w:val="center"/>
        <w:rPr>
          <w:b/>
          <w:bCs/>
          <w:snapToGrid/>
          <w:szCs w:val="24"/>
          <w:u w:val="single"/>
          <w:lang w:eastAsia="es-AR"/>
        </w:rPr>
      </w:pPr>
      <w:r>
        <w:rPr>
          <w:b/>
          <w:bCs/>
          <w:snapToGrid/>
          <w:szCs w:val="24"/>
          <w:u w:val="single"/>
          <w:lang w:eastAsia="es-AR"/>
        </w:rPr>
        <w:t>Correspondientes al periodo de 6 meses</w:t>
      </w:r>
      <w:r w:rsidRPr="00B244B2">
        <w:rPr>
          <w:b/>
          <w:bCs/>
          <w:snapToGrid/>
          <w:szCs w:val="24"/>
          <w:u w:val="single"/>
          <w:lang w:eastAsia="es-AR"/>
        </w:rPr>
        <w:t xml:space="preserve"> finalizado el 31 de diciembre de 2019</w:t>
      </w:r>
    </w:p>
    <w:p w:rsidR="003B325B" w:rsidRPr="00B244B2" w:rsidRDefault="003B325B" w:rsidP="003B325B">
      <w:pPr>
        <w:widowControl/>
        <w:jc w:val="center"/>
        <w:rPr>
          <w:b/>
          <w:bCs/>
          <w:snapToGrid/>
          <w:szCs w:val="24"/>
          <w:u w:val="single"/>
          <w:lang w:eastAsia="es-AR"/>
        </w:rPr>
      </w:pPr>
      <w:proofErr w:type="gramStart"/>
      <w:r w:rsidRPr="00B244B2">
        <w:rPr>
          <w:b/>
          <w:bCs/>
          <w:snapToGrid/>
          <w:szCs w:val="24"/>
          <w:u w:val="single"/>
          <w:lang w:eastAsia="es-AR"/>
        </w:rPr>
        <w:t>presentadas</w:t>
      </w:r>
      <w:proofErr w:type="gramEnd"/>
      <w:r w:rsidRPr="00B244B2">
        <w:rPr>
          <w:b/>
          <w:bCs/>
          <w:snapToGrid/>
          <w:szCs w:val="24"/>
          <w:u w:val="single"/>
          <w:lang w:eastAsia="es-AR"/>
        </w:rPr>
        <w:t xml:space="preserve"> en forma comparativa con el ejercicio anterior</w:t>
      </w:r>
    </w:p>
    <w:p w:rsidR="003B325B" w:rsidRPr="00B244B2" w:rsidRDefault="003B325B" w:rsidP="003B325B">
      <w:pPr>
        <w:widowControl/>
        <w:jc w:val="center"/>
        <w:rPr>
          <w:b/>
          <w:bCs/>
          <w:snapToGrid/>
          <w:szCs w:val="24"/>
          <w:u w:val="single"/>
          <w:lang w:eastAsia="es-AR"/>
        </w:rPr>
      </w:pPr>
      <w:r w:rsidRPr="00B244B2">
        <w:rPr>
          <w:b/>
          <w:bCs/>
          <w:snapToGrid/>
          <w:szCs w:val="24"/>
          <w:u w:val="single"/>
          <w:lang w:eastAsia="es-AR"/>
        </w:rPr>
        <w:t>(</w:t>
      </w:r>
      <w:proofErr w:type="gramStart"/>
      <w:r w:rsidRPr="00B244B2">
        <w:rPr>
          <w:b/>
          <w:bCs/>
          <w:snapToGrid/>
          <w:szCs w:val="24"/>
          <w:u w:val="single"/>
          <w:lang w:eastAsia="es-AR"/>
        </w:rPr>
        <w:t>expresado</w:t>
      </w:r>
      <w:proofErr w:type="gramEnd"/>
      <w:r w:rsidRPr="00B244B2">
        <w:rPr>
          <w:b/>
          <w:bCs/>
          <w:snapToGrid/>
          <w:szCs w:val="24"/>
          <w:u w:val="single"/>
          <w:lang w:eastAsia="es-AR"/>
        </w:rPr>
        <w:t xml:space="preserve"> en pesos - nota 1.2)</w:t>
      </w:r>
    </w:p>
    <w:p w:rsidR="003B325B" w:rsidRDefault="003B325B" w:rsidP="003B325B">
      <w:pPr>
        <w:jc w:val="center"/>
      </w:pPr>
      <w:r>
        <w:t>(Continuación)</w:t>
      </w:r>
    </w:p>
    <w:p w:rsidR="003B325B" w:rsidRDefault="003B325B" w:rsidP="003B325B">
      <w:pPr>
        <w:tabs>
          <w:tab w:val="left" w:pos="426"/>
        </w:tabs>
        <w:rPr>
          <w:sz w:val="20"/>
        </w:rPr>
      </w:pPr>
    </w:p>
    <w:p w:rsidR="003B325B" w:rsidRDefault="003B325B" w:rsidP="003B325B">
      <w:pPr>
        <w:widowControl/>
        <w:tabs>
          <w:tab w:val="left" w:pos="1326"/>
          <w:tab w:val="left" w:pos="2205"/>
          <w:tab w:val="left" w:pos="3444"/>
        </w:tabs>
        <w:ind w:left="2552"/>
        <w:rPr>
          <w:snapToGrid/>
          <w:szCs w:val="24"/>
          <w:lang w:eastAsia="es-AR"/>
        </w:rPr>
      </w:pPr>
    </w:p>
    <w:p w:rsidR="003B325B" w:rsidRDefault="003B325B" w:rsidP="003B325B">
      <w:pPr>
        <w:tabs>
          <w:tab w:val="left" w:pos="426"/>
          <w:tab w:val="left" w:pos="993"/>
          <w:tab w:val="left" w:pos="1134"/>
          <w:tab w:val="left" w:pos="1276"/>
        </w:tabs>
      </w:pPr>
      <w:r>
        <w:rPr>
          <w:b/>
          <w:u w:val="single"/>
        </w:rPr>
        <w:t>NOTA 1</w:t>
      </w:r>
      <w:r>
        <w:rPr>
          <w:b/>
        </w:rPr>
        <w:tab/>
        <w:t>-</w:t>
      </w:r>
      <w:r>
        <w:rPr>
          <w:b/>
        </w:rPr>
        <w:tab/>
      </w:r>
      <w:r>
        <w:rPr>
          <w:b/>
          <w:u w:val="single"/>
        </w:rPr>
        <w:t>BASES DE PRESENTACION DE LOS ESTADOS CONTABLES (cont.)</w:t>
      </w:r>
    </w:p>
    <w:p w:rsidR="003B325B" w:rsidRDefault="003B325B" w:rsidP="003B325B">
      <w:pPr>
        <w:tabs>
          <w:tab w:val="left" w:pos="426"/>
        </w:tabs>
        <w:rPr>
          <w:sz w:val="20"/>
        </w:rPr>
      </w:pPr>
    </w:p>
    <w:p w:rsidR="003B325B" w:rsidRPr="00FA568B" w:rsidRDefault="003B325B" w:rsidP="003B325B">
      <w:pPr>
        <w:tabs>
          <w:tab w:val="left" w:pos="426"/>
        </w:tabs>
        <w:rPr>
          <w:sz w:val="20"/>
        </w:rPr>
      </w:pPr>
    </w:p>
    <w:p w:rsidR="003B325B" w:rsidRDefault="003B325B" w:rsidP="003B325B">
      <w:pPr>
        <w:tabs>
          <w:tab w:val="left" w:pos="426"/>
        </w:tabs>
        <w:rPr>
          <w:sz w:val="20"/>
        </w:rPr>
      </w:pPr>
    </w:p>
    <w:p w:rsidR="003B325B" w:rsidRPr="007211CC" w:rsidRDefault="003B325B" w:rsidP="003B325B">
      <w:pPr>
        <w:widowControl/>
        <w:tabs>
          <w:tab w:val="left" w:pos="1701"/>
          <w:tab w:val="left" w:pos="2205"/>
        </w:tabs>
        <w:ind w:left="1134"/>
        <w:rPr>
          <w:b/>
          <w:bCs/>
          <w:snapToGrid/>
          <w:szCs w:val="24"/>
          <w:lang w:eastAsia="es-AR"/>
        </w:rPr>
      </w:pPr>
      <w:r>
        <w:rPr>
          <w:b/>
          <w:bCs/>
          <w:snapToGrid/>
          <w:szCs w:val="24"/>
          <w:lang w:eastAsia="es-AR"/>
        </w:rPr>
        <w:t>1</w:t>
      </w:r>
      <w:r w:rsidRPr="007211CC">
        <w:rPr>
          <w:b/>
          <w:bCs/>
          <w:snapToGrid/>
          <w:szCs w:val="24"/>
          <w:lang w:eastAsia="es-AR"/>
        </w:rPr>
        <w:t>.4</w:t>
      </w:r>
      <w:r w:rsidRPr="007211CC">
        <w:rPr>
          <w:b/>
          <w:bCs/>
          <w:snapToGrid/>
          <w:szCs w:val="24"/>
          <w:lang w:eastAsia="es-AR"/>
        </w:rPr>
        <w:tab/>
      </w:r>
      <w:r w:rsidRPr="007211CC">
        <w:rPr>
          <w:b/>
          <w:bCs/>
          <w:snapToGrid/>
          <w:szCs w:val="24"/>
          <w:u w:val="single"/>
          <w:lang w:eastAsia="es-AR"/>
        </w:rPr>
        <w:t>Criterios de Valuación</w:t>
      </w:r>
      <w:r>
        <w:rPr>
          <w:b/>
          <w:bCs/>
          <w:snapToGrid/>
          <w:szCs w:val="24"/>
          <w:u w:val="single"/>
          <w:lang w:eastAsia="es-AR"/>
        </w:rPr>
        <w:t xml:space="preserve"> (cont.)</w:t>
      </w:r>
    </w:p>
    <w:p w:rsidR="003B325B" w:rsidRDefault="003B325B" w:rsidP="003B325B">
      <w:pPr>
        <w:widowControl/>
        <w:tabs>
          <w:tab w:val="left" w:pos="1326"/>
          <w:tab w:val="left" w:pos="2205"/>
          <w:tab w:val="left" w:pos="3444"/>
        </w:tabs>
        <w:ind w:left="2552"/>
        <w:rPr>
          <w:snapToGrid/>
          <w:szCs w:val="24"/>
          <w:lang w:eastAsia="es-AR"/>
        </w:rPr>
      </w:pPr>
    </w:p>
    <w:p w:rsidR="003B325B" w:rsidRPr="003F66E5" w:rsidRDefault="003B325B" w:rsidP="00841717">
      <w:pPr>
        <w:widowControl/>
        <w:tabs>
          <w:tab w:val="left" w:pos="1326"/>
          <w:tab w:val="left" w:pos="2205"/>
          <w:tab w:val="left" w:pos="3444"/>
          <w:tab w:val="left" w:pos="8964"/>
          <w:tab w:val="left" w:pos="9664"/>
          <w:tab w:val="left" w:pos="12160"/>
          <w:tab w:val="left" w:pos="14237"/>
          <w:tab w:val="left" w:pos="15954"/>
        </w:tabs>
        <w:ind w:left="70"/>
        <w:rPr>
          <w:snapToGrid/>
          <w:szCs w:val="24"/>
          <w:lang w:eastAsia="es-AR"/>
        </w:rPr>
      </w:pPr>
    </w:p>
    <w:p w:rsidR="007211CC" w:rsidRPr="001B7536" w:rsidRDefault="00AC6219" w:rsidP="00236B33">
      <w:pPr>
        <w:widowControl/>
        <w:tabs>
          <w:tab w:val="left" w:pos="1326"/>
          <w:tab w:val="left" w:pos="2552"/>
          <w:tab w:val="left" w:pos="3444"/>
          <w:tab w:val="left" w:pos="8964"/>
          <w:tab w:val="left" w:pos="9664"/>
          <w:tab w:val="left" w:pos="12160"/>
          <w:tab w:val="left" w:pos="14237"/>
          <w:tab w:val="left" w:pos="15954"/>
        </w:tabs>
        <w:ind w:left="70" w:firstLine="1631"/>
        <w:rPr>
          <w:snapToGrid/>
          <w:szCs w:val="24"/>
          <w:lang w:eastAsia="es-AR"/>
        </w:rPr>
      </w:pPr>
      <w:r>
        <w:rPr>
          <w:b/>
          <w:bCs/>
          <w:snapToGrid/>
          <w:szCs w:val="24"/>
          <w:lang w:eastAsia="es-AR"/>
        </w:rPr>
        <w:t>1</w:t>
      </w:r>
      <w:r w:rsidR="007211CC" w:rsidRPr="001B7536">
        <w:rPr>
          <w:b/>
          <w:bCs/>
          <w:snapToGrid/>
          <w:szCs w:val="24"/>
          <w:lang w:eastAsia="es-AR"/>
        </w:rPr>
        <w:t>.4.6</w:t>
      </w:r>
      <w:r w:rsidR="007211CC" w:rsidRPr="001B7536">
        <w:rPr>
          <w:b/>
          <w:bCs/>
          <w:snapToGrid/>
          <w:szCs w:val="24"/>
          <w:lang w:eastAsia="es-AR"/>
        </w:rPr>
        <w:tab/>
      </w:r>
      <w:r w:rsidR="007211CC" w:rsidRPr="001B7536">
        <w:rPr>
          <w:b/>
          <w:bCs/>
          <w:i/>
          <w:iCs/>
          <w:snapToGrid/>
          <w:szCs w:val="24"/>
          <w:lang w:eastAsia="es-AR"/>
        </w:rPr>
        <w:t>Previsiones</w:t>
      </w:r>
      <w:r w:rsidR="007211CC" w:rsidRPr="001B7536">
        <w:rPr>
          <w:snapToGrid/>
          <w:szCs w:val="24"/>
          <w:lang w:eastAsia="es-AR"/>
        </w:rPr>
        <w:t xml:space="preserve"> </w:t>
      </w:r>
    </w:p>
    <w:p w:rsidR="009A3658" w:rsidRPr="009A3658" w:rsidRDefault="009A3658" w:rsidP="0008219F">
      <w:pPr>
        <w:widowControl/>
        <w:tabs>
          <w:tab w:val="left" w:pos="1326"/>
          <w:tab w:val="left" w:pos="2205"/>
          <w:tab w:val="left" w:pos="3444"/>
        </w:tabs>
        <w:rPr>
          <w:snapToGrid/>
          <w:color w:val="000000"/>
          <w:sz w:val="16"/>
          <w:szCs w:val="16"/>
          <w:lang w:eastAsia="es-AR"/>
        </w:rPr>
      </w:pPr>
    </w:p>
    <w:p w:rsidR="00AC6219" w:rsidRPr="00AC6219" w:rsidRDefault="00AC6219" w:rsidP="00AC6219">
      <w:pPr>
        <w:widowControl/>
        <w:ind w:left="2552"/>
        <w:rPr>
          <w:snapToGrid/>
          <w:color w:val="000000"/>
          <w:szCs w:val="24"/>
          <w:lang w:eastAsia="es-AR"/>
        </w:rPr>
      </w:pPr>
      <w:r w:rsidRPr="00AC6219">
        <w:rPr>
          <w:snapToGrid/>
          <w:color w:val="000000"/>
          <w:szCs w:val="24"/>
          <w:lang w:eastAsia="es-AR"/>
        </w:rPr>
        <w:t xml:space="preserve">Deducidas del activo: La Sociedad registra sus cuentas a cobrar por el importe que estima será recuperado. En consecuencia, se registra una previsión para cuentas de cobro dudoso para cubrir aquellos créditos que se estima no serán recuperados. La metodología de cálculo está basada en la experiencia acumulada por el Directorio y la Gerencia de la Sociedad y en su conocimiento de este tipo de operaciones. Los </w:t>
      </w:r>
      <w:proofErr w:type="spellStart"/>
      <w:r w:rsidRPr="00AC6219">
        <w:rPr>
          <w:snapToGrid/>
          <w:color w:val="000000"/>
          <w:szCs w:val="24"/>
          <w:lang w:eastAsia="es-AR"/>
        </w:rPr>
        <w:t>recuperos</w:t>
      </w:r>
      <w:proofErr w:type="spellEnd"/>
      <w:r w:rsidRPr="00AC6219">
        <w:rPr>
          <w:snapToGrid/>
          <w:color w:val="000000"/>
          <w:szCs w:val="24"/>
          <w:lang w:eastAsia="es-AR"/>
        </w:rPr>
        <w:t xml:space="preserve"> son registrados en el ejercicio en que se producen. El importe definitivo de cuentas por cobrar incobrables puede diferir del importe estimado de la previsión para cuentas de dudoso cobro registrado en los presentes estados contables.</w:t>
      </w:r>
    </w:p>
    <w:p w:rsidR="00AC6219" w:rsidRPr="00AC6219" w:rsidRDefault="00AC6219" w:rsidP="00AC6219">
      <w:pPr>
        <w:widowControl/>
        <w:ind w:left="2552"/>
        <w:rPr>
          <w:snapToGrid/>
          <w:szCs w:val="24"/>
          <w:lang w:eastAsia="es-AR"/>
        </w:rPr>
      </w:pPr>
    </w:p>
    <w:p w:rsidR="00AC6219" w:rsidRDefault="00AC6219" w:rsidP="00AC6219">
      <w:pPr>
        <w:widowControl/>
        <w:ind w:left="2552"/>
        <w:rPr>
          <w:snapToGrid/>
          <w:color w:val="000000"/>
          <w:szCs w:val="24"/>
          <w:lang w:eastAsia="es-AR"/>
        </w:rPr>
      </w:pPr>
      <w:r w:rsidRPr="00AC6219">
        <w:rPr>
          <w:snapToGrid/>
          <w:color w:val="000000"/>
          <w:szCs w:val="24"/>
          <w:lang w:eastAsia="es-AR"/>
        </w:rPr>
        <w:t>Para contingencias: se ha constituido para afrontar situaciones contingentes que probablemente originen obligaciones para la Sociedad. En la estimación de los montos se ha considerado la opinión de los asesores legales de la Sociedad.</w:t>
      </w:r>
    </w:p>
    <w:p w:rsidR="00AC6219" w:rsidRDefault="00AC6219" w:rsidP="00AC6219">
      <w:pPr>
        <w:widowControl/>
        <w:ind w:left="2552"/>
        <w:rPr>
          <w:snapToGrid/>
          <w:color w:val="000000"/>
          <w:szCs w:val="24"/>
          <w:lang w:eastAsia="es-AR"/>
        </w:rPr>
      </w:pPr>
    </w:p>
    <w:p w:rsidR="003B325B" w:rsidRPr="00AC6219" w:rsidRDefault="003B325B" w:rsidP="003B325B">
      <w:pPr>
        <w:widowControl/>
        <w:ind w:left="2552"/>
        <w:rPr>
          <w:snapToGrid/>
          <w:color w:val="000000"/>
          <w:szCs w:val="24"/>
          <w:lang w:eastAsia="es-AR"/>
        </w:rPr>
      </w:pPr>
      <w:r w:rsidRPr="00AC6219">
        <w:rPr>
          <w:snapToGrid/>
          <w:color w:val="000000"/>
          <w:szCs w:val="24"/>
          <w:lang w:eastAsia="es-AR"/>
        </w:rPr>
        <w:t>Las normas contables profesionales argentinas vigentes establecen que las previsiones para contingencias se valúan al valor actual de los flujos de fondos que originarán las mismas utilizando las tasas de mercado vigentes al cierre de cada ejercicio, en la medida que sus efectos fueran significativos. Los efectos del valor descontado de estas previsiones a la fecha de cierre de cada ejercicio no han sido considerados, por cuanto la Dirección de la Sociedad estima que las mismas fueron valuadas a su valor presente considerando los riesgos relacionados en cada caso, calculados según estimaciones efectuadas por la misma y sus asesores legales a las fechas respectivas.</w:t>
      </w:r>
    </w:p>
    <w:p w:rsidR="003B325B" w:rsidRPr="00AC6219" w:rsidRDefault="003B325B" w:rsidP="003B325B">
      <w:pPr>
        <w:widowControl/>
        <w:ind w:left="2552"/>
        <w:rPr>
          <w:snapToGrid/>
          <w:szCs w:val="24"/>
          <w:lang w:eastAsia="es-AR"/>
        </w:rPr>
      </w:pPr>
    </w:p>
    <w:p w:rsidR="003B325B" w:rsidRPr="00AC6219" w:rsidRDefault="003B325B" w:rsidP="003B325B">
      <w:pPr>
        <w:widowControl/>
        <w:ind w:left="2552"/>
        <w:rPr>
          <w:snapToGrid/>
          <w:color w:val="000000"/>
          <w:szCs w:val="24"/>
          <w:lang w:eastAsia="es-AR"/>
        </w:rPr>
      </w:pPr>
      <w:r w:rsidRPr="00AC6219">
        <w:rPr>
          <w:snapToGrid/>
          <w:color w:val="000000"/>
          <w:szCs w:val="24"/>
          <w:lang w:eastAsia="es-AR"/>
        </w:rPr>
        <w:t>El movimiento de las previsiones arriba indicadas se expone en el Anexo III.</w:t>
      </w:r>
    </w:p>
    <w:p w:rsidR="00AC6219" w:rsidRDefault="00AC6219" w:rsidP="00AC6219">
      <w:pPr>
        <w:widowControl/>
        <w:ind w:left="2552"/>
        <w:rPr>
          <w:snapToGrid/>
          <w:color w:val="000000"/>
          <w:szCs w:val="24"/>
          <w:lang w:eastAsia="es-AR"/>
        </w:rPr>
      </w:pPr>
    </w:p>
    <w:p w:rsidR="003B325B" w:rsidRDefault="003B325B" w:rsidP="00AC6219">
      <w:pPr>
        <w:widowControl/>
        <w:ind w:left="2552"/>
        <w:rPr>
          <w:snapToGrid/>
          <w:color w:val="000000"/>
          <w:szCs w:val="24"/>
          <w:lang w:eastAsia="es-AR"/>
        </w:rPr>
      </w:pPr>
    </w:p>
    <w:p w:rsidR="003B325B" w:rsidRDefault="003B325B" w:rsidP="00AC6219">
      <w:pPr>
        <w:widowControl/>
        <w:ind w:left="2552"/>
        <w:rPr>
          <w:snapToGrid/>
          <w:color w:val="000000"/>
          <w:szCs w:val="24"/>
          <w:lang w:eastAsia="es-AR"/>
        </w:rPr>
      </w:pPr>
    </w:p>
    <w:p w:rsidR="003B325B" w:rsidRDefault="003B325B" w:rsidP="00AC6219">
      <w:pPr>
        <w:widowControl/>
        <w:ind w:left="2552"/>
        <w:rPr>
          <w:snapToGrid/>
          <w:color w:val="000000"/>
          <w:szCs w:val="24"/>
          <w:lang w:eastAsia="es-AR"/>
        </w:rPr>
      </w:pPr>
    </w:p>
    <w:p w:rsidR="008B423B" w:rsidRDefault="008B423B" w:rsidP="00AC6219">
      <w:pPr>
        <w:pStyle w:val="Ttulo2"/>
      </w:pPr>
    </w:p>
    <w:p w:rsidR="00AC6219" w:rsidRDefault="00AC6219" w:rsidP="00AC6219">
      <w:pPr>
        <w:pStyle w:val="Ttulo2"/>
      </w:pPr>
      <w:r>
        <w:t>NOTAS A LOS ESTADOS CONTABLES</w:t>
      </w:r>
    </w:p>
    <w:p w:rsidR="00AC6219" w:rsidRPr="00B244B2" w:rsidRDefault="00AC6219" w:rsidP="00AC6219">
      <w:pPr>
        <w:widowControl/>
        <w:jc w:val="center"/>
        <w:rPr>
          <w:b/>
          <w:bCs/>
          <w:snapToGrid/>
          <w:szCs w:val="24"/>
          <w:u w:val="single"/>
          <w:lang w:eastAsia="es-AR"/>
        </w:rPr>
      </w:pPr>
      <w:r>
        <w:rPr>
          <w:b/>
          <w:bCs/>
          <w:snapToGrid/>
          <w:szCs w:val="24"/>
          <w:u w:val="single"/>
          <w:lang w:eastAsia="es-AR"/>
        </w:rPr>
        <w:t>C</w:t>
      </w:r>
      <w:r w:rsidR="008B423B">
        <w:rPr>
          <w:b/>
          <w:bCs/>
          <w:snapToGrid/>
          <w:szCs w:val="24"/>
          <w:u w:val="single"/>
          <w:lang w:eastAsia="es-AR"/>
        </w:rPr>
        <w:t>orrespondientes al periodo de 6 meses</w:t>
      </w:r>
      <w:r w:rsidRPr="00B244B2">
        <w:rPr>
          <w:b/>
          <w:bCs/>
          <w:snapToGrid/>
          <w:szCs w:val="24"/>
          <w:u w:val="single"/>
          <w:lang w:eastAsia="es-AR"/>
        </w:rPr>
        <w:t xml:space="preserve"> finalizado el 31 de diciembre de 2019</w:t>
      </w:r>
    </w:p>
    <w:p w:rsidR="00AC6219" w:rsidRPr="00B244B2" w:rsidRDefault="00AC6219" w:rsidP="00AC6219">
      <w:pPr>
        <w:widowControl/>
        <w:jc w:val="center"/>
        <w:rPr>
          <w:b/>
          <w:bCs/>
          <w:snapToGrid/>
          <w:szCs w:val="24"/>
          <w:u w:val="single"/>
          <w:lang w:eastAsia="es-AR"/>
        </w:rPr>
      </w:pPr>
      <w:proofErr w:type="gramStart"/>
      <w:r w:rsidRPr="00B244B2">
        <w:rPr>
          <w:b/>
          <w:bCs/>
          <w:snapToGrid/>
          <w:szCs w:val="24"/>
          <w:u w:val="single"/>
          <w:lang w:eastAsia="es-AR"/>
        </w:rPr>
        <w:t>presentadas</w:t>
      </w:r>
      <w:proofErr w:type="gramEnd"/>
      <w:r w:rsidRPr="00B244B2">
        <w:rPr>
          <w:b/>
          <w:bCs/>
          <w:snapToGrid/>
          <w:szCs w:val="24"/>
          <w:u w:val="single"/>
          <w:lang w:eastAsia="es-AR"/>
        </w:rPr>
        <w:t xml:space="preserve"> en forma comparativa con el ejercicio anterior</w:t>
      </w:r>
    </w:p>
    <w:p w:rsidR="00AC6219" w:rsidRPr="00B244B2" w:rsidRDefault="00AC6219" w:rsidP="00AC6219">
      <w:pPr>
        <w:widowControl/>
        <w:jc w:val="center"/>
        <w:rPr>
          <w:b/>
          <w:bCs/>
          <w:snapToGrid/>
          <w:szCs w:val="24"/>
          <w:u w:val="single"/>
          <w:lang w:eastAsia="es-AR"/>
        </w:rPr>
      </w:pPr>
      <w:r w:rsidRPr="00B244B2">
        <w:rPr>
          <w:b/>
          <w:bCs/>
          <w:snapToGrid/>
          <w:szCs w:val="24"/>
          <w:u w:val="single"/>
          <w:lang w:eastAsia="es-AR"/>
        </w:rPr>
        <w:t>(</w:t>
      </w:r>
      <w:proofErr w:type="gramStart"/>
      <w:r w:rsidRPr="00B244B2">
        <w:rPr>
          <w:b/>
          <w:bCs/>
          <w:snapToGrid/>
          <w:szCs w:val="24"/>
          <w:u w:val="single"/>
          <w:lang w:eastAsia="es-AR"/>
        </w:rPr>
        <w:t>expresado</w:t>
      </w:r>
      <w:proofErr w:type="gramEnd"/>
      <w:r w:rsidRPr="00B244B2">
        <w:rPr>
          <w:b/>
          <w:bCs/>
          <w:snapToGrid/>
          <w:szCs w:val="24"/>
          <w:u w:val="single"/>
          <w:lang w:eastAsia="es-AR"/>
        </w:rPr>
        <w:t xml:space="preserve"> en pesos - nota 1.2)</w:t>
      </w:r>
    </w:p>
    <w:p w:rsidR="00AC6219" w:rsidRDefault="00AC6219" w:rsidP="00AC6219">
      <w:pPr>
        <w:jc w:val="center"/>
      </w:pPr>
      <w:r>
        <w:t>(Continuación)</w:t>
      </w:r>
    </w:p>
    <w:p w:rsidR="00AC6219" w:rsidRPr="003B325B" w:rsidRDefault="00AC6219" w:rsidP="00AC6219">
      <w:pPr>
        <w:tabs>
          <w:tab w:val="left" w:pos="426"/>
        </w:tabs>
        <w:rPr>
          <w:szCs w:val="24"/>
        </w:rPr>
      </w:pPr>
    </w:p>
    <w:p w:rsidR="003B325B" w:rsidRPr="003B325B" w:rsidRDefault="003B325B" w:rsidP="00AC6219">
      <w:pPr>
        <w:tabs>
          <w:tab w:val="left" w:pos="426"/>
        </w:tabs>
        <w:rPr>
          <w:szCs w:val="24"/>
        </w:rPr>
      </w:pPr>
    </w:p>
    <w:p w:rsidR="003B325B" w:rsidRPr="003B325B" w:rsidRDefault="003B325B" w:rsidP="00AC6219">
      <w:pPr>
        <w:tabs>
          <w:tab w:val="left" w:pos="426"/>
        </w:tabs>
        <w:rPr>
          <w:szCs w:val="24"/>
        </w:rPr>
      </w:pPr>
    </w:p>
    <w:p w:rsidR="00AC6219" w:rsidRPr="003B325B" w:rsidRDefault="00AC6219" w:rsidP="00AC6219">
      <w:pPr>
        <w:tabs>
          <w:tab w:val="left" w:pos="426"/>
          <w:tab w:val="left" w:pos="993"/>
          <w:tab w:val="left" w:pos="1134"/>
          <w:tab w:val="left" w:pos="1276"/>
        </w:tabs>
        <w:rPr>
          <w:szCs w:val="24"/>
        </w:rPr>
      </w:pPr>
      <w:r w:rsidRPr="003B325B">
        <w:rPr>
          <w:b/>
          <w:szCs w:val="24"/>
          <w:u w:val="single"/>
        </w:rPr>
        <w:t>NOTA 1</w:t>
      </w:r>
      <w:r w:rsidRPr="003B325B">
        <w:rPr>
          <w:b/>
          <w:szCs w:val="24"/>
        </w:rPr>
        <w:tab/>
        <w:t>-</w:t>
      </w:r>
      <w:r w:rsidRPr="003B325B">
        <w:rPr>
          <w:b/>
          <w:szCs w:val="24"/>
        </w:rPr>
        <w:tab/>
      </w:r>
      <w:r w:rsidRPr="003B325B">
        <w:rPr>
          <w:b/>
          <w:szCs w:val="24"/>
          <w:u w:val="single"/>
        </w:rPr>
        <w:t>BASES DE PRESENTACION DE LOS ESTADOS CONTABLES (cont.)</w:t>
      </w:r>
    </w:p>
    <w:p w:rsidR="00AC6219" w:rsidRPr="003B325B" w:rsidRDefault="00AC6219" w:rsidP="00AC6219">
      <w:pPr>
        <w:tabs>
          <w:tab w:val="left" w:pos="426"/>
        </w:tabs>
        <w:rPr>
          <w:szCs w:val="24"/>
        </w:rPr>
      </w:pPr>
    </w:p>
    <w:p w:rsidR="00AC6219" w:rsidRPr="003B325B" w:rsidRDefault="00AC6219" w:rsidP="00AC6219">
      <w:pPr>
        <w:tabs>
          <w:tab w:val="left" w:pos="426"/>
        </w:tabs>
        <w:rPr>
          <w:szCs w:val="24"/>
        </w:rPr>
      </w:pPr>
    </w:p>
    <w:p w:rsidR="00AC6219" w:rsidRPr="007211CC" w:rsidRDefault="00AC6219" w:rsidP="00AC6219">
      <w:pPr>
        <w:widowControl/>
        <w:tabs>
          <w:tab w:val="left" w:pos="1701"/>
          <w:tab w:val="left" w:pos="2205"/>
        </w:tabs>
        <w:ind w:left="1134"/>
        <w:rPr>
          <w:b/>
          <w:bCs/>
          <w:snapToGrid/>
          <w:szCs w:val="24"/>
          <w:lang w:eastAsia="es-AR"/>
        </w:rPr>
      </w:pPr>
      <w:r>
        <w:rPr>
          <w:b/>
          <w:bCs/>
          <w:snapToGrid/>
          <w:szCs w:val="24"/>
          <w:lang w:eastAsia="es-AR"/>
        </w:rPr>
        <w:t>1</w:t>
      </w:r>
      <w:r w:rsidRPr="007211CC">
        <w:rPr>
          <w:b/>
          <w:bCs/>
          <w:snapToGrid/>
          <w:szCs w:val="24"/>
          <w:lang w:eastAsia="es-AR"/>
        </w:rPr>
        <w:t>.4</w:t>
      </w:r>
      <w:r w:rsidRPr="007211CC">
        <w:rPr>
          <w:b/>
          <w:bCs/>
          <w:snapToGrid/>
          <w:szCs w:val="24"/>
          <w:lang w:eastAsia="es-AR"/>
        </w:rPr>
        <w:tab/>
      </w:r>
      <w:r w:rsidRPr="007211CC">
        <w:rPr>
          <w:b/>
          <w:bCs/>
          <w:snapToGrid/>
          <w:szCs w:val="24"/>
          <w:u w:val="single"/>
          <w:lang w:eastAsia="es-AR"/>
        </w:rPr>
        <w:t>Criterios de Valuación</w:t>
      </w:r>
      <w:r>
        <w:rPr>
          <w:b/>
          <w:bCs/>
          <w:snapToGrid/>
          <w:szCs w:val="24"/>
          <w:u w:val="single"/>
          <w:lang w:eastAsia="es-AR"/>
        </w:rPr>
        <w:t xml:space="preserve"> (cont.)</w:t>
      </w:r>
    </w:p>
    <w:p w:rsidR="00AC6219" w:rsidRDefault="00AC6219" w:rsidP="00AC6219">
      <w:pPr>
        <w:widowControl/>
        <w:ind w:left="2552"/>
        <w:rPr>
          <w:snapToGrid/>
          <w:color w:val="000000"/>
          <w:szCs w:val="24"/>
          <w:lang w:eastAsia="es-AR"/>
        </w:rPr>
      </w:pPr>
    </w:p>
    <w:p w:rsidR="00AC6219" w:rsidRPr="001B7536" w:rsidRDefault="00AC6219" w:rsidP="00841717">
      <w:pPr>
        <w:widowControl/>
        <w:tabs>
          <w:tab w:val="left" w:pos="1326"/>
          <w:tab w:val="left" w:pos="2205"/>
          <w:tab w:val="left" w:pos="3444"/>
          <w:tab w:val="left" w:pos="8964"/>
          <w:tab w:val="left" w:pos="9664"/>
          <w:tab w:val="left" w:pos="12160"/>
          <w:tab w:val="left" w:pos="14237"/>
          <w:tab w:val="left" w:pos="15954"/>
        </w:tabs>
        <w:rPr>
          <w:snapToGrid/>
          <w:szCs w:val="24"/>
          <w:highlight w:val="yellow"/>
          <w:lang w:eastAsia="es-AR"/>
        </w:rPr>
      </w:pPr>
    </w:p>
    <w:p w:rsidR="00841717" w:rsidRPr="007211CC" w:rsidRDefault="00AC6219" w:rsidP="00841717">
      <w:pPr>
        <w:widowControl/>
        <w:tabs>
          <w:tab w:val="left" w:pos="2552"/>
          <w:tab w:val="left" w:pos="3444"/>
          <w:tab w:val="left" w:pos="8964"/>
          <w:tab w:val="left" w:pos="9664"/>
          <w:tab w:val="left" w:pos="12160"/>
          <w:tab w:val="left" w:pos="14237"/>
          <w:tab w:val="left" w:pos="15954"/>
        </w:tabs>
        <w:ind w:left="70" w:firstLine="1631"/>
        <w:rPr>
          <w:snapToGrid/>
          <w:szCs w:val="24"/>
          <w:lang w:eastAsia="es-AR"/>
        </w:rPr>
      </w:pPr>
      <w:r>
        <w:rPr>
          <w:b/>
          <w:bCs/>
          <w:snapToGrid/>
          <w:szCs w:val="24"/>
          <w:lang w:eastAsia="es-AR"/>
        </w:rPr>
        <w:t>1</w:t>
      </w:r>
      <w:r w:rsidR="00841717" w:rsidRPr="007211CC">
        <w:rPr>
          <w:b/>
          <w:bCs/>
          <w:snapToGrid/>
          <w:szCs w:val="24"/>
          <w:lang w:eastAsia="es-AR"/>
        </w:rPr>
        <w:t>.4.7</w:t>
      </w:r>
      <w:r w:rsidR="00841717" w:rsidRPr="007211CC">
        <w:rPr>
          <w:b/>
          <w:bCs/>
          <w:snapToGrid/>
          <w:szCs w:val="24"/>
          <w:lang w:eastAsia="es-AR"/>
        </w:rPr>
        <w:tab/>
      </w:r>
      <w:r w:rsidR="00841717" w:rsidRPr="007211CC">
        <w:rPr>
          <w:b/>
          <w:bCs/>
          <w:i/>
          <w:iCs/>
          <w:snapToGrid/>
          <w:szCs w:val="24"/>
          <w:lang w:eastAsia="es-AR"/>
        </w:rPr>
        <w:t>Cuentas del patrimonio neto</w:t>
      </w:r>
    </w:p>
    <w:p w:rsidR="00841717" w:rsidRPr="007211CC" w:rsidRDefault="00841717" w:rsidP="00841717">
      <w:pPr>
        <w:widowControl/>
        <w:tabs>
          <w:tab w:val="left" w:pos="1326"/>
          <w:tab w:val="left" w:pos="2205"/>
          <w:tab w:val="left" w:pos="3444"/>
          <w:tab w:val="left" w:pos="8964"/>
          <w:tab w:val="left" w:pos="9664"/>
          <w:tab w:val="left" w:pos="12160"/>
          <w:tab w:val="left" w:pos="14237"/>
          <w:tab w:val="left" w:pos="15954"/>
        </w:tabs>
        <w:rPr>
          <w:snapToGrid/>
          <w:szCs w:val="24"/>
          <w:lang w:eastAsia="es-AR"/>
        </w:rPr>
      </w:pPr>
    </w:p>
    <w:p w:rsidR="00841717" w:rsidRPr="007211CC" w:rsidRDefault="00841717" w:rsidP="00841717">
      <w:pPr>
        <w:widowControl/>
        <w:tabs>
          <w:tab w:val="left" w:pos="1326"/>
          <w:tab w:val="left" w:pos="2205"/>
          <w:tab w:val="left" w:pos="3444"/>
        </w:tabs>
        <w:ind w:left="2552"/>
        <w:rPr>
          <w:snapToGrid/>
          <w:color w:val="000000"/>
          <w:szCs w:val="24"/>
          <w:lang w:eastAsia="es-AR"/>
        </w:rPr>
      </w:pPr>
      <w:r w:rsidRPr="007211CC">
        <w:rPr>
          <w:snapToGrid/>
          <w:color w:val="000000"/>
          <w:szCs w:val="24"/>
          <w:lang w:eastAsia="es-AR"/>
        </w:rPr>
        <w:t xml:space="preserve">Se encuentran </w:t>
      </w:r>
      <w:r>
        <w:rPr>
          <w:snapToGrid/>
          <w:color w:val="000000"/>
          <w:szCs w:val="24"/>
          <w:lang w:eastAsia="es-AR"/>
        </w:rPr>
        <w:t xml:space="preserve">valuadas a su valor </w:t>
      </w:r>
      <w:proofErr w:type="spellStart"/>
      <w:r>
        <w:rPr>
          <w:snapToGrid/>
          <w:color w:val="000000"/>
          <w:szCs w:val="24"/>
          <w:lang w:eastAsia="es-AR"/>
        </w:rPr>
        <w:t>reex</w:t>
      </w:r>
      <w:r w:rsidR="00AC6219">
        <w:rPr>
          <w:snapToGrid/>
          <w:color w:val="000000"/>
          <w:szCs w:val="24"/>
          <w:lang w:eastAsia="es-AR"/>
        </w:rPr>
        <w:t>presado</w:t>
      </w:r>
      <w:proofErr w:type="spellEnd"/>
      <w:r w:rsidR="00AC6219">
        <w:rPr>
          <w:snapToGrid/>
          <w:color w:val="000000"/>
          <w:szCs w:val="24"/>
          <w:lang w:eastAsia="es-AR"/>
        </w:rPr>
        <w:t xml:space="preserve"> de acuerdo con la nota 1.2, excepto la cuenta “capital suscripto” la cual se ha mantenido por su valor de origen.</w:t>
      </w:r>
    </w:p>
    <w:p w:rsidR="00841717" w:rsidRDefault="00841717" w:rsidP="009A3658">
      <w:pPr>
        <w:widowControl/>
        <w:tabs>
          <w:tab w:val="left" w:pos="1326"/>
          <w:tab w:val="left" w:pos="2205"/>
          <w:tab w:val="left" w:pos="3444"/>
        </w:tabs>
        <w:ind w:left="2552"/>
        <w:rPr>
          <w:snapToGrid/>
          <w:color w:val="000000"/>
          <w:szCs w:val="24"/>
          <w:highlight w:val="yellow"/>
          <w:lang w:eastAsia="es-AR"/>
        </w:rPr>
      </w:pPr>
    </w:p>
    <w:p w:rsidR="00841717" w:rsidRDefault="00841717" w:rsidP="009A3658">
      <w:pPr>
        <w:widowControl/>
        <w:tabs>
          <w:tab w:val="left" w:pos="1326"/>
          <w:tab w:val="left" w:pos="2205"/>
          <w:tab w:val="left" w:pos="3444"/>
        </w:tabs>
        <w:ind w:left="2552"/>
        <w:rPr>
          <w:snapToGrid/>
          <w:color w:val="000000"/>
          <w:szCs w:val="24"/>
          <w:highlight w:val="yellow"/>
          <w:lang w:eastAsia="es-AR"/>
        </w:rPr>
      </w:pPr>
    </w:p>
    <w:p w:rsidR="007211CC" w:rsidRPr="007211CC" w:rsidRDefault="00AC6219" w:rsidP="00236B33">
      <w:pPr>
        <w:widowControl/>
        <w:tabs>
          <w:tab w:val="left" w:pos="1326"/>
          <w:tab w:val="left" w:pos="2552"/>
          <w:tab w:val="left" w:pos="3444"/>
        </w:tabs>
        <w:ind w:left="70" w:firstLine="1631"/>
        <w:rPr>
          <w:b/>
          <w:bCs/>
          <w:i/>
          <w:iCs/>
          <w:snapToGrid/>
          <w:szCs w:val="24"/>
          <w:lang w:eastAsia="es-AR"/>
        </w:rPr>
      </w:pPr>
      <w:r>
        <w:rPr>
          <w:b/>
          <w:bCs/>
          <w:snapToGrid/>
          <w:szCs w:val="24"/>
          <w:lang w:eastAsia="es-AR"/>
        </w:rPr>
        <w:t>1</w:t>
      </w:r>
      <w:r w:rsidR="007211CC" w:rsidRPr="007211CC">
        <w:rPr>
          <w:b/>
          <w:bCs/>
          <w:snapToGrid/>
          <w:szCs w:val="24"/>
          <w:lang w:eastAsia="es-AR"/>
        </w:rPr>
        <w:t>.4.8</w:t>
      </w:r>
      <w:r w:rsidR="007211CC" w:rsidRPr="007211CC">
        <w:rPr>
          <w:b/>
          <w:bCs/>
          <w:snapToGrid/>
          <w:szCs w:val="24"/>
          <w:lang w:eastAsia="es-AR"/>
        </w:rPr>
        <w:tab/>
      </w:r>
      <w:r w:rsidR="007211CC" w:rsidRPr="007211CC">
        <w:rPr>
          <w:b/>
          <w:bCs/>
          <w:i/>
          <w:iCs/>
          <w:snapToGrid/>
          <w:szCs w:val="24"/>
          <w:lang w:eastAsia="es-AR"/>
        </w:rPr>
        <w:t>Cuentas de resultados</w:t>
      </w:r>
    </w:p>
    <w:p w:rsidR="007211CC" w:rsidRPr="007211CC" w:rsidRDefault="007211CC" w:rsidP="0008219F">
      <w:pPr>
        <w:widowControl/>
        <w:tabs>
          <w:tab w:val="left" w:pos="1326"/>
          <w:tab w:val="left" w:pos="2205"/>
          <w:tab w:val="left" w:pos="3444"/>
          <w:tab w:val="left" w:pos="8964"/>
          <w:tab w:val="left" w:pos="9664"/>
          <w:tab w:val="left" w:pos="12160"/>
          <w:tab w:val="left" w:pos="14237"/>
          <w:tab w:val="left" w:pos="15954"/>
        </w:tabs>
        <w:rPr>
          <w:snapToGrid/>
          <w:szCs w:val="24"/>
          <w:lang w:eastAsia="es-AR"/>
        </w:rPr>
      </w:pPr>
    </w:p>
    <w:p w:rsidR="00D672E4" w:rsidRDefault="007211CC" w:rsidP="00236B33">
      <w:pPr>
        <w:widowControl/>
        <w:tabs>
          <w:tab w:val="left" w:pos="1326"/>
          <w:tab w:val="left" w:pos="2205"/>
          <w:tab w:val="left" w:pos="3444"/>
        </w:tabs>
        <w:ind w:left="2552"/>
        <w:rPr>
          <w:snapToGrid/>
          <w:color w:val="000000"/>
          <w:szCs w:val="24"/>
          <w:lang w:eastAsia="es-AR"/>
        </w:rPr>
      </w:pPr>
      <w:r w:rsidRPr="007211CC">
        <w:rPr>
          <w:snapToGrid/>
          <w:color w:val="000000"/>
          <w:szCs w:val="24"/>
          <w:lang w:eastAsia="es-AR"/>
        </w:rPr>
        <w:t xml:space="preserve">Los resultados generados en </w:t>
      </w:r>
      <w:r w:rsidR="00B37C9B">
        <w:rPr>
          <w:snapToGrid/>
          <w:color w:val="000000"/>
          <w:szCs w:val="24"/>
          <w:lang w:eastAsia="es-AR"/>
        </w:rPr>
        <w:t>dicho periodo</w:t>
      </w:r>
      <w:r w:rsidRPr="007211CC">
        <w:rPr>
          <w:snapToGrid/>
          <w:color w:val="000000"/>
          <w:szCs w:val="24"/>
          <w:lang w:eastAsia="es-AR"/>
        </w:rPr>
        <w:t xml:space="preserve"> se encuentran expresados de la siguiente manera:</w:t>
      </w:r>
    </w:p>
    <w:p w:rsidR="00D672E4" w:rsidRDefault="00D672E4" w:rsidP="0008219F">
      <w:pPr>
        <w:widowControl/>
        <w:tabs>
          <w:tab w:val="left" w:pos="1326"/>
          <w:tab w:val="left" w:pos="2205"/>
          <w:tab w:val="left" w:pos="3444"/>
        </w:tabs>
        <w:rPr>
          <w:snapToGrid/>
          <w:color w:val="000000"/>
          <w:szCs w:val="24"/>
          <w:lang w:eastAsia="es-AR"/>
        </w:rPr>
      </w:pPr>
    </w:p>
    <w:p w:rsidR="008F6A81" w:rsidRPr="008F6A81" w:rsidRDefault="008F6A81" w:rsidP="008F6A81">
      <w:pPr>
        <w:pStyle w:val="Prrafodelista"/>
        <w:widowControl/>
        <w:numPr>
          <w:ilvl w:val="0"/>
          <w:numId w:val="18"/>
        </w:numPr>
        <w:tabs>
          <w:tab w:val="left" w:pos="1326"/>
          <w:tab w:val="left" w:pos="2205"/>
          <w:tab w:val="left" w:pos="3444"/>
        </w:tabs>
        <w:rPr>
          <w:snapToGrid/>
          <w:color w:val="000000"/>
          <w:szCs w:val="24"/>
          <w:lang w:eastAsia="es-AR"/>
        </w:rPr>
      </w:pPr>
      <w:r w:rsidRPr="008F6A81">
        <w:rPr>
          <w:snapToGrid/>
          <w:color w:val="000000"/>
          <w:szCs w:val="24"/>
          <w:lang w:eastAsia="es-AR"/>
        </w:rPr>
        <w:t>Las cuentas que acumulan operaciones monetarias ocurridas a lo largo de cada ejercicio (ingresos y costos por servicios prestados, gastos de administración y comercialización, otros gastos operativos y otros ingresos/egresos, neto) se computaron por su valor</w:t>
      </w:r>
      <w:r w:rsidR="00AC6219">
        <w:rPr>
          <w:snapToGrid/>
          <w:color w:val="000000"/>
          <w:szCs w:val="24"/>
          <w:lang w:eastAsia="es-AR"/>
        </w:rPr>
        <w:t xml:space="preserve"> nominal</w:t>
      </w:r>
      <w:r w:rsidRPr="008F6A81">
        <w:rPr>
          <w:snapToGrid/>
          <w:color w:val="000000"/>
          <w:szCs w:val="24"/>
          <w:lang w:eastAsia="es-AR"/>
        </w:rPr>
        <w:t>.</w:t>
      </w:r>
    </w:p>
    <w:p w:rsidR="008F6A81" w:rsidRDefault="008F6A81" w:rsidP="0008219F">
      <w:pPr>
        <w:widowControl/>
        <w:tabs>
          <w:tab w:val="left" w:pos="1326"/>
          <w:tab w:val="left" w:pos="2205"/>
          <w:tab w:val="left" w:pos="3444"/>
        </w:tabs>
        <w:ind w:left="2977" w:hanging="425"/>
        <w:rPr>
          <w:snapToGrid/>
          <w:color w:val="000000"/>
          <w:szCs w:val="24"/>
          <w:lang w:eastAsia="es-AR"/>
        </w:rPr>
      </w:pPr>
    </w:p>
    <w:p w:rsidR="00D672E4" w:rsidRDefault="007211CC" w:rsidP="0008219F">
      <w:pPr>
        <w:widowControl/>
        <w:tabs>
          <w:tab w:val="left" w:pos="1326"/>
          <w:tab w:val="left" w:pos="2205"/>
          <w:tab w:val="left" w:pos="3444"/>
        </w:tabs>
        <w:ind w:left="2977" w:hanging="425"/>
        <w:rPr>
          <w:snapToGrid/>
          <w:color w:val="000000"/>
          <w:szCs w:val="24"/>
          <w:lang w:eastAsia="es-AR"/>
        </w:rPr>
      </w:pPr>
      <w:r w:rsidRPr="007211CC">
        <w:rPr>
          <w:snapToGrid/>
          <w:color w:val="000000"/>
          <w:szCs w:val="24"/>
          <w:lang w:eastAsia="es-AR"/>
        </w:rPr>
        <w:t xml:space="preserve">− </w:t>
      </w:r>
      <w:r w:rsidR="00236B33">
        <w:rPr>
          <w:snapToGrid/>
          <w:color w:val="000000"/>
          <w:szCs w:val="24"/>
          <w:lang w:eastAsia="es-AR"/>
        </w:rPr>
        <w:tab/>
      </w:r>
      <w:r w:rsidRPr="007211CC">
        <w:rPr>
          <w:snapToGrid/>
          <w:color w:val="000000"/>
          <w:szCs w:val="24"/>
          <w:lang w:eastAsia="es-AR"/>
        </w:rPr>
        <w:t xml:space="preserve">Los cargos por consumos de activos no monetarios valuados al costo se </w:t>
      </w:r>
      <w:proofErr w:type="spellStart"/>
      <w:r w:rsidRPr="007211CC">
        <w:rPr>
          <w:snapToGrid/>
          <w:color w:val="000000"/>
          <w:szCs w:val="24"/>
          <w:lang w:eastAsia="es-AR"/>
        </w:rPr>
        <w:t>reexpresaron</w:t>
      </w:r>
      <w:proofErr w:type="spellEnd"/>
      <w:r w:rsidRPr="007211CC">
        <w:rPr>
          <w:snapToGrid/>
          <w:color w:val="000000"/>
          <w:szCs w:val="24"/>
          <w:lang w:eastAsia="es-AR"/>
        </w:rPr>
        <w:t xml:space="preserve"> en función de los importes ajustados de tales activos</w:t>
      </w:r>
      <w:r w:rsidR="008F09FA">
        <w:rPr>
          <w:snapToGrid/>
          <w:color w:val="000000"/>
          <w:szCs w:val="24"/>
          <w:lang w:eastAsia="es-AR"/>
        </w:rPr>
        <w:t xml:space="preserve">, según se menciona en la nota </w:t>
      </w:r>
      <w:r w:rsidR="00AC6219">
        <w:rPr>
          <w:snapToGrid/>
          <w:color w:val="000000"/>
          <w:szCs w:val="24"/>
          <w:lang w:eastAsia="es-AR"/>
        </w:rPr>
        <w:t>1</w:t>
      </w:r>
      <w:r w:rsidRPr="007211CC">
        <w:rPr>
          <w:snapToGrid/>
          <w:color w:val="000000"/>
          <w:szCs w:val="24"/>
          <w:lang w:eastAsia="es-AR"/>
        </w:rPr>
        <w:t>.2.</w:t>
      </w:r>
    </w:p>
    <w:p w:rsidR="003B325B" w:rsidRDefault="003B325B" w:rsidP="0008219F">
      <w:pPr>
        <w:widowControl/>
        <w:tabs>
          <w:tab w:val="left" w:pos="1326"/>
          <w:tab w:val="left" w:pos="2205"/>
          <w:tab w:val="left" w:pos="3444"/>
        </w:tabs>
        <w:ind w:left="2977" w:hanging="425"/>
        <w:rPr>
          <w:snapToGrid/>
          <w:color w:val="000000"/>
          <w:szCs w:val="24"/>
          <w:lang w:eastAsia="es-AR"/>
        </w:rPr>
      </w:pPr>
    </w:p>
    <w:p w:rsidR="003B325B" w:rsidRDefault="003B325B" w:rsidP="003B325B">
      <w:pPr>
        <w:pStyle w:val="Prrafodelista"/>
        <w:widowControl/>
        <w:numPr>
          <w:ilvl w:val="0"/>
          <w:numId w:val="16"/>
        </w:numPr>
        <w:tabs>
          <w:tab w:val="left" w:pos="1326"/>
          <w:tab w:val="left" w:pos="2205"/>
          <w:tab w:val="left" w:pos="3444"/>
        </w:tabs>
        <w:ind w:left="2977" w:hanging="425"/>
        <w:rPr>
          <w:snapToGrid/>
          <w:color w:val="000000"/>
          <w:szCs w:val="24"/>
          <w:lang w:eastAsia="es-AR"/>
        </w:rPr>
      </w:pPr>
      <w:r w:rsidRPr="00236B33">
        <w:rPr>
          <w:snapToGrid/>
          <w:color w:val="000000"/>
          <w:szCs w:val="24"/>
          <w:lang w:eastAsia="es-AR"/>
        </w:rPr>
        <w:t>La Sociedad ha segregado los componentes financieros implícitos devengados durante cada ejercicio, de los saldos de créditos y deudas y de los correspondientes ingresos y gastos en la medida que fuesen significativos.</w:t>
      </w:r>
    </w:p>
    <w:p w:rsidR="003B325B" w:rsidRPr="0008219F" w:rsidRDefault="003B325B" w:rsidP="003B325B">
      <w:pPr>
        <w:widowControl/>
        <w:tabs>
          <w:tab w:val="left" w:pos="1326"/>
          <w:tab w:val="left" w:pos="2205"/>
          <w:tab w:val="left" w:pos="3444"/>
        </w:tabs>
        <w:rPr>
          <w:snapToGrid/>
          <w:color w:val="000000"/>
          <w:szCs w:val="24"/>
          <w:lang w:eastAsia="es-AR"/>
        </w:rPr>
      </w:pPr>
    </w:p>
    <w:p w:rsidR="003B325B" w:rsidRPr="007211CC" w:rsidRDefault="003B325B" w:rsidP="003B325B">
      <w:pPr>
        <w:widowControl/>
        <w:tabs>
          <w:tab w:val="left" w:pos="1326"/>
          <w:tab w:val="left" w:pos="2205"/>
          <w:tab w:val="left" w:pos="3444"/>
        </w:tabs>
        <w:ind w:left="2977" w:hanging="425"/>
        <w:rPr>
          <w:snapToGrid/>
          <w:color w:val="000000"/>
          <w:szCs w:val="24"/>
          <w:lang w:eastAsia="es-AR"/>
        </w:rPr>
      </w:pPr>
      <w:r w:rsidRPr="007211CC">
        <w:rPr>
          <w:snapToGrid/>
          <w:color w:val="000000"/>
          <w:szCs w:val="24"/>
          <w:lang w:eastAsia="es-AR"/>
        </w:rPr>
        <w:t xml:space="preserve">− </w:t>
      </w:r>
      <w:r>
        <w:rPr>
          <w:snapToGrid/>
          <w:color w:val="000000"/>
          <w:szCs w:val="24"/>
          <w:lang w:eastAsia="es-AR"/>
        </w:rPr>
        <w:tab/>
      </w:r>
      <w:r w:rsidRPr="007211CC">
        <w:rPr>
          <w:snapToGrid/>
          <w:color w:val="000000"/>
          <w:szCs w:val="24"/>
          <w:lang w:eastAsia="es-AR"/>
        </w:rPr>
        <w:t>Bajo la denominación de “Resultados financieros y por tenencia</w:t>
      </w:r>
      <w:r>
        <w:rPr>
          <w:snapToGrid/>
          <w:color w:val="000000"/>
          <w:szCs w:val="24"/>
          <w:lang w:eastAsia="es-AR"/>
        </w:rPr>
        <w:t xml:space="preserve"> </w:t>
      </w:r>
      <w:r w:rsidRPr="007211CC">
        <w:rPr>
          <w:snapToGrid/>
          <w:color w:val="000000"/>
          <w:szCs w:val="24"/>
          <w:lang w:eastAsia="es-AR"/>
        </w:rPr>
        <w:t xml:space="preserve">se exponen en forma conjunta: (a) los ingresos y egresos financieros, (b) los efectos de valuar los créditos y deudas a su valor actual, y </w:t>
      </w:r>
      <w:r>
        <w:rPr>
          <w:snapToGrid/>
          <w:color w:val="000000"/>
          <w:szCs w:val="24"/>
          <w:lang w:eastAsia="es-AR"/>
        </w:rPr>
        <w:t>(c) los resultados por tenencia.</w:t>
      </w:r>
    </w:p>
    <w:p w:rsidR="003B325B" w:rsidRPr="00CA3C84" w:rsidRDefault="003B325B" w:rsidP="003B325B">
      <w:pPr>
        <w:rPr>
          <w:sz w:val="20"/>
          <w:szCs w:val="16"/>
        </w:rPr>
      </w:pPr>
    </w:p>
    <w:p w:rsidR="003B325B" w:rsidRDefault="003B325B" w:rsidP="0008219F">
      <w:pPr>
        <w:widowControl/>
        <w:tabs>
          <w:tab w:val="left" w:pos="1326"/>
          <w:tab w:val="left" w:pos="2205"/>
          <w:tab w:val="left" w:pos="3444"/>
        </w:tabs>
        <w:ind w:left="2977" w:hanging="425"/>
        <w:rPr>
          <w:snapToGrid/>
          <w:color w:val="000000"/>
          <w:szCs w:val="24"/>
          <w:lang w:eastAsia="es-AR"/>
        </w:rPr>
      </w:pPr>
    </w:p>
    <w:p w:rsidR="003B325B" w:rsidRDefault="003B325B" w:rsidP="0008219F">
      <w:pPr>
        <w:widowControl/>
        <w:tabs>
          <w:tab w:val="left" w:pos="1326"/>
          <w:tab w:val="left" w:pos="2205"/>
          <w:tab w:val="left" w:pos="3444"/>
        </w:tabs>
        <w:ind w:left="2977" w:hanging="425"/>
        <w:rPr>
          <w:snapToGrid/>
          <w:color w:val="000000"/>
          <w:szCs w:val="24"/>
          <w:lang w:eastAsia="es-AR"/>
        </w:rPr>
      </w:pPr>
    </w:p>
    <w:p w:rsidR="003B325B" w:rsidRDefault="003B325B" w:rsidP="0008219F">
      <w:pPr>
        <w:widowControl/>
        <w:tabs>
          <w:tab w:val="left" w:pos="1326"/>
          <w:tab w:val="left" w:pos="2205"/>
          <w:tab w:val="left" w:pos="3444"/>
        </w:tabs>
        <w:ind w:left="2977" w:hanging="425"/>
        <w:rPr>
          <w:snapToGrid/>
          <w:color w:val="000000"/>
          <w:szCs w:val="24"/>
          <w:lang w:eastAsia="es-AR"/>
        </w:rPr>
      </w:pPr>
    </w:p>
    <w:p w:rsidR="00AC6219" w:rsidRDefault="00AC6219" w:rsidP="00AC6219">
      <w:pPr>
        <w:pStyle w:val="Ttulo2"/>
      </w:pPr>
      <w:r>
        <w:lastRenderedPageBreak/>
        <w:t>NOTAS A LOS ESTADOS CONTABLES</w:t>
      </w:r>
    </w:p>
    <w:p w:rsidR="00AC6219" w:rsidRPr="00B244B2" w:rsidRDefault="00AC6219" w:rsidP="00AC6219">
      <w:pPr>
        <w:widowControl/>
        <w:jc w:val="center"/>
        <w:rPr>
          <w:b/>
          <w:bCs/>
          <w:snapToGrid/>
          <w:szCs w:val="24"/>
          <w:u w:val="single"/>
          <w:lang w:eastAsia="es-AR"/>
        </w:rPr>
      </w:pPr>
      <w:r>
        <w:rPr>
          <w:b/>
          <w:bCs/>
          <w:snapToGrid/>
          <w:szCs w:val="24"/>
          <w:u w:val="single"/>
          <w:lang w:eastAsia="es-AR"/>
        </w:rPr>
        <w:t>C</w:t>
      </w:r>
      <w:r w:rsidR="008B423B">
        <w:rPr>
          <w:b/>
          <w:bCs/>
          <w:snapToGrid/>
          <w:szCs w:val="24"/>
          <w:u w:val="single"/>
          <w:lang w:eastAsia="es-AR"/>
        </w:rPr>
        <w:t xml:space="preserve">orrespondientes al periodo de 6 meses </w:t>
      </w:r>
      <w:r w:rsidRPr="00B244B2">
        <w:rPr>
          <w:b/>
          <w:bCs/>
          <w:snapToGrid/>
          <w:szCs w:val="24"/>
          <w:u w:val="single"/>
          <w:lang w:eastAsia="es-AR"/>
        </w:rPr>
        <w:t>finalizado el 31 de diciembre de 2019</w:t>
      </w:r>
    </w:p>
    <w:p w:rsidR="00AC6219" w:rsidRPr="00B244B2" w:rsidRDefault="00AC6219" w:rsidP="00AC6219">
      <w:pPr>
        <w:widowControl/>
        <w:jc w:val="center"/>
        <w:rPr>
          <w:b/>
          <w:bCs/>
          <w:snapToGrid/>
          <w:szCs w:val="24"/>
          <w:u w:val="single"/>
          <w:lang w:eastAsia="es-AR"/>
        </w:rPr>
      </w:pPr>
      <w:proofErr w:type="gramStart"/>
      <w:r w:rsidRPr="00B244B2">
        <w:rPr>
          <w:b/>
          <w:bCs/>
          <w:snapToGrid/>
          <w:szCs w:val="24"/>
          <w:u w:val="single"/>
          <w:lang w:eastAsia="es-AR"/>
        </w:rPr>
        <w:t>presentadas</w:t>
      </w:r>
      <w:proofErr w:type="gramEnd"/>
      <w:r w:rsidRPr="00B244B2">
        <w:rPr>
          <w:b/>
          <w:bCs/>
          <w:snapToGrid/>
          <w:szCs w:val="24"/>
          <w:u w:val="single"/>
          <w:lang w:eastAsia="es-AR"/>
        </w:rPr>
        <w:t xml:space="preserve"> en forma comparativa con el ejercicio anterior</w:t>
      </w:r>
    </w:p>
    <w:p w:rsidR="00AC6219" w:rsidRPr="00B244B2" w:rsidRDefault="00AC6219" w:rsidP="00AC6219">
      <w:pPr>
        <w:widowControl/>
        <w:jc w:val="center"/>
        <w:rPr>
          <w:b/>
          <w:bCs/>
          <w:snapToGrid/>
          <w:szCs w:val="24"/>
          <w:u w:val="single"/>
          <w:lang w:eastAsia="es-AR"/>
        </w:rPr>
      </w:pPr>
      <w:r w:rsidRPr="00B244B2">
        <w:rPr>
          <w:b/>
          <w:bCs/>
          <w:snapToGrid/>
          <w:szCs w:val="24"/>
          <w:u w:val="single"/>
          <w:lang w:eastAsia="es-AR"/>
        </w:rPr>
        <w:t>(</w:t>
      </w:r>
      <w:proofErr w:type="gramStart"/>
      <w:r w:rsidRPr="00B244B2">
        <w:rPr>
          <w:b/>
          <w:bCs/>
          <w:snapToGrid/>
          <w:szCs w:val="24"/>
          <w:u w:val="single"/>
          <w:lang w:eastAsia="es-AR"/>
        </w:rPr>
        <w:t>expresado</w:t>
      </w:r>
      <w:proofErr w:type="gramEnd"/>
      <w:r w:rsidRPr="00B244B2">
        <w:rPr>
          <w:b/>
          <w:bCs/>
          <w:snapToGrid/>
          <w:szCs w:val="24"/>
          <w:u w:val="single"/>
          <w:lang w:eastAsia="es-AR"/>
        </w:rPr>
        <w:t xml:space="preserve"> en pesos - nota 1.2)</w:t>
      </w:r>
    </w:p>
    <w:p w:rsidR="00AC6219" w:rsidRDefault="00AC6219" w:rsidP="00AC6219">
      <w:pPr>
        <w:jc w:val="center"/>
      </w:pPr>
      <w:r>
        <w:t>(Continuación)</w:t>
      </w:r>
    </w:p>
    <w:p w:rsidR="00AC6219" w:rsidRDefault="00AC6219" w:rsidP="00AC6219">
      <w:pPr>
        <w:tabs>
          <w:tab w:val="left" w:pos="426"/>
        </w:tabs>
        <w:rPr>
          <w:sz w:val="20"/>
        </w:rPr>
      </w:pPr>
    </w:p>
    <w:p w:rsidR="000854F6" w:rsidRDefault="000854F6" w:rsidP="00AC6219">
      <w:pPr>
        <w:tabs>
          <w:tab w:val="left" w:pos="426"/>
        </w:tabs>
        <w:rPr>
          <w:sz w:val="20"/>
        </w:rPr>
      </w:pPr>
    </w:p>
    <w:p w:rsidR="000854F6" w:rsidRPr="00FA568B" w:rsidRDefault="000854F6" w:rsidP="00AC6219">
      <w:pPr>
        <w:tabs>
          <w:tab w:val="left" w:pos="426"/>
        </w:tabs>
        <w:rPr>
          <w:sz w:val="20"/>
        </w:rPr>
      </w:pPr>
    </w:p>
    <w:p w:rsidR="00AC6219" w:rsidRDefault="00AC6219" w:rsidP="00AC6219">
      <w:pPr>
        <w:tabs>
          <w:tab w:val="left" w:pos="426"/>
          <w:tab w:val="left" w:pos="993"/>
          <w:tab w:val="left" w:pos="1134"/>
          <w:tab w:val="left" w:pos="1276"/>
        </w:tabs>
      </w:pPr>
      <w:r>
        <w:rPr>
          <w:b/>
          <w:u w:val="single"/>
        </w:rPr>
        <w:t>NOTA 1</w:t>
      </w:r>
      <w:r>
        <w:rPr>
          <w:b/>
        </w:rPr>
        <w:tab/>
        <w:t>-</w:t>
      </w:r>
      <w:r>
        <w:rPr>
          <w:b/>
        </w:rPr>
        <w:tab/>
      </w:r>
      <w:r>
        <w:rPr>
          <w:b/>
          <w:u w:val="single"/>
        </w:rPr>
        <w:t>BASES DE PRESENTACION DE LOS ESTADOS CONTABLES (cont.)</w:t>
      </w:r>
    </w:p>
    <w:p w:rsidR="00AC6219" w:rsidRPr="00FA568B" w:rsidRDefault="00AC6219" w:rsidP="00AC6219">
      <w:pPr>
        <w:tabs>
          <w:tab w:val="left" w:pos="426"/>
        </w:tabs>
        <w:rPr>
          <w:sz w:val="20"/>
        </w:rPr>
      </w:pPr>
    </w:p>
    <w:p w:rsidR="00AC6219" w:rsidRDefault="00AC6219" w:rsidP="00AC6219">
      <w:pPr>
        <w:tabs>
          <w:tab w:val="left" w:pos="426"/>
        </w:tabs>
        <w:rPr>
          <w:sz w:val="20"/>
        </w:rPr>
      </w:pPr>
    </w:p>
    <w:p w:rsidR="00AC6219" w:rsidRPr="007211CC" w:rsidRDefault="00AC6219" w:rsidP="00AC6219">
      <w:pPr>
        <w:widowControl/>
        <w:tabs>
          <w:tab w:val="left" w:pos="1701"/>
          <w:tab w:val="left" w:pos="2205"/>
        </w:tabs>
        <w:ind w:left="1134"/>
        <w:rPr>
          <w:b/>
          <w:bCs/>
          <w:snapToGrid/>
          <w:szCs w:val="24"/>
          <w:lang w:eastAsia="es-AR"/>
        </w:rPr>
      </w:pPr>
      <w:r>
        <w:rPr>
          <w:b/>
          <w:bCs/>
          <w:snapToGrid/>
          <w:szCs w:val="24"/>
          <w:lang w:eastAsia="es-AR"/>
        </w:rPr>
        <w:t>1</w:t>
      </w:r>
      <w:r w:rsidRPr="007211CC">
        <w:rPr>
          <w:b/>
          <w:bCs/>
          <w:snapToGrid/>
          <w:szCs w:val="24"/>
          <w:lang w:eastAsia="es-AR"/>
        </w:rPr>
        <w:t>.4</w:t>
      </w:r>
      <w:r w:rsidRPr="007211CC">
        <w:rPr>
          <w:b/>
          <w:bCs/>
          <w:snapToGrid/>
          <w:szCs w:val="24"/>
          <w:lang w:eastAsia="es-AR"/>
        </w:rPr>
        <w:tab/>
      </w:r>
      <w:r w:rsidRPr="007211CC">
        <w:rPr>
          <w:b/>
          <w:bCs/>
          <w:snapToGrid/>
          <w:szCs w:val="24"/>
          <w:u w:val="single"/>
          <w:lang w:eastAsia="es-AR"/>
        </w:rPr>
        <w:t>Criterios de Valuación</w:t>
      </w:r>
      <w:r>
        <w:rPr>
          <w:b/>
          <w:bCs/>
          <w:snapToGrid/>
          <w:szCs w:val="24"/>
          <w:u w:val="single"/>
          <w:lang w:eastAsia="es-AR"/>
        </w:rPr>
        <w:t xml:space="preserve"> (cont.)</w:t>
      </w:r>
    </w:p>
    <w:p w:rsidR="00AC6219" w:rsidRDefault="00AC6219" w:rsidP="00AC6219">
      <w:pPr>
        <w:widowControl/>
        <w:ind w:left="2552"/>
        <w:rPr>
          <w:snapToGrid/>
          <w:color w:val="000000"/>
          <w:szCs w:val="24"/>
          <w:lang w:eastAsia="es-AR"/>
        </w:rPr>
      </w:pPr>
    </w:p>
    <w:p w:rsidR="00AC6219" w:rsidRDefault="00AC6219" w:rsidP="0008219F">
      <w:pPr>
        <w:widowControl/>
        <w:tabs>
          <w:tab w:val="left" w:pos="1326"/>
          <w:tab w:val="left" w:pos="2205"/>
          <w:tab w:val="left" w:pos="3444"/>
        </w:tabs>
        <w:rPr>
          <w:snapToGrid/>
          <w:color w:val="000000"/>
          <w:szCs w:val="24"/>
          <w:lang w:eastAsia="es-AR"/>
        </w:rPr>
      </w:pPr>
    </w:p>
    <w:p w:rsidR="007211CC" w:rsidRPr="007211CC" w:rsidRDefault="00AC6219" w:rsidP="00236B33">
      <w:pPr>
        <w:widowControl/>
        <w:tabs>
          <w:tab w:val="left" w:pos="1326"/>
          <w:tab w:val="left" w:pos="2552"/>
          <w:tab w:val="left" w:pos="3444"/>
        </w:tabs>
        <w:ind w:left="1701"/>
        <w:rPr>
          <w:b/>
          <w:bCs/>
          <w:i/>
          <w:iCs/>
          <w:snapToGrid/>
          <w:szCs w:val="24"/>
          <w:lang w:eastAsia="es-AR"/>
        </w:rPr>
      </w:pPr>
      <w:r>
        <w:rPr>
          <w:b/>
          <w:bCs/>
          <w:snapToGrid/>
          <w:szCs w:val="24"/>
          <w:lang w:eastAsia="es-AR"/>
        </w:rPr>
        <w:t>1</w:t>
      </w:r>
      <w:r w:rsidR="007211CC" w:rsidRPr="007211CC">
        <w:rPr>
          <w:b/>
          <w:bCs/>
          <w:snapToGrid/>
          <w:szCs w:val="24"/>
          <w:lang w:eastAsia="es-AR"/>
        </w:rPr>
        <w:t>.4.9</w:t>
      </w:r>
      <w:r w:rsidR="007211CC" w:rsidRPr="007211CC">
        <w:rPr>
          <w:b/>
          <w:bCs/>
          <w:snapToGrid/>
          <w:szCs w:val="24"/>
          <w:lang w:eastAsia="es-AR"/>
        </w:rPr>
        <w:tab/>
      </w:r>
      <w:r w:rsidR="007211CC" w:rsidRPr="007211CC">
        <w:rPr>
          <w:b/>
          <w:bCs/>
          <w:i/>
          <w:iCs/>
          <w:snapToGrid/>
          <w:szCs w:val="24"/>
          <w:lang w:eastAsia="es-AR"/>
        </w:rPr>
        <w:t xml:space="preserve">Impuesto a las Ganancias </w:t>
      </w:r>
    </w:p>
    <w:p w:rsidR="007211CC" w:rsidRPr="007211CC" w:rsidRDefault="007211CC" w:rsidP="007211CC">
      <w:pPr>
        <w:widowControl/>
        <w:tabs>
          <w:tab w:val="left" w:pos="1326"/>
          <w:tab w:val="left" w:pos="2205"/>
          <w:tab w:val="left" w:pos="3444"/>
          <w:tab w:val="left" w:pos="8964"/>
          <w:tab w:val="left" w:pos="9664"/>
          <w:tab w:val="left" w:pos="12160"/>
          <w:tab w:val="left" w:pos="14237"/>
          <w:tab w:val="left" w:pos="15954"/>
        </w:tabs>
        <w:ind w:left="70"/>
        <w:rPr>
          <w:snapToGrid/>
          <w:szCs w:val="24"/>
          <w:lang w:eastAsia="es-AR"/>
        </w:rPr>
      </w:pPr>
    </w:p>
    <w:p w:rsidR="000854F6" w:rsidRPr="000854F6" w:rsidRDefault="000854F6" w:rsidP="000854F6">
      <w:pPr>
        <w:widowControl/>
        <w:ind w:left="2552"/>
        <w:rPr>
          <w:snapToGrid/>
          <w:color w:val="000000"/>
          <w:szCs w:val="24"/>
          <w:lang w:eastAsia="es-AR"/>
        </w:rPr>
      </w:pPr>
      <w:r>
        <w:rPr>
          <w:snapToGrid/>
          <w:color w:val="000000"/>
          <w:szCs w:val="24"/>
          <w:lang w:eastAsia="es-AR"/>
        </w:rPr>
        <w:t>L</w:t>
      </w:r>
      <w:r w:rsidRPr="000854F6">
        <w:rPr>
          <w:snapToGrid/>
          <w:color w:val="000000"/>
          <w:szCs w:val="24"/>
          <w:lang w:eastAsia="es-AR"/>
        </w:rPr>
        <w:t>a Sociedad determina el impuesto a las ganancias aplicando el denominado método del impuesto diferido siguiendo el procedimiento establecido por la R.T. N° 17 de la F.A.C.P.C.E. Adicionalmente, determina el impuesto a la ganancia mínima presunta aplicando la tasa vigente del 1% sobre los activos computables al cierre de cada ejercicio. Este impuesto es complementario del impuesto a las ganancias. La obligación fiscal de la Sociedad en cada ejercicio coincidirá con el mayor de ambos impuestos. Sin embargo, si el impuesto a la ganancia mínima presunta excede en un ejercicio fiscal al impuesto a las ganancias a pagar al fisco, dicho exceso podrá computarse como pago a cuenta de cualquier excedente del impuesto a las ganancias sobre el impuesto a la ganancia mínima presunta que pudiera producirse en cualquiera de los diez ejercicios siguientes.</w:t>
      </w:r>
    </w:p>
    <w:p w:rsidR="00841717" w:rsidRDefault="00841717" w:rsidP="00841717">
      <w:pPr>
        <w:widowControl/>
        <w:ind w:left="2552"/>
        <w:rPr>
          <w:snapToGrid/>
          <w:szCs w:val="24"/>
          <w:lang w:eastAsia="es-AR"/>
        </w:rPr>
      </w:pPr>
    </w:p>
    <w:p w:rsidR="003B325B" w:rsidRPr="00243F24" w:rsidRDefault="003B325B" w:rsidP="003B325B">
      <w:pPr>
        <w:widowControl/>
        <w:ind w:left="2552"/>
        <w:rPr>
          <w:snapToGrid/>
          <w:szCs w:val="24"/>
          <w:lang w:eastAsia="es-AR"/>
        </w:rPr>
      </w:pPr>
      <w:r w:rsidRPr="00243F24">
        <w:rPr>
          <w:snapToGrid/>
          <w:szCs w:val="24"/>
          <w:lang w:eastAsia="es-AR"/>
        </w:rPr>
        <w:t>La conciliación entre el cargo a resultados registrado por impuesto a las ganancias y el resultante de aplicar la tasa del 30% establecida por las normas impositivas vigentes al resultado contable del período finalizado el 31 de diciembre de 201</w:t>
      </w:r>
      <w:r>
        <w:rPr>
          <w:snapToGrid/>
          <w:szCs w:val="24"/>
          <w:lang w:eastAsia="es-AR"/>
        </w:rPr>
        <w:t>9</w:t>
      </w:r>
      <w:r w:rsidRPr="00243F24">
        <w:rPr>
          <w:snapToGrid/>
          <w:szCs w:val="24"/>
          <w:lang w:eastAsia="es-AR"/>
        </w:rPr>
        <w:t xml:space="preserve"> y la tasa del 30% establecida por las normas impositivas vigentes al resultado contable del período finalizado el 3</w:t>
      </w:r>
      <w:r>
        <w:rPr>
          <w:snapToGrid/>
          <w:szCs w:val="24"/>
          <w:lang w:eastAsia="es-AR"/>
        </w:rPr>
        <w:t>1 de diciembre de 2018</w:t>
      </w:r>
      <w:r w:rsidRPr="00243F24">
        <w:rPr>
          <w:snapToGrid/>
          <w:szCs w:val="24"/>
          <w:lang w:eastAsia="es-AR"/>
        </w:rPr>
        <w:t>, es la siguiente:</w:t>
      </w:r>
    </w:p>
    <w:p w:rsidR="003B325B" w:rsidRPr="000A76C7" w:rsidRDefault="003B325B" w:rsidP="003B325B">
      <w:pPr>
        <w:pStyle w:val="Encabezado"/>
        <w:tabs>
          <w:tab w:val="clear" w:pos="4419"/>
          <w:tab w:val="clear" w:pos="8838"/>
          <w:tab w:val="left" w:pos="426"/>
          <w:tab w:val="left" w:pos="1701"/>
          <w:tab w:val="left" w:pos="2127"/>
        </w:tabs>
        <w:rPr>
          <w:szCs w:val="24"/>
        </w:rPr>
      </w:pPr>
    </w:p>
    <w:bookmarkStart w:id="9" w:name="_MON_1605507878"/>
    <w:bookmarkEnd w:id="9"/>
    <w:p w:rsidR="003B325B" w:rsidRDefault="00A55281" w:rsidP="003B325B">
      <w:pPr>
        <w:pStyle w:val="Encabezado"/>
        <w:tabs>
          <w:tab w:val="clear" w:pos="4419"/>
          <w:tab w:val="clear" w:pos="8838"/>
          <w:tab w:val="left" w:pos="426"/>
          <w:tab w:val="left" w:pos="1701"/>
          <w:tab w:val="left" w:pos="2127"/>
        </w:tabs>
        <w:jc w:val="right"/>
        <w:rPr>
          <w:szCs w:val="24"/>
        </w:rPr>
      </w:pPr>
      <w:r w:rsidRPr="009B5FC2">
        <w:rPr>
          <w:szCs w:val="24"/>
        </w:rPr>
        <w:object w:dxaOrig="8575" w:dyaOrig="2437">
          <v:shape id="_x0000_i1031" type="#_x0000_t75" style="width:429.75pt;height:121.5pt" o:ole="">
            <v:imagedata r:id="rId26" o:title=""/>
          </v:shape>
          <o:OLEObject Type="Embed" ProgID="Excel.Sheet.12" ShapeID="_x0000_i1031" DrawAspect="Content" ObjectID="_1653290878" r:id="rId27"/>
        </w:object>
      </w:r>
    </w:p>
    <w:p w:rsidR="00841717" w:rsidRDefault="00841717" w:rsidP="00841717">
      <w:pPr>
        <w:widowControl/>
        <w:ind w:left="2552"/>
        <w:rPr>
          <w:snapToGrid/>
          <w:szCs w:val="24"/>
          <w:lang w:eastAsia="es-AR"/>
        </w:rPr>
      </w:pPr>
    </w:p>
    <w:p w:rsidR="009B5FC2" w:rsidRDefault="009B5FC2" w:rsidP="00841717">
      <w:pPr>
        <w:widowControl/>
        <w:ind w:left="2552"/>
        <w:rPr>
          <w:snapToGrid/>
          <w:szCs w:val="24"/>
          <w:lang w:eastAsia="es-AR"/>
        </w:rPr>
      </w:pPr>
    </w:p>
    <w:p w:rsidR="009B5FC2" w:rsidRDefault="009B5FC2" w:rsidP="00841717">
      <w:pPr>
        <w:widowControl/>
        <w:ind w:left="2552"/>
        <w:rPr>
          <w:snapToGrid/>
          <w:szCs w:val="24"/>
          <w:lang w:eastAsia="es-AR"/>
        </w:rPr>
      </w:pPr>
    </w:p>
    <w:p w:rsidR="000854F6" w:rsidRDefault="000854F6" w:rsidP="000854F6">
      <w:pPr>
        <w:pStyle w:val="Ttulo2"/>
      </w:pPr>
      <w:r>
        <w:lastRenderedPageBreak/>
        <w:t>NOTAS A LOS ESTADOS CONTABLES</w:t>
      </w:r>
    </w:p>
    <w:p w:rsidR="000854F6" w:rsidRPr="00B244B2" w:rsidRDefault="000854F6" w:rsidP="000854F6">
      <w:pPr>
        <w:widowControl/>
        <w:jc w:val="center"/>
        <w:rPr>
          <w:b/>
          <w:bCs/>
          <w:snapToGrid/>
          <w:szCs w:val="24"/>
          <w:u w:val="single"/>
          <w:lang w:eastAsia="es-AR"/>
        </w:rPr>
      </w:pPr>
      <w:r>
        <w:rPr>
          <w:b/>
          <w:bCs/>
          <w:snapToGrid/>
          <w:szCs w:val="24"/>
          <w:u w:val="single"/>
          <w:lang w:eastAsia="es-AR"/>
        </w:rPr>
        <w:t>C</w:t>
      </w:r>
      <w:r w:rsidRPr="00B244B2">
        <w:rPr>
          <w:b/>
          <w:bCs/>
          <w:snapToGrid/>
          <w:szCs w:val="24"/>
          <w:u w:val="single"/>
          <w:lang w:eastAsia="es-AR"/>
        </w:rPr>
        <w:t>orrespondientes al ejercicio finalizado el 31 de diciembre de 2019</w:t>
      </w:r>
    </w:p>
    <w:p w:rsidR="000854F6" w:rsidRPr="00B244B2" w:rsidRDefault="000854F6" w:rsidP="000854F6">
      <w:pPr>
        <w:widowControl/>
        <w:jc w:val="center"/>
        <w:rPr>
          <w:b/>
          <w:bCs/>
          <w:snapToGrid/>
          <w:szCs w:val="24"/>
          <w:u w:val="single"/>
          <w:lang w:eastAsia="es-AR"/>
        </w:rPr>
      </w:pPr>
      <w:proofErr w:type="gramStart"/>
      <w:r w:rsidRPr="00B244B2">
        <w:rPr>
          <w:b/>
          <w:bCs/>
          <w:snapToGrid/>
          <w:szCs w:val="24"/>
          <w:u w:val="single"/>
          <w:lang w:eastAsia="es-AR"/>
        </w:rPr>
        <w:t>presentadas</w:t>
      </w:r>
      <w:proofErr w:type="gramEnd"/>
      <w:r w:rsidRPr="00B244B2">
        <w:rPr>
          <w:b/>
          <w:bCs/>
          <w:snapToGrid/>
          <w:szCs w:val="24"/>
          <w:u w:val="single"/>
          <w:lang w:eastAsia="es-AR"/>
        </w:rPr>
        <w:t xml:space="preserve"> en forma comparativa con el ejercicio anterior</w:t>
      </w:r>
    </w:p>
    <w:p w:rsidR="000854F6" w:rsidRPr="00B244B2" w:rsidRDefault="000854F6" w:rsidP="000854F6">
      <w:pPr>
        <w:widowControl/>
        <w:jc w:val="center"/>
        <w:rPr>
          <w:b/>
          <w:bCs/>
          <w:snapToGrid/>
          <w:szCs w:val="24"/>
          <w:u w:val="single"/>
          <w:lang w:eastAsia="es-AR"/>
        </w:rPr>
      </w:pPr>
      <w:r w:rsidRPr="00B244B2">
        <w:rPr>
          <w:b/>
          <w:bCs/>
          <w:snapToGrid/>
          <w:szCs w:val="24"/>
          <w:u w:val="single"/>
          <w:lang w:eastAsia="es-AR"/>
        </w:rPr>
        <w:t>(</w:t>
      </w:r>
      <w:proofErr w:type="gramStart"/>
      <w:r w:rsidRPr="00B244B2">
        <w:rPr>
          <w:b/>
          <w:bCs/>
          <w:snapToGrid/>
          <w:szCs w:val="24"/>
          <w:u w:val="single"/>
          <w:lang w:eastAsia="es-AR"/>
        </w:rPr>
        <w:t>expresado</w:t>
      </w:r>
      <w:proofErr w:type="gramEnd"/>
      <w:r w:rsidRPr="00B244B2">
        <w:rPr>
          <w:b/>
          <w:bCs/>
          <w:snapToGrid/>
          <w:szCs w:val="24"/>
          <w:u w:val="single"/>
          <w:lang w:eastAsia="es-AR"/>
        </w:rPr>
        <w:t xml:space="preserve"> en pesos - nota 1.2)</w:t>
      </w:r>
    </w:p>
    <w:p w:rsidR="000854F6" w:rsidRDefault="000854F6" w:rsidP="000854F6">
      <w:pPr>
        <w:jc w:val="center"/>
      </w:pPr>
      <w:r>
        <w:t>(Continuación)</w:t>
      </w:r>
    </w:p>
    <w:p w:rsidR="000854F6" w:rsidRDefault="000854F6" w:rsidP="000854F6">
      <w:pPr>
        <w:tabs>
          <w:tab w:val="left" w:pos="426"/>
        </w:tabs>
        <w:rPr>
          <w:sz w:val="20"/>
        </w:rPr>
      </w:pPr>
    </w:p>
    <w:p w:rsidR="000854F6" w:rsidRDefault="000854F6" w:rsidP="000854F6">
      <w:pPr>
        <w:tabs>
          <w:tab w:val="left" w:pos="426"/>
        </w:tabs>
        <w:rPr>
          <w:sz w:val="20"/>
        </w:rPr>
      </w:pPr>
    </w:p>
    <w:p w:rsidR="000854F6" w:rsidRDefault="000854F6" w:rsidP="000854F6">
      <w:pPr>
        <w:tabs>
          <w:tab w:val="left" w:pos="426"/>
          <w:tab w:val="left" w:pos="993"/>
          <w:tab w:val="left" w:pos="1134"/>
          <w:tab w:val="left" w:pos="1276"/>
        </w:tabs>
      </w:pPr>
      <w:r>
        <w:rPr>
          <w:b/>
          <w:u w:val="single"/>
        </w:rPr>
        <w:t>NOTA 1</w:t>
      </w:r>
      <w:r>
        <w:rPr>
          <w:b/>
        </w:rPr>
        <w:tab/>
        <w:t>-</w:t>
      </w:r>
      <w:r>
        <w:rPr>
          <w:b/>
        </w:rPr>
        <w:tab/>
      </w:r>
      <w:r>
        <w:rPr>
          <w:b/>
          <w:u w:val="single"/>
        </w:rPr>
        <w:t>BASES DE PRESENTACION DE LOS ESTADOS CONTABLES (cont.)</w:t>
      </w:r>
    </w:p>
    <w:p w:rsidR="000854F6" w:rsidRPr="00FA568B" w:rsidRDefault="000854F6" w:rsidP="000854F6">
      <w:pPr>
        <w:tabs>
          <w:tab w:val="left" w:pos="426"/>
        </w:tabs>
        <w:rPr>
          <w:sz w:val="20"/>
        </w:rPr>
      </w:pPr>
    </w:p>
    <w:p w:rsidR="000854F6" w:rsidRDefault="000854F6" w:rsidP="000854F6">
      <w:pPr>
        <w:tabs>
          <w:tab w:val="left" w:pos="426"/>
        </w:tabs>
        <w:rPr>
          <w:sz w:val="20"/>
        </w:rPr>
      </w:pPr>
    </w:p>
    <w:p w:rsidR="000854F6" w:rsidRPr="007211CC" w:rsidRDefault="000854F6" w:rsidP="000854F6">
      <w:pPr>
        <w:widowControl/>
        <w:tabs>
          <w:tab w:val="left" w:pos="1701"/>
          <w:tab w:val="left" w:pos="2205"/>
        </w:tabs>
        <w:ind w:left="1134"/>
        <w:rPr>
          <w:b/>
          <w:bCs/>
          <w:snapToGrid/>
          <w:szCs w:val="24"/>
          <w:lang w:eastAsia="es-AR"/>
        </w:rPr>
      </w:pPr>
      <w:r>
        <w:rPr>
          <w:b/>
          <w:bCs/>
          <w:snapToGrid/>
          <w:szCs w:val="24"/>
          <w:lang w:eastAsia="es-AR"/>
        </w:rPr>
        <w:t>1</w:t>
      </w:r>
      <w:r w:rsidRPr="007211CC">
        <w:rPr>
          <w:b/>
          <w:bCs/>
          <w:snapToGrid/>
          <w:szCs w:val="24"/>
          <w:lang w:eastAsia="es-AR"/>
        </w:rPr>
        <w:t>.4</w:t>
      </w:r>
      <w:r w:rsidRPr="007211CC">
        <w:rPr>
          <w:b/>
          <w:bCs/>
          <w:snapToGrid/>
          <w:szCs w:val="24"/>
          <w:lang w:eastAsia="es-AR"/>
        </w:rPr>
        <w:tab/>
      </w:r>
      <w:r w:rsidRPr="007211CC">
        <w:rPr>
          <w:b/>
          <w:bCs/>
          <w:snapToGrid/>
          <w:szCs w:val="24"/>
          <w:u w:val="single"/>
          <w:lang w:eastAsia="es-AR"/>
        </w:rPr>
        <w:t>Criterios de Valuación</w:t>
      </w:r>
      <w:r>
        <w:rPr>
          <w:b/>
          <w:bCs/>
          <w:snapToGrid/>
          <w:szCs w:val="24"/>
          <w:u w:val="single"/>
          <w:lang w:eastAsia="es-AR"/>
        </w:rPr>
        <w:t xml:space="preserve"> (cont.)</w:t>
      </w:r>
    </w:p>
    <w:p w:rsidR="000854F6" w:rsidRDefault="000854F6" w:rsidP="00841717">
      <w:pPr>
        <w:widowControl/>
        <w:ind w:left="2552"/>
        <w:rPr>
          <w:snapToGrid/>
          <w:szCs w:val="24"/>
          <w:lang w:eastAsia="es-AR"/>
        </w:rPr>
      </w:pPr>
    </w:p>
    <w:p w:rsidR="00A40F64" w:rsidRDefault="00A40F64" w:rsidP="00841717">
      <w:pPr>
        <w:widowControl/>
        <w:ind w:left="2552"/>
        <w:rPr>
          <w:snapToGrid/>
          <w:szCs w:val="24"/>
          <w:lang w:eastAsia="es-AR"/>
        </w:rPr>
      </w:pPr>
    </w:p>
    <w:p w:rsidR="000854F6" w:rsidRPr="007211CC" w:rsidRDefault="000854F6" w:rsidP="000854F6">
      <w:pPr>
        <w:widowControl/>
        <w:tabs>
          <w:tab w:val="left" w:pos="1326"/>
          <w:tab w:val="left" w:pos="2552"/>
          <w:tab w:val="left" w:pos="3444"/>
        </w:tabs>
        <w:ind w:left="1701"/>
        <w:rPr>
          <w:b/>
          <w:bCs/>
          <w:i/>
          <w:iCs/>
          <w:snapToGrid/>
          <w:szCs w:val="24"/>
          <w:lang w:eastAsia="es-AR"/>
        </w:rPr>
      </w:pPr>
      <w:r>
        <w:rPr>
          <w:b/>
          <w:bCs/>
          <w:snapToGrid/>
          <w:szCs w:val="24"/>
          <w:lang w:eastAsia="es-AR"/>
        </w:rPr>
        <w:t>1</w:t>
      </w:r>
      <w:r w:rsidRPr="007211CC">
        <w:rPr>
          <w:b/>
          <w:bCs/>
          <w:snapToGrid/>
          <w:szCs w:val="24"/>
          <w:lang w:eastAsia="es-AR"/>
        </w:rPr>
        <w:t>.4.9</w:t>
      </w:r>
      <w:r w:rsidRPr="007211CC">
        <w:rPr>
          <w:b/>
          <w:bCs/>
          <w:snapToGrid/>
          <w:szCs w:val="24"/>
          <w:lang w:eastAsia="es-AR"/>
        </w:rPr>
        <w:tab/>
      </w:r>
      <w:r w:rsidRPr="007211CC">
        <w:rPr>
          <w:b/>
          <w:bCs/>
          <w:i/>
          <w:iCs/>
          <w:snapToGrid/>
          <w:szCs w:val="24"/>
          <w:lang w:eastAsia="es-AR"/>
        </w:rPr>
        <w:t xml:space="preserve">Impuesto a las Ganancias </w:t>
      </w:r>
      <w:r>
        <w:rPr>
          <w:b/>
          <w:bCs/>
          <w:i/>
          <w:iCs/>
          <w:snapToGrid/>
          <w:szCs w:val="24"/>
          <w:lang w:eastAsia="es-AR"/>
        </w:rPr>
        <w:t>(cont.)</w:t>
      </w:r>
    </w:p>
    <w:p w:rsidR="000854F6" w:rsidRDefault="000854F6" w:rsidP="00841717">
      <w:pPr>
        <w:widowControl/>
        <w:ind w:left="2552"/>
        <w:rPr>
          <w:snapToGrid/>
          <w:szCs w:val="24"/>
          <w:lang w:eastAsia="es-AR"/>
        </w:rPr>
      </w:pPr>
    </w:p>
    <w:p w:rsidR="00841717" w:rsidRDefault="00841717" w:rsidP="00841717">
      <w:pPr>
        <w:widowControl/>
        <w:ind w:left="2552"/>
        <w:rPr>
          <w:snapToGrid/>
          <w:szCs w:val="24"/>
          <w:lang w:eastAsia="es-AR"/>
        </w:rPr>
      </w:pPr>
      <w:r w:rsidRPr="00CD075F">
        <w:rPr>
          <w:snapToGrid/>
          <w:szCs w:val="24"/>
          <w:lang w:eastAsia="es-AR"/>
        </w:rPr>
        <w:t xml:space="preserve">El detalle de las partidas incluidas en el activo por impuesto a las ganancias diferido al </w:t>
      </w:r>
      <w:r>
        <w:rPr>
          <w:snapToGrid/>
          <w:szCs w:val="24"/>
          <w:lang w:eastAsia="es-AR"/>
        </w:rPr>
        <w:t>31 de diciembre</w:t>
      </w:r>
      <w:r w:rsidRPr="00CD075F">
        <w:rPr>
          <w:snapToGrid/>
          <w:szCs w:val="24"/>
          <w:lang w:eastAsia="es-AR"/>
        </w:rPr>
        <w:t xml:space="preserve"> de </w:t>
      </w:r>
      <w:r w:rsidR="00533CE2">
        <w:rPr>
          <w:snapToGrid/>
          <w:szCs w:val="24"/>
          <w:lang w:eastAsia="es-AR"/>
        </w:rPr>
        <w:t>2019</w:t>
      </w:r>
      <w:r w:rsidRPr="00CD075F">
        <w:rPr>
          <w:snapToGrid/>
          <w:szCs w:val="24"/>
          <w:lang w:eastAsia="es-AR"/>
        </w:rPr>
        <w:t xml:space="preserve"> </w:t>
      </w:r>
      <w:r w:rsidR="008B423B">
        <w:rPr>
          <w:snapToGrid/>
          <w:szCs w:val="24"/>
          <w:lang w:eastAsia="es-AR"/>
        </w:rPr>
        <w:t xml:space="preserve">y al 30 de </w:t>
      </w:r>
      <w:r w:rsidR="00320C82">
        <w:rPr>
          <w:snapToGrid/>
          <w:szCs w:val="24"/>
          <w:lang w:eastAsia="es-AR"/>
        </w:rPr>
        <w:t xml:space="preserve">junio </w:t>
      </w:r>
      <w:r w:rsidR="00536945">
        <w:rPr>
          <w:snapToGrid/>
          <w:szCs w:val="24"/>
          <w:lang w:eastAsia="es-AR"/>
        </w:rPr>
        <w:t>2019, es el siguiente:</w:t>
      </w:r>
    </w:p>
    <w:p w:rsidR="00417199" w:rsidRPr="00CD075F" w:rsidRDefault="00417199" w:rsidP="00841717">
      <w:pPr>
        <w:widowControl/>
        <w:ind w:left="2552"/>
        <w:rPr>
          <w:snapToGrid/>
          <w:szCs w:val="24"/>
          <w:lang w:eastAsia="es-AR"/>
        </w:rPr>
      </w:pPr>
    </w:p>
    <w:bookmarkStart w:id="10" w:name="_MON_1606029510"/>
    <w:bookmarkEnd w:id="10"/>
    <w:p w:rsidR="000A76C7" w:rsidRDefault="008E4410" w:rsidP="00AC4334">
      <w:pPr>
        <w:tabs>
          <w:tab w:val="left" w:pos="426"/>
        </w:tabs>
        <w:ind w:left="1134"/>
        <w:jc w:val="right"/>
      </w:pPr>
      <w:r w:rsidRPr="001773BF">
        <w:object w:dxaOrig="7566" w:dyaOrig="1602">
          <v:shape id="_x0000_i1032" type="#_x0000_t75" style="width:377.25pt;height:1in" o:ole="">
            <v:imagedata r:id="rId28" o:title=""/>
          </v:shape>
          <o:OLEObject Type="Embed" ProgID="Excel.Sheet.12" ShapeID="_x0000_i1032" DrawAspect="Content" ObjectID="_1653290879" r:id="rId29"/>
        </w:object>
      </w:r>
    </w:p>
    <w:p w:rsidR="00681B96" w:rsidRDefault="00681B96" w:rsidP="00417199">
      <w:pPr>
        <w:widowControl/>
        <w:ind w:left="2552"/>
        <w:rPr>
          <w:snapToGrid/>
          <w:szCs w:val="24"/>
          <w:lang w:eastAsia="es-AR"/>
        </w:rPr>
      </w:pPr>
    </w:p>
    <w:p w:rsidR="009E41C5" w:rsidRPr="00417199" w:rsidRDefault="00C910B4" w:rsidP="00417199">
      <w:pPr>
        <w:widowControl/>
        <w:ind w:left="2552"/>
        <w:rPr>
          <w:snapToGrid/>
          <w:szCs w:val="24"/>
          <w:lang w:eastAsia="es-AR"/>
        </w:rPr>
      </w:pPr>
      <w:r w:rsidRPr="00417199">
        <w:rPr>
          <w:snapToGrid/>
          <w:szCs w:val="24"/>
          <w:lang w:eastAsia="es-AR"/>
        </w:rPr>
        <w:t xml:space="preserve">La compañía ha expuesto en este semestre el efecto del ajuste por inflación contable </w:t>
      </w:r>
      <w:r w:rsidR="00B91D6B" w:rsidRPr="00417199">
        <w:rPr>
          <w:snapToGrid/>
          <w:szCs w:val="24"/>
          <w:lang w:eastAsia="es-AR"/>
        </w:rPr>
        <w:t xml:space="preserve">por el pasivo </w:t>
      </w:r>
      <w:r w:rsidRPr="00417199">
        <w:rPr>
          <w:snapToGrid/>
          <w:szCs w:val="24"/>
          <w:lang w:eastAsia="es-AR"/>
        </w:rPr>
        <w:t>de pasivo por impuesto diferido en el rubro deudas fiscales no corrientes que asciende a $ 9.907.573.</w:t>
      </w:r>
    </w:p>
    <w:p w:rsidR="00C910B4" w:rsidRDefault="00C910B4" w:rsidP="00CA3C84">
      <w:pPr>
        <w:tabs>
          <w:tab w:val="left" w:pos="426"/>
        </w:tabs>
      </w:pPr>
    </w:p>
    <w:p w:rsidR="00417199" w:rsidRDefault="00417199" w:rsidP="00CA3C84">
      <w:pPr>
        <w:tabs>
          <w:tab w:val="left" w:pos="426"/>
        </w:tabs>
      </w:pPr>
    </w:p>
    <w:p w:rsidR="00417199" w:rsidRDefault="00417199" w:rsidP="00CA3C84">
      <w:pPr>
        <w:tabs>
          <w:tab w:val="left" w:pos="426"/>
        </w:tabs>
      </w:pPr>
    </w:p>
    <w:p w:rsidR="00841717" w:rsidRDefault="001E051E" w:rsidP="00841717">
      <w:pPr>
        <w:widowControl/>
        <w:tabs>
          <w:tab w:val="left" w:pos="2552"/>
        </w:tabs>
        <w:ind w:left="70" w:firstLine="1631"/>
        <w:rPr>
          <w:b/>
          <w:bCs/>
          <w:i/>
          <w:iCs/>
          <w:snapToGrid/>
          <w:szCs w:val="24"/>
          <w:lang w:eastAsia="es-AR"/>
        </w:rPr>
      </w:pPr>
      <w:r>
        <w:rPr>
          <w:b/>
          <w:bCs/>
          <w:snapToGrid/>
          <w:szCs w:val="24"/>
          <w:lang w:eastAsia="es-AR"/>
        </w:rPr>
        <w:t>1</w:t>
      </w:r>
      <w:r w:rsidR="00841717" w:rsidRPr="009E1AF7">
        <w:rPr>
          <w:b/>
          <w:bCs/>
          <w:snapToGrid/>
          <w:szCs w:val="24"/>
          <w:lang w:eastAsia="es-AR"/>
        </w:rPr>
        <w:t>.4.10</w:t>
      </w:r>
      <w:r w:rsidR="00841717" w:rsidRPr="009E1AF7">
        <w:rPr>
          <w:b/>
          <w:bCs/>
          <w:snapToGrid/>
          <w:szCs w:val="24"/>
          <w:lang w:eastAsia="es-AR"/>
        </w:rPr>
        <w:tab/>
      </w:r>
      <w:r w:rsidR="00841717" w:rsidRPr="009E1AF7">
        <w:rPr>
          <w:b/>
          <w:bCs/>
          <w:i/>
          <w:iCs/>
          <w:snapToGrid/>
          <w:szCs w:val="24"/>
          <w:lang w:eastAsia="es-AR"/>
        </w:rPr>
        <w:t>Estado de Flujo de Efectivo</w:t>
      </w:r>
    </w:p>
    <w:p w:rsidR="00841717" w:rsidRDefault="00841717" w:rsidP="00841717">
      <w:pPr>
        <w:widowControl/>
        <w:tabs>
          <w:tab w:val="left" w:pos="2552"/>
        </w:tabs>
        <w:rPr>
          <w:b/>
          <w:bCs/>
          <w:i/>
          <w:iCs/>
          <w:snapToGrid/>
          <w:szCs w:val="24"/>
          <w:lang w:eastAsia="es-AR"/>
        </w:rPr>
      </w:pPr>
    </w:p>
    <w:p w:rsidR="00841717" w:rsidRPr="009E1AF7" w:rsidRDefault="00841717" w:rsidP="00841717">
      <w:pPr>
        <w:widowControl/>
        <w:tabs>
          <w:tab w:val="left" w:pos="2552"/>
        </w:tabs>
        <w:ind w:left="2552"/>
        <w:rPr>
          <w:b/>
          <w:bCs/>
          <w:i/>
          <w:iCs/>
          <w:snapToGrid/>
          <w:szCs w:val="24"/>
          <w:lang w:eastAsia="es-AR"/>
        </w:rPr>
      </w:pPr>
      <w:r w:rsidRPr="009E1AF7">
        <w:rPr>
          <w:snapToGrid/>
          <w:szCs w:val="24"/>
          <w:lang w:eastAsia="es-AR"/>
        </w:rPr>
        <w:t>La Sociedad presenta dicho estado de acuerdo con el método indirecto, partiendo del resultado neto del período y sumándole o deduciéndole, según corresponda, aquellas partidas que intervinieron en su determinación, pero que no afectaron los fondos, y los cambios en activos y pasivos. La Sociedad considera como concepto de “Efectivo” los rubros “Caja y bancos” e "Inversiones temporarias".</w:t>
      </w:r>
    </w:p>
    <w:p w:rsidR="00841717" w:rsidRDefault="00841717" w:rsidP="009E1AF7">
      <w:pPr>
        <w:widowControl/>
        <w:tabs>
          <w:tab w:val="left" w:pos="1327"/>
          <w:tab w:val="left" w:pos="6841"/>
          <w:tab w:val="left" w:pos="7540"/>
          <w:tab w:val="left" w:pos="10037"/>
          <w:tab w:val="left" w:pos="12115"/>
          <w:tab w:val="left" w:pos="13833"/>
        </w:tabs>
        <w:ind w:left="70"/>
        <w:rPr>
          <w:snapToGrid/>
          <w:szCs w:val="24"/>
          <w:lang w:eastAsia="es-AR"/>
        </w:rPr>
      </w:pPr>
    </w:p>
    <w:p w:rsidR="00841717" w:rsidRDefault="00841717" w:rsidP="009E1AF7">
      <w:pPr>
        <w:widowControl/>
        <w:tabs>
          <w:tab w:val="left" w:pos="1327"/>
          <w:tab w:val="left" w:pos="6841"/>
          <w:tab w:val="left" w:pos="7540"/>
          <w:tab w:val="left" w:pos="10037"/>
          <w:tab w:val="left" w:pos="12115"/>
          <w:tab w:val="left" w:pos="13833"/>
        </w:tabs>
        <w:ind w:left="70"/>
        <w:rPr>
          <w:snapToGrid/>
          <w:szCs w:val="24"/>
          <w:lang w:eastAsia="es-AR"/>
        </w:rPr>
      </w:pPr>
    </w:p>
    <w:p w:rsidR="009E1AF7" w:rsidRPr="009E1AF7" w:rsidRDefault="001E051E" w:rsidP="009E1AF7">
      <w:pPr>
        <w:widowControl/>
        <w:tabs>
          <w:tab w:val="left" w:pos="2552"/>
        </w:tabs>
        <w:ind w:left="70" w:firstLine="1631"/>
        <w:rPr>
          <w:b/>
          <w:bCs/>
          <w:i/>
          <w:iCs/>
          <w:snapToGrid/>
          <w:szCs w:val="24"/>
          <w:lang w:eastAsia="es-AR"/>
        </w:rPr>
      </w:pPr>
      <w:r>
        <w:rPr>
          <w:b/>
          <w:bCs/>
          <w:snapToGrid/>
          <w:szCs w:val="24"/>
          <w:lang w:eastAsia="es-AR"/>
        </w:rPr>
        <w:t>1</w:t>
      </w:r>
      <w:r w:rsidR="009E1AF7" w:rsidRPr="009E1AF7">
        <w:rPr>
          <w:b/>
          <w:bCs/>
          <w:snapToGrid/>
          <w:szCs w:val="24"/>
          <w:lang w:eastAsia="es-AR"/>
        </w:rPr>
        <w:t>.4.11</w:t>
      </w:r>
      <w:r w:rsidR="009E1AF7" w:rsidRPr="009E1AF7">
        <w:rPr>
          <w:b/>
          <w:bCs/>
          <w:snapToGrid/>
          <w:szCs w:val="24"/>
          <w:lang w:eastAsia="es-AR"/>
        </w:rPr>
        <w:tab/>
      </w:r>
      <w:r w:rsidR="009E1AF7" w:rsidRPr="009E1AF7">
        <w:rPr>
          <w:b/>
          <w:bCs/>
          <w:i/>
          <w:iCs/>
          <w:snapToGrid/>
          <w:szCs w:val="24"/>
          <w:lang w:eastAsia="es-AR"/>
        </w:rPr>
        <w:t>Garantías de Directores</w:t>
      </w:r>
    </w:p>
    <w:p w:rsidR="009E1AF7" w:rsidRPr="009E1AF7" w:rsidRDefault="009E1AF7" w:rsidP="009E1AF7">
      <w:pPr>
        <w:widowControl/>
        <w:tabs>
          <w:tab w:val="left" w:pos="1327"/>
          <w:tab w:val="left" w:pos="6841"/>
          <w:tab w:val="left" w:pos="7540"/>
          <w:tab w:val="left" w:pos="10037"/>
          <w:tab w:val="left" w:pos="12115"/>
          <w:tab w:val="left" w:pos="13833"/>
        </w:tabs>
        <w:ind w:left="70"/>
        <w:rPr>
          <w:snapToGrid/>
          <w:szCs w:val="24"/>
          <w:lang w:eastAsia="es-AR"/>
        </w:rPr>
      </w:pPr>
    </w:p>
    <w:p w:rsidR="009E1AF7" w:rsidRDefault="009E1AF7" w:rsidP="009E1AF7">
      <w:pPr>
        <w:widowControl/>
        <w:tabs>
          <w:tab w:val="left" w:pos="1327"/>
        </w:tabs>
        <w:ind w:left="2552"/>
        <w:rPr>
          <w:snapToGrid/>
          <w:szCs w:val="24"/>
          <w:lang w:eastAsia="es-AR"/>
        </w:rPr>
      </w:pPr>
      <w:r w:rsidRPr="009E1AF7">
        <w:rPr>
          <w:snapToGrid/>
          <w:szCs w:val="24"/>
          <w:lang w:eastAsia="es-AR"/>
        </w:rPr>
        <w:t>En cumplimiento del art.7</w:t>
      </w:r>
      <w:r w:rsidR="000F546B">
        <w:rPr>
          <w:snapToGrid/>
          <w:szCs w:val="24"/>
          <w:lang w:eastAsia="es-AR"/>
        </w:rPr>
        <w:t>6</w:t>
      </w:r>
      <w:r w:rsidRPr="009E1AF7">
        <w:rPr>
          <w:snapToGrid/>
          <w:szCs w:val="24"/>
          <w:lang w:eastAsia="es-AR"/>
        </w:rPr>
        <w:t xml:space="preserve"> Resolución IGJ 7/20</w:t>
      </w:r>
      <w:r w:rsidR="000F546B">
        <w:rPr>
          <w:snapToGrid/>
          <w:szCs w:val="24"/>
          <w:lang w:eastAsia="es-AR"/>
        </w:rPr>
        <w:t>1</w:t>
      </w:r>
      <w:r w:rsidRPr="009E1AF7">
        <w:rPr>
          <w:snapToGrid/>
          <w:szCs w:val="24"/>
          <w:lang w:eastAsia="es-AR"/>
        </w:rPr>
        <w:t>5, los Directores de la Sociedad han constituido pólizas de caución a favor de la Sociedad en carácter de garantía de su gestión, Artículo 25</w:t>
      </w:r>
      <w:r w:rsidR="000F546B">
        <w:rPr>
          <w:snapToGrid/>
          <w:szCs w:val="24"/>
          <w:lang w:eastAsia="es-AR"/>
        </w:rPr>
        <w:t>6</w:t>
      </w:r>
      <w:r w:rsidRPr="009E1AF7">
        <w:rPr>
          <w:snapToGrid/>
          <w:szCs w:val="24"/>
          <w:lang w:eastAsia="es-AR"/>
        </w:rPr>
        <w:t xml:space="preserve">, párrafo segundo, Ley Nº 19.550. </w:t>
      </w:r>
    </w:p>
    <w:p w:rsidR="00B96BF9" w:rsidRDefault="00B96BF9" w:rsidP="009E1AF7">
      <w:pPr>
        <w:widowControl/>
        <w:tabs>
          <w:tab w:val="left" w:pos="1327"/>
        </w:tabs>
        <w:ind w:left="2552"/>
        <w:rPr>
          <w:snapToGrid/>
          <w:szCs w:val="24"/>
          <w:lang w:eastAsia="es-AR"/>
        </w:rPr>
      </w:pPr>
    </w:p>
    <w:p w:rsidR="00A40F64" w:rsidRDefault="00A40F64" w:rsidP="009E1AF7">
      <w:pPr>
        <w:widowControl/>
        <w:tabs>
          <w:tab w:val="left" w:pos="1327"/>
        </w:tabs>
        <w:ind w:left="2552"/>
        <w:rPr>
          <w:snapToGrid/>
          <w:szCs w:val="24"/>
          <w:lang w:eastAsia="es-AR"/>
        </w:rPr>
      </w:pPr>
    </w:p>
    <w:p w:rsidR="00A40F64" w:rsidRDefault="00A40F64" w:rsidP="009E1AF7">
      <w:pPr>
        <w:widowControl/>
        <w:tabs>
          <w:tab w:val="left" w:pos="1327"/>
        </w:tabs>
        <w:ind w:left="2552"/>
        <w:rPr>
          <w:snapToGrid/>
          <w:szCs w:val="24"/>
          <w:lang w:eastAsia="es-AR"/>
        </w:rPr>
      </w:pPr>
    </w:p>
    <w:p w:rsidR="00A40F64" w:rsidRDefault="00A40F64" w:rsidP="009E1AF7">
      <w:pPr>
        <w:widowControl/>
        <w:tabs>
          <w:tab w:val="left" w:pos="1327"/>
        </w:tabs>
        <w:ind w:left="2552"/>
        <w:rPr>
          <w:snapToGrid/>
          <w:szCs w:val="24"/>
          <w:lang w:eastAsia="es-AR"/>
        </w:rPr>
      </w:pPr>
    </w:p>
    <w:p w:rsidR="00A40F64" w:rsidRDefault="00A40F64" w:rsidP="00A40F64">
      <w:pPr>
        <w:pStyle w:val="Ttulo2"/>
      </w:pPr>
      <w:r>
        <w:t>NOTAS A LOS ESTADOS CONTABLES</w:t>
      </w:r>
    </w:p>
    <w:p w:rsidR="00A40F64" w:rsidRPr="00B244B2" w:rsidRDefault="00A40F64" w:rsidP="00A40F64">
      <w:pPr>
        <w:widowControl/>
        <w:jc w:val="center"/>
        <w:rPr>
          <w:b/>
          <w:bCs/>
          <w:snapToGrid/>
          <w:szCs w:val="24"/>
          <w:u w:val="single"/>
          <w:lang w:eastAsia="es-AR"/>
        </w:rPr>
      </w:pPr>
      <w:r>
        <w:rPr>
          <w:b/>
          <w:bCs/>
          <w:snapToGrid/>
          <w:szCs w:val="24"/>
          <w:u w:val="single"/>
          <w:lang w:eastAsia="es-AR"/>
        </w:rPr>
        <w:t>C</w:t>
      </w:r>
      <w:r w:rsidRPr="00B244B2">
        <w:rPr>
          <w:b/>
          <w:bCs/>
          <w:snapToGrid/>
          <w:szCs w:val="24"/>
          <w:u w:val="single"/>
          <w:lang w:eastAsia="es-AR"/>
        </w:rPr>
        <w:t xml:space="preserve">orrespondientes al </w:t>
      </w:r>
      <w:r>
        <w:rPr>
          <w:b/>
          <w:bCs/>
          <w:snapToGrid/>
          <w:szCs w:val="24"/>
          <w:u w:val="single"/>
          <w:lang w:eastAsia="es-AR"/>
        </w:rPr>
        <w:t>periodo de 6 meses</w:t>
      </w:r>
      <w:r w:rsidRPr="00B244B2">
        <w:rPr>
          <w:b/>
          <w:bCs/>
          <w:snapToGrid/>
          <w:szCs w:val="24"/>
          <w:u w:val="single"/>
          <w:lang w:eastAsia="es-AR"/>
        </w:rPr>
        <w:t xml:space="preserve"> finalizado el 31 de diciembre de 2019</w:t>
      </w:r>
    </w:p>
    <w:p w:rsidR="00A40F64" w:rsidRPr="00B244B2" w:rsidRDefault="00A40F64" w:rsidP="00A40F64">
      <w:pPr>
        <w:widowControl/>
        <w:jc w:val="center"/>
        <w:rPr>
          <w:b/>
          <w:bCs/>
          <w:snapToGrid/>
          <w:szCs w:val="24"/>
          <w:u w:val="single"/>
          <w:lang w:eastAsia="es-AR"/>
        </w:rPr>
      </w:pPr>
      <w:proofErr w:type="gramStart"/>
      <w:r w:rsidRPr="00B244B2">
        <w:rPr>
          <w:b/>
          <w:bCs/>
          <w:snapToGrid/>
          <w:szCs w:val="24"/>
          <w:u w:val="single"/>
          <w:lang w:eastAsia="es-AR"/>
        </w:rPr>
        <w:t>presentadas</w:t>
      </w:r>
      <w:proofErr w:type="gramEnd"/>
      <w:r w:rsidRPr="00B244B2">
        <w:rPr>
          <w:b/>
          <w:bCs/>
          <w:snapToGrid/>
          <w:szCs w:val="24"/>
          <w:u w:val="single"/>
          <w:lang w:eastAsia="es-AR"/>
        </w:rPr>
        <w:t xml:space="preserve"> en forma comparativa con el ejercicio anterior</w:t>
      </w:r>
    </w:p>
    <w:p w:rsidR="00A40F64" w:rsidRPr="00B244B2" w:rsidRDefault="00A40F64" w:rsidP="00A40F64">
      <w:pPr>
        <w:widowControl/>
        <w:jc w:val="center"/>
        <w:rPr>
          <w:b/>
          <w:bCs/>
          <w:snapToGrid/>
          <w:szCs w:val="24"/>
          <w:u w:val="single"/>
          <w:lang w:eastAsia="es-AR"/>
        </w:rPr>
      </w:pPr>
      <w:r w:rsidRPr="00B244B2">
        <w:rPr>
          <w:b/>
          <w:bCs/>
          <w:snapToGrid/>
          <w:szCs w:val="24"/>
          <w:u w:val="single"/>
          <w:lang w:eastAsia="es-AR"/>
        </w:rPr>
        <w:t>(</w:t>
      </w:r>
      <w:proofErr w:type="gramStart"/>
      <w:r w:rsidRPr="00B244B2">
        <w:rPr>
          <w:b/>
          <w:bCs/>
          <w:snapToGrid/>
          <w:szCs w:val="24"/>
          <w:u w:val="single"/>
          <w:lang w:eastAsia="es-AR"/>
        </w:rPr>
        <w:t>expresado</w:t>
      </w:r>
      <w:proofErr w:type="gramEnd"/>
      <w:r w:rsidRPr="00B244B2">
        <w:rPr>
          <w:b/>
          <w:bCs/>
          <w:snapToGrid/>
          <w:szCs w:val="24"/>
          <w:u w:val="single"/>
          <w:lang w:eastAsia="es-AR"/>
        </w:rPr>
        <w:t xml:space="preserve"> en pesos - nota 1.2)</w:t>
      </w:r>
    </w:p>
    <w:p w:rsidR="00A40F64" w:rsidRDefault="00A40F64" w:rsidP="00A40F64">
      <w:pPr>
        <w:jc w:val="center"/>
      </w:pPr>
      <w:r>
        <w:t>(Continuación)</w:t>
      </w:r>
    </w:p>
    <w:p w:rsidR="00A40F64" w:rsidRDefault="00A40F64" w:rsidP="009E1AF7">
      <w:pPr>
        <w:widowControl/>
        <w:tabs>
          <w:tab w:val="left" w:pos="1327"/>
        </w:tabs>
        <w:ind w:left="2552"/>
        <w:rPr>
          <w:snapToGrid/>
          <w:szCs w:val="24"/>
          <w:lang w:eastAsia="es-AR"/>
        </w:rPr>
      </w:pPr>
    </w:p>
    <w:p w:rsidR="009632F7" w:rsidRDefault="009632F7" w:rsidP="009632F7">
      <w:pPr>
        <w:tabs>
          <w:tab w:val="left" w:pos="426"/>
        </w:tabs>
        <w:rPr>
          <w:sz w:val="20"/>
        </w:rPr>
      </w:pPr>
    </w:p>
    <w:p w:rsidR="009632F7" w:rsidRDefault="009632F7" w:rsidP="009632F7">
      <w:pPr>
        <w:tabs>
          <w:tab w:val="left" w:pos="426"/>
          <w:tab w:val="left" w:pos="993"/>
          <w:tab w:val="left" w:pos="1134"/>
          <w:tab w:val="left" w:pos="1276"/>
        </w:tabs>
      </w:pPr>
      <w:r>
        <w:rPr>
          <w:b/>
          <w:u w:val="single"/>
        </w:rPr>
        <w:t>NOTA 1</w:t>
      </w:r>
      <w:r>
        <w:rPr>
          <w:b/>
        </w:rPr>
        <w:tab/>
        <w:t>-</w:t>
      </w:r>
      <w:r>
        <w:rPr>
          <w:b/>
        </w:rPr>
        <w:tab/>
      </w:r>
      <w:r>
        <w:rPr>
          <w:b/>
          <w:u w:val="single"/>
        </w:rPr>
        <w:t>BASES DE PRESENTACION DE LOS ESTADOS CONTABLES (cont.)</w:t>
      </w:r>
    </w:p>
    <w:p w:rsidR="009632F7" w:rsidRPr="00681B96" w:rsidRDefault="009632F7" w:rsidP="009632F7">
      <w:pPr>
        <w:tabs>
          <w:tab w:val="left" w:pos="426"/>
        </w:tabs>
        <w:rPr>
          <w:szCs w:val="24"/>
        </w:rPr>
      </w:pPr>
    </w:p>
    <w:p w:rsidR="00A40F64" w:rsidRDefault="00A40F64" w:rsidP="009E1AF7">
      <w:pPr>
        <w:widowControl/>
        <w:tabs>
          <w:tab w:val="left" w:pos="1327"/>
        </w:tabs>
        <w:ind w:left="2552"/>
        <w:rPr>
          <w:snapToGrid/>
          <w:szCs w:val="24"/>
          <w:lang w:eastAsia="es-AR"/>
        </w:rPr>
      </w:pPr>
    </w:p>
    <w:p w:rsidR="00B96BF9" w:rsidRPr="006A6137" w:rsidRDefault="00B96BF9" w:rsidP="00B96BF9">
      <w:pPr>
        <w:tabs>
          <w:tab w:val="left" w:pos="426"/>
        </w:tabs>
        <w:ind w:left="1701" w:hanging="567"/>
        <w:rPr>
          <w:b/>
        </w:rPr>
      </w:pPr>
      <w:r>
        <w:rPr>
          <w:b/>
        </w:rPr>
        <w:t>1.5</w:t>
      </w:r>
      <w:r w:rsidRPr="006A6137">
        <w:rPr>
          <w:b/>
        </w:rPr>
        <w:t xml:space="preserve"> </w:t>
      </w:r>
      <w:r>
        <w:rPr>
          <w:b/>
        </w:rPr>
        <w:tab/>
      </w:r>
      <w:r w:rsidRPr="009A3658">
        <w:rPr>
          <w:b/>
          <w:u w:val="single"/>
        </w:rPr>
        <w:t>Información Comparativa</w:t>
      </w:r>
      <w:r w:rsidRPr="006A6137">
        <w:rPr>
          <w:b/>
        </w:rPr>
        <w:t>:</w:t>
      </w:r>
    </w:p>
    <w:p w:rsidR="00B96BF9" w:rsidRPr="009E41C5" w:rsidRDefault="00B96BF9" w:rsidP="00622615">
      <w:pPr>
        <w:widowControl/>
        <w:tabs>
          <w:tab w:val="left" w:pos="1327"/>
        </w:tabs>
        <w:spacing w:before="120"/>
        <w:ind w:left="1701"/>
      </w:pPr>
      <w:r>
        <w:t xml:space="preserve">El estado de situación patrimonial al 31 de </w:t>
      </w:r>
      <w:r w:rsidR="00622615">
        <w:t xml:space="preserve">diciembre de </w:t>
      </w:r>
      <w:r>
        <w:t>2019 se presenta en forma comparativa al 30 de junio de 201</w:t>
      </w:r>
      <w:r w:rsidR="00622615">
        <w:t>9</w:t>
      </w:r>
      <w:r>
        <w:t>.</w:t>
      </w:r>
      <w:r>
        <w:rPr>
          <w:snapToGrid/>
          <w:szCs w:val="24"/>
          <w:lang w:eastAsia="es-AR"/>
        </w:rPr>
        <w:t xml:space="preserve"> </w:t>
      </w:r>
      <w:r w:rsidR="00622615">
        <w:rPr>
          <w:snapToGrid/>
          <w:szCs w:val="24"/>
          <w:lang w:eastAsia="es-AR"/>
        </w:rPr>
        <w:t>El estado de resultados, estado de evolución de patrimonio neto al 31 de diciembre de 2019 se presenta en forma comparativa con dichos es</w:t>
      </w:r>
      <w:r w:rsidR="008B423B">
        <w:rPr>
          <w:snapToGrid/>
          <w:szCs w:val="24"/>
          <w:lang w:eastAsia="es-AR"/>
        </w:rPr>
        <w:t>tados a 3</w:t>
      </w:r>
      <w:r w:rsidR="00417199">
        <w:rPr>
          <w:snapToGrid/>
          <w:szCs w:val="24"/>
          <w:lang w:eastAsia="es-AR"/>
        </w:rPr>
        <w:t>1</w:t>
      </w:r>
      <w:r w:rsidR="008B423B">
        <w:rPr>
          <w:snapToGrid/>
          <w:szCs w:val="24"/>
          <w:lang w:eastAsia="es-AR"/>
        </w:rPr>
        <w:t xml:space="preserve"> de </w:t>
      </w:r>
      <w:r w:rsidR="00417199">
        <w:rPr>
          <w:snapToGrid/>
          <w:szCs w:val="24"/>
          <w:lang w:eastAsia="es-AR"/>
        </w:rPr>
        <w:t>diciembre</w:t>
      </w:r>
      <w:r w:rsidR="008B423B">
        <w:rPr>
          <w:snapToGrid/>
          <w:szCs w:val="24"/>
          <w:lang w:eastAsia="es-AR"/>
        </w:rPr>
        <w:t xml:space="preserve"> de 201</w:t>
      </w:r>
      <w:r w:rsidR="00417199">
        <w:rPr>
          <w:snapToGrid/>
          <w:szCs w:val="24"/>
          <w:lang w:eastAsia="es-AR"/>
        </w:rPr>
        <w:t>8</w:t>
      </w:r>
      <w:r w:rsidR="00622615">
        <w:rPr>
          <w:snapToGrid/>
          <w:szCs w:val="24"/>
          <w:lang w:eastAsia="es-AR"/>
        </w:rPr>
        <w:t>.</w:t>
      </w:r>
    </w:p>
    <w:p w:rsidR="001973B1" w:rsidRDefault="001973B1" w:rsidP="00CA3C84">
      <w:pPr>
        <w:tabs>
          <w:tab w:val="left" w:pos="426"/>
        </w:tabs>
      </w:pPr>
    </w:p>
    <w:p w:rsidR="001973B1" w:rsidRDefault="001973B1" w:rsidP="00CA3C84">
      <w:pPr>
        <w:tabs>
          <w:tab w:val="left" w:pos="426"/>
        </w:tabs>
      </w:pPr>
    </w:p>
    <w:p w:rsidR="00C910B4" w:rsidRDefault="00477582" w:rsidP="00477582">
      <w:pPr>
        <w:widowControl/>
        <w:tabs>
          <w:tab w:val="left" w:pos="993"/>
          <w:tab w:val="left" w:pos="1134"/>
        </w:tabs>
        <w:ind w:left="1134" w:hanging="1134"/>
        <w:outlineLvl w:val="0"/>
        <w:rPr>
          <w:b/>
        </w:rPr>
      </w:pPr>
      <w:r>
        <w:rPr>
          <w:b/>
          <w:u w:val="single"/>
        </w:rPr>
        <w:t xml:space="preserve">NOTA </w:t>
      </w:r>
      <w:r w:rsidR="00827CE1">
        <w:rPr>
          <w:b/>
          <w:u w:val="single"/>
        </w:rPr>
        <w:t>2</w:t>
      </w:r>
      <w:r>
        <w:rPr>
          <w:b/>
        </w:rPr>
        <w:tab/>
        <w:t>-</w:t>
      </w:r>
      <w:r>
        <w:rPr>
          <w:b/>
        </w:rPr>
        <w:tab/>
      </w:r>
      <w:r w:rsidR="00EA707B" w:rsidRPr="00EA707B">
        <w:rPr>
          <w:b/>
          <w:u w:val="single"/>
        </w:rPr>
        <w:t>APERTURA DE LOS PRINCIPALES RUBROS DEL ESTADO DE SITUACION PATRIMONIAL</w:t>
      </w:r>
    </w:p>
    <w:p w:rsidR="00681B96" w:rsidRDefault="00681B96" w:rsidP="00477582">
      <w:pPr>
        <w:widowControl/>
        <w:tabs>
          <w:tab w:val="left" w:pos="993"/>
          <w:tab w:val="left" w:pos="1134"/>
        </w:tabs>
        <w:ind w:left="1134" w:hanging="1134"/>
        <w:outlineLvl w:val="0"/>
        <w:rPr>
          <w:b/>
        </w:rPr>
      </w:pPr>
    </w:p>
    <w:p w:rsidR="00681B96" w:rsidRPr="00681B96" w:rsidRDefault="00320C82" w:rsidP="00477582">
      <w:pPr>
        <w:widowControl/>
        <w:tabs>
          <w:tab w:val="left" w:pos="993"/>
          <w:tab w:val="left" w:pos="1134"/>
        </w:tabs>
        <w:ind w:left="1134" w:hanging="1134"/>
        <w:outlineLvl w:val="0"/>
        <w:rPr>
          <w:b/>
        </w:rPr>
      </w:pPr>
      <w:r w:rsidRPr="00B00A8A">
        <w:object w:dxaOrig="9118" w:dyaOrig="7351">
          <v:shape id="_x0000_i1033" type="#_x0000_t75" style="width:456pt;height:367.5pt" o:ole="">
            <v:imagedata r:id="rId30" o:title=""/>
          </v:shape>
          <o:OLEObject Type="Embed" ProgID="Excel.Sheet.12" ShapeID="_x0000_i1033" DrawAspect="Content" ObjectID="_1653290880" r:id="rId31"/>
        </w:object>
      </w:r>
    </w:p>
    <w:p w:rsidR="00B710E9" w:rsidRDefault="00B710E9" w:rsidP="00477582">
      <w:pPr>
        <w:widowControl/>
        <w:tabs>
          <w:tab w:val="left" w:pos="1985"/>
        </w:tabs>
        <w:ind w:left="142"/>
        <w:outlineLvl w:val="0"/>
        <w:sectPr w:rsidR="00B710E9" w:rsidSect="00B244B2">
          <w:pgSz w:w="11907" w:h="16839" w:code="9"/>
          <w:pgMar w:top="1418" w:right="1418" w:bottom="1418" w:left="1418" w:header="720" w:footer="720" w:gutter="0"/>
          <w:cols w:space="720"/>
          <w:docGrid w:linePitch="326"/>
        </w:sectPr>
      </w:pPr>
    </w:p>
    <w:p w:rsidR="00B710E9" w:rsidRDefault="00B710E9" w:rsidP="00B710E9">
      <w:pPr>
        <w:pStyle w:val="Ttulo2"/>
      </w:pPr>
      <w:r>
        <w:lastRenderedPageBreak/>
        <w:t>NOTAS A LOS ESTADOS CONTABLES</w:t>
      </w:r>
    </w:p>
    <w:p w:rsidR="00B710E9" w:rsidRPr="00B244B2" w:rsidRDefault="00B710E9" w:rsidP="00B710E9">
      <w:pPr>
        <w:widowControl/>
        <w:jc w:val="center"/>
        <w:rPr>
          <w:b/>
          <w:bCs/>
          <w:snapToGrid/>
          <w:szCs w:val="24"/>
          <w:u w:val="single"/>
          <w:lang w:eastAsia="es-AR"/>
        </w:rPr>
      </w:pPr>
      <w:r>
        <w:rPr>
          <w:b/>
          <w:bCs/>
          <w:snapToGrid/>
          <w:szCs w:val="24"/>
          <w:u w:val="single"/>
          <w:lang w:eastAsia="es-AR"/>
        </w:rPr>
        <w:t>C</w:t>
      </w:r>
      <w:r w:rsidR="00BF45C3">
        <w:rPr>
          <w:b/>
          <w:bCs/>
          <w:snapToGrid/>
          <w:szCs w:val="24"/>
          <w:u w:val="single"/>
          <w:lang w:eastAsia="es-AR"/>
        </w:rPr>
        <w:t>orrespondientes al periodo de 6 meses</w:t>
      </w:r>
      <w:r w:rsidRPr="00B244B2">
        <w:rPr>
          <w:b/>
          <w:bCs/>
          <w:snapToGrid/>
          <w:szCs w:val="24"/>
          <w:u w:val="single"/>
          <w:lang w:eastAsia="es-AR"/>
        </w:rPr>
        <w:t xml:space="preserve"> finalizado el 31 de diciembre de 2019</w:t>
      </w:r>
    </w:p>
    <w:p w:rsidR="00B710E9" w:rsidRPr="00B244B2" w:rsidRDefault="00B710E9" w:rsidP="00B710E9">
      <w:pPr>
        <w:widowControl/>
        <w:jc w:val="center"/>
        <w:rPr>
          <w:b/>
          <w:bCs/>
          <w:snapToGrid/>
          <w:szCs w:val="24"/>
          <w:u w:val="single"/>
          <w:lang w:eastAsia="es-AR"/>
        </w:rPr>
      </w:pPr>
      <w:proofErr w:type="gramStart"/>
      <w:r w:rsidRPr="00B244B2">
        <w:rPr>
          <w:b/>
          <w:bCs/>
          <w:snapToGrid/>
          <w:szCs w:val="24"/>
          <w:u w:val="single"/>
          <w:lang w:eastAsia="es-AR"/>
        </w:rPr>
        <w:t>presentadas</w:t>
      </w:r>
      <w:proofErr w:type="gramEnd"/>
      <w:r w:rsidRPr="00B244B2">
        <w:rPr>
          <w:b/>
          <w:bCs/>
          <w:snapToGrid/>
          <w:szCs w:val="24"/>
          <w:u w:val="single"/>
          <w:lang w:eastAsia="es-AR"/>
        </w:rPr>
        <w:t xml:space="preserve"> en forma comparativa con el ejercicio anterior</w:t>
      </w:r>
    </w:p>
    <w:p w:rsidR="00B710E9" w:rsidRPr="00B244B2" w:rsidRDefault="00B710E9" w:rsidP="00B710E9">
      <w:pPr>
        <w:widowControl/>
        <w:jc w:val="center"/>
        <w:rPr>
          <w:b/>
          <w:bCs/>
          <w:snapToGrid/>
          <w:szCs w:val="24"/>
          <w:u w:val="single"/>
          <w:lang w:eastAsia="es-AR"/>
        </w:rPr>
      </w:pPr>
      <w:r w:rsidRPr="00B244B2">
        <w:rPr>
          <w:b/>
          <w:bCs/>
          <w:snapToGrid/>
          <w:szCs w:val="24"/>
          <w:u w:val="single"/>
          <w:lang w:eastAsia="es-AR"/>
        </w:rPr>
        <w:t>(</w:t>
      </w:r>
      <w:proofErr w:type="gramStart"/>
      <w:r w:rsidRPr="00B244B2">
        <w:rPr>
          <w:b/>
          <w:bCs/>
          <w:snapToGrid/>
          <w:szCs w:val="24"/>
          <w:u w:val="single"/>
          <w:lang w:eastAsia="es-AR"/>
        </w:rPr>
        <w:t>expresado</w:t>
      </w:r>
      <w:proofErr w:type="gramEnd"/>
      <w:r w:rsidRPr="00B244B2">
        <w:rPr>
          <w:b/>
          <w:bCs/>
          <w:snapToGrid/>
          <w:szCs w:val="24"/>
          <w:u w:val="single"/>
          <w:lang w:eastAsia="es-AR"/>
        </w:rPr>
        <w:t xml:space="preserve"> en pesos - nota 1.2)</w:t>
      </w:r>
    </w:p>
    <w:p w:rsidR="00B710E9" w:rsidRDefault="00B710E9" w:rsidP="00B710E9">
      <w:pPr>
        <w:jc w:val="center"/>
      </w:pPr>
      <w:r>
        <w:t>(Continuación)</w:t>
      </w:r>
    </w:p>
    <w:p w:rsidR="00681B96" w:rsidRDefault="00681B96" w:rsidP="00B710E9">
      <w:pPr>
        <w:jc w:val="center"/>
      </w:pPr>
    </w:p>
    <w:p w:rsidR="00681B96" w:rsidRDefault="00681B96" w:rsidP="00B710E9">
      <w:pPr>
        <w:jc w:val="center"/>
      </w:pPr>
    </w:p>
    <w:p w:rsidR="00B710E9" w:rsidRDefault="00B710E9" w:rsidP="00B710E9">
      <w:pPr>
        <w:widowControl/>
        <w:tabs>
          <w:tab w:val="left" w:pos="993"/>
          <w:tab w:val="left" w:pos="1134"/>
        </w:tabs>
        <w:ind w:left="1134" w:hanging="1134"/>
        <w:outlineLvl w:val="0"/>
        <w:rPr>
          <w:b/>
        </w:rPr>
      </w:pPr>
      <w:r>
        <w:rPr>
          <w:b/>
          <w:u w:val="single"/>
        </w:rPr>
        <w:t>NOTA 2</w:t>
      </w:r>
      <w:r>
        <w:rPr>
          <w:b/>
        </w:rPr>
        <w:tab/>
        <w:t>-</w:t>
      </w:r>
      <w:r>
        <w:rPr>
          <w:b/>
        </w:rPr>
        <w:tab/>
      </w:r>
      <w:r w:rsidRPr="00EA707B">
        <w:rPr>
          <w:b/>
          <w:u w:val="single"/>
        </w:rPr>
        <w:t>APERTURA DE LOS PRINCIPALES RUBROS DEL ESTADO DE SITUACION PATRIMONIAL</w:t>
      </w:r>
      <w:r>
        <w:rPr>
          <w:b/>
          <w:u w:val="single"/>
        </w:rPr>
        <w:t xml:space="preserve"> (cont.)</w:t>
      </w:r>
    </w:p>
    <w:p w:rsidR="00681B96" w:rsidRPr="00681B96" w:rsidRDefault="00681B96" w:rsidP="00B710E9">
      <w:pPr>
        <w:widowControl/>
        <w:tabs>
          <w:tab w:val="left" w:pos="993"/>
          <w:tab w:val="left" w:pos="1134"/>
        </w:tabs>
        <w:ind w:left="1134" w:hanging="1134"/>
        <w:outlineLvl w:val="0"/>
        <w:rPr>
          <w:b/>
        </w:rPr>
      </w:pPr>
    </w:p>
    <w:bookmarkStart w:id="11" w:name="_MON_1606030131"/>
    <w:bookmarkEnd w:id="11"/>
    <w:p w:rsidR="00724FA5" w:rsidRDefault="00B16E06" w:rsidP="008C7ADA">
      <w:pPr>
        <w:widowControl/>
        <w:tabs>
          <w:tab w:val="left" w:pos="993"/>
          <w:tab w:val="left" w:pos="1134"/>
        </w:tabs>
        <w:ind w:left="1134" w:hanging="1134"/>
        <w:outlineLvl w:val="0"/>
        <w:rPr>
          <w:b/>
        </w:rPr>
      </w:pPr>
      <w:r w:rsidRPr="00B00A8A">
        <w:rPr>
          <w:b/>
        </w:rPr>
        <w:object w:dxaOrig="9279" w:dyaOrig="11111">
          <v:shape id="_x0000_i1034" type="#_x0000_t75" style="width:448.5pt;height:538.5pt" o:ole="">
            <v:imagedata r:id="rId32" o:title=""/>
          </v:shape>
          <o:OLEObject Type="Embed" ProgID="Excel.Sheet.12" ShapeID="_x0000_i1034" DrawAspect="Content" ObjectID="_1653290881" r:id="rId33"/>
        </w:object>
      </w:r>
    </w:p>
    <w:p w:rsidR="00681B96" w:rsidRDefault="00681B96" w:rsidP="008C7ADA">
      <w:pPr>
        <w:widowControl/>
        <w:tabs>
          <w:tab w:val="left" w:pos="993"/>
          <w:tab w:val="left" w:pos="1134"/>
        </w:tabs>
        <w:ind w:left="1134" w:hanging="1134"/>
        <w:outlineLvl w:val="0"/>
        <w:rPr>
          <w:b/>
        </w:rPr>
        <w:sectPr w:rsidR="00681B96" w:rsidSect="00B244B2">
          <w:pgSz w:w="11907" w:h="16839" w:code="9"/>
          <w:pgMar w:top="1418" w:right="1418" w:bottom="1418" w:left="1418" w:header="720" w:footer="720" w:gutter="0"/>
          <w:cols w:space="720"/>
          <w:docGrid w:linePitch="326"/>
        </w:sectPr>
      </w:pPr>
    </w:p>
    <w:p w:rsidR="00054AF2" w:rsidRDefault="00054AF2" w:rsidP="00054AF2">
      <w:pPr>
        <w:pStyle w:val="Ttulo2"/>
      </w:pPr>
      <w:r>
        <w:lastRenderedPageBreak/>
        <w:t>NOTAS A LOS ESTADOS CONTABLES</w:t>
      </w:r>
    </w:p>
    <w:p w:rsidR="00054AF2" w:rsidRPr="00B244B2" w:rsidRDefault="00054AF2" w:rsidP="00054AF2">
      <w:pPr>
        <w:widowControl/>
        <w:jc w:val="center"/>
        <w:rPr>
          <w:b/>
          <w:bCs/>
          <w:snapToGrid/>
          <w:szCs w:val="24"/>
          <w:u w:val="single"/>
          <w:lang w:eastAsia="es-AR"/>
        </w:rPr>
      </w:pPr>
      <w:r>
        <w:rPr>
          <w:b/>
          <w:bCs/>
          <w:snapToGrid/>
          <w:szCs w:val="24"/>
          <w:u w:val="single"/>
          <w:lang w:eastAsia="es-AR"/>
        </w:rPr>
        <w:t>C</w:t>
      </w:r>
      <w:r w:rsidR="00BF45C3">
        <w:rPr>
          <w:b/>
          <w:bCs/>
          <w:snapToGrid/>
          <w:szCs w:val="24"/>
          <w:u w:val="single"/>
          <w:lang w:eastAsia="es-AR"/>
        </w:rPr>
        <w:t>orrespondientes al periodo de 6 meses</w:t>
      </w:r>
      <w:r w:rsidRPr="00B244B2">
        <w:rPr>
          <w:b/>
          <w:bCs/>
          <w:snapToGrid/>
          <w:szCs w:val="24"/>
          <w:u w:val="single"/>
          <w:lang w:eastAsia="es-AR"/>
        </w:rPr>
        <w:t xml:space="preserve"> finalizado el 31 de diciembre de 2019</w:t>
      </w:r>
    </w:p>
    <w:p w:rsidR="00054AF2" w:rsidRPr="00B244B2" w:rsidRDefault="00054AF2" w:rsidP="00054AF2">
      <w:pPr>
        <w:widowControl/>
        <w:jc w:val="center"/>
        <w:rPr>
          <w:b/>
          <w:bCs/>
          <w:snapToGrid/>
          <w:szCs w:val="24"/>
          <w:u w:val="single"/>
          <w:lang w:eastAsia="es-AR"/>
        </w:rPr>
      </w:pPr>
      <w:proofErr w:type="gramStart"/>
      <w:r w:rsidRPr="00B244B2">
        <w:rPr>
          <w:b/>
          <w:bCs/>
          <w:snapToGrid/>
          <w:szCs w:val="24"/>
          <w:u w:val="single"/>
          <w:lang w:eastAsia="es-AR"/>
        </w:rPr>
        <w:t>presentadas</w:t>
      </w:r>
      <w:proofErr w:type="gramEnd"/>
      <w:r w:rsidRPr="00B244B2">
        <w:rPr>
          <w:b/>
          <w:bCs/>
          <w:snapToGrid/>
          <w:szCs w:val="24"/>
          <w:u w:val="single"/>
          <w:lang w:eastAsia="es-AR"/>
        </w:rPr>
        <w:t xml:space="preserve"> en forma comparativa con el ejercicio anterior</w:t>
      </w:r>
    </w:p>
    <w:p w:rsidR="00054AF2" w:rsidRPr="00B244B2" w:rsidRDefault="00054AF2" w:rsidP="00054AF2">
      <w:pPr>
        <w:widowControl/>
        <w:jc w:val="center"/>
        <w:rPr>
          <w:b/>
          <w:bCs/>
          <w:snapToGrid/>
          <w:szCs w:val="24"/>
          <w:u w:val="single"/>
          <w:lang w:eastAsia="es-AR"/>
        </w:rPr>
      </w:pPr>
      <w:r w:rsidRPr="00B244B2">
        <w:rPr>
          <w:b/>
          <w:bCs/>
          <w:snapToGrid/>
          <w:szCs w:val="24"/>
          <w:u w:val="single"/>
          <w:lang w:eastAsia="es-AR"/>
        </w:rPr>
        <w:t>(</w:t>
      </w:r>
      <w:proofErr w:type="gramStart"/>
      <w:r w:rsidRPr="00B244B2">
        <w:rPr>
          <w:b/>
          <w:bCs/>
          <w:snapToGrid/>
          <w:szCs w:val="24"/>
          <w:u w:val="single"/>
          <w:lang w:eastAsia="es-AR"/>
        </w:rPr>
        <w:t>expresado</w:t>
      </w:r>
      <w:proofErr w:type="gramEnd"/>
      <w:r w:rsidRPr="00B244B2">
        <w:rPr>
          <w:b/>
          <w:bCs/>
          <w:snapToGrid/>
          <w:szCs w:val="24"/>
          <w:u w:val="single"/>
          <w:lang w:eastAsia="es-AR"/>
        </w:rPr>
        <w:t xml:space="preserve"> en pesos - nota 1.2)</w:t>
      </w:r>
    </w:p>
    <w:p w:rsidR="00054AF2" w:rsidRDefault="00054AF2" w:rsidP="00054AF2">
      <w:pPr>
        <w:jc w:val="center"/>
      </w:pPr>
      <w:r>
        <w:t>(Continuación)</w:t>
      </w:r>
    </w:p>
    <w:p w:rsidR="008C7ADA" w:rsidRDefault="00054AF2" w:rsidP="00054AF2">
      <w:pPr>
        <w:widowControl/>
        <w:tabs>
          <w:tab w:val="left" w:pos="993"/>
          <w:tab w:val="left" w:pos="1134"/>
        </w:tabs>
        <w:ind w:left="1134" w:hanging="1134"/>
        <w:outlineLvl w:val="0"/>
        <w:rPr>
          <w:b/>
          <w:u w:val="single"/>
        </w:rPr>
      </w:pPr>
      <w:r>
        <w:rPr>
          <w:b/>
          <w:u w:val="single"/>
        </w:rPr>
        <w:t>NOTA 2</w:t>
      </w:r>
      <w:r>
        <w:rPr>
          <w:b/>
        </w:rPr>
        <w:tab/>
        <w:t>-</w:t>
      </w:r>
      <w:r>
        <w:rPr>
          <w:b/>
        </w:rPr>
        <w:tab/>
      </w:r>
      <w:r w:rsidRPr="00EA707B">
        <w:rPr>
          <w:b/>
          <w:u w:val="single"/>
        </w:rPr>
        <w:t>APERTURA DE LOS PRINCIPALES RUBROS DEL ESTADO DE SITUACION PATRIMONIAL</w:t>
      </w:r>
      <w:r>
        <w:rPr>
          <w:b/>
          <w:u w:val="single"/>
        </w:rPr>
        <w:t xml:space="preserve"> (cont.)</w:t>
      </w:r>
    </w:p>
    <w:bookmarkStart w:id="12" w:name="_MON_1605510834"/>
    <w:bookmarkEnd w:id="12"/>
    <w:p w:rsidR="00BF7B1C" w:rsidRDefault="007E79CD" w:rsidP="00477582">
      <w:pPr>
        <w:widowControl/>
        <w:tabs>
          <w:tab w:val="left" w:pos="1985"/>
        </w:tabs>
        <w:ind w:left="142"/>
        <w:outlineLvl w:val="0"/>
      </w:pPr>
      <w:r w:rsidRPr="00B80073">
        <w:object w:dxaOrig="9014" w:dyaOrig="11981">
          <v:shape id="_x0000_i1035" type="#_x0000_t75" style="width:451.5pt;height:600pt" o:ole="">
            <v:imagedata r:id="rId34" o:title=""/>
          </v:shape>
          <o:OLEObject Type="Embed" ProgID="Excel.Sheet.12" ShapeID="_x0000_i1035" DrawAspect="Content" ObjectID="_1653290882" r:id="rId35"/>
        </w:object>
      </w:r>
    </w:p>
    <w:p w:rsidR="00EC3484" w:rsidRDefault="00EC3484">
      <w:pPr>
        <w:widowControl/>
        <w:jc w:val="left"/>
        <w:sectPr w:rsidR="00EC3484" w:rsidSect="00681B96">
          <w:pgSz w:w="11907" w:h="16839" w:code="9"/>
          <w:pgMar w:top="1418" w:right="1418" w:bottom="510" w:left="1418" w:header="720" w:footer="720" w:gutter="0"/>
          <w:cols w:space="720"/>
          <w:docGrid w:linePitch="326"/>
        </w:sectPr>
      </w:pPr>
    </w:p>
    <w:p w:rsidR="001C3F69" w:rsidRDefault="001C3F69" w:rsidP="001C3F69">
      <w:pPr>
        <w:pStyle w:val="Ttulo2"/>
      </w:pPr>
      <w:r>
        <w:lastRenderedPageBreak/>
        <w:t>NOTAS A LOS ESTADOS CONTABLES</w:t>
      </w:r>
    </w:p>
    <w:p w:rsidR="001C3F69" w:rsidRPr="00B244B2" w:rsidRDefault="001C3F69" w:rsidP="001C3F69">
      <w:pPr>
        <w:widowControl/>
        <w:jc w:val="center"/>
        <w:rPr>
          <w:b/>
          <w:bCs/>
          <w:snapToGrid/>
          <w:szCs w:val="24"/>
          <w:u w:val="single"/>
          <w:lang w:eastAsia="es-AR"/>
        </w:rPr>
      </w:pPr>
      <w:r>
        <w:rPr>
          <w:b/>
          <w:bCs/>
          <w:snapToGrid/>
          <w:szCs w:val="24"/>
          <w:u w:val="single"/>
          <w:lang w:eastAsia="es-AR"/>
        </w:rPr>
        <w:t>C</w:t>
      </w:r>
      <w:r w:rsidR="00BF45C3">
        <w:rPr>
          <w:b/>
          <w:bCs/>
          <w:snapToGrid/>
          <w:szCs w:val="24"/>
          <w:u w:val="single"/>
          <w:lang w:eastAsia="es-AR"/>
        </w:rPr>
        <w:t>orrespondientes al periodo de 6 meses</w:t>
      </w:r>
      <w:r w:rsidRPr="00B244B2">
        <w:rPr>
          <w:b/>
          <w:bCs/>
          <w:snapToGrid/>
          <w:szCs w:val="24"/>
          <w:u w:val="single"/>
          <w:lang w:eastAsia="es-AR"/>
        </w:rPr>
        <w:t xml:space="preserve"> finalizado el 31 de diciembre de 2019</w:t>
      </w:r>
    </w:p>
    <w:p w:rsidR="001C3F69" w:rsidRPr="00B244B2" w:rsidRDefault="001C3F69" w:rsidP="001C3F69">
      <w:pPr>
        <w:widowControl/>
        <w:jc w:val="center"/>
        <w:rPr>
          <w:b/>
          <w:bCs/>
          <w:snapToGrid/>
          <w:szCs w:val="24"/>
          <w:u w:val="single"/>
          <w:lang w:eastAsia="es-AR"/>
        </w:rPr>
      </w:pPr>
      <w:proofErr w:type="gramStart"/>
      <w:r w:rsidRPr="00B244B2">
        <w:rPr>
          <w:b/>
          <w:bCs/>
          <w:snapToGrid/>
          <w:szCs w:val="24"/>
          <w:u w:val="single"/>
          <w:lang w:eastAsia="es-AR"/>
        </w:rPr>
        <w:t>presentadas</w:t>
      </w:r>
      <w:proofErr w:type="gramEnd"/>
      <w:r w:rsidRPr="00B244B2">
        <w:rPr>
          <w:b/>
          <w:bCs/>
          <w:snapToGrid/>
          <w:szCs w:val="24"/>
          <w:u w:val="single"/>
          <w:lang w:eastAsia="es-AR"/>
        </w:rPr>
        <w:t xml:space="preserve"> en forma comparativa con el ejercicio anterior</w:t>
      </w:r>
    </w:p>
    <w:p w:rsidR="001C3F69" w:rsidRPr="00B244B2" w:rsidRDefault="001C3F69" w:rsidP="001C3F69">
      <w:pPr>
        <w:widowControl/>
        <w:jc w:val="center"/>
        <w:rPr>
          <w:b/>
          <w:bCs/>
          <w:snapToGrid/>
          <w:szCs w:val="24"/>
          <w:u w:val="single"/>
          <w:lang w:eastAsia="es-AR"/>
        </w:rPr>
      </w:pPr>
      <w:r w:rsidRPr="00B244B2">
        <w:rPr>
          <w:b/>
          <w:bCs/>
          <w:snapToGrid/>
          <w:szCs w:val="24"/>
          <w:u w:val="single"/>
          <w:lang w:eastAsia="es-AR"/>
        </w:rPr>
        <w:t>(</w:t>
      </w:r>
      <w:proofErr w:type="gramStart"/>
      <w:r w:rsidRPr="00B244B2">
        <w:rPr>
          <w:b/>
          <w:bCs/>
          <w:snapToGrid/>
          <w:szCs w:val="24"/>
          <w:u w:val="single"/>
          <w:lang w:eastAsia="es-AR"/>
        </w:rPr>
        <w:t>expresado</w:t>
      </w:r>
      <w:proofErr w:type="gramEnd"/>
      <w:r w:rsidRPr="00B244B2">
        <w:rPr>
          <w:b/>
          <w:bCs/>
          <w:snapToGrid/>
          <w:szCs w:val="24"/>
          <w:u w:val="single"/>
          <w:lang w:eastAsia="es-AR"/>
        </w:rPr>
        <w:t xml:space="preserve"> en pesos - nota 1.2)</w:t>
      </w:r>
    </w:p>
    <w:p w:rsidR="001C3F69" w:rsidRDefault="001C3F69" w:rsidP="001C3F69">
      <w:pPr>
        <w:jc w:val="center"/>
      </w:pPr>
      <w:r>
        <w:t>(Continuación)</w:t>
      </w:r>
    </w:p>
    <w:p w:rsidR="001C3F69" w:rsidRDefault="001C3F69" w:rsidP="001C3F69">
      <w:pPr>
        <w:jc w:val="center"/>
      </w:pPr>
    </w:p>
    <w:p w:rsidR="00EC3484" w:rsidRDefault="00EC3484" w:rsidP="00EC3484">
      <w:pPr>
        <w:widowControl/>
        <w:tabs>
          <w:tab w:val="left" w:pos="993"/>
          <w:tab w:val="left" w:pos="1134"/>
        </w:tabs>
        <w:ind w:left="1134" w:hanging="1134"/>
        <w:outlineLvl w:val="0"/>
        <w:rPr>
          <w:b/>
        </w:rPr>
      </w:pPr>
      <w:r>
        <w:rPr>
          <w:b/>
          <w:u w:val="single"/>
        </w:rPr>
        <w:t xml:space="preserve">NOTA </w:t>
      </w:r>
      <w:r w:rsidR="001C3F69">
        <w:rPr>
          <w:b/>
          <w:u w:val="single"/>
        </w:rPr>
        <w:t>2</w:t>
      </w:r>
      <w:r>
        <w:rPr>
          <w:b/>
        </w:rPr>
        <w:tab/>
        <w:t>-</w:t>
      </w:r>
      <w:r>
        <w:rPr>
          <w:b/>
        </w:rPr>
        <w:tab/>
      </w:r>
      <w:r w:rsidRPr="00EA707B">
        <w:rPr>
          <w:b/>
          <w:u w:val="single"/>
        </w:rPr>
        <w:t>APERTURA DE LOS PRINCIPALES RUBROS DEL ESTADO DE SITUACION PATRIMONIAL</w:t>
      </w:r>
      <w:r>
        <w:rPr>
          <w:b/>
          <w:u w:val="single"/>
        </w:rPr>
        <w:t xml:space="preserve"> (cont.)</w:t>
      </w:r>
    </w:p>
    <w:p w:rsidR="00EC3484" w:rsidRDefault="00EC3484" w:rsidP="00EC3484">
      <w:pPr>
        <w:widowControl/>
        <w:tabs>
          <w:tab w:val="left" w:pos="1985"/>
        </w:tabs>
        <w:ind w:left="142"/>
        <w:outlineLvl w:val="0"/>
      </w:pPr>
    </w:p>
    <w:bookmarkStart w:id="13" w:name="_MON_1605512515"/>
    <w:bookmarkEnd w:id="13"/>
    <w:p w:rsidR="00EC3484" w:rsidRDefault="00DB1DE1">
      <w:pPr>
        <w:widowControl/>
        <w:jc w:val="left"/>
      </w:pPr>
      <w:r w:rsidRPr="00F14472">
        <w:object w:dxaOrig="14572" w:dyaOrig="6549">
          <v:shape id="_x0000_i1036" type="#_x0000_t75" style="width:724.5pt;height:325.5pt" o:ole="">
            <v:imagedata r:id="rId36" o:title=""/>
          </v:shape>
          <o:OLEObject Type="Embed" ProgID="Excel.Sheet.12" ShapeID="_x0000_i1036" DrawAspect="Content" ObjectID="_1653290883" r:id="rId37"/>
        </w:object>
      </w:r>
    </w:p>
    <w:p w:rsidR="001C3F69" w:rsidRDefault="001C3F69" w:rsidP="001C3F69">
      <w:pPr>
        <w:pStyle w:val="Ttulo2"/>
      </w:pPr>
      <w:r>
        <w:lastRenderedPageBreak/>
        <w:t>NOTAS A LOS ESTADOS CONTABLES</w:t>
      </w:r>
    </w:p>
    <w:p w:rsidR="001C3F69" w:rsidRPr="00B244B2" w:rsidRDefault="001C3F69" w:rsidP="001C3F69">
      <w:pPr>
        <w:widowControl/>
        <w:jc w:val="center"/>
        <w:rPr>
          <w:b/>
          <w:bCs/>
          <w:snapToGrid/>
          <w:szCs w:val="24"/>
          <w:u w:val="single"/>
          <w:lang w:eastAsia="es-AR"/>
        </w:rPr>
      </w:pPr>
      <w:r>
        <w:rPr>
          <w:b/>
          <w:bCs/>
          <w:snapToGrid/>
          <w:szCs w:val="24"/>
          <w:u w:val="single"/>
          <w:lang w:eastAsia="es-AR"/>
        </w:rPr>
        <w:t>C</w:t>
      </w:r>
      <w:r w:rsidRPr="00B244B2">
        <w:rPr>
          <w:b/>
          <w:bCs/>
          <w:snapToGrid/>
          <w:szCs w:val="24"/>
          <w:u w:val="single"/>
          <w:lang w:eastAsia="es-AR"/>
        </w:rPr>
        <w:t xml:space="preserve">orrespondientes al </w:t>
      </w:r>
      <w:r w:rsidR="00BF45C3">
        <w:rPr>
          <w:b/>
          <w:bCs/>
          <w:snapToGrid/>
          <w:szCs w:val="24"/>
          <w:u w:val="single"/>
          <w:lang w:eastAsia="es-AR"/>
        </w:rPr>
        <w:t>periodo de 6 meses</w:t>
      </w:r>
      <w:r w:rsidRPr="00B244B2">
        <w:rPr>
          <w:b/>
          <w:bCs/>
          <w:snapToGrid/>
          <w:szCs w:val="24"/>
          <w:u w:val="single"/>
          <w:lang w:eastAsia="es-AR"/>
        </w:rPr>
        <w:t xml:space="preserve"> finalizado el 31 de diciembre de 2019</w:t>
      </w:r>
    </w:p>
    <w:p w:rsidR="001C3F69" w:rsidRPr="00B244B2" w:rsidRDefault="001C3F69" w:rsidP="001C3F69">
      <w:pPr>
        <w:widowControl/>
        <w:jc w:val="center"/>
        <w:rPr>
          <w:b/>
          <w:bCs/>
          <w:snapToGrid/>
          <w:szCs w:val="24"/>
          <w:u w:val="single"/>
          <w:lang w:eastAsia="es-AR"/>
        </w:rPr>
      </w:pPr>
      <w:proofErr w:type="gramStart"/>
      <w:r w:rsidRPr="00B244B2">
        <w:rPr>
          <w:b/>
          <w:bCs/>
          <w:snapToGrid/>
          <w:szCs w:val="24"/>
          <w:u w:val="single"/>
          <w:lang w:eastAsia="es-AR"/>
        </w:rPr>
        <w:t>presentadas</w:t>
      </w:r>
      <w:proofErr w:type="gramEnd"/>
      <w:r w:rsidRPr="00B244B2">
        <w:rPr>
          <w:b/>
          <w:bCs/>
          <w:snapToGrid/>
          <w:szCs w:val="24"/>
          <w:u w:val="single"/>
          <w:lang w:eastAsia="es-AR"/>
        </w:rPr>
        <w:t xml:space="preserve"> en forma comparativa con el ejercicio anterior</w:t>
      </w:r>
    </w:p>
    <w:p w:rsidR="001C3F69" w:rsidRPr="00B244B2" w:rsidRDefault="001C3F69" w:rsidP="001C3F69">
      <w:pPr>
        <w:widowControl/>
        <w:jc w:val="center"/>
        <w:rPr>
          <w:b/>
          <w:bCs/>
          <w:snapToGrid/>
          <w:szCs w:val="24"/>
          <w:u w:val="single"/>
          <w:lang w:eastAsia="es-AR"/>
        </w:rPr>
      </w:pPr>
      <w:r w:rsidRPr="00B244B2">
        <w:rPr>
          <w:b/>
          <w:bCs/>
          <w:snapToGrid/>
          <w:szCs w:val="24"/>
          <w:u w:val="single"/>
          <w:lang w:eastAsia="es-AR"/>
        </w:rPr>
        <w:t>(</w:t>
      </w:r>
      <w:proofErr w:type="gramStart"/>
      <w:r w:rsidRPr="00B244B2">
        <w:rPr>
          <w:b/>
          <w:bCs/>
          <w:snapToGrid/>
          <w:szCs w:val="24"/>
          <w:u w:val="single"/>
          <w:lang w:eastAsia="es-AR"/>
        </w:rPr>
        <w:t>expresado</w:t>
      </w:r>
      <w:proofErr w:type="gramEnd"/>
      <w:r w:rsidRPr="00B244B2">
        <w:rPr>
          <w:b/>
          <w:bCs/>
          <w:snapToGrid/>
          <w:szCs w:val="24"/>
          <w:u w:val="single"/>
          <w:lang w:eastAsia="es-AR"/>
        </w:rPr>
        <w:t xml:space="preserve"> en pesos - nota 1.2)</w:t>
      </w:r>
    </w:p>
    <w:p w:rsidR="001C3F69" w:rsidRDefault="001C3F69" w:rsidP="001C3F69">
      <w:pPr>
        <w:jc w:val="center"/>
      </w:pPr>
      <w:r>
        <w:t>(Continuación)</w:t>
      </w:r>
    </w:p>
    <w:p w:rsidR="005950EB" w:rsidRDefault="005950EB" w:rsidP="005950EB">
      <w:pPr>
        <w:widowControl/>
        <w:tabs>
          <w:tab w:val="left" w:pos="993"/>
          <w:tab w:val="left" w:pos="1134"/>
        </w:tabs>
        <w:ind w:left="1134" w:hanging="1134"/>
        <w:outlineLvl w:val="0"/>
        <w:rPr>
          <w:b/>
        </w:rPr>
      </w:pPr>
      <w:r>
        <w:rPr>
          <w:b/>
          <w:u w:val="single"/>
        </w:rPr>
        <w:t xml:space="preserve">NOTA </w:t>
      </w:r>
      <w:r w:rsidR="001C3F69">
        <w:rPr>
          <w:b/>
          <w:u w:val="single"/>
        </w:rPr>
        <w:t>2</w:t>
      </w:r>
      <w:r>
        <w:rPr>
          <w:b/>
        </w:rPr>
        <w:tab/>
        <w:t>-</w:t>
      </w:r>
      <w:r>
        <w:rPr>
          <w:b/>
        </w:rPr>
        <w:tab/>
      </w:r>
      <w:r w:rsidRPr="00EA707B">
        <w:rPr>
          <w:b/>
          <w:u w:val="single"/>
        </w:rPr>
        <w:t>APERTURA DE LOS PRINCIPALES RUBROS DEL ESTADO DE SITUACION PATRIMONIAL</w:t>
      </w:r>
      <w:r>
        <w:rPr>
          <w:b/>
          <w:u w:val="single"/>
        </w:rPr>
        <w:t xml:space="preserve"> (cont.)</w:t>
      </w:r>
    </w:p>
    <w:p w:rsidR="00F14472" w:rsidRPr="00F14472" w:rsidRDefault="00F14472" w:rsidP="005950EB">
      <w:pPr>
        <w:widowControl/>
        <w:tabs>
          <w:tab w:val="left" w:pos="993"/>
          <w:tab w:val="left" w:pos="1134"/>
        </w:tabs>
        <w:ind w:left="1134" w:hanging="1134"/>
        <w:outlineLvl w:val="0"/>
        <w:rPr>
          <w:b/>
        </w:rPr>
      </w:pPr>
    </w:p>
    <w:bookmarkStart w:id="14" w:name="_MON_1605513033"/>
    <w:bookmarkEnd w:id="14"/>
    <w:p w:rsidR="005950EB" w:rsidRDefault="00661B2A" w:rsidP="005950EB">
      <w:pPr>
        <w:widowControl/>
        <w:jc w:val="left"/>
      </w:pPr>
      <w:r w:rsidRPr="00F14472">
        <w:object w:dxaOrig="15070" w:dyaOrig="6032">
          <v:shape id="_x0000_i1037" type="#_x0000_t75" style="width:753.75pt;height:302.25pt" o:ole="">
            <v:imagedata r:id="rId38" o:title=""/>
          </v:shape>
          <o:OLEObject Type="Embed" ProgID="Excel.Sheet.12" ShapeID="_x0000_i1037" DrawAspect="Content" ObjectID="_1653290884" r:id="rId39"/>
        </w:object>
      </w:r>
    </w:p>
    <w:p w:rsidR="004634C4" w:rsidRDefault="004634C4" w:rsidP="005950EB">
      <w:pPr>
        <w:widowControl/>
        <w:jc w:val="left"/>
      </w:pPr>
    </w:p>
    <w:p w:rsidR="004634C4" w:rsidRDefault="004634C4" w:rsidP="005950EB">
      <w:pPr>
        <w:widowControl/>
        <w:jc w:val="left"/>
      </w:pPr>
    </w:p>
    <w:p w:rsidR="00FA7AD3" w:rsidRDefault="00FA7AD3" w:rsidP="00FA7AD3">
      <w:pPr>
        <w:pStyle w:val="Ttulo2"/>
      </w:pPr>
      <w:r>
        <w:lastRenderedPageBreak/>
        <w:t>NOTAS A LOS ESTADOS CONTABLES</w:t>
      </w:r>
    </w:p>
    <w:p w:rsidR="00FA7AD3" w:rsidRPr="00B244B2" w:rsidRDefault="00FA7AD3" w:rsidP="00FA7AD3">
      <w:pPr>
        <w:widowControl/>
        <w:jc w:val="center"/>
        <w:rPr>
          <w:b/>
          <w:bCs/>
          <w:snapToGrid/>
          <w:szCs w:val="24"/>
          <w:u w:val="single"/>
          <w:lang w:eastAsia="es-AR"/>
        </w:rPr>
      </w:pPr>
      <w:r>
        <w:rPr>
          <w:b/>
          <w:bCs/>
          <w:snapToGrid/>
          <w:szCs w:val="24"/>
          <w:u w:val="single"/>
          <w:lang w:eastAsia="es-AR"/>
        </w:rPr>
        <w:t>C</w:t>
      </w:r>
      <w:r w:rsidR="00BF45C3">
        <w:rPr>
          <w:b/>
          <w:bCs/>
          <w:snapToGrid/>
          <w:szCs w:val="24"/>
          <w:u w:val="single"/>
          <w:lang w:eastAsia="es-AR"/>
        </w:rPr>
        <w:t>orrespondientes al periodo de 6 meses</w:t>
      </w:r>
      <w:r w:rsidRPr="00B244B2">
        <w:rPr>
          <w:b/>
          <w:bCs/>
          <w:snapToGrid/>
          <w:szCs w:val="24"/>
          <w:u w:val="single"/>
          <w:lang w:eastAsia="es-AR"/>
        </w:rPr>
        <w:t xml:space="preserve"> finalizado el 31 de diciembre de 2019</w:t>
      </w:r>
    </w:p>
    <w:p w:rsidR="00FA7AD3" w:rsidRPr="00B244B2" w:rsidRDefault="00FA7AD3" w:rsidP="00FA7AD3">
      <w:pPr>
        <w:widowControl/>
        <w:jc w:val="center"/>
        <w:rPr>
          <w:b/>
          <w:bCs/>
          <w:snapToGrid/>
          <w:szCs w:val="24"/>
          <w:u w:val="single"/>
          <w:lang w:eastAsia="es-AR"/>
        </w:rPr>
      </w:pPr>
      <w:proofErr w:type="gramStart"/>
      <w:r w:rsidRPr="00B244B2">
        <w:rPr>
          <w:b/>
          <w:bCs/>
          <w:snapToGrid/>
          <w:szCs w:val="24"/>
          <w:u w:val="single"/>
          <w:lang w:eastAsia="es-AR"/>
        </w:rPr>
        <w:t>presentadas</w:t>
      </w:r>
      <w:proofErr w:type="gramEnd"/>
      <w:r w:rsidRPr="00B244B2">
        <w:rPr>
          <w:b/>
          <w:bCs/>
          <w:snapToGrid/>
          <w:szCs w:val="24"/>
          <w:u w:val="single"/>
          <w:lang w:eastAsia="es-AR"/>
        </w:rPr>
        <w:t xml:space="preserve"> en forma comparativa con el ejercicio anterior</w:t>
      </w:r>
    </w:p>
    <w:p w:rsidR="00FA7AD3" w:rsidRPr="00B244B2" w:rsidRDefault="00FA7AD3" w:rsidP="00FA7AD3">
      <w:pPr>
        <w:widowControl/>
        <w:jc w:val="center"/>
        <w:rPr>
          <w:b/>
          <w:bCs/>
          <w:snapToGrid/>
          <w:szCs w:val="24"/>
          <w:u w:val="single"/>
          <w:lang w:eastAsia="es-AR"/>
        </w:rPr>
      </w:pPr>
      <w:r w:rsidRPr="00B244B2">
        <w:rPr>
          <w:b/>
          <w:bCs/>
          <w:snapToGrid/>
          <w:szCs w:val="24"/>
          <w:u w:val="single"/>
          <w:lang w:eastAsia="es-AR"/>
        </w:rPr>
        <w:t>(</w:t>
      </w:r>
      <w:proofErr w:type="gramStart"/>
      <w:r w:rsidRPr="00B244B2">
        <w:rPr>
          <w:b/>
          <w:bCs/>
          <w:snapToGrid/>
          <w:szCs w:val="24"/>
          <w:u w:val="single"/>
          <w:lang w:eastAsia="es-AR"/>
        </w:rPr>
        <w:t>expresado</w:t>
      </w:r>
      <w:proofErr w:type="gramEnd"/>
      <w:r w:rsidRPr="00B244B2">
        <w:rPr>
          <w:b/>
          <w:bCs/>
          <w:snapToGrid/>
          <w:szCs w:val="24"/>
          <w:u w:val="single"/>
          <w:lang w:eastAsia="es-AR"/>
        </w:rPr>
        <w:t xml:space="preserve"> en pesos - nota 1.2)</w:t>
      </w:r>
    </w:p>
    <w:p w:rsidR="00FA7AD3" w:rsidRDefault="00FA7AD3" w:rsidP="00FA7AD3">
      <w:pPr>
        <w:jc w:val="center"/>
      </w:pPr>
      <w:r>
        <w:t>(Continuación)</w:t>
      </w:r>
    </w:p>
    <w:p w:rsidR="004634C4" w:rsidRDefault="004634C4" w:rsidP="005950EB">
      <w:pPr>
        <w:widowControl/>
        <w:jc w:val="left"/>
      </w:pPr>
    </w:p>
    <w:p w:rsidR="00A04AEB" w:rsidRDefault="00A04AEB" w:rsidP="00A04AEB">
      <w:pPr>
        <w:widowControl/>
        <w:tabs>
          <w:tab w:val="left" w:pos="993"/>
          <w:tab w:val="left" w:pos="1134"/>
        </w:tabs>
        <w:ind w:left="1134" w:hanging="1134"/>
        <w:outlineLvl w:val="0"/>
        <w:rPr>
          <w:b/>
        </w:rPr>
      </w:pPr>
      <w:r>
        <w:rPr>
          <w:b/>
          <w:u w:val="single"/>
        </w:rPr>
        <w:t xml:space="preserve">NOTA </w:t>
      </w:r>
      <w:r w:rsidR="00F75C98">
        <w:rPr>
          <w:b/>
          <w:u w:val="single"/>
        </w:rPr>
        <w:t>3</w:t>
      </w:r>
      <w:r>
        <w:rPr>
          <w:b/>
        </w:rPr>
        <w:tab/>
        <w:t>-</w:t>
      </w:r>
      <w:r>
        <w:rPr>
          <w:b/>
        </w:rPr>
        <w:tab/>
      </w:r>
      <w:r>
        <w:rPr>
          <w:b/>
          <w:u w:val="single"/>
        </w:rPr>
        <w:t xml:space="preserve">PLAZO ESTIMADO DE COBRO Y PAGO DE ACTIVOS Y PASIVOS AL </w:t>
      </w:r>
      <w:r w:rsidR="00936D87">
        <w:rPr>
          <w:b/>
          <w:u w:val="single"/>
        </w:rPr>
        <w:t xml:space="preserve">31 </w:t>
      </w:r>
      <w:r w:rsidR="00FE4D93">
        <w:rPr>
          <w:b/>
          <w:u w:val="single"/>
        </w:rPr>
        <w:t xml:space="preserve">DE DICIEMBRE </w:t>
      </w:r>
      <w:r>
        <w:rPr>
          <w:b/>
          <w:u w:val="single"/>
        </w:rPr>
        <w:t xml:space="preserve">DE </w:t>
      </w:r>
      <w:r w:rsidR="00533CE2">
        <w:rPr>
          <w:b/>
          <w:u w:val="single"/>
        </w:rPr>
        <w:t>2019</w:t>
      </w:r>
      <w:r>
        <w:rPr>
          <w:b/>
          <w:u w:val="single"/>
        </w:rPr>
        <w:t xml:space="preserve"> – INFORMACIÓN NO PRESENTADA EN FORMA COMPARATIVA (Expresado en pesos – Nota Nº 1.2)</w:t>
      </w:r>
    </w:p>
    <w:p w:rsidR="00A04AEB" w:rsidRDefault="00A04AEB" w:rsidP="00A04AEB">
      <w:pPr>
        <w:widowControl/>
        <w:tabs>
          <w:tab w:val="left" w:pos="1985"/>
        </w:tabs>
        <w:ind w:left="142"/>
        <w:outlineLvl w:val="0"/>
      </w:pPr>
    </w:p>
    <w:bookmarkStart w:id="15" w:name="_MON_1605592023"/>
    <w:bookmarkEnd w:id="15"/>
    <w:p w:rsidR="00BF7B1C" w:rsidRDefault="005D304C" w:rsidP="00393B2D">
      <w:pPr>
        <w:widowControl/>
        <w:tabs>
          <w:tab w:val="left" w:pos="1985"/>
        </w:tabs>
        <w:outlineLvl w:val="0"/>
      </w:pPr>
      <w:r w:rsidRPr="002E3B65">
        <w:object w:dxaOrig="14957" w:dyaOrig="4711">
          <v:shape id="_x0000_i1038" type="#_x0000_t75" style="width:747.75pt;height:236.25pt" o:ole="">
            <v:imagedata r:id="rId40" o:title=""/>
          </v:shape>
          <o:OLEObject Type="Embed" ProgID="Excel.Sheet.12" ShapeID="_x0000_i1038" DrawAspect="Content" ObjectID="_1653290885" r:id="rId41"/>
        </w:object>
      </w:r>
    </w:p>
    <w:p w:rsidR="00EC3484" w:rsidRDefault="00EC3484" w:rsidP="00477582">
      <w:pPr>
        <w:widowControl/>
        <w:tabs>
          <w:tab w:val="left" w:pos="1985"/>
        </w:tabs>
        <w:ind w:left="142"/>
        <w:outlineLvl w:val="0"/>
        <w:sectPr w:rsidR="00EC3484" w:rsidSect="00EC3484">
          <w:pgSz w:w="16839" w:h="11907" w:orient="landscape" w:code="9"/>
          <w:pgMar w:top="1418" w:right="1418" w:bottom="1418" w:left="1418" w:header="720" w:footer="720" w:gutter="0"/>
          <w:cols w:space="720"/>
          <w:docGrid w:linePitch="326"/>
        </w:sectPr>
      </w:pPr>
    </w:p>
    <w:p w:rsidR="00FA7AD3" w:rsidRDefault="00FA7AD3" w:rsidP="00FA7AD3">
      <w:pPr>
        <w:pStyle w:val="Ttulo2"/>
      </w:pPr>
      <w:r>
        <w:lastRenderedPageBreak/>
        <w:t>NOTAS A LOS ESTADOS CONTABLES</w:t>
      </w:r>
    </w:p>
    <w:p w:rsidR="00FA7AD3" w:rsidRPr="00B244B2" w:rsidRDefault="00FA7AD3" w:rsidP="00FA7AD3">
      <w:pPr>
        <w:widowControl/>
        <w:jc w:val="center"/>
        <w:rPr>
          <w:b/>
          <w:bCs/>
          <w:snapToGrid/>
          <w:szCs w:val="24"/>
          <w:u w:val="single"/>
          <w:lang w:eastAsia="es-AR"/>
        </w:rPr>
      </w:pPr>
      <w:r>
        <w:rPr>
          <w:b/>
          <w:bCs/>
          <w:snapToGrid/>
          <w:szCs w:val="24"/>
          <w:u w:val="single"/>
          <w:lang w:eastAsia="es-AR"/>
        </w:rPr>
        <w:t>C</w:t>
      </w:r>
      <w:r w:rsidR="00BF45C3">
        <w:rPr>
          <w:b/>
          <w:bCs/>
          <w:snapToGrid/>
          <w:szCs w:val="24"/>
          <w:u w:val="single"/>
          <w:lang w:eastAsia="es-AR"/>
        </w:rPr>
        <w:t>orrespondientes al periodo de 6 meses</w:t>
      </w:r>
      <w:r w:rsidRPr="00B244B2">
        <w:rPr>
          <w:b/>
          <w:bCs/>
          <w:snapToGrid/>
          <w:szCs w:val="24"/>
          <w:u w:val="single"/>
          <w:lang w:eastAsia="es-AR"/>
        </w:rPr>
        <w:t xml:space="preserve"> finalizado el 31 de diciembre de 2019</w:t>
      </w:r>
    </w:p>
    <w:p w:rsidR="00FA7AD3" w:rsidRPr="00B244B2" w:rsidRDefault="00FA7AD3" w:rsidP="00FA7AD3">
      <w:pPr>
        <w:widowControl/>
        <w:jc w:val="center"/>
        <w:rPr>
          <w:b/>
          <w:bCs/>
          <w:snapToGrid/>
          <w:szCs w:val="24"/>
          <w:u w:val="single"/>
          <w:lang w:eastAsia="es-AR"/>
        </w:rPr>
      </w:pPr>
      <w:proofErr w:type="gramStart"/>
      <w:r w:rsidRPr="00B244B2">
        <w:rPr>
          <w:b/>
          <w:bCs/>
          <w:snapToGrid/>
          <w:szCs w:val="24"/>
          <w:u w:val="single"/>
          <w:lang w:eastAsia="es-AR"/>
        </w:rPr>
        <w:t>presentadas</w:t>
      </w:r>
      <w:proofErr w:type="gramEnd"/>
      <w:r w:rsidRPr="00B244B2">
        <w:rPr>
          <w:b/>
          <w:bCs/>
          <w:snapToGrid/>
          <w:szCs w:val="24"/>
          <w:u w:val="single"/>
          <w:lang w:eastAsia="es-AR"/>
        </w:rPr>
        <w:t xml:space="preserve"> en forma comparativa con el ejercicio anterior</w:t>
      </w:r>
    </w:p>
    <w:p w:rsidR="00FA7AD3" w:rsidRPr="00B244B2" w:rsidRDefault="00FA7AD3" w:rsidP="00FA7AD3">
      <w:pPr>
        <w:widowControl/>
        <w:jc w:val="center"/>
        <w:rPr>
          <w:b/>
          <w:bCs/>
          <w:snapToGrid/>
          <w:szCs w:val="24"/>
          <w:u w:val="single"/>
          <w:lang w:eastAsia="es-AR"/>
        </w:rPr>
      </w:pPr>
      <w:r w:rsidRPr="00B244B2">
        <w:rPr>
          <w:b/>
          <w:bCs/>
          <w:snapToGrid/>
          <w:szCs w:val="24"/>
          <w:u w:val="single"/>
          <w:lang w:eastAsia="es-AR"/>
        </w:rPr>
        <w:t>(</w:t>
      </w:r>
      <w:proofErr w:type="gramStart"/>
      <w:r w:rsidRPr="00B244B2">
        <w:rPr>
          <w:b/>
          <w:bCs/>
          <w:snapToGrid/>
          <w:szCs w:val="24"/>
          <w:u w:val="single"/>
          <w:lang w:eastAsia="es-AR"/>
        </w:rPr>
        <w:t>expresado</w:t>
      </w:r>
      <w:proofErr w:type="gramEnd"/>
      <w:r w:rsidRPr="00B244B2">
        <w:rPr>
          <w:b/>
          <w:bCs/>
          <w:snapToGrid/>
          <w:szCs w:val="24"/>
          <w:u w:val="single"/>
          <w:lang w:eastAsia="es-AR"/>
        </w:rPr>
        <w:t xml:space="preserve"> en pesos - nota 1.2)</w:t>
      </w:r>
    </w:p>
    <w:p w:rsidR="00FA7AD3" w:rsidRDefault="00FA7AD3" w:rsidP="00FA7AD3">
      <w:pPr>
        <w:jc w:val="center"/>
      </w:pPr>
      <w:r>
        <w:t>(Continuación)</w:t>
      </w:r>
    </w:p>
    <w:p w:rsidR="00C77BCD" w:rsidRDefault="00C77BCD" w:rsidP="00C77BCD">
      <w:pPr>
        <w:widowControl/>
        <w:tabs>
          <w:tab w:val="left" w:pos="1985"/>
        </w:tabs>
        <w:outlineLvl w:val="0"/>
      </w:pPr>
    </w:p>
    <w:p w:rsidR="00FA7AD3" w:rsidRDefault="00FA7AD3" w:rsidP="00C77BCD">
      <w:pPr>
        <w:widowControl/>
        <w:tabs>
          <w:tab w:val="left" w:pos="1985"/>
        </w:tabs>
        <w:outlineLvl w:val="0"/>
      </w:pPr>
    </w:p>
    <w:p w:rsidR="00264D6F" w:rsidRPr="00264D6F" w:rsidRDefault="00264D6F" w:rsidP="00264D6F">
      <w:pPr>
        <w:widowControl/>
        <w:tabs>
          <w:tab w:val="left" w:pos="1134"/>
          <w:tab w:val="left" w:pos="3302"/>
          <w:tab w:val="left" w:pos="3492"/>
          <w:tab w:val="left" w:pos="4686"/>
          <w:tab w:val="left" w:pos="4876"/>
          <w:tab w:val="left" w:pos="6260"/>
          <w:tab w:val="left" w:pos="6450"/>
          <w:tab w:val="left" w:pos="8083"/>
          <w:tab w:val="left" w:pos="8273"/>
        </w:tabs>
        <w:ind w:left="70"/>
        <w:jc w:val="left"/>
        <w:rPr>
          <w:snapToGrid/>
          <w:szCs w:val="24"/>
          <w:lang w:eastAsia="es-AR"/>
        </w:rPr>
      </w:pPr>
      <w:r w:rsidRPr="00264D6F">
        <w:rPr>
          <w:b/>
          <w:bCs/>
          <w:snapToGrid/>
          <w:szCs w:val="24"/>
          <w:u w:val="single"/>
          <w:lang w:eastAsia="es-AR"/>
        </w:rPr>
        <w:t xml:space="preserve">NOTA </w:t>
      </w:r>
      <w:r w:rsidR="00D36D96">
        <w:rPr>
          <w:b/>
          <w:bCs/>
          <w:snapToGrid/>
          <w:szCs w:val="24"/>
          <w:u w:val="single"/>
          <w:lang w:eastAsia="es-AR"/>
        </w:rPr>
        <w:t>4</w:t>
      </w:r>
      <w:r w:rsidRPr="00264D6F">
        <w:rPr>
          <w:b/>
          <w:bCs/>
          <w:snapToGrid/>
          <w:szCs w:val="24"/>
          <w:lang w:eastAsia="es-AR"/>
        </w:rPr>
        <w:t xml:space="preserve"> </w:t>
      </w:r>
      <w:r>
        <w:rPr>
          <w:b/>
          <w:bCs/>
          <w:snapToGrid/>
          <w:szCs w:val="24"/>
          <w:lang w:eastAsia="es-AR"/>
        </w:rPr>
        <w:tab/>
      </w:r>
      <w:r w:rsidRPr="00264D6F">
        <w:rPr>
          <w:b/>
          <w:bCs/>
          <w:snapToGrid/>
          <w:szCs w:val="24"/>
          <w:u w:val="single"/>
          <w:lang w:eastAsia="es-AR"/>
        </w:rPr>
        <w:t>ESTADO DEL CAPITAL</w:t>
      </w:r>
    </w:p>
    <w:p w:rsidR="00264D6F" w:rsidRDefault="00264D6F" w:rsidP="00264D6F">
      <w:pPr>
        <w:widowControl/>
        <w:tabs>
          <w:tab w:val="left" w:pos="769"/>
        </w:tabs>
        <w:ind w:left="70"/>
        <w:jc w:val="left"/>
        <w:rPr>
          <w:b/>
          <w:bCs/>
          <w:snapToGrid/>
          <w:szCs w:val="24"/>
          <w:lang w:eastAsia="es-AR"/>
        </w:rPr>
      </w:pPr>
    </w:p>
    <w:p w:rsidR="00264D6F" w:rsidRPr="00264D6F" w:rsidRDefault="00264D6F" w:rsidP="00264D6F">
      <w:pPr>
        <w:widowControl/>
        <w:tabs>
          <w:tab w:val="left" w:pos="769"/>
        </w:tabs>
        <w:ind w:left="1134"/>
        <w:rPr>
          <w:snapToGrid/>
          <w:szCs w:val="24"/>
          <w:lang w:eastAsia="es-AR"/>
        </w:rPr>
      </w:pPr>
      <w:r w:rsidRPr="00264D6F">
        <w:rPr>
          <w:snapToGrid/>
          <w:szCs w:val="24"/>
          <w:lang w:eastAsia="es-AR"/>
        </w:rPr>
        <w:t xml:space="preserve">Al </w:t>
      </w:r>
      <w:r w:rsidR="00936D87">
        <w:rPr>
          <w:snapToGrid/>
          <w:szCs w:val="24"/>
          <w:lang w:eastAsia="es-AR"/>
        </w:rPr>
        <w:t>31 de dic</w:t>
      </w:r>
      <w:r w:rsidR="00333BA1">
        <w:rPr>
          <w:snapToGrid/>
          <w:szCs w:val="24"/>
          <w:lang w:eastAsia="es-AR"/>
        </w:rPr>
        <w:t>iembre</w:t>
      </w:r>
      <w:r w:rsidRPr="00264D6F">
        <w:rPr>
          <w:snapToGrid/>
          <w:szCs w:val="24"/>
          <w:lang w:eastAsia="es-AR"/>
        </w:rPr>
        <w:t xml:space="preserve"> de </w:t>
      </w:r>
      <w:r w:rsidR="00533CE2">
        <w:rPr>
          <w:snapToGrid/>
          <w:szCs w:val="24"/>
          <w:lang w:eastAsia="es-AR"/>
        </w:rPr>
        <w:t>2019</w:t>
      </w:r>
      <w:r w:rsidRPr="00264D6F">
        <w:rPr>
          <w:snapToGrid/>
          <w:szCs w:val="24"/>
          <w:lang w:eastAsia="es-AR"/>
        </w:rPr>
        <w:t xml:space="preserve">, el capital social suscripto, integrado, inscripto y emitido </w:t>
      </w:r>
      <w:r w:rsidRPr="004D5526">
        <w:rPr>
          <w:snapToGrid/>
          <w:szCs w:val="24"/>
          <w:lang w:eastAsia="es-AR"/>
        </w:rPr>
        <w:t>asciende a $ 3.000.000.</w:t>
      </w:r>
    </w:p>
    <w:p w:rsidR="00264D6F" w:rsidRDefault="00264D6F" w:rsidP="00264D6F">
      <w:pPr>
        <w:widowControl/>
        <w:ind w:left="70"/>
        <w:jc w:val="left"/>
        <w:rPr>
          <w:b/>
          <w:bCs/>
          <w:snapToGrid/>
          <w:szCs w:val="24"/>
          <w:lang w:eastAsia="es-AR"/>
        </w:rPr>
      </w:pPr>
    </w:p>
    <w:p w:rsidR="00264D6F" w:rsidRDefault="00264D6F" w:rsidP="00264D6F">
      <w:pPr>
        <w:widowControl/>
        <w:ind w:left="70"/>
        <w:jc w:val="left"/>
        <w:rPr>
          <w:b/>
          <w:bCs/>
          <w:snapToGrid/>
          <w:szCs w:val="24"/>
          <w:lang w:eastAsia="es-AR"/>
        </w:rPr>
      </w:pPr>
    </w:p>
    <w:p w:rsidR="00264D6F" w:rsidRPr="00264D6F" w:rsidRDefault="00264D6F" w:rsidP="00264D6F">
      <w:pPr>
        <w:widowControl/>
        <w:tabs>
          <w:tab w:val="left" w:pos="1134"/>
        </w:tabs>
        <w:ind w:left="70"/>
        <w:jc w:val="left"/>
        <w:rPr>
          <w:b/>
          <w:bCs/>
          <w:snapToGrid/>
          <w:szCs w:val="24"/>
          <w:lang w:eastAsia="es-AR"/>
        </w:rPr>
      </w:pPr>
      <w:r w:rsidRPr="00264D6F">
        <w:rPr>
          <w:b/>
          <w:bCs/>
          <w:snapToGrid/>
          <w:szCs w:val="24"/>
          <w:u w:val="single"/>
          <w:lang w:eastAsia="es-AR"/>
        </w:rPr>
        <w:t xml:space="preserve">NOTA </w:t>
      </w:r>
      <w:r w:rsidR="00D36D96">
        <w:rPr>
          <w:b/>
          <w:bCs/>
          <w:snapToGrid/>
          <w:szCs w:val="24"/>
          <w:u w:val="single"/>
          <w:lang w:eastAsia="es-AR"/>
        </w:rPr>
        <w:t>5</w:t>
      </w:r>
      <w:r w:rsidRPr="00264D6F">
        <w:rPr>
          <w:b/>
          <w:bCs/>
          <w:snapToGrid/>
          <w:szCs w:val="24"/>
          <w:lang w:eastAsia="es-AR"/>
        </w:rPr>
        <w:t xml:space="preserve"> </w:t>
      </w:r>
      <w:r>
        <w:rPr>
          <w:b/>
          <w:bCs/>
          <w:snapToGrid/>
          <w:szCs w:val="24"/>
          <w:lang w:eastAsia="es-AR"/>
        </w:rPr>
        <w:tab/>
      </w:r>
      <w:r w:rsidRPr="00264D6F">
        <w:rPr>
          <w:b/>
          <w:bCs/>
          <w:snapToGrid/>
          <w:szCs w:val="24"/>
          <w:u w:val="single"/>
          <w:lang w:eastAsia="es-AR"/>
        </w:rPr>
        <w:t>SOCIEDADES ART. 33 LEY Nº 19.550 Y PARTES RELACIONADAS</w:t>
      </w:r>
    </w:p>
    <w:p w:rsidR="00264D6F" w:rsidRDefault="00264D6F" w:rsidP="00264D6F">
      <w:pPr>
        <w:widowControl/>
        <w:tabs>
          <w:tab w:val="left" w:pos="769"/>
        </w:tabs>
        <w:ind w:left="70"/>
        <w:jc w:val="left"/>
        <w:rPr>
          <w:snapToGrid/>
          <w:szCs w:val="24"/>
          <w:lang w:eastAsia="es-AR"/>
        </w:rPr>
      </w:pPr>
    </w:p>
    <w:p w:rsidR="00264D6F" w:rsidRPr="00264D6F" w:rsidRDefault="00264D6F" w:rsidP="00264D6F">
      <w:pPr>
        <w:widowControl/>
        <w:tabs>
          <w:tab w:val="left" w:pos="769"/>
        </w:tabs>
        <w:ind w:left="1134"/>
        <w:rPr>
          <w:snapToGrid/>
          <w:szCs w:val="24"/>
          <w:lang w:eastAsia="es-AR"/>
        </w:rPr>
      </w:pPr>
      <w:r w:rsidRPr="00264D6F">
        <w:rPr>
          <w:snapToGrid/>
          <w:szCs w:val="24"/>
          <w:lang w:eastAsia="es-AR"/>
        </w:rPr>
        <w:t xml:space="preserve">El porcentaje de participación en el capital accionario y en los votos por parte de  Sociedades Art. 33 Ley General de Sociedades y partes relacionadas al </w:t>
      </w:r>
      <w:r w:rsidR="009E41C5">
        <w:rPr>
          <w:snapToGrid/>
          <w:szCs w:val="24"/>
          <w:lang w:eastAsia="es-AR"/>
        </w:rPr>
        <w:t>31 de dic</w:t>
      </w:r>
      <w:r w:rsidR="00333BA1">
        <w:rPr>
          <w:snapToGrid/>
          <w:szCs w:val="24"/>
          <w:lang w:eastAsia="es-AR"/>
        </w:rPr>
        <w:t>iembre</w:t>
      </w:r>
      <w:r w:rsidRPr="00264D6F">
        <w:rPr>
          <w:snapToGrid/>
          <w:szCs w:val="24"/>
          <w:lang w:eastAsia="es-AR"/>
        </w:rPr>
        <w:t xml:space="preserve"> de </w:t>
      </w:r>
      <w:r w:rsidR="00533CE2">
        <w:rPr>
          <w:snapToGrid/>
          <w:szCs w:val="24"/>
          <w:lang w:eastAsia="es-AR"/>
        </w:rPr>
        <w:t>2019</w:t>
      </w:r>
      <w:r w:rsidRPr="00264D6F">
        <w:rPr>
          <w:snapToGrid/>
          <w:szCs w:val="24"/>
          <w:lang w:eastAsia="es-AR"/>
        </w:rPr>
        <w:t>, es el siguiente:</w:t>
      </w:r>
    </w:p>
    <w:p w:rsidR="00C77BCD" w:rsidRDefault="00C77BCD" w:rsidP="00C77BCD">
      <w:pPr>
        <w:widowControl/>
        <w:tabs>
          <w:tab w:val="left" w:pos="1985"/>
        </w:tabs>
        <w:outlineLvl w:val="0"/>
      </w:pPr>
    </w:p>
    <w:p w:rsidR="00C77BCD" w:rsidRDefault="00C37C5D" w:rsidP="00C77BCD">
      <w:pPr>
        <w:widowControl/>
        <w:tabs>
          <w:tab w:val="left" w:pos="1985"/>
        </w:tabs>
        <w:outlineLvl w:val="0"/>
      </w:pPr>
      <w:r>
        <w:object w:dxaOrig="9516" w:dyaOrig="3378">
          <v:shape id="_x0000_i1039" type="#_x0000_t75" style="width:475.5pt;height:168.75pt" o:ole="">
            <v:imagedata r:id="rId42" o:title=""/>
          </v:shape>
          <o:OLEObject Type="Embed" ProgID="Excel.Sheet.12" ShapeID="_x0000_i1039" DrawAspect="Content" ObjectID="_1653290886" r:id="rId43"/>
        </w:object>
      </w:r>
    </w:p>
    <w:p w:rsidR="00D9294C" w:rsidRPr="00D9294C" w:rsidRDefault="00D9294C" w:rsidP="00D9294C">
      <w:pPr>
        <w:widowControl/>
        <w:tabs>
          <w:tab w:val="left" w:pos="1701"/>
        </w:tabs>
        <w:ind w:left="1701" w:hanging="567"/>
        <w:rPr>
          <w:snapToGrid/>
          <w:szCs w:val="24"/>
          <w:lang w:eastAsia="es-AR"/>
        </w:rPr>
      </w:pPr>
      <w:r w:rsidRPr="00D9294C">
        <w:rPr>
          <w:snapToGrid/>
          <w:szCs w:val="24"/>
          <w:lang w:eastAsia="es-AR"/>
        </w:rPr>
        <w:t xml:space="preserve">a) </w:t>
      </w:r>
      <w:r>
        <w:rPr>
          <w:snapToGrid/>
          <w:szCs w:val="24"/>
          <w:lang w:eastAsia="es-AR"/>
        </w:rPr>
        <w:tab/>
      </w:r>
      <w:r w:rsidRPr="00D9294C">
        <w:rPr>
          <w:snapToGrid/>
          <w:szCs w:val="24"/>
          <w:lang w:eastAsia="es-AR"/>
        </w:rPr>
        <w:t xml:space="preserve">Al 31 de </w:t>
      </w:r>
      <w:r w:rsidR="00936D87">
        <w:rPr>
          <w:snapToGrid/>
          <w:szCs w:val="24"/>
          <w:lang w:eastAsia="es-AR"/>
        </w:rPr>
        <w:t>diciembre</w:t>
      </w:r>
      <w:r w:rsidRPr="00D9294C">
        <w:rPr>
          <w:snapToGrid/>
          <w:szCs w:val="24"/>
          <w:lang w:eastAsia="es-AR"/>
        </w:rPr>
        <w:t xml:space="preserve"> de </w:t>
      </w:r>
      <w:r w:rsidR="00533CE2">
        <w:rPr>
          <w:snapToGrid/>
          <w:szCs w:val="24"/>
          <w:lang w:eastAsia="es-AR"/>
        </w:rPr>
        <w:t>2019</w:t>
      </w:r>
      <w:r w:rsidRPr="00D9294C">
        <w:rPr>
          <w:snapToGrid/>
          <w:szCs w:val="24"/>
          <w:lang w:eastAsia="es-AR"/>
        </w:rPr>
        <w:t xml:space="preserve"> y </w:t>
      </w:r>
      <w:r w:rsidR="00936D87">
        <w:rPr>
          <w:snapToGrid/>
          <w:szCs w:val="24"/>
          <w:lang w:eastAsia="es-AR"/>
        </w:rPr>
        <w:t xml:space="preserve">30 de junio de </w:t>
      </w:r>
      <w:r w:rsidR="00533CE2">
        <w:rPr>
          <w:snapToGrid/>
          <w:szCs w:val="24"/>
          <w:lang w:eastAsia="es-AR"/>
        </w:rPr>
        <w:t>2019</w:t>
      </w:r>
      <w:r w:rsidRPr="00D9294C">
        <w:rPr>
          <w:snapToGrid/>
          <w:szCs w:val="24"/>
          <w:lang w:eastAsia="es-AR"/>
        </w:rPr>
        <w:t>, los saldos con las Sociedades Art. 33 Ley General de Sociedades y partes relacionadas, son los siguientes:</w:t>
      </w:r>
    </w:p>
    <w:bookmarkStart w:id="16" w:name="_MON_1605593244"/>
    <w:bookmarkEnd w:id="16"/>
    <w:p w:rsidR="00C77BCD" w:rsidRDefault="00661B2A" w:rsidP="00C77BCD">
      <w:pPr>
        <w:widowControl/>
        <w:tabs>
          <w:tab w:val="left" w:pos="1985"/>
        </w:tabs>
        <w:outlineLvl w:val="0"/>
      </w:pPr>
      <w:r w:rsidRPr="00771EB7">
        <w:object w:dxaOrig="9598" w:dyaOrig="3859">
          <v:shape id="_x0000_i1040" type="#_x0000_t75" style="width:480.75pt;height:193.5pt" o:ole="">
            <v:imagedata r:id="rId44" o:title=""/>
          </v:shape>
          <o:OLEObject Type="Embed" ProgID="Excel.Sheet.12" ShapeID="_x0000_i1040" DrawAspect="Content" ObjectID="_1653290887" r:id="rId45"/>
        </w:object>
      </w:r>
    </w:p>
    <w:p w:rsidR="000126A1" w:rsidRDefault="000126A1" w:rsidP="000126A1">
      <w:pPr>
        <w:pStyle w:val="Ttulo2"/>
      </w:pPr>
      <w:r>
        <w:lastRenderedPageBreak/>
        <w:t>NOTAS A LOS ESTADOS CONTABLES</w:t>
      </w:r>
    </w:p>
    <w:p w:rsidR="000126A1" w:rsidRPr="00B244B2" w:rsidRDefault="000126A1" w:rsidP="000126A1">
      <w:pPr>
        <w:widowControl/>
        <w:jc w:val="center"/>
        <w:rPr>
          <w:b/>
          <w:bCs/>
          <w:snapToGrid/>
          <w:szCs w:val="24"/>
          <w:u w:val="single"/>
          <w:lang w:eastAsia="es-AR"/>
        </w:rPr>
      </w:pPr>
      <w:r>
        <w:rPr>
          <w:b/>
          <w:bCs/>
          <w:snapToGrid/>
          <w:szCs w:val="24"/>
          <w:u w:val="single"/>
          <w:lang w:eastAsia="es-AR"/>
        </w:rPr>
        <w:t>C</w:t>
      </w:r>
      <w:r w:rsidRPr="00B244B2">
        <w:rPr>
          <w:b/>
          <w:bCs/>
          <w:snapToGrid/>
          <w:szCs w:val="24"/>
          <w:u w:val="single"/>
          <w:lang w:eastAsia="es-AR"/>
        </w:rPr>
        <w:t>orrespondie</w:t>
      </w:r>
      <w:r w:rsidR="00BF45C3">
        <w:rPr>
          <w:b/>
          <w:bCs/>
          <w:snapToGrid/>
          <w:szCs w:val="24"/>
          <w:u w:val="single"/>
          <w:lang w:eastAsia="es-AR"/>
        </w:rPr>
        <w:t>ntes al period</w:t>
      </w:r>
      <w:r w:rsidRPr="00B244B2">
        <w:rPr>
          <w:b/>
          <w:bCs/>
          <w:snapToGrid/>
          <w:szCs w:val="24"/>
          <w:u w:val="single"/>
          <w:lang w:eastAsia="es-AR"/>
        </w:rPr>
        <w:t>o</w:t>
      </w:r>
      <w:r w:rsidR="00BF45C3">
        <w:rPr>
          <w:b/>
          <w:bCs/>
          <w:snapToGrid/>
          <w:szCs w:val="24"/>
          <w:u w:val="single"/>
          <w:lang w:eastAsia="es-AR"/>
        </w:rPr>
        <w:t xml:space="preserve"> de 6 meses</w:t>
      </w:r>
      <w:r w:rsidRPr="00B244B2">
        <w:rPr>
          <w:b/>
          <w:bCs/>
          <w:snapToGrid/>
          <w:szCs w:val="24"/>
          <w:u w:val="single"/>
          <w:lang w:eastAsia="es-AR"/>
        </w:rPr>
        <w:t xml:space="preserve"> finalizado el 31 de diciembre de 2019</w:t>
      </w:r>
    </w:p>
    <w:p w:rsidR="000126A1" w:rsidRPr="00B244B2" w:rsidRDefault="000126A1" w:rsidP="000126A1">
      <w:pPr>
        <w:widowControl/>
        <w:jc w:val="center"/>
        <w:rPr>
          <w:b/>
          <w:bCs/>
          <w:snapToGrid/>
          <w:szCs w:val="24"/>
          <w:u w:val="single"/>
          <w:lang w:eastAsia="es-AR"/>
        </w:rPr>
      </w:pPr>
      <w:proofErr w:type="gramStart"/>
      <w:r w:rsidRPr="00B244B2">
        <w:rPr>
          <w:b/>
          <w:bCs/>
          <w:snapToGrid/>
          <w:szCs w:val="24"/>
          <w:u w:val="single"/>
          <w:lang w:eastAsia="es-AR"/>
        </w:rPr>
        <w:t>presentadas</w:t>
      </w:r>
      <w:proofErr w:type="gramEnd"/>
      <w:r w:rsidRPr="00B244B2">
        <w:rPr>
          <w:b/>
          <w:bCs/>
          <w:snapToGrid/>
          <w:szCs w:val="24"/>
          <w:u w:val="single"/>
          <w:lang w:eastAsia="es-AR"/>
        </w:rPr>
        <w:t xml:space="preserve"> en forma comparativa con el ejercicio anterior</w:t>
      </w:r>
    </w:p>
    <w:p w:rsidR="000126A1" w:rsidRPr="00B244B2" w:rsidRDefault="000126A1" w:rsidP="000126A1">
      <w:pPr>
        <w:widowControl/>
        <w:jc w:val="center"/>
        <w:rPr>
          <w:b/>
          <w:bCs/>
          <w:snapToGrid/>
          <w:szCs w:val="24"/>
          <w:u w:val="single"/>
          <w:lang w:eastAsia="es-AR"/>
        </w:rPr>
      </w:pPr>
      <w:r w:rsidRPr="00B244B2">
        <w:rPr>
          <w:b/>
          <w:bCs/>
          <w:snapToGrid/>
          <w:szCs w:val="24"/>
          <w:u w:val="single"/>
          <w:lang w:eastAsia="es-AR"/>
        </w:rPr>
        <w:t>(</w:t>
      </w:r>
      <w:proofErr w:type="gramStart"/>
      <w:r w:rsidRPr="00B244B2">
        <w:rPr>
          <w:b/>
          <w:bCs/>
          <w:snapToGrid/>
          <w:szCs w:val="24"/>
          <w:u w:val="single"/>
          <w:lang w:eastAsia="es-AR"/>
        </w:rPr>
        <w:t>expresado</w:t>
      </w:r>
      <w:proofErr w:type="gramEnd"/>
      <w:r w:rsidRPr="00B244B2">
        <w:rPr>
          <w:b/>
          <w:bCs/>
          <w:snapToGrid/>
          <w:szCs w:val="24"/>
          <w:u w:val="single"/>
          <w:lang w:eastAsia="es-AR"/>
        </w:rPr>
        <w:t xml:space="preserve"> en pesos - nota 1.2)</w:t>
      </w:r>
    </w:p>
    <w:p w:rsidR="000126A1" w:rsidRDefault="000126A1" w:rsidP="000126A1">
      <w:pPr>
        <w:jc w:val="center"/>
      </w:pPr>
      <w:r>
        <w:t>(Continuación)</w:t>
      </w:r>
    </w:p>
    <w:p w:rsidR="0048137C" w:rsidRDefault="0048137C" w:rsidP="00C77BCD">
      <w:pPr>
        <w:widowControl/>
        <w:tabs>
          <w:tab w:val="left" w:pos="1985"/>
        </w:tabs>
        <w:outlineLvl w:val="0"/>
      </w:pPr>
    </w:p>
    <w:p w:rsidR="00DB1DE1" w:rsidRDefault="00DB1DE1" w:rsidP="00C77BCD">
      <w:pPr>
        <w:widowControl/>
        <w:tabs>
          <w:tab w:val="left" w:pos="1985"/>
        </w:tabs>
        <w:outlineLvl w:val="0"/>
      </w:pPr>
    </w:p>
    <w:p w:rsidR="00DB1DE1" w:rsidRDefault="00DB1DE1" w:rsidP="00C77BCD">
      <w:pPr>
        <w:widowControl/>
        <w:tabs>
          <w:tab w:val="left" w:pos="1985"/>
        </w:tabs>
        <w:outlineLvl w:val="0"/>
      </w:pPr>
    </w:p>
    <w:p w:rsidR="0008742D" w:rsidRPr="00264D6F" w:rsidRDefault="0008742D" w:rsidP="0008742D">
      <w:pPr>
        <w:widowControl/>
        <w:tabs>
          <w:tab w:val="left" w:pos="1134"/>
        </w:tabs>
        <w:ind w:left="1134" w:hanging="1134"/>
        <w:jc w:val="left"/>
        <w:rPr>
          <w:b/>
          <w:bCs/>
          <w:snapToGrid/>
          <w:szCs w:val="24"/>
          <w:lang w:eastAsia="es-AR"/>
        </w:rPr>
      </w:pPr>
      <w:r w:rsidRPr="00264D6F">
        <w:rPr>
          <w:b/>
          <w:bCs/>
          <w:snapToGrid/>
          <w:szCs w:val="24"/>
          <w:u w:val="single"/>
          <w:lang w:eastAsia="es-AR"/>
        </w:rPr>
        <w:t xml:space="preserve">NOTA </w:t>
      </w:r>
      <w:r w:rsidR="000126A1">
        <w:rPr>
          <w:b/>
          <w:bCs/>
          <w:snapToGrid/>
          <w:szCs w:val="24"/>
          <w:u w:val="single"/>
          <w:lang w:eastAsia="es-AR"/>
        </w:rPr>
        <w:t>5</w:t>
      </w:r>
      <w:r w:rsidRPr="00264D6F">
        <w:rPr>
          <w:b/>
          <w:bCs/>
          <w:snapToGrid/>
          <w:szCs w:val="24"/>
          <w:lang w:eastAsia="es-AR"/>
        </w:rPr>
        <w:t xml:space="preserve"> </w:t>
      </w:r>
      <w:r>
        <w:rPr>
          <w:b/>
          <w:bCs/>
          <w:snapToGrid/>
          <w:szCs w:val="24"/>
          <w:lang w:eastAsia="es-AR"/>
        </w:rPr>
        <w:tab/>
      </w:r>
      <w:r w:rsidRPr="00264D6F">
        <w:rPr>
          <w:b/>
          <w:bCs/>
          <w:snapToGrid/>
          <w:szCs w:val="24"/>
          <w:u w:val="single"/>
          <w:lang w:eastAsia="es-AR"/>
        </w:rPr>
        <w:t>SOCIEDADES ART. 33 LEY Nº 19.550 Y PARTES RELACIONADAS</w:t>
      </w:r>
      <w:r>
        <w:rPr>
          <w:b/>
          <w:bCs/>
          <w:snapToGrid/>
          <w:szCs w:val="24"/>
          <w:u w:val="single"/>
          <w:lang w:eastAsia="es-AR"/>
        </w:rPr>
        <w:t xml:space="preserve"> (cont.)</w:t>
      </w:r>
    </w:p>
    <w:bookmarkStart w:id="17" w:name="_MON_1605593484"/>
    <w:bookmarkEnd w:id="17"/>
    <w:p w:rsidR="0048137C" w:rsidRDefault="00453521" w:rsidP="00C77BCD">
      <w:pPr>
        <w:widowControl/>
        <w:tabs>
          <w:tab w:val="left" w:pos="1985"/>
        </w:tabs>
        <w:outlineLvl w:val="0"/>
      </w:pPr>
      <w:r w:rsidRPr="00771EB7">
        <w:object w:dxaOrig="9307" w:dyaOrig="1953">
          <v:shape id="_x0000_i1041" type="#_x0000_t75" style="width:459pt;height:85.5pt" o:ole="">
            <v:imagedata r:id="rId46" o:title=""/>
          </v:shape>
          <o:OLEObject Type="Embed" ProgID="Excel.Sheet.12" ShapeID="_x0000_i1041" DrawAspect="Content" ObjectID="_1653290888" r:id="rId47"/>
        </w:object>
      </w:r>
    </w:p>
    <w:p w:rsidR="0008742D" w:rsidRPr="0008742D" w:rsidRDefault="0008742D" w:rsidP="0008742D">
      <w:pPr>
        <w:widowControl/>
        <w:ind w:left="1701" w:hanging="567"/>
        <w:rPr>
          <w:snapToGrid/>
          <w:szCs w:val="24"/>
          <w:lang w:eastAsia="es-AR"/>
        </w:rPr>
      </w:pPr>
      <w:r w:rsidRPr="0008742D">
        <w:rPr>
          <w:snapToGrid/>
          <w:szCs w:val="24"/>
          <w:lang w:eastAsia="es-AR"/>
        </w:rPr>
        <w:t xml:space="preserve">b) </w:t>
      </w:r>
      <w:r>
        <w:rPr>
          <w:snapToGrid/>
          <w:szCs w:val="24"/>
          <w:lang w:eastAsia="es-AR"/>
        </w:rPr>
        <w:tab/>
      </w:r>
      <w:r w:rsidRPr="0008742D">
        <w:rPr>
          <w:snapToGrid/>
          <w:szCs w:val="24"/>
          <w:lang w:eastAsia="es-AR"/>
        </w:rPr>
        <w:t xml:space="preserve">Las operaciones efectuadas con las Sociedades Art. 33 Ley N° 19.550 y partes relacionadas durante los períodos finalizados el </w:t>
      </w:r>
      <w:r w:rsidR="009E41C5">
        <w:rPr>
          <w:snapToGrid/>
          <w:szCs w:val="24"/>
          <w:lang w:eastAsia="es-AR"/>
        </w:rPr>
        <w:t>31 de dic</w:t>
      </w:r>
      <w:r w:rsidR="00333BA1">
        <w:rPr>
          <w:snapToGrid/>
          <w:szCs w:val="24"/>
          <w:lang w:eastAsia="es-AR"/>
        </w:rPr>
        <w:t>iembre</w:t>
      </w:r>
      <w:r w:rsidRPr="0008742D">
        <w:rPr>
          <w:snapToGrid/>
          <w:szCs w:val="24"/>
          <w:lang w:eastAsia="es-AR"/>
        </w:rPr>
        <w:t xml:space="preserve"> de </w:t>
      </w:r>
      <w:r w:rsidR="00533CE2">
        <w:rPr>
          <w:snapToGrid/>
          <w:szCs w:val="24"/>
          <w:lang w:eastAsia="es-AR"/>
        </w:rPr>
        <w:t>2019</w:t>
      </w:r>
      <w:r w:rsidRPr="0008742D">
        <w:rPr>
          <w:snapToGrid/>
          <w:szCs w:val="24"/>
          <w:lang w:eastAsia="es-AR"/>
        </w:rPr>
        <w:t xml:space="preserve"> y</w:t>
      </w:r>
      <w:r w:rsidR="007D496E">
        <w:rPr>
          <w:snapToGrid/>
          <w:szCs w:val="24"/>
          <w:lang w:eastAsia="es-AR"/>
        </w:rPr>
        <w:t xml:space="preserve"> 30 de junio de 2019</w:t>
      </w:r>
      <w:r w:rsidRPr="0008742D">
        <w:rPr>
          <w:snapToGrid/>
          <w:szCs w:val="24"/>
          <w:lang w:eastAsia="es-AR"/>
        </w:rPr>
        <w:t>, son las siguientes:</w:t>
      </w:r>
    </w:p>
    <w:p w:rsidR="0048137C" w:rsidRDefault="0048137C" w:rsidP="00C77BCD">
      <w:pPr>
        <w:widowControl/>
        <w:tabs>
          <w:tab w:val="left" w:pos="1985"/>
        </w:tabs>
        <w:outlineLvl w:val="0"/>
      </w:pPr>
    </w:p>
    <w:bookmarkStart w:id="18" w:name="_MON_1605593854"/>
    <w:bookmarkEnd w:id="18"/>
    <w:p w:rsidR="0008742D" w:rsidRDefault="003B2674" w:rsidP="00C77BCD">
      <w:pPr>
        <w:widowControl/>
        <w:tabs>
          <w:tab w:val="left" w:pos="1985"/>
        </w:tabs>
        <w:outlineLvl w:val="0"/>
      </w:pPr>
      <w:r w:rsidRPr="00771EB7">
        <w:object w:dxaOrig="9473" w:dyaOrig="2951">
          <v:shape id="_x0000_i1042" type="#_x0000_t75" style="width:474pt;height:147.75pt" o:ole="">
            <v:imagedata r:id="rId48" o:title=""/>
          </v:shape>
          <o:OLEObject Type="Embed" ProgID="Excel.Sheet.12" ShapeID="_x0000_i1042" DrawAspect="Content" ObjectID="_1653290889" r:id="rId49"/>
        </w:object>
      </w:r>
    </w:p>
    <w:p w:rsidR="00936D87" w:rsidRDefault="00936D87" w:rsidP="00A10E49">
      <w:pPr>
        <w:widowControl/>
        <w:ind w:left="1701" w:hanging="567"/>
        <w:rPr>
          <w:snapToGrid/>
          <w:szCs w:val="24"/>
          <w:lang w:eastAsia="es-AR"/>
        </w:rPr>
      </w:pPr>
    </w:p>
    <w:p w:rsidR="00936D87" w:rsidRPr="00936D87" w:rsidRDefault="00936D87" w:rsidP="00936D87">
      <w:pPr>
        <w:pStyle w:val="Prrafodelista"/>
        <w:widowControl/>
        <w:ind w:left="430"/>
        <w:rPr>
          <w:snapToGrid/>
          <w:szCs w:val="24"/>
          <w:lang w:eastAsia="es-AR"/>
        </w:rPr>
      </w:pPr>
    </w:p>
    <w:p w:rsidR="00771EB7" w:rsidRPr="00AB3417" w:rsidRDefault="00771EB7" w:rsidP="00771EB7">
      <w:pPr>
        <w:widowControl/>
        <w:tabs>
          <w:tab w:val="left" w:pos="1134"/>
        </w:tabs>
        <w:jc w:val="left"/>
        <w:rPr>
          <w:b/>
          <w:bCs/>
          <w:snapToGrid/>
          <w:szCs w:val="24"/>
          <w:lang w:eastAsia="es-AR"/>
        </w:rPr>
      </w:pPr>
      <w:r w:rsidRPr="00CA4C8D">
        <w:rPr>
          <w:b/>
          <w:bCs/>
          <w:snapToGrid/>
          <w:szCs w:val="24"/>
          <w:u w:val="single"/>
          <w:lang w:eastAsia="es-AR"/>
        </w:rPr>
        <w:t xml:space="preserve">NOTA </w:t>
      </w:r>
      <w:r w:rsidR="00A10E49">
        <w:rPr>
          <w:b/>
          <w:bCs/>
          <w:snapToGrid/>
          <w:szCs w:val="24"/>
          <w:u w:val="single"/>
          <w:lang w:eastAsia="es-AR"/>
        </w:rPr>
        <w:t>6</w:t>
      </w:r>
      <w:r w:rsidRPr="00AB3417">
        <w:rPr>
          <w:b/>
          <w:bCs/>
          <w:snapToGrid/>
          <w:szCs w:val="24"/>
          <w:lang w:eastAsia="es-AR"/>
        </w:rPr>
        <w:t xml:space="preserve"> </w:t>
      </w:r>
      <w:r>
        <w:rPr>
          <w:b/>
          <w:bCs/>
          <w:snapToGrid/>
          <w:szCs w:val="24"/>
          <w:lang w:eastAsia="es-AR"/>
        </w:rPr>
        <w:tab/>
      </w:r>
      <w:r w:rsidRPr="00AB3417">
        <w:rPr>
          <w:b/>
          <w:bCs/>
          <w:snapToGrid/>
          <w:szCs w:val="24"/>
          <w:u w:val="single"/>
          <w:lang w:eastAsia="es-AR"/>
        </w:rPr>
        <w:t>PRODUCTOS DE TERCEROS</w:t>
      </w:r>
    </w:p>
    <w:p w:rsidR="00771EB7" w:rsidRDefault="00771EB7" w:rsidP="00771EB7">
      <w:pPr>
        <w:widowControl/>
        <w:jc w:val="left"/>
        <w:rPr>
          <w:b/>
          <w:bCs/>
          <w:snapToGrid/>
          <w:szCs w:val="24"/>
          <w:lang w:eastAsia="es-AR"/>
        </w:rPr>
      </w:pPr>
    </w:p>
    <w:p w:rsidR="00A10E49" w:rsidRPr="00A10E49" w:rsidRDefault="00A10E49" w:rsidP="00A10E49">
      <w:pPr>
        <w:widowControl/>
        <w:ind w:left="1134"/>
        <w:rPr>
          <w:snapToGrid/>
          <w:szCs w:val="24"/>
          <w:lang w:eastAsia="es-AR"/>
        </w:rPr>
      </w:pPr>
      <w:r w:rsidRPr="00D5435C">
        <w:rPr>
          <w:snapToGrid/>
          <w:szCs w:val="24"/>
          <w:lang w:eastAsia="es-AR"/>
        </w:rPr>
        <w:t>Al 31 de diciembre de 2019 y 31 de diciembre 2018, existían en depósitos, bajo responsabilidad de la Sociedad, productos de terceros por 13.466.765 y 15.503.605 kilogramos, respectivamente y 9.623.652 y 16.327.763 litros, respectivamente.</w:t>
      </w:r>
    </w:p>
    <w:p w:rsidR="00A10E49" w:rsidRPr="00AB3417" w:rsidRDefault="00A10E49" w:rsidP="00771EB7">
      <w:pPr>
        <w:widowControl/>
        <w:jc w:val="left"/>
        <w:rPr>
          <w:b/>
          <w:bCs/>
          <w:snapToGrid/>
          <w:szCs w:val="24"/>
          <w:lang w:eastAsia="es-AR"/>
        </w:rPr>
      </w:pPr>
    </w:p>
    <w:p w:rsidR="00A10E49" w:rsidRDefault="00A10E49" w:rsidP="0048137C">
      <w:pPr>
        <w:jc w:val="center"/>
        <w:rPr>
          <w:b/>
          <w:u w:val="single"/>
        </w:rPr>
      </w:pPr>
    </w:p>
    <w:p w:rsidR="00924963" w:rsidRDefault="00924963" w:rsidP="0048137C">
      <w:pPr>
        <w:jc w:val="center"/>
        <w:rPr>
          <w:b/>
          <w:u w:val="single"/>
        </w:rPr>
      </w:pPr>
    </w:p>
    <w:p w:rsidR="00924963" w:rsidRDefault="00924963" w:rsidP="0048137C">
      <w:pPr>
        <w:jc w:val="center"/>
        <w:rPr>
          <w:b/>
          <w:u w:val="single"/>
        </w:rPr>
      </w:pPr>
    </w:p>
    <w:p w:rsidR="00924963" w:rsidRDefault="00924963" w:rsidP="0048137C">
      <w:pPr>
        <w:jc w:val="center"/>
        <w:rPr>
          <w:b/>
          <w:u w:val="single"/>
        </w:rPr>
      </w:pPr>
    </w:p>
    <w:p w:rsidR="00924963" w:rsidRDefault="00924963" w:rsidP="0048137C">
      <w:pPr>
        <w:jc w:val="center"/>
        <w:rPr>
          <w:b/>
          <w:u w:val="single"/>
        </w:rPr>
      </w:pPr>
    </w:p>
    <w:p w:rsidR="00924963" w:rsidRDefault="00924963" w:rsidP="0048137C">
      <w:pPr>
        <w:jc w:val="center"/>
        <w:rPr>
          <w:b/>
          <w:u w:val="single"/>
        </w:rPr>
      </w:pPr>
    </w:p>
    <w:p w:rsidR="00924963" w:rsidRDefault="00924963" w:rsidP="0048137C">
      <w:pPr>
        <w:jc w:val="center"/>
        <w:rPr>
          <w:b/>
          <w:u w:val="single"/>
        </w:rPr>
      </w:pPr>
    </w:p>
    <w:p w:rsidR="00A10E49" w:rsidRDefault="00A10E49" w:rsidP="00A10E49">
      <w:pPr>
        <w:pStyle w:val="Ttulo2"/>
      </w:pPr>
      <w:r>
        <w:lastRenderedPageBreak/>
        <w:t>NOTAS A LOS ESTADOS CONTABLES</w:t>
      </w:r>
    </w:p>
    <w:p w:rsidR="00A10E49" w:rsidRPr="00B244B2" w:rsidRDefault="00A10E49" w:rsidP="00A10E49">
      <w:pPr>
        <w:widowControl/>
        <w:jc w:val="center"/>
        <w:rPr>
          <w:b/>
          <w:bCs/>
          <w:snapToGrid/>
          <w:szCs w:val="24"/>
          <w:u w:val="single"/>
          <w:lang w:eastAsia="es-AR"/>
        </w:rPr>
      </w:pPr>
      <w:r>
        <w:rPr>
          <w:b/>
          <w:bCs/>
          <w:snapToGrid/>
          <w:szCs w:val="24"/>
          <w:u w:val="single"/>
          <w:lang w:eastAsia="es-AR"/>
        </w:rPr>
        <w:t>C</w:t>
      </w:r>
      <w:r w:rsidRPr="00B244B2">
        <w:rPr>
          <w:b/>
          <w:bCs/>
          <w:snapToGrid/>
          <w:szCs w:val="24"/>
          <w:u w:val="single"/>
          <w:lang w:eastAsia="es-AR"/>
        </w:rPr>
        <w:t xml:space="preserve">orrespondientes al </w:t>
      </w:r>
      <w:r w:rsidR="00BF45C3">
        <w:rPr>
          <w:b/>
          <w:bCs/>
          <w:snapToGrid/>
          <w:szCs w:val="24"/>
          <w:u w:val="single"/>
          <w:lang w:eastAsia="es-AR"/>
        </w:rPr>
        <w:t>periodo de 6 meses</w:t>
      </w:r>
      <w:r w:rsidRPr="00B244B2">
        <w:rPr>
          <w:b/>
          <w:bCs/>
          <w:snapToGrid/>
          <w:szCs w:val="24"/>
          <w:u w:val="single"/>
          <w:lang w:eastAsia="es-AR"/>
        </w:rPr>
        <w:t xml:space="preserve"> finalizado el 31 de diciembre de 2019</w:t>
      </w:r>
    </w:p>
    <w:p w:rsidR="00A10E49" w:rsidRPr="00B244B2" w:rsidRDefault="00A10E49" w:rsidP="00A10E49">
      <w:pPr>
        <w:widowControl/>
        <w:jc w:val="center"/>
        <w:rPr>
          <w:b/>
          <w:bCs/>
          <w:snapToGrid/>
          <w:szCs w:val="24"/>
          <w:u w:val="single"/>
          <w:lang w:eastAsia="es-AR"/>
        </w:rPr>
      </w:pPr>
      <w:proofErr w:type="gramStart"/>
      <w:r w:rsidRPr="00B244B2">
        <w:rPr>
          <w:b/>
          <w:bCs/>
          <w:snapToGrid/>
          <w:szCs w:val="24"/>
          <w:u w:val="single"/>
          <w:lang w:eastAsia="es-AR"/>
        </w:rPr>
        <w:t>presentadas</w:t>
      </w:r>
      <w:proofErr w:type="gramEnd"/>
      <w:r w:rsidRPr="00B244B2">
        <w:rPr>
          <w:b/>
          <w:bCs/>
          <w:snapToGrid/>
          <w:szCs w:val="24"/>
          <w:u w:val="single"/>
          <w:lang w:eastAsia="es-AR"/>
        </w:rPr>
        <w:t xml:space="preserve"> en forma comparativa con el ejercicio anterior</w:t>
      </w:r>
    </w:p>
    <w:p w:rsidR="00A10E49" w:rsidRPr="00B244B2" w:rsidRDefault="00A10E49" w:rsidP="00A10E49">
      <w:pPr>
        <w:widowControl/>
        <w:jc w:val="center"/>
        <w:rPr>
          <w:b/>
          <w:bCs/>
          <w:snapToGrid/>
          <w:szCs w:val="24"/>
          <w:u w:val="single"/>
          <w:lang w:eastAsia="es-AR"/>
        </w:rPr>
      </w:pPr>
      <w:r w:rsidRPr="00B244B2">
        <w:rPr>
          <w:b/>
          <w:bCs/>
          <w:snapToGrid/>
          <w:szCs w:val="24"/>
          <w:u w:val="single"/>
          <w:lang w:eastAsia="es-AR"/>
        </w:rPr>
        <w:t>(</w:t>
      </w:r>
      <w:proofErr w:type="gramStart"/>
      <w:r w:rsidRPr="00B244B2">
        <w:rPr>
          <w:b/>
          <w:bCs/>
          <w:snapToGrid/>
          <w:szCs w:val="24"/>
          <w:u w:val="single"/>
          <w:lang w:eastAsia="es-AR"/>
        </w:rPr>
        <w:t>expresado</w:t>
      </w:r>
      <w:proofErr w:type="gramEnd"/>
      <w:r w:rsidRPr="00B244B2">
        <w:rPr>
          <w:b/>
          <w:bCs/>
          <w:snapToGrid/>
          <w:szCs w:val="24"/>
          <w:u w:val="single"/>
          <w:lang w:eastAsia="es-AR"/>
        </w:rPr>
        <w:t xml:space="preserve"> en pesos - nota 1.2)</w:t>
      </w:r>
    </w:p>
    <w:p w:rsidR="00A10E49" w:rsidRDefault="00A10E49" w:rsidP="00A10E49">
      <w:pPr>
        <w:jc w:val="center"/>
      </w:pPr>
      <w:r>
        <w:t>(Continuación)</w:t>
      </w:r>
    </w:p>
    <w:p w:rsidR="0048137C" w:rsidRDefault="0048137C" w:rsidP="00AB3417">
      <w:pPr>
        <w:widowControl/>
        <w:jc w:val="left"/>
        <w:rPr>
          <w:snapToGrid/>
          <w:szCs w:val="24"/>
          <w:lang w:eastAsia="es-AR"/>
        </w:rPr>
      </w:pPr>
    </w:p>
    <w:p w:rsidR="00A10E49" w:rsidRPr="00AB3417" w:rsidRDefault="00A10E49" w:rsidP="00AB3417">
      <w:pPr>
        <w:widowControl/>
        <w:jc w:val="left"/>
        <w:rPr>
          <w:snapToGrid/>
          <w:szCs w:val="24"/>
          <w:lang w:eastAsia="es-AR"/>
        </w:rPr>
      </w:pPr>
    </w:p>
    <w:p w:rsidR="00AB3417" w:rsidRPr="00AB3417" w:rsidRDefault="00CA4C8D" w:rsidP="00CA4C8D">
      <w:pPr>
        <w:widowControl/>
        <w:tabs>
          <w:tab w:val="left" w:pos="1134"/>
        </w:tabs>
        <w:jc w:val="left"/>
        <w:rPr>
          <w:b/>
          <w:bCs/>
          <w:snapToGrid/>
          <w:szCs w:val="24"/>
          <w:lang w:eastAsia="es-AR"/>
        </w:rPr>
      </w:pPr>
      <w:r w:rsidRPr="00AB3417">
        <w:rPr>
          <w:b/>
          <w:bCs/>
          <w:snapToGrid/>
          <w:szCs w:val="24"/>
          <w:u w:val="single"/>
          <w:lang w:eastAsia="es-AR"/>
        </w:rPr>
        <w:t xml:space="preserve">NOTA </w:t>
      </w:r>
      <w:r w:rsidR="00DF310C">
        <w:rPr>
          <w:b/>
          <w:bCs/>
          <w:snapToGrid/>
          <w:szCs w:val="24"/>
          <w:u w:val="single"/>
          <w:lang w:eastAsia="es-AR"/>
        </w:rPr>
        <w:t>7</w:t>
      </w:r>
      <w:r w:rsidR="00AB3417" w:rsidRPr="00AB3417">
        <w:rPr>
          <w:b/>
          <w:bCs/>
          <w:snapToGrid/>
          <w:szCs w:val="24"/>
          <w:lang w:eastAsia="es-AR"/>
        </w:rPr>
        <w:t xml:space="preserve"> </w:t>
      </w:r>
      <w:r>
        <w:rPr>
          <w:b/>
          <w:bCs/>
          <w:snapToGrid/>
          <w:szCs w:val="24"/>
          <w:lang w:eastAsia="es-AR"/>
        </w:rPr>
        <w:tab/>
      </w:r>
      <w:r w:rsidRPr="00AB3417">
        <w:rPr>
          <w:b/>
          <w:bCs/>
          <w:snapToGrid/>
          <w:szCs w:val="24"/>
          <w:u w:val="single"/>
          <w:lang w:eastAsia="es-AR"/>
        </w:rPr>
        <w:t>ARRENDAMIENTOS</w:t>
      </w:r>
    </w:p>
    <w:p w:rsidR="00AB3417" w:rsidRDefault="00AB3417" w:rsidP="00AB3417">
      <w:pPr>
        <w:widowControl/>
        <w:jc w:val="left"/>
        <w:rPr>
          <w:snapToGrid/>
          <w:szCs w:val="24"/>
          <w:lang w:eastAsia="es-AR"/>
        </w:rPr>
      </w:pPr>
    </w:p>
    <w:p w:rsidR="00DF310C" w:rsidRPr="00DF310C" w:rsidRDefault="00DF310C" w:rsidP="00DF310C">
      <w:pPr>
        <w:widowControl/>
        <w:ind w:left="1134"/>
        <w:rPr>
          <w:snapToGrid/>
          <w:szCs w:val="24"/>
          <w:lang w:eastAsia="es-AR"/>
        </w:rPr>
      </w:pPr>
      <w:r w:rsidRPr="00DF310C">
        <w:rPr>
          <w:snapToGrid/>
          <w:szCs w:val="24"/>
          <w:lang w:eastAsia="es-AR"/>
        </w:rPr>
        <w:t>Los principales arrendamientos de la Sociedad corresponden a los predios donde se encuentra ubicada la planta de San Nicolás, sede de la operatoria comercial de la Sociedad, y se clasifican como arrendamientos operativos, ya que el arrendador retiene sustancialmente los riesgos y beneficios inherentes a la propiedad de los activos arrendados.</w:t>
      </w:r>
    </w:p>
    <w:p w:rsidR="00DF310C" w:rsidRPr="00DF310C" w:rsidRDefault="00DF310C" w:rsidP="00DF310C">
      <w:pPr>
        <w:widowControl/>
        <w:ind w:left="1134"/>
        <w:rPr>
          <w:snapToGrid/>
          <w:szCs w:val="24"/>
          <w:lang w:eastAsia="es-AR"/>
        </w:rPr>
      </w:pPr>
    </w:p>
    <w:p w:rsidR="00DF310C" w:rsidRPr="00DF310C" w:rsidRDefault="00DF310C" w:rsidP="00DF310C">
      <w:pPr>
        <w:widowControl/>
        <w:ind w:left="1134"/>
        <w:rPr>
          <w:snapToGrid/>
          <w:szCs w:val="24"/>
          <w:lang w:eastAsia="es-AR"/>
        </w:rPr>
      </w:pPr>
      <w:r w:rsidRPr="00DF310C">
        <w:rPr>
          <w:snapToGrid/>
          <w:szCs w:val="24"/>
          <w:lang w:eastAsia="es-AR"/>
        </w:rPr>
        <w:t>El total imputado a resultados en concepto de arrendamientos se expone en el Anexo V, dentro del rubro Gastos de transporte, almacenaje y logística.</w:t>
      </w:r>
    </w:p>
    <w:p w:rsidR="00DF310C" w:rsidRPr="00AB3417" w:rsidRDefault="00DF310C" w:rsidP="00DF310C">
      <w:pPr>
        <w:widowControl/>
        <w:ind w:left="1134"/>
        <w:rPr>
          <w:snapToGrid/>
          <w:szCs w:val="24"/>
          <w:lang w:eastAsia="es-AR"/>
        </w:rPr>
      </w:pPr>
    </w:p>
    <w:p w:rsidR="0048137C" w:rsidRDefault="0048137C" w:rsidP="006C070A">
      <w:pPr>
        <w:widowControl/>
        <w:ind w:left="1134"/>
        <w:rPr>
          <w:snapToGrid/>
          <w:szCs w:val="24"/>
          <w:lang w:eastAsia="es-AR"/>
        </w:rPr>
      </w:pPr>
    </w:p>
    <w:p w:rsidR="00771EB7" w:rsidRPr="00AB3417" w:rsidRDefault="00771EB7" w:rsidP="006C070A">
      <w:pPr>
        <w:widowControl/>
        <w:ind w:left="1134"/>
        <w:rPr>
          <w:snapToGrid/>
          <w:szCs w:val="24"/>
          <w:lang w:eastAsia="es-AR"/>
        </w:rPr>
      </w:pPr>
    </w:p>
    <w:p w:rsidR="00940729" w:rsidRDefault="00940729" w:rsidP="00AA667D">
      <w:pPr>
        <w:widowControl/>
        <w:tabs>
          <w:tab w:val="left" w:pos="1134"/>
          <w:tab w:val="left" w:pos="1985"/>
        </w:tabs>
        <w:outlineLvl w:val="0"/>
        <w:rPr>
          <w:b/>
          <w:u w:val="single"/>
        </w:rPr>
      </w:pPr>
      <w:r w:rsidRPr="00802628">
        <w:rPr>
          <w:b/>
          <w:u w:val="single"/>
        </w:rPr>
        <w:t xml:space="preserve">NOTA </w:t>
      </w:r>
      <w:r w:rsidR="00DF310C">
        <w:rPr>
          <w:b/>
          <w:u w:val="single"/>
        </w:rPr>
        <w:t>8</w:t>
      </w:r>
      <w:r w:rsidR="00AA667D">
        <w:rPr>
          <w:b/>
        </w:rPr>
        <w:tab/>
      </w:r>
      <w:r w:rsidRPr="00AA667D">
        <w:rPr>
          <w:b/>
          <w:u w:val="single"/>
        </w:rPr>
        <w:t>DERECHO</w:t>
      </w:r>
      <w:r>
        <w:rPr>
          <w:b/>
          <w:u w:val="single"/>
        </w:rPr>
        <w:t xml:space="preserve"> DE USO – PUERTO DE SAN NICOLAS</w:t>
      </w:r>
    </w:p>
    <w:p w:rsidR="00940729" w:rsidRDefault="00940729" w:rsidP="00940729">
      <w:pPr>
        <w:widowControl/>
        <w:tabs>
          <w:tab w:val="left" w:pos="1985"/>
        </w:tabs>
        <w:outlineLvl w:val="0"/>
        <w:rPr>
          <w:b/>
          <w:u w:val="single"/>
        </w:rPr>
      </w:pPr>
    </w:p>
    <w:p w:rsidR="00940729" w:rsidRDefault="00940729" w:rsidP="00940729">
      <w:pPr>
        <w:widowControl/>
        <w:ind w:left="1134"/>
        <w:rPr>
          <w:snapToGrid/>
          <w:szCs w:val="24"/>
          <w:lang w:eastAsia="es-AR"/>
        </w:rPr>
      </w:pPr>
      <w:r w:rsidRPr="00940729">
        <w:rPr>
          <w:snapToGrid/>
          <w:szCs w:val="24"/>
          <w:lang w:eastAsia="es-AR"/>
        </w:rPr>
        <w:t>Desde el 1 de oc</w:t>
      </w:r>
      <w:r w:rsidR="008F09FA">
        <w:rPr>
          <w:snapToGrid/>
          <w:szCs w:val="24"/>
          <w:lang w:eastAsia="es-AR"/>
        </w:rPr>
        <w:t>t</w:t>
      </w:r>
      <w:r w:rsidRPr="00940729">
        <w:rPr>
          <w:snapToGrid/>
          <w:szCs w:val="24"/>
          <w:lang w:eastAsia="es-AR"/>
        </w:rPr>
        <w:t xml:space="preserve">ubre de 1977, la autoridad portuaria de la Provincia de Buenos Aires le otorgo a la Sociedad el permiso de uso y ocupación de un terreno de 32.581 metros cuadrados ubicados en el puerto de San Nicolas. En el mismo la sociedad desarrolla sus actividades de almacenaje de alcohol y otros productos líquidos. </w:t>
      </w:r>
    </w:p>
    <w:p w:rsidR="00940729" w:rsidRDefault="00940729" w:rsidP="00940729">
      <w:pPr>
        <w:widowControl/>
        <w:ind w:left="1134"/>
        <w:rPr>
          <w:snapToGrid/>
          <w:szCs w:val="24"/>
          <w:lang w:eastAsia="es-AR"/>
        </w:rPr>
      </w:pPr>
    </w:p>
    <w:p w:rsidR="00940729" w:rsidRDefault="00940729" w:rsidP="00940729">
      <w:pPr>
        <w:widowControl/>
        <w:ind w:left="1134"/>
        <w:rPr>
          <w:snapToGrid/>
          <w:szCs w:val="24"/>
          <w:lang w:eastAsia="es-AR"/>
        </w:rPr>
      </w:pPr>
      <w:r>
        <w:rPr>
          <w:snapToGrid/>
          <w:szCs w:val="24"/>
          <w:lang w:eastAsia="es-AR"/>
        </w:rPr>
        <w:t>Con fecha 10 de septiembre de 1998, la sociedad obtuvo el derecho de uso sobre un terreno aledaño de 6.6</w:t>
      </w:r>
      <w:r w:rsidR="00333BA1">
        <w:rPr>
          <w:snapToGrid/>
          <w:szCs w:val="24"/>
          <w:lang w:eastAsia="es-AR"/>
        </w:rPr>
        <w:t>41</w:t>
      </w:r>
      <w:r>
        <w:rPr>
          <w:snapToGrid/>
          <w:szCs w:val="24"/>
          <w:lang w:eastAsia="es-AR"/>
        </w:rPr>
        <w:t xml:space="preserve"> metros cuadrados, totalizando </w:t>
      </w:r>
      <w:proofErr w:type="spellStart"/>
      <w:r>
        <w:rPr>
          <w:snapToGrid/>
          <w:szCs w:val="24"/>
          <w:lang w:eastAsia="es-AR"/>
        </w:rPr>
        <w:t>asi</w:t>
      </w:r>
      <w:proofErr w:type="spellEnd"/>
      <w:r>
        <w:rPr>
          <w:snapToGrid/>
          <w:szCs w:val="24"/>
          <w:lang w:eastAsia="es-AR"/>
        </w:rPr>
        <w:t xml:space="preserve"> 39.221 metros cuadrados. </w:t>
      </w:r>
    </w:p>
    <w:p w:rsidR="00940729" w:rsidRDefault="00940729" w:rsidP="00940729">
      <w:pPr>
        <w:widowControl/>
        <w:ind w:left="1134"/>
        <w:rPr>
          <w:snapToGrid/>
          <w:szCs w:val="24"/>
          <w:lang w:eastAsia="es-AR"/>
        </w:rPr>
      </w:pPr>
    </w:p>
    <w:p w:rsidR="00940729" w:rsidRDefault="00940729" w:rsidP="00940729">
      <w:pPr>
        <w:widowControl/>
        <w:ind w:left="1134"/>
        <w:rPr>
          <w:snapToGrid/>
          <w:szCs w:val="24"/>
          <w:lang w:eastAsia="es-AR"/>
        </w:rPr>
      </w:pPr>
      <w:r>
        <w:rPr>
          <w:snapToGrid/>
          <w:szCs w:val="24"/>
          <w:lang w:eastAsia="es-AR"/>
        </w:rPr>
        <w:t xml:space="preserve">Adicionalmente a la sociedad se le otorgo el derecho de uso sobre un terreno contiguo al mencionado precedentemente con una superficie de 11.700 metros cuadrados. El mismo fue concedido con fecha 1 de octubre de 2010, con vigencia hasta 2020. </w:t>
      </w:r>
    </w:p>
    <w:p w:rsidR="00940729" w:rsidRDefault="00940729" w:rsidP="00940729">
      <w:pPr>
        <w:widowControl/>
        <w:tabs>
          <w:tab w:val="left" w:pos="1985"/>
        </w:tabs>
        <w:outlineLvl w:val="0"/>
        <w:rPr>
          <w:b/>
          <w:u w:val="single"/>
        </w:rPr>
      </w:pPr>
    </w:p>
    <w:p w:rsidR="00940729" w:rsidRPr="00103077" w:rsidRDefault="00940729" w:rsidP="00103077">
      <w:pPr>
        <w:widowControl/>
        <w:ind w:left="1134"/>
      </w:pPr>
      <w:r w:rsidRPr="00940729">
        <w:t>Con fecha 6 de agosto de 2015, la Sociedad</w:t>
      </w:r>
      <w:r w:rsidRPr="00103077">
        <w:t xml:space="preserve"> </w:t>
      </w:r>
      <w:r w:rsidRPr="00940729">
        <w:t>se presentó a licitación para la renovación formal del permiso de uso del predio de 39.221 metros cuadrados mencionados previamente. A la fecha de los presentes estados contables</w:t>
      </w:r>
      <w:r w:rsidR="00103077" w:rsidRPr="00103077">
        <w:t>, la Sociedad se encuentra en pleno uso y desarrollo de sus actividades operativas, a la espera de la adjudicación de d</w:t>
      </w:r>
      <w:r w:rsidR="00FE4D93">
        <w:t>i</w:t>
      </w:r>
      <w:r w:rsidR="00103077" w:rsidRPr="00103077">
        <w:t>cho predio.</w:t>
      </w:r>
    </w:p>
    <w:p w:rsidR="00940729" w:rsidRDefault="00940729" w:rsidP="00940729">
      <w:pPr>
        <w:widowControl/>
        <w:tabs>
          <w:tab w:val="left" w:pos="1985"/>
        </w:tabs>
        <w:outlineLvl w:val="0"/>
        <w:rPr>
          <w:b/>
          <w:u w:val="single"/>
        </w:rPr>
      </w:pPr>
    </w:p>
    <w:p w:rsidR="00771EB7" w:rsidRDefault="00771EB7" w:rsidP="00940729">
      <w:pPr>
        <w:widowControl/>
        <w:tabs>
          <w:tab w:val="left" w:pos="1985"/>
        </w:tabs>
        <w:outlineLvl w:val="0"/>
        <w:rPr>
          <w:b/>
          <w:u w:val="single"/>
        </w:rPr>
      </w:pPr>
    </w:p>
    <w:p w:rsidR="00771EB7" w:rsidRDefault="00771EB7" w:rsidP="00940729">
      <w:pPr>
        <w:widowControl/>
        <w:tabs>
          <w:tab w:val="left" w:pos="1985"/>
        </w:tabs>
        <w:outlineLvl w:val="0"/>
        <w:rPr>
          <w:b/>
          <w:u w:val="single"/>
        </w:rPr>
      </w:pPr>
    </w:p>
    <w:p w:rsidR="00771EB7" w:rsidRDefault="00771EB7" w:rsidP="00940729">
      <w:pPr>
        <w:widowControl/>
        <w:tabs>
          <w:tab w:val="left" w:pos="1985"/>
        </w:tabs>
        <w:outlineLvl w:val="0"/>
        <w:rPr>
          <w:b/>
          <w:u w:val="single"/>
        </w:rPr>
      </w:pPr>
    </w:p>
    <w:p w:rsidR="00771EB7" w:rsidRDefault="00771EB7" w:rsidP="00940729">
      <w:pPr>
        <w:widowControl/>
        <w:tabs>
          <w:tab w:val="left" w:pos="1985"/>
        </w:tabs>
        <w:outlineLvl w:val="0"/>
        <w:rPr>
          <w:b/>
          <w:u w:val="single"/>
        </w:rPr>
      </w:pPr>
    </w:p>
    <w:p w:rsidR="00771EB7" w:rsidRDefault="00771EB7" w:rsidP="00940729">
      <w:pPr>
        <w:widowControl/>
        <w:tabs>
          <w:tab w:val="left" w:pos="1985"/>
        </w:tabs>
        <w:outlineLvl w:val="0"/>
        <w:rPr>
          <w:b/>
          <w:u w:val="single"/>
        </w:rPr>
      </w:pPr>
    </w:p>
    <w:p w:rsidR="008D5068" w:rsidRDefault="008D5068" w:rsidP="00940729">
      <w:pPr>
        <w:widowControl/>
        <w:tabs>
          <w:tab w:val="left" w:pos="1985"/>
        </w:tabs>
        <w:outlineLvl w:val="0"/>
        <w:rPr>
          <w:b/>
          <w:u w:val="single"/>
        </w:rPr>
      </w:pPr>
    </w:p>
    <w:p w:rsidR="00771EB7" w:rsidRPr="00940729" w:rsidRDefault="00771EB7" w:rsidP="00940729">
      <w:pPr>
        <w:widowControl/>
        <w:tabs>
          <w:tab w:val="left" w:pos="1985"/>
        </w:tabs>
        <w:outlineLvl w:val="0"/>
        <w:rPr>
          <w:b/>
          <w:u w:val="single"/>
        </w:rPr>
      </w:pPr>
    </w:p>
    <w:p w:rsidR="00507373" w:rsidRDefault="00507373" w:rsidP="00507373">
      <w:pPr>
        <w:pStyle w:val="Ttulo2"/>
      </w:pPr>
      <w:r>
        <w:lastRenderedPageBreak/>
        <w:t>NOTAS A LOS ESTADOS CONTABLES</w:t>
      </w:r>
    </w:p>
    <w:p w:rsidR="00507373" w:rsidRPr="00B244B2" w:rsidRDefault="00507373" w:rsidP="00507373">
      <w:pPr>
        <w:widowControl/>
        <w:jc w:val="center"/>
        <w:rPr>
          <w:b/>
          <w:bCs/>
          <w:snapToGrid/>
          <w:szCs w:val="24"/>
          <w:u w:val="single"/>
          <w:lang w:eastAsia="es-AR"/>
        </w:rPr>
      </w:pPr>
      <w:r>
        <w:rPr>
          <w:b/>
          <w:bCs/>
          <w:snapToGrid/>
          <w:szCs w:val="24"/>
          <w:u w:val="single"/>
          <w:lang w:eastAsia="es-AR"/>
        </w:rPr>
        <w:t>C</w:t>
      </w:r>
      <w:r w:rsidRPr="00B244B2">
        <w:rPr>
          <w:b/>
          <w:bCs/>
          <w:snapToGrid/>
          <w:szCs w:val="24"/>
          <w:u w:val="single"/>
          <w:lang w:eastAsia="es-AR"/>
        </w:rPr>
        <w:t xml:space="preserve">orrespondientes al </w:t>
      </w:r>
      <w:r w:rsidR="00BF45C3">
        <w:rPr>
          <w:b/>
          <w:bCs/>
          <w:snapToGrid/>
          <w:szCs w:val="24"/>
          <w:u w:val="single"/>
          <w:lang w:eastAsia="es-AR"/>
        </w:rPr>
        <w:t>periodo de 6 meses</w:t>
      </w:r>
      <w:r w:rsidRPr="00B244B2">
        <w:rPr>
          <w:b/>
          <w:bCs/>
          <w:snapToGrid/>
          <w:szCs w:val="24"/>
          <w:u w:val="single"/>
          <w:lang w:eastAsia="es-AR"/>
        </w:rPr>
        <w:t xml:space="preserve"> finalizado el 31 de diciembre de 2019</w:t>
      </w:r>
    </w:p>
    <w:p w:rsidR="00507373" w:rsidRPr="00B244B2" w:rsidRDefault="00507373" w:rsidP="00507373">
      <w:pPr>
        <w:widowControl/>
        <w:jc w:val="center"/>
        <w:rPr>
          <w:b/>
          <w:bCs/>
          <w:snapToGrid/>
          <w:szCs w:val="24"/>
          <w:u w:val="single"/>
          <w:lang w:eastAsia="es-AR"/>
        </w:rPr>
      </w:pPr>
      <w:proofErr w:type="gramStart"/>
      <w:r w:rsidRPr="00B244B2">
        <w:rPr>
          <w:b/>
          <w:bCs/>
          <w:snapToGrid/>
          <w:szCs w:val="24"/>
          <w:u w:val="single"/>
          <w:lang w:eastAsia="es-AR"/>
        </w:rPr>
        <w:t>presentadas</w:t>
      </w:r>
      <w:proofErr w:type="gramEnd"/>
      <w:r w:rsidRPr="00B244B2">
        <w:rPr>
          <w:b/>
          <w:bCs/>
          <w:snapToGrid/>
          <w:szCs w:val="24"/>
          <w:u w:val="single"/>
          <w:lang w:eastAsia="es-AR"/>
        </w:rPr>
        <w:t xml:space="preserve"> en forma comparativa con el ejercicio anterior</w:t>
      </w:r>
    </w:p>
    <w:p w:rsidR="00507373" w:rsidRPr="00B244B2" w:rsidRDefault="00507373" w:rsidP="00507373">
      <w:pPr>
        <w:widowControl/>
        <w:jc w:val="center"/>
        <w:rPr>
          <w:b/>
          <w:bCs/>
          <w:snapToGrid/>
          <w:szCs w:val="24"/>
          <w:u w:val="single"/>
          <w:lang w:eastAsia="es-AR"/>
        </w:rPr>
      </w:pPr>
      <w:r w:rsidRPr="00B244B2">
        <w:rPr>
          <w:b/>
          <w:bCs/>
          <w:snapToGrid/>
          <w:szCs w:val="24"/>
          <w:u w:val="single"/>
          <w:lang w:eastAsia="es-AR"/>
        </w:rPr>
        <w:t>(</w:t>
      </w:r>
      <w:proofErr w:type="gramStart"/>
      <w:r w:rsidRPr="00B244B2">
        <w:rPr>
          <w:b/>
          <w:bCs/>
          <w:snapToGrid/>
          <w:szCs w:val="24"/>
          <w:u w:val="single"/>
          <w:lang w:eastAsia="es-AR"/>
        </w:rPr>
        <w:t>expresado</w:t>
      </w:r>
      <w:proofErr w:type="gramEnd"/>
      <w:r w:rsidRPr="00B244B2">
        <w:rPr>
          <w:b/>
          <w:bCs/>
          <w:snapToGrid/>
          <w:szCs w:val="24"/>
          <w:u w:val="single"/>
          <w:lang w:eastAsia="es-AR"/>
        </w:rPr>
        <w:t xml:space="preserve"> en pesos - nota 1.2)</w:t>
      </w:r>
    </w:p>
    <w:p w:rsidR="00507373" w:rsidRDefault="00507373" w:rsidP="00507373">
      <w:pPr>
        <w:jc w:val="center"/>
      </w:pPr>
      <w:r>
        <w:t>(Continuación)</w:t>
      </w:r>
    </w:p>
    <w:p w:rsidR="00940729" w:rsidRDefault="00940729" w:rsidP="00940729">
      <w:pPr>
        <w:widowControl/>
        <w:tabs>
          <w:tab w:val="left" w:pos="1985"/>
        </w:tabs>
        <w:outlineLvl w:val="0"/>
        <w:rPr>
          <w:b/>
          <w:u w:val="single"/>
        </w:rPr>
      </w:pPr>
    </w:p>
    <w:p w:rsidR="0048137C" w:rsidRDefault="0048137C" w:rsidP="00940729">
      <w:pPr>
        <w:widowControl/>
        <w:tabs>
          <w:tab w:val="left" w:pos="1985"/>
        </w:tabs>
        <w:outlineLvl w:val="0"/>
        <w:rPr>
          <w:b/>
          <w:u w:val="single"/>
        </w:rPr>
      </w:pPr>
    </w:p>
    <w:p w:rsidR="0048137C" w:rsidRDefault="0048137C" w:rsidP="00940729">
      <w:pPr>
        <w:widowControl/>
        <w:tabs>
          <w:tab w:val="left" w:pos="1985"/>
        </w:tabs>
        <w:outlineLvl w:val="0"/>
        <w:rPr>
          <w:b/>
          <w:u w:val="single"/>
        </w:rPr>
      </w:pPr>
    </w:p>
    <w:p w:rsidR="00940729" w:rsidRDefault="00940729" w:rsidP="00AA667D">
      <w:pPr>
        <w:widowControl/>
        <w:tabs>
          <w:tab w:val="left" w:pos="1134"/>
          <w:tab w:val="left" w:pos="1985"/>
        </w:tabs>
        <w:outlineLvl w:val="0"/>
      </w:pPr>
      <w:r w:rsidRPr="00802628">
        <w:rPr>
          <w:b/>
          <w:u w:val="single"/>
        </w:rPr>
        <w:t xml:space="preserve">NOTA </w:t>
      </w:r>
      <w:r w:rsidR="00507373">
        <w:rPr>
          <w:b/>
          <w:u w:val="single"/>
        </w:rPr>
        <w:t>9</w:t>
      </w:r>
      <w:r>
        <w:t xml:space="preserve"> </w:t>
      </w:r>
      <w:r w:rsidR="00AA667D">
        <w:tab/>
      </w:r>
      <w:r w:rsidRPr="00802628">
        <w:rPr>
          <w:b/>
          <w:u w:val="single"/>
        </w:rPr>
        <w:t>HECHOS POSTERIORES</w:t>
      </w:r>
    </w:p>
    <w:p w:rsidR="00940729" w:rsidRDefault="00940729" w:rsidP="00940729">
      <w:pPr>
        <w:widowControl/>
        <w:tabs>
          <w:tab w:val="left" w:pos="1985"/>
        </w:tabs>
        <w:outlineLvl w:val="0"/>
      </w:pPr>
      <w:r>
        <w:t xml:space="preserve"> </w:t>
      </w:r>
    </w:p>
    <w:p w:rsidR="00940729" w:rsidRDefault="00940729" w:rsidP="00940729">
      <w:pPr>
        <w:widowControl/>
        <w:ind w:left="1134"/>
        <w:rPr>
          <w:snapToGrid/>
          <w:szCs w:val="24"/>
          <w:lang w:eastAsia="es-AR"/>
        </w:rPr>
      </w:pPr>
      <w:r w:rsidRPr="00802628">
        <w:rPr>
          <w:snapToGrid/>
          <w:szCs w:val="24"/>
          <w:lang w:eastAsia="es-AR"/>
        </w:rPr>
        <w:t>No existen acontecimientos u operaciones o</w:t>
      </w:r>
      <w:r w:rsidR="00364F96">
        <w:rPr>
          <w:snapToGrid/>
          <w:szCs w:val="24"/>
          <w:lang w:eastAsia="es-AR"/>
        </w:rPr>
        <w:t>curridos con posterioridad al 31 de dic</w:t>
      </w:r>
      <w:r>
        <w:rPr>
          <w:snapToGrid/>
          <w:szCs w:val="24"/>
          <w:lang w:eastAsia="es-AR"/>
        </w:rPr>
        <w:t xml:space="preserve">iembre de </w:t>
      </w:r>
      <w:r w:rsidR="00533CE2">
        <w:rPr>
          <w:snapToGrid/>
          <w:szCs w:val="24"/>
          <w:lang w:eastAsia="es-AR"/>
        </w:rPr>
        <w:t>2019</w:t>
      </w:r>
      <w:r w:rsidRPr="00802628">
        <w:rPr>
          <w:snapToGrid/>
          <w:szCs w:val="24"/>
          <w:lang w:eastAsia="es-AR"/>
        </w:rPr>
        <w:t xml:space="preserve"> que puedan afectar significativamente la situación patrimonial de la com</w:t>
      </w:r>
      <w:r>
        <w:rPr>
          <w:snapToGrid/>
          <w:szCs w:val="24"/>
          <w:lang w:eastAsia="es-AR"/>
        </w:rPr>
        <w:t>pañía a la fecha de cierre del periodo</w:t>
      </w:r>
      <w:r w:rsidR="00DF519F">
        <w:rPr>
          <w:snapToGrid/>
          <w:szCs w:val="24"/>
          <w:lang w:eastAsia="es-AR"/>
        </w:rPr>
        <w:t>.</w:t>
      </w:r>
    </w:p>
    <w:p w:rsidR="00940729" w:rsidRDefault="00940729" w:rsidP="00940729">
      <w:pPr>
        <w:widowControl/>
        <w:ind w:left="1134"/>
        <w:rPr>
          <w:snapToGrid/>
          <w:szCs w:val="24"/>
          <w:lang w:eastAsia="es-AR"/>
        </w:rPr>
      </w:pPr>
    </w:p>
    <w:p w:rsidR="00103077" w:rsidRDefault="00103077" w:rsidP="00940729">
      <w:pPr>
        <w:widowControl/>
        <w:ind w:left="1134"/>
        <w:rPr>
          <w:snapToGrid/>
          <w:szCs w:val="24"/>
          <w:lang w:eastAsia="es-AR"/>
        </w:rPr>
      </w:pPr>
    </w:p>
    <w:p w:rsidR="00103077" w:rsidRDefault="00103077" w:rsidP="00940729">
      <w:pPr>
        <w:widowControl/>
        <w:ind w:left="1134"/>
        <w:rPr>
          <w:snapToGrid/>
          <w:szCs w:val="24"/>
          <w:lang w:eastAsia="es-AR"/>
        </w:rPr>
      </w:pPr>
    </w:p>
    <w:p w:rsidR="00103077" w:rsidRDefault="00103077" w:rsidP="00940729">
      <w:pPr>
        <w:widowControl/>
        <w:ind w:left="1134"/>
        <w:rPr>
          <w:snapToGrid/>
          <w:szCs w:val="24"/>
          <w:lang w:eastAsia="es-AR"/>
        </w:rPr>
      </w:pPr>
    </w:p>
    <w:p w:rsidR="00251932" w:rsidRDefault="00251932" w:rsidP="00940729">
      <w:pPr>
        <w:widowControl/>
        <w:ind w:left="1134"/>
        <w:rPr>
          <w:snapToGrid/>
          <w:szCs w:val="24"/>
          <w:lang w:eastAsia="es-AR"/>
        </w:rPr>
      </w:pPr>
    </w:p>
    <w:p w:rsidR="00251932" w:rsidRDefault="00251932" w:rsidP="00940729">
      <w:pPr>
        <w:widowControl/>
        <w:ind w:left="1134"/>
        <w:rPr>
          <w:snapToGrid/>
          <w:szCs w:val="24"/>
          <w:lang w:eastAsia="es-AR"/>
        </w:rPr>
      </w:pPr>
    </w:p>
    <w:p w:rsidR="00103077" w:rsidRDefault="00103077" w:rsidP="00940729">
      <w:pPr>
        <w:widowControl/>
        <w:ind w:left="1134"/>
        <w:rPr>
          <w:snapToGrid/>
          <w:szCs w:val="24"/>
          <w:lang w:eastAsia="es-AR"/>
        </w:rPr>
      </w:pPr>
    </w:p>
    <w:p w:rsidR="00103077" w:rsidRDefault="00103077" w:rsidP="00940729">
      <w:pPr>
        <w:widowControl/>
        <w:ind w:left="1134"/>
        <w:rPr>
          <w:snapToGrid/>
          <w:szCs w:val="24"/>
          <w:lang w:eastAsia="es-AR"/>
        </w:rPr>
      </w:pPr>
    </w:p>
    <w:p w:rsidR="00940729" w:rsidRDefault="00940729">
      <w:pPr>
        <w:tabs>
          <w:tab w:val="left" w:pos="3119"/>
          <w:tab w:val="left" w:pos="3828"/>
        </w:tabs>
      </w:pPr>
    </w:p>
    <w:p w:rsidR="00940729" w:rsidRPr="00802628" w:rsidRDefault="00F427F5" w:rsidP="00940729">
      <w:pPr>
        <w:widowControl/>
        <w:rPr>
          <w:snapToGrid/>
          <w:szCs w:val="24"/>
          <w:lang w:eastAsia="es-AR"/>
        </w:rPr>
      </w:pPr>
      <w:r>
        <w:rPr>
          <w:snapToGrid/>
          <w:szCs w:val="24"/>
          <w:lang w:eastAsia="es-AR"/>
        </w:rPr>
        <w:t xml:space="preserve">Informe </w:t>
      </w:r>
      <w:r w:rsidR="005E025F">
        <w:rPr>
          <w:snapToGrid/>
          <w:szCs w:val="24"/>
          <w:lang w:eastAsia="es-AR"/>
        </w:rPr>
        <w:t xml:space="preserve">profesional de fecha </w:t>
      </w:r>
      <w:r w:rsidR="00314320">
        <w:rPr>
          <w:snapToGrid/>
          <w:szCs w:val="24"/>
          <w:lang w:eastAsia="es-AR"/>
        </w:rPr>
        <w:t>09/03/2020</w:t>
      </w:r>
      <w:r w:rsidR="00940729" w:rsidRPr="00802628">
        <w:rPr>
          <w:snapToGrid/>
          <w:szCs w:val="24"/>
          <w:lang w:eastAsia="es-AR"/>
        </w:rPr>
        <w:t xml:space="preserve"> extendido por separado.</w:t>
      </w:r>
    </w:p>
    <w:p w:rsidR="00940729" w:rsidRDefault="00940729" w:rsidP="00940729"/>
    <w:tbl>
      <w:tblPr>
        <w:tblW w:w="9922" w:type="dxa"/>
        <w:tblInd w:w="-497" w:type="dxa"/>
        <w:tblLayout w:type="fixed"/>
        <w:tblCellMar>
          <w:left w:w="70" w:type="dxa"/>
          <w:right w:w="70" w:type="dxa"/>
        </w:tblCellMar>
        <w:tblLook w:val="0000" w:firstRow="0" w:lastRow="0" w:firstColumn="0" w:lastColumn="0" w:noHBand="0" w:noVBand="0"/>
      </w:tblPr>
      <w:tblGrid>
        <w:gridCol w:w="3969"/>
        <w:gridCol w:w="3261"/>
        <w:gridCol w:w="283"/>
        <w:gridCol w:w="212"/>
        <w:gridCol w:w="1914"/>
        <w:gridCol w:w="283"/>
      </w:tblGrid>
      <w:tr w:rsidR="00827C79" w:rsidRPr="009A3658" w:rsidTr="00D70F0B">
        <w:trPr>
          <w:gridAfter w:val="1"/>
          <w:wAfter w:w="283" w:type="dxa"/>
        </w:trPr>
        <w:tc>
          <w:tcPr>
            <w:tcW w:w="3969" w:type="dxa"/>
          </w:tcPr>
          <w:p w:rsidR="00827C79" w:rsidRPr="009A3658" w:rsidRDefault="00827C79" w:rsidP="00D70F0B">
            <w:pPr>
              <w:tabs>
                <w:tab w:val="left" w:pos="3828"/>
              </w:tabs>
              <w:jc w:val="center"/>
              <w:rPr>
                <w:b/>
                <w:sz w:val="18"/>
                <w:szCs w:val="18"/>
              </w:rPr>
            </w:pPr>
            <w:r w:rsidRPr="009A3658">
              <w:rPr>
                <w:b/>
                <w:sz w:val="18"/>
                <w:szCs w:val="18"/>
              </w:rPr>
              <w:t>CANEPA, KOPEC Y ASOCIADOS</w:t>
            </w:r>
            <w:r>
              <w:rPr>
                <w:b/>
                <w:sz w:val="18"/>
                <w:szCs w:val="18"/>
              </w:rPr>
              <w:t xml:space="preserve"> S.R.L.</w:t>
            </w:r>
          </w:p>
        </w:tc>
        <w:tc>
          <w:tcPr>
            <w:tcW w:w="3756" w:type="dxa"/>
            <w:gridSpan w:val="3"/>
          </w:tcPr>
          <w:p w:rsidR="00827C79" w:rsidRPr="009A3658" w:rsidRDefault="00827C79" w:rsidP="00D70F0B">
            <w:pPr>
              <w:tabs>
                <w:tab w:val="left" w:pos="3828"/>
              </w:tabs>
              <w:ind w:left="-275" w:firstLine="39"/>
              <w:jc w:val="center"/>
              <w:rPr>
                <w:b/>
                <w:sz w:val="18"/>
                <w:szCs w:val="18"/>
                <w:highlight w:val="yellow"/>
              </w:rPr>
            </w:pPr>
          </w:p>
        </w:tc>
        <w:tc>
          <w:tcPr>
            <w:tcW w:w="1914" w:type="dxa"/>
          </w:tcPr>
          <w:p w:rsidR="00827C79" w:rsidRPr="009A3658" w:rsidRDefault="00827C79" w:rsidP="00D70F0B">
            <w:pPr>
              <w:tabs>
                <w:tab w:val="left" w:pos="3828"/>
              </w:tabs>
              <w:jc w:val="center"/>
              <w:rPr>
                <w:b/>
                <w:sz w:val="18"/>
                <w:szCs w:val="18"/>
                <w:highlight w:val="yellow"/>
              </w:rPr>
            </w:pPr>
          </w:p>
        </w:tc>
      </w:tr>
      <w:tr w:rsidR="00827C79" w:rsidRPr="004900F5" w:rsidTr="00D70F0B">
        <w:trPr>
          <w:gridAfter w:val="1"/>
          <w:wAfter w:w="283" w:type="dxa"/>
        </w:trPr>
        <w:tc>
          <w:tcPr>
            <w:tcW w:w="3969" w:type="dxa"/>
          </w:tcPr>
          <w:p w:rsidR="00827C79" w:rsidRPr="009A3658" w:rsidRDefault="00827C79" w:rsidP="00D70F0B">
            <w:pPr>
              <w:tabs>
                <w:tab w:val="left" w:pos="3828"/>
              </w:tabs>
              <w:jc w:val="center"/>
              <w:rPr>
                <w:b/>
                <w:sz w:val="18"/>
                <w:szCs w:val="18"/>
                <w:lang w:val="en-GB"/>
              </w:rPr>
            </w:pPr>
            <w:r w:rsidRPr="009A3658">
              <w:rPr>
                <w:b/>
                <w:sz w:val="18"/>
                <w:szCs w:val="18"/>
                <w:lang w:val="en-GB"/>
              </w:rPr>
              <w:t>C.P.C.E.C.A.B.A. Tº I – Fº 79</w:t>
            </w:r>
          </w:p>
        </w:tc>
        <w:tc>
          <w:tcPr>
            <w:tcW w:w="3756" w:type="dxa"/>
            <w:gridSpan w:val="3"/>
          </w:tcPr>
          <w:p w:rsidR="00827C79" w:rsidRPr="009A3658" w:rsidRDefault="00827C79" w:rsidP="00D70F0B">
            <w:pPr>
              <w:tabs>
                <w:tab w:val="left" w:pos="3828"/>
              </w:tabs>
              <w:ind w:left="-275" w:firstLine="39"/>
              <w:jc w:val="center"/>
              <w:rPr>
                <w:b/>
                <w:sz w:val="18"/>
                <w:szCs w:val="18"/>
                <w:highlight w:val="yellow"/>
                <w:lang w:val="en-GB"/>
              </w:rPr>
            </w:pPr>
          </w:p>
        </w:tc>
        <w:tc>
          <w:tcPr>
            <w:tcW w:w="1914" w:type="dxa"/>
          </w:tcPr>
          <w:p w:rsidR="00827C79" w:rsidRPr="009A3658" w:rsidRDefault="00827C79" w:rsidP="00D70F0B">
            <w:pPr>
              <w:tabs>
                <w:tab w:val="left" w:pos="3828"/>
              </w:tabs>
              <w:jc w:val="center"/>
              <w:rPr>
                <w:b/>
                <w:sz w:val="18"/>
                <w:szCs w:val="18"/>
                <w:highlight w:val="yellow"/>
                <w:lang w:val="en-GB"/>
              </w:rPr>
            </w:pPr>
          </w:p>
        </w:tc>
      </w:tr>
      <w:tr w:rsidR="00827C79" w:rsidRPr="009533FA" w:rsidTr="00D70F0B">
        <w:trPr>
          <w:gridAfter w:val="1"/>
          <w:wAfter w:w="283" w:type="dxa"/>
          <w:cantSplit/>
          <w:trHeight w:val="1168"/>
        </w:trPr>
        <w:tc>
          <w:tcPr>
            <w:tcW w:w="3969" w:type="dxa"/>
          </w:tcPr>
          <w:p w:rsidR="00827C79" w:rsidRPr="009A3658" w:rsidRDefault="00827C79" w:rsidP="00D70F0B">
            <w:pPr>
              <w:tabs>
                <w:tab w:val="left" w:pos="3828"/>
              </w:tabs>
              <w:jc w:val="center"/>
              <w:rPr>
                <w:b/>
                <w:sz w:val="18"/>
                <w:szCs w:val="18"/>
                <w:lang w:val="en-US"/>
              </w:rPr>
            </w:pPr>
            <w:r>
              <w:rPr>
                <w:noProof/>
                <w:lang w:eastAsia="es-AR"/>
              </w:rPr>
              <w:drawing>
                <wp:inline distT="0" distB="0" distL="0" distR="0" wp14:anchorId="3BC28C8C" wp14:editId="3196A563">
                  <wp:extent cx="957580" cy="991870"/>
                  <wp:effectExtent l="0" t="0" r="0" b="0"/>
                  <wp:docPr id="25" name="Imagen 25" descr="K:\Tipeo Horwath\Migracion\firmas\Sin transparencia\Raul P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ipeo Horwath\Migracion\firmas\Sin transparencia\Raul Pres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7580" cy="991870"/>
                          </a:xfrm>
                          <a:prstGeom prst="rect">
                            <a:avLst/>
                          </a:prstGeom>
                          <a:noFill/>
                          <a:ln>
                            <a:noFill/>
                          </a:ln>
                        </pic:spPr>
                      </pic:pic>
                    </a:graphicData>
                  </a:graphic>
                </wp:inline>
              </w:drawing>
            </w:r>
          </w:p>
        </w:tc>
        <w:tc>
          <w:tcPr>
            <w:tcW w:w="3261" w:type="dxa"/>
            <w:vAlign w:val="bottom"/>
          </w:tcPr>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Pr="009A3658" w:rsidRDefault="00827C79" w:rsidP="00D70F0B">
            <w:pPr>
              <w:tabs>
                <w:tab w:val="left" w:pos="3828"/>
              </w:tabs>
              <w:ind w:left="-275" w:firstLine="39"/>
              <w:jc w:val="center"/>
              <w:rPr>
                <w:b/>
                <w:sz w:val="18"/>
                <w:szCs w:val="18"/>
                <w:highlight w:val="yellow"/>
                <w:lang w:val="en-US"/>
              </w:rPr>
            </w:pPr>
          </w:p>
        </w:tc>
        <w:tc>
          <w:tcPr>
            <w:tcW w:w="2409" w:type="dxa"/>
            <w:gridSpan w:val="3"/>
            <w:vAlign w:val="bottom"/>
          </w:tcPr>
          <w:p w:rsidR="00827C79" w:rsidRPr="009A3658" w:rsidRDefault="00827C79" w:rsidP="00D70F0B">
            <w:pPr>
              <w:tabs>
                <w:tab w:val="left" w:pos="3828"/>
              </w:tabs>
              <w:jc w:val="center"/>
              <w:rPr>
                <w:b/>
                <w:sz w:val="18"/>
                <w:szCs w:val="18"/>
                <w:highlight w:val="yellow"/>
                <w:lang w:val="en-US"/>
              </w:rPr>
            </w:pPr>
          </w:p>
        </w:tc>
      </w:tr>
      <w:tr w:rsidR="00827C79" w:rsidRPr="009A3658" w:rsidTr="00D70F0B">
        <w:tc>
          <w:tcPr>
            <w:tcW w:w="3969" w:type="dxa"/>
          </w:tcPr>
          <w:p w:rsidR="00827C79" w:rsidRPr="009A3658" w:rsidRDefault="00827C79" w:rsidP="00D70F0B">
            <w:pPr>
              <w:tabs>
                <w:tab w:val="left" w:pos="3828"/>
              </w:tabs>
              <w:jc w:val="center"/>
              <w:rPr>
                <w:b/>
                <w:sz w:val="18"/>
                <w:szCs w:val="18"/>
                <w:lang w:val="es-ES"/>
              </w:rPr>
            </w:pPr>
            <w:r w:rsidRPr="009A3658">
              <w:rPr>
                <w:b/>
                <w:sz w:val="18"/>
                <w:szCs w:val="18"/>
                <w:lang w:val="es-ES"/>
              </w:rPr>
              <w:t>DR. RAUL A. PRESA (Socio)</w:t>
            </w:r>
          </w:p>
        </w:tc>
        <w:tc>
          <w:tcPr>
            <w:tcW w:w="3544" w:type="dxa"/>
            <w:gridSpan w:val="2"/>
          </w:tcPr>
          <w:p w:rsidR="00827C79" w:rsidRPr="009A3658" w:rsidRDefault="00827C79" w:rsidP="00D70F0B">
            <w:pPr>
              <w:tabs>
                <w:tab w:val="left" w:pos="3828"/>
              </w:tabs>
              <w:ind w:left="-275" w:firstLine="39"/>
              <w:jc w:val="center"/>
              <w:rPr>
                <w:b/>
                <w:sz w:val="18"/>
                <w:szCs w:val="18"/>
              </w:rPr>
            </w:pPr>
            <w:r w:rsidRPr="009A3658">
              <w:rPr>
                <w:b/>
                <w:sz w:val="18"/>
                <w:szCs w:val="18"/>
              </w:rPr>
              <w:t>MARIANO FRANCISCO MURUZETA</w:t>
            </w:r>
          </w:p>
        </w:tc>
        <w:tc>
          <w:tcPr>
            <w:tcW w:w="2409" w:type="dxa"/>
            <w:gridSpan w:val="3"/>
          </w:tcPr>
          <w:p w:rsidR="00827C79" w:rsidRPr="009A3658" w:rsidRDefault="00827C79" w:rsidP="00D70F0B">
            <w:pPr>
              <w:tabs>
                <w:tab w:val="left" w:pos="3828"/>
              </w:tabs>
              <w:jc w:val="center"/>
              <w:rPr>
                <w:b/>
                <w:sz w:val="18"/>
                <w:szCs w:val="18"/>
              </w:rPr>
            </w:pPr>
            <w:r>
              <w:rPr>
                <w:b/>
                <w:sz w:val="18"/>
                <w:szCs w:val="18"/>
              </w:rPr>
              <w:t>CRISTINO J. GOÑI</w:t>
            </w:r>
            <w:r w:rsidRPr="009A3658">
              <w:rPr>
                <w:b/>
                <w:sz w:val="18"/>
                <w:szCs w:val="18"/>
              </w:rPr>
              <w:t xml:space="preserve"> </w:t>
            </w:r>
          </w:p>
        </w:tc>
      </w:tr>
      <w:tr w:rsidR="00827C79" w:rsidRPr="009A3658" w:rsidTr="00D70F0B">
        <w:tc>
          <w:tcPr>
            <w:tcW w:w="3969" w:type="dxa"/>
          </w:tcPr>
          <w:p w:rsidR="00827C79" w:rsidRPr="009A3658" w:rsidRDefault="00827C79" w:rsidP="00D70F0B">
            <w:pPr>
              <w:tabs>
                <w:tab w:val="left" w:pos="3828"/>
              </w:tabs>
              <w:jc w:val="center"/>
              <w:rPr>
                <w:b/>
                <w:sz w:val="18"/>
                <w:szCs w:val="18"/>
                <w:lang w:val="pt-BR"/>
              </w:rPr>
            </w:pPr>
            <w:r w:rsidRPr="009A3658">
              <w:rPr>
                <w:b/>
                <w:sz w:val="18"/>
                <w:szCs w:val="18"/>
                <w:lang w:val="pt-BR"/>
              </w:rPr>
              <w:t>Contador Público (U.B.A.)</w:t>
            </w:r>
          </w:p>
        </w:tc>
        <w:tc>
          <w:tcPr>
            <w:tcW w:w="3544" w:type="dxa"/>
            <w:gridSpan w:val="2"/>
          </w:tcPr>
          <w:p w:rsidR="00827C79" w:rsidRPr="009A3658" w:rsidRDefault="00827C79" w:rsidP="00D70F0B">
            <w:pPr>
              <w:tabs>
                <w:tab w:val="left" w:pos="3828"/>
              </w:tabs>
              <w:ind w:left="-275" w:firstLine="39"/>
              <w:jc w:val="center"/>
              <w:rPr>
                <w:b/>
                <w:sz w:val="18"/>
                <w:szCs w:val="18"/>
              </w:rPr>
            </w:pPr>
            <w:r w:rsidRPr="009A3658">
              <w:rPr>
                <w:b/>
                <w:sz w:val="18"/>
                <w:szCs w:val="18"/>
              </w:rPr>
              <w:t>Síndico - Abogado</w:t>
            </w:r>
          </w:p>
        </w:tc>
        <w:tc>
          <w:tcPr>
            <w:tcW w:w="2409" w:type="dxa"/>
            <w:gridSpan w:val="3"/>
          </w:tcPr>
          <w:p w:rsidR="00827C79" w:rsidRPr="009A3658" w:rsidRDefault="00827C79" w:rsidP="00D70F0B">
            <w:pPr>
              <w:pStyle w:val="Ttulo1"/>
              <w:tabs>
                <w:tab w:val="left" w:pos="3828"/>
              </w:tabs>
              <w:rPr>
                <w:sz w:val="18"/>
                <w:szCs w:val="18"/>
              </w:rPr>
            </w:pPr>
            <w:r w:rsidRPr="009A3658">
              <w:rPr>
                <w:sz w:val="18"/>
                <w:szCs w:val="18"/>
              </w:rPr>
              <w:t>Presidente</w:t>
            </w:r>
          </w:p>
        </w:tc>
      </w:tr>
      <w:tr w:rsidR="00827C79" w:rsidRPr="009A3658" w:rsidTr="00D70F0B">
        <w:tc>
          <w:tcPr>
            <w:tcW w:w="3969" w:type="dxa"/>
          </w:tcPr>
          <w:p w:rsidR="00827C79" w:rsidRPr="009A3658" w:rsidRDefault="00827C79" w:rsidP="00D70F0B">
            <w:pPr>
              <w:tabs>
                <w:tab w:val="left" w:pos="3828"/>
              </w:tabs>
              <w:jc w:val="center"/>
              <w:rPr>
                <w:b/>
                <w:sz w:val="18"/>
                <w:szCs w:val="18"/>
                <w:lang w:val="pt-BR"/>
              </w:rPr>
            </w:pPr>
            <w:r>
              <w:rPr>
                <w:b/>
                <w:sz w:val="18"/>
                <w:szCs w:val="18"/>
                <w:lang w:val="pt-BR"/>
              </w:rPr>
              <w:t xml:space="preserve">C.P.C.E.C.A.B.A. </w:t>
            </w:r>
            <w:proofErr w:type="spellStart"/>
            <w:r>
              <w:rPr>
                <w:b/>
                <w:sz w:val="18"/>
                <w:szCs w:val="18"/>
                <w:lang w:val="pt-BR"/>
              </w:rPr>
              <w:t>Tº</w:t>
            </w:r>
            <w:proofErr w:type="spellEnd"/>
            <w:r>
              <w:rPr>
                <w:b/>
                <w:sz w:val="18"/>
                <w:szCs w:val="18"/>
                <w:lang w:val="pt-BR"/>
              </w:rPr>
              <w:t xml:space="preserve"> 159 – </w:t>
            </w:r>
            <w:proofErr w:type="spellStart"/>
            <w:r>
              <w:rPr>
                <w:b/>
                <w:sz w:val="18"/>
                <w:szCs w:val="18"/>
                <w:lang w:val="pt-BR"/>
              </w:rPr>
              <w:t>Fº</w:t>
            </w:r>
            <w:proofErr w:type="spellEnd"/>
            <w:r>
              <w:rPr>
                <w:b/>
                <w:sz w:val="18"/>
                <w:szCs w:val="18"/>
                <w:lang w:val="pt-BR"/>
              </w:rPr>
              <w:t xml:space="preserve"> 240</w:t>
            </w:r>
          </w:p>
        </w:tc>
        <w:tc>
          <w:tcPr>
            <w:tcW w:w="3544" w:type="dxa"/>
            <w:gridSpan w:val="2"/>
          </w:tcPr>
          <w:p w:rsidR="00827C79" w:rsidRPr="009A3658" w:rsidRDefault="00827C79" w:rsidP="00D70F0B">
            <w:pPr>
              <w:tabs>
                <w:tab w:val="left" w:pos="3828"/>
              </w:tabs>
              <w:ind w:left="-275" w:firstLine="39"/>
              <w:jc w:val="center"/>
              <w:rPr>
                <w:b/>
                <w:sz w:val="18"/>
                <w:szCs w:val="18"/>
              </w:rPr>
            </w:pPr>
            <w:r w:rsidRPr="009A3658">
              <w:rPr>
                <w:b/>
                <w:sz w:val="18"/>
                <w:szCs w:val="18"/>
              </w:rPr>
              <w:t>C.P.C.F.T</w:t>
            </w:r>
            <w:r w:rsidRPr="009A3658">
              <w:rPr>
                <w:b/>
                <w:sz w:val="18"/>
                <w:szCs w:val="18"/>
                <w:lang w:val="pt-BR"/>
              </w:rPr>
              <w:t xml:space="preserve"> </w:t>
            </w:r>
            <w:proofErr w:type="spellStart"/>
            <w:r w:rsidRPr="009A3658">
              <w:rPr>
                <w:b/>
                <w:sz w:val="18"/>
                <w:szCs w:val="18"/>
                <w:lang w:val="pt-BR"/>
              </w:rPr>
              <w:t>Tº</w:t>
            </w:r>
            <w:proofErr w:type="spellEnd"/>
            <w:r w:rsidRPr="009A3658">
              <w:rPr>
                <w:b/>
                <w:sz w:val="18"/>
                <w:szCs w:val="18"/>
                <w:lang w:val="pt-BR"/>
              </w:rPr>
              <w:t xml:space="preserve"> 65 – </w:t>
            </w:r>
            <w:proofErr w:type="spellStart"/>
            <w:r w:rsidRPr="009A3658">
              <w:rPr>
                <w:b/>
                <w:sz w:val="18"/>
                <w:szCs w:val="18"/>
                <w:lang w:val="pt-BR"/>
              </w:rPr>
              <w:t>Fº</w:t>
            </w:r>
            <w:proofErr w:type="spellEnd"/>
            <w:r w:rsidRPr="009A3658">
              <w:rPr>
                <w:b/>
                <w:sz w:val="18"/>
                <w:szCs w:val="18"/>
                <w:lang w:val="pt-BR"/>
              </w:rPr>
              <w:t xml:space="preserve"> 61</w:t>
            </w:r>
            <w:r>
              <w:rPr>
                <w:b/>
                <w:sz w:val="18"/>
                <w:szCs w:val="18"/>
                <w:lang w:val="pt-BR"/>
              </w:rPr>
              <w:t>0</w:t>
            </w:r>
          </w:p>
        </w:tc>
        <w:tc>
          <w:tcPr>
            <w:tcW w:w="2409" w:type="dxa"/>
            <w:gridSpan w:val="3"/>
          </w:tcPr>
          <w:p w:rsidR="00827C79" w:rsidRPr="009A3658" w:rsidRDefault="00827C79" w:rsidP="00D70F0B">
            <w:pPr>
              <w:pStyle w:val="Ttulo1"/>
              <w:tabs>
                <w:tab w:val="left" w:pos="3828"/>
              </w:tabs>
              <w:rPr>
                <w:sz w:val="18"/>
                <w:szCs w:val="18"/>
              </w:rPr>
            </w:pPr>
          </w:p>
        </w:tc>
      </w:tr>
    </w:tbl>
    <w:p w:rsidR="00827C79" w:rsidRDefault="00827C79" w:rsidP="00827C79"/>
    <w:p w:rsidR="0048137C" w:rsidRDefault="0048137C" w:rsidP="00940729"/>
    <w:p w:rsidR="00940729" w:rsidRDefault="00940729">
      <w:pPr>
        <w:tabs>
          <w:tab w:val="left" w:pos="3119"/>
          <w:tab w:val="left" w:pos="3828"/>
        </w:tabs>
        <w:sectPr w:rsidR="00940729" w:rsidSect="00732BEC">
          <w:pgSz w:w="11907" w:h="16839" w:code="9"/>
          <w:pgMar w:top="1418" w:right="1418" w:bottom="1418" w:left="1418" w:header="720" w:footer="720" w:gutter="0"/>
          <w:cols w:space="720"/>
          <w:docGrid w:linePitch="326"/>
        </w:sectPr>
      </w:pPr>
    </w:p>
    <w:p w:rsidR="00BD5D95" w:rsidRDefault="00BD5D95" w:rsidP="00BD5D95">
      <w:pPr>
        <w:tabs>
          <w:tab w:val="left" w:pos="3119"/>
          <w:tab w:val="left" w:pos="3828"/>
        </w:tabs>
      </w:pPr>
      <w:r>
        <w:lastRenderedPageBreak/>
        <w:t xml:space="preserve">DENOMINACION DE </w:t>
      </w:r>
      <w:smartTag w:uri="urn:schemas-microsoft-com:office:smarttags" w:element="PersonName">
        <w:smartTagPr>
          <w:attr w:name="ProductID" w:val="la Sociedad"/>
        </w:smartTagPr>
        <w:r>
          <w:t>LA SOCIEDAD</w:t>
        </w:r>
      </w:smartTag>
      <w:r>
        <w:t xml:space="preserve">: </w:t>
      </w:r>
      <w:r>
        <w:rPr>
          <w:b/>
        </w:rPr>
        <w:t>PRODUCTORES DE ALCOHOL DE MELAZA S.A. (P.A.M.S.A.)</w:t>
      </w:r>
    </w:p>
    <w:p w:rsidR="00BD5D95" w:rsidRDefault="00BD5D95" w:rsidP="00BD5D95">
      <w:pPr>
        <w:pStyle w:val="Encabezado"/>
        <w:tabs>
          <w:tab w:val="clear" w:pos="4419"/>
          <w:tab w:val="clear" w:pos="8838"/>
          <w:tab w:val="left" w:pos="3119"/>
          <w:tab w:val="left" w:pos="3828"/>
        </w:tabs>
      </w:pPr>
      <w:r>
        <w:t xml:space="preserve">NUMERO DE REGISTRO EN </w:t>
      </w:r>
      <w:smartTag w:uri="urn:schemas-microsoft-com:office:smarttags" w:element="PersonName">
        <w:smartTagPr>
          <w:attr w:name="ProductID" w:val="LA INSPECCION GENERAL"/>
        </w:smartTagPr>
        <w:r>
          <w:t>LA INSPECCION GENERAL</w:t>
        </w:r>
      </w:smartTag>
      <w:r>
        <w:t xml:space="preserve"> DE JUSTICIA: 239.534</w:t>
      </w:r>
    </w:p>
    <w:p w:rsidR="00BD5D95" w:rsidRDefault="00BD5D95" w:rsidP="00BD5D95">
      <w:pPr>
        <w:pStyle w:val="Ttulo3"/>
      </w:pPr>
      <w:r>
        <w:t>ANEXO I</w:t>
      </w:r>
    </w:p>
    <w:p w:rsidR="00BD5D95" w:rsidRDefault="00BD5D95" w:rsidP="00BD5D95">
      <w:pPr>
        <w:pStyle w:val="Ttulo4"/>
        <w:ind w:left="426"/>
        <w:rPr>
          <w:sz w:val="28"/>
          <w:u w:val="none"/>
        </w:rPr>
      </w:pPr>
      <w:r>
        <w:rPr>
          <w:sz w:val="28"/>
        </w:rPr>
        <w:t>BIENES DE USO</w:t>
      </w:r>
    </w:p>
    <w:p w:rsidR="00DE2335" w:rsidRPr="00DE2335" w:rsidRDefault="00DE2335" w:rsidP="00DE2335">
      <w:pPr>
        <w:widowControl/>
        <w:jc w:val="center"/>
        <w:rPr>
          <w:b/>
          <w:bCs/>
          <w:snapToGrid/>
          <w:sz w:val="20"/>
          <w:u w:val="single"/>
          <w:lang w:eastAsia="es-AR"/>
        </w:rPr>
      </w:pPr>
      <w:r>
        <w:rPr>
          <w:b/>
          <w:bCs/>
          <w:snapToGrid/>
          <w:sz w:val="20"/>
          <w:u w:val="single"/>
          <w:lang w:eastAsia="es-AR"/>
        </w:rPr>
        <w:t>P</w:t>
      </w:r>
      <w:r w:rsidR="00BF45C3">
        <w:rPr>
          <w:b/>
          <w:bCs/>
          <w:snapToGrid/>
          <w:sz w:val="20"/>
          <w:u w:val="single"/>
          <w:lang w:eastAsia="es-AR"/>
        </w:rPr>
        <w:t>or el período de seis</w:t>
      </w:r>
      <w:r w:rsidRPr="00DE2335">
        <w:rPr>
          <w:b/>
          <w:bCs/>
          <w:snapToGrid/>
          <w:sz w:val="20"/>
          <w:u w:val="single"/>
          <w:lang w:eastAsia="es-AR"/>
        </w:rPr>
        <w:t xml:space="preserve"> meses finalizado el 31 de diciembre de 2019</w:t>
      </w:r>
      <w:r>
        <w:rPr>
          <w:b/>
          <w:bCs/>
          <w:snapToGrid/>
          <w:sz w:val="20"/>
          <w:u w:val="single"/>
          <w:lang w:eastAsia="es-AR"/>
        </w:rPr>
        <w:t xml:space="preserve"> </w:t>
      </w:r>
      <w:r w:rsidRPr="00DE2335">
        <w:rPr>
          <w:b/>
          <w:bCs/>
          <w:snapToGrid/>
          <w:sz w:val="20"/>
          <w:u w:val="single"/>
          <w:lang w:eastAsia="es-AR"/>
        </w:rPr>
        <w:t>presentados en forma comparativa con el ejercicio anterior</w:t>
      </w:r>
    </w:p>
    <w:p w:rsidR="00DE2335" w:rsidRPr="00DE2335" w:rsidRDefault="00DE2335" w:rsidP="00DE2335">
      <w:pPr>
        <w:widowControl/>
        <w:jc w:val="center"/>
        <w:rPr>
          <w:b/>
          <w:bCs/>
          <w:snapToGrid/>
          <w:sz w:val="20"/>
          <w:u w:val="single"/>
          <w:lang w:eastAsia="es-AR"/>
        </w:rPr>
      </w:pPr>
      <w:r w:rsidRPr="00DE2335">
        <w:rPr>
          <w:b/>
          <w:bCs/>
          <w:snapToGrid/>
          <w:sz w:val="20"/>
          <w:u w:val="single"/>
          <w:lang w:eastAsia="es-AR"/>
        </w:rPr>
        <w:t>(Expresado en pesos - Nota 1.2)</w:t>
      </w:r>
    </w:p>
    <w:p w:rsidR="00BD5D95" w:rsidRPr="00F34D55" w:rsidRDefault="00BD5D95" w:rsidP="00BD5D95">
      <w:pPr>
        <w:jc w:val="center"/>
        <w:rPr>
          <w:i/>
          <w:sz w:val="16"/>
          <w:szCs w:val="16"/>
        </w:rPr>
      </w:pPr>
    </w:p>
    <w:bookmarkStart w:id="19" w:name="_MON_1605596259"/>
    <w:bookmarkEnd w:id="19"/>
    <w:p w:rsidR="00BD5D95" w:rsidRDefault="008F50A4" w:rsidP="00BD5D95">
      <w:pPr>
        <w:tabs>
          <w:tab w:val="left" w:pos="3828"/>
        </w:tabs>
      </w:pPr>
      <w:r w:rsidRPr="00592CF1">
        <w:rPr>
          <w:i/>
        </w:rPr>
        <w:object w:dxaOrig="15151" w:dyaOrig="4156">
          <v:shape id="_x0000_i1043" type="#_x0000_t75" style="width:757.5pt;height:207.75pt" o:ole="">
            <v:imagedata r:id="rId50" o:title=""/>
          </v:shape>
          <o:OLEObject Type="Embed" ProgID="Excel.Sheet.12" ShapeID="_x0000_i1043" DrawAspect="Content" ObjectID="_1653290890" r:id="rId51"/>
        </w:object>
      </w:r>
      <w:r w:rsidR="00BD5D95" w:rsidRPr="00BD5D95">
        <w:t xml:space="preserve"> </w:t>
      </w:r>
      <w:r w:rsidR="005E025F">
        <w:t xml:space="preserve">Informe profesional de fecha </w:t>
      </w:r>
      <w:r w:rsidR="00314320">
        <w:t>09/03/2020</w:t>
      </w:r>
      <w:r w:rsidR="00BD5D95">
        <w:t xml:space="preserve"> extendido por separado.</w:t>
      </w:r>
    </w:p>
    <w:p w:rsidR="00BF275F" w:rsidRDefault="00BF275F" w:rsidP="00BD5D95">
      <w:pPr>
        <w:tabs>
          <w:tab w:val="left" w:pos="3828"/>
        </w:tabs>
      </w:pPr>
    </w:p>
    <w:tbl>
      <w:tblPr>
        <w:tblW w:w="16585" w:type="dxa"/>
        <w:tblInd w:w="-497" w:type="dxa"/>
        <w:tblLayout w:type="fixed"/>
        <w:tblCellMar>
          <w:left w:w="70" w:type="dxa"/>
          <w:right w:w="70" w:type="dxa"/>
        </w:tblCellMar>
        <w:tblLook w:val="0000" w:firstRow="0" w:lastRow="0" w:firstColumn="0" w:lastColumn="0" w:noHBand="0" w:noVBand="0"/>
      </w:tblPr>
      <w:tblGrid>
        <w:gridCol w:w="5387"/>
        <w:gridCol w:w="3261"/>
        <w:gridCol w:w="708"/>
        <w:gridCol w:w="1701"/>
        <w:gridCol w:w="4820"/>
        <w:gridCol w:w="708"/>
      </w:tblGrid>
      <w:tr w:rsidR="00BF275F" w:rsidRPr="009A3658" w:rsidTr="00D70F0B">
        <w:trPr>
          <w:gridAfter w:val="1"/>
          <w:wAfter w:w="708" w:type="dxa"/>
        </w:trPr>
        <w:tc>
          <w:tcPr>
            <w:tcW w:w="5387" w:type="dxa"/>
          </w:tcPr>
          <w:p w:rsidR="00BF275F" w:rsidRPr="009A3658" w:rsidRDefault="00BF275F" w:rsidP="00D70F0B">
            <w:pPr>
              <w:tabs>
                <w:tab w:val="left" w:pos="3828"/>
              </w:tabs>
              <w:jc w:val="center"/>
              <w:rPr>
                <w:b/>
                <w:sz w:val="18"/>
                <w:szCs w:val="18"/>
              </w:rPr>
            </w:pPr>
            <w:r w:rsidRPr="009A3658">
              <w:rPr>
                <w:b/>
                <w:sz w:val="18"/>
                <w:szCs w:val="18"/>
              </w:rPr>
              <w:t>CANEPA, KOPEC Y ASOCIADOS</w:t>
            </w:r>
            <w:r>
              <w:rPr>
                <w:b/>
                <w:sz w:val="18"/>
                <w:szCs w:val="18"/>
              </w:rPr>
              <w:t xml:space="preserve"> S.R.L.</w:t>
            </w:r>
          </w:p>
        </w:tc>
        <w:tc>
          <w:tcPr>
            <w:tcW w:w="5670" w:type="dxa"/>
            <w:gridSpan w:val="3"/>
          </w:tcPr>
          <w:p w:rsidR="00BF275F" w:rsidRPr="009A3658" w:rsidRDefault="00BF275F" w:rsidP="00D70F0B">
            <w:pPr>
              <w:tabs>
                <w:tab w:val="left" w:pos="3828"/>
              </w:tabs>
              <w:ind w:left="-275" w:firstLine="39"/>
              <w:rPr>
                <w:b/>
                <w:sz w:val="18"/>
                <w:szCs w:val="18"/>
                <w:highlight w:val="yellow"/>
              </w:rPr>
            </w:pPr>
          </w:p>
        </w:tc>
        <w:tc>
          <w:tcPr>
            <w:tcW w:w="4820" w:type="dxa"/>
          </w:tcPr>
          <w:p w:rsidR="00BF275F" w:rsidRPr="009A3658" w:rsidRDefault="00BF275F" w:rsidP="00D70F0B">
            <w:pPr>
              <w:tabs>
                <w:tab w:val="left" w:pos="3828"/>
              </w:tabs>
              <w:jc w:val="center"/>
              <w:rPr>
                <w:b/>
                <w:sz w:val="18"/>
                <w:szCs w:val="18"/>
                <w:highlight w:val="yellow"/>
              </w:rPr>
            </w:pPr>
          </w:p>
        </w:tc>
      </w:tr>
      <w:tr w:rsidR="00BF275F" w:rsidRPr="009A3658" w:rsidTr="00D70F0B">
        <w:trPr>
          <w:gridAfter w:val="1"/>
          <w:wAfter w:w="708" w:type="dxa"/>
        </w:trPr>
        <w:tc>
          <w:tcPr>
            <w:tcW w:w="5387" w:type="dxa"/>
          </w:tcPr>
          <w:p w:rsidR="00BF275F" w:rsidRPr="009A3658" w:rsidRDefault="00BF275F" w:rsidP="00D70F0B">
            <w:pPr>
              <w:tabs>
                <w:tab w:val="left" w:pos="3828"/>
              </w:tabs>
              <w:jc w:val="center"/>
              <w:rPr>
                <w:b/>
                <w:sz w:val="18"/>
                <w:szCs w:val="18"/>
                <w:lang w:val="en-GB"/>
              </w:rPr>
            </w:pPr>
            <w:r w:rsidRPr="009A3658">
              <w:rPr>
                <w:b/>
                <w:sz w:val="18"/>
                <w:szCs w:val="18"/>
                <w:lang w:val="en-GB"/>
              </w:rPr>
              <w:t>C.P.C.E.C.A.B.A. Tº I – Fº 79</w:t>
            </w:r>
          </w:p>
        </w:tc>
        <w:tc>
          <w:tcPr>
            <w:tcW w:w="5670" w:type="dxa"/>
            <w:gridSpan w:val="3"/>
          </w:tcPr>
          <w:p w:rsidR="00BF275F" w:rsidRPr="009A3658" w:rsidRDefault="00BF275F" w:rsidP="00D70F0B">
            <w:pPr>
              <w:tabs>
                <w:tab w:val="left" w:pos="3828"/>
              </w:tabs>
              <w:ind w:left="-275" w:firstLine="39"/>
              <w:rPr>
                <w:b/>
                <w:sz w:val="18"/>
                <w:szCs w:val="18"/>
                <w:highlight w:val="yellow"/>
                <w:lang w:val="en-GB"/>
              </w:rPr>
            </w:pPr>
          </w:p>
        </w:tc>
        <w:tc>
          <w:tcPr>
            <w:tcW w:w="4820" w:type="dxa"/>
          </w:tcPr>
          <w:p w:rsidR="00BF275F" w:rsidRPr="009A3658" w:rsidRDefault="00BF275F" w:rsidP="00D70F0B">
            <w:pPr>
              <w:tabs>
                <w:tab w:val="left" w:pos="3828"/>
              </w:tabs>
              <w:jc w:val="center"/>
              <w:rPr>
                <w:b/>
                <w:sz w:val="18"/>
                <w:szCs w:val="18"/>
                <w:highlight w:val="yellow"/>
                <w:lang w:val="en-GB"/>
              </w:rPr>
            </w:pPr>
          </w:p>
        </w:tc>
      </w:tr>
      <w:tr w:rsidR="00BF275F" w:rsidRPr="009A3658" w:rsidTr="00D70F0B">
        <w:trPr>
          <w:gridAfter w:val="1"/>
          <w:wAfter w:w="708" w:type="dxa"/>
          <w:cantSplit/>
          <w:trHeight w:val="762"/>
        </w:trPr>
        <w:tc>
          <w:tcPr>
            <w:tcW w:w="5387" w:type="dxa"/>
          </w:tcPr>
          <w:p w:rsidR="00BF275F" w:rsidRPr="009A3658" w:rsidRDefault="00BF275F" w:rsidP="00D70F0B">
            <w:pPr>
              <w:tabs>
                <w:tab w:val="left" w:pos="3828"/>
              </w:tabs>
              <w:jc w:val="center"/>
              <w:rPr>
                <w:b/>
                <w:sz w:val="18"/>
                <w:szCs w:val="18"/>
                <w:lang w:val="en-US"/>
              </w:rPr>
            </w:pPr>
            <w:r>
              <w:rPr>
                <w:noProof/>
                <w:lang w:eastAsia="es-AR"/>
              </w:rPr>
              <w:drawing>
                <wp:inline distT="0" distB="0" distL="0" distR="0" wp14:anchorId="3E759C84" wp14:editId="41024E18">
                  <wp:extent cx="542546" cy="561975"/>
                  <wp:effectExtent l="0" t="0" r="0" b="0"/>
                  <wp:docPr id="32" name="Imagen 32" descr="K:\Tipeo Horwath\Migracion\firmas\Sin transparencia\Raul P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ipeo Horwath\Migracion\firmas\Sin transparencia\Raul Pres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4854" cy="564366"/>
                          </a:xfrm>
                          <a:prstGeom prst="rect">
                            <a:avLst/>
                          </a:prstGeom>
                          <a:noFill/>
                          <a:ln>
                            <a:noFill/>
                          </a:ln>
                        </pic:spPr>
                      </pic:pic>
                    </a:graphicData>
                  </a:graphic>
                </wp:inline>
              </w:drawing>
            </w:r>
          </w:p>
        </w:tc>
        <w:tc>
          <w:tcPr>
            <w:tcW w:w="3261" w:type="dxa"/>
            <w:vAlign w:val="bottom"/>
          </w:tcPr>
          <w:p w:rsidR="00BF275F" w:rsidRDefault="00BF275F" w:rsidP="00D70F0B">
            <w:pPr>
              <w:tabs>
                <w:tab w:val="left" w:pos="3828"/>
              </w:tabs>
              <w:ind w:left="-275" w:firstLine="39"/>
              <w:rPr>
                <w:b/>
                <w:sz w:val="18"/>
                <w:szCs w:val="18"/>
                <w:highlight w:val="yellow"/>
                <w:lang w:val="en-US"/>
              </w:rPr>
            </w:pPr>
          </w:p>
          <w:p w:rsidR="00BF275F" w:rsidRDefault="00BF275F" w:rsidP="00D70F0B">
            <w:pPr>
              <w:tabs>
                <w:tab w:val="left" w:pos="3828"/>
              </w:tabs>
              <w:ind w:left="-275" w:firstLine="39"/>
              <w:rPr>
                <w:b/>
                <w:sz w:val="18"/>
                <w:szCs w:val="18"/>
                <w:highlight w:val="yellow"/>
                <w:lang w:val="en-US"/>
              </w:rPr>
            </w:pPr>
          </w:p>
          <w:p w:rsidR="00BF275F" w:rsidRDefault="00BF275F" w:rsidP="00D70F0B">
            <w:pPr>
              <w:tabs>
                <w:tab w:val="left" w:pos="3828"/>
              </w:tabs>
              <w:ind w:left="-275" w:firstLine="39"/>
              <w:rPr>
                <w:b/>
                <w:sz w:val="18"/>
                <w:szCs w:val="18"/>
                <w:highlight w:val="yellow"/>
                <w:lang w:val="en-US"/>
              </w:rPr>
            </w:pPr>
          </w:p>
          <w:p w:rsidR="00BF275F" w:rsidRDefault="00BF275F" w:rsidP="00D70F0B">
            <w:pPr>
              <w:tabs>
                <w:tab w:val="left" w:pos="3828"/>
              </w:tabs>
              <w:ind w:left="-275" w:firstLine="39"/>
              <w:rPr>
                <w:b/>
                <w:sz w:val="18"/>
                <w:szCs w:val="18"/>
                <w:highlight w:val="yellow"/>
                <w:lang w:val="en-US"/>
              </w:rPr>
            </w:pPr>
          </w:p>
          <w:p w:rsidR="00BF275F" w:rsidRPr="009A3658" w:rsidRDefault="00BF275F" w:rsidP="00D70F0B">
            <w:pPr>
              <w:tabs>
                <w:tab w:val="left" w:pos="3828"/>
              </w:tabs>
              <w:ind w:left="-275" w:firstLine="39"/>
              <w:rPr>
                <w:b/>
                <w:sz w:val="18"/>
                <w:szCs w:val="18"/>
                <w:highlight w:val="yellow"/>
                <w:lang w:val="en-US"/>
              </w:rPr>
            </w:pPr>
          </w:p>
        </w:tc>
        <w:tc>
          <w:tcPr>
            <w:tcW w:w="7229" w:type="dxa"/>
            <w:gridSpan w:val="3"/>
            <w:vAlign w:val="bottom"/>
          </w:tcPr>
          <w:p w:rsidR="00BF275F" w:rsidRPr="009A3658" w:rsidRDefault="00BF275F" w:rsidP="00D70F0B">
            <w:pPr>
              <w:tabs>
                <w:tab w:val="left" w:pos="3828"/>
              </w:tabs>
              <w:rPr>
                <w:b/>
                <w:sz w:val="18"/>
                <w:szCs w:val="18"/>
                <w:highlight w:val="yellow"/>
                <w:lang w:val="en-US"/>
              </w:rPr>
            </w:pPr>
          </w:p>
        </w:tc>
      </w:tr>
      <w:tr w:rsidR="00BF275F" w:rsidRPr="009A3658" w:rsidTr="00D70F0B">
        <w:tc>
          <w:tcPr>
            <w:tcW w:w="5387" w:type="dxa"/>
          </w:tcPr>
          <w:p w:rsidR="00BF275F" w:rsidRPr="009A3658" w:rsidRDefault="00BF275F" w:rsidP="00D70F0B">
            <w:pPr>
              <w:tabs>
                <w:tab w:val="left" w:pos="3828"/>
              </w:tabs>
              <w:jc w:val="center"/>
              <w:rPr>
                <w:b/>
                <w:sz w:val="18"/>
                <w:szCs w:val="18"/>
                <w:lang w:val="es-ES"/>
              </w:rPr>
            </w:pPr>
            <w:r w:rsidRPr="009A3658">
              <w:rPr>
                <w:b/>
                <w:sz w:val="18"/>
                <w:szCs w:val="18"/>
                <w:lang w:val="es-ES"/>
              </w:rPr>
              <w:t>DR. RAUL A. PRESA (Socio)</w:t>
            </w:r>
          </w:p>
        </w:tc>
        <w:tc>
          <w:tcPr>
            <w:tcW w:w="3969" w:type="dxa"/>
            <w:gridSpan w:val="2"/>
          </w:tcPr>
          <w:p w:rsidR="00BF275F" w:rsidRPr="009A3658" w:rsidRDefault="00BF275F" w:rsidP="00D70F0B">
            <w:pPr>
              <w:tabs>
                <w:tab w:val="left" w:pos="3828"/>
              </w:tabs>
              <w:ind w:left="-275" w:firstLine="39"/>
              <w:jc w:val="center"/>
              <w:rPr>
                <w:b/>
                <w:sz w:val="18"/>
                <w:szCs w:val="18"/>
              </w:rPr>
            </w:pPr>
            <w:r w:rsidRPr="009A3658">
              <w:rPr>
                <w:b/>
                <w:sz w:val="18"/>
                <w:szCs w:val="18"/>
              </w:rPr>
              <w:t>MARIANO FRANCISCO MURUZETA</w:t>
            </w:r>
          </w:p>
        </w:tc>
        <w:tc>
          <w:tcPr>
            <w:tcW w:w="7229" w:type="dxa"/>
            <w:gridSpan w:val="3"/>
          </w:tcPr>
          <w:p w:rsidR="00BF275F" w:rsidRPr="009A3658" w:rsidRDefault="00BF275F" w:rsidP="00D70F0B">
            <w:pPr>
              <w:tabs>
                <w:tab w:val="left" w:pos="3828"/>
              </w:tabs>
              <w:jc w:val="center"/>
              <w:rPr>
                <w:b/>
                <w:sz w:val="18"/>
                <w:szCs w:val="18"/>
              </w:rPr>
            </w:pPr>
            <w:r>
              <w:rPr>
                <w:b/>
                <w:sz w:val="18"/>
                <w:szCs w:val="18"/>
              </w:rPr>
              <w:t>CRISTINO J. GOÑI</w:t>
            </w:r>
          </w:p>
        </w:tc>
      </w:tr>
      <w:tr w:rsidR="00BF275F" w:rsidRPr="009A3658" w:rsidTr="00D70F0B">
        <w:tc>
          <w:tcPr>
            <w:tcW w:w="5387" w:type="dxa"/>
          </w:tcPr>
          <w:p w:rsidR="00BF275F" w:rsidRPr="009A3658" w:rsidRDefault="00BF275F" w:rsidP="00D70F0B">
            <w:pPr>
              <w:tabs>
                <w:tab w:val="left" w:pos="3828"/>
              </w:tabs>
              <w:jc w:val="center"/>
              <w:rPr>
                <w:b/>
                <w:sz w:val="18"/>
                <w:szCs w:val="18"/>
                <w:lang w:val="pt-BR"/>
              </w:rPr>
            </w:pPr>
            <w:r w:rsidRPr="009A3658">
              <w:rPr>
                <w:b/>
                <w:sz w:val="18"/>
                <w:szCs w:val="18"/>
                <w:lang w:val="pt-BR"/>
              </w:rPr>
              <w:t>Contador Público (U.B.A.)</w:t>
            </w:r>
          </w:p>
        </w:tc>
        <w:tc>
          <w:tcPr>
            <w:tcW w:w="3969" w:type="dxa"/>
            <w:gridSpan w:val="2"/>
          </w:tcPr>
          <w:p w:rsidR="00BF275F" w:rsidRPr="009A3658" w:rsidRDefault="00BF275F" w:rsidP="00D70F0B">
            <w:pPr>
              <w:tabs>
                <w:tab w:val="left" w:pos="3828"/>
              </w:tabs>
              <w:ind w:left="-275" w:firstLine="39"/>
              <w:jc w:val="center"/>
              <w:rPr>
                <w:b/>
                <w:sz w:val="18"/>
                <w:szCs w:val="18"/>
              </w:rPr>
            </w:pPr>
            <w:r w:rsidRPr="009A3658">
              <w:rPr>
                <w:b/>
                <w:sz w:val="18"/>
                <w:szCs w:val="18"/>
              </w:rPr>
              <w:t>Síndico - Abogado</w:t>
            </w:r>
          </w:p>
        </w:tc>
        <w:tc>
          <w:tcPr>
            <w:tcW w:w="7229" w:type="dxa"/>
            <w:gridSpan w:val="3"/>
          </w:tcPr>
          <w:p w:rsidR="00BF275F" w:rsidRPr="009A3658" w:rsidRDefault="00BF275F" w:rsidP="00D70F0B">
            <w:pPr>
              <w:pStyle w:val="Ttulo1"/>
              <w:tabs>
                <w:tab w:val="left" w:pos="3828"/>
              </w:tabs>
              <w:rPr>
                <w:sz w:val="18"/>
                <w:szCs w:val="18"/>
              </w:rPr>
            </w:pPr>
            <w:r w:rsidRPr="009A3658">
              <w:rPr>
                <w:sz w:val="18"/>
                <w:szCs w:val="18"/>
              </w:rPr>
              <w:t>Presidente</w:t>
            </w:r>
          </w:p>
        </w:tc>
      </w:tr>
      <w:tr w:rsidR="00BF275F" w:rsidRPr="009A3658" w:rsidTr="00D70F0B">
        <w:tc>
          <w:tcPr>
            <w:tcW w:w="5387" w:type="dxa"/>
          </w:tcPr>
          <w:p w:rsidR="00BF275F" w:rsidRPr="009A3658" w:rsidRDefault="00BF275F" w:rsidP="00D70F0B">
            <w:pPr>
              <w:tabs>
                <w:tab w:val="left" w:pos="3828"/>
              </w:tabs>
              <w:jc w:val="center"/>
              <w:rPr>
                <w:b/>
                <w:sz w:val="18"/>
                <w:szCs w:val="18"/>
                <w:lang w:val="pt-BR"/>
              </w:rPr>
            </w:pPr>
            <w:r>
              <w:rPr>
                <w:b/>
                <w:sz w:val="18"/>
                <w:szCs w:val="18"/>
                <w:lang w:val="pt-BR"/>
              </w:rPr>
              <w:t xml:space="preserve">C.P.C.E.C.A.B.A. </w:t>
            </w:r>
            <w:proofErr w:type="spellStart"/>
            <w:r>
              <w:rPr>
                <w:b/>
                <w:sz w:val="18"/>
                <w:szCs w:val="18"/>
                <w:lang w:val="pt-BR"/>
              </w:rPr>
              <w:t>Tº</w:t>
            </w:r>
            <w:proofErr w:type="spellEnd"/>
            <w:r>
              <w:rPr>
                <w:b/>
                <w:sz w:val="18"/>
                <w:szCs w:val="18"/>
                <w:lang w:val="pt-BR"/>
              </w:rPr>
              <w:t xml:space="preserve"> 159 – </w:t>
            </w:r>
            <w:proofErr w:type="spellStart"/>
            <w:r>
              <w:rPr>
                <w:b/>
                <w:sz w:val="18"/>
                <w:szCs w:val="18"/>
                <w:lang w:val="pt-BR"/>
              </w:rPr>
              <w:t>Fº</w:t>
            </w:r>
            <w:proofErr w:type="spellEnd"/>
            <w:r>
              <w:rPr>
                <w:b/>
                <w:sz w:val="18"/>
                <w:szCs w:val="18"/>
                <w:lang w:val="pt-BR"/>
              </w:rPr>
              <w:t xml:space="preserve"> 240</w:t>
            </w:r>
          </w:p>
        </w:tc>
        <w:tc>
          <w:tcPr>
            <w:tcW w:w="3969" w:type="dxa"/>
            <w:gridSpan w:val="2"/>
          </w:tcPr>
          <w:p w:rsidR="00BF275F" w:rsidRPr="009A3658" w:rsidRDefault="00BF275F" w:rsidP="00D70F0B">
            <w:pPr>
              <w:tabs>
                <w:tab w:val="left" w:pos="3828"/>
              </w:tabs>
              <w:ind w:left="-275" w:firstLine="39"/>
              <w:jc w:val="center"/>
              <w:rPr>
                <w:b/>
                <w:sz w:val="18"/>
                <w:szCs w:val="18"/>
              </w:rPr>
            </w:pPr>
            <w:r w:rsidRPr="009A3658">
              <w:rPr>
                <w:b/>
                <w:sz w:val="18"/>
                <w:szCs w:val="18"/>
              </w:rPr>
              <w:t>C.P.C.F.T</w:t>
            </w:r>
            <w:r w:rsidRPr="009A3658">
              <w:rPr>
                <w:b/>
                <w:sz w:val="18"/>
                <w:szCs w:val="18"/>
                <w:lang w:val="pt-BR"/>
              </w:rPr>
              <w:t xml:space="preserve"> </w:t>
            </w:r>
            <w:proofErr w:type="spellStart"/>
            <w:r w:rsidRPr="009A3658">
              <w:rPr>
                <w:b/>
                <w:sz w:val="18"/>
                <w:szCs w:val="18"/>
                <w:lang w:val="pt-BR"/>
              </w:rPr>
              <w:t>Tº</w:t>
            </w:r>
            <w:proofErr w:type="spellEnd"/>
            <w:r w:rsidRPr="009A3658">
              <w:rPr>
                <w:b/>
                <w:sz w:val="18"/>
                <w:szCs w:val="18"/>
                <w:lang w:val="pt-BR"/>
              </w:rPr>
              <w:t xml:space="preserve"> 65 – </w:t>
            </w:r>
            <w:proofErr w:type="spellStart"/>
            <w:r w:rsidRPr="009A3658">
              <w:rPr>
                <w:b/>
                <w:sz w:val="18"/>
                <w:szCs w:val="18"/>
                <w:lang w:val="pt-BR"/>
              </w:rPr>
              <w:t>Fº</w:t>
            </w:r>
            <w:proofErr w:type="spellEnd"/>
            <w:r w:rsidRPr="009A3658">
              <w:rPr>
                <w:b/>
                <w:sz w:val="18"/>
                <w:szCs w:val="18"/>
                <w:lang w:val="pt-BR"/>
              </w:rPr>
              <w:t xml:space="preserve"> 610</w:t>
            </w:r>
          </w:p>
        </w:tc>
        <w:tc>
          <w:tcPr>
            <w:tcW w:w="7229" w:type="dxa"/>
            <w:gridSpan w:val="3"/>
          </w:tcPr>
          <w:p w:rsidR="00BF275F" w:rsidRPr="009A3658" w:rsidRDefault="00BF275F" w:rsidP="00D70F0B">
            <w:pPr>
              <w:pStyle w:val="Ttulo1"/>
              <w:tabs>
                <w:tab w:val="left" w:pos="3828"/>
              </w:tabs>
              <w:rPr>
                <w:sz w:val="18"/>
                <w:szCs w:val="18"/>
              </w:rPr>
            </w:pPr>
          </w:p>
        </w:tc>
      </w:tr>
    </w:tbl>
    <w:p w:rsidR="00BD5D95" w:rsidRDefault="00BD5D95" w:rsidP="00BD5D95">
      <w:pPr>
        <w:rPr>
          <w:i/>
        </w:rPr>
      </w:pPr>
    </w:p>
    <w:p w:rsidR="00BD5D95" w:rsidRDefault="00BD5D95">
      <w:pPr>
        <w:tabs>
          <w:tab w:val="left" w:pos="3119"/>
          <w:tab w:val="left" w:pos="4111"/>
        </w:tabs>
        <w:sectPr w:rsidR="00BD5D95" w:rsidSect="008F50A4">
          <w:pgSz w:w="16839" w:h="11907" w:orient="landscape" w:code="9"/>
          <w:pgMar w:top="1134" w:right="851" w:bottom="1021" w:left="851" w:header="720" w:footer="720" w:gutter="0"/>
          <w:cols w:space="720"/>
          <w:docGrid w:linePitch="326"/>
        </w:sectPr>
      </w:pPr>
    </w:p>
    <w:p w:rsidR="001812C5" w:rsidRDefault="001812C5" w:rsidP="001812C5">
      <w:pPr>
        <w:tabs>
          <w:tab w:val="left" w:pos="3119"/>
          <w:tab w:val="left" w:pos="4111"/>
        </w:tabs>
      </w:pPr>
      <w:r>
        <w:lastRenderedPageBreak/>
        <w:t>DENOMINACION DE LA SOCIEDAD:</w:t>
      </w:r>
      <w:r>
        <w:tab/>
      </w:r>
      <w:r>
        <w:rPr>
          <w:b/>
        </w:rPr>
        <w:t>PRODUCTORES DE ALCOHOL DE MELAZA S.A. (P.A.M.S.A.)</w:t>
      </w:r>
    </w:p>
    <w:p w:rsidR="001812C5" w:rsidRDefault="001812C5" w:rsidP="001812C5">
      <w:pPr>
        <w:pStyle w:val="Encabezado"/>
        <w:tabs>
          <w:tab w:val="clear" w:pos="4419"/>
          <w:tab w:val="clear" w:pos="8838"/>
          <w:tab w:val="left" w:pos="3119"/>
          <w:tab w:val="left" w:pos="3828"/>
        </w:tabs>
      </w:pPr>
      <w:r>
        <w:t xml:space="preserve">NUMERO DE REGISTRO EN </w:t>
      </w:r>
      <w:smartTag w:uri="urn:schemas-microsoft-com:office:smarttags" w:element="PersonName">
        <w:smartTagPr>
          <w:attr w:name="ProductID" w:val="LA INSPECCION GENERAL"/>
        </w:smartTagPr>
        <w:r>
          <w:t>LA INSPECCION GENERAL</w:t>
        </w:r>
      </w:smartTag>
      <w:r>
        <w:t xml:space="preserve"> DE JUSTICIA: 239.534</w:t>
      </w:r>
    </w:p>
    <w:p w:rsidR="001812C5" w:rsidRDefault="001812C5" w:rsidP="001812C5">
      <w:pPr>
        <w:pStyle w:val="Ttulo3"/>
      </w:pPr>
      <w:r>
        <w:t>ANEXO II</w:t>
      </w:r>
    </w:p>
    <w:p w:rsidR="001812C5" w:rsidRDefault="001812C5" w:rsidP="001812C5">
      <w:pPr>
        <w:pStyle w:val="Ttulo2"/>
        <w:tabs>
          <w:tab w:val="left" w:pos="3119"/>
          <w:tab w:val="left" w:pos="3828"/>
        </w:tabs>
        <w:rPr>
          <w:sz w:val="16"/>
        </w:rPr>
      </w:pPr>
      <w:r>
        <w:t>INVERSIONES Y ACCIONES Y OTROS VALORES NEGOCIABLES Y PARTICIPACIONES EN OTRAS SOCIEDADES</w:t>
      </w:r>
    </w:p>
    <w:p w:rsidR="008E0E62" w:rsidRPr="00DE2335" w:rsidRDefault="008E0E62" w:rsidP="008E0E62">
      <w:pPr>
        <w:widowControl/>
        <w:jc w:val="center"/>
        <w:rPr>
          <w:b/>
          <w:bCs/>
          <w:snapToGrid/>
          <w:sz w:val="20"/>
          <w:u w:val="single"/>
          <w:lang w:eastAsia="es-AR"/>
        </w:rPr>
      </w:pPr>
      <w:r>
        <w:rPr>
          <w:b/>
          <w:bCs/>
          <w:snapToGrid/>
          <w:sz w:val="20"/>
          <w:u w:val="single"/>
          <w:lang w:eastAsia="es-AR"/>
        </w:rPr>
        <w:t>P</w:t>
      </w:r>
      <w:r w:rsidR="00BF45C3">
        <w:rPr>
          <w:b/>
          <w:bCs/>
          <w:snapToGrid/>
          <w:sz w:val="20"/>
          <w:u w:val="single"/>
          <w:lang w:eastAsia="es-AR"/>
        </w:rPr>
        <w:t>or el período de seis</w:t>
      </w:r>
      <w:r w:rsidRPr="00DE2335">
        <w:rPr>
          <w:b/>
          <w:bCs/>
          <w:snapToGrid/>
          <w:sz w:val="20"/>
          <w:u w:val="single"/>
          <w:lang w:eastAsia="es-AR"/>
        </w:rPr>
        <w:t xml:space="preserve"> meses finalizado el 31 de diciembre de 2019</w:t>
      </w:r>
      <w:r>
        <w:rPr>
          <w:b/>
          <w:bCs/>
          <w:snapToGrid/>
          <w:sz w:val="20"/>
          <w:u w:val="single"/>
          <w:lang w:eastAsia="es-AR"/>
        </w:rPr>
        <w:t xml:space="preserve"> </w:t>
      </w:r>
      <w:r w:rsidRPr="00DE2335">
        <w:rPr>
          <w:b/>
          <w:bCs/>
          <w:snapToGrid/>
          <w:sz w:val="20"/>
          <w:u w:val="single"/>
          <w:lang w:eastAsia="es-AR"/>
        </w:rPr>
        <w:t>presentados en forma comparativa con el ejercicio anterior</w:t>
      </w:r>
    </w:p>
    <w:p w:rsidR="008E0E62" w:rsidRPr="00DE2335" w:rsidRDefault="008E0E62" w:rsidP="008E0E62">
      <w:pPr>
        <w:widowControl/>
        <w:jc w:val="center"/>
        <w:rPr>
          <w:b/>
          <w:bCs/>
          <w:snapToGrid/>
          <w:sz w:val="20"/>
          <w:u w:val="single"/>
          <w:lang w:eastAsia="es-AR"/>
        </w:rPr>
      </w:pPr>
      <w:r w:rsidRPr="00DE2335">
        <w:rPr>
          <w:b/>
          <w:bCs/>
          <w:snapToGrid/>
          <w:sz w:val="20"/>
          <w:u w:val="single"/>
          <w:lang w:eastAsia="es-AR"/>
        </w:rPr>
        <w:t>(Expresado en pesos - Nota 1.2)</w:t>
      </w:r>
    </w:p>
    <w:p w:rsidR="001812C5" w:rsidRPr="0048137C" w:rsidRDefault="008E0E62" w:rsidP="008E0E62">
      <w:pPr>
        <w:tabs>
          <w:tab w:val="left" w:pos="3828"/>
        </w:tabs>
        <w:jc w:val="center"/>
        <w:rPr>
          <w:sz w:val="16"/>
          <w:szCs w:val="16"/>
        </w:rPr>
      </w:pPr>
      <w:r>
        <w:rPr>
          <w:i/>
        </w:rPr>
        <w:t xml:space="preserve"> </w:t>
      </w:r>
    </w:p>
    <w:bookmarkStart w:id="20" w:name="_MON_1605597762"/>
    <w:bookmarkEnd w:id="20"/>
    <w:p w:rsidR="00BF06E4" w:rsidRDefault="005E361B" w:rsidP="00BF06E4">
      <w:pPr>
        <w:tabs>
          <w:tab w:val="left" w:pos="3828"/>
        </w:tabs>
      </w:pPr>
      <w:r w:rsidRPr="0038286C">
        <w:object w:dxaOrig="16227" w:dyaOrig="4696">
          <v:shape id="_x0000_i1044" type="#_x0000_t75" style="width:811.5pt;height:3in" o:ole="">
            <v:imagedata r:id="rId52" o:title=""/>
          </v:shape>
          <o:OLEObject Type="Embed" ProgID="Excel.Sheet.12" ShapeID="_x0000_i1044" DrawAspect="Content" ObjectID="_1653290891" r:id="rId53"/>
        </w:object>
      </w:r>
      <w:r w:rsidR="005E025F">
        <w:t xml:space="preserve">Informe profesional de fecha </w:t>
      </w:r>
      <w:r w:rsidR="00314320">
        <w:t>09/03/2020</w:t>
      </w:r>
      <w:r w:rsidR="00BF06E4" w:rsidRPr="00EB5B9F">
        <w:t xml:space="preserve"> extendido por separado.</w:t>
      </w:r>
    </w:p>
    <w:tbl>
      <w:tblPr>
        <w:tblW w:w="16585" w:type="dxa"/>
        <w:tblInd w:w="-497" w:type="dxa"/>
        <w:tblLayout w:type="fixed"/>
        <w:tblCellMar>
          <w:left w:w="70" w:type="dxa"/>
          <w:right w:w="70" w:type="dxa"/>
        </w:tblCellMar>
        <w:tblLook w:val="0000" w:firstRow="0" w:lastRow="0" w:firstColumn="0" w:lastColumn="0" w:noHBand="0" w:noVBand="0"/>
      </w:tblPr>
      <w:tblGrid>
        <w:gridCol w:w="5387"/>
        <w:gridCol w:w="3261"/>
        <w:gridCol w:w="708"/>
        <w:gridCol w:w="1701"/>
        <w:gridCol w:w="4820"/>
        <w:gridCol w:w="708"/>
      </w:tblGrid>
      <w:tr w:rsidR="00BF275F" w:rsidRPr="009A3658" w:rsidTr="00D70F0B">
        <w:trPr>
          <w:gridAfter w:val="1"/>
          <w:wAfter w:w="708" w:type="dxa"/>
        </w:trPr>
        <w:tc>
          <w:tcPr>
            <w:tcW w:w="5387" w:type="dxa"/>
          </w:tcPr>
          <w:p w:rsidR="00BF275F" w:rsidRPr="009A3658" w:rsidRDefault="00BF275F" w:rsidP="00D70F0B">
            <w:pPr>
              <w:tabs>
                <w:tab w:val="left" w:pos="3828"/>
              </w:tabs>
              <w:jc w:val="center"/>
              <w:rPr>
                <w:b/>
                <w:sz w:val="18"/>
                <w:szCs w:val="18"/>
              </w:rPr>
            </w:pPr>
            <w:r w:rsidRPr="009A3658">
              <w:rPr>
                <w:b/>
                <w:sz w:val="18"/>
                <w:szCs w:val="18"/>
              </w:rPr>
              <w:t>CANEPA, KOPEC Y ASOCIADOS</w:t>
            </w:r>
            <w:r>
              <w:rPr>
                <w:b/>
                <w:sz w:val="18"/>
                <w:szCs w:val="18"/>
              </w:rPr>
              <w:t xml:space="preserve"> S.R.L.</w:t>
            </w:r>
          </w:p>
        </w:tc>
        <w:tc>
          <w:tcPr>
            <w:tcW w:w="5670" w:type="dxa"/>
            <w:gridSpan w:val="3"/>
          </w:tcPr>
          <w:p w:rsidR="00BF275F" w:rsidRPr="009A3658" w:rsidRDefault="00BF275F" w:rsidP="00D70F0B">
            <w:pPr>
              <w:tabs>
                <w:tab w:val="left" w:pos="3828"/>
              </w:tabs>
              <w:ind w:left="-275" w:firstLine="39"/>
              <w:rPr>
                <w:b/>
                <w:sz w:val="18"/>
                <w:szCs w:val="18"/>
                <w:highlight w:val="yellow"/>
              </w:rPr>
            </w:pPr>
          </w:p>
        </w:tc>
        <w:tc>
          <w:tcPr>
            <w:tcW w:w="4820" w:type="dxa"/>
          </w:tcPr>
          <w:p w:rsidR="00BF275F" w:rsidRPr="009A3658" w:rsidRDefault="00BF275F" w:rsidP="00D70F0B">
            <w:pPr>
              <w:tabs>
                <w:tab w:val="left" w:pos="3828"/>
              </w:tabs>
              <w:jc w:val="center"/>
              <w:rPr>
                <w:b/>
                <w:sz w:val="18"/>
                <w:szCs w:val="18"/>
                <w:highlight w:val="yellow"/>
              </w:rPr>
            </w:pPr>
          </w:p>
        </w:tc>
      </w:tr>
      <w:tr w:rsidR="00BF275F" w:rsidRPr="009A3658" w:rsidTr="00D70F0B">
        <w:trPr>
          <w:gridAfter w:val="1"/>
          <w:wAfter w:w="708" w:type="dxa"/>
        </w:trPr>
        <w:tc>
          <w:tcPr>
            <w:tcW w:w="5387" w:type="dxa"/>
          </w:tcPr>
          <w:p w:rsidR="00BF275F" w:rsidRPr="009A3658" w:rsidRDefault="00BF275F" w:rsidP="00D70F0B">
            <w:pPr>
              <w:tabs>
                <w:tab w:val="left" w:pos="3828"/>
              </w:tabs>
              <w:jc w:val="center"/>
              <w:rPr>
                <w:b/>
                <w:sz w:val="18"/>
                <w:szCs w:val="18"/>
                <w:lang w:val="en-GB"/>
              </w:rPr>
            </w:pPr>
            <w:r w:rsidRPr="009A3658">
              <w:rPr>
                <w:b/>
                <w:sz w:val="18"/>
                <w:szCs w:val="18"/>
                <w:lang w:val="en-GB"/>
              </w:rPr>
              <w:t>C.P.C.E.C.A.B.A. Tº I – Fº 79</w:t>
            </w:r>
          </w:p>
        </w:tc>
        <w:tc>
          <w:tcPr>
            <w:tcW w:w="5670" w:type="dxa"/>
            <w:gridSpan w:val="3"/>
          </w:tcPr>
          <w:p w:rsidR="00BF275F" w:rsidRPr="009A3658" w:rsidRDefault="00BF275F" w:rsidP="00D70F0B">
            <w:pPr>
              <w:tabs>
                <w:tab w:val="left" w:pos="3828"/>
              </w:tabs>
              <w:ind w:left="-275" w:firstLine="39"/>
              <w:rPr>
                <w:b/>
                <w:sz w:val="18"/>
                <w:szCs w:val="18"/>
                <w:highlight w:val="yellow"/>
                <w:lang w:val="en-GB"/>
              </w:rPr>
            </w:pPr>
          </w:p>
        </w:tc>
        <w:tc>
          <w:tcPr>
            <w:tcW w:w="4820" w:type="dxa"/>
          </w:tcPr>
          <w:p w:rsidR="00BF275F" w:rsidRPr="009A3658" w:rsidRDefault="00BF275F" w:rsidP="00D70F0B">
            <w:pPr>
              <w:tabs>
                <w:tab w:val="left" w:pos="3828"/>
              </w:tabs>
              <w:jc w:val="center"/>
              <w:rPr>
                <w:b/>
                <w:sz w:val="18"/>
                <w:szCs w:val="18"/>
                <w:highlight w:val="yellow"/>
                <w:lang w:val="en-GB"/>
              </w:rPr>
            </w:pPr>
          </w:p>
        </w:tc>
      </w:tr>
      <w:tr w:rsidR="00BF275F" w:rsidRPr="009A3658" w:rsidTr="00D70F0B">
        <w:trPr>
          <w:gridAfter w:val="1"/>
          <w:wAfter w:w="708" w:type="dxa"/>
          <w:cantSplit/>
          <w:trHeight w:val="762"/>
        </w:trPr>
        <w:tc>
          <w:tcPr>
            <w:tcW w:w="5387" w:type="dxa"/>
          </w:tcPr>
          <w:p w:rsidR="00BF275F" w:rsidRPr="009A3658" w:rsidRDefault="00BF275F" w:rsidP="00D70F0B">
            <w:pPr>
              <w:tabs>
                <w:tab w:val="left" w:pos="3828"/>
              </w:tabs>
              <w:jc w:val="center"/>
              <w:rPr>
                <w:b/>
                <w:sz w:val="18"/>
                <w:szCs w:val="18"/>
                <w:lang w:val="en-US"/>
              </w:rPr>
            </w:pPr>
            <w:r>
              <w:rPr>
                <w:noProof/>
                <w:lang w:eastAsia="es-AR"/>
              </w:rPr>
              <w:drawing>
                <wp:inline distT="0" distB="0" distL="0" distR="0" wp14:anchorId="3E759C84" wp14:editId="41024E18">
                  <wp:extent cx="542546" cy="561975"/>
                  <wp:effectExtent l="0" t="0" r="0" b="0"/>
                  <wp:docPr id="33" name="Imagen 33" descr="K:\Tipeo Horwath\Migracion\firmas\Sin transparencia\Raul P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ipeo Horwath\Migracion\firmas\Sin transparencia\Raul Pres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4854" cy="564366"/>
                          </a:xfrm>
                          <a:prstGeom prst="rect">
                            <a:avLst/>
                          </a:prstGeom>
                          <a:noFill/>
                          <a:ln>
                            <a:noFill/>
                          </a:ln>
                        </pic:spPr>
                      </pic:pic>
                    </a:graphicData>
                  </a:graphic>
                </wp:inline>
              </w:drawing>
            </w:r>
          </w:p>
        </w:tc>
        <w:tc>
          <w:tcPr>
            <w:tcW w:w="3261" w:type="dxa"/>
            <w:vAlign w:val="bottom"/>
          </w:tcPr>
          <w:p w:rsidR="00BF275F" w:rsidRDefault="00BF275F" w:rsidP="00D70F0B">
            <w:pPr>
              <w:tabs>
                <w:tab w:val="left" w:pos="3828"/>
              </w:tabs>
              <w:ind w:left="-275" w:firstLine="39"/>
              <w:rPr>
                <w:b/>
                <w:sz w:val="18"/>
                <w:szCs w:val="18"/>
                <w:highlight w:val="yellow"/>
                <w:lang w:val="en-US"/>
              </w:rPr>
            </w:pPr>
          </w:p>
          <w:p w:rsidR="00BF275F" w:rsidRDefault="00BF275F" w:rsidP="00D70F0B">
            <w:pPr>
              <w:tabs>
                <w:tab w:val="left" w:pos="3828"/>
              </w:tabs>
              <w:ind w:left="-275" w:firstLine="39"/>
              <w:rPr>
                <w:b/>
                <w:sz w:val="18"/>
                <w:szCs w:val="18"/>
                <w:highlight w:val="yellow"/>
                <w:lang w:val="en-US"/>
              </w:rPr>
            </w:pPr>
          </w:p>
          <w:p w:rsidR="00BF275F" w:rsidRDefault="00BF275F" w:rsidP="00D70F0B">
            <w:pPr>
              <w:tabs>
                <w:tab w:val="left" w:pos="3828"/>
              </w:tabs>
              <w:ind w:left="-275" w:firstLine="39"/>
              <w:rPr>
                <w:b/>
                <w:sz w:val="18"/>
                <w:szCs w:val="18"/>
                <w:highlight w:val="yellow"/>
                <w:lang w:val="en-US"/>
              </w:rPr>
            </w:pPr>
          </w:p>
          <w:p w:rsidR="00BF275F" w:rsidRDefault="00BF275F" w:rsidP="00D70F0B">
            <w:pPr>
              <w:tabs>
                <w:tab w:val="left" w:pos="3828"/>
              </w:tabs>
              <w:ind w:left="-275" w:firstLine="39"/>
              <w:rPr>
                <w:b/>
                <w:sz w:val="18"/>
                <w:szCs w:val="18"/>
                <w:highlight w:val="yellow"/>
                <w:lang w:val="en-US"/>
              </w:rPr>
            </w:pPr>
          </w:p>
          <w:p w:rsidR="00BF275F" w:rsidRPr="009A3658" w:rsidRDefault="00BF275F" w:rsidP="00D70F0B">
            <w:pPr>
              <w:tabs>
                <w:tab w:val="left" w:pos="3828"/>
              </w:tabs>
              <w:ind w:left="-275" w:firstLine="39"/>
              <w:rPr>
                <w:b/>
                <w:sz w:val="18"/>
                <w:szCs w:val="18"/>
                <w:highlight w:val="yellow"/>
                <w:lang w:val="en-US"/>
              </w:rPr>
            </w:pPr>
          </w:p>
        </w:tc>
        <w:tc>
          <w:tcPr>
            <w:tcW w:w="7229" w:type="dxa"/>
            <w:gridSpan w:val="3"/>
            <w:vAlign w:val="bottom"/>
          </w:tcPr>
          <w:p w:rsidR="00BF275F" w:rsidRPr="009A3658" w:rsidRDefault="00BF275F" w:rsidP="00D70F0B">
            <w:pPr>
              <w:tabs>
                <w:tab w:val="left" w:pos="3828"/>
              </w:tabs>
              <w:rPr>
                <w:b/>
                <w:sz w:val="18"/>
                <w:szCs w:val="18"/>
                <w:highlight w:val="yellow"/>
                <w:lang w:val="en-US"/>
              </w:rPr>
            </w:pPr>
          </w:p>
        </w:tc>
      </w:tr>
      <w:tr w:rsidR="00BF275F" w:rsidRPr="009A3658" w:rsidTr="00D70F0B">
        <w:tc>
          <w:tcPr>
            <w:tcW w:w="5387" w:type="dxa"/>
          </w:tcPr>
          <w:p w:rsidR="00BF275F" w:rsidRPr="009A3658" w:rsidRDefault="00BF275F" w:rsidP="00D70F0B">
            <w:pPr>
              <w:tabs>
                <w:tab w:val="left" w:pos="3828"/>
              </w:tabs>
              <w:jc w:val="center"/>
              <w:rPr>
                <w:b/>
                <w:sz w:val="18"/>
                <w:szCs w:val="18"/>
                <w:lang w:val="es-ES"/>
              </w:rPr>
            </w:pPr>
            <w:r w:rsidRPr="009A3658">
              <w:rPr>
                <w:b/>
                <w:sz w:val="18"/>
                <w:szCs w:val="18"/>
                <w:lang w:val="es-ES"/>
              </w:rPr>
              <w:t>DR. RAUL A. PRESA (Socio)</w:t>
            </w:r>
          </w:p>
        </w:tc>
        <w:tc>
          <w:tcPr>
            <w:tcW w:w="3969" w:type="dxa"/>
            <w:gridSpan w:val="2"/>
          </w:tcPr>
          <w:p w:rsidR="00BF275F" w:rsidRPr="009A3658" w:rsidRDefault="00BF275F" w:rsidP="00D70F0B">
            <w:pPr>
              <w:tabs>
                <w:tab w:val="left" w:pos="3828"/>
              </w:tabs>
              <w:ind w:left="-275" w:firstLine="39"/>
              <w:jc w:val="center"/>
              <w:rPr>
                <w:b/>
                <w:sz w:val="18"/>
                <w:szCs w:val="18"/>
              </w:rPr>
            </w:pPr>
            <w:r w:rsidRPr="009A3658">
              <w:rPr>
                <w:b/>
                <w:sz w:val="18"/>
                <w:szCs w:val="18"/>
              </w:rPr>
              <w:t>MARIANO FRANCISCO MURUZETA</w:t>
            </w:r>
          </w:p>
        </w:tc>
        <w:tc>
          <w:tcPr>
            <w:tcW w:w="7229" w:type="dxa"/>
            <w:gridSpan w:val="3"/>
          </w:tcPr>
          <w:p w:rsidR="00BF275F" w:rsidRPr="009A3658" w:rsidRDefault="00BF275F" w:rsidP="00D70F0B">
            <w:pPr>
              <w:tabs>
                <w:tab w:val="left" w:pos="3828"/>
              </w:tabs>
              <w:jc w:val="center"/>
              <w:rPr>
                <w:b/>
                <w:sz w:val="18"/>
                <w:szCs w:val="18"/>
              </w:rPr>
            </w:pPr>
            <w:r>
              <w:rPr>
                <w:b/>
                <w:sz w:val="18"/>
                <w:szCs w:val="18"/>
              </w:rPr>
              <w:t>CRISTINO J. GOÑI</w:t>
            </w:r>
          </w:p>
        </w:tc>
      </w:tr>
      <w:tr w:rsidR="00BF275F" w:rsidRPr="009A3658" w:rsidTr="00D70F0B">
        <w:tc>
          <w:tcPr>
            <w:tcW w:w="5387" w:type="dxa"/>
          </w:tcPr>
          <w:p w:rsidR="00BF275F" w:rsidRPr="009A3658" w:rsidRDefault="00BF275F" w:rsidP="00D70F0B">
            <w:pPr>
              <w:tabs>
                <w:tab w:val="left" w:pos="3828"/>
              </w:tabs>
              <w:jc w:val="center"/>
              <w:rPr>
                <w:b/>
                <w:sz w:val="18"/>
                <w:szCs w:val="18"/>
                <w:lang w:val="pt-BR"/>
              </w:rPr>
            </w:pPr>
            <w:r w:rsidRPr="009A3658">
              <w:rPr>
                <w:b/>
                <w:sz w:val="18"/>
                <w:szCs w:val="18"/>
                <w:lang w:val="pt-BR"/>
              </w:rPr>
              <w:t>Contador Público (U.B.A.)</w:t>
            </w:r>
          </w:p>
        </w:tc>
        <w:tc>
          <w:tcPr>
            <w:tcW w:w="3969" w:type="dxa"/>
            <w:gridSpan w:val="2"/>
          </w:tcPr>
          <w:p w:rsidR="00BF275F" w:rsidRPr="009A3658" w:rsidRDefault="00BF275F" w:rsidP="00D70F0B">
            <w:pPr>
              <w:tabs>
                <w:tab w:val="left" w:pos="3828"/>
              </w:tabs>
              <w:ind w:left="-275" w:firstLine="39"/>
              <w:jc w:val="center"/>
              <w:rPr>
                <w:b/>
                <w:sz w:val="18"/>
                <w:szCs w:val="18"/>
              </w:rPr>
            </w:pPr>
            <w:r w:rsidRPr="009A3658">
              <w:rPr>
                <w:b/>
                <w:sz w:val="18"/>
                <w:szCs w:val="18"/>
              </w:rPr>
              <w:t>Síndico - Abogado</w:t>
            </w:r>
          </w:p>
        </w:tc>
        <w:tc>
          <w:tcPr>
            <w:tcW w:w="7229" w:type="dxa"/>
            <w:gridSpan w:val="3"/>
          </w:tcPr>
          <w:p w:rsidR="00BF275F" w:rsidRPr="009A3658" w:rsidRDefault="00BF275F" w:rsidP="00D70F0B">
            <w:pPr>
              <w:pStyle w:val="Ttulo1"/>
              <w:tabs>
                <w:tab w:val="left" w:pos="3828"/>
              </w:tabs>
              <w:rPr>
                <w:sz w:val="18"/>
                <w:szCs w:val="18"/>
              </w:rPr>
            </w:pPr>
            <w:r w:rsidRPr="009A3658">
              <w:rPr>
                <w:sz w:val="18"/>
                <w:szCs w:val="18"/>
              </w:rPr>
              <w:t>Presidente</w:t>
            </w:r>
          </w:p>
        </w:tc>
      </w:tr>
      <w:tr w:rsidR="00BF275F" w:rsidRPr="009A3658" w:rsidTr="00D70F0B">
        <w:tc>
          <w:tcPr>
            <w:tcW w:w="5387" w:type="dxa"/>
          </w:tcPr>
          <w:p w:rsidR="00BF275F" w:rsidRPr="009A3658" w:rsidRDefault="00BF275F" w:rsidP="00D70F0B">
            <w:pPr>
              <w:tabs>
                <w:tab w:val="left" w:pos="3828"/>
              </w:tabs>
              <w:jc w:val="center"/>
              <w:rPr>
                <w:b/>
                <w:sz w:val="18"/>
                <w:szCs w:val="18"/>
                <w:lang w:val="pt-BR"/>
              </w:rPr>
            </w:pPr>
            <w:r>
              <w:rPr>
                <w:b/>
                <w:sz w:val="18"/>
                <w:szCs w:val="18"/>
                <w:lang w:val="pt-BR"/>
              </w:rPr>
              <w:t xml:space="preserve">C.P.C.E.C.A.B.A. </w:t>
            </w:r>
            <w:proofErr w:type="spellStart"/>
            <w:r>
              <w:rPr>
                <w:b/>
                <w:sz w:val="18"/>
                <w:szCs w:val="18"/>
                <w:lang w:val="pt-BR"/>
              </w:rPr>
              <w:t>Tº</w:t>
            </w:r>
            <w:proofErr w:type="spellEnd"/>
            <w:r>
              <w:rPr>
                <w:b/>
                <w:sz w:val="18"/>
                <w:szCs w:val="18"/>
                <w:lang w:val="pt-BR"/>
              </w:rPr>
              <w:t xml:space="preserve"> 159 – </w:t>
            </w:r>
            <w:proofErr w:type="spellStart"/>
            <w:r>
              <w:rPr>
                <w:b/>
                <w:sz w:val="18"/>
                <w:szCs w:val="18"/>
                <w:lang w:val="pt-BR"/>
              </w:rPr>
              <w:t>Fº</w:t>
            </w:r>
            <w:proofErr w:type="spellEnd"/>
            <w:r>
              <w:rPr>
                <w:b/>
                <w:sz w:val="18"/>
                <w:szCs w:val="18"/>
                <w:lang w:val="pt-BR"/>
              </w:rPr>
              <w:t xml:space="preserve"> 240</w:t>
            </w:r>
          </w:p>
        </w:tc>
        <w:tc>
          <w:tcPr>
            <w:tcW w:w="3969" w:type="dxa"/>
            <w:gridSpan w:val="2"/>
          </w:tcPr>
          <w:p w:rsidR="00BF275F" w:rsidRPr="009A3658" w:rsidRDefault="00BF275F" w:rsidP="00D70F0B">
            <w:pPr>
              <w:tabs>
                <w:tab w:val="left" w:pos="3828"/>
              </w:tabs>
              <w:ind w:left="-275" w:firstLine="39"/>
              <w:jc w:val="center"/>
              <w:rPr>
                <w:b/>
                <w:sz w:val="18"/>
                <w:szCs w:val="18"/>
              </w:rPr>
            </w:pPr>
            <w:r w:rsidRPr="009A3658">
              <w:rPr>
                <w:b/>
                <w:sz w:val="18"/>
                <w:szCs w:val="18"/>
              </w:rPr>
              <w:t>C.P.C.F.T</w:t>
            </w:r>
            <w:r w:rsidRPr="009A3658">
              <w:rPr>
                <w:b/>
                <w:sz w:val="18"/>
                <w:szCs w:val="18"/>
                <w:lang w:val="pt-BR"/>
              </w:rPr>
              <w:t xml:space="preserve"> </w:t>
            </w:r>
            <w:proofErr w:type="spellStart"/>
            <w:r w:rsidRPr="009A3658">
              <w:rPr>
                <w:b/>
                <w:sz w:val="18"/>
                <w:szCs w:val="18"/>
                <w:lang w:val="pt-BR"/>
              </w:rPr>
              <w:t>Tº</w:t>
            </w:r>
            <w:proofErr w:type="spellEnd"/>
            <w:r w:rsidRPr="009A3658">
              <w:rPr>
                <w:b/>
                <w:sz w:val="18"/>
                <w:szCs w:val="18"/>
                <w:lang w:val="pt-BR"/>
              </w:rPr>
              <w:t xml:space="preserve"> 65 – </w:t>
            </w:r>
            <w:proofErr w:type="spellStart"/>
            <w:r w:rsidRPr="009A3658">
              <w:rPr>
                <w:b/>
                <w:sz w:val="18"/>
                <w:szCs w:val="18"/>
                <w:lang w:val="pt-BR"/>
              </w:rPr>
              <w:t>Fº</w:t>
            </w:r>
            <w:proofErr w:type="spellEnd"/>
            <w:r w:rsidRPr="009A3658">
              <w:rPr>
                <w:b/>
                <w:sz w:val="18"/>
                <w:szCs w:val="18"/>
                <w:lang w:val="pt-BR"/>
              </w:rPr>
              <w:t xml:space="preserve"> 610</w:t>
            </w:r>
          </w:p>
        </w:tc>
        <w:tc>
          <w:tcPr>
            <w:tcW w:w="7229" w:type="dxa"/>
            <w:gridSpan w:val="3"/>
          </w:tcPr>
          <w:p w:rsidR="00BF275F" w:rsidRPr="009A3658" w:rsidRDefault="00BF275F" w:rsidP="00D70F0B">
            <w:pPr>
              <w:pStyle w:val="Ttulo1"/>
              <w:tabs>
                <w:tab w:val="left" w:pos="3828"/>
              </w:tabs>
              <w:rPr>
                <w:sz w:val="18"/>
                <w:szCs w:val="18"/>
              </w:rPr>
            </w:pPr>
          </w:p>
        </w:tc>
      </w:tr>
    </w:tbl>
    <w:p w:rsidR="001812C5" w:rsidRPr="00BF06E4" w:rsidRDefault="001812C5">
      <w:pPr>
        <w:tabs>
          <w:tab w:val="left" w:pos="3119"/>
          <w:tab w:val="left" w:pos="4111"/>
        </w:tabs>
        <w:rPr>
          <w:sz w:val="12"/>
          <w:szCs w:val="12"/>
        </w:rPr>
      </w:pPr>
    </w:p>
    <w:p w:rsidR="00630876" w:rsidRDefault="00630876">
      <w:pPr>
        <w:tabs>
          <w:tab w:val="left" w:pos="3119"/>
          <w:tab w:val="left" w:pos="4111"/>
        </w:tabs>
        <w:sectPr w:rsidR="00630876" w:rsidSect="008D5068">
          <w:pgSz w:w="16839" w:h="11907" w:orient="landscape" w:code="9"/>
          <w:pgMar w:top="1134" w:right="397" w:bottom="1021" w:left="238" w:header="720" w:footer="720" w:gutter="0"/>
          <w:cols w:space="720"/>
          <w:docGrid w:linePitch="326"/>
        </w:sectPr>
      </w:pPr>
    </w:p>
    <w:p w:rsidR="002251CE" w:rsidRDefault="002251CE" w:rsidP="00630876">
      <w:pPr>
        <w:tabs>
          <w:tab w:val="left" w:pos="3119"/>
          <w:tab w:val="left" w:pos="4111"/>
        </w:tabs>
      </w:pPr>
    </w:p>
    <w:p w:rsidR="002251CE" w:rsidRPr="00EB5B9F" w:rsidRDefault="00630876" w:rsidP="00630876">
      <w:pPr>
        <w:tabs>
          <w:tab w:val="left" w:pos="3119"/>
          <w:tab w:val="left" w:pos="4111"/>
        </w:tabs>
        <w:rPr>
          <w:b/>
        </w:rPr>
      </w:pPr>
      <w:r w:rsidRPr="00EB5B9F">
        <w:t>DENOMINACION DE LA SOCIEDAD:</w:t>
      </w:r>
      <w:r w:rsidRPr="00EB5B9F">
        <w:tab/>
      </w:r>
      <w:r w:rsidRPr="00EB5B9F">
        <w:rPr>
          <w:b/>
        </w:rPr>
        <w:t xml:space="preserve">PRODUCTORES DE ALCOHOL DE MELAZA S.A. </w:t>
      </w:r>
    </w:p>
    <w:p w:rsidR="00630876" w:rsidRPr="00EB5B9F" w:rsidRDefault="002251CE" w:rsidP="00630876">
      <w:pPr>
        <w:tabs>
          <w:tab w:val="left" w:pos="3119"/>
          <w:tab w:val="left" w:pos="4111"/>
        </w:tabs>
      </w:pPr>
      <w:r w:rsidRPr="00EB5B9F">
        <w:rPr>
          <w:b/>
        </w:rPr>
        <w:tab/>
      </w:r>
      <w:r w:rsidRPr="00EB5B9F">
        <w:rPr>
          <w:b/>
        </w:rPr>
        <w:tab/>
      </w:r>
      <w:r w:rsidR="00630876" w:rsidRPr="00EB5B9F">
        <w:rPr>
          <w:b/>
        </w:rPr>
        <w:t>(P.A.M.S.A.)</w:t>
      </w:r>
    </w:p>
    <w:p w:rsidR="00630876" w:rsidRPr="00EB5B9F" w:rsidRDefault="00630876" w:rsidP="00630876">
      <w:pPr>
        <w:pStyle w:val="Encabezado"/>
        <w:tabs>
          <w:tab w:val="clear" w:pos="4419"/>
          <w:tab w:val="clear" w:pos="8838"/>
          <w:tab w:val="left" w:pos="3119"/>
          <w:tab w:val="left" w:pos="3828"/>
        </w:tabs>
      </w:pPr>
      <w:r w:rsidRPr="00EB5B9F">
        <w:t xml:space="preserve">NUMERO DE REGISTRO EN </w:t>
      </w:r>
      <w:smartTag w:uri="urn:schemas-microsoft-com:office:smarttags" w:element="PersonName">
        <w:smartTagPr>
          <w:attr w:name="ProductID" w:val="LA INSPECCION GENERAL"/>
        </w:smartTagPr>
        <w:r w:rsidRPr="00EB5B9F">
          <w:t>LA INSPECCION GENERAL</w:t>
        </w:r>
      </w:smartTag>
      <w:r w:rsidRPr="00EB5B9F">
        <w:t xml:space="preserve"> DE JUSTICIA: 239.534</w:t>
      </w:r>
    </w:p>
    <w:p w:rsidR="00630876" w:rsidRPr="00EB5B9F" w:rsidRDefault="00630876" w:rsidP="00630876">
      <w:pPr>
        <w:pStyle w:val="Ttulo3"/>
      </w:pPr>
      <w:r w:rsidRPr="00EB5B9F">
        <w:t>ANEXO III</w:t>
      </w:r>
    </w:p>
    <w:p w:rsidR="00630876" w:rsidRPr="00EB5B9F" w:rsidRDefault="00630876" w:rsidP="00630876">
      <w:pPr>
        <w:pStyle w:val="Ttulo2"/>
        <w:tabs>
          <w:tab w:val="left" w:pos="3119"/>
          <w:tab w:val="left" w:pos="3828"/>
        </w:tabs>
        <w:rPr>
          <w:szCs w:val="24"/>
        </w:rPr>
      </w:pPr>
      <w:r w:rsidRPr="00EB5B9F">
        <w:rPr>
          <w:szCs w:val="24"/>
        </w:rPr>
        <w:t>PREVISIONES</w:t>
      </w:r>
    </w:p>
    <w:p w:rsidR="00201286" w:rsidRDefault="00201286" w:rsidP="00201286">
      <w:pPr>
        <w:widowControl/>
        <w:jc w:val="center"/>
        <w:rPr>
          <w:b/>
          <w:bCs/>
          <w:snapToGrid/>
          <w:sz w:val="20"/>
          <w:u w:val="single"/>
          <w:lang w:eastAsia="es-AR"/>
        </w:rPr>
      </w:pPr>
      <w:r>
        <w:rPr>
          <w:b/>
          <w:bCs/>
          <w:snapToGrid/>
          <w:sz w:val="20"/>
          <w:u w:val="single"/>
          <w:lang w:eastAsia="es-AR"/>
        </w:rPr>
        <w:t>P</w:t>
      </w:r>
      <w:r w:rsidR="00BF45C3">
        <w:rPr>
          <w:b/>
          <w:bCs/>
          <w:snapToGrid/>
          <w:sz w:val="20"/>
          <w:u w:val="single"/>
          <w:lang w:eastAsia="es-AR"/>
        </w:rPr>
        <w:t>or el período de seis</w:t>
      </w:r>
      <w:r w:rsidRPr="00DE2335">
        <w:rPr>
          <w:b/>
          <w:bCs/>
          <w:snapToGrid/>
          <w:sz w:val="20"/>
          <w:u w:val="single"/>
          <w:lang w:eastAsia="es-AR"/>
        </w:rPr>
        <w:t xml:space="preserve"> meses finalizado el 31 de diciembre de 2019</w:t>
      </w:r>
    </w:p>
    <w:p w:rsidR="00201286" w:rsidRPr="00DE2335" w:rsidRDefault="00201286" w:rsidP="00201286">
      <w:pPr>
        <w:widowControl/>
        <w:jc w:val="center"/>
        <w:rPr>
          <w:b/>
          <w:bCs/>
          <w:snapToGrid/>
          <w:sz w:val="20"/>
          <w:u w:val="single"/>
          <w:lang w:eastAsia="es-AR"/>
        </w:rPr>
      </w:pPr>
      <w:r>
        <w:rPr>
          <w:b/>
          <w:bCs/>
          <w:snapToGrid/>
          <w:sz w:val="20"/>
          <w:u w:val="single"/>
          <w:lang w:eastAsia="es-AR"/>
        </w:rPr>
        <w:t xml:space="preserve"> </w:t>
      </w:r>
      <w:proofErr w:type="gramStart"/>
      <w:r w:rsidRPr="00DE2335">
        <w:rPr>
          <w:b/>
          <w:bCs/>
          <w:snapToGrid/>
          <w:sz w:val="20"/>
          <w:u w:val="single"/>
          <w:lang w:eastAsia="es-AR"/>
        </w:rPr>
        <w:t>presentados</w:t>
      </w:r>
      <w:proofErr w:type="gramEnd"/>
      <w:r w:rsidRPr="00DE2335">
        <w:rPr>
          <w:b/>
          <w:bCs/>
          <w:snapToGrid/>
          <w:sz w:val="20"/>
          <w:u w:val="single"/>
          <w:lang w:eastAsia="es-AR"/>
        </w:rPr>
        <w:t xml:space="preserve"> en forma comparativa con el ejercicio anterior</w:t>
      </w:r>
    </w:p>
    <w:p w:rsidR="00201286" w:rsidRPr="00DE2335" w:rsidRDefault="00201286" w:rsidP="00201286">
      <w:pPr>
        <w:widowControl/>
        <w:jc w:val="center"/>
        <w:rPr>
          <w:b/>
          <w:bCs/>
          <w:snapToGrid/>
          <w:sz w:val="20"/>
          <w:u w:val="single"/>
          <w:lang w:eastAsia="es-AR"/>
        </w:rPr>
      </w:pPr>
      <w:r w:rsidRPr="00DE2335">
        <w:rPr>
          <w:b/>
          <w:bCs/>
          <w:snapToGrid/>
          <w:sz w:val="20"/>
          <w:u w:val="single"/>
          <w:lang w:eastAsia="es-AR"/>
        </w:rPr>
        <w:t>(Expresado en pesos - Nota 1.2)</w:t>
      </w:r>
    </w:p>
    <w:p w:rsidR="00630876" w:rsidRPr="00EB5B9F" w:rsidRDefault="00201286" w:rsidP="00201286">
      <w:pPr>
        <w:tabs>
          <w:tab w:val="left" w:pos="3828"/>
        </w:tabs>
        <w:jc w:val="center"/>
      </w:pPr>
      <w:r>
        <w:rPr>
          <w:i/>
        </w:rPr>
        <w:t xml:space="preserve"> </w:t>
      </w:r>
    </w:p>
    <w:bookmarkStart w:id="21" w:name="_MON_1605599584"/>
    <w:bookmarkEnd w:id="21"/>
    <w:p w:rsidR="00630876" w:rsidRPr="00EB5B9F" w:rsidRDefault="009C6EC4" w:rsidP="00630876">
      <w:r w:rsidRPr="00EB5B9F">
        <w:object w:dxaOrig="9200" w:dyaOrig="5558">
          <v:shape id="_x0000_i1045" type="#_x0000_t75" style="width:459.75pt;height:278.25pt" o:ole="">
            <v:imagedata r:id="rId54" o:title=""/>
          </v:shape>
          <o:OLEObject Type="Embed" ProgID="Excel.Sheet.12" ShapeID="_x0000_i1045" DrawAspect="Content" ObjectID="_1653290892" r:id="rId55"/>
        </w:object>
      </w:r>
    </w:p>
    <w:p w:rsidR="00D16B48" w:rsidRPr="00802628" w:rsidRDefault="005E025F" w:rsidP="00D16B48">
      <w:pPr>
        <w:widowControl/>
        <w:rPr>
          <w:snapToGrid/>
          <w:szCs w:val="24"/>
          <w:lang w:eastAsia="es-AR"/>
        </w:rPr>
      </w:pPr>
      <w:r>
        <w:rPr>
          <w:snapToGrid/>
          <w:szCs w:val="24"/>
          <w:lang w:eastAsia="es-AR"/>
        </w:rPr>
        <w:t xml:space="preserve">Informe profesional de fecha </w:t>
      </w:r>
      <w:r w:rsidR="00314320">
        <w:rPr>
          <w:snapToGrid/>
          <w:szCs w:val="24"/>
          <w:lang w:eastAsia="es-AR"/>
        </w:rPr>
        <w:t>09/03/2020</w:t>
      </w:r>
      <w:r w:rsidR="00D16B48" w:rsidRPr="00EB5B9F">
        <w:rPr>
          <w:snapToGrid/>
          <w:szCs w:val="24"/>
          <w:lang w:eastAsia="es-AR"/>
        </w:rPr>
        <w:t xml:space="preserve"> extendido por separado.</w:t>
      </w:r>
    </w:p>
    <w:p w:rsidR="00D16B48" w:rsidRDefault="00D16B48" w:rsidP="00630876"/>
    <w:tbl>
      <w:tblPr>
        <w:tblW w:w="9922" w:type="dxa"/>
        <w:tblInd w:w="-497" w:type="dxa"/>
        <w:tblLayout w:type="fixed"/>
        <w:tblCellMar>
          <w:left w:w="70" w:type="dxa"/>
          <w:right w:w="70" w:type="dxa"/>
        </w:tblCellMar>
        <w:tblLook w:val="0000" w:firstRow="0" w:lastRow="0" w:firstColumn="0" w:lastColumn="0" w:noHBand="0" w:noVBand="0"/>
      </w:tblPr>
      <w:tblGrid>
        <w:gridCol w:w="3969"/>
        <w:gridCol w:w="3261"/>
        <w:gridCol w:w="283"/>
        <w:gridCol w:w="212"/>
        <w:gridCol w:w="1914"/>
        <w:gridCol w:w="283"/>
      </w:tblGrid>
      <w:tr w:rsidR="00827C79" w:rsidRPr="009A3658" w:rsidTr="00D70F0B">
        <w:trPr>
          <w:gridAfter w:val="1"/>
          <w:wAfter w:w="283" w:type="dxa"/>
        </w:trPr>
        <w:tc>
          <w:tcPr>
            <w:tcW w:w="3969" w:type="dxa"/>
          </w:tcPr>
          <w:p w:rsidR="00827C79" w:rsidRPr="009A3658" w:rsidRDefault="00827C79" w:rsidP="00D70F0B">
            <w:pPr>
              <w:tabs>
                <w:tab w:val="left" w:pos="3828"/>
              </w:tabs>
              <w:jc w:val="center"/>
              <w:rPr>
                <w:b/>
                <w:sz w:val="18"/>
                <w:szCs w:val="18"/>
              </w:rPr>
            </w:pPr>
            <w:r w:rsidRPr="009A3658">
              <w:rPr>
                <w:b/>
                <w:sz w:val="18"/>
                <w:szCs w:val="18"/>
              </w:rPr>
              <w:t>CANEPA, KOPEC Y ASOCIADOS</w:t>
            </w:r>
            <w:r>
              <w:rPr>
                <w:b/>
                <w:sz w:val="18"/>
                <w:szCs w:val="18"/>
              </w:rPr>
              <w:t xml:space="preserve"> S.R.L.</w:t>
            </w:r>
          </w:p>
        </w:tc>
        <w:tc>
          <w:tcPr>
            <w:tcW w:w="3756" w:type="dxa"/>
            <w:gridSpan w:val="3"/>
          </w:tcPr>
          <w:p w:rsidR="00827C79" w:rsidRPr="009A3658" w:rsidRDefault="00827C79" w:rsidP="00D70F0B">
            <w:pPr>
              <w:tabs>
                <w:tab w:val="left" w:pos="3828"/>
              </w:tabs>
              <w:ind w:left="-275" w:firstLine="39"/>
              <w:jc w:val="center"/>
              <w:rPr>
                <w:b/>
                <w:sz w:val="18"/>
                <w:szCs w:val="18"/>
                <w:highlight w:val="yellow"/>
              </w:rPr>
            </w:pPr>
          </w:p>
        </w:tc>
        <w:tc>
          <w:tcPr>
            <w:tcW w:w="1914" w:type="dxa"/>
          </w:tcPr>
          <w:p w:rsidR="00827C79" w:rsidRPr="009A3658" w:rsidRDefault="00827C79" w:rsidP="00D70F0B">
            <w:pPr>
              <w:tabs>
                <w:tab w:val="left" w:pos="3828"/>
              </w:tabs>
              <w:jc w:val="center"/>
              <w:rPr>
                <w:b/>
                <w:sz w:val="18"/>
                <w:szCs w:val="18"/>
                <w:highlight w:val="yellow"/>
              </w:rPr>
            </w:pPr>
          </w:p>
        </w:tc>
      </w:tr>
      <w:tr w:rsidR="00827C79" w:rsidRPr="004900F5" w:rsidTr="00D70F0B">
        <w:trPr>
          <w:gridAfter w:val="1"/>
          <w:wAfter w:w="283" w:type="dxa"/>
        </w:trPr>
        <w:tc>
          <w:tcPr>
            <w:tcW w:w="3969" w:type="dxa"/>
          </w:tcPr>
          <w:p w:rsidR="00827C79" w:rsidRPr="009A3658" w:rsidRDefault="00827C79" w:rsidP="00D70F0B">
            <w:pPr>
              <w:tabs>
                <w:tab w:val="left" w:pos="3828"/>
              </w:tabs>
              <w:jc w:val="center"/>
              <w:rPr>
                <w:b/>
                <w:sz w:val="18"/>
                <w:szCs w:val="18"/>
                <w:lang w:val="en-GB"/>
              </w:rPr>
            </w:pPr>
            <w:r w:rsidRPr="009A3658">
              <w:rPr>
                <w:b/>
                <w:sz w:val="18"/>
                <w:szCs w:val="18"/>
                <w:lang w:val="en-GB"/>
              </w:rPr>
              <w:t>C.P.C.E.C.A.B.A. Tº I – Fº 79</w:t>
            </w:r>
          </w:p>
        </w:tc>
        <w:tc>
          <w:tcPr>
            <w:tcW w:w="3756" w:type="dxa"/>
            <w:gridSpan w:val="3"/>
          </w:tcPr>
          <w:p w:rsidR="00827C79" w:rsidRPr="009A3658" w:rsidRDefault="00827C79" w:rsidP="00D70F0B">
            <w:pPr>
              <w:tabs>
                <w:tab w:val="left" w:pos="3828"/>
              </w:tabs>
              <w:ind w:left="-275" w:firstLine="39"/>
              <w:jc w:val="center"/>
              <w:rPr>
                <w:b/>
                <w:sz w:val="18"/>
                <w:szCs w:val="18"/>
                <w:highlight w:val="yellow"/>
                <w:lang w:val="en-GB"/>
              </w:rPr>
            </w:pPr>
          </w:p>
        </w:tc>
        <w:tc>
          <w:tcPr>
            <w:tcW w:w="1914" w:type="dxa"/>
          </w:tcPr>
          <w:p w:rsidR="00827C79" w:rsidRPr="009A3658" w:rsidRDefault="00827C79" w:rsidP="00D70F0B">
            <w:pPr>
              <w:tabs>
                <w:tab w:val="left" w:pos="3828"/>
              </w:tabs>
              <w:jc w:val="center"/>
              <w:rPr>
                <w:b/>
                <w:sz w:val="18"/>
                <w:szCs w:val="18"/>
                <w:highlight w:val="yellow"/>
                <w:lang w:val="en-GB"/>
              </w:rPr>
            </w:pPr>
          </w:p>
        </w:tc>
      </w:tr>
      <w:tr w:rsidR="00827C79" w:rsidRPr="009533FA" w:rsidTr="00D70F0B">
        <w:trPr>
          <w:gridAfter w:val="1"/>
          <w:wAfter w:w="283" w:type="dxa"/>
          <w:cantSplit/>
          <w:trHeight w:val="1168"/>
        </w:trPr>
        <w:tc>
          <w:tcPr>
            <w:tcW w:w="3969" w:type="dxa"/>
          </w:tcPr>
          <w:p w:rsidR="00827C79" w:rsidRPr="009A3658" w:rsidRDefault="00827C79" w:rsidP="00D70F0B">
            <w:pPr>
              <w:tabs>
                <w:tab w:val="left" w:pos="3828"/>
              </w:tabs>
              <w:jc w:val="center"/>
              <w:rPr>
                <w:b/>
                <w:sz w:val="18"/>
                <w:szCs w:val="18"/>
                <w:lang w:val="en-US"/>
              </w:rPr>
            </w:pPr>
            <w:r>
              <w:rPr>
                <w:noProof/>
                <w:lang w:eastAsia="es-AR"/>
              </w:rPr>
              <w:drawing>
                <wp:inline distT="0" distB="0" distL="0" distR="0" wp14:anchorId="3BC28C8C" wp14:editId="3196A563">
                  <wp:extent cx="957580" cy="991870"/>
                  <wp:effectExtent l="0" t="0" r="0" b="0"/>
                  <wp:docPr id="26" name="Imagen 26" descr="K:\Tipeo Horwath\Migracion\firmas\Sin transparencia\Raul P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ipeo Horwath\Migracion\firmas\Sin transparencia\Raul Pres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7580" cy="991870"/>
                          </a:xfrm>
                          <a:prstGeom prst="rect">
                            <a:avLst/>
                          </a:prstGeom>
                          <a:noFill/>
                          <a:ln>
                            <a:noFill/>
                          </a:ln>
                        </pic:spPr>
                      </pic:pic>
                    </a:graphicData>
                  </a:graphic>
                </wp:inline>
              </w:drawing>
            </w:r>
          </w:p>
        </w:tc>
        <w:tc>
          <w:tcPr>
            <w:tcW w:w="3261" w:type="dxa"/>
            <w:vAlign w:val="bottom"/>
          </w:tcPr>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Pr="009A3658" w:rsidRDefault="00827C79" w:rsidP="00D70F0B">
            <w:pPr>
              <w:tabs>
                <w:tab w:val="left" w:pos="3828"/>
              </w:tabs>
              <w:ind w:left="-275" w:firstLine="39"/>
              <w:jc w:val="center"/>
              <w:rPr>
                <w:b/>
                <w:sz w:val="18"/>
                <w:szCs w:val="18"/>
                <w:highlight w:val="yellow"/>
                <w:lang w:val="en-US"/>
              </w:rPr>
            </w:pPr>
          </w:p>
        </w:tc>
        <w:tc>
          <w:tcPr>
            <w:tcW w:w="2409" w:type="dxa"/>
            <w:gridSpan w:val="3"/>
            <w:vAlign w:val="bottom"/>
          </w:tcPr>
          <w:p w:rsidR="00827C79" w:rsidRPr="009A3658" w:rsidRDefault="00827C79" w:rsidP="00D70F0B">
            <w:pPr>
              <w:tabs>
                <w:tab w:val="left" w:pos="3828"/>
              </w:tabs>
              <w:jc w:val="center"/>
              <w:rPr>
                <w:b/>
                <w:sz w:val="18"/>
                <w:szCs w:val="18"/>
                <w:highlight w:val="yellow"/>
                <w:lang w:val="en-US"/>
              </w:rPr>
            </w:pPr>
          </w:p>
        </w:tc>
      </w:tr>
      <w:tr w:rsidR="00827C79" w:rsidRPr="009A3658" w:rsidTr="00D70F0B">
        <w:tc>
          <w:tcPr>
            <w:tcW w:w="3969" w:type="dxa"/>
          </w:tcPr>
          <w:p w:rsidR="00827C79" w:rsidRPr="009A3658" w:rsidRDefault="00827C79" w:rsidP="00D70F0B">
            <w:pPr>
              <w:tabs>
                <w:tab w:val="left" w:pos="3828"/>
              </w:tabs>
              <w:jc w:val="center"/>
              <w:rPr>
                <w:b/>
                <w:sz w:val="18"/>
                <w:szCs w:val="18"/>
                <w:lang w:val="es-ES"/>
              </w:rPr>
            </w:pPr>
            <w:r w:rsidRPr="009A3658">
              <w:rPr>
                <w:b/>
                <w:sz w:val="18"/>
                <w:szCs w:val="18"/>
                <w:lang w:val="es-ES"/>
              </w:rPr>
              <w:t>DR. RAUL A. PRESA (Socio)</w:t>
            </w:r>
          </w:p>
        </w:tc>
        <w:tc>
          <w:tcPr>
            <w:tcW w:w="3544" w:type="dxa"/>
            <w:gridSpan w:val="2"/>
          </w:tcPr>
          <w:p w:rsidR="00827C79" w:rsidRPr="009A3658" w:rsidRDefault="00827C79" w:rsidP="00D70F0B">
            <w:pPr>
              <w:tabs>
                <w:tab w:val="left" w:pos="3828"/>
              </w:tabs>
              <w:ind w:left="-275" w:firstLine="39"/>
              <w:jc w:val="center"/>
              <w:rPr>
                <w:b/>
                <w:sz w:val="18"/>
                <w:szCs w:val="18"/>
              </w:rPr>
            </w:pPr>
            <w:r w:rsidRPr="009A3658">
              <w:rPr>
                <w:b/>
                <w:sz w:val="18"/>
                <w:szCs w:val="18"/>
              </w:rPr>
              <w:t>MARIANO FRANCISCO MURUZETA</w:t>
            </w:r>
          </w:p>
        </w:tc>
        <w:tc>
          <w:tcPr>
            <w:tcW w:w="2409" w:type="dxa"/>
            <w:gridSpan w:val="3"/>
          </w:tcPr>
          <w:p w:rsidR="00827C79" w:rsidRPr="009A3658" w:rsidRDefault="00827C79" w:rsidP="00D70F0B">
            <w:pPr>
              <w:tabs>
                <w:tab w:val="left" w:pos="3828"/>
              </w:tabs>
              <w:jc w:val="center"/>
              <w:rPr>
                <w:b/>
                <w:sz w:val="18"/>
                <w:szCs w:val="18"/>
              </w:rPr>
            </w:pPr>
            <w:r>
              <w:rPr>
                <w:b/>
                <w:sz w:val="18"/>
                <w:szCs w:val="18"/>
              </w:rPr>
              <w:t>CRISTINO J. GOÑI</w:t>
            </w:r>
            <w:r w:rsidRPr="009A3658">
              <w:rPr>
                <w:b/>
                <w:sz w:val="18"/>
                <w:szCs w:val="18"/>
              </w:rPr>
              <w:t xml:space="preserve"> </w:t>
            </w:r>
          </w:p>
        </w:tc>
      </w:tr>
      <w:tr w:rsidR="00827C79" w:rsidRPr="009A3658" w:rsidTr="00D70F0B">
        <w:tc>
          <w:tcPr>
            <w:tcW w:w="3969" w:type="dxa"/>
          </w:tcPr>
          <w:p w:rsidR="00827C79" w:rsidRPr="009A3658" w:rsidRDefault="00827C79" w:rsidP="00D70F0B">
            <w:pPr>
              <w:tabs>
                <w:tab w:val="left" w:pos="3828"/>
              </w:tabs>
              <w:jc w:val="center"/>
              <w:rPr>
                <w:b/>
                <w:sz w:val="18"/>
                <w:szCs w:val="18"/>
                <w:lang w:val="pt-BR"/>
              </w:rPr>
            </w:pPr>
            <w:r w:rsidRPr="009A3658">
              <w:rPr>
                <w:b/>
                <w:sz w:val="18"/>
                <w:szCs w:val="18"/>
                <w:lang w:val="pt-BR"/>
              </w:rPr>
              <w:t>Contador Público (U.B.A.)</w:t>
            </w:r>
          </w:p>
        </w:tc>
        <w:tc>
          <w:tcPr>
            <w:tcW w:w="3544" w:type="dxa"/>
            <w:gridSpan w:val="2"/>
          </w:tcPr>
          <w:p w:rsidR="00827C79" w:rsidRPr="009A3658" w:rsidRDefault="00827C79" w:rsidP="00D70F0B">
            <w:pPr>
              <w:tabs>
                <w:tab w:val="left" w:pos="3828"/>
              </w:tabs>
              <w:ind w:left="-275" w:firstLine="39"/>
              <w:jc w:val="center"/>
              <w:rPr>
                <w:b/>
                <w:sz w:val="18"/>
                <w:szCs w:val="18"/>
              </w:rPr>
            </w:pPr>
            <w:r w:rsidRPr="009A3658">
              <w:rPr>
                <w:b/>
                <w:sz w:val="18"/>
                <w:szCs w:val="18"/>
              </w:rPr>
              <w:t>Síndico - Abogado</w:t>
            </w:r>
          </w:p>
        </w:tc>
        <w:tc>
          <w:tcPr>
            <w:tcW w:w="2409" w:type="dxa"/>
            <w:gridSpan w:val="3"/>
          </w:tcPr>
          <w:p w:rsidR="00827C79" w:rsidRPr="009A3658" w:rsidRDefault="00827C79" w:rsidP="00D70F0B">
            <w:pPr>
              <w:pStyle w:val="Ttulo1"/>
              <w:tabs>
                <w:tab w:val="left" w:pos="3828"/>
              </w:tabs>
              <w:rPr>
                <w:sz w:val="18"/>
                <w:szCs w:val="18"/>
              </w:rPr>
            </w:pPr>
            <w:r w:rsidRPr="009A3658">
              <w:rPr>
                <w:sz w:val="18"/>
                <w:szCs w:val="18"/>
              </w:rPr>
              <w:t>Presidente</w:t>
            </w:r>
          </w:p>
        </w:tc>
      </w:tr>
      <w:tr w:rsidR="00827C79" w:rsidRPr="009A3658" w:rsidTr="00D70F0B">
        <w:tc>
          <w:tcPr>
            <w:tcW w:w="3969" w:type="dxa"/>
          </w:tcPr>
          <w:p w:rsidR="00827C79" w:rsidRPr="009A3658" w:rsidRDefault="00827C79" w:rsidP="00D70F0B">
            <w:pPr>
              <w:tabs>
                <w:tab w:val="left" w:pos="3828"/>
              </w:tabs>
              <w:jc w:val="center"/>
              <w:rPr>
                <w:b/>
                <w:sz w:val="18"/>
                <w:szCs w:val="18"/>
                <w:lang w:val="pt-BR"/>
              </w:rPr>
            </w:pPr>
            <w:r>
              <w:rPr>
                <w:b/>
                <w:sz w:val="18"/>
                <w:szCs w:val="18"/>
                <w:lang w:val="pt-BR"/>
              </w:rPr>
              <w:t xml:space="preserve">C.P.C.E.C.A.B.A. </w:t>
            </w:r>
            <w:proofErr w:type="spellStart"/>
            <w:r>
              <w:rPr>
                <w:b/>
                <w:sz w:val="18"/>
                <w:szCs w:val="18"/>
                <w:lang w:val="pt-BR"/>
              </w:rPr>
              <w:t>Tº</w:t>
            </w:r>
            <w:proofErr w:type="spellEnd"/>
            <w:r>
              <w:rPr>
                <w:b/>
                <w:sz w:val="18"/>
                <w:szCs w:val="18"/>
                <w:lang w:val="pt-BR"/>
              </w:rPr>
              <w:t xml:space="preserve"> 159 – </w:t>
            </w:r>
            <w:proofErr w:type="spellStart"/>
            <w:r>
              <w:rPr>
                <w:b/>
                <w:sz w:val="18"/>
                <w:szCs w:val="18"/>
                <w:lang w:val="pt-BR"/>
              </w:rPr>
              <w:t>Fº</w:t>
            </w:r>
            <w:proofErr w:type="spellEnd"/>
            <w:r>
              <w:rPr>
                <w:b/>
                <w:sz w:val="18"/>
                <w:szCs w:val="18"/>
                <w:lang w:val="pt-BR"/>
              </w:rPr>
              <w:t xml:space="preserve"> 240</w:t>
            </w:r>
          </w:p>
        </w:tc>
        <w:tc>
          <w:tcPr>
            <w:tcW w:w="3544" w:type="dxa"/>
            <w:gridSpan w:val="2"/>
          </w:tcPr>
          <w:p w:rsidR="00827C79" w:rsidRPr="009A3658" w:rsidRDefault="00827C79" w:rsidP="00D70F0B">
            <w:pPr>
              <w:tabs>
                <w:tab w:val="left" w:pos="3828"/>
              </w:tabs>
              <w:ind w:left="-275" w:firstLine="39"/>
              <w:jc w:val="center"/>
              <w:rPr>
                <w:b/>
                <w:sz w:val="18"/>
                <w:szCs w:val="18"/>
              </w:rPr>
            </w:pPr>
            <w:r w:rsidRPr="009A3658">
              <w:rPr>
                <w:b/>
                <w:sz w:val="18"/>
                <w:szCs w:val="18"/>
              </w:rPr>
              <w:t>C.P.C.F.T</w:t>
            </w:r>
            <w:r w:rsidRPr="009A3658">
              <w:rPr>
                <w:b/>
                <w:sz w:val="18"/>
                <w:szCs w:val="18"/>
                <w:lang w:val="pt-BR"/>
              </w:rPr>
              <w:t xml:space="preserve"> </w:t>
            </w:r>
            <w:proofErr w:type="spellStart"/>
            <w:r w:rsidRPr="009A3658">
              <w:rPr>
                <w:b/>
                <w:sz w:val="18"/>
                <w:szCs w:val="18"/>
                <w:lang w:val="pt-BR"/>
              </w:rPr>
              <w:t>Tº</w:t>
            </w:r>
            <w:proofErr w:type="spellEnd"/>
            <w:r w:rsidRPr="009A3658">
              <w:rPr>
                <w:b/>
                <w:sz w:val="18"/>
                <w:szCs w:val="18"/>
                <w:lang w:val="pt-BR"/>
              </w:rPr>
              <w:t xml:space="preserve"> 65 – </w:t>
            </w:r>
            <w:proofErr w:type="spellStart"/>
            <w:r w:rsidRPr="009A3658">
              <w:rPr>
                <w:b/>
                <w:sz w:val="18"/>
                <w:szCs w:val="18"/>
                <w:lang w:val="pt-BR"/>
              </w:rPr>
              <w:t>Fº</w:t>
            </w:r>
            <w:proofErr w:type="spellEnd"/>
            <w:r w:rsidRPr="009A3658">
              <w:rPr>
                <w:b/>
                <w:sz w:val="18"/>
                <w:szCs w:val="18"/>
                <w:lang w:val="pt-BR"/>
              </w:rPr>
              <w:t xml:space="preserve"> 61</w:t>
            </w:r>
            <w:r>
              <w:rPr>
                <w:b/>
                <w:sz w:val="18"/>
                <w:szCs w:val="18"/>
                <w:lang w:val="pt-BR"/>
              </w:rPr>
              <w:t>0</w:t>
            </w:r>
          </w:p>
        </w:tc>
        <w:tc>
          <w:tcPr>
            <w:tcW w:w="2409" w:type="dxa"/>
            <w:gridSpan w:val="3"/>
          </w:tcPr>
          <w:p w:rsidR="00827C79" w:rsidRPr="009A3658" w:rsidRDefault="00827C79" w:rsidP="00D70F0B">
            <w:pPr>
              <w:pStyle w:val="Ttulo1"/>
              <w:tabs>
                <w:tab w:val="left" w:pos="3828"/>
              </w:tabs>
              <w:rPr>
                <w:sz w:val="18"/>
                <w:szCs w:val="18"/>
              </w:rPr>
            </w:pPr>
          </w:p>
        </w:tc>
      </w:tr>
    </w:tbl>
    <w:p w:rsidR="00827C79" w:rsidRDefault="00827C79" w:rsidP="00827C79"/>
    <w:p w:rsidR="00630876" w:rsidRDefault="00630876" w:rsidP="00630876"/>
    <w:p w:rsidR="002251CE" w:rsidRDefault="002251CE" w:rsidP="00630876">
      <w:pPr>
        <w:sectPr w:rsidR="002251CE" w:rsidSect="00201286">
          <w:pgSz w:w="11907" w:h="16839" w:code="9"/>
          <w:pgMar w:top="567" w:right="1134" w:bottom="567" w:left="1134" w:header="720" w:footer="720" w:gutter="0"/>
          <w:cols w:space="720"/>
          <w:docGrid w:linePitch="326"/>
        </w:sectPr>
      </w:pPr>
    </w:p>
    <w:p w:rsidR="002251CE" w:rsidRDefault="002251CE" w:rsidP="002251CE">
      <w:pPr>
        <w:tabs>
          <w:tab w:val="left" w:pos="3119"/>
          <w:tab w:val="left" w:pos="4111"/>
        </w:tabs>
      </w:pPr>
    </w:p>
    <w:p w:rsidR="002251CE" w:rsidRDefault="002251CE" w:rsidP="002251CE">
      <w:pPr>
        <w:tabs>
          <w:tab w:val="left" w:pos="3119"/>
          <w:tab w:val="left" w:pos="4111"/>
        </w:tabs>
      </w:pPr>
    </w:p>
    <w:p w:rsidR="002251CE" w:rsidRPr="00EB5B9F" w:rsidRDefault="002251CE" w:rsidP="002251CE">
      <w:pPr>
        <w:tabs>
          <w:tab w:val="left" w:pos="3119"/>
          <w:tab w:val="left" w:pos="4111"/>
        </w:tabs>
        <w:rPr>
          <w:b/>
        </w:rPr>
      </w:pPr>
      <w:r w:rsidRPr="00EB5B9F">
        <w:t>DENOMINACION DE LA SOCIEDAD:</w:t>
      </w:r>
      <w:r w:rsidRPr="00EB5B9F">
        <w:tab/>
        <w:t xml:space="preserve"> </w:t>
      </w:r>
      <w:r w:rsidRPr="00EB5B9F">
        <w:rPr>
          <w:b/>
        </w:rPr>
        <w:t xml:space="preserve">PRODUCTORES DE ALCOHOL DE MELAZA S.A. </w:t>
      </w:r>
    </w:p>
    <w:p w:rsidR="002251CE" w:rsidRPr="00EB5B9F" w:rsidRDefault="002251CE" w:rsidP="002251CE">
      <w:pPr>
        <w:tabs>
          <w:tab w:val="left" w:pos="3119"/>
          <w:tab w:val="left" w:pos="4111"/>
        </w:tabs>
      </w:pPr>
      <w:r w:rsidRPr="00EB5B9F">
        <w:rPr>
          <w:b/>
        </w:rPr>
        <w:tab/>
      </w:r>
      <w:r w:rsidRPr="00EB5B9F">
        <w:rPr>
          <w:b/>
        </w:rPr>
        <w:tab/>
        <w:t>(P.A.M.S.A.)</w:t>
      </w:r>
    </w:p>
    <w:p w:rsidR="002251CE" w:rsidRPr="00EB5B9F" w:rsidRDefault="002251CE" w:rsidP="002251CE">
      <w:pPr>
        <w:pStyle w:val="Encabezado"/>
        <w:tabs>
          <w:tab w:val="clear" w:pos="4419"/>
          <w:tab w:val="clear" w:pos="8838"/>
          <w:tab w:val="left" w:pos="3119"/>
          <w:tab w:val="left" w:pos="3828"/>
        </w:tabs>
      </w:pPr>
      <w:r w:rsidRPr="00EB5B9F">
        <w:t xml:space="preserve">NUMERO DE REGISTRO EN </w:t>
      </w:r>
      <w:smartTag w:uri="urn:schemas-microsoft-com:office:smarttags" w:element="PersonName">
        <w:smartTagPr>
          <w:attr w:name="ProductID" w:val="LA INSPECCION GENERAL"/>
        </w:smartTagPr>
        <w:r w:rsidRPr="00EB5B9F">
          <w:t>LA INSPECCION GENERAL</w:t>
        </w:r>
      </w:smartTag>
      <w:r w:rsidRPr="00EB5B9F">
        <w:t xml:space="preserve"> DE JUSTICIA: 239.534</w:t>
      </w:r>
    </w:p>
    <w:p w:rsidR="002251CE" w:rsidRPr="00EB5B9F" w:rsidRDefault="002251CE" w:rsidP="002251CE">
      <w:pPr>
        <w:tabs>
          <w:tab w:val="left" w:pos="3119"/>
          <w:tab w:val="left" w:pos="3828"/>
        </w:tabs>
      </w:pPr>
    </w:p>
    <w:p w:rsidR="002251CE" w:rsidRPr="00EB5B9F" w:rsidRDefault="002251CE" w:rsidP="002251CE">
      <w:pPr>
        <w:pStyle w:val="Ttulo3"/>
      </w:pPr>
      <w:r w:rsidRPr="00EB5B9F">
        <w:t>ANEXO I</w:t>
      </w:r>
      <w:r w:rsidR="00C87FDF" w:rsidRPr="00EB5B9F">
        <w:t>V</w:t>
      </w:r>
    </w:p>
    <w:p w:rsidR="002251CE" w:rsidRPr="00EB5B9F" w:rsidRDefault="002251CE" w:rsidP="002251CE">
      <w:pPr>
        <w:pStyle w:val="Ttulo2"/>
        <w:tabs>
          <w:tab w:val="left" w:pos="3119"/>
          <w:tab w:val="left" w:pos="3828"/>
        </w:tabs>
        <w:rPr>
          <w:szCs w:val="24"/>
        </w:rPr>
      </w:pPr>
      <w:r w:rsidRPr="00EB5B9F">
        <w:rPr>
          <w:szCs w:val="24"/>
        </w:rPr>
        <w:t>COSTO DE VENTAS Y SERVICIOS</w:t>
      </w:r>
    </w:p>
    <w:p w:rsidR="00253563" w:rsidRPr="00253563" w:rsidRDefault="00253563" w:rsidP="00253563">
      <w:pPr>
        <w:widowControl/>
        <w:jc w:val="center"/>
        <w:rPr>
          <w:b/>
          <w:bCs/>
          <w:snapToGrid/>
          <w:szCs w:val="24"/>
          <w:u w:val="single"/>
          <w:lang w:eastAsia="es-AR"/>
        </w:rPr>
      </w:pPr>
      <w:r>
        <w:rPr>
          <w:b/>
          <w:bCs/>
          <w:snapToGrid/>
          <w:szCs w:val="24"/>
          <w:u w:val="single"/>
          <w:lang w:eastAsia="es-AR"/>
        </w:rPr>
        <w:t>P</w:t>
      </w:r>
      <w:r w:rsidRPr="00253563">
        <w:rPr>
          <w:b/>
          <w:bCs/>
          <w:snapToGrid/>
          <w:szCs w:val="24"/>
          <w:u w:val="single"/>
          <w:lang w:eastAsia="es-AR"/>
        </w:rPr>
        <w:t>or el período de seis meses finalizado el 31 de diciembre  de 2019</w:t>
      </w:r>
    </w:p>
    <w:p w:rsidR="00253563" w:rsidRPr="00253563" w:rsidRDefault="00253563" w:rsidP="00253563">
      <w:pPr>
        <w:widowControl/>
        <w:jc w:val="center"/>
        <w:rPr>
          <w:b/>
          <w:bCs/>
          <w:snapToGrid/>
          <w:szCs w:val="24"/>
          <w:u w:val="single"/>
          <w:lang w:eastAsia="es-AR"/>
        </w:rPr>
      </w:pPr>
      <w:proofErr w:type="gramStart"/>
      <w:r w:rsidRPr="00253563">
        <w:rPr>
          <w:b/>
          <w:bCs/>
          <w:snapToGrid/>
          <w:szCs w:val="24"/>
          <w:u w:val="single"/>
          <w:lang w:eastAsia="es-AR"/>
        </w:rPr>
        <w:t>presentado</w:t>
      </w:r>
      <w:proofErr w:type="gramEnd"/>
      <w:r w:rsidRPr="00253563">
        <w:rPr>
          <w:b/>
          <w:bCs/>
          <w:snapToGrid/>
          <w:szCs w:val="24"/>
          <w:u w:val="single"/>
          <w:lang w:eastAsia="es-AR"/>
        </w:rPr>
        <w:t xml:space="preserve"> en forma comparativa con el mismo período del ejercicio anterior</w:t>
      </w:r>
    </w:p>
    <w:p w:rsidR="00253563" w:rsidRPr="00253563" w:rsidRDefault="00253563" w:rsidP="00253563">
      <w:pPr>
        <w:widowControl/>
        <w:jc w:val="center"/>
        <w:rPr>
          <w:b/>
          <w:bCs/>
          <w:snapToGrid/>
          <w:szCs w:val="24"/>
          <w:u w:val="single"/>
          <w:lang w:eastAsia="es-AR"/>
        </w:rPr>
      </w:pPr>
      <w:r w:rsidRPr="00253563">
        <w:rPr>
          <w:b/>
          <w:bCs/>
          <w:snapToGrid/>
          <w:szCs w:val="24"/>
          <w:u w:val="single"/>
          <w:lang w:eastAsia="es-AR"/>
        </w:rPr>
        <w:t>(Expresado en pesos - Nota 1.2)</w:t>
      </w:r>
    </w:p>
    <w:p w:rsidR="00630876" w:rsidRPr="00EB5B9F" w:rsidRDefault="00630876" w:rsidP="00630876"/>
    <w:bookmarkStart w:id="22" w:name="_MON_1605943097"/>
    <w:bookmarkEnd w:id="22"/>
    <w:p w:rsidR="00D16B48" w:rsidRPr="00802628" w:rsidRDefault="00092E35" w:rsidP="00D16B48">
      <w:pPr>
        <w:widowControl/>
        <w:rPr>
          <w:snapToGrid/>
          <w:szCs w:val="24"/>
          <w:lang w:eastAsia="es-AR"/>
        </w:rPr>
      </w:pPr>
      <w:r w:rsidRPr="00EB5B9F">
        <w:object w:dxaOrig="10119" w:dyaOrig="4182">
          <v:shape id="_x0000_i1046" type="#_x0000_t75" style="width:506.25pt;height:210pt" o:ole="">
            <v:imagedata r:id="rId56" o:title=""/>
          </v:shape>
          <o:OLEObject Type="Embed" ProgID="Excel.Sheet.12" ShapeID="_x0000_i1046" DrawAspect="Content" ObjectID="_1653290893" r:id="rId57"/>
        </w:object>
      </w:r>
      <w:r w:rsidR="00F427F5" w:rsidRPr="00EB5B9F">
        <w:rPr>
          <w:snapToGrid/>
          <w:szCs w:val="24"/>
          <w:lang w:eastAsia="es-AR"/>
        </w:rPr>
        <w:t xml:space="preserve">Informe profesional de </w:t>
      </w:r>
      <w:r w:rsidR="005E025F">
        <w:rPr>
          <w:snapToGrid/>
          <w:szCs w:val="24"/>
          <w:lang w:eastAsia="es-AR"/>
        </w:rPr>
        <w:t xml:space="preserve">fecha </w:t>
      </w:r>
      <w:r w:rsidR="00314320">
        <w:rPr>
          <w:snapToGrid/>
          <w:szCs w:val="24"/>
          <w:lang w:eastAsia="es-AR"/>
        </w:rPr>
        <w:t>09/03/2020</w:t>
      </w:r>
      <w:r w:rsidR="00D16B48" w:rsidRPr="00EB5B9F">
        <w:rPr>
          <w:snapToGrid/>
          <w:szCs w:val="24"/>
          <w:lang w:eastAsia="es-AR"/>
        </w:rPr>
        <w:t xml:space="preserve"> extendido por separado.</w:t>
      </w:r>
    </w:p>
    <w:p w:rsidR="009102D4" w:rsidRDefault="009102D4" w:rsidP="00630876"/>
    <w:tbl>
      <w:tblPr>
        <w:tblW w:w="9922" w:type="dxa"/>
        <w:tblInd w:w="-497" w:type="dxa"/>
        <w:tblLayout w:type="fixed"/>
        <w:tblCellMar>
          <w:left w:w="70" w:type="dxa"/>
          <w:right w:w="70" w:type="dxa"/>
        </w:tblCellMar>
        <w:tblLook w:val="0000" w:firstRow="0" w:lastRow="0" w:firstColumn="0" w:lastColumn="0" w:noHBand="0" w:noVBand="0"/>
      </w:tblPr>
      <w:tblGrid>
        <w:gridCol w:w="3969"/>
        <w:gridCol w:w="3261"/>
        <w:gridCol w:w="283"/>
        <w:gridCol w:w="212"/>
        <w:gridCol w:w="1914"/>
        <w:gridCol w:w="283"/>
      </w:tblGrid>
      <w:tr w:rsidR="00827C79" w:rsidRPr="009A3658" w:rsidTr="00D70F0B">
        <w:trPr>
          <w:gridAfter w:val="1"/>
          <w:wAfter w:w="283" w:type="dxa"/>
        </w:trPr>
        <w:tc>
          <w:tcPr>
            <w:tcW w:w="3969" w:type="dxa"/>
          </w:tcPr>
          <w:p w:rsidR="00827C79" w:rsidRPr="009A3658" w:rsidRDefault="00827C79" w:rsidP="00D70F0B">
            <w:pPr>
              <w:tabs>
                <w:tab w:val="left" w:pos="3828"/>
              </w:tabs>
              <w:jc w:val="center"/>
              <w:rPr>
                <w:b/>
                <w:sz w:val="18"/>
                <w:szCs w:val="18"/>
              </w:rPr>
            </w:pPr>
            <w:r w:rsidRPr="009A3658">
              <w:rPr>
                <w:b/>
                <w:sz w:val="18"/>
                <w:szCs w:val="18"/>
              </w:rPr>
              <w:t>CANEPA, KOPEC Y ASOCIADOS</w:t>
            </w:r>
            <w:r>
              <w:rPr>
                <w:b/>
                <w:sz w:val="18"/>
                <w:szCs w:val="18"/>
              </w:rPr>
              <w:t xml:space="preserve"> S.R.L.</w:t>
            </w:r>
          </w:p>
        </w:tc>
        <w:tc>
          <w:tcPr>
            <w:tcW w:w="3756" w:type="dxa"/>
            <w:gridSpan w:val="3"/>
          </w:tcPr>
          <w:p w:rsidR="00827C79" w:rsidRPr="009A3658" w:rsidRDefault="00827C79" w:rsidP="00D70F0B">
            <w:pPr>
              <w:tabs>
                <w:tab w:val="left" w:pos="3828"/>
              </w:tabs>
              <w:ind w:left="-275" w:firstLine="39"/>
              <w:jc w:val="center"/>
              <w:rPr>
                <w:b/>
                <w:sz w:val="18"/>
                <w:szCs w:val="18"/>
                <w:highlight w:val="yellow"/>
              </w:rPr>
            </w:pPr>
          </w:p>
        </w:tc>
        <w:tc>
          <w:tcPr>
            <w:tcW w:w="1914" w:type="dxa"/>
          </w:tcPr>
          <w:p w:rsidR="00827C79" w:rsidRPr="009A3658" w:rsidRDefault="00827C79" w:rsidP="00D70F0B">
            <w:pPr>
              <w:tabs>
                <w:tab w:val="left" w:pos="3828"/>
              </w:tabs>
              <w:jc w:val="center"/>
              <w:rPr>
                <w:b/>
                <w:sz w:val="18"/>
                <w:szCs w:val="18"/>
                <w:highlight w:val="yellow"/>
              </w:rPr>
            </w:pPr>
          </w:p>
        </w:tc>
      </w:tr>
      <w:tr w:rsidR="00827C79" w:rsidRPr="004900F5" w:rsidTr="00D70F0B">
        <w:trPr>
          <w:gridAfter w:val="1"/>
          <w:wAfter w:w="283" w:type="dxa"/>
        </w:trPr>
        <w:tc>
          <w:tcPr>
            <w:tcW w:w="3969" w:type="dxa"/>
          </w:tcPr>
          <w:p w:rsidR="00827C79" w:rsidRPr="009A3658" w:rsidRDefault="00827C79" w:rsidP="00D70F0B">
            <w:pPr>
              <w:tabs>
                <w:tab w:val="left" w:pos="3828"/>
              </w:tabs>
              <w:jc w:val="center"/>
              <w:rPr>
                <w:b/>
                <w:sz w:val="18"/>
                <w:szCs w:val="18"/>
                <w:lang w:val="en-GB"/>
              </w:rPr>
            </w:pPr>
            <w:r w:rsidRPr="009A3658">
              <w:rPr>
                <w:b/>
                <w:sz w:val="18"/>
                <w:szCs w:val="18"/>
                <w:lang w:val="en-GB"/>
              </w:rPr>
              <w:t>C.P.C.E.C.A.B.A. Tº I – Fº 79</w:t>
            </w:r>
          </w:p>
        </w:tc>
        <w:tc>
          <w:tcPr>
            <w:tcW w:w="3756" w:type="dxa"/>
            <w:gridSpan w:val="3"/>
          </w:tcPr>
          <w:p w:rsidR="00827C79" w:rsidRPr="009A3658" w:rsidRDefault="00827C79" w:rsidP="00D70F0B">
            <w:pPr>
              <w:tabs>
                <w:tab w:val="left" w:pos="3828"/>
              </w:tabs>
              <w:ind w:left="-275" w:firstLine="39"/>
              <w:jc w:val="center"/>
              <w:rPr>
                <w:b/>
                <w:sz w:val="18"/>
                <w:szCs w:val="18"/>
                <w:highlight w:val="yellow"/>
                <w:lang w:val="en-GB"/>
              </w:rPr>
            </w:pPr>
          </w:p>
        </w:tc>
        <w:tc>
          <w:tcPr>
            <w:tcW w:w="1914" w:type="dxa"/>
          </w:tcPr>
          <w:p w:rsidR="00827C79" w:rsidRPr="009A3658" w:rsidRDefault="00827C79" w:rsidP="00D70F0B">
            <w:pPr>
              <w:tabs>
                <w:tab w:val="left" w:pos="3828"/>
              </w:tabs>
              <w:jc w:val="center"/>
              <w:rPr>
                <w:b/>
                <w:sz w:val="18"/>
                <w:szCs w:val="18"/>
                <w:highlight w:val="yellow"/>
                <w:lang w:val="en-GB"/>
              </w:rPr>
            </w:pPr>
          </w:p>
        </w:tc>
      </w:tr>
      <w:tr w:rsidR="00827C79" w:rsidRPr="009533FA" w:rsidTr="00D70F0B">
        <w:trPr>
          <w:gridAfter w:val="1"/>
          <w:wAfter w:w="283" w:type="dxa"/>
          <w:cantSplit/>
          <w:trHeight w:val="1168"/>
        </w:trPr>
        <w:tc>
          <w:tcPr>
            <w:tcW w:w="3969" w:type="dxa"/>
          </w:tcPr>
          <w:p w:rsidR="00827C79" w:rsidRPr="009A3658" w:rsidRDefault="00827C79" w:rsidP="00D70F0B">
            <w:pPr>
              <w:tabs>
                <w:tab w:val="left" w:pos="3828"/>
              </w:tabs>
              <w:jc w:val="center"/>
              <w:rPr>
                <w:b/>
                <w:sz w:val="18"/>
                <w:szCs w:val="18"/>
                <w:lang w:val="en-US"/>
              </w:rPr>
            </w:pPr>
            <w:r>
              <w:rPr>
                <w:noProof/>
                <w:lang w:eastAsia="es-AR"/>
              </w:rPr>
              <w:drawing>
                <wp:inline distT="0" distB="0" distL="0" distR="0" wp14:anchorId="3BC28C8C" wp14:editId="3196A563">
                  <wp:extent cx="957580" cy="991870"/>
                  <wp:effectExtent l="0" t="0" r="0" b="0"/>
                  <wp:docPr id="27" name="Imagen 27" descr="K:\Tipeo Horwath\Migracion\firmas\Sin transparencia\Raul P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ipeo Horwath\Migracion\firmas\Sin transparencia\Raul Pres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7580" cy="991870"/>
                          </a:xfrm>
                          <a:prstGeom prst="rect">
                            <a:avLst/>
                          </a:prstGeom>
                          <a:noFill/>
                          <a:ln>
                            <a:noFill/>
                          </a:ln>
                        </pic:spPr>
                      </pic:pic>
                    </a:graphicData>
                  </a:graphic>
                </wp:inline>
              </w:drawing>
            </w:r>
          </w:p>
        </w:tc>
        <w:tc>
          <w:tcPr>
            <w:tcW w:w="3261" w:type="dxa"/>
            <w:vAlign w:val="bottom"/>
          </w:tcPr>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Pr="009A3658" w:rsidRDefault="00827C79" w:rsidP="00D70F0B">
            <w:pPr>
              <w:tabs>
                <w:tab w:val="left" w:pos="3828"/>
              </w:tabs>
              <w:ind w:left="-275" w:firstLine="39"/>
              <w:jc w:val="center"/>
              <w:rPr>
                <w:b/>
                <w:sz w:val="18"/>
                <w:szCs w:val="18"/>
                <w:highlight w:val="yellow"/>
                <w:lang w:val="en-US"/>
              </w:rPr>
            </w:pPr>
          </w:p>
        </w:tc>
        <w:tc>
          <w:tcPr>
            <w:tcW w:w="2409" w:type="dxa"/>
            <w:gridSpan w:val="3"/>
            <w:vAlign w:val="bottom"/>
          </w:tcPr>
          <w:p w:rsidR="00827C79" w:rsidRPr="009A3658" w:rsidRDefault="00827C79" w:rsidP="00D70F0B">
            <w:pPr>
              <w:tabs>
                <w:tab w:val="left" w:pos="3828"/>
              </w:tabs>
              <w:jc w:val="center"/>
              <w:rPr>
                <w:b/>
                <w:sz w:val="18"/>
                <w:szCs w:val="18"/>
                <w:highlight w:val="yellow"/>
                <w:lang w:val="en-US"/>
              </w:rPr>
            </w:pPr>
          </w:p>
        </w:tc>
      </w:tr>
      <w:tr w:rsidR="00827C79" w:rsidRPr="009A3658" w:rsidTr="00D70F0B">
        <w:tc>
          <w:tcPr>
            <w:tcW w:w="3969" w:type="dxa"/>
          </w:tcPr>
          <w:p w:rsidR="00827C79" w:rsidRPr="009A3658" w:rsidRDefault="00827C79" w:rsidP="00D70F0B">
            <w:pPr>
              <w:tabs>
                <w:tab w:val="left" w:pos="3828"/>
              </w:tabs>
              <w:jc w:val="center"/>
              <w:rPr>
                <w:b/>
                <w:sz w:val="18"/>
                <w:szCs w:val="18"/>
                <w:lang w:val="es-ES"/>
              </w:rPr>
            </w:pPr>
            <w:r w:rsidRPr="009A3658">
              <w:rPr>
                <w:b/>
                <w:sz w:val="18"/>
                <w:szCs w:val="18"/>
                <w:lang w:val="es-ES"/>
              </w:rPr>
              <w:t>DR. RAUL A. PRESA (Socio)</w:t>
            </w:r>
          </w:p>
        </w:tc>
        <w:tc>
          <w:tcPr>
            <w:tcW w:w="3544" w:type="dxa"/>
            <w:gridSpan w:val="2"/>
          </w:tcPr>
          <w:p w:rsidR="00827C79" w:rsidRPr="009A3658" w:rsidRDefault="00827C79" w:rsidP="00D70F0B">
            <w:pPr>
              <w:tabs>
                <w:tab w:val="left" w:pos="3828"/>
              </w:tabs>
              <w:ind w:left="-275" w:firstLine="39"/>
              <w:jc w:val="center"/>
              <w:rPr>
                <w:b/>
                <w:sz w:val="18"/>
                <w:szCs w:val="18"/>
              </w:rPr>
            </w:pPr>
            <w:r w:rsidRPr="009A3658">
              <w:rPr>
                <w:b/>
                <w:sz w:val="18"/>
                <w:szCs w:val="18"/>
              </w:rPr>
              <w:t>MARIANO FRANCISCO MURUZETA</w:t>
            </w:r>
          </w:p>
        </w:tc>
        <w:tc>
          <w:tcPr>
            <w:tcW w:w="2409" w:type="dxa"/>
            <w:gridSpan w:val="3"/>
          </w:tcPr>
          <w:p w:rsidR="00827C79" w:rsidRPr="009A3658" w:rsidRDefault="00827C79" w:rsidP="00D70F0B">
            <w:pPr>
              <w:tabs>
                <w:tab w:val="left" w:pos="3828"/>
              </w:tabs>
              <w:jc w:val="center"/>
              <w:rPr>
                <w:b/>
                <w:sz w:val="18"/>
                <w:szCs w:val="18"/>
              </w:rPr>
            </w:pPr>
            <w:r>
              <w:rPr>
                <w:b/>
                <w:sz w:val="18"/>
                <w:szCs w:val="18"/>
              </w:rPr>
              <w:t>CRISTINO J. GOÑI</w:t>
            </w:r>
            <w:r w:rsidRPr="009A3658">
              <w:rPr>
                <w:b/>
                <w:sz w:val="18"/>
                <w:szCs w:val="18"/>
              </w:rPr>
              <w:t xml:space="preserve"> </w:t>
            </w:r>
          </w:p>
        </w:tc>
      </w:tr>
      <w:tr w:rsidR="00827C79" w:rsidRPr="009A3658" w:rsidTr="00D70F0B">
        <w:tc>
          <w:tcPr>
            <w:tcW w:w="3969" w:type="dxa"/>
          </w:tcPr>
          <w:p w:rsidR="00827C79" w:rsidRPr="009A3658" w:rsidRDefault="00827C79" w:rsidP="00D70F0B">
            <w:pPr>
              <w:tabs>
                <w:tab w:val="left" w:pos="3828"/>
              </w:tabs>
              <w:jc w:val="center"/>
              <w:rPr>
                <w:b/>
                <w:sz w:val="18"/>
                <w:szCs w:val="18"/>
                <w:lang w:val="pt-BR"/>
              </w:rPr>
            </w:pPr>
            <w:r w:rsidRPr="009A3658">
              <w:rPr>
                <w:b/>
                <w:sz w:val="18"/>
                <w:szCs w:val="18"/>
                <w:lang w:val="pt-BR"/>
              </w:rPr>
              <w:t>Contador Público (U.B.A.)</w:t>
            </w:r>
          </w:p>
        </w:tc>
        <w:tc>
          <w:tcPr>
            <w:tcW w:w="3544" w:type="dxa"/>
            <w:gridSpan w:val="2"/>
          </w:tcPr>
          <w:p w:rsidR="00827C79" w:rsidRPr="009A3658" w:rsidRDefault="00827C79" w:rsidP="00D70F0B">
            <w:pPr>
              <w:tabs>
                <w:tab w:val="left" w:pos="3828"/>
              </w:tabs>
              <w:ind w:left="-275" w:firstLine="39"/>
              <w:jc w:val="center"/>
              <w:rPr>
                <w:b/>
                <w:sz w:val="18"/>
                <w:szCs w:val="18"/>
              </w:rPr>
            </w:pPr>
            <w:r w:rsidRPr="009A3658">
              <w:rPr>
                <w:b/>
                <w:sz w:val="18"/>
                <w:szCs w:val="18"/>
              </w:rPr>
              <w:t>Síndico - Abogado</w:t>
            </w:r>
          </w:p>
        </w:tc>
        <w:tc>
          <w:tcPr>
            <w:tcW w:w="2409" w:type="dxa"/>
            <w:gridSpan w:val="3"/>
          </w:tcPr>
          <w:p w:rsidR="00827C79" w:rsidRPr="009A3658" w:rsidRDefault="00827C79" w:rsidP="00D70F0B">
            <w:pPr>
              <w:pStyle w:val="Ttulo1"/>
              <w:tabs>
                <w:tab w:val="left" w:pos="3828"/>
              </w:tabs>
              <w:rPr>
                <w:sz w:val="18"/>
                <w:szCs w:val="18"/>
              </w:rPr>
            </w:pPr>
            <w:r w:rsidRPr="009A3658">
              <w:rPr>
                <w:sz w:val="18"/>
                <w:szCs w:val="18"/>
              </w:rPr>
              <w:t>Presidente</w:t>
            </w:r>
          </w:p>
        </w:tc>
      </w:tr>
      <w:tr w:rsidR="00827C79" w:rsidRPr="009A3658" w:rsidTr="00D70F0B">
        <w:tc>
          <w:tcPr>
            <w:tcW w:w="3969" w:type="dxa"/>
          </w:tcPr>
          <w:p w:rsidR="00827C79" w:rsidRPr="009A3658" w:rsidRDefault="00827C79" w:rsidP="00D70F0B">
            <w:pPr>
              <w:tabs>
                <w:tab w:val="left" w:pos="3828"/>
              </w:tabs>
              <w:jc w:val="center"/>
              <w:rPr>
                <w:b/>
                <w:sz w:val="18"/>
                <w:szCs w:val="18"/>
                <w:lang w:val="pt-BR"/>
              </w:rPr>
            </w:pPr>
            <w:r>
              <w:rPr>
                <w:b/>
                <w:sz w:val="18"/>
                <w:szCs w:val="18"/>
                <w:lang w:val="pt-BR"/>
              </w:rPr>
              <w:t xml:space="preserve">C.P.C.E.C.A.B.A. </w:t>
            </w:r>
            <w:proofErr w:type="spellStart"/>
            <w:r>
              <w:rPr>
                <w:b/>
                <w:sz w:val="18"/>
                <w:szCs w:val="18"/>
                <w:lang w:val="pt-BR"/>
              </w:rPr>
              <w:t>Tº</w:t>
            </w:r>
            <w:proofErr w:type="spellEnd"/>
            <w:r>
              <w:rPr>
                <w:b/>
                <w:sz w:val="18"/>
                <w:szCs w:val="18"/>
                <w:lang w:val="pt-BR"/>
              </w:rPr>
              <w:t xml:space="preserve"> 159 – </w:t>
            </w:r>
            <w:proofErr w:type="spellStart"/>
            <w:r>
              <w:rPr>
                <w:b/>
                <w:sz w:val="18"/>
                <w:szCs w:val="18"/>
                <w:lang w:val="pt-BR"/>
              </w:rPr>
              <w:t>Fº</w:t>
            </w:r>
            <w:proofErr w:type="spellEnd"/>
            <w:r>
              <w:rPr>
                <w:b/>
                <w:sz w:val="18"/>
                <w:szCs w:val="18"/>
                <w:lang w:val="pt-BR"/>
              </w:rPr>
              <w:t xml:space="preserve"> 240</w:t>
            </w:r>
          </w:p>
        </w:tc>
        <w:tc>
          <w:tcPr>
            <w:tcW w:w="3544" w:type="dxa"/>
            <w:gridSpan w:val="2"/>
          </w:tcPr>
          <w:p w:rsidR="00827C79" w:rsidRPr="009A3658" w:rsidRDefault="00827C79" w:rsidP="00D70F0B">
            <w:pPr>
              <w:tabs>
                <w:tab w:val="left" w:pos="3828"/>
              </w:tabs>
              <w:ind w:left="-275" w:firstLine="39"/>
              <w:jc w:val="center"/>
              <w:rPr>
                <w:b/>
                <w:sz w:val="18"/>
                <w:szCs w:val="18"/>
              </w:rPr>
            </w:pPr>
            <w:r w:rsidRPr="009A3658">
              <w:rPr>
                <w:b/>
                <w:sz w:val="18"/>
                <w:szCs w:val="18"/>
              </w:rPr>
              <w:t>C.P.C.F.T</w:t>
            </w:r>
            <w:r w:rsidRPr="009A3658">
              <w:rPr>
                <w:b/>
                <w:sz w:val="18"/>
                <w:szCs w:val="18"/>
                <w:lang w:val="pt-BR"/>
              </w:rPr>
              <w:t xml:space="preserve"> </w:t>
            </w:r>
            <w:proofErr w:type="spellStart"/>
            <w:r w:rsidRPr="009A3658">
              <w:rPr>
                <w:b/>
                <w:sz w:val="18"/>
                <w:szCs w:val="18"/>
                <w:lang w:val="pt-BR"/>
              </w:rPr>
              <w:t>Tº</w:t>
            </w:r>
            <w:proofErr w:type="spellEnd"/>
            <w:r w:rsidRPr="009A3658">
              <w:rPr>
                <w:b/>
                <w:sz w:val="18"/>
                <w:szCs w:val="18"/>
                <w:lang w:val="pt-BR"/>
              </w:rPr>
              <w:t xml:space="preserve"> 65 – </w:t>
            </w:r>
            <w:proofErr w:type="spellStart"/>
            <w:r w:rsidRPr="009A3658">
              <w:rPr>
                <w:b/>
                <w:sz w:val="18"/>
                <w:szCs w:val="18"/>
                <w:lang w:val="pt-BR"/>
              </w:rPr>
              <w:t>Fº</w:t>
            </w:r>
            <w:proofErr w:type="spellEnd"/>
            <w:r w:rsidRPr="009A3658">
              <w:rPr>
                <w:b/>
                <w:sz w:val="18"/>
                <w:szCs w:val="18"/>
                <w:lang w:val="pt-BR"/>
              </w:rPr>
              <w:t xml:space="preserve"> 61</w:t>
            </w:r>
            <w:r>
              <w:rPr>
                <w:b/>
                <w:sz w:val="18"/>
                <w:szCs w:val="18"/>
                <w:lang w:val="pt-BR"/>
              </w:rPr>
              <w:t>0</w:t>
            </w:r>
          </w:p>
        </w:tc>
        <w:tc>
          <w:tcPr>
            <w:tcW w:w="2409" w:type="dxa"/>
            <w:gridSpan w:val="3"/>
          </w:tcPr>
          <w:p w:rsidR="00827C79" w:rsidRPr="009A3658" w:rsidRDefault="00827C79" w:rsidP="00D70F0B">
            <w:pPr>
              <w:pStyle w:val="Ttulo1"/>
              <w:tabs>
                <w:tab w:val="left" w:pos="3828"/>
              </w:tabs>
              <w:rPr>
                <w:sz w:val="18"/>
                <w:szCs w:val="18"/>
              </w:rPr>
            </w:pPr>
          </w:p>
        </w:tc>
      </w:tr>
    </w:tbl>
    <w:p w:rsidR="00827C79" w:rsidRDefault="00827C79" w:rsidP="00827C79"/>
    <w:p w:rsidR="00827C79" w:rsidRDefault="00827C79" w:rsidP="00630876"/>
    <w:p w:rsidR="009102D4" w:rsidRDefault="009102D4" w:rsidP="00630876">
      <w:pPr>
        <w:sectPr w:rsidR="009102D4" w:rsidSect="00F8382F">
          <w:pgSz w:w="11907" w:h="16839" w:code="9"/>
          <w:pgMar w:top="567" w:right="1021" w:bottom="567" w:left="1134" w:header="720" w:footer="720" w:gutter="0"/>
          <w:cols w:space="720"/>
          <w:docGrid w:linePitch="326"/>
        </w:sectPr>
      </w:pPr>
    </w:p>
    <w:p w:rsidR="009102D4" w:rsidRDefault="009102D4" w:rsidP="009102D4">
      <w:pPr>
        <w:tabs>
          <w:tab w:val="left" w:pos="3119"/>
          <w:tab w:val="left" w:pos="4111"/>
        </w:tabs>
      </w:pPr>
      <w:r>
        <w:lastRenderedPageBreak/>
        <w:t>DENOMINACION DE LA SOCIEDAD:</w:t>
      </w:r>
      <w:r>
        <w:tab/>
      </w:r>
      <w:r>
        <w:rPr>
          <w:b/>
        </w:rPr>
        <w:t>PRODUCTORES DE ALCOHOL DE MELAZA S.A. (P.A.M.S.A.)</w:t>
      </w:r>
    </w:p>
    <w:p w:rsidR="009102D4" w:rsidRDefault="009102D4" w:rsidP="009102D4">
      <w:pPr>
        <w:pStyle w:val="Encabezado"/>
        <w:tabs>
          <w:tab w:val="clear" w:pos="4419"/>
          <w:tab w:val="clear" w:pos="8838"/>
          <w:tab w:val="left" w:pos="3119"/>
          <w:tab w:val="left" w:pos="3828"/>
        </w:tabs>
      </w:pPr>
      <w:r>
        <w:t xml:space="preserve">NUMERO DE REGISTRO EN </w:t>
      </w:r>
      <w:smartTag w:uri="urn:schemas-microsoft-com:office:smarttags" w:element="PersonName">
        <w:smartTagPr>
          <w:attr w:name="ProductID" w:val="LA INSPECCION GENERAL"/>
        </w:smartTagPr>
        <w:r>
          <w:t>LA INSPECCION GENERAL</w:t>
        </w:r>
      </w:smartTag>
      <w:r>
        <w:t xml:space="preserve"> DE JUSTICIA: 239.534</w:t>
      </w:r>
    </w:p>
    <w:p w:rsidR="009102D4" w:rsidRDefault="009102D4" w:rsidP="009102D4">
      <w:pPr>
        <w:pStyle w:val="Ttulo3"/>
      </w:pPr>
      <w:r>
        <w:t>ANEXO V</w:t>
      </w:r>
    </w:p>
    <w:p w:rsidR="009102D4" w:rsidRDefault="009102D4" w:rsidP="009102D4">
      <w:pPr>
        <w:pStyle w:val="Ttulo2"/>
        <w:tabs>
          <w:tab w:val="left" w:pos="3119"/>
          <w:tab w:val="left" w:pos="3828"/>
        </w:tabs>
        <w:rPr>
          <w:sz w:val="16"/>
        </w:rPr>
      </w:pPr>
      <w:r>
        <w:t>INFORMACION REQUERIDA POR EL ART. 64 INC. b) DE LA LEY 19.550</w:t>
      </w:r>
    </w:p>
    <w:p w:rsidR="00E95340" w:rsidRPr="00253563" w:rsidRDefault="00E95340" w:rsidP="00E95340">
      <w:pPr>
        <w:widowControl/>
        <w:jc w:val="center"/>
        <w:rPr>
          <w:b/>
          <w:bCs/>
          <w:snapToGrid/>
          <w:szCs w:val="24"/>
          <w:u w:val="single"/>
          <w:lang w:eastAsia="es-AR"/>
        </w:rPr>
      </w:pPr>
      <w:r>
        <w:rPr>
          <w:b/>
          <w:bCs/>
          <w:snapToGrid/>
          <w:szCs w:val="24"/>
          <w:u w:val="single"/>
          <w:lang w:eastAsia="es-AR"/>
        </w:rPr>
        <w:t>P</w:t>
      </w:r>
      <w:r w:rsidRPr="00253563">
        <w:rPr>
          <w:b/>
          <w:bCs/>
          <w:snapToGrid/>
          <w:szCs w:val="24"/>
          <w:u w:val="single"/>
          <w:lang w:eastAsia="es-AR"/>
        </w:rPr>
        <w:t>or el período de seis meses finalizado el 31 de diciembre  de 2019</w:t>
      </w:r>
    </w:p>
    <w:p w:rsidR="00E95340" w:rsidRPr="00253563" w:rsidRDefault="00E95340" w:rsidP="00E95340">
      <w:pPr>
        <w:widowControl/>
        <w:jc w:val="center"/>
        <w:rPr>
          <w:b/>
          <w:bCs/>
          <w:snapToGrid/>
          <w:szCs w:val="24"/>
          <w:u w:val="single"/>
          <w:lang w:eastAsia="es-AR"/>
        </w:rPr>
      </w:pPr>
      <w:proofErr w:type="gramStart"/>
      <w:r w:rsidRPr="00253563">
        <w:rPr>
          <w:b/>
          <w:bCs/>
          <w:snapToGrid/>
          <w:szCs w:val="24"/>
          <w:u w:val="single"/>
          <w:lang w:eastAsia="es-AR"/>
        </w:rPr>
        <w:t>presentado</w:t>
      </w:r>
      <w:proofErr w:type="gramEnd"/>
      <w:r w:rsidRPr="00253563">
        <w:rPr>
          <w:b/>
          <w:bCs/>
          <w:snapToGrid/>
          <w:szCs w:val="24"/>
          <w:u w:val="single"/>
          <w:lang w:eastAsia="es-AR"/>
        </w:rPr>
        <w:t xml:space="preserve"> en forma comparativa con el mismo período del ejercicio anterior</w:t>
      </w:r>
    </w:p>
    <w:p w:rsidR="00E95340" w:rsidRPr="00253563" w:rsidRDefault="00E95340" w:rsidP="00E95340">
      <w:pPr>
        <w:widowControl/>
        <w:jc w:val="center"/>
        <w:rPr>
          <w:b/>
          <w:bCs/>
          <w:snapToGrid/>
          <w:szCs w:val="24"/>
          <w:u w:val="single"/>
          <w:lang w:eastAsia="es-AR"/>
        </w:rPr>
      </w:pPr>
      <w:r w:rsidRPr="00253563">
        <w:rPr>
          <w:b/>
          <w:bCs/>
          <w:snapToGrid/>
          <w:szCs w:val="24"/>
          <w:u w:val="single"/>
          <w:lang w:eastAsia="es-AR"/>
        </w:rPr>
        <w:t>(Expresado en pesos - Nota 1.2)</w:t>
      </w:r>
    </w:p>
    <w:bookmarkStart w:id="23" w:name="_MON_1605943903"/>
    <w:bookmarkEnd w:id="23"/>
    <w:p w:rsidR="009102D4" w:rsidRDefault="001132D8" w:rsidP="000E760F">
      <w:pPr>
        <w:jc w:val="center"/>
      </w:pPr>
      <w:r w:rsidRPr="00F447FA">
        <w:object w:dxaOrig="14072" w:dyaOrig="6604">
          <v:shape id="_x0000_i1047" type="#_x0000_t75" style="width:702pt;height:330.75pt" o:ole="">
            <v:imagedata r:id="rId58" o:title=""/>
          </v:shape>
          <o:OLEObject Type="Embed" ProgID="Excel.Sheet.12" ShapeID="_x0000_i1047" DrawAspect="Content" ObjectID="_1653290894" r:id="rId59"/>
        </w:object>
      </w:r>
    </w:p>
    <w:p w:rsidR="00242DA5" w:rsidRDefault="00242DA5" w:rsidP="00630876">
      <w:pPr>
        <w:sectPr w:rsidR="00242DA5" w:rsidSect="00242DA5">
          <w:pgSz w:w="16839" w:h="11907" w:orient="landscape" w:code="9"/>
          <w:pgMar w:top="1418" w:right="1418" w:bottom="1418" w:left="1418" w:header="720" w:footer="720" w:gutter="0"/>
          <w:cols w:space="720"/>
          <w:docGrid w:linePitch="326"/>
        </w:sectPr>
      </w:pPr>
    </w:p>
    <w:p w:rsidR="00242DA5" w:rsidRDefault="00242DA5" w:rsidP="00242DA5">
      <w:pPr>
        <w:tabs>
          <w:tab w:val="left" w:pos="3119"/>
          <w:tab w:val="left" w:pos="4111"/>
        </w:tabs>
      </w:pPr>
      <w:r>
        <w:lastRenderedPageBreak/>
        <w:t>DENOMINACION DE LA SOCIEDAD:</w:t>
      </w:r>
      <w:r>
        <w:tab/>
      </w:r>
      <w:r>
        <w:rPr>
          <w:b/>
        </w:rPr>
        <w:t>PRODUCTORES DE ALCOHOL DE MELAZA S.A. (P.A.M.S.A.)</w:t>
      </w:r>
    </w:p>
    <w:p w:rsidR="00242DA5" w:rsidRDefault="00242DA5" w:rsidP="00242DA5">
      <w:pPr>
        <w:pStyle w:val="Encabezado"/>
        <w:tabs>
          <w:tab w:val="clear" w:pos="4419"/>
          <w:tab w:val="clear" w:pos="8838"/>
          <w:tab w:val="left" w:pos="3119"/>
          <w:tab w:val="left" w:pos="3828"/>
        </w:tabs>
      </w:pPr>
      <w:r>
        <w:t xml:space="preserve">NUMERO DE REGISTRO EN </w:t>
      </w:r>
      <w:smartTag w:uri="urn:schemas-microsoft-com:office:smarttags" w:element="PersonName">
        <w:smartTagPr>
          <w:attr w:name="ProductID" w:val="LA INSPECCION GENERAL"/>
        </w:smartTagPr>
        <w:r>
          <w:t>LA INSPECCION GENERAL</w:t>
        </w:r>
      </w:smartTag>
      <w:r>
        <w:t xml:space="preserve"> DE JUSTICIA: 239.534</w:t>
      </w:r>
    </w:p>
    <w:p w:rsidR="00242DA5" w:rsidRDefault="00242DA5" w:rsidP="00242DA5">
      <w:pPr>
        <w:pStyle w:val="Ttulo3"/>
      </w:pPr>
      <w:r>
        <w:t>ANEXO V</w:t>
      </w:r>
      <w:r w:rsidR="00FC2156">
        <w:t xml:space="preserve"> (Cont.)</w:t>
      </w:r>
    </w:p>
    <w:p w:rsidR="00242DA5" w:rsidRDefault="00242DA5" w:rsidP="00242DA5">
      <w:pPr>
        <w:pStyle w:val="Ttulo2"/>
        <w:tabs>
          <w:tab w:val="left" w:pos="3119"/>
          <w:tab w:val="left" w:pos="3828"/>
        </w:tabs>
        <w:rPr>
          <w:sz w:val="16"/>
        </w:rPr>
      </w:pPr>
      <w:r>
        <w:t>INFORMACION REQUERIDA POR EL ART. 64 INC. b) DE LA LEY 19.550</w:t>
      </w:r>
    </w:p>
    <w:p w:rsidR="005877D0" w:rsidRPr="00253563" w:rsidRDefault="005877D0" w:rsidP="005877D0">
      <w:pPr>
        <w:widowControl/>
        <w:jc w:val="center"/>
        <w:rPr>
          <w:b/>
          <w:bCs/>
          <w:snapToGrid/>
          <w:szCs w:val="24"/>
          <w:u w:val="single"/>
          <w:lang w:eastAsia="es-AR"/>
        </w:rPr>
      </w:pPr>
      <w:r>
        <w:rPr>
          <w:b/>
          <w:bCs/>
          <w:snapToGrid/>
          <w:szCs w:val="24"/>
          <w:u w:val="single"/>
          <w:lang w:eastAsia="es-AR"/>
        </w:rPr>
        <w:t>P</w:t>
      </w:r>
      <w:r w:rsidRPr="00253563">
        <w:rPr>
          <w:b/>
          <w:bCs/>
          <w:snapToGrid/>
          <w:szCs w:val="24"/>
          <w:u w:val="single"/>
          <w:lang w:eastAsia="es-AR"/>
        </w:rPr>
        <w:t>or el período de seis meses finalizado el 31 de diciembre  de 2019</w:t>
      </w:r>
    </w:p>
    <w:p w:rsidR="005877D0" w:rsidRPr="00253563" w:rsidRDefault="005877D0" w:rsidP="005877D0">
      <w:pPr>
        <w:widowControl/>
        <w:jc w:val="center"/>
        <w:rPr>
          <w:b/>
          <w:bCs/>
          <w:snapToGrid/>
          <w:szCs w:val="24"/>
          <w:u w:val="single"/>
          <w:lang w:eastAsia="es-AR"/>
        </w:rPr>
      </w:pPr>
      <w:proofErr w:type="gramStart"/>
      <w:r w:rsidRPr="00253563">
        <w:rPr>
          <w:b/>
          <w:bCs/>
          <w:snapToGrid/>
          <w:szCs w:val="24"/>
          <w:u w:val="single"/>
          <w:lang w:eastAsia="es-AR"/>
        </w:rPr>
        <w:t>presentado</w:t>
      </w:r>
      <w:proofErr w:type="gramEnd"/>
      <w:r w:rsidRPr="00253563">
        <w:rPr>
          <w:b/>
          <w:bCs/>
          <w:snapToGrid/>
          <w:szCs w:val="24"/>
          <w:u w:val="single"/>
          <w:lang w:eastAsia="es-AR"/>
        </w:rPr>
        <w:t xml:space="preserve"> en forma comparativa con el mismo período del ejercicio anterior</w:t>
      </w:r>
    </w:p>
    <w:p w:rsidR="005877D0" w:rsidRPr="00253563" w:rsidRDefault="005877D0" w:rsidP="005877D0">
      <w:pPr>
        <w:widowControl/>
        <w:jc w:val="center"/>
        <w:rPr>
          <w:b/>
          <w:bCs/>
          <w:snapToGrid/>
          <w:szCs w:val="24"/>
          <w:u w:val="single"/>
          <w:lang w:eastAsia="es-AR"/>
        </w:rPr>
      </w:pPr>
      <w:r w:rsidRPr="00253563">
        <w:rPr>
          <w:b/>
          <w:bCs/>
          <w:snapToGrid/>
          <w:szCs w:val="24"/>
          <w:u w:val="single"/>
          <w:lang w:eastAsia="es-AR"/>
        </w:rPr>
        <w:t>(Expresado en pesos - Nota 1.2)</w:t>
      </w:r>
    </w:p>
    <w:p w:rsidR="007B379D" w:rsidRDefault="007B379D" w:rsidP="007B379D"/>
    <w:bookmarkStart w:id="24" w:name="_MON_1605944036"/>
    <w:bookmarkEnd w:id="24"/>
    <w:p w:rsidR="000E760F" w:rsidRDefault="005877D0" w:rsidP="00AA5591">
      <w:r w:rsidRPr="00EB5B9F">
        <w:object w:dxaOrig="14332" w:dyaOrig="3909">
          <v:shape id="_x0000_i1048" type="#_x0000_t75" style="width:716.25pt;height:195pt" o:ole="">
            <v:imagedata r:id="rId60" o:title=""/>
          </v:shape>
          <o:OLEObject Type="Embed" ProgID="Excel.Sheet.12" ShapeID="_x0000_i1048" DrawAspect="Content" ObjectID="_1653290895" r:id="rId61"/>
        </w:object>
      </w:r>
      <w:r w:rsidR="005E025F">
        <w:t xml:space="preserve">Informe profesional de fecha </w:t>
      </w:r>
      <w:r w:rsidR="00314320">
        <w:t>09/03/2020</w:t>
      </w:r>
      <w:r w:rsidR="000E760F" w:rsidRPr="00EB5B9F">
        <w:t xml:space="preserve"> extendido por separado.</w:t>
      </w:r>
    </w:p>
    <w:p w:rsidR="00BF275F" w:rsidRDefault="00BF275F" w:rsidP="00AA5591"/>
    <w:tbl>
      <w:tblPr>
        <w:tblW w:w="16585" w:type="dxa"/>
        <w:tblInd w:w="-497" w:type="dxa"/>
        <w:tblLayout w:type="fixed"/>
        <w:tblCellMar>
          <w:left w:w="70" w:type="dxa"/>
          <w:right w:w="70" w:type="dxa"/>
        </w:tblCellMar>
        <w:tblLook w:val="0000" w:firstRow="0" w:lastRow="0" w:firstColumn="0" w:lastColumn="0" w:noHBand="0" w:noVBand="0"/>
      </w:tblPr>
      <w:tblGrid>
        <w:gridCol w:w="5387"/>
        <w:gridCol w:w="3261"/>
        <w:gridCol w:w="708"/>
        <w:gridCol w:w="1701"/>
        <w:gridCol w:w="4820"/>
        <w:gridCol w:w="708"/>
      </w:tblGrid>
      <w:tr w:rsidR="00BF275F" w:rsidRPr="009A3658" w:rsidTr="00D70F0B">
        <w:trPr>
          <w:gridAfter w:val="1"/>
          <w:wAfter w:w="708" w:type="dxa"/>
        </w:trPr>
        <w:tc>
          <w:tcPr>
            <w:tcW w:w="5387" w:type="dxa"/>
          </w:tcPr>
          <w:p w:rsidR="00BF275F" w:rsidRPr="009A3658" w:rsidRDefault="00BF275F" w:rsidP="00D70F0B">
            <w:pPr>
              <w:tabs>
                <w:tab w:val="left" w:pos="3828"/>
              </w:tabs>
              <w:jc w:val="center"/>
              <w:rPr>
                <w:b/>
                <w:sz w:val="18"/>
                <w:szCs w:val="18"/>
              </w:rPr>
            </w:pPr>
            <w:r w:rsidRPr="009A3658">
              <w:rPr>
                <w:b/>
                <w:sz w:val="18"/>
                <w:szCs w:val="18"/>
              </w:rPr>
              <w:t>CANEPA, KOPEC Y ASOCIADOS</w:t>
            </w:r>
            <w:r>
              <w:rPr>
                <w:b/>
                <w:sz w:val="18"/>
                <w:szCs w:val="18"/>
              </w:rPr>
              <w:t xml:space="preserve"> S.R.L.</w:t>
            </w:r>
          </w:p>
        </w:tc>
        <w:tc>
          <w:tcPr>
            <w:tcW w:w="5670" w:type="dxa"/>
            <w:gridSpan w:val="3"/>
          </w:tcPr>
          <w:p w:rsidR="00BF275F" w:rsidRPr="009A3658" w:rsidRDefault="00BF275F" w:rsidP="00D70F0B">
            <w:pPr>
              <w:tabs>
                <w:tab w:val="left" w:pos="3828"/>
              </w:tabs>
              <w:ind w:left="-275" w:firstLine="39"/>
              <w:rPr>
                <w:b/>
                <w:sz w:val="18"/>
                <w:szCs w:val="18"/>
                <w:highlight w:val="yellow"/>
              </w:rPr>
            </w:pPr>
          </w:p>
        </w:tc>
        <w:tc>
          <w:tcPr>
            <w:tcW w:w="4820" w:type="dxa"/>
          </w:tcPr>
          <w:p w:rsidR="00BF275F" w:rsidRPr="009A3658" w:rsidRDefault="00BF275F" w:rsidP="00D70F0B">
            <w:pPr>
              <w:tabs>
                <w:tab w:val="left" w:pos="3828"/>
              </w:tabs>
              <w:jc w:val="center"/>
              <w:rPr>
                <w:b/>
                <w:sz w:val="18"/>
                <w:szCs w:val="18"/>
                <w:highlight w:val="yellow"/>
              </w:rPr>
            </w:pPr>
          </w:p>
        </w:tc>
      </w:tr>
      <w:tr w:rsidR="00BF275F" w:rsidRPr="009A3658" w:rsidTr="00D70F0B">
        <w:trPr>
          <w:gridAfter w:val="1"/>
          <w:wAfter w:w="708" w:type="dxa"/>
        </w:trPr>
        <w:tc>
          <w:tcPr>
            <w:tcW w:w="5387" w:type="dxa"/>
          </w:tcPr>
          <w:p w:rsidR="00BF275F" w:rsidRPr="009A3658" w:rsidRDefault="00BF275F" w:rsidP="00D70F0B">
            <w:pPr>
              <w:tabs>
                <w:tab w:val="left" w:pos="3828"/>
              </w:tabs>
              <w:jc w:val="center"/>
              <w:rPr>
                <w:b/>
                <w:sz w:val="18"/>
                <w:szCs w:val="18"/>
                <w:lang w:val="en-GB"/>
              </w:rPr>
            </w:pPr>
            <w:r w:rsidRPr="009A3658">
              <w:rPr>
                <w:b/>
                <w:sz w:val="18"/>
                <w:szCs w:val="18"/>
                <w:lang w:val="en-GB"/>
              </w:rPr>
              <w:t>C.P.C.E.C.A.B.A. Tº I – Fº 79</w:t>
            </w:r>
          </w:p>
        </w:tc>
        <w:tc>
          <w:tcPr>
            <w:tcW w:w="5670" w:type="dxa"/>
            <w:gridSpan w:val="3"/>
          </w:tcPr>
          <w:p w:rsidR="00BF275F" w:rsidRPr="009A3658" w:rsidRDefault="00BF275F" w:rsidP="00D70F0B">
            <w:pPr>
              <w:tabs>
                <w:tab w:val="left" w:pos="3828"/>
              </w:tabs>
              <w:ind w:left="-275" w:firstLine="39"/>
              <w:rPr>
                <w:b/>
                <w:sz w:val="18"/>
                <w:szCs w:val="18"/>
                <w:highlight w:val="yellow"/>
                <w:lang w:val="en-GB"/>
              </w:rPr>
            </w:pPr>
          </w:p>
        </w:tc>
        <w:tc>
          <w:tcPr>
            <w:tcW w:w="4820" w:type="dxa"/>
          </w:tcPr>
          <w:p w:rsidR="00BF275F" w:rsidRPr="009A3658" w:rsidRDefault="00BF275F" w:rsidP="00D70F0B">
            <w:pPr>
              <w:tabs>
                <w:tab w:val="left" w:pos="3828"/>
              </w:tabs>
              <w:jc w:val="center"/>
              <w:rPr>
                <w:b/>
                <w:sz w:val="18"/>
                <w:szCs w:val="18"/>
                <w:highlight w:val="yellow"/>
                <w:lang w:val="en-GB"/>
              </w:rPr>
            </w:pPr>
          </w:p>
        </w:tc>
      </w:tr>
      <w:tr w:rsidR="00BF275F" w:rsidRPr="009A3658" w:rsidTr="00D70F0B">
        <w:trPr>
          <w:gridAfter w:val="1"/>
          <w:wAfter w:w="708" w:type="dxa"/>
          <w:cantSplit/>
          <w:trHeight w:val="762"/>
        </w:trPr>
        <w:tc>
          <w:tcPr>
            <w:tcW w:w="5387" w:type="dxa"/>
          </w:tcPr>
          <w:p w:rsidR="00BF275F" w:rsidRPr="009A3658" w:rsidRDefault="00BF275F" w:rsidP="00D70F0B">
            <w:pPr>
              <w:tabs>
                <w:tab w:val="left" w:pos="3828"/>
              </w:tabs>
              <w:jc w:val="center"/>
              <w:rPr>
                <w:b/>
                <w:sz w:val="18"/>
                <w:szCs w:val="18"/>
                <w:lang w:val="en-US"/>
              </w:rPr>
            </w:pPr>
            <w:r>
              <w:rPr>
                <w:noProof/>
                <w:lang w:eastAsia="es-AR"/>
              </w:rPr>
              <w:drawing>
                <wp:inline distT="0" distB="0" distL="0" distR="0" wp14:anchorId="3E759C84" wp14:editId="41024E18">
                  <wp:extent cx="542546" cy="561975"/>
                  <wp:effectExtent l="0" t="0" r="0" b="0"/>
                  <wp:docPr id="34" name="Imagen 34" descr="K:\Tipeo Horwath\Migracion\firmas\Sin transparencia\Raul P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ipeo Horwath\Migracion\firmas\Sin transparencia\Raul Pres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4854" cy="564366"/>
                          </a:xfrm>
                          <a:prstGeom prst="rect">
                            <a:avLst/>
                          </a:prstGeom>
                          <a:noFill/>
                          <a:ln>
                            <a:noFill/>
                          </a:ln>
                        </pic:spPr>
                      </pic:pic>
                    </a:graphicData>
                  </a:graphic>
                </wp:inline>
              </w:drawing>
            </w:r>
          </w:p>
        </w:tc>
        <w:tc>
          <w:tcPr>
            <w:tcW w:w="3261" w:type="dxa"/>
            <w:vAlign w:val="bottom"/>
          </w:tcPr>
          <w:p w:rsidR="00BF275F" w:rsidRDefault="00BF275F" w:rsidP="00D70F0B">
            <w:pPr>
              <w:tabs>
                <w:tab w:val="left" w:pos="3828"/>
              </w:tabs>
              <w:ind w:left="-275" w:firstLine="39"/>
              <w:rPr>
                <w:b/>
                <w:sz w:val="18"/>
                <w:szCs w:val="18"/>
                <w:highlight w:val="yellow"/>
                <w:lang w:val="en-US"/>
              </w:rPr>
            </w:pPr>
          </w:p>
          <w:p w:rsidR="00BF275F" w:rsidRDefault="00BF275F" w:rsidP="00D70F0B">
            <w:pPr>
              <w:tabs>
                <w:tab w:val="left" w:pos="3828"/>
              </w:tabs>
              <w:ind w:left="-275" w:firstLine="39"/>
              <w:rPr>
                <w:b/>
                <w:sz w:val="18"/>
                <w:szCs w:val="18"/>
                <w:highlight w:val="yellow"/>
                <w:lang w:val="en-US"/>
              </w:rPr>
            </w:pPr>
          </w:p>
          <w:p w:rsidR="00BF275F" w:rsidRDefault="00BF275F" w:rsidP="00D70F0B">
            <w:pPr>
              <w:tabs>
                <w:tab w:val="left" w:pos="3828"/>
              </w:tabs>
              <w:ind w:left="-275" w:firstLine="39"/>
              <w:rPr>
                <w:b/>
                <w:sz w:val="18"/>
                <w:szCs w:val="18"/>
                <w:highlight w:val="yellow"/>
                <w:lang w:val="en-US"/>
              </w:rPr>
            </w:pPr>
          </w:p>
          <w:p w:rsidR="00BF275F" w:rsidRDefault="00BF275F" w:rsidP="00D70F0B">
            <w:pPr>
              <w:tabs>
                <w:tab w:val="left" w:pos="3828"/>
              </w:tabs>
              <w:ind w:left="-275" w:firstLine="39"/>
              <w:rPr>
                <w:b/>
                <w:sz w:val="18"/>
                <w:szCs w:val="18"/>
                <w:highlight w:val="yellow"/>
                <w:lang w:val="en-US"/>
              </w:rPr>
            </w:pPr>
          </w:p>
          <w:p w:rsidR="00BF275F" w:rsidRPr="009A3658" w:rsidRDefault="00BF275F" w:rsidP="00D70F0B">
            <w:pPr>
              <w:tabs>
                <w:tab w:val="left" w:pos="3828"/>
              </w:tabs>
              <w:ind w:left="-275" w:firstLine="39"/>
              <w:rPr>
                <w:b/>
                <w:sz w:val="18"/>
                <w:szCs w:val="18"/>
                <w:highlight w:val="yellow"/>
                <w:lang w:val="en-US"/>
              </w:rPr>
            </w:pPr>
          </w:p>
        </w:tc>
        <w:tc>
          <w:tcPr>
            <w:tcW w:w="7229" w:type="dxa"/>
            <w:gridSpan w:val="3"/>
            <w:vAlign w:val="bottom"/>
          </w:tcPr>
          <w:p w:rsidR="00BF275F" w:rsidRPr="009A3658" w:rsidRDefault="00BF275F" w:rsidP="00D70F0B">
            <w:pPr>
              <w:tabs>
                <w:tab w:val="left" w:pos="3828"/>
              </w:tabs>
              <w:rPr>
                <w:b/>
                <w:sz w:val="18"/>
                <w:szCs w:val="18"/>
                <w:highlight w:val="yellow"/>
                <w:lang w:val="en-US"/>
              </w:rPr>
            </w:pPr>
          </w:p>
        </w:tc>
      </w:tr>
      <w:tr w:rsidR="00BF275F" w:rsidRPr="009A3658" w:rsidTr="00D70F0B">
        <w:tc>
          <w:tcPr>
            <w:tcW w:w="5387" w:type="dxa"/>
          </w:tcPr>
          <w:p w:rsidR="00BF275F" w:rsidRPr="009A3658" w:rsidRDefault="00BF275F" w:rsidP="00D70F0B">
            <w:pPr>
              <w:tabs>
                <w:tab w:val="left" w:pos="3828"/>
              </w:tabs>
              <w:jc w:val="center"/>
              <w:rPr>
                <w:b/>
                <w:sz w:val="18"/>
                <w:szCs w:val="18"/>
                <w:lang w:val="es-ES"/>
              </w:rPr>
            </w:pPr>
            <w:r w:rsidRPr="009A3658">
              <w:rPr>
                <w:b/>
                <w:sz w:val="18"/>
                <w:szCs w:val="18"/>
                <w:lang w:val="es-ES"/>
              </w:rPr>
              <w:t>DR. RAUL A. PRESA (Socio)</w:t>
            </w:r>
          </w:p>
        </w:tc>
        <w:tc>
          <w:tcPr>
            <w:tcW w:w="3969" w:type="dxa"/>
            <w:gridSpan w:val="2"/>
          </w:tcPr>
          <w:p w:rsidR="00BF275F" w:rsidRPr="009A3658" w:rsidRDefault="00BF275F" w:rsidP="00D70F0B">
            <w:pPr>
              <w:tabs>
                <w:tab w:val="left" w:pos="3828"/>
              </w:tabs>
              <w:ind w:left="-275" w:firstLine="39"/>
              <w:jc w:val="center"/>
              <w:rPr>
                <w:b/>
                <w:sz w:val="18"/>
                <w:szCs w:val="18"/>
              </w:rPr>
            </w:pPr>
            <w:r w:rsidRPr="009A3658">
              <w:rPr>
                <w:b/>
                <w:sz w:val="18"/>
                <w:szCs w:val="18"/>
              </w:rPr>
              <w:t>MARIANO FRANCISCO MURUZETA</w:t>
            </w:r>
          </w:p>
        </w:tc>
        <w:tc>
          <w:tcPr>
            <w:tcW w:w="7229" w:type="dxa"/>
            <w:gridSpan w:val="3"/>
          </w:tcPr>
          <w:p w:rsidR="00BF275F" w:rsidRPr="009A3658" w:rsidRDefault="00BF275F" w:rsidP="00D70F0B">
            <w:pPr>
              <w:tabs>
                <w:tab w:val="left" w:pos="3828"/>
              </w:tabs>
              <w:jc w:val="center"/>
              <w:rPr>
                <w:b/>
                <w:sz w:val="18"/>
                <w:szCs w:val="18"/>
              </w:rPr>
            </w:pPr>
            <w:r>
              <w:rPr>
                <w:b/>
                <w:sz w:val="18"/>
                <w:szCs w:val="18"/>
              </w:rPr>
              <w:t>CRISTINO J. GOÑI</w:t>
            </w:r>
          </w:p>
        </w:tc>
      </w:tr>
      <w:tr w:rsidR="00BF275F" w:rsidRPr="009A3658" w:rsidTr="00D70F0B">
        <w:tc>
          <w:tcPr>
            <w:tcW w:w="5387" w:type="dxa"/>
          </w:tcPr>
          <w:p w:rsidR="00BF275F" w:rsidRPr="009A3658" w:rsidRDefault="00BF275F" w:rsidP="00D70F0B">
            <w:pPr>
              <w:tabs>
                <w:tab w:val="left" w:pos="3828"/>
              </w:tabs>
              <w:jc w:val="center"/>
              <w:rPr>
                <w:b/>
                <w:sz w:val="18"/>
                <w:szCs w:val="18"/>
                <w:lang w:val="pt-BR"/>
              </w:rPr>
            </w:pPr>
            <w:r w:rsidRPr="009A3658">
              <w:rPr>
                <w:b/>
                <w:sz w:val="18"/>
                <w:szCs w:val="18"/>
                <w:lang w:val="pt-BR"/>
              </w:rPr>
              <w:t>Contador Público (U.B.A.)</w:t>
            </w:r>
          </w:p>
        </w:tc>
        <w:tc>
          <w:tcPr>
            <w:tcW w:w="3969" w:type="dxa"/>
            <w:gridSpan w:val="2"/>
          </w:tcPr>
          <w:p w:rsidR="00BF275F" w:rsidRPr="009A3658" w:rsidRDefault="00BF275F" w:rsidP="00D70F0B">
            <w:pPr>
              <w:tabs>
                <w:tab w:val="left" w:pos="3828"/>
              </w:tabs>
              <w:ind w:left="-275" w:firstLine="39"/>
              <w:jc w:val="center"/>
              <w:rPr>
                <w:b/>
                <w:sz w:val="18"/>
                <w:szCs w:val="18"/>
              </w:rPr>
            </w:pPr>
            <w:r w:rsidRPr="009A3658">
              <w:rPr>
                <w:b/>
                <w:sz w:val="18"/>
                <w:szCs w:val="18"/>
              </w:rPr>
              <w:t>Síndico - Abogado</w:t>
            </w:r>
          </w:p>
        </w:tc>
        <w:tc>
          <w:tcPr>
            <w:tcW w:w="7229" w:type="dxa"/>
            <w:gridSpan w:val="3"/>
          </w:tcPr>
          <w:p w:rsidR="00BF275F" w:rsidRPr="009A3658" w:rsidRDefault="00BF275F" w:rsidP="00D70F0B">
            <w:pPr>
              <w:pStyle w:val="Ttulo1"/>
              <w:tabs>
                <w:tab w:val="left" w:pos="3828"/>
              </w:tabs>
              <w:rPr>
                <w:sz w:val="18"/>
                <w:szCs w:val="18"/>
              </w:rPr>
            </w:pPr>
            <w:r w:rsidRPr="009A3658">
              <w:rPr>
                <w:sz w:val="18"/>
                <w:szCs w:val="18"/>
              </w:rPr>
              <w:t>Presidente</w:t>
            </w:r>
          </w:p>
        </w:tc>
      </w:tr>
      <w:tr w:rsidR="00BF275F" w:rsidRPr="009A3658" w:rsidTr="00D70F0B">
        <w:tc>
          <w:tcPr>
            <w:tcW w:w="5387" w:type="dxa"/>
          </w:tcPr>
          <w:p w:rsidR="00BF275F" w:rsidRPr="009A3658" w:rsidRDefault="00BF275F" w:rsidP="00D70F0B">
            <w:pPr>
              <w:tabs>
                <w:tab w:val="left" w:pos="3828"/>
              </w:tabs>
              <w:jc w:val="center"/>
              <w:rPr>
                <w:b/>
                <w:sz w:val="18"/>
                <w:szCs w:val="18"/>
                <w:lang w:val="pt-BR"/>
              </w:rPr>
            </w:pPr>
            <w:r>
              <w:rPr>
                <w:b/>
                <w:sz w:val="18"/>
                <w:szCs w:val="18"/>
                <w:lang w:val="pt-BR"/>
              </w:rPr>
              <w:t xml:space="preserve">C.P.C.E.C.A.B.A. </w:t>
            </w:r>
            <w:proofErr w:type="spellStart"/>
            <w:r>
              <w:rPr>
                <w:b/>
                <w:sz w:val="18"/>
                <w:szCs w:val="18"/>
                <w:lang w:val="pt-BR"/>
              </w:rPr>
              <w:t>Tº</w:t>
            </w:r>
            <w:proofErr w:type="spellEnd"/>
            <w:r>
              <w:rPr>
                <w:b/>
                <w:sz w:val="18"/>
                <w:szCs w:val="18"/>
                <w:lang w:val="pt-BR"/>
              </w:rPr>
              <w:t xml:space="preserve"> 159 – </w:t>
            </w:r>
            <w:proofErr w:type="spellStart"/>
            <w:r>
              <w:rPr>
                <w:b/>
                <w:sz w:val="18"/>
                <w:szCs w:val="18"/>
                <w:lang w:val="pt-BR"/>
              </w:rPr>
              <w:t>Fº</w:t>
            </w:r>
            <w:proofErr w:type="spellEnd"/>
            <w:r>
              <w:rPr>
                <w:b/>
                <w:sz w:val="18"/>
                <w:szCs w:val="18"/>
                <w:lang w:val="pt-BR"/>
              </w:rPr>
              <w:t xml:space="preserve"> 240</w:t>
            </w:r>
          </w:p>
        </w:tc>
        <w:tc>
          <w:tcPr>
            <w:tcW w:w="3969" w:type="dxa"/>
            <w:gridSpan w:val="2"/>
          </w:tcPr>
          <w:p w:rsidR="00BF275F" w:rsidRPr="009A3658" w:rsidRDefault="00BF275F" w:rsidP="00D70F0B">
            <w:pPr>
              <w:tabs>
                <w:tab w:val="left" w:pos="3828"/>
              </w:tabs>
              <w:ind w:left="-275" w:firstLine="39"/>
              <w:jc w:val="center"/>
              <w:rPr>
                <w:b/>
                <w:sz w:val="18"/>
                <w:szCs w:val="18"/>
              </w:rPr>
            </w:pPr>
            <w:r w:rsidRPr="009A3658">
              <w:rPr>
                <w:b/>
                <w:sz w:val="18"/>
                <w:szCs w:val="18"/>
              </w:rPr>
              <w:t>C.P.C.F.T</w:t>
            </w:r>
            <w:r w:rsidRPr="009A3658">
              <w:rPr>
                <w:b/>
                <w:sz w:val="18"/>
                <w:szCs w:val="18"/>
                <w:lang w:val="pt-BR"/>
              </w:rPr>
              <w:t xml:space="preserve"> </w:t>
            </w:r>
            <w:proofErr w:type="spellStart"/>
            <w:r w:rsidRPr="009A3658">
              <w:rPr>
                <w:b/>
                <w:sz w:val="18"/>
                <w:szCs w:val="18"/>
                <w:lang w:val="pt-BR"/>
              </w:rPr>
              <w:t>Tº</w:t>
            </w:r>
            <w:proofErr w:type="spellEnd"/>
            <w:r w:rsidRPr="009A3658">
              <w:rPr>
                <w:b/>
                <w:sz w:val="18"/>
                <w:szCs w:val="18"/>
                <w:lang w:val="pt-BR"/>
              </w:rPr>
              <w:t xml:space="preserve"> 65 – </w:t>
            </w:r>
            <w:proofErr w:type="spellStart"/>
            <w:r w:rsidRPr="009A3658">
              <w:rPr>
                <w:b/>
                <w:sz w:val="18"/>
                <w:szCs w:val="18"/>
                <w:lang w:val="pt-BR"/>
              </w:rPr>
              <w:t>Fº</w:t>
            </w:r>
            <w:proofErr w:type="spellEnd"/>
            <w:r w:rsidRPr="009A3658">
              <w:rPr>
                <w:b/>
                <w:sz w:val="18"/>
                <w:szCs w:val="18"/>
                <w:lang w:val="pt-BR"/>
              </w:rPr>
              <w:t xml:space="preserve"> 610</w:t>
            </w:r>
          </w:p>
        </w:tc>
        <w:tc>
          <w:tcPr>
            <w:tcW w:w="7229" w:type="dxa"/>
            <w:gridSpan w:val="3"/>
          </w:tcPr>
          <w:p w:rsidR="00BF275F" w:rsidRPr="009A3658" w:rsidRDefault="00BF275F" w:rsidP="00D70F0B">
            <w:pPr>
              <w:pStyle w:val="Ttulo1"/>
              <w:tabs>
                <w:tab w:val="left" w:pos="3828"/>
              </w:tabs>
              <w:rPr>
                <w:sz w:val="18"/>
                <w:szCs w:val="18"/>
              </w:rPr>
            </w:pPr>
          </w:p>
        </w:tc>
      </w:tr>
    </w:tbl>
    <w:p w:rsidR="00BF275F" w:rsidRPr="00EB5B9F" w:rsidRDefault="00BF275F" w:rsidP="00AA5591"/>
    <w:p w:rsidR="006E38F8" w:rsidRDefault="006E38F8" w:rsidP="00630876">
      <w:pPr>
        <w:sectPr w:rsidR="006E38F8" w:rsidSect="00242DA5">
          <w:pgSz w:w="16839" w:h="11907" w:orient="landscape" w:code="9"/>
          <w:pgMar w:top="1418" w:right="1418" w:bottom="1418" w:left="1418" w:header="720" w:footer="720" w:gutter="0"/>
          <w:cols w:space="720"/>
          <w:docGrid w:linePitch="326"/>
        </w:sectPr>
      </w:pPr>
    </w:p>
    <w:p w:rsidR="006E38F8" w:rsidRDefault="006E38F8" w:rsidP="006E38F8">
      <w:pPr>
        <w:jc w:val="center"/>
        <w:rPr>
          <w:b/>
          <w:sz w:val="36"/>
        </w:rPr>
      </w:pPr>
      <w:r>
        <w:rPr>
          <w:b/>
          <w:sz w:val="36"/>
        </w:rPr>
        <w:lastRenderedPageBreak/>
        <w:t>PRODUCTORES DE ALCOHOL DE MELAZA S.A.</w:t>
      </w:r>
    </w:p>
    <w:p w:rsidR="006E38F8" w:rsidRDefault="006E38F8" w:rsidP="006E38F8">
      <w:pPr>
        <w:jc w:val="center"/>
        <w:rPr>
          <w:b/>
          <w:sz w:val="36"/>
        </w:rPr>
      </w:pPr>
      <w:r>
        <w:rPr>
          <w:b/>
          <w:sz w:val="36"/>
        </w:rPr>
        <w:t>(P.A.M.S.A.)</w:t>
      </w:r>
    </w:p>
    <w:p w:rsidR="006E38F8" w:rsidRDefault="006E38F8" w:rsidP="006E38F8">
      <w:pPr>
        <w:jc w:val="center"/>
      </w:pPr>
    </w:p>
    <w:p w:rsidR="006E38F8" w:rsidRDefault="006E38F8" w:rsidP="006E38F8">
      <w:pPr>
        <w:jc w:val="center"/>
      </w:pPr>
      <w:r>
        <w:t>Domicilio legal: Maipú 267 – Ciudad Autónoma de Buenos Aires</w:t>
      </w:r>
    </w:p>
    <w:p w:rsidR="006E38F8" w:rsidRDefault="006E38F8" w:rsidP="006E38F8">
      <w:pPr>
        <w:jc w:val="center"/>
      </w:pPr>
    </w:p>
    <w:p w:rsidR="006E38F8" w:rsidRDefault="006E38F8" w:rsidP="006E38F8">
      <w:pPr>
        <w:jc w:val="center"/>
      </w:pPr>
    </w:p>
    <w:p w:rsidR="006E38F8" w:rsidRDefault="006E38F8" w:rsidP="006E38F8">
      <w:pPr>
        <w:jc w:val="center"/>
      </w:pPr>
    </w:p>
    <w:p w:rsidR="006E38F8" w:rsidRDefault="006E38F8" w:rsidP="006E38F8">
      <w:pPr>
        <w:jc w:val="center"/>
      </w:pPr>
    </w:p>
    <w:p w:rsidR="006E38F8" w:rsidRDefault="006E38F8" w:rsidP="006E38F8">
      <w:pPr>
        <w:jc w:val="center"/>
      </w:pPr>
    </w:p>
    <w:p w:rsidR="006E38F8" w:rsidRDefault="006E38F8" w:rsidP="006E38F8">
      <w:pPr>
        <w:jc w:val="center"/>
      </w:pPr>
    </w:p>
    <w:p w:rsidR="006E38F8" w:rsidRDefault="006E38F8" w:rsidP="006E38F8">
      <w:pPr>
        <w:jc w:val="center"/>
        <w:rPr>
          <w:lang w:val="pt-BR"/>
        </w:rPr>
      </w:pPr>
      <w:r>
        <w:rPr>
          <w:lang w:val="pt-BR"/>
        </w:rPr>
        <w:t>Registro I.G.J. Nº 239.534</w:t>
      </w:r>
    </w:p>
    <w:p w:rsidR="006E38F8" w:rsidRDefault="006E38F8" w:rsidP="006E38F8">
      <w:pPr>
        <w:jc w:val="center"/>
        <w:rPr>
          <w:lang w:val="pt-BR"/>
        </w:rPr>
      </w:pPr>
    </w:p>
    <w:p w:rsidR="006E38F8" w:rsidRDefault="006E38F8" w:rsidP="006E38F8">
      <w:pPr>
        <w:jc w:val="center"/>
        <w:rPr>
          <w:lang w:val="pt-BR"/>
        </w:rPr>
      </w:pPr>
    </w:p>
    <w:p w:rsidR="006E38F8" w:rsidRDefault="006E38F8" w:rsidP="006E38F8">
      <w:pPr>
        <w:jc w:val="center"/>
        <w:rPr>
          <w:lang w:val="pt-BR"/>
        </w:rPr>
      </w:pPr>
    </w:p>
    <w:p w:rsidR="006E38F8" w:rsidRDefault="006E38F8" w:rsidP="006E38F8">
      <w:pPr>
        <w:jc w:val="center"/>
        <w:rPr>
          <w:lang w:val="pt-BR"/>
        </w:rPr>
      </w:pPr>
    </w:p>
    <w:p w:rsidR="006262B3" w:rsidRDefault="006262B3" w:rsidP="006262B3">
      <w:pPr>
        <w:jc w:val="center"/>
        <w:rPr>
          <w:b/>
          <w:sz w:val="28"/>
        </w:rPr>
      </w:pPr>
      <w:r w:rsidRPr="006262B3">
        <w:rPr>
          <w:b/>
          <w:sz w:val="28"/>
        </w:rPr>
        <w:t>ESTADOS CONTABLES CONSOLIDADOS CORRESPONDIENTES</w:t>
      </w:r>
    </w:p>
    <w:p w:rsidR="006262B3" w:rsidRDefault="006262B3" w:rsidP="006262B3">
      <w:pPr>
        <w:jc w:val="center"/>
        <w:rPr>
          <w:b/>
          <w:sz w:val="28"/>
        </w:rPr>
      </w:pPr>
      <w:r w:rsidRPr="006262B3">
        <w:rPr>
          <w:b/>
          <w:sz w:val="28"/>
        </w:rPr>
        <w:t>AL</w:t>
      </w:r>
      <w:r>
        <w:rPr>
          <w:b/>
          <w:sz w:val="28"/>
        </w:rPr>
        <w:t xml:space="preserve"> PERIODO DE </w:t>
      </w:r>
      <w:r w:rsidRPr="006262B3">
        <w:rPr>
          <w:b/>
          <w:sz w:val="28"/>
        </w:rPr>
        <w:t>SEIS MESES</w:t>
      </w:r>
    </w:p>
    <w:p w:rsidR="006262B3" w:rsidRDefault="006262B3" w:rsidP="006262B3">
      <w:pPr>
        <w:jc w:val="center"/>
        <w:rPr>
          <w:b/>
          <w:sz w:val="28"/>
        </w:rPr>
      </w:pPr>
      <w:r w:rsidRPr="006262B3">
        <w:rPr>
          <w:b/>
          <w:sz w:val="28"/>
        </w:rPr>
        <w:t>FINALIZADO EL 31 DE DICIEMBRE DE 2019</w:t>
      </w:r>
    </w:p>
    <w:p w:rsidR="006262B3" w:rsidRDefault="006262B3" w:rsidP="006262B3">
      <w:pPr>
        <w:jc w:val="center"/>
        <w:rPr>
          <w:b/>
          <w:sz w:val="28"/>
        </w:rPr>
      </w:pPr>
      <w:r w:rsidRPr="006262B3">
        <w:rPr>
          <w:b/>
          <w:sz w:val="28"/>
        </w:rPr>
        <w:t>PRESENTADOS</w:t>
      </w:r>
      <w:r>
        <w:rPr>
          <w:b/>
          <w:sz w:val="28"/>
        </w:rPr>
        <w:t xml:space="preserve"> </w:t>
      </w:r>
      <w:r w:rsidRPr="006262B3">
        <w:rPr>
          <w:b/>
          <w:sz w:val="28"/>
        </w:rPr>
        <w:t>EN FORMA COMPARATIVA</w:t>
      </w:r>
    </w:p>
    <w:p w:rsidR="006262B3" w:rsidRDefault="006262B3" w:rsidP="006262B3">
      <w:pPr>
        <w:jc w:val="center"/>
        <w:rPr>
          <w:b/>
          <w:sz w:val="28"/>
        </w:rPr>
      </w:pPr>
      <w:r w:rsidRPr="006262B3">
        <w:rPr>
          <w:b/>
          <w:sz w:val="28"/>
        </w:rPr>
        <w:t>CON EL ESTADO DE SITUACIÓN PATRIMONIAL AL</w:t>
      </w:r>
    </w:p>
    <w:p w:rsidR="006262B3" w:rsidRDefault="006262B3" w:rsidP="006262B3">
      <w:pPr>
        <w:jc w:val="center"/>
        <w:rPr>
          <w:b/>
          <w:sz w:val="28"/>
        </w:rPr>
      </w:pPr>
      <w:r w:rsidRPr="006262B3">
        <w:rPr>
          <w:b/>
          <w:sz w:val="28"/>
        </w:rPr>
        <w:t>30 DE JUNIO DE 2019</w:t>
      </w:r>
    </w:p>
    <w:p w:rsidR="006262B3" w:rsidRPr="006262B3" w:rsidRDefault="006262B3" w:rsidP="006262B3">
      <w:pPr>
        <w:jc w:val="center"/>
        <w:rPr>
          <w:b/>
          <w:sz w:val="28"/>
        </w:rPr>
      </w:pPr>
      <w:r w:rsidRPr="006262B3">
        <w:rPr>
          <w:b/>
          <w:sz w:val="28"/>
        </w:rPr>
        <w:t>Y CON EL MISMO PERÍODO DEL EJERCICIO ANTERIOR</w:t>
      </w:r>
    </w:p>
    <w:p w:rsidR="006E38F8" w:rsidRDefault="006E38F8" w:rsidP="006E38F8">
      <w:pPr>
        <w:jc w:val="center"/>
        <w:rPr>
          <w:lang w:val="pt-BR"/>
        </w:rPr>
      </w:pPr>
    </w:p>
    <w:p w:rsidR="006E38F8" w:rsidRDefault="006E38F8" w:rsidP="006E38F8">
      <w:pPr>
        <w:jc w:val="center"/>
        <w:rPr>
          <w:b/>
        </w:rPr>
      </w:pPr>
    </w:p>
    <w:p w:rsidR="006E38F8" w:rsidRDefault="006E38F8" w:rsidP="006E38F8">
      <w:pPr>
        <w:jc w:val="center"/>
        <w:rPr>
          <w:b/>
        </w:rPr>
      </w:pPr>
    </w:p>
    <w:p w:rsidR="006E38F8" w:rsidRDefault="006E38F8" w:rsidP="006E38F8">
      <w:pPr>
        <w:jc w:val="center"/>
        <w:rPr>
          <w:b/>
        </w:rPr>
      </w:pPr>
    </w:p>
    <w:p w:rsidR="006E38F8" w:rsidRDefault="006E38F8" w:rsidP="006E38F8">
      <w:pPr>
        <w:jc w:val="center"/>
        <w:rPr>
          <w:b/>
        </w:rPr>
      </w:pPr>
    </w:p>
    <w:p w:rsidR="006E38F8" w:rsidRDefault="006E38F8" w:rsidP="006E38F8">
      <w:pPr>
        <w:jc w:val="center"/>
        <w:rPr>
          <w:b/>
        </w:rPr>
      </w:pPr>
    </w:p>
    <w:p w:rsidR="00746862" w:rsidRDefault="00746862" w:rsidP="00630876">
      <w:pPr>
        <w:sectPr w:rsidR="00746862" w:rsidSect="006E38F8">
          <w:pgSz w:w="11907" w:h="16839" w:code="9"/>
          <w:pgMar w:top="1418" w:right="1418" w:bottom="1418" w:left="1418" w:header="720" w:footer="720" w:gutter="0"/>
          <w:cols w:space="720"/>
          <w:docGrid w:linePitch="326"/>
        </w:sectPr>
      </w:pPr>
    </w:p>
    <w:p w:rsidR="00746862" w:rsidRDefault="00746862" w:rsidP="00746862">
      <w:pPr>
        <w:jc w:val="center"/>
        <w:rPr>
          <w:b/>
          <w:sz w:val="36"/>
        </w:rPr>
      </w:pPr>
      <w:r>
        <w:rPr>
          <w:b/>
          <w:sz w:val="36"/>
        </w:rPr>
        <w:lastRenderedPageBreak/>
        <w:t>PRODUCTORES DE ALCOHOL DE MELAZA S.A.</w:t>
      </w:r>
    </w:p>
    <w:p w:rsidR="00746862" w:rsidRDefault="00746862" w:rsidP="00746862">
      <w:pPr>
        <w:jc w:val="center"/>
        <w:rPr>
          <w:b/>
          <w:sz w:val="36"/>
        </w:rPr>
      </w:pPr>
      <w:r>
        <w:rPr>
          <w:b/>
          <w:sz w:val="36"/>
        </w:rPr>
        <w:t>(P.A.M.S.A.)</w:t>
      </w:r>
    </w:p>
    <w:p w:rsidR="00746862" w:rsidRDefault="00746862" w:rsidP="00746862">
      <w:pPr>
        <w:jc w:val="center"/>
      </w:pPr>
    </w:p>
    <w:p w:rsidR="00746862" w:rsidRDefault="00746862" w:rsidP="00746862">
      <w:pPr>
        <w:jc w:val="center"/>
      </w:pPr>
      <w:r>
        <w:t>Domicilio legal: Maipú 267 – Ciudad Autónoma de Buenos Aires</w:t>
      </w:r>
    </w:p>
    <w:p w:rsidR="00746862" w:rsidRDefault="00746862" w:rsidP="00746862">
      <w:pPr>
        <w:jc w:val="center"/>
      </w:pPr>
    </w:p>
    <w:p w:rsidR="00746862" w:rsidRDefault="00746862" w:rsidP="00746862">
      <w:pPr>
        <w:jc w:val="center"/>
      </w:pPr>
    </w:p>
    <w:p w:rsidR="00746862" w:rsidRDefault="00746862" w:rsidP="00746862">
      <w:pPr>
        <w:jc w:val="center"/>
      </w:pPr>
      <w:r>
        <w:t>Número de Registro en la</w:t>
      </w:r>
    </w:p>
    <w:p w:rsidR="00746862" w:rsidRDefault="00746862" w:rsidP="00746862">
      <w:pPr>
        <w:jc w:val="center"/>
      </w:pPr>
      <w:r>
        <w:t>Inspección General de Justicia: 239.534</w:t>
      </w:r>
    </w:p>
    <w:p w:rsidR="00746862" w:rsidRDefault="00746862" w:rsidP="00746862"/>
    <w:p w:rsidR="00746862" w:rsidRDefault="00746862" w:rsidP="00746862"/>
    <w:p w:rsidR="00746862" w:rsidRDefault="00746862" w:rsidP="00746862">
      <w:pPr>
        <w:pStyle w:val="Ttulo2"/>
      </w:pPr>
    </w:p>
    <w:p w:rsidR="00C33DC5" w:rsidRDefault="00C33DC5" w:rsidP="00C33DC5">
      <w:pPr>
        <w:widowControl/>
        <w:jc w:val="center"/>
        <w:rPr>
          <w:b/>
          <w:bCs/>
          <w:snapToGrid/>
          <w:szCs w:val="24"/>
          <w:u w:val="single"/>
          <w:lang w:eastAsia="es-AR"/>
        </w:rPr>
      </w:pPr>
      <w:r w:rsidRPr="00C33DC5">
        <w:rPr>
          <w:b/>
          <w:bCs/>
          <w:snapToGrid/>
          <w:szCs w:val="24"/>
          <w:u w:val="single"/>
          <w:lang w:eastAsia="es-AR"/>
        </w:rPr>
        <w:t>ESTADO DE SITUACIÓN PATRIMONIAL CONSOLIDADO</w:t>
      </w:r>
    </w:p>
    <w:p w:rsidR="00C33DC5" w:rsidRPr="00C33DC5" w:rsidRDefault="00C33DC5" w:rsidP="00C33DC5">
      <w:pPr>
        <w:widowControl/>
        <w:jc w:val="center"/>
        <w:rPr>
          <w:b/>
          <w:bCs/>
          <w:snapToGrid/>
          <w:szCs w:val="24"/>
          <w:u w:val="single"/>
          <w:lang w:eastAsia="es-AR"/>
        </w:rPr>
      </w:pPr>
      <w:r w:rsidRPr="00C33DC5">
        <w:rPr>
          <w:b/>
          <w:bCs/>
          <w:snapToGrid/>
          <w:szCs w:val="24"/>
          <w:u w:val="single"/>
          <w:lang w:eastAsia="es-AR"/>
        </w:rPr>
        <w:t>AL 31 DE DICIEMBRE DE 2019</w:t>
      </w:r>
    </w:p>
    <w:p w:rsidR="00C33DC5" w:rsidRPr="00C33DC5" w:rsidRDefault="00C33DC5" w:rsidP="00C33DC5">
      <w:pPr>
        <w:widowControl/>
        <w:jc w:val="center"/>
        <w:rPr>
          <w:b/>
          <w:bCs/>
          <w:snapToGrid/>
          <w:szCs w:val="24"/>
          <w:u w:val="single"/>
          <w:lang w:eastAsia="es-AR"/>
        </w:rPr>
      </w:pPr>
      <w:r w:rsidRPr="00C33DC5">
        <w:rPr>
          <w:b/>
          <w:bCs/>
          <w:snapToGrid/>
          <w:szCs w:val="24"/>
          <w:u w:val="single"/>
          <w:lang w:eastAsia="es-AR"/>
        </w:rPr>
        <w:t>Presentado en forma comparativa con el ejercicio anterior</w:t>
      </w:r>
    </w:p>
    <w:p w:rsidR="00C33DC5" w:rsidRPr="00C33DC5" w:rsidRDefault="00C33DC5" w:rsidP="00C33DC5">
      <w:pPr>
        <w:widowControl/>
        <w:jc w:val="center"/>
        <w:rPr>
          <w:b/>
          <w:bCs/>
          <w:snapToGrid/>
          <w:szCs w:val="24"/>
          <w:u w:val="single"/>
          <w:lang w:eastAsia="es-AR"/>
        </w:rPr>
      </w:pPr>
      <w:r w:rsidRPr="00C33DC5">
        <w:rPr>
          <w:b/>
          <w:bCs/>
          <w:snapToGrid/>
          <w:szCs w:val="24"/>
          <w:u w:val="single"/>
          <w:lang w:eastAsia="es-AR"/>
        </w:rPr>
        <w:t>(Expresado en pesos - Nota 1.2 a los estados contables individuales)</w:t>
      </w:r>
    </w:p>
    <w:p w:rsidR="00746862" w:rsidRDefault="00746862" w:rsidP="00746862"/>
    <w:p w:rsidR="00746862" w:rsidRDefault="00746862" w:rsidP="00746862">
      <w:pPr>
        <w:jc w:val="center"/>
        <w:rPr>
          <w:i/>
        </w:rPr>
      </w:pPr>
    </w:p>
    <w:bookmarkStart w:id="25" w:name="_MON_1606113244"/>
    <w:bookmarkEnd w:id="25"/>
    <w:p w:rsidR="00746862" w:rsidRDefault="00E10035" w:rsidP="00746862">
      <w:pPr>
        <w:tabs>
          <w:tab w:val="left" w:pos="3828"/>
        </w:tabs>
      </w:pPr>
      <w:r w:rsidRPr="00F94313">
        <w:object w:dxaOrig="9062" w:dyaOrig="5416">
          <v:shape id="_x0000_i1049" type="#_x0000_t75" style="width:451.5pt;height:270pt" o:ole="" fillcolor="window">
            <v:imagedata r:id="rId62" o:title=""/>
          </v:shape>
          <o:OLEObject Type="Embed" ProgID="Excel.Sheet.8" ShapeID="_x0000_i1049" DrawAspect="Content" ObjectID="_1653290896" r:id="rId63"/>
        </w:object>
      </w:r>
    </w:p>
    <w:p w:rsidR="00746862" w:rsidRDefault="00746862" w:rsidP="00746862">
      <w:pPr>
        <w:tabs>
          <w:tab w:val="left" w:pos="3828"/>
        </w:tabs>
      </w:pPr>
    </w:p>
    <w:tbl>
      <w:tblPr>
        <w:tblW w:w="9922" w:type="dxa"/>
        <w:tblInd w:w="-497" w:type="dxa"/>
        <w:tblLayout w:type="fixed"/>
        <w:tblCellMar>
          <w:left w:w="70" w:type="dxa"/>
          <w:right w:w="70" w:type="dxa"/>
        </w:tblCellMar>
        <w:tblLook w:val="0000" w:firstRow="0" w:lastRow="0" w:firstColumn="0" w:lastColumn="0" w:noHBand="0" w:noVBand="0"/>
      </w:tblPr>
      <w:tblGrid>
        <w:gridCol w:w="3969"/>
        <w:gridCol w:w="3261"/>
        <w:gridCol w:w="283"/>
        <w:gridCol w:w="212"/>
        <w:gridCol w:w="1914"/>
        <w:gridCol w:w="283"/>
      </w:tblGrid>
      <w:tr w:rsidR="00827C79" w:rsidRPr="009A3658" w:rsidTr="00D70F0B">
        <w:trPr>
          <w:gridAfter w:val="1"/>
          <w:wAfter w:w="283" w:type="dxa"/>
        </w:trPr>
        <w:tc>
          <w:tcPr>
            <w:tcW w:w="3969" w:type="dxa"/>
          </w:tcPr>
          <w:p w:rsidR="00827C79" w:rsidRPr="009A3658" w:rsidRDefault="00827C79" w:rsidP="00D70F0B">
            <w:pPr>
              <w:tabs>
                <w:tab w:val="left" w:pos="3828"/>
              </w:tabs>
              <w:jc w:val="center"/>
              <w:rPr>
                <w:b/>
                <w:sz w:val="18"/>
                <w:szCs w:val="18"/>
              </w:rPr>
            </w:pPr>
            <w:r w:rsidRPr="009A3658">
              <w:rPr>
                <w:b/>
                <w:sz w:val="18"/>
                <w:szCs w:val="18"/>
              </w:rPr>
              <w:t>CANEPA, KOPEC Y ASOCIADOS</w:t>
            </w:r>
            <w:r>
              <w:rPr>
                <w:b/>
                <w:sz w:val="18"/>
                <w:szCs w:val="18"/>
              </w:rPr>
              <w:t xml:space="preserve"> S.R.L.</w:t>
            </w:r>
          </w:p>
        </w:tc>
        <w:tc>
          <w:tcPr>
            <w:tcW w:w="3756" w:type="dxa"/>
            <w:gridSpan w:val="3"/>
          </w:tcPr>
          <w:p w:rsidR="00827C79" w:rsidRPr="009A3658" w:rsidRDefault="00827C79" w:rsidP="00D70F0B">
            <w:pPr>
              <w:tabs>
                <w:tab w:val="left" w:pos="3828"/>
              </w:tabs>
              <w:ind w:left="-275" w:firstLine="39"/>
              <w:jc w:val="center"/>
              <w:rPr>
                <w:b/>
                <w:sz w:val="18"/>
                <w:szCs w:val="18"/>
                <w:highlight w:val="yellow"/>
              </w:rPr>
            </w:pPr>
          </w:p>
        </w:tc>
        <w:tc>
          <w:tcPr>
            <w:tcW w:w="1914" w:type="dxa"/>
          </w:tcPr>
          <w:p w:rsidR="00827C79" w:rsidRPr="009A3658" w:rsidRDefault="00827C79" w:rsidP="00D70F0B">
            <w:pPr>
              <w:tabs>
                <w:tab w:val="left" w:pos="3828"/>
              </w:tabs>
              <w:jc w:val="center"/>
              <w:rPr>
                <w:b/>
                <w:sz w:val="18"/>
                <w:szCs w:val="18"/>
                <w:highlight w:val="yellow"/>
              </w:rPr>
            </w:pPr>
          </w:p>
        </w:tc>
      </w:tr>
      <w:tr w:rsidR="00827C79" w:rsidRPr="004900F5" w:rsidTr="00D70F0B">
        <w:trPr>
          <w:gridAfter w:val="1"/>
          <w:wAfter w:w="283" w:type="dxa"/>
        </w:trPr>
        <w:tc>
          <w:tcPr>
            <w:tcW w:w="3969" w:type="dxa"/>
          </w:tcPr>
          <w:p w:rsidR="00827C79" w:rsidRPr="009A3658" w:rsidRDefault="00827C79" w:rsidP="00D70F0B">
            <w:pPr>
              <w:tabs>
                <w:tab w:val="left" w:pos="3828"/>
              </w:tabs>
              <w:jc w:val="center"/>
              <w:rPr>
                <w:b/>
                <w:sz w:val="18"/>
                <w:szCs w:val="18"/>
                <w:lang w:val="en-GB"/>
              </w:rPr>
            </w:pPr>
            <w:r w:rsidRPr="009A3658">
              <w:rPr>
                <w:b/>
                <w:sz w:val="18"/>
                <w:szCs w:val="18"/>
                <w:lang w:val="en-GB"/>
              </w:rPr>
              <w:t>C.P.C.E.C.A.B.A. Tº I – Fº 79</w:t>
            </w:r>
          </w:p>
        </w:tc>
        <w:tc>
          <w:tcPr>
            <w:tcW w:w="3756" w:type="dxa"/>
            <w:gridSpan w:val="3"/>
          </w:tcPr>
          <w:p w:rsidR="00827C79" w:rsidRPr="009A3658" w:rsidRDefault="00827C79" w:rsidP="00D70F0B">
            <w:pPr>
              <w:tabs>
                <w:tab w:val="left" w:pos="3828"/>
              </w:tabs>
              <w:ind w:left="-275" w:firstLine="39"/>
              <w:jc w:val="center"/>
              <w:rPr>
                <w:b/>
                <w:sz w:val="18"/>
                <w:szCs w:val="18"/>
                <w:highlight w:val="yellow"/>
                <w:lang w:val="en-GB"/>
              </w:rPr>
            </w:pPr>
          </w:p>
        </w:tc>
        <w:tc>
          <w:tcPr>
            <w:tcW w:w="1914" w:type="dxa"/>
          </w:tcPr>
          <w:p w:rsidR="00827C79" w:rsidRPr="009A3658" w:rsidRDefault="00827C79" w:rsidP="00D70F0B">
            <w:pPr>
              <w:tabs>
                <w:tab w:val="left" w:pos="3828"/>
              </w:tabs>
              <w:jc w:val="center"/>
              <w:rPr>
                <w:b/>
                <w:sz w:val="18"/>
                <w:szCs w:val="18"/>
                <w:highlight w:val="yellow"/>
                <w:lang w:val="en-GB"/>
              </w:rPr>
            </w:pPr>
          </w:p>
        </w:tc>
      </w:tr>
      <w:tr w:rsidR="00827C79" w:rsidRPr="009533FA" w:rsidTr="00D70F0B">
        <w:trPr>
          <w:gridAfter w:val="1"/>
          <w:wAfter w:w="283" w:type="dxa"/>
          <w:cantSplit/>
          <w:trHeight w:val="1168"/>
        </w:trPr>
        <w:tc>
          <w:tcPr>
            <w:tcW w:w="3969" w:type="dxa"/>
          </w:tcPr>
          <w:p w:rsidR="00827C79" w:rsidRPr="009A3658" w:rsidRDefault="00827C79" w:rsidP="00D70F0B">
            <w:pPr>
              <w:tabs>
                <w:tab w:val="left" w:pos="3828"/>
              </w:tabs>
              <w:jc w:val="center"/>
              <w:rPr>
                <w:b/>
                <w:sz w:val="18"/>
                <w:szCs w:val="18"/>
                <w:lang w:val="en-US"/>
              </w:rPr>
            </w:pPr>
            <w:r>
              <w:rPr>
                <w:noProof/>
                <w:lang w:eastAsia="es-AR"/>
              </w:rPr>
              <w:drawing>
                <wp:inline distT="0" distB="0" distL="0" distR="0" wp14:anchorId="3BC28C8C" wp14:editId="3196A563">
                  <wp:extent cx="957580" cy="991870"/>
                  <wp:effectExtent l="0" t="0" r="0" b="0"/>
                  <wp:docPr id="28" name="Imagen 28" descr="K:\Tipeo Horwath\Migracion\firmas\Sin transparencia\Raul P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ipeo Horwath\Migracion\firmas\Sin transparencia\Raul Pres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7580" cy="991870"/>
                          </a:xfrm>
                          <a:prstGeom prst="rect">
                            <a:avLst/>
                          </a:prstGeom>
                          <a:noFill/>
                          <a:ln>
                            <a:noFill/>
                          </a:ln>
                        </pic:spPr>
                      </pic:pic>
                    </a:graphicData>
                  </a:graphic>
                </wp:inline>
              </w:drawing>
            </w:r>
          </w:p>
        </w:tc>
        <w:tc>
          <w:tcPr>
            <w:tcW w:w="3261" w:type="dxa"/>
            <w:vAlign w:val="bottom"/>
          </w:tcPr>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Default="00827C79" w:rsidP="00D70F0B">
            <w:pPr>
              <w:tabs>
                <w:tab w:val="left" w:pos="3828"/>
              </w:tabs>
              <w:ind w:left="-275" w:firstLine="39"/>
              <w:jc w:val="center"/>
              <w:rPr>
                <w:b/>
                <w:sz w:val="18"/>
                <w:szCs w:val="18"/>
                <w:highlight w:val="yellow"/>
                <w:lang w:val="en-US"/>
              </w:rPr>
            </w:pPr>
          </w:p>
          <w:p w:rsidR="00827C79" w:rsidRPr="009A3658" w:rsidRDefault="00827C79" w:rsidP="00D70F0B">
            <w:pPr>
              <w:tabs>
                <w:tab w:val="left" w:pos="3828"/>
              </w:tabs>
              <w:ind w:left="-275" w:firstLine="39"/>
              <w:jc w:val="center"/>
              <w:rPr>
                <w:b/>
                <w:sz w:val="18"/>
                <w:szCs w:val="18"/>
                <w:highlight w:val="yellow"/>
                <w:lang w:val="en-US"/>
              </w:rPr>
            </w:pPr>
          </w:p>
        </w:tc>
        <w:tc>
          <w:tcPr>
            <w:tcW w:w="2409" w:type="dxa"/>
            <w:gridSpan w:val="3"/>
            <w:vAlign w:val="bottom"/>
          </w:tcPr>
          <w:p w:rsidR="00827C79" w:rsidRPr="009A3658" w:rsidRDefault="00827C79" w:rsidP="00D70F0B">
            <w:pPr>
              <w:tabs>
                <w:tab w:val="left" w:pos="3828"/>
              </w:tabs>
              <w:jc w:val="center"/>
              <w:rPr>
                <w:b/>
                <w:sz w:val="18"/>
                <w:szCs w:val="18"/>
                <w:highlight w:val="yellow"/>
                <w:lang w:val="en-US"/>
              </w:rPr>
            </w:pPr>
          </w:p>
        </w:tc>
      </w:tr>
      <w:tr w:rsidR="00827C79" w:rsidRPr="009A3658" w:rsidTr="00D70F0B">
        <w:tc>
          <w:tcPr>
            <w:tcW w:w="3969" w:type="dxa"/>
          </w:tcPr>
          <w:p w:rsidR="00827C79" w:rsidRPr="009A3658" w:rsidRDefault="00827C79" w:rsidP="00D70F0B">
            <w:pPr>
              <w:tabs>
                <w:tab w:val="left" w:pos="3828"/>
              </w:tabs>
              <w:jc w:val="center"/>
              <w:rPr>
                <w:b/>
                <w:sz w:val="18"/>
                <w:szCs w:val="18"/>
                <w:lang w:val="es-ES"/>
              </w:rPr>
            </w:pPr>
            <w:r w:rsidRPr="009A3658">
              <w:rPr>
                <w:b/>
                <w:sz w:val="18"/>
                <w:szCs w:val="18"/>
                <w:lang w:val="es-ES"/>
              </w:rPr>
              <w:t>DR. RAUL A. PRESA (Socio)</w:t>
            </w:r>
          </w:p>
        </w:tc>
        <w:tc>
          <w:tcPr>
            <w:tcW w:w="3544" w:type="dxa"/>
            <w:gridSpan w:val="2"/>
          </w:tcPr>
          <w:p w:rsidR="00827C79" w:rsidRPr="009A3658" w:rsidRDefault="00827C79" w:rsidP="00D70F0B">
            <w:pPr>
              <w:tabs>
                <w:tab w:val="left" w:pos="3828"/>
              </w:tabs>
              <w:ind w:left="-275" w:firstLine="39"/>
              <w:jc w:val="center"/>
              <w:rPr>
                <w:b/>
                <w:sz w:val="18"/>
                <w:szCs w:val="18"/>
              </w:rPr>
            </w:pPr>
            <w:r w:rsidRPr="009A3658">
              <w:rPr>
                <w:b/>
                <w:sz w:val="18"/>
                <w:szCs w:val="18"/>
              </w:rPr>
              <w:t>MARIANO FRANCISCO MURUZETA</w:t>
            </w:r>
          </w:p>
        </w:tc>
        <w:tc>
          <w:tcPr>
            <w:tcW w:w="2409" w:type="dxa"/>
            <w:gridSpan w:val="3"/>
          </w:tcPr>
          <w:p w:rsidR="00827C79" w:rsidRPr="009A3658" w:rsidRDefault="00827C79" w:rsidP="00D70F0B">
            <w:pPr>
              <w:tabs>
                <w:tab w:val="left" w:pos="3828"/>
              </w:tabs>
              <w:jc w:val="center"/>
              <w:rPr>
                <w:b/>
                <w:sz w:val="18"/>
                <w:szCs w:val="18"/>
              </w:rPr>
            </w:pPr>
            <w:r>
              <w:rPr>
                <w:b/>
                <w:sz w:val="18"/>
                <w:szCs w:val="18"/>
              </w:rPr>
              <w:t>CRISTINO J. GOÑI</w:t>
            </w:r>
            <w:r w:rsidRPr="009A3658">
              <w:rPr>
                <w:b/>
                <w:sz w:val="18"/>
                <w:szCs w:val="18"/>
              </w:rPr>
              <w:t xml:space="preserve"> </w:t>
            </w:r>
          </w:p>
        </w:tc>
      </w:tr>
      <w:tr w:rsidR="00827C79" w:rsidRPr="009A3658" w:rsidTr="00D70F0B">
        <w:tc>
          <w:tcPr>
            <w:tcW w:w="3969" w:type="dxa"/>
          </w:tcPr>
          <w:p w:rsidR="00827C79" w:rsidRPr="009A3658" w:rsidRDefault="00827C79" w:rsidP="00D70F0B">
            <w:pPr>
              <w:tabs>
                <w:tab w:val="left" w:pos="3828"/>
              </w:tabs>
              <w:jc w:val="center"/>
              <w:rPr>
                <w:b/>
                <w:sz w:val="18"/>
                <w:szCs w:val="18"/>
                <w:lang w:val="pt-BR"/>
              </w:rPr>
            </w:pPr>
            <w:r w:rsidRPr="009A3658">
              <w:rPr>
                <w:b/>
                <w:sz w:val="18"/>
                <w:szCs w:val="18"/>
                <w:lang w:val="pt-BR"/>
              </w:rPr>
              <w:t>Contador Público (U.B.A.)</w:t>
            </w:r>
          </w:p>
        </w:tc>
        <w:tc>
          <w:tcPr>
            <w:tcW w:w="3544" w:type="dxa"/>
            <w:gridSpan w:val="2"/>
          </w:tcPr>
          <w:p w:rsidR="00827C79" w:rsidRPr="009A3658" w:rsidRDefault="00827C79" w:rsidP="00D70F0B">
            <w:pPr>
              <w:tabs>
                <w:tab w:val="left" w:pos="3828"/>
              </w:tabs>
              <w:ind w:left="-275" w:firstLine="39"/>
              <w:jc w:val="center"/>
              <w:rPr>
                <w:b/>
                <w:sz w:val="18"/>
                <w:szCs w:val="18"/>
              </w:rPr>
            </w:pPr>
            <w:r w:rsidRPr="009A3658">
              <w:rPr>
                <w:b/>
                <w:sz w:val="18"/>
                <w:szCs w:val="18"/>
              </w:rPr>
              <w:t>Síndico - Abogado</w:t>
            </w:r>
          </w:p>
        </w:tc>
        <w:tc>
          <w:tcPr>
            <w:tcW w:w="2409" w:type="dxa"/>
            <w:gridSpan w:val="3"/>
          </w:tcPr>
          <w:p w:rsidR="00827C79" w:rsidRPr="009A3658" w:rsidRDefault="00827C79" w:rsidP="00D70F0B">
            <w:pPr>
              <w:pStyle w:val="Ttulo1"/>
              <w:tabs>
                <w:tab w:val="left" w:pos="3828"/>
              </w:tabs>
              <w:rPr>
                <w:sz w:val="18"/>
                <w:szCs w:val="18"/>
              </w:rPr>
            </w:pPr>
            <w:r w:rsidRPr="009A3658">
              <w:rPr>
                <w:sz w:val="18"/>
                <w:szCs w:val="18"/>
              </w:rPr>
              <w:t>Presidente</w:t>
            </w:r>
          </w:p>
        </w:tc>
      </w:tr>
      <w:tr w:rsidR="00827C79" w:rsidRPr="009A3658" w:rsidTr="00D70F0B">
        <w:tc>
          <w:tcPr>
            <w:tcW w:w="3969" w:type="dxa"/>
          </w:tcPr>
          <w:p w:rsidR="00827C79" w:rsidRPr="009A3658" w:rsidRDefault="00827C79" w:rsidP="00D70F0B">
            <w:pPr>
              <w:tabs>
                <w:tab w:val="left" w:pos="3828"/>
              </w:tabs>
              <w:jc w:val="center"/>
              <w:rPr>
                <w:b/>
                <w:sz w:val="18"/>
                <w:szCs w:val="18"/>
                <w:lang w:val="pt-BR"/>
              </w:rPr>
            </w:pPr>
            <w:r>
              <w:rPr>
                <w:b/>
                <w:sz w:val="18"/>
                <w:szCs w:val="18"/>
                <w:lang w:val="pt-BR"/>
              </w:rPr>
              <w:t xml:space="preserve">C.P.C.E.C.A.B.A. </w:t>
            </w:r>
            <w:proofErr w:type="spellStart"/>
            <w:r>
              <w:rPr>
                <w:b/>
                <w:sz w:val="18"/>
                <w:szCs w:val="18"/>
                <w:lang w:val="pt-BR"/>
              </w:rPr>
              <w:t>Tº</w:t>
            </w:r>
            <w:proofErr w:type="spellEnd"/>
            <w:r>
              <w:rPr>
                <w:b/>
                <w:sz w:val="18"/>
                <w:szCs w:val="18"/>
                <w:lang w:val="pt-BR"/>
              </w:rPr>
              <w:t xml:space="preserve"> 159 – </w:t>
            </w:r>
            <w:proofErr w:type="spellStart"/>
            <w:r>
              <w:rPr>
                <w:b/>
                <w:sz w:val="18"/>
                <w:szCs w:val="18"/>
                <w:lang w:val="pt-BR"/>
              </w:rPr>
              <w:t>Fº</w:t>
            </w:r>
            <w:proofErr w:type="spellEnd"/>
            <w:r>
              <w:rPr>
                <w:b/>
                <w:sz w:val="18"/>
                <w:szCs w:val="18"/>
                <w:lang w:val="pt-BR"/>
              </w:rPr>
              <w:t xml:space="preserve"> 240</w:t>
            </w:r>
          </w:p>
        </w:tc>
        <w:tc>
          <w:tcPr>
            <w:tcW w:w="3544" w:type="dxa"/>
            <w:gridSpan w:val="2"/>
          </w:tcPr>
          <w:p w:rsidR="00827C79" w:rsidRPr="009A3658" w:rsidRDefault="00827C79" w:rsidP="00D70F0B">
            <w:pPr>
              <w:tabs>
                <w:tab w:val="left" w:pos="3828"/>
              </w:tabs>
              <w:ind w:left="-275" w:firstLine="39"/>
              <w:jc w:val="center"/>
              <w:rPr>
                <w:b/>
                <w:sz w:val="18"/>
                <w:szCs w:val="18"/>
              </w:rPr>
            </w:pPr>
            <w:r w:rsidRPr="009A3658">
              <w:rPr>
                <w:b/>
                <w:sz w:val="18"/>
                <w:szCs w:val="18"/>
              </w:rPr>
              <w:t>C.P.C.F.T</w:t>
            </w:r>
            <w:r w:rsidRPr="009A3658">
              <w:rPr>
                <w:b/>
                <w:sz w:val="18"/>
                <w:szCs w:val="18"/>
                <w:lang w:val="pt-BR"/>
              </w:rPr>
              <w:t xml:space="preserve"> </w:t>
            </w:r>
            <w:proofErr w:type="spellStart"/>
            <w:r w:rsidRPr="009A3658">
              <w:rPr>
                <w:b/>
                <w:sz w:val="18"/>
                <w:szCs w:val="18"/>
                <w:lang w:val="pt-BR"/>
              </w:rPr>
              <w:t>Tº</w:t>
            </w:r>
            <w:proofErr w:type="spellEnd"/>
            <w:r w:rsidRPr="009A3658">
              <w:rPr>
                <w:b/>
                <w:sz w:val="18"/>
                <w:szCs w:val="18"/>
                <w:lang w:val="pt-BR"/>
              </w:rPr>
              <w:t xml:space="preserve"> 65 – </w:t>
            </w:r>
            <w:proofErr w:type="spellStart"/>
            <w:r w:rsidRPr="009A3658">
              <w:rPr>
                <w:b/>
                <w:sz w:val="18"/>
                <w:szCs w:val="18"/>
                <w:lang w:val="pt-BR"/>
              </w:rPr>
              <w:t>Fº</w:t>
            </w:r>
            <w:proofErr w:type="spellEnd"/>
            <w:r w:rsidRPr="009A3658">
              <w:rPr>
                <w:b/>
                <w:sz w:val="18"/>
                <w:szCs w:val="18"/>
                <w:lang w:val="pt-BR"/>
              </w:rPr>
              <w:t xml:space="preserve"> 61</w:t>
            </w:r>
            <w:r>
              <w:rPr>
                <w:b/>
                <w:sz w:val="18"/>
                <w:szCs w:val="18"/>
                <w:lang w:val="pt-BR"/>
              </w:rPr>
              <w:t>0</w:t>
            </w:r>
          </w:p>
        </w:tc>
        <w:tc>
          <w:tcPr>
            <w:tcW w:w="2409" w:type="dxa"/>
            <w:gridSpan w:val="3"/>
          </w:tcPr>
          <w:p w:rsidR="00827C79" w:rsidRPr="009A3658" w:rsidRDefault="00827C79" w:rsidP="00D70F0B">
            <w:pPr>
              <w:pStyle w:val="Ttulo1"/>
              <w:tabs>
                <w:tab w:val="left" w:pos="3828"/>
              </w:tabs>
              <w:rPr>
                <w:sz w:val="18"/>
                <w:szCs w:val="18"/>
              </w:rPr>
            </w:pPr>
          </w:p>
        </w:tc>
      </w:tr>
    </w:tbl>
    <w:p w:rsidR="00827C79" w:rsidRDefault="00827C79" w:rsidP="00827C79"/>
    <w:p w:rsidR="00827C79" w:rsidRDefault="00827C79" w:rsidP="00746862">
      <w:pPr>
        <w:tabs>
          <w:tab w:val="left" w:pos="3828"/>
        </w:tabs>
      </w:pPr>
    </w:p>
    <w:p w:rsidR="00746862" w:rsidRDefault="00746862" w:rsidP="00746862">
      <w:pPr>
        <w:jc w:val="center"/>
        <w:rPr>
          <w:b/>
          <w:sz w:val="36"/>
        </w:rPr>
        <w:sectPr w:rsidR="00746862" w:rsidSect="00F531C9">
          <w:pgSz w:w="11907" w:h="16839" w:code="9"/>
          <w:pgMar w:top="1134" w:right="1418" w:bottom="1077" w:left="1418" w:header="720" w:footer="720" w:gutter="0"/>
          <w:cols w:space="720"/>
          <w:docGrid w:linePitch="326"/>
        </w:sectPr>
      </w:pPr>
    </w:p>
    <w:p w:rsidR="006E38F8" w:rsidRDefault="006E38F8" w:rsidP="006E38F8">
      <w:pPr>
        <w:jc w:val="center"/>
        <w:rPr>
          <w:b/>
          <w:sz w:val="36"/>
        </w:rPr>
      </w:pPr>
      <w:r>
        <w:rPr>
          <w:b/>
          <w:sz w:val="36"/>
        </w:rPr>
        <w:lastRenderedPageBreak/>
        <w:t>PRODUCTORES DE ALCOHOL DE MELAZA S.A.</w:t>
      </w:r>
    </w:p>
    <w:p w:rsidR="006E38F8" w:rsidRDefault="006E38F8" w:rsidP="006E38F8">
      <w:pPr>
        <w:jc w:val="center"/>
        <w:rPr>
          <w:b/>
          <w:sz w:val="36"/>
        </w:rPr>
      </w:pPr>
      <w:r>
        <w:rPr>
          <w:b/>
          <w:sz w:val="36"/>
        </w:rPr>
        <w:t>(P.A.M.S.A.)</w:t>
      </w:r>
    </w:p>
    <w:p w:rsidR="006E38F8" w:rsidRDefault="006E38F8" w:rsidP="006E38F8">
      <w:pPr>
        <w:jc w:val="center"/>
        <w:rPr>
          <w:sz w:val="16"/>
        </w:rPr>
      </w:pPr>
    </w:p>
    <w:p w:rsidR="006E38F8" w:rsidRDefault="006E38F8" w:rsidP="006E38F8">
      <w:pPr>
        <w:jc w:val="center"/>
      </w:pPr>
      <w:r>
        <w:t>Domicilio legal: Maipú 267, Piso 5º– Ciudad Autónoma de Buenos Aires</w:t>
      </w:r>
    </w:p>
    <w:p w:rsidR="006E38F8" w:rsidRPr="004E6D49" w:rsidRDefault="006E38F8" w:rsidP="006E38F8">
      <w:pPr>
        <w:jc w:val="center"/>
        <w:rPr>
          <w:sz w:val="20"/>
        </w:rPr>
      </w:pPr>
    </w:p>
    <w:p w:rsidR="006E38F8" w:rsidRDefault="006E38F8" w:rsidP="006E38F8">
      <w:pPr>
        <w:jc w:val="center"/>
      </w:pPr>
      <w:r>
        <w:t xml:space="preserve">Número de Registro en </w:t>
      </w:r>
      <w:smartTag w:uri="urn:schemas-microsoft-com:office:smarttags" w:element="PersonName">
        <w:smartTagPr>
          <w:attr w:name="ProductID" w:val="la Inspecci￳n General"/>
        </w:smartTagPr>
        <w:r>
          <w:t>la Inspección General</w:t>
        </w:r>
      </w:smartTag>
      <w:r>
        <w:t xml:space="preserve"> de Justicia: 239.534</w:t>
      </w:r>
    </w:p>
    <w:p w:rsidR="006E38F8" w:rsidRPr="004E6D49" w:rsidRDefault="006E38F8" w:rsidP="006E38F8">
      <w:pPr>
        <w:rPr>
          <w:sz w:val="20"/>
          <w:szCs w:val="24"/>
        </w:rPr>
      </w:pPr>
    </w:p>
    <w:p w:rsidR="00C33DC5" w:rsidRDefault="00C33DC5" w:rsidP="00C33DC5">
      <w:pPr>
        <w:widowControl/>
        <w:jc w:val="center"/>
        <w:rPr>
          <w:b/>
          <w:bCs/>
          <w:snapToGrid/>
          <w:szCs w:val="24"/>
          <w:u w:val="single"/>
          <w:lang w:eastAsia="es-AR"/>
        </w:rPr>
      </w:pPr>
      <w:r w:rsidRPr="00C33DC5">
        <w:rPr>
          <w:b/>
          <w:bCs/>
          <w:snapToGrid/>
          <w:szCs w:val="24"/>
          <w:u w:val="single"/>
          <w:lang w:eastAsia="es-AR"/>
        </w:rPr>
        <w:t>ESTADO DE SITUACIÓN PATRIMONIAL CONSOLIDADO</w:t>
      </w:r>
    </w:p>
    <w:p w:rsidR="00C33DC5" w:rsidRPr="00C33DC5" w:rsidRDefault="00C33DC5" w:rsidP="00C33DC5">
      <w:pPr>
        <w:widowControl/>
        <w:jc w:val="center"/>
        <w:rPr>
          <w:b/>
          <w:bCs/>
          <w:snapToGrid/>
          <w:szCs w:val="24"/>
          <w:u w:val="single"/>
          <w:lang w:eastAsia="es-AR"/>
        </w:rPr>
      </w:pPr>
      <w:r w:rsidRPr="00C33DC5">
        <w:rPr>
          <w:b/>
          <w:bCs/>
          <w:snapToGrid/>
          <w:szCs w:val="24"/>
          <w:u w:val="single"/>
          <w:lang w:eastAsia="es-AR"/>
        </w:rPr>
        <w:t>AL 31 DE DICIEMBRE DE 2019</w:t>
      </w:r>
    </w:p>
    <w:p w:rsidR="00C33DC5" w:rsidRPr="00C33DC5" w:rsidRDefault="00C33DC5" w:rsidP="00C33DC5">
      <w:pPr>
        <w:widowControl/>
        <w:jc w:val="center"/>
        <w:rPr>
          <w:b/>
          <w:bCs/>
          <w:snapToGrid/>
          <w:szCs w:val="24"/>
          <w:u w:val="single"/>
          <w:lang w:eastAsia="es-AR"/>
        </w:rPr>
      </w:pPr>
      <w:r w:rsidRPr="00C33DC5">
        <w:rPr>
          <w:b/>
          <w:bCs/>
          <w:snapToGrid/>
          <w:szCs w:val="24"/>
          <w:u w:val="single"/>
          <w:lang w:eastAsia="es-AR"/>
        </w:rPr>
        <w:t>Presentado en forma comparativa con el ejercicio anterior</w:t>
      </w:r>
    </w:p>
    <w:p w:rsidR="00C33DC5" w:rsidRPr="00C33DC5" w:rsidRDefault="00C33DC5" w:rsidP="00C33DC5">
      <w:pPr>
        <w:widowControl/>
        <w:jc w:val="center"/>
        <w:rPr>
          <w:b/>
          <w:bCs/>
          <w:snapToGrid/>
          <w:szCs w:val="24"/>
          <w:u w:val="single"/>
          <w:lang w:eastAsia="es-AR"/>
        </w:rPr>
      </w:pPr>
      <w:r w:rsidRPr="00C33DC5">
        <w:rPr>
          <w:b/>
          <w:bCs/>
          <w:snapToGrid/>
          <w:szCs w:val="24"/>
          <w:u w:val="single"/>
          <w:lang w:eastAsia="es-AR"/>
        </w:rPr>
        <w:t>(Expresado en pesos - Nota 1.2 a los estados contables individuales)</w:t>
      </w:r>
    </w:p>
    <w:p w:rsidR="006E38F8" w:rsidRDefault="006E38F8" w:rsidP="006E38F8">
      <w:pPr>
        <w:jc w:val="center"/>
        <w:rPr>
          <w:i/>
        </w:rPr>
      </w:pPr>
    </w:p>
    <w:bookmarkStart w:id="26" w:name="_MON_1605944704"/>
    <w:bookmarkEnd w:id="26"/>
    <w:p w:rsidR="006E38F8" w:rsidRPr="00EB5B9F" w:rsidRDefault="00901AB0" w:rsidP="006E38F8">
      <w:pPr>
        <w:tabs>
          <w:tab w:val="left" w:pos="3828"/>
        </w:tabs>
      </w:pPr>
      <w:r w:rsidRPr="00EB5B9F">
        <w:object w:dxaOrig="9348" w:dyaOrig="7892">
          <v:shape id="_x0000_i1050" type="#_x0000_t75" style="width:467.25pt;height:396.75pt" o:ole="" fillcolor="window">
            <v:imagedata r:id="rId64" o:title=""/>
          </v:shape>
          <o:OLEObject Type="Embed" ProgID="Excel.Sheet.8" ShapeID="_x0000_i1050" DrawAspect="Content" ObjectID="_1653290897" r:id="rId65"/>
        </w:object>
      </w:r>
      <w:r w:rsidR="006E38F8" w:rsidRPr="00EB5B9F">
        <w:t>Las notas y anexos forman parte integrante de estos estados contables.</w:t>
      </w:r>
    </w:p>
    <w:p w:rsidR="006E38F8" w:rsidRPr="00EB5B9F" w:rsidRDefault="005E025F" w:rsidP="006E38F8">
      <w:pPr>
        <w:tabs>
          <w:tab w:val="left" w:pos="3828"/>
        </w:tabs>
      </w:pPr>
      <w:r>
        <w:t xml:space="preserve">Informe profesional de fecha </w:t>
      </w:r>
      <w:r w:rsidR="00314320">
        <w:t>09/03/2020</w:t>
      </w:r>
      <w:r w:rsidR="006E38F8" w:rsidRPr="00EB5B9F">
        <w:t xml:space="preserve"> extendido por separado.</w:t>
      </w:r>
    </w:p>
    <w:tbl>
      <w:tblPr>
        <w:tblW w:w="9922" w:type="dxa"/>
        <w:tblInd w:w="-497" w:type="dxa"/>
        <w:tblLayout w:type="fixed"/>
        <w:tblCellMar>
          <w:left w:w="70" w:type="dxa"/>
          <w:right w:w="70" w:type="dxa"/>
        </w:tblCellMar>
        <w:tblLook w:val="0000" w:firstRow="0" w:lastRow="0" w:firstColumn="0" w:lastColumn="0" w:noHBand="0" w:noVBand="0"/>
      </w:tblPr>
      <w:tblGrid>
        <w:gridCol w:w="3969"/>
        <w:gridCol w:w="3261"/>
        <w:gridCol w:w="283"/>
        <w:gridCol w:w="212"/>
        <w:gridCol w:w="1914"/>
        <w:gridCol w:w="283"/>
      </w:tblGrid>
      <w:tr w:rsidR="00F44DA2" w:rsidRPr="009A3658" w:rsidTr="00D70F0B">
        <w:trPr>
          <w:gridAfter w:val="1"/>
          <w:wAfter w:w="283" w:type="dxa"/>
        </w:trPr>
        <w:tc>
          <w:tcPr>
            <w:tcW w:w="3969" w:type="dxa"/>
          </w:tcPr>
          <w:p w:rsidR="00F44DA2" w:rsidRPr="009A3658" w:rsidRDefault="00F44DA2" w:rsidP="00D70F0B">
            <w:pPr>
              <w:tabs>
                <w:tab w:val="left" w:pos="3828"/>
              </w:tabs>
              <w:jc w:val="center"/>
              <w:rPr>
                <w:b/>
                <w:sz w:val="18"/>
                <w:szCs w:val="18"/>
              </w:rPr>
            </w:pPr>
            <w:r w:rsidRPr="009A3658">
              <w:rPr>
                <w:b/>
                <w:sz w:val="18"/>
                <w:szCs w:val="18"/>
              </w:rPr>
              <w:t>CANEPA, KOPEC Y ASOCIADOS</w:t>
            </w:r>
            <w:r>
              <w:rPr>
                <w:b/>
                <w:sz w:val="18"/>
                <w:szCs w:val="18"/>
              </w:rPr>
              <w:t xml:space="preserve"> S.R.L.</w:t>
            </w:r>
          </w:p>
        </w:tc>
        <w:tc>
          <w:tcPr>
            <w:tcW w:w="3756" w:type="dxa"/>
            <w:gridSpan w:val="3"/>
          </w:tcPr>
          <w:p w:rsidR="00F44DA2" w:rsidRPr="009A3658" w:rsidRDefault="00F44DA2" w:rsidP="00D70F0B">
            <w:pPr>
              <w:tabs>
                <w:tab w:val="left" w:pos="3828"/>
              </w:tabs>
              <w:ind w:left="-275" w:firstLine="39"/>
              <w:jc w:val="center"/>
              <w:rPr>
                <w:b/>
                <w:sz w:val="18"/>
                <w:szCs w:val="18"/>
                <w:highlight w:val="yellow"/>
              </w:rPr>
            </w:pPr>
          </w:p>
        </w:tc>
        <w:tc>
          <w:tcPr>
            <w:tcW w:w="1914" w:type="dxa"/>
          </w:tcPr>
          <w:p w:rsidR="00F44DA2" w:rsidRPr="009A3658" w:rsidRDefault="00F44DA2" w:rsidP="00D70F0B">
            <w:pPr>
              <w:tabs>
                <w:tab w:val="left" w:pos="3828"/>
              </w:tabs>
              <w:jc w:val="center"/>
              <w:rPr>
                <w:b/>
                <w:sz w:val="18"/>
                <w:szCs w:val="18"/>
                <w:highlight w:val="yellow"/>
              </w:rPr>
            </w:pPr>
          </w:p>
        </w:tc>
      </w:tr>
      <w:tr w:rsidR="00F44DA2" w:rsidRPr="004900F5" w:rsidTr="00D70F0B">
        <w:trPr>
          <w:gridAfter w:val="1"/>
          <w:wAfter w:w="283" w:type="dxa"/>
        </w:trPr>
        <w:tc>
          <w:tcPr>
            <w:tcW w:w="3969" w:type="dxa"/>
          </w:tcPr>
          <w:p w:rsidR="00F44DA2" w:rsidRPr="009A3658" w:rsidRDefault="00F44DA2" w:rsidP="00D70F0B">
            <w:pPr>
              <w:tabs>
                <w:tab w:val="left" w:pos="3828"/>
              </w:tabs>
              <w:jc w:val="center"/>
              <w:rPr>
                <w:b/>
                <w:sz w:val="18"/>
                <w:szCs w:val="18"/>
                <w:lang w:val="en-GB"/>
              </w:rPr>
            </w:pPr>
            <w:r w:rsidRPr="009A3658">
              <w:rPr>
                <w:b/>
                <w:sz w:val="18"/>
                <w:szCs w:val="18"/>
                <w:lang w:val="en-GB"/>
              </w:rPr>
              <w:t>C.P.C.E.C.A.B.A. Tº I – Fº 79</w:t>
            </w:r>
          </w:p>
        </w:tc>
        <w:tc>
          <w:tcPr>
            <w:tcW w:w="3756" w:type="dxa"/>
            <w:gridSpan w:val="3"/>
          </w:tcPr>
          <w:p w:rsidR="00F44DA2" w:rsidRPr="009A3658" w:rsidRDefault="00F44DA2" w:rsidP="00D70F0B">
            <w:pPr>
              <w:tabs>
                <w:tab w:val="left" w:pos="3828"/>
              </w:tabs>
              <w:ind w:left="-275" w:firstLine="39"/>
              <w:jc w:val="center"/>
              <w:rPr>
                <w:b/>
                <w:sz w:val="18"/>
                <w:szCs w:val="18"/>
                <w:highlight w:val="yellow"/>
                <w:lang w:val="en-GB"/>
              </w:rPr>
            </w:pPr>
          </w:p>
        </w:tc>
        <w:tc>
          <w:tcPr>
            <w:tcW w:w="1914" w:type="dxa"/>
          </w:tcPr>
          <w:p w:rsidR="00F44DA2" w:rsidRPr="009A3658" w:rsidRDefault="00F44DA2" w:rsidP="00D70F0B">
            <w:pPr>
              <w:tabs>
                <w:tab w:val="left" w:pos="3828"/>
              </w:tabs>
              <w:jc w:val="center"/>
              <w:rPr>
                <w:b/>
                <w:sz w:val="18"/>
                <w:szCs w:val="18"/>
                <w:highlight w:val="yellow"/>
                <w:lang w:val="en-GB"/>
              </w:rPr>
            </w:pPr>
          </w:p>
        </w:tc>
      </w:tr>
      <w:tr w:rsidR="00F44DA2" w:rsidRPr="009533FA" w:rsidTr="00D70F0B">
        <w:trPr>
          <w:gridAfter w:val="1"/>
          <w:wAfter w:w="283" w:type="dxa"/>
          <w:cantSplit/>
          <w:trHeight w:val="1168"/>
        </w:trPr>
        <w:tc>
          <w:tcPr>
            <w:tcW w:w="3969" w:type="dxa"/>
          </w:tcPr>
          <w:p w:rsidR="00F44DA2" w:rsidRPr="009A3658" w:rsidRDefault="00F44DA2" w:rsidP="00D70F0B">
            <w:pPr>
              <w:tabs>
                <w:tab w:val="left" w:pos="3828"/>
              </w:tabs>
              <w:jc w:val="center"/>
              <w:rPr>
                <w:b/>
                <w:sz w:val="18"/>
                <w:szCs w:val="18"/>
                <w:lang w:val="en-US"/>
              </w:rPr>
            </w:pPr>
            <w:r>
              <w:rPr>
                <w:noProof/>
                <w:lang w:eastAsia="es-AR"/>
              </w:rPr>
              <w:drawing>
                <wp:inline distT="0" distB="0" distL="0" distR="0" wp14:anchorId="3BC28C8C" wp14:editId="3196A563">
                  <wp:extent cx="957580" cy="991870"/>
                  <wp:effectExtent l="0" t="0" r="0" b="0"/>
                  <wp:docPr id="29" name="Imagen 29" descr="K:\Tipeo Horwath\Migracion\firmas\Sin transparencia\Raul P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ipeo Horwath\Migracion\firmas\Sin transparencia\Raul Pres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7580" cy="991870"/>
                          </a:xfrm>
                          <a:prstGeom prst="rect">
                            <a:avLst/>
                          </a:prstGeom>
                          <a:noFill/>
                          <a:ln>
                            <a:noFill/>
                          </a:ln>
                        </pic:spPr>
                      </pic:pic>
                    </a:graphicData>
                  </a:graphic>
                </wp:inline>
              </w:drawing>
            </w:r>
          </w:p>
        </w:tc>
        <w:tc>
          <w:tcPr>
            <w:tcW w:w="3261" w:type="dxa"/>
            <w:vAlign w:val="bottom"/>
          </w:tcPr>
          <w:p w:rsidR="00F44DA2" w:rsidRDefault="00F44DA2" w:rsidP="00D70F0B">
            <w:pPr>
              <w:tabs>
                <w:tab w:val="left" w:pos="3828"/>
              </w:tabs>
              <w:ind w:left="-275" w:firstLine="39"/>
              <w:jc w:val="center"/>
              <w:rPr>
                <w:b/>
                <w:sz w:val="18"/>
                <w:szCs w:val="18"/>
                <w:highlight w:val="yellow"/>
                <w:lang w:val="en-US"/>
              </w:rPr>
            </w:pPr>
          </w:p>
          <w:p w:rsidR="00F44DA2" w:rsidRDefault="00F44DA2" w:rsidP="00D70F0B">
            <w:pPr>
              <w:tabs>
                <w:tab w:val="left" w:pos="3828"/>
              </w:tabs>
              <w:ind w:left="-275" w:firstLine="39"/>
              <w:jc w:val="center"/>
              <w:rPr>
                <w:b/>
                <w:sz w:val="18"/>
                <w:szCs w:val="18"/>
                <w:highlight w:val="yellow"/>
                <w:lang w:val="en-US"/>
              </w:rPr>
            </w:pPr>
          </w:p>
          <w:p w:rsidR="00F44DA2" w:rsidRDefault="00F44DA2" w:rsidP="00D70F0B">
            <w:pPr>
              <w:tabs>
                <w:tab w:val="left" w:pos="3828"/>
              </w:tabs>
              <w:ind w:left="-275" w:firstLine="39"/>
              <w:jc w:val="center"/>
              <w:rPr>
                <w:b/>
                <w:sz w:val="18"/>
                <w:szCs w:val="18"/>
                <w:highlight w:val="yellow"/>
                <w:lang w:val="en-US"/>
              </w:rPr>
            </w:pPr>
          </w:p>
          <w:p w:rsidR="00F44DA2" w:rsidRDefault="00F44DA2" w:rsidP="00D70F0B">
            <w:pPr>
              <w:tabs>
                <w:tab w:val="left" w:pos="3828"/>
              </w:tabs>
              <w:ind w:left="-275" w:firstLine="39"/>
              <w:jc w:val="center"/>
              <w:rPr>
                <w:b/>
                <w:sz w:val="18"/>
                <w:szCs w:val="18"/>
                <w:highlight w:val="yellow"/>
                <w:lang w:val="en-US"/>
              </w:rPr>
            </w:pPr>
          </w:p>
          <w:p w:rsidR="00F44DA2" w:rsidRDefault="00F44DA2" w:rsidP="00D70F0B">
            <w:pPr>
              <w:tabs>
                <w:tab w:val="left" w:pos="3828"/>
              </w:tabs>
              <w:ind w:left="-275" w:firstLine="39"/>
              <w:jc w:val="center"/>
              <w:rPr>
                <w:b/>
                <w:sz w:val="18"/>
                <w:szCs w:val="18"/>
                <w:highlight w:val="yellow"/>
                <w:lang w:val="en-US"/>
              </w:rPr>
            </w:pPr>
          </w:p>
          <w:p w:rsidR="00F44DA2" w:rsidRPr="009A3658" w:rsidRDefault="00F44DA2" w:rsidP="00D70F0B">
            <w:pPr>
              <w:tabs>
                <w:tab w:val="left" w:pos="3828"/>
              </w:tabs>
              <w:ind w:left="-275" w:firstLine="39"/>
              <w:jc w:val="center"/>
              <w:rPr>
                <w:b/>
                <w:sz w:val="18"/>
                <w:szCs w:val="18"/>
                <w:highlight w:val="yellow"/>
                <w:lang w:val="en-US"/>
              </w:rPr>
            </w:pPr>
          </w:p>
        </w:tc>
        <w:tc>
          <w:tcPr>
            <w:tcW w:w="2409" w:type="dxa"/>
            <w:gridSpan w:val="3"/>
            <w:vAlign w:val="bottom"/>
          </w:tcPr>
          <w:p w:rsidR="00F44DA2" w:rsidRPr="009A3658" w:rsidRDefault="00F44DA2" w:rsidP="00D70F0B">
            <w:pPr>
              <w:tabs>
                <w:tab w:val="left" w:pos="3828"/>
              </w:tabs>
              <w:jc w:val="center"/>
              <w:rPr>
                <w:b/>
                <w:sz w:val="18"/>
                <w:szCs w:val="18"/>
                <w:highlight w:val="yellow"/>
                <w:lang w:val="en-US"/>
              </w:rPr>
            </w:pPr>
          </w:p>
        </w:tc>
      </w:tr>
      <w:tr w:rsidR="00F44DA2" w:rsidRPr="009A3658" w:rsidTr="00D70F0B">
        <w:tc>
          <w:tcPr>
            <w:tcW w:w="3969" w:type="dxa"/>
          </w:tcPr>
          <w:p w:rsidR="00F44DA2" w:rsidRPr="009A3658" w:rsidRDefault="00F44DA2" w:rsidP="00D70F0B">
            <w:pPr>
              <w:tabs>
                <w:tab w:val="left" w:pos="3828"/>
              </w:tabs>
              <w:jc w:val="center"/>
              <w:rPr>
                <w:b/>
                <w:sz w:val="18"/>
                <w:szCs w:val="18"/>
                <w:lang w:val="es-ES"/>
              </w:rPr>
            </w:pPr>
            <w:r w:rsidRPr="009A3658">
              <w:rPr>
                <w:b/>
                <w:sz w:val="18"/>
                <w:szCs w:val="18"/>
                <w:lang w:val="es-ES"/>
              </w:rPr>
              <w:t>DR. RAUL A. PRESA (Socio)</w:t>
            </w:r>
          </w:p>
        </w:tc>
        <w:tc>
          <w:tcPr>
            <w:tcW w:w="3544" w:type="dxa"/>
            <w:gridSpan w:val="2"/>
          </w:tcPr>
          <w:p w:rsidR="00F44DA2" w:rsidRPr="009A3658" w:rsidRDefault="00F44DA2" w:rsidP="00D70F0B">
            <w:pPr>
              <w:tabs>
                <w:tab w:val="left" w:pos="3828"/>
              </w:tabs>
              <w:ind w:left="-275" w:firstLine="39"/>
              <w:jc w:val="center"/>
              <w:rPr>
                <w:b/>
                <w:sz w:val="18"/>
                <w:szCs w:val="18"/>
              </w:rPr>
            </w:pPr>
            <w:r w:rsidRPr="009A3658">
              <w:rPr>
                <w:b/>
                <w:sz w:val="18"/>
                <w:szCs w:val="18"/>
              </w:rPr>
              <w:t>MARIANO FRANCISCO MURUZETA</w:t>
            </w:r>
          </w:p>
        </w:tc>
        <w:tc>
          <w:tcPr>
            <w:tcW w:w="2409" w:type="dxa"/>
            <w:gridSpan w:val="3"/>
          </w:tcPr>
          <w:p w:rsidR="00F44DA2" w:rsidRPr="009A3658" w:rsidRDefault="00F44DA2" w:rsidP="00D70F0B">
            <w:pPr>
              <w:tabs>
                <w:tab w:val="left" w:pos="3828"/>
              </w:tabs>
              <w:jc w:val="center"/>
              <w:rPr>
                <w:b/>
                <w:sz w:val="18"/>
                <w:szCs w:val="18"/>
              </w:rPr>
            </w:pPr>
            <w:r>
              <w:rPr>
                <w:b/>
                <w:sz w:val="18"/>
                <w:szCs w:val="18"/>
              </w:rPr>
              <w:t>CRISTINO J. GOÑI</w:t>
            </w:r>
            <w:r w:rsidRPr="009A3658">
              <w:rPr>
                <w:b/>
                <w:sz w:val="18"/>
                <w:szCs w:val="18"/>
              </w:rPr>
              <w:t xml:space="preserve"> </w:t>
            </w:r>
          </w:p>
        </w:tc>
      </w:tr>
      <w:tr w:rsidR="00F44DA2" w:rsidRPr="009A3658" w:rsidTr="00D70F0B">
        <w:tc>
          <w:tcPr>
            <w:tcW w:w="3969" w:type="dxa"/>
          </w:tcPr>
          <w:p w:rsidR="00F44DA2" w:rsidRPr="009A3658" w:rsidRDefault="00F44DA2" w:rsidP="00D70F0B">
            <w:pPr>
              <w:tabs>
                <w:tab w:val="left" w:pos="3828"/>
              </w:tabs>
              <w:jc w:val="center"/>
              <w:rPr>
                <w:b/>
                <w:sz w:val="18"/>
                <w:szCs w:val="18"/>
                <w:lang w:val="pt-BR"/>
              </w:rPr>
            </w:pPr>
            <w:r w:rsidRPr="009A3658">
              <w:rPr>
                <w:b/>
                <w:sz w:val="18"/>
                <w:szCs w:val="18"/>
                <w:lang w:val="pt-BR"/>
              </w:rPr>
              <w:t>Contador Público (U.B.A.)</w:t>
            </w:r>
          </w:p>
        </w:tc>
        <w:tc>
          <w:tcPr>
            <w:tcW w:w="3544" w:type="dxa"/>
            <w:gridSpan w:val="2"/>
          </w:tcPr>
          <w:p w:rsidR="00F44DA2" w:rsidRPr="009A3658" w:rsidRDefault="00F44DA2" w:rsidP="00D70F0B">
            <w:pPr>
              <w:tabs>
                <w:tab w:val="left" w:pos="3828"/>
              </w:tabs>
              <w:ind w:left="-275" w:firstLine="39"/>
              <w:jc w:val="center"/>
              <w:rPr>
                <w:b/>
                <w:sz w:val="18"/>
                <w:szCs w:val="18"/>
              </w:rPr>
            </w:pPr>
            <w:r w:rsidRPr="009A3658">
              <w:rPr>
                <w:b/>
                <w:sz w:val="18"/>
                <w:szCs w:val="18"/>
              </w:rPr>
              <w:t>Síndico - Abogado</w:t>
            </w:r>
          </w:p>
        </w:tc>
        <w:tc>
          <w:tcPr>
            <w:tcW w:w="2409" w:type="dxa"/>
            <w:gridSpan w:val="3"/>
          </w:tcPr>
          <w:p w:rsidR="00F44DA2" w:rsidRPr="009A3658" w:rsidRDefault="00F44DA2" w:rsidP="00D70F0B">
            <w:pPr>
              <w:pStyle w:val="Ttulo1"/>
              <w:tabs>
                <w:tab w:val="left" w:pos="3828"/>
              </w:tabs>
              <w:rPr>
                <w:sz w:val="18"/>
                <w:szCs w:val="18"/>
              </w:rPr>
            </w:pPr>
            <w:r w:rsidRPr="009A3658">
              <w:rPr>
                <w:sz w:val="18"/>
                <w:szCs w:val="18"/>
              </w:rPr>
              <w:t>Presidente</w:t>
            </w:r>
          </w:p>
        </w:tc>
      </w:tr>
      <w:tr w:rsidR="00F44DA2" w:rsidRPr="009A3658" w:rsidTr="00D70F0B">
        <w:tc>
          <w:tcPr>
            <w:tcW w:w="3969" w:type="dxa"/>
          </w:tcPr>
          <w:p w:rsidR="00F44DA2" w:rsidRPr="009A3658" w:rsidRDefault="00F44DA2" w:rsidP="00D70F0B">
            <w:pPr>
              <w:tabs>
                <w:tab w:val="left" w:pos="3828"/>
              </w:tabs>
              <w:jc w:val="center"/>
              <w:rPr>
                <w:b/>
                <w:sz w:val="18"/>
                <w:szCs w:val="18"/>
                <w:lang w:val="pt-BR"/>
              </w:rPr>
            </w:pPr>
            <w:r>
              <w:rPr>
                <w:b/>
                <w:sz w:val="18"/>
                <w:szCs w:val="18"/>
                <w:lang w:val="pt-BR"/>
              </w:rPr>
              <w:t xml:space="preserve">C.P.C.E.C.A.B.A. </w:t>
            </w:r>
            <w:proofErr w:type="spellStart"/>
            <w:r>
              <w:rPr>
                <w:b/>
                <w:sz w:val="18"/>
                <w:szCs w:val="18"/>
                <w:lang w:val="pt-BR"/>
              </w:rPr>
              <w:t>Tº</w:t>
            </w:r>
            <w:proofErr w:type="spellEnd"/>
            <w:r>
              <w:rPr>
                <w:b/>
                <w:sz w:val="18"/>
                <w:szCs w:val="18"/>
                <w:lang w:val="pt-BR"/>
              </w:rPr>
              <w:t xml:space="preserve"> 159 – </w:t>
            </w:r>
            <w:proofErr w:type="spellStart"/>
            <w:r>
              <w:rPr>
                <w:b/>
                <w:sz w:val="18"/>
                <w:szCs w:val="18"/>
                <w:lang w:val="pt-BR"/>
              </w:rPr>
              <w:t>Fº</w:t>
            </w:r>
            <w:proofErr w:type="spellEnd"/>
            <w:r>
              <w:rPr>
                <w:b/>
                <w:sz w:val="18"/>
                <w:szCs w:val="18"/>
                <w:lang w:val="pt-BR"/>
              </w:rPr>
              <w:t xml:space="preserve"> 240</w:t>
            </w:r>
          </w:p>
        </w:tc>
        <w:tc>
          <w:tcPr>
            <w:tcW w:w="3544" w:type="dxa"/>
            <w:gridSpan w:val="2"/>
          </w:tcPr>
          <w:p w:rsidR="00F44DA2" w:rsidRPr="009A3658" w:rsidRDefault="00F44DA2" w:rsidP="00D70F0B">
            <w:pPr>
              <w:tabs>
                <w:tab w:val="left" w:pos="3828"/>
              </w:tabs>
              <w:ind w:left="-275" w:firstLine="39"/>
              <w:jc w:val="center"/>
              <w:rPr>
                <w:b/>
                <w:sz w:val="18"/>
                <w:szCs w:val="18"/>
              </w:rPr>
            </w:pPr>
            <w:r w:rsidRPr="009A3658">
              <w:rPr>
                <w:b/>
                <w:sz w:val="18"/>
                <w:szCs w:val="18"/>
              </w:rPr>
              <w:t>C.P.C.F.T</w:t>
            </w:r>
            <w:r w:rsidRPr="009A3658">
              <w:rPr>
                <w:b/>
                <w:sz w:val="18"/>
                <w:szCs w:val="18"/>
                <w:lang w:val="pt-BR"/>
              </w:rPr>
              <w:t xml:space="preserve"> </w:t>
            </w:r>
            <w:proofErr w:type="spellStart"/>
            <w:r w:rsidRPr="009A3658">
              <w:rPr>
                <w:b/>
                <w:sz w:val="18"/>
                <w:szCs w:val="18"/>
                <w:lang w:val="pt-BR"/>
              </w:rPr>
              <w:t>Tº</w:t>
            </w:r>
            <w:proofErr w:type="spellEnd"/>
            <w:r w:rsidRPr="009A3658">
              <w:rPr>
                <w:b/>
                <w:sz w:val="18"/>
                <w:szCs w:val="18"/>
                <w:lang w:val="pt-BR"/>
              </w:rPr>
              <w:t xml:space="preserve"> 65 – </w:t>
            </w:r>
            <w:proofErr w:type="spellStart"/>
            <w:r w:rsidRPr="009A3658">
              <w:rPr>
                <w:b/>
                <w:sz w:val="18"/>
                <w:szCs w:val="18"/>
                <w:lang w:val="pt-BR"/>
              </w:rPr>
              <w:t>Fº</w:t>
            </w:r>
            <w:proofErr w:type="spellEnd"/>
            <w:r w:rsidRPr="009A3658">
              <w:rPr>
                <w:b/>
                <w:sz w:val="18"/>
                <w:szCs w:val="18"/>
                <w:lang w:val="pt-BR"/>
              </w:rPr>
              <w:t xml:space="preserve"> 61</w:t>
            </w:r>
            <w:r>
              <w:rPr>
                <w:b/>
                <w:sz w:val="18"/>
                <w:szCs w:val="18"/>
                <w:lang w:val="pt-BR"/>
              </w:rPr>
              <w:t>0</w:t>
            </w:r>
          </w:p>
        </w:tc>
        <w:tc>
          <w:tcPr>
            <w:tcW w:w="2409" w:type="dxa"/>
            <w:gridSpan w:val="3"/>
          </w:tcPr>
          <w:p w:rsidR="00F44DA2" w:rsidRPr="009A3658" w:rsidRDefault="00F44DA2" w:rsidP="00D70F0B">
            <w:pPr>
              <w:pStyle w:val="Ttulo1"/>
              <w:tabs>
                <w:tab w:val="left" w:pos="3828"/>
              </w:tabs>
              <w:rPr>
                <w:sz w:val="18"/>
                <w:szCs w:val="18"/>
              </w:rPr>
            </w:pPr>
          </w:p>
        </w:tc>
      </w:tr>
    </w:tbl>
    <w:p w:rsidR="006E38F8" w:rsidRPr="004E6D49" w:rsidRDefault="006E38F8" w:rsidP="006E38F8">
      <w:pPr>
        <w:rPr>
          <w:b/>
          <w:sz w:val="12"/>
          <w:szCs w:val="24"/>
        </w:rPr>
      </w:pPr>
    </w:p>
    <w:p w:rsidR="006E38F8" w:rsidRDefault="006E38F8" w:rsidP="006E38F8">
      <w:pPr>
        <w:jc w:val="center"/>
        <w:rPr>
          <w:b/>
          <w:sz w:val="36"/>
        </w:rPr>
        <w:sectPr w:rsidR="006E38F8" w:rsidSect="00C85FEC">
          <w:pgSz w:w="11907" w:h="16839" w:code="9"/>
          <w:pgMar w:top="1134" w:right="1418" w:bottom="1077" w:left="1418" w:header="720" w:footer="720" w:gutter="0"/>
          <w:cols w:space="720"/>
          <w:docGrid w:linePitch="326"/>
        </w:sectPr>
      </w:pPr>
    </w:p>
    <w:p w:rsidR="006E38F8" w:rsidRDefault="006E38F8" w:rsidP="006E38F8">
      <w:pPr>
        <w:jc w:val="center"/>
        <w:rPr>
          <w:b/>
          <w:sz w:val="36"/>
        </w:rPr>
      </w:pPr>
      <w:r>
        <w:rPr>
          <w:b/>
          <w:sz w:val="36"/>
        </w:rPr>
        <w:lastRenderedPageBreak/>
        <w:t>PRODUCTORES DE ALCOHOL DE MELAZA S.A.</w:t>
      </w:r>
    </w:p>
    <w:p w:rsidR="006E38F8" w:rsidRDefault="006E38F8" w:rsidP="006E38F8">
      <w:pPr>
        <w:jc w:val="center"/>
        <w:rPr>
          <w:b/>
          <w:sz w:val="36"/>
        </w:rPr>
      </w:pPr>
      <w:r>
        <w:rPr>
          <w:b/>
          <w:sz w:val="36"/>
        </w:rPr>
        <w:t>(P.A.M.S.A.)</w:t>
      </w:r>
    </w:p>
    <w:p w:rsidR="006E38F8" w:rsidRDefault="006E38F8" w:rsidP="006E38F8">
      <w:pPr>
        <w:jc w:val="center"/>
      </w:pPr>
    </w:p>
    <w:p w:rsidR="006E38F8" w:rsidRDefault="006E38F8" w:rsidP="006E38F8">
      <w:pPr>
        <w:jc w:val="center"/>
      </w:pPr>
      <w:r>
        <w:t>Domicilio legal: Maipú 267 – Ciudad Autónoma de Buenos Aires</w:t>
      </w:r>
    </w:p>
    <w:p w:rsidR="006E38F8" w:rsidRDefault="006E38F8" w:rsidP="006E38F8">
      <w:pPr>
        <w:jc w:val="center"/>
      </w:pPr>
    </w:p>
    <w:p w:rsidR="006E38F8" w:rsidRDefault="006E38F8" w:rsidP="006E38F8">
      <w:pPr>
        <w:jc w:val="center"/>
      </w:pPr>
      <w:r>
        <w:t xml:space="preserve">Número de Registro en </w:t>
      </w:r>
      <w:smartTag w:uri="urn:schemas-microsoft-com:office:smarttags" w:element="PersonName">
        <w:smartTagPr>
          <w:attr w:name="ProductID" w:val="la Inspecci￳n General"/>
        </w:smartTagPr>
        <w:r>
          <w:t>la Inspección General</w:t>
        </w:r>
      </w:smartTag>
      <w:r>
        <w:t xml:space="preserve"> de Justicia: 239.534</w:t>
      </w:r>
    </w:p>
    <w:p w:rsidR="006E38F8" w:rsidRDefault="006E38F8" w:rsidP="006E38F8"/>
    <w:p w:rsidR="006E38F8" w:rsidRDefault="006E38F8" w:rsidP="006E38F8">
      <w:pPr>
        <w:jc w:val="center"/>
      </w:pPr>
    </w:p>
    <w:p w:rsidR="006E38F8" w:rsidRDefault="006E38F8" w:rsidP="006E38F8">
      <w:pPr>
        <w:pStyle w:val="Ttulo2"/>
      </w:pPr>
      <w:r>
        <w:t>ESTADO DE RESULTADOS CONSOLIDADO</w:t>
      </w:r>
    </w:p>
    <w:p w:rsidR="004E7C2E" w:rsidRPr="004E7C2E" w:rsidRDefault="004E7C2E" w:rsidP="004E7C2E">
      <w:pPr>
        <w:pStyle w:val="Ttulo2"/>
      </w:pPr>
      <w:r>
        <w:t>AL 31 DE DICIEMBRE DE 2019</w:t>
      </w:r>
    </w:p>
    <w:p w:rsidR="004E7C2E" w:rsidRPr="00C33DC5" w:rsidRDefault="004E7C2E" w:rsidP="004E7C2E">
      <w:pPr>
        <w:widowControl/>
        <w:jc w:val="center"/>
        <w:rPr>
          <w:b/>
          <w:bCs/>
          <w:snapToGrid/>
          <w:szCs w:val="24"/>
          <w:u w:val="single"/>
          <w:lang w:eastAsia="es-AR"/>
        </w:rPr>
      </w:pPr>
      <w:r w:rsidRPr="00C33DC5">
        <w:rPr>
          <w:b/>
          <w:bCs/>
          <w:snapToGrid/>
          <w:szCs w:val="24"/>
          <w:u w:val="single"/>
          <w:lang w:eastAsia="es-AR"/>
        </w:rPr>
        <w:t xml:space="preserve">Presentado en forma comparativa con el </w:t>
      </w:r>
      <w:r w:rsidR="00C72CE1">
        <w:rPr>
          <w:b/>
          <w:bCs/>
          <w:snapToGrid/>
          <w:szCs w:val="24"/>
          <w:u w:val="single"/>
          <w:lang w:eastAsia="es-AR"/>
        </w:rPr>
        <w:t>período</w:t>
      </w:r>
      <w:r w:rsidRPr="00C33DC5">
        <w:rPr>
          <w:b/>
          <w:bCs/>
          <w:snapToGrid/>
          <w:szCs w:val="24"/>
          <w:u w:val="single"/>
          <w:lang w:eastAsia="es-AR"/>
        </w:rPr>
        <w:t xml:space="preserve"> anterior</w:t>
      </w:r>
    </w:p>
    <w:p w:rsidR="004E7C2E" w:rsidRPr="00C33DC5" w:rsidRDefault="004E7C2E" w:rsidP="004E7C2E">
      <w:pPr>
        <w:widowControl/>
        <w:jc w:val="center"/>
        <w:rPr>
          <w:b/>
          <w:bCs/>
          <w:snapToGrid/>
          <w:szCs w:val="24"/>
          <w:u w:val="single"/>
          <w:lang w:eastAsia="es-AR"/>
        </w:rPr>
      </w:pPr>
      <w:r w:rsidRPr="00C33DC5">
        <w:rPr>
          <w:b/>
          <w:bCs/>
          <w:snapToGrid/>
          <w:szCs w:val="24"/>
          <w:u w:val="single"/>
          <w:lang w:eastAsia="es-AR"/>
        </w:rPr>
        <w:t>(Expresado en pesos - Nota 1.2 a los estados contables individuales)</w:t>
      </w:r>
    </w:p>
    <w:p w:rsidR="006E38F8" w:rsidRDefault="006E38F8" w:rsidP="006E38F8"/>
    <w:bookmarkStart w:id="27" w:name="_MON_1605944728"/>
    <w:bookmarkEnd w:id="27"/>
    <w:p w:rsidR="00F427F5" w:rsidRDefault="00D54822" w:rsidP="006E38F8">
      <w:pPr>
        <w:tabs>
          <w:tab w:val="left" w:pos="3119"/>
          <w:tab w:val="left" w:pos="3828"/>
        </w:tabs>
      </w:pPr>
      <w:r w:rsidRPr="00475FD6">
        <w:object w:dxaOrig="9904" w:dyaOrig="6556">
          <v:shape id="_x0000_i1051" type="#_x0000_t75" style="width:495pt;height:328.5pt" o:ole="" fillcolor="window">
            <v:imagedata r:id="rId66" o:title=""/>
          </v:shape>
          <o:OLEObject Type="Embed" ProgID="Excel.Sheet.8" ShapeID="_x0000_i1051" DrawAspect="Content" ObjectID="_1653290898" r:id="rId67"/>
        </w:object>
      </w:r>
      <w:r w:rsidR="00F427F5">
        <w:t xml:space="preserve">   </w:t>
      </w:r>
    </w:p>
    <w:p w:rsidR="006E38F8" w:rsidRDefault="006E38F8" w:rsidP="006E38F8">
      <w:pPr>
        <w:tabs>
          <w:tab w:val="left" w:pos="3119"/>
          <w:tab w:val="left" w:pos="3828"/>
        </w:tabs>
      </w:pPr>
      <w:r>
        <w:t>Las notas y anexos forman parte integrante de estos estados contables.</w:t>
      </w:r>
    </w:p>
    <w:p w:rsidR="006E38F8" w:rsidRDefault="005E025F" w:rsidP="006E38F8">
      <w:pPr>
        <w:tabs>
          <w:tab w:val="left" w:pos="3828"/>
        </w:tabs>
      </w:pPr>
      <w:r>
        <w:t xml:space="preserve">Informe profesional de fecha </w:t>
      </w:r>
      <w:r w:rsidR="00314320">
        <w:t>09/03/2020</w:t>
      </w:r>
      <w:r w:rsidR="006E38F8" w:rsidRPr="00EB5B9F">
        <w:t xml:space="preserve"> extendido por separado.</w:t>
      </w:r>
    </w:p>
    <w:tbl>
      <w:tblPr>
        <w:tblW w:w="9922" w:type="dxa"/>
        <w:tblInd w:w="-497" w:type="dxa"/>
        <w:tblLayout w:type="fixed"/>
        <w:tblCellMar>
          <w:left w:w="70" w:type="dxa"/>
          <w:right w:w="70" w:type="dxa"/>
        </w:tblCellMar>
        <w:tblLook w:val="0000" w:firstRow="0" w:lastRow="0" w:firstColumn="0" w:lastColumn="0" w:noHBand="0" w:noVBand="0"/>
      </w:tblPr>
      <w:tblGrid>
        <w:gridCol w:w="3969"/>
        <w:gridCol w:w="3261"/>
        <w:gridCol w:w="283"/>
        <w:gridCol w:w="212"/>
        <w:gridCol w:w="1914"/>
        <w:gridCol w:w="283"/>
      </w:tblGrid>
      <w:tr w:rsidR="00F44DA2" w:rsidRPr="009A3658" w:rsidTr="00D70F0B">
        <w:trPr>
          <w:gridAfter w:val="1"/>
          <w:wAfter w:w="283" w:type="dxa"/>
        </w:trPr>
        <w:tc>
          <w:tcPr>
            <w:tcW w:w="3969" w:type="dxa"/>
          </w:tcPr>
          <w:p w:rsidR="00F44DA2" w:rsidRPr="009A3658" w:rsidRDefault="00F44DA2" w:rsidP="00D70F0B">
            <w:pPr>
              <w:tabs>
                <w:tab w:val="left" w:pos="3828"/>
              </w:tabs>
              <w:jc w:val="center"/>
              <w:rPr>
                <w:b/>
                <w:sz w:val="18"/>
                <w:szCs w:val="18"/>
              </w:rPr>
            </w:pPr>
            <w:r w:rsidRPr="009A3658">
              <w:rPr>
                <w:b/>
                <w:sz w:val="18"/>
                <w:szCs w:val="18"/>
              </w:rPr>
              <w:t>CANEPA, KOPEC Y ASOCIADOS</w:t>
            </w:r>
            <w:r>
              <w:rPr>
                <w:b/>
                <w:sz w:val="18"/>
                <w:szCs w:val="18"/>
              </w:rPr>
              <w:t xml:space="preserve"> S.R.L.</w:t>
            </w:r>
          </w:p>
        </w:tc>
        <w:tc>
          <w:tcPr>
            <w:tcW w:w="3756" w:type="dxa"/>
            <w:gridSpan w:val="3"/>
          </w:tcPr>
          <w:p w:rsidR="00F44DA2" w:rsidRPr="009A3658" w:rsidRDefault="00F44DA2" w:rsidP="00D70F0B">
            <w:pPr>
              <w:tabs>
                <w:tab w:val="left" w:pos="3828"/>
              </w:tabs>
              <w:ind w:left="-275" w:firstLine="39"/>
              <w:jc w:val="center"/>
              <w:rPr>
                <w:b/>
                <w:sz w:val="18"/>
                <w:szCs w:val="18"/>
                <w:highlight w:val="yellow"/>
              </w:rPr>
            </w:pPr>
          </w:p>
        </w:tc>
        <w:tc>
          <w:tcPr>
            <w:tcW w:w="1914" w:type="dxa"/>
          </w:tcPr>
          <w:p w:rsidR="00F44DA2" w:rsidRPr="009A3658" w:rsidRDefault="00F44DA2" w:rsidP="00D70F0B">
            <w:pPr>
              <w:tabs>
                <w:tab w:val="left" w:pos="3828"/>
              </w:tabs>
              <w:jc w:val="center"/>
              <w:rPr>
                <w:b/>
                <w:sz w:val="18"/>
                <w:szCs w:val="18"/>
                <w:highlight w:val="yellow"/>
              </w:rPr>
            </w:pPr>
          </w:p>
        </w:tc>
      </w:tr>
      <w:tr w:rsidR="00F44DA2" w:rsidRPr="004900F5" w:rsidTr="00D70F0B">
        <w:trPr>
          <w:gridAfter w:val="1"/>
          <w:wAfter w:w="283" w:type="dxa"/>
        </w:trPr>
        <w:tc>
          <w:tcPr>
            <w:tcW w:w="3969" w:type="dxa"/>
          </w:tcPr>
          <w:p w:rsidR="00F44DA2" w:rsidRPr="009A3658" w:rsidRDefault="00F44DA2" w:rsidP="00D70F0B">
            <w:pPr>
              <w:tabs>
                <w:tab w:val="left" w:pos="3828"/>
              </w:tabs>
              <w:jc w:val="center"/>
              <w:rPr>
                <w:b/>
                <w:sz w:val="18"/>
                <w:szCs w:val="18"/>
                <w:lang w:val="en-GB"/>
              </w:rPr>
            </w:pPr>
            <w:r w:rsidRPr="009A3658">
              <w:rPr>
                <w:b/>
                <w:sz w:val="18"/>
                <w:szCs w:val="18"/>
                <w:lang w:val="en-GB"/>
              </w:rPr>
              <w:t>C.P.C.E.C.A.B.A. Tº I – Fº 79</w:t>
            </w:r>
          </w:p>
        </w:tc>
        <w:tc>
          <w:tcPr>
            <w:tcW w:w="3756" w:type="dxa"/>
            <w:gridSpan w:val="3"/>
          </w:tcPr>
          <w:p w:rsidR="00F44DA2" w:rsidRPr="009A3658" w:rsidRDefault="00F44DA2" w:rsidP="00D70F0B">
            <w:pPr>
              <w:tabs>
                <w:tab w:val="left" w:pos="3828"/>
              </w:tabs>
              <w:ind w:left="-275" w:firstLine="39"/>
              <w:jc w:val="center"/>
              <w:rPr>
                <w:b/>
                <w:sz w:val="18"/>
                <w:szCs w:val="18"/>
                <w:highlight w:val="yellow"/>
                <w:lang w:val="en-GB"/>
              </w:rPr>
            </w:pPr>
          </w:p>
        </w:tc>
        <w:tc>
          <w:tcPr>
            <w:tcW w:w="1914" w:type="dxa"/>
          </w:tcPr>
          <w:p w:rsidR="00F44DA2" w:rsidRPr="009A3658" w:rsidRDefault="00F44DA2" w:rsidP="00D70F0B">
            <w:pPr>
              <w:tabs>
                <w:tab w:val="left" w:pos="3828"/>
              </w:tabs>
              <w:jc w:val="center"/>
              <w:rPr>
                <w:b/>
                <w:sz w:val="18"/>
                <w:szCs w:val="18"/>
                <w:highlight w:val="yellow"/>
                <w:lang w:val="en-GB"/>
              </w:rPr>
            </w:pPr>
          </w:p>
        </w:tc>
      </w:tr>
      <w:tr w:rsidR="00F44DA2" w:rsidRPr="009533FA" w:rsidTr="00D70F0B">
        <w:trPr>
          <w:gridAfter w:val="1"/>
          <w:wAfter w:w="283" w:type="dxa"/>
          <w:cantSplit/>
          <w:trHeight w:val="1168"/>
        </w:trPr>
        <w:tc>
          <w:tcPr>
            <w:tcW w:w="3969" w:type="dxa"/>
          </w:tcPr>
          <w:p w:rsidR="00F44DA2" w:rsidRPr="009A3658" w:rsidRDefault="00F44DA2" w:rsidP="00D70F0B">
            <w:pPr>
              <w:tabs>
                <w:tab w:val="left" w:pos="3828"/>
              </w:tabs>
              <w:jc w:val="center"/>
              <w:rPr>
                <w:b/>
                <w:sz w:val="18"/>
                <w:szCs w:val="18"/>
                <w:lang w:val="en-US"/>
              </w:rPr>
            </w:pPr>
            <w:r>
              <w:rPr>
                <w:noProof/>
                <w:lang w:eastAsia="es-AR"/>
              </w:rPr>
              <w:drawing>
                <wp:inline distT="0" distB="0" distL="0" distR="0" wp14:anchorId="3BC28C8C" wp14:editId="3196A563">
                  <wp:extent cx="957580" cy="991870"/>
                  <wp:effectExtent l="0" t="0" r="0" b="0"/>
                  <wp:docPr id="30" name="Imagen 30" descr="K:\Tipeo Horwath\Migracion\firmas\Sin transparencia\Raul P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ipeo Horwath\Migracion\firmas\Sin transparencia\Raul Pres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7580" cy="991870"/>
                          </a:xfrm>
                          <a:prstGeom prst="rect">
                            <a:avLst/>
                          </a:prstGeom>
                          <a:noFill/>
                          <a:ln>
                            <a:noFill/>
                          </a:ln>
                        </pic:spPr>
                      </pic:pic>
                    </a:graphicData>
                  </a:graphic>
                </wp:inline>
              </w:drawing>
            </w:r>
          </w:p>
        </w:tc>
        <w:tc>
          <w:tcPr>
            <w:tcW w:w="3261" w:type="dxa"/>
            <w:vAlign w:val="bottom"/>
          </w:tcPr>
          <w:p w:rsidR="00F44DA2" w:rsidRDefault="00F44DA2" w:rsidP="00D70F0B">
            <w:pPr>
              <w:tabs>
                <w:tab w:val="left" w:pos="3828"/>
              </w:tabs>
              <w:ind w:left="-275" w:firstLine="39"/>
              <w:jc w:val="center"/>
              <w:rPr>
                <w:b/>
                <w:sz w:val="18"/>
                <w:szCs w:val="18"/>
                <w:highlight w:val="yellow"/>
                <w:lang w:val="en-US"/>
              </w:rPr>
            </w:pPr>
          </w:p>
          <w:p w:rsidR="00F44DA2" w:rsidRDefault="00F44DA2" w:rsidP="00D70F0B">
            <w:pPr>
              <w:tabs>
                <w:tab w:val="left" w:pos="3828"/>
              </w:tabs>
              <w:ind w:left="-275" w:firstLine="39"/>
              <w:jc w:val="center"/>
              <w:rPr>
                <w:b/>
                <w:sz w:val="18"/>
                <w:szCs w:val="18"/>
                <w:highlight w:val="yellow"/>
                <w:lang w:val="en-US"/>
              </w:rPr>
            </w:pPr>
          </w:p>
          <w:p w:rsidR="00F44DA2" w:rsidRDefault="00F44DA2" w:rsidP="00D70F0B">
            <w:pPr>
              <w:tabs>
                <w:tab w:val="left" w:pos="3828"/>
              </w:tabs>
              <w:ind w:left="-275" w:firstLine="39"/>
              <w:jc w:val="center"/>
              <w:rPr>
                <w:b/>
                <w:sz w:val="18"/>
                <w:szCs w:val="18"/>
                <w:highlight w:val="yellow"/>
                <w:lang w:val="en-US"/>
              </w:rPr>
            </w:pPr>
          </w:p>
          <w:p w:rsidR="00F44DA2" w:rsidRDefault="00F44DA2" w:rsidP="00D70F0B">
            <w:pPr>
              <w:tabs>
                <w:tab w:val="left" w:pos="3828"/>
              </w:tabs>
              <w:ind w:left="-275" w:firstLine="39"/>
              <w:jc w:val="center"/>
              <w:rPr>
                <w:b/>
                <w:sz w:val="18"/>
                <w:szCs w:val="18"/>
                <w:highlight w:val="yellow"/>
                <w:lang w:val="en-US"/>
              </w:rPr>
            </w:pPr>
          </w:p>
          <w:p w:rsidR="00F44DA2" w:rsidRDefault="00F44DA2" w:rsidP="00D70F0B">
            <w:pPr>
              <w:tabs>
                <w:tab w:val="left" w:pos="3828"/>
              </w:tabs>
              <w:ind w:left="-275" w:firstLine="39"/>
              <w:jc w:val="center"/>
              <w:rPr>
                <w:b/>
                <w:sz w:val="18"/>
                <w:szCs w:val="18"/>
                <w:highlight w:val="yellow"/>
                <w:lang w:val="en-US"/>
              </w:rPr>
            </w:pPr>
          </w:p>
          <w:p w:rsidR="00F44DA2" w:rsidRPr="009A3658" w:rsidRDefault="00F44DA2" w:rsidP="00D70F0B">
            <w:pPr>
              <w:tabs>
                <w:tab w:val="left" w:pos="3828"/>
              </w:tabs>
              <w:ind w:left="-275" w:firstLine="39"/>
              <w:jc w:val="center"/>
              <w:rPr>
                <w:b/>
                <w:sz w:val="18"/>
                <w:szCs w:val="18"/>
                <w:highlight w:val="yellow"/>
                <w:lang w:val="en-US"/>
              </w:rPr>
            </w:pPr>
          </w:p>
        </w:tc>
        <w:tc>
          <w:tcPr>
            <w:tcW w:w="2409" w:type="dxa"/>
            <w:gridSpan w:val="3"/>
            <w:vAlign w:val="bottom"/>
          </w:tcPr>
          <w:p w:rsidR="00F44DA2" w:rsidRPr="009A3658" w:rsidRDefault="00F44DA2" w:rsidP="00D70F0B">
            <w:pPr>
              <w:tabs>
                <w:tab w:val="left" w:pos="3828"/>
              </w:tabs>
              <w:jc w:val="center"/>
              <w:rPr>
                <w:b/>
                <w:sz w:val="18"/>
                <w:szCs w:val="18"/>
                <w:highlight w:val="yellow"/>
                <w:lang w:val="en-US"/>
              </w:rPr>
            </w:pPr>
          </w:p>
        </w:tc>
      </w:tr>
      <w:tr w:rsidR="00F44DA2" w:rsidRPr="009A3658" w:rsidTr="00D70F0B">
        <w:tc>
          <w:tcPr>
            <w:tcW w:w="3969" w:type="dxa"/>
          </w:tcPr>
          <w:p w:rsidR="00F44DA2" w:rsidRPr="009A3658" w:rsidRDefault="00F44DA2" w:rsidP="00D70F0B">
            <w:pPr>
              <w:tabs>
                <w:tab w:val="left" w:pos="3828"/>
              </w:tabs>
              <w:jc w:val="center"/>
              <w:rPr>
                <w:b/>
                <w:sz w:val="18"/>
                <w:szCs w:val="18"/>
                <w:lang w:val="es-ES"/>
              </w:rPr>
            </w:pPr>
            <w:r w:rsidRPr="009A3658">
              <w:rPr>
                <w:b/>
                <w:sz w:val="18"/>
                <w:szCs w:val="18"/>
                <w:lang w:val="es-ES"/>
              </w:rPr>
              <w:t>DR. RAUL A. PRESA (Socio)</w:t>
            </w:r>
          </w:p>
        </w:tc>
        <w:tc>
          <w:tcPr>
            <w:tcW w:w="3544" w:type="dxa"/>
            <w:gridSpan w:val="2"/>
          </w:tcPr>
          <w:p w:rsidR="00F44DA2" w:rsidRPr="009A3658" w:rsidRDefault="00F44DA2" w:rsidP="00D70F0B">
            <w:pPr>
              <w:tabs>
                <w:tab w:val="left" w:pos="3828"/>
              </w:tabs>
              <w:ind w:left="-275" w:firstLine="39"/>
              <w:jc w:val="center"/>
              <w:rPr>
                <w:b/>
                <w:sz w:val="18"/>
                <w:szCs w:val="18"/>
              </w:rPr>
            </w:pPr>
            <w:r w:rsidRPr="009A3658">
              <w:rPr>
                <w:b/>
                <w:sz w:val="18"/>
                <w:szCs w:val="18"/>
              </w:rPr>
              <w:t>MARIANO FRANCISCO MURUZETA</w:t>
            </w:r>
          </w:p>
        </w:tc>
        <w:tc>
          <w:tcPr>
            <w:tcW w:w="2409" w:type="dxa"/>
            <w:gridSpan w:val="3"/>
          </w:tcPr>
          <w:p w:rsidR="00F44DA2" w:rsidRPr="009A3658" w:rsidRDefault="00F44DA2" w:rsidP="00D70F0B">
            <w:pPr>
              <w:tabs>
                <w:tab w:val="left" w:pos="3828"/>
              </w:tabs>
              <w:jc w:val="center"/>
              <w:rPr>
                <w:b/>
                <w:sz w:val="18"/>
                <w:szCs w:val="18"/>
              </w:rPr>
            </w:pPr>
            <w:r>
              <w:rPr>
                <w:b/>
                <w:sz w:val="18"/>
                <w:szCs w:val="18"/>
              </w:rPr>
              <w:t>CRISTINO J. GOÑI</w:t>
            </w:r>
            <w:r w:rsidRPr="009A3658">
              <w:rPr>
                <w:b/>
                <w:sz w:val="18"/>
                <w:szCs w:val="18"/>
              </w:rPr>
              <w:t xml:space="preserve"> </w:t>
            </w:r>
          </w:p>
        </w:tc>
      </w:tr>
      <w:tr w:rsidR="00F44DA2" w:rsidRPr="009A3658" w:rsidTr="00D70F0B">
        <w:tc>
          <w:tcPr>
            <w:tcW w:w="3969" w:type="dxa"/>
          </w:tcPr>
          <w:p w:rsidR="00F44DA2" w:rsidRPr="009A3658" w:rsidRDefault="00F44DA2" w:rsidP="00D70F0B">
            <w:pPr>
              <w:tabs>
                <w:tab w:val="left" w:pos="3828"/>
              </w:tabs>
              <w:jc w:val="center"/>
              <w:rPr>
                <w:b/>
                <w:sz w:val="18"/>
                <w:szCs w:val="18"/>
                <w:lang w:val="pt-BR"/>
              </w:rPr>
            </w:pPr>
            <w:r w:rsidRPr="009A3658">
              <w:rPr>
                <w:b/>
                <w:sz w:val="18"/>
                <w:szCs w:val="18"/>
                <w:lang w:val="pt-BR"/>
              </w:rPr>
              <w:t>Contador Público (U.B.A.)</w:t>
            </w:r>
          </w:p>
        </w:tc>
        <w:tc>
          <w:tcPr>
            <w:tcW w:w="3544" w:type="dxa"/>
            <w:gridSpan w:val="2"/>
          </w:tcPr>
          <w:p w:rsidR="00F44DA2" w:rsidRPr="009A3658" w:rsidRDefault="00F44DA2" w:rsidP="00D70F0B">
            <w:pPr>
              <w:tabs>
                <w:tab w:val="left" w:pos="3828"/>
              </w:tabs>
              <w:ind w:left="-275" w:firstLine="39"/>
              <w:jc w:val="center"/>
              <w:rPr>
                <w:b/>
                <w:sz w:val="18"/>
                <w:szCs w:val="18"/>
              </w:rPr>
            </w:pPr>
            <w:r w:rsidRPr="009A3658">
              <w:rPr>
                <w:b/>
                <w:sz w:val="18"/>
                <w:szCs w:val="18"/>
              </w:rPr>
              <w:t>Síndico - Abogado</w:t>
            </w:r>
          </w:p>
        </w:tc>
        <w:tc>
          <w:tcPr>
            <w:tcW w:w="2409" w:type="dxa"/>
            <w:gridSpan w:val="3"/>
          </w:tcPr>
          <w:p w:rsidR="00F44DA2" w:rsidRPr="009A3658" w:rsidRDefault="00F44DA2" w:rsidP="00D70F0B">
            <w:pPr>
              <w:pStyle w:val="Ttulo1"/>
              <w:tabs>
                <w:tab w:val="left" w:pos="3828"/>
              </w:tabs>
              <w:rPr>
                <w:sz w:val="18"/>
                <w:szCs w:val="18"/>
              </w:rPr>
            </w:pPr>
            <w:r w:rsidRPr="009A3658">
              <w:rPr>
                <w:sz w:val="18"/>
                <w:szCs w:val="18"/>
              </w:rPr>
              <w:t>Presidente</w:t>
            </w:r>
          </w:p>
        </w:tc>
      </w:tr>
      <w:tr w:rsidR="00F44DA2" w:rsidRPr="009A3658" w:rsidTr="00D70F0B">
        <w:tc>
          <w:tcPr>
            <w:tcW w:w="3969" w:type="dxa"/>
          </w:tcPr>
          <w:p w:rsidR="00F44DA2" w:rsidRPr="009A3658" w:rsidRDefault="00F44DA2" w:rsidP="00D70F0B">
            <w:pPr>
              <w:tabs>
                <w:tab w:val="left" w:pos="3828"/>
              </w:tabs>
              <w:jc w:val="center"/>
              <w:rPr>
                <w:b/>
                <w:sz w:val="18"/>
                <w:szCs w:val="18"/>
                <w:lang w:val="pt-BR"/>
              </w:rPr>
            </w:pPr>
            <w:r>
              <w:rPr>
                <w:b/>
                <w:sz w:val="18"/>
                <w:szCs w:val="18"/>
                <w:lang w:val="pt-BR"/>
              </w:rPr>
              <w:t xml:space="preserve">C.P.C.E.C.A.B.A. </w:t>
            </w:r>
            <w:proofErr w:type="spellStart"/>
            <w:r>
              <w:rPr>
                <w:b/>
                <w:sz w:val="18"/>
                <w:szCs w:val="18"/>
                <w:lang w:val="pt-BR"/>
              </w:rPr>
              <w:t>Tº</w:t>
            </w:r>
            <w:proofErr w:type="spellEnd"/>
            <w:r>
              <w:rPr>
                <w:b/>
                <w:sz w:val="18"/>
                <w:szCs w:val="18"/>
                <w:lang w:val="pt-BR"/>
              </w:rPr>
              <w:t xml:space="preserve"> 159 – </w:t>
            </w:r>
            <w:proofErr w:type="spellStart"/>
            <w:r>
              <w:rPr>
                <w:b/>
                <w:sz w:val="18"/>
                <w:szCs w:val="18"/>
                <w:lang w:val="pt-BR"/>
              </w:rPr>
              <w:t>Fº</w:t>
            </w:r>
            <w:proofErr w:type="spellEnd"/>
            <w:r>
              <w:rPr>
                <w:b/>
                <w:sz w:val="18"/>
                <w:szCs w:val="18"/>
                <w:lang w:val="pt-BR"/>
              </w:rPr>
              <w:t xml:space="preserve"> 240</w:t>
            </w:r>
          </w:p>
        </w:tc>
        <w:tc>
          <w:tcPr>
            <w:tcW w:w="3544" w:type="dxa"/>
            <w:gridSpan w:val="2"/>
          </w:tcPr>
          <w:p w:rsidR="00F44DA2" w:rsidRPr="009A3658" w:rsidRDefault="00F44DA2" w:rsidP="00D70F0B">
            <w:pPr>
              <w:tabs>
                <w:tab w:val="left" w:pos="3828"/>
              </w:tabs>
              <w:ind w:left="-275" w:firstLine="39"/>
              <w:jc w:val="center"/>
              <w:rPr>
                <w:b/>
                <w:sz w:val="18"/>
                <w:szCs w:val="18"/>
              </w:rPr>
            </w:pPr>
            <w:r w:rsidRPr="009A3658">
              <w:rPr>
                <w:b/>
                <w:sz w:val="18"/>
                <w:szCs w:val="18"/>
              </w:rPr>
              <w:t>C.P.C.F.T</w:t>
            </w:r>
            <w:r w:rsidRPr="009A3658">
              <w:rPr>
                <w:b/>
                <w:sz w:val="18"/>
                <w:szCs w:val="18"/>
                <w:lang w:val="pt-BR"/>
              </w:rPr>
              <w:t xml:space="preserve"> </w:t>
            </w:r>
            <w:proofErr w:type="spellStart"/>
            <w:r w:rsidRPr="009A3658">
              <w:rPr>
                <w:b/>
                <w:sz w:val="18"/>
                <w:szCs w:val="18"/>
                <w:lang w:val="pt-BR"/>
              </w:rPr>
              <w:t>Tº</w:t>
            </w:r>
            <w:proofErr w:type="spellEnd"/>
            <w:r w:rsidRPr="009A3658">
              <w:rPr>
                <w:b/>
                <w:sz w:val="18"/>
                <w:szCs w:val="18"/>
                <w:lang w:val="pt-BR"/>
              </w:rPr>
              <w:t xml:space="preserve"> 65 – </w:t>
            </w:r>
            <w:proofErr w:type="spellStart"/>
            <w:r w:rsidRPr="009A3658">
              <w:rPr>
                <w:b/>
                <w:sz w:val="18"/>
                <w:szCs w:val="18"/>
                <w:lang w:val="pt-BR"/>
              </w:rPr>
              <w:t>Fº</w:t>
            </w:r>
            <w:proofErr w:type="spellEnd"/>
            <w:r w:rsidRPr="009A3658">
              <w:rPr>
                <w:b/>
                <w:sz w:val="18"/>
                <w:szCs w:val="18"/>
                <w:lang w:val="pt-BR"/>
              </w:rPr>
              <w:t xml:space="preserve"> 61</w:t>
            </w:r>
            <w:r>
              <w:rPr>
                <w:b/>
                <w:sz w:val="18"/>
                <w:szCs w:val="18"/>
                <w:lang w:val="pt-BR"/>
              </w:rPr>
              <w:t>0</w:t>
            </w:r>
          </w:p>
        </w:tc>
        <w:tc>
          <w:tcPr>
            <w:tcW w:w="2409" w:type="dxa"/>
            <w:gridSpan w:val="3"/>
          </w:tcPr>
          <w:p w:rsidR="00F44DA2" w:rsidRPr="009A3658" w:rsidRDefault="00F44DA2" w:rsidP="00D70F0B">
            <w:pPr>
              <w:pStyle w:val="Ttulo1"/>
              <w:tabs>
                <w:tab w:val="left" w:pos="3828"/>
              </w:tabs>
              <w:rPr>
                <w:sz w:val="18"/>
                <w:szCs w:val="18"/>
              </w:rPr>
            </w:pPr>
          </w:p>
        </w:tc>
      </w:tr>
    </w:tbl>
    <w:p w:rsidR="00F44DA2" w:rsidRDefault="00F44DA2" w:rsidP="00F44DA2"/>
    <w:p w:rsidR="006E38F8" w:rsidRDefault="006E38F8" w:rsidP="006E38F8">
      <w:pPr>
        <w:tabs>
          <w:tab w:val="left" w:pos="3828"/>
        </w:tabs>
      </w:pPr>
    </w:p>
    <w:p w:rsidR="006E38F8" w:rsidRDefault="006E38F8" w:rsidP="006E38F8">
      <w:pPr>
        <w:jc w:val="center"/>
        <w:rPr>
          <w:b/>
          <w:sz w:val="36"/>
        </w:rPr>
        <w:sectPr w:rsidR="006E38F8" w:rsidSect="00C85FEC">
          <w:pgSz w:w="11907" w:h="16839" w:code="9"/>
          <w:pgMar w:top="1134" w:right="1418" w:bottom="1077" w:left="1418" w:header="720" w:footer="720" w:gutter="0"/>
          <w:cols w:space="720"/>
          <w:docGrid w:linePitch="326"/>
        </w:sectPr>
      </w:pPr>
    </w:p>
    <w:p w:rsidR="0071367E" w:rsidRDefault="0071367E" w:rsidP="0071367E">
      <w:pPr>
        <w:jc w:val="center"/>
        <w:rPr>
          <w:b/>
          <w:sz w:val="36"/>
        </w:rPr>
      </w:pPr>
      <w:r>
        <w:rPr>
          <w:b/>
          <w:sz w:val="36"/>
        </w:rPr>
        <w:lastRenderedPageBreak/>
        <w:t>PRODUCTORES DE ALCOHOL DE MELAZA S.A.</w:t>
      </w:r>
    </w:p>
    <w:p w:rsidR="0071367E" w:rsidRDefault="0071367E" w:rsidP="0071367E">
      <w:pPr>
        <w:jc w:val="center"/>
        <w:rPr>
          <w:b/>
          <w:sz w:val="36"/>
        </w:rPr>
      </w:pPr>
      <w:r>
        <w:rPr>
          <w:b/>
          <w:sz w:val="36"/>
        </w:rPr>
        <w:t>(P.A.M.S.A.)</w:t>
      </w:r>
    </w:p>
    <w:p w:rsidR="0071367E" w:rsidRDefault="0071367E" w:rsidP="0071367E">
      <w:pPr>
        <w:jc w:val="center"/>
      </w:pPr>
      <w:r>
        <w:t>Domicilio legal: Maipú 267 – Ciudad Autónoma de Buenos Aires</w:t>
      </w:r>
    </w:p>
    <w:p w:rsidR="0071367E" w:rsidRDefault="0071367E" w:rsidP="0071367E"/>
    <w:p w:rsidR="0071367E" w:rsidRDefault="0071367E" w:rsidP="0071367E">
      <w:pPr>
        <w:jc w:val="center"/>
      </w:pPr>
      <w:r>
        <w:t xml:space="preserve">Número de Registro en </w:t>
      </w:r>
      <w:smartTag w:uri="urn:schemas-microsoft-com:office:smarttags" w:element="PersonName">
        <w:smartTagPr>
          <w:attr w:name="ProductID" w:val="la Inspecci￳n General"/>
        </w:smartTagPr>
        <w:r>
          <w:t>la Inspección General</w:t>
        </w:r>
      </w:smartTag>
      <w:r>
        <w:t xml:space="preserve"> de Justicia: 239.534</w:t>
      </w:r>
    </w:p>
    <w:p w:rsidR="0071367E" w:rsidRDefault="0071367E" w:rsidP="0071367E"/>
    <w:p w:rsidR="0071367E" w:rsidRDefault="0071367E" w:rsidP="0071367E">
      <w:pPr>
        <w:pStyle w:val="Ttulo2"/>
        <w:spacing w:before="120"/>
      </w:pPr>
      <w:r>
        <w:t>ESTADO DE FLUJO DE EFECTIVO CONSOLIDADO</w:t>
      </w:r>
    </w:p>
    <w:p w:rsidR="00350DA3" w:rsidRPr="004E7C2E" w:rsidRDefault="00350DA3" w:rsidP="00350DA3">
      <w:pPr>
        <w:pStyle w:val="Ttulo2"/>
      </w:pPr>
      <w:r>
        <w:t>AL 31 DE DICIEMBRE DE 2019</w:t>
      </w:r>
    </w:p>
    <w:p w:rsidR="00350DA3" w:rsidRPr="00C33DC5" w:rsidRDefault="00350DA3" w:rsidP="00350DA3">
      <w:pPr>
        <w:widowControl/>
        <w:jc w:val="center"/>
        <w:rPr>
          <w:b/>
          <w:bCs/>
          <w:snapToGrid/>
          <w:szCs w:val="24"/>
          <w:u w:val="single"/>
          <w:lang w:eastAsia="es-AR"/>
        </w:rPr>
      </w:pPr>
      <w:r w:rsidRPr="00C33DC5">
        <w:rPr>
          <w:b/>
          <w:bCs/>
          <w:snapToGrid/>
          <w:szCs w:val="24"/>
          <w:u w:val="single"/>
          <w:lang w:eastAsia="es-AR"/>
        </w:rPr>
        <w:t>Presentado en f</w:t>
      </w:r>
      <w:r w:rsidR="00C72CE1">
        <w:rPr>
          <w:b/>
          <w:bCs/>
          <w:snapToGrid/>
          <w:szCs w:val="24"/>
          <w:u w:val="single"/>
          <w:lang w:eastAsia="es-AR"/>
        </w:rPr>
        <w:t>orma comparativa con el períod</w:t>
      </w:r>
      <w:r w:rsidRPr="00C33DC5">
        <w:rPr>
          <w:b/>
          <w:bCs/>
          <w:snapToGrid/>
          <w:szCs w:val="24"/>
          <w:u w:val="single"/>
          <w:lang w:eastAsia="es-AR"/>
        </w:rPr>
        <w:t>o anterior</w:t>
      </w:r>
    </w:p>
    <w:p w:rsidR="00350DA3" w:rsidRPr="00C33DC5" w:rsidRDefault="00350DA3" w:rsidP="00350DA3">
      <w:pPr>
        <w:widowControl/>
        <w:jc w:val="center"/>
        <w:rPr>
          <w:b/>
          <w:bCs/>
          <w:snapToGrid/>
          <w:szCs w:val="24"/>
          <w:u w:val="single"/>
          <w:lang w:eastAsia="es-AR"/>
        </w:rPr>
      </w:pPr>
      <w:r w:rsidRPr="00C33DC5">
        <w:rPr>
          <w:b/>
          <w:bCs/>
          <w:snapToGrid/>
          <w:szCs w:val="24"/>
          <w:u w:val="single"/>
          <w:lang w:eastAsia="es-AR"/>
        </w:rPr>
        <w:t>(Expresado en pesos - Nota 1.2 a los estados contables individuales)</w:t>
      </w:r>
    </w:p>
    <w:p w:rsidR="0071367E" w:rsidRPr="007C2175" w:rsidRDefault="0071367E" w:rsidP="0071367E">
      <w:pPr>
        <w:jc w:val="center"/>
        <w:rPr>
          <w:b/>
          <w:u w:val="single"/>
        </w:rPr>
      </w:pPr>
    </w:p>
    <w:bookmarkStart w:id="28" w:name="_MON_1646141999"/>
    <w:bookmarkEnd w:id="28"/>
    <w:p w:rsidR="0071367E" w:rsidRDefault="00284195" w:rsidP="0071367E">
      <w:r>
        <w:object w:dxaOrig="11116" w:dyaOrig="10133">
          <v:shape id="_x0000_i1052" type="#_x0000_t75" style="width:552.75pt;height:505.5pt" o:ole="" fillcolor="window">
            <v:imagedata r:id="rId68" o:title=""/>
          </v:shape>
          <o:OLEObject Type="Embed" ProgID="Excel.Sheet.8" ShapeID="_x0000_i1052" DrawAspect="Content" ObjectID="_1653290899" r:id="rId69"/>
        </w:object>
      </w:r>
      <w:r w:rsidR="0071367E">
        <w:t>Continúa en hoja siguiente</w:t>
      </w:r>
    </w:p>
    <w:p w:rsidR="0071367E" w:rsidRDefault="0071367E" w:rsidP="0071367E">
      <w:pPr>
        <w:jc w:val="center"/>
        <w:rPr>
          <w:b/>
          <w:sz w:val="36"/>
        </w:rPr>
      </w:pPr>
      <w:r>
        <w:br w:type="page"/>
      </w:r>
      <w:r>
        <w:rPr>
          <w:b/>
          <w:sz w:val="36"/>
        </w:rPr>
        <w:lastRenderedPageBreak/>
        <w:t>PRODUCTORES DE ALCOHOL DE MELAZA S.A.</w:t>
      </w:r>
    </w:p>
    <w:p w:rsidR="0071367E" w:rsidRDefault="0071367E" w:rsidP="0071367E">
      <w:pPr>
        <w:jc w:val="center"/>
        <w:rPr>
          <w:b/>
          <w:sz w:val="36"/>
        </w:rPr>
      </w:pPr>
      <w:r>
        <w:rPr>
          <w:b/>
          <w:sz w:val="36"/>
        </w:rPr>
        <w:t>(P.A.M.S.A.)</w:t>
      </w:r>
    </w:p>
    <w:p w:rsidR="0071367E" w:rsidRDefault="0071367E" w:rsidP="0071367E">
      <w:pPr>
        <w:jc w:val="center"/>
      </w:pPr>
    </w:p>
    <w:p w:rsidR="0071367E" w:rsidRDefault="0071367E" w:rsidP="0071367E">
      <w:pPr>
        <w:jc w:val="center"/>
      </w:pPr>
      <w:r>
        <w:t>Domicilio legal: Maipú 267 – Ciudad Autónoma de Buenos Aires</w:t>
      </w:r>
    </w:p>
    <w:p w:rsidR="0071367E" w:rsidRDefault="0071367E" w:rsidP="0071367E"/>
    <w:p w:rsidR="0071367E" w:rsidRDefault="0071367E" w:rsidP="0071367E">
      <w:pPr>
        <w:jc w:val="center"/>
      </w:pPr>
      <w:r>
        <w:t xml:space="preserve">Número de Registro en </w:t>
      </w:r>
      <w:smartTag w:uri="urn:schemas-microsoft-com:office:smarttags" w:element="PersonName">
        <w:smartTagPr>
          <w:attr w:name="ProductID" w:val="la Inspecci￳n General"/>
        </w:smartTagPr>
        <w:r>
          <w:t>la Inspección General</w:t>
        </w:r>
      </w:smartTag>
      <w:r>
        <w:t xml:space="preserve"> de Justicia: 239.534</w:t>
      </w:r>
    </w:p>
    <w:p w:rsidR="0071367E" w:rsidRDefault="0071367E" w:rsidP="0071367E"/>
    <w:p w:rsidR="0071367E" w:rsidRDefault="0071367E" w:rsidP="0071367E">
      <w:pPr>
        <w:pStyle w:val="Ttulo2"/>
        <w:spacing w:before="120"/>
      </w:pPr>
      <w:r>
        <w:t>ESTADO DE FLUJO DE EFECTIVO CONSOLIDADO (Cont.)</w:t>
      </w:r>
    </w:p>
    <w:p w:rsidR="00350DA3" w:rsidRPr="004E7C2E" w:rsidRDefault="00350DA3" w:rsidP="00350DA3">
      <w:pPr>
        <w:pStyle w:val="Ttulo2"/>
      </w:pPr>
      <w:r>
        <w:t>AL 31 DE DICIEMBRE DE 2019</w:t>
      </w:r>
    </w:p>
    <w:p w:rsidR="00350DA3" w:rsidRPr="00C33DC5" w:rsidRDefault="00350DA3" w:rsidP="00350DA3">
      <w:pPr>
        <w:widowControl/>
        <w:jc w:val="center"/>
        <w:rPr>
          <w:b/>
          <w:bCs/>
          <w:snapToGrid/>
          <w:szCs w:val="24"/>
          <w:u w:val="single"/>
          <w:lang w:eastAsia="es-AR"/>
        </w:rPr>
      </w:pPr>
      <w:r w:rsidRPr="00C33DC5">
        <w:rPr>
          <w:b/>
          <w:bCs/>
          <w:snapToGrid/>
          <w:szCs w:val="24"/>
          <w:u w:val="single"/>
          <w:lang w:eastAsia="es-AR"/>
        </w:rPr>
        <w:t>Presentado en f</w:t>
      </w:r>
      <w:r w:rsidR="005E6BB8">
        <w:rPr>
          <w:b/>
          <w:bCs/>
          <w:snapToGrid/>
          <w:szCs w:val="24"/>
          <w:u w:val="single"/>
          <w:lang w:eastAsia="es-AR"/>
        </w:rPr>
        <w:t>orma comparativa con el períod</w:t>
      </w:r>
      <w:r w:rsidRPr="00C33DC5">
        <w:rPr>
          <w:b/>
          <w:bCs/>
          <w:snapToGrid/>
          <w:szCs w:val="24"/>
          <w:u w:val="single"/>
          <w:lang w:eastAsia="es-AR"/>
        </w:rPr>
        <w:t>o anterior</w:t>
      </w:r>
    </w:p>
    <w:p w:rsidR="00350DA3" w:rsidRDefault="00350DA3" w:rsidP="00350DA3">
      <w:pPr>
        <w:widowControl/>
        <w:jc w:val="center"/>
        <w:rPr>
          <w:b/>
          <w:bCs/>
          <w:snapToGrid/>
          <w:szCs w:val="24"/>
          <w:lang w:eastAsia="es-AR"/>
        </w:rPr>
      </w:pPr>
      <w:r w:rsidRPr="00C33DC5">
        <w:rPr>
          <w:b/>
          <w:bCs/>
          <w:snapToGrid/>
          <w:szCs w:val="24"/>
          <w:u w:val="single"/>
          <w:lang w:eastAsia="es-AR"/>
        </w:rPr>
        <w:t>(Expresado en pesos - Nota 1.2 a los estados contables individuales)</w:t>
      </w:r>
    </w:p>
    <w:p w:rsidR="00350DA3" w:rsidRPr="00350DA3" w:rsidRDefault="00350DA3" w:rsidP="00350DA3">
      <w:pPr>
        <w:widowControl/>
        <w:jc w:val="center"/>
        <w:rPr>
          <w:b/>
          <w:bCs/>
          <w:snapToGrid/>
          <w:szCs w:val="24"/>
          <w:lang w:eastAsia="es-AR"/>
        </w:rPr>
      </w:pPr>
    </w:p>
    <w:bookmarkStart w:id="29" w:name="_MON_1646142141"/>
    <w:bookmarkEnd w:id="29"/>
    <w:p w:rsidR="006E38F8" w:rsidRDefault="00DC6D18" w:rsidP="0071367E">
      <w:pPr>
        <w:jc w:val="center"/>
      </w:pPr>
      <w:r w:rsidRPr="00C22551">
        <w:object w:dxaOrig="9668" w:dyaOrig="3792">
          <v:shape id="_x0000_i1053" type="#_x0000_t75" style="width:475.5pt;height:186.75pt" o:ole="" fillcolor="window">
            <v:imagedata r:id="rId70" o:title=""/>
          </v:shape>
          <o:OLEObject Type="Embed" ProgID="Excel.Sheet.8" ShapeID="_x0000_i1053" DrawAspect="Content" ObjectID="_1653290900" r:id="rId71"/>
        </w:object>
      </w:r>
    </w:p>
    <w:p w:rsidR="006E38F8" w:rsidRDefault="005E025F" w:rsidP="006E38F8">
      <w:pPr>
        <w:tabs>
          <w:tab w:val="left" w:pos="3828"/>
        </w:tabs>
      </w:pPr>
      <w:r>
        <w:t xml:space="preserve">Informe profesional de fecha </w:t>
      </w:r>
      <w:r w:rsidR="00314320">
        <w:t>09/03/2020</w:t>
      </w:r>
      <w:r w:rsidR="006E38F8">
        <w:t xml:space="preserve"> extendido por separado.</w:t>
      </w:r>
    </w:p>
    <w:p w:rsidR="006E38F8" w:rsidRPr="00590001" w:rsidRDefault="006E38F8" w:rsidP="006E38F8">
      <w:pPr>
        <w:tabs>
          <w:tab w:val="left" w:pos="3828"/>
        </w:tabs>
        <w:rPr>
          <w:sz w:val="16"/>
          <w:szCs w:val="16"/>
        </w:rPr>
      </w:pPr>
    </w:p>
    <w:tbl>
      <w:tblPr>
        <w:tblW w:w="9922" w:type="dxa"/>
        <w:tblInd w:w="-497" w:type="dxa"/>
        <w:tblLayout w:type="fixed"/>
        <w:tblCellMar>
          <w:left w:w="70" w:type="dxa"/>
          <w:right w:w="70" w:type="dxa"/>
        </w:tblCellMar>
        <w:tblLook w:val="0000" w:firstRow="0" w:lastRow="0" w:firstColumn="0" w:lastColumn="0" w:noHBand="0" w:noVBand="0"/>
      </w:tblPr>
      <w:tblGrid>
        <w:gridCol w:w="3969"/>
        <w:gridCol w:w="3261"/>
        <w:gridCol w:w="283"/>
        <w:gridCol w:w="212"/>
        <w:gridCol w:w="1914"/>
        <w:gridCol w:w="283"/>
      </w:tblGrid>
      <w:tr w:rsidR="00F44DA2" w:rsidRPr="009A3658" w:rsidTr="00D70F0B">
        <w:trPr>
          <w:gridAfter w:val="1"/>
          <w:wAfter w:w="283" w:type="dxa"/>
        </w:trPr>
        <w:tc>
          <w:tcPr>
            <w:tcW w:w="3969" w:type="dxa"/>
          </w:tcPr>
          <w:p w:rsidR="00F44DA2" w:rsidRPr="009A3658" w:rsidRDefault="00F44DA2" w:rsidP="00D70F0B">
            <w:pPr>
              <w:tabs>
                <w:tab w:val="left" w:pos="3828"/>
              </w:tabs>
              <w:jc w:val="center"/>
              <w:rPr>
                <w:b/>
                <w:sz w:val="18"/>
                <w:szCs w:val="18"/>
              </w:rPr>
            </w:pPr>
            <w:r w:rsidRPr="009A3658">
              <w:rPr>
                <w:b/>
                <w:sz w:val="18"/>
                <w:szCs w:val="18"/>
              </w:rPr>
              <w:t>CANEPA, KOPEC Y ASOCIADOS</w:t>
            </w:r>
            <w:r>
              <w:rPr>
                <w:b/>
                <w:sz w:val="18"/>
                <w:szCs w:val="18"/>
              </w:rPr>
              <w:t xml:space="preserve"> S.R.L.</w:t>
            </w:r>
          </w:p>
        </w:tc>
        <w:tc>
          <w:tcPr>
            <w:tcW w:w="3756" w:type="dxa"/>
            <w:gridSpan w:val="3"/>
          </w:tcPr>
          <w:p w:rsidR="00F44DA2" w:rsidRPr="009A3658" w:rsidRDefault="00F44DA2" w:rsidP="00D70F0B">
            <w:pPr>
              <w:tabs>
                <w:tab w:val="left" w:pos="3828"/>
              </w:tabs>
              <w:ind w:left="-275" w:firstLine="39"/>
              <w:jc w:val="center"/>
              <w:rPr>
                <w:b/>
                <w:sz w:val="18"/>
                <w:szCs w:val="18"/>
                <w:highlight w:val="yellow"/>
              </w:rPr>
            </w:pPr>
          </w:p>
        </w:tc>
        <w:tc>
          <w:tcPr>
            <w:tcW w:w="1914" w:type="dxa"/>
          </w:tcPr>
          <w:p w:rsidR="00F44DA2" w:rsidRPr="009A3658" w:rsidRDefault="00F44DA2" w:rsidP="00D70F0B">
            <w:pPr>
              <w:tabs>
                <w:tab w:val="left" w:pos="3828"/>
              </w:tabs>
              <w:jc w:val="center"/>
              <w:rPr>
                <w:b/>
                <w:sz w:val="18"/>
                <w:szCs w:val="18"/>
                <w:highlight w:val="yellow"/>
              </w:rPr>
            </w:pPr>
          </w:p>
        </w:tc>
      </w:tr>
      <w:tr w:rsidR="00F44DA2" w:rsidRPr="004900F5" w:rsidTr="00D70F0B">
        <w:trPr>
          <w:gridAfter w:val="1"/>
          <w:wAfter w:w="283" w:type="dxa"/>
        </w:trPr>
        <w:tc>
          <w:tcPr>
            <w:tcW w:w="3969" w:type="dxa"/>
          </w:tcPr>
          <w:p w:rsidR="00F44DA2" w:rsidRPr="009A3658" w:rsidRDefault="00F44DA2" w:rsidP="00D70F0B">
            <w:pPr>
              <w:tabs>
                <w:tab w:val="left" w:pos="3828"/>
              </w:tabs>
              <w:jc w:val="center"/>
              <w:rPr>
                <w:b/>
                <w:sz w:val="18"/>
                <w:szCs w:val="18"/>
                <w:lang w:val="en-GB"/>
              </w:rPr>
            </w:pPr>
            <w:r w:rsidRPr="009A3658">
              <w:rPr>
                <w:b/>
                <w:sz w:val="18"/>
                <w:szCs w:val="18"/>
                <w:lang w:val="en-GB"/>
              </w:rPr>
              <w:t>C.P.C.E.C.A.B.A. Tº I – Fº 79</w:t>
            </w:r>
          </w:p>
        </w:tc>
        <w:tc>
          <w:tcPr>
            <w:tcW w:w="3756" w:type="dxa"/>
            <w:gridSpan w:val="3"/>
          </w:tcPr>
          <w:p w:rsidR="00F44DA2" w:rsidRPr="009A3658" w:rsidRDefault="00F44DA2" w:rsidP="00D70F0B">
            <w:pPr>
              <w:tabs>
                <w:tab w:val="left" w:pos="3828"/>
              </w:tabs>
              <w:ind w:left="-275" w:firstLine="39"/>
              <w:jc w:val="center"/>
              <w:rPr>
                <w:b/>
                <w:sz w:val="18"/>
                <w:szCs w:val="18"/>
                <w:highlight w:val="yellow"/>
                <w:lang w:val="en-GB"/>
              </w:rPr>
            </w:pPr>
          </w:p>
        </w:tc>
        <w:tc>
          <w:tcPr>
            <w:tcW w:w="1914" w:type="dxa"/>
          </w:tcPr>
          <w:p w:rsidR="00F44DA2" w:rsidRPr="009A3658" w:rsidRDefault="00F44DA2" w:rsidP="00D70F0B">
            <w:pPr>
              <w:tabs>
                <w:tab w:val="left" w:pos="3828"/>
              </w:tabs>
              <w:jc w:val="center"/>
              <w:rPr>
                <w:b/>
                <w:sz w:val="18"/>
                <w:szCs w:val="18"/>
                <w:highlight w:val="yellow"/>
                <w:lang w:val="en-GB"/>
              </w:rPr>
            </w:pPr>
          </w:p>
        </w:tc>
      </w:tr>
      <w:tr w:rsidR="00F44DA2" w:rsidRPr="009533FA" w:rsidTr="00D70F0B">
        <w:trPr>
          <w:gridAfter w:val="1"/>
          <w:wAfter w:w="283" w:type="dxa"/>
          <w:cantSplit/>
          <w:trHeight w:val="1168"/>
        </w:trPr>
        <w:tc>
          <w:tcPr>
            <w:tcW w:w="3969" w:type="dxa"/>
          </w:tcPr>
          <w:p w:rsidR="00F44DA2" w:rsidRPr="009A3658" w:rsidRDefault="00F44DA2" w:rsidP="00D70F0B">
            <w:pPr>
              <w:tabs>
                <w:tab w:val="left" w:pos="3828"/>
              </w:tabs>
              <w:jc w:val="center"/>
              <w:rPr>
                <w:b/>
                <w:sz w:val="18"/>
                <w:szCs w:val="18"/>
                <w:lang w:val="en-US"/>
              </w:rPr>
            </w:pPr>
            <w:r>
              <w:rPr>
                <w:noProof/>
                <w:lang w:eastAsia="es-AR"/>
              </w:rPr>
              <w:drawing>
                <wp:inline distT="0" distB="0" distL="0" distR="0" wp14:anchorId="3BC28C8C" wp14:editId="3196A563">
                  <wp:extent cx="957580" cy="991870"/>
                  <wp:effectExtent l="0" t="0" r="0" b="0"/>
                  <wp:docPr id="31" name="Imagen 31" descr="K:\Tipeo Horwath\Migracion\firmas\Sin transparencia\Raul P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ipeo Horwath\Migracion\firmas\Sin transparencia\Raul Pres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7580" cy="991870"/>
                          </a:xfrm>
                          <a:prstGeom prst="rect">
                            <a:avLst/>
                          </a:prstGeom>
                          <a:noFill/>
                          <a:ln>
                            <a:noFill/>
                          </a:ln>
                        </pic:spPr>
                      </pic:pic>
                    </a:graphicData>
                  </a:graphic>
                </wp:inline>
              </w:drawing>
            </w:r>
          </w:p>
        </w:tc>
        <w:tc>
          <w:tcPr>
            <w:tcW w:w="3261" w:type="dxa"/>
            <w:vAlign w:val="bottom"/>
          </w:tcPr>
          <w:p w:rsidR="00F44DA2" w:rsidRDefault="00F44DA2" w:rsidP="00D70F0B">
            <w:pPr>
              <w:tabs>
                <w:tab w:val="left" w:pos="3828"/>
              </w:tabs>
              <w:ind w:left="-275" w:firstLine="39"/>
              <w:jc w:val="center"/>
              <w:rPr>
                <w:b/>
                <w:sz w:val="18"/>
                <w:szCs w:val="18"/>
                <w:highlight w:val="yellow"/>
                <w:lang w:val="en-US"/>
              </w:rPr>
            </w:pPr>
          </w:p>
          <w:p w:rsidR="00F44DA2" w:rsidRDefault="00F44DA2" w:rsidP="00D70F0B">
            <w:pPr>
              <w:tabs>
                <w:tab w:val="left" w:pos="3828"/>
              </w:tabs>
              <w:ind w:left="-275" w:firstLine="39"/>
              <w:jc w:val="center"/>
              <w:rPr>
                <w:b/>
                <w:sz w:val="18"/>
                <w:szCs w:val="18"/>
                <w:highlight w:val="yellow"/>
                <w:lang w:val="en-US"/>
              </w:rPr>
            </w:pPr>
          </w:p>
          <w:p w:rsidR="00F44DA2" w:rsidRDefault="00F44DA2" w:rsidP="00D70F0B">
            <w:pPr>
              <w:tabs>
                <w:tab w:val="left" w:pos="3828"/>
              </w:tabs>
              <w:ind w:left="-275" w:firstLine="39"/>
              <w:jc w:val="center"/>
              <w:rPr>
                <w:b/>
                <w:sz w:val="18"/>
                <w:szCs w:val="18"/>
                <w:highlight w:val="yellow"/>
                <w:lang w:val="en-US"/>
              </w:rPr>
            </w:pPr>
          </w:p>
          <w:p w:rsidR="00F44DA2" w:rsidRDefault="00F44DA2" w:rsidP="00D70F0B">
            <w:pPr>
              <w:tabs>
                <w:tab w:val="left" w:pos="3828"/>
              </w:tabs>
              <w:ind w:left="-275" w:firstLine="39"/>
              <w:jc w:val="center"/>
              <w:rPr>
                <w:b/>
                <w:sz w:val="18"/>
                <w:szCs w:val="18"/>
                <w:highlight w:val="yellow"/>
                <w:lang w:val="en-US"/>
              </w:rPr>
            </w:pPr>
          </w:p>
          <w:p w:rsidR="00F44DA2" w:rsidRDefault="00F44DA2" w:rsidP="00D70F0B">
            <w:pPr>
              <w:tabs>
                <w:tab w:val="left" w:pos="3828"/>
              </w:tabs>
              <w:ind w:left="-275" w:firstLine="39"/>
              <w:jc w:val="center"/>
              <w:rPr>
                <w:b/>
                <w:sz w:val="18"/>
                <w:szCs w:val="18"/>
                <w:highlight w:val="yellow"/>
                <w:lang w:val="en-US"/>
              </w:rPr>
            </w:pPr>
          </w:p>
          <w:p w:rsidR="00F44DA2" w:rsidRPr="009A3658" w:rsidRDefault="00F44DA2" w:rsidP="00D70F0B">
            <w:pPr>
              <w:tabs>
                <w:tab w:val="left" w:pos="3828"/>
              </w:tabs>
              <w:ind w:left="-275" w:firstLine="39"/>
              <w:jc w:val="center"/>
              <w:rPr>
                <w:b/>
                <w:sz w:val="18"/>
                <w:szCs w:val="18"/>
                <w:highlight w:val="yellow"/>
                <w:lang w:val="en-US"/>
              </w:rPr>
            </w:pPr>
          </w:p>
        </w:tc>
        <w:tc>
          <w:tcPr>
            <w:tcW w:w="2409" w:type="dxa"/>
            <w:gridSpan w:val="3"/>
            <w:vAlign w:val="bottom"/>
          </w:tcPr>
          <w:p w:rsidR="00F44DA2" w:rsidRPr="009A3658" w:rsidRDefault="00F44DA2" w:rsidP="00D70F0B">
            <w:pPr>
              <w:tabs>
                <w:tab w:val="left" w:pos="3828"/>
              </w:tabs>
              <w:jc w:val="center"/>
              <w:rPr>
                <w:b/>
                <w:sz w:val="18"/>
                <w:szCs w:val="18"/>
                <w:highlight w:val="yellow"/>
                <w:lang w:val="en-US"/>
              </w:rPr>
            </w:pPr>
          </w:p>
        </w:tc>
      </w:tr>
      <w:tr w:rsidR="00F44DA2" w:rsidRPr="009A3658" w:rsidTr="00D70F0B">
        <w:tc>
          <w:tcPr>
            <w:tcW w:w="3969" w:type="dxa"/>
          </w:tcPr>
          <w:p w:rsidR="00F44DA2" w:rsidRPr="009A3658" w:rsidRDefault="00F44DA2" w:rsidP="00D70F0B">
            <w:pPr>
              <w:tabs>
                <w:tab w:val="left" w:pos="3828"/>
              </w:tabs>
              <w:jc w:val="center"/>
              <w:rPr>
                <w:b/>
                <w:sz w:val="18"/>
                <w:szCs w:val="18"/>
                <w:lang w:val="es-ES"/>
              </w:rPr>
            </w:pPr>
            <w:r w:rsidRPr="009A3658">
              <w:rPr>
                <w:b/>
                <w:sz w:val="18"/>
                <w:szCs w:val="18"/>
                <w:lang w:val="es-ES"/>
              </w:rPr>
              <w:t>DR. RAUL A. PRESA (Socio)</w:t>
            </w:r>
          </w:p>
        </w:tc>
        <w:tc>
          <w:tcPr>
            <w:tcW w:w="3544" w:type="dxa"/>
            <w:gridSpan w:val="2"/>
          </w:tcPr>
          <w:p w:rsidR="00F44DA2" w:rsidRPr="009A3658" w:rsidRDefault="00F44DA2" w:rsidP="00D70F0B">
            <w:pPr>
              <w:tabs>
                <w:tab w:val="left" w:pos="3828"/>
              </w:tabs>
              <w:ind w:left="-275" w:firstLine="39"/>
              <w:jc w:val="center"/>
              <w:rPr>
                <w:b/>
                <w:sz w:val="18"/>
                <w:szCs w:val="18"/>
              </w:rPr>
            </w:pPr>
            <w:r w:rsidRPr="009A3658">
              <w:rPr>
                <w:b/>
                <w:sz w:val="18"/>
                <w:szCs w:val="18"/>
              </w:rPr>
              <w:t>MARIANO FRANCISCO MURUZETA</w:t>
            </w:r>
          </w:p>
        </w:tc>
        <w:tc>
          <w:tcPr>
            <w:tcW w:w="2409" w:type="dxa"/>
            <w:gridSpan w:val="3"/>
          </w:tcPr>
          <w:p w:rsidR="00F44DA2" w:rsidRPr="009A3658" w:rsidRDefault="00F44DA2" w:rsidP="00D70F0B">
            <w:pPr>
              <w:tabs>
                <w:tab w:val="left" w:pos="3828"/>
              </w:tabs>
              <w:jc w:val="center"/>
              <w:rPr>
                <w:b/>
                <w:sz w:val="18"/>
                <w:szCs w:val="18"/>
              </w:rPr>
            </w:pPr>
            <w:r>
              <w:rPr>
                <w:b/>
                <w:sz w:val="18"/>
                <w:szCs w:val="18"/>
              </w:rPr>
              <w:t>CRISTINO J. GOÑI</w:t>
            </w:r>
            <w:r w:rsidRPr="009A3658">
              <w:rPr>
                <w:b/>
                <w:sz w:val="18"/>
                <w:szCs w:val="18"/>
              </w:rPr>
              <w:t xml:space="preserve"> </w:t>
            </w:r>
          </w:p>
        </w:tc>
      </w:tr>
      <w:tr w:rsidR="00F44DA2" w:rsidRPr="009A3658" w:rsidTr="00D70F0B">
        <w:tc>
          <w:tcPr>
            <w:tcW w:w="3969" w:type="dxa"/>
          </w:tcPr>
          <w:p w:rsidR="00F44DA2" w:rsidRPr="009A3658" w:rsidRDefault="00F44DA2" w:rsidP="00D70F0B">
            <w:pPr>
              <w:tabs>
                <w:tab w:val="left" w:pos="3828"/>
              </w:tabs>
              <w:jc w:val="center"/>
              <w:rPr>
                <w:b/>
                <w:sz w:val="18"/>
                <w:szCs w:val="18"/>
                <w:lang w:val="pt-BR"/>
              </w:rPr>
            </w:pPr>
            <w:r w:rsidRPr="009A3658">
              <w:rPr>
                <w:b/>
                <w:sz w:val="18"/>
                <w:szCs w:val="18"/>
                <w:lang w:val="pt-BR"/>
              </w:rPr>
              <w:t>Contador Público (U.B.A.)</w:t>
            </w:r>
          </w:p>
        </w:tc>
        <w:tc>
          <w:tcPr>
            <w:tcW w:w="3544" w:type="dxa"/>
            <w:gridSpan w:val="2"/>
          </w:tcPr>
          <w:p w:rsidR="00F44DA2" w:rsidRPr="009A3658" w:rsidRDefault="00F44DA2" w:rsidP="00D70F0B">
            <w:pPr>
              <w:tabs>
                <w:tab w:val="left" w:pos="3828"/>
              </w:tabs>
              <w:ind w:left="-275" w:firstLine="39"/>
              <w:jc w:val="center"/>
              <w:rPr>
                <w:b/>
                <w:sz w:val="18"/>
                <w:szCs w:val="18"/>
              </w:rPr>
            </w:pPr>
            <w:r w:rsidRPr="009A3658">
              <w:rPr>
                <w:b/>
                <w:sz w:val="18"/>
                <w:szCs w:val="18"/>
              </w:rPr>
              <w:t>Síndico - Abogado</w:t>
            </w:r>
          </w:p>
        </w:tc>
        <w:tc>
          <w:tcPr>
            <w:tcW w:w="2409" w:type="dxa"/>
            <w:gridSpan w:val="3"/>
          </w:tcPr>
          <w:p w:rsidR="00F44DA2" w:rsidRPr="009A3658" w:rsidRDefault="00F44DA2" w:rsidP="00D70F0B">
            <w:pPr>
              <w:pStyle w:val="Ttulo1"/>
              <w:tabs>
                <w:tab w:val="left" w:pos="3828"/>
              </w:tabs>
              <w:rPr>
                <w:sz w:val="18"/>
                <w:szCs w:val="18"/>
              </w:rPr>
            </w:pPr>
            <w:r w:rsidRPr="009A3658">
              <w:rPr>
                <w:sz w:val="18"/>
                <w:szCs w:val="18"/>
              </w:rPr>
              <w:t>Presidente</w:t>
            </w:r>
          </w:p>
        </w:tc>
      </w:tr>
      <w:tr w:rsidR="00F44DA2" w:rsidRPr="009A3658" w:rsidTr="00D70F0B">
        <w:tc>
          <w:tcPr>
            <w:tcW w:w="3969" w:type="dxa"/>
          </w:tcPr>
          <w:p w:rsidR="00F44DA2" w:rsidRPr="009A3658" w:rsidRDefault="00F44DA2" w:rsidP="00D70F0B">
            <w:pPr>
              <w:tabs>
                <w:tab w:val="left" w:pos="3828"/>
              </w:tabs>
              <w:jc w:val="center"/>
              <w:rPr>
                <w:b/>
                <w:sz w:val="18"/>
                <w:szCs w:val="18"/>
                <w:lang w:val="pt-BR"/>
              </w:rPr>
            </w:pPr>
            <w:r>
              <w:rPr>
                <w:b/>
                <w:sz w:val="18"/>
                <w:szCs w:val="18"/>
                <w:lang w:val="pt-BR"/>
              </w:rPr>
              <w:t xml:space="preserve">C.P.C.E.C.A.B.A. </w:t>
            </w:r>
            <w:proofErr w:type="spellStart"/>
            <w:r>
              <w:rPr>
                <w:b/>
                <w:sz w:val="18"/>
                <w:szCs w:val="18"/>
                <w:lang w:val="pt-BR"/>
              </w:rPr>
              <w:t>Tº</w:t>
            </w:r>
            <w:proofErr w:type="spellEnd"/>
            <w:r>
              <w:rPr>
                <w:b/>
                <w:sz w:val="18"/>
                <w:szCs w:val="18"/>
                <w:lang w:val="pt-BR"/>
              </w:rPr>
              <w:t xml:space="preserve"> 159 – </w:t>
            </w:r>
            <w:proofErr w:type="spellStart"/>
            <w:r>
              <w:rPr>
                <w:b/>
                <w:sz w:val="18"/>
                <w:szCs w:val="18"/>
                <w:lang w:val="pt-BR"/>
              </w:rPr>
              <w:t>Fº</w:t>
            </w:r>
            <w:proofErr w:type="spellEnd"/>
            <w:r>
              <w:rPr>
                <w:b/>
                <w:sz w:val="18"/>
                <w:szCs w:val="18"/>
                <w:lang w:val="pt-BR"/>
              </w:rPr>
              <w:t xml:space="preserve"> 240</w:t>
            </w:r>
          </w:p>
        </w:tc>
        <w:tc>
          <w:tcPr>
            <w:tcW w:w="3544" w:type="dxa"/>
            <w:gridSpan w:val="2"/>
          </w:tcPr>
          <w:p w:rsidR="00F44DA2" w:rsidRPr="009A3658" w:rsidRDefault="00F44DA2" w:rsidP="00D70F0B">
            <w:pPr>
              <w:tabs>
                <w:tab w:val="left" w:pos="3828"/>
              </w:tabs>
              <w:ind w:left="-275" w:firstLine="39"/>
              <w:jc w:val="center"/>
              <w:rPr>
                <w:b/>
                <w:sz w:val="18"/>
                <w:szCs w:val="18"/>
              </w:rPr>
            </w:pPr>
            <w:r w:rsidRPr="009A3658">
              <w:rPr>
                <w:b/>
                <w:sz w:val="18"/>
                <w:szCs w:val="18"/>
              </w:rPr>
              <w:t>C.P.C.F.T</w:t>
            </w:r>
            <w:r w:rsidRPr="009A3658">
              <w:rPr>
                <w:b/>
                <w:sz w:val="18"/>
                <w:szCs w:val="18"/>
                <w:lang w:val="pt-BR"/>
              </w:rPr>
              <w:t xml:space="preserve"> </w:t>
            </w:r>
            <w:proofErr w:type="spellStart"/>
            <w:r w:rsidRPr="009A3658">
              <w:rPr>
                <w:b/>
                <w:sz w:val="18"/>
                <w:szCs w:val="18"/>
                <w:lang w:val="pt-BR"/>
              </w:rPr>
              <w:t>Tº</w:t>
            </w:r>
            <w:proofErr w:type="spellEnd"/>
            <w:r w:rsidRPr="009A3658">
              <w:rPr>
                <w:b/>
                <w:sz w:val="18"/>
                <w:szCs w:val="18"/>
                <w:lang w:val="pt-BR"/>
              </w:rPr>
              <w:t xml:space="preserve"> 65 – </w:t>
            </w:r>
            <w:proofErr w:type="spellStart"/>
            <w:r w:rsidRPr="009A3658">
              <w:rPr>
                <w:b/>
                <w:sz w:val="18"/>
                <w:szCs w:val="18"/>
                <w:lang w:val="pt-BR"/>
              </w:rPr>
              <w:t>Fº</w:t>
            </w:r>
            <w:proofErr w:type="spellEnd"/>
            <w:r w:rsidRPr="009A3658">
              <w:rPr>
                <w:b/>
                <w:sz w:val="18"/>
                <w:szCs w:val="18"/>
                <w:lang w:val="pt-BR"/>
              </w:rPr>
              <w:t xml:space="preserve"> 61</w:t>
            </w:r>
            <w:r>
              <w:rPr>
                <w:b/>
                <w:sz w:val="18"/>
                <w:szCs w:val="18"/>
                <w:lang w:val="pt-BR"/>
              </w:rPr>
              <w:t>0</w:t>
            </w:r>
          </w:p>
        </w:tc>
        <w:tc>
          <w:tcPr>
            <w:tcW w:w="2409" w:type="dxa"/>
            <w:gridSpan w:val="3"/>
          </w:tcPr>
          <w:p w:rsidR="00F44DA2" w:rsidRPr="009A3658" w:rsidRDefault="00F44DA2" w:rsidP="00D70F0B">
            <w:pPr>
              <w:pStyle w:val="Ttulo1"/>
              <w:tabs>
                <w:tab w:val="left" w:pos="3828"/>
              </w:tabs>
              <w:rPr>
                <w:sz w:val="18"/>
                <w:szCs w:val="18"/>
              </w:rPr>
            </w:pPr>
          </w:p>
        </w:tc>
      </w:tr>
    </w:tbl>
    <w:p w:rsidR="00F44DA2" w:rsidRDefault="00F44DA2" w:rsidP="00F44DA2"/>
    <w:p w:rsidR="006E38F8" w:rsidRDefault="006E38F8" w:rsidP="006E38F8"/>
    <w:p w:rsidR="006E38F8" w:rsidRDefault="006E38F8" w:rsidP="006E38F8">
      <w:pPr>
        <w:rPr>
          <w:lang w:val="es-ES"/>
        </w:rPr>
        <w:sectPr w:rsidR="006E38F8" w:rsidSect="00C85FEC">
          <w:pgSz w:w="11907" w:h="16839" w:code="9"/>
          <w:pgMar w:top="1418" w:right="1418" w:bottom="1021" w:left="1418" w:header="720" w:footer="720" w:gutter="0"/>
          <w:cols w:space="720"/>
          <w:docGrid w:linePitch="326"/>
        </w:sectPr>
      </w:pPr>
    </w:p>
    <w:p w:rsidR="00371679" w:rsidRDefault="00371679" w:rsidP="00371679">
      <w:pPr>
        <w:jc w:val="center"/>
        <w:rPr>
          <w:b/>
          <w:sz w:val="36"/>
          <w:lang w:val="es-ES"/>
        </w:rPr>
      </w:pPr>
      <w:r>
        <w:rPr>
          <w:b/>
          <w:sz w:val="36"/>
          <w:lang w:val="es-ES"/>
        </w:rPr>
        <w:lastRenderedPageBreak/>
        <w:t>PRODUCTORES DE ALCOHOL DE MELAZA S.A.</w:t>
      </w:r>
    </w:p>
    <w:p w:rsidR="00371679" w:rsidRDefault="00371679" w:rsidP="00371679">
      <w:pPr>
        <w:jc w:val="center"/>
        <w:rPr>
          <w:b/>
          <w:sz w:val="36"/>
        </w:rPr>
      </w:pPr>
      <w:r>
        <w:rPr>
          <w:b/>
          <w:sz w:val="36"/>
          <w:lang w:val="es-ES"/>
        </w:rPr>
        <w:t>(P.A.M.S.A.)</w:t>
      </w:r>
    </w:p>
    <w:p w:rsidR="00371679" w:rsidRDefault="00371679" w:rsidP="00371679">
      <w:pPr>
        <w:jc w:val="center"/>
      </w:pPr>
    </w:p>
    <w:p w:rsidR="00371679" w:rsidRDefault="00371679" w:rsidP="00371679">
      <w:pPr>
        <w:jc w:val="center"/>
      </w:pPr>
      <w:r>
        <w:t>Domicilio legal: Maipú 267, Piso 5º– Ciudad Autónoma de Buenos Aires</w:t>
      </w:r>
    </w:p>
    <w:p w:rsidR="00371679" w:rsidRDefault="00371679" w:rsidP="00371679"/>
    <w:p w:rsidR="00371679" w:rsidRDefault="00371679" w:rsidP="00371679">
      <w:pPr>
        <w:jc w:val="center"/>
      </w:pPr>
      <w:r>
        <w:t xml:space="preserve">Número de Registro en </w:t>
      </w:r>
      <w:smartTag w:uri="urn:schemas-microsoft-com:office:smarttags" w:element="PersonName">
        <w:smartTagPr>
          <w:attr w:name="ProductID" w:val="la Inspecci￳n General"/>
        </w:smartTagPr>
        <w:r>
          <w:t>la Inspección General</w:t>
        </w:r>
      </w:smartTag>
      <w:r>
        <w:t xml:space="preserve"> de Justicia: 239.534</w:t>
      </w:r>
    </w:p>
    <w:p w:rsidR="00371679" w:rsidRDefault="00371679" w:rsidP="00371679"/>
    <w:p w:rsidR="00371679" w:rsidRDefault="00371679" w:rsidP="00371679">
      <w:pPr>
        <w:pStyle w:val="Ttulo2"/>
      </w:pPr>
      <w:r>
        <w:t>NOTAS A LOS ESTADOS CONTABLES CONSOLIDADOS</w:t>
      </w:r>
    </w:p>
    <w:p w:rsidR="00C46313" w:rsidRPr="00C33DC5" w:rsidRDefault="00C46313" w:rsidP="00C46313">
      <w:pPr>
        <w:widowControl/>
        <w:jc w:val="center"/>
        <w:rPr>
          <w:b/>
          <w:bCs/>
          <w:snapToGrid/>
          <w:szCs w:val="24"/>
          <w:u w:val="single"/>
          <w:lang w:eastAsia="es-AR"/>
        </w:rPr>
      </w:pPr>
      <w:r w:rsidRPr="00C33DC5">
        <w:rPr>
          <w:b/>
          <w:bCs/>
          <w:snapToGrid/>
          <w:szCs w:val="24"/>
          <w:u w:val="single"/>
          <w:lang w:eastAsia="es-AR"/>
        </w:rPr>
        <w:t>AL 31 DE DICIEMBRE DE 2019</w:t>
      </w:r>
    </w:p>
    <w:p w:rsidR="00C46313" w:rsidRPr="00C33DC5" w:rsidRDefault="00C46313" w:rsidP="00C46313">
      <w:pPr>
        <w:widowControl/>
        <w:jc w:val="center"/>
        <w:rPr>
          <w:b/>
          <w:bCs/>
          <w:snapToGrid/>
          <w:szCs w:val="24"/>
          <w:u w:val="single"/>
          <w:lang w:eastAsia="es-AR"/>
        </w:rPr>
      </w:pPr>
      <w:r w:rsidRPr="00C33DC5">
        <w:rPr>
          <w:b/>
          <w:bCs/>
          <w:snapToGrid/>
          <w:szCs w:val="24"/>
          <w:u w:val="single"/>
          <w:lang w:eastAsia="es-AR"/>
        </w:rPr>
        <w:t>Presentado en f</w:t>
      </w:r>
      <w:r w:rsidR="005E6BB8">
        <w:rPr>
          <w:b/>
          <w:bCs/>
          <w:snapToGrid/>
          <w:szCs w:val="24"/>
          <w:u w:val="single"/>
          <w:lang w:eastAsia="es-AR"/>
        </w:rPr>
        <w:t>orma comparativa con el períod</w:t>
      </w:r>
      <w:r w:rsidRPr="00C33DC5">
        <w:rPr>
          <w:b/>
          <w:bCs/>
          <w:snapToGrid/>
          <w:szCs w:val="24"/>
          <w:u w:val="single"/>
          <w:lang w:eastAsia="es-AR"/>
        </w:rPr>
        <w:t>o anterior</w:t>
      </w:r>
    </w:p>
    <w:p w:rsidR="00C46313" w:rsidRPr="00C33DC5" w:rsidRDefault="00C46313" w:rsidP="00C46313">
      <w:pPr>
        <w:widowControl/>
        <w:jc w:val="center"/>
        <w:rPr>
          <w:b/>
          <w:bCs/>
          <w:snapToGrid/>
          <w:szCs w:val="24"/>
          <w:u w:val="single"/>
          <w:lang w:eastAsia="es-AR"/>
        </w:rPr>
      </w:pPr>
      <w:r w:rsidRPr="00C33DC5">
        <w:rPr>
          <w:b/>
          <w:bCs/>
          <w:snapToGrid/>
          <w:szCs w:val="24"/>
          <w:u w:val="single"/>
          <w:lang w:eastAsia="es-AR"/>
        </w:rPr>
        <w:t>(Expresado en pesos - Nota 1.2 a los estados contables individuales)</w:t>
      </w:r>
    </w:p>
    <w:p w:rsidR="00D22FAA" w:rsidRDefault="00D22FAA" w:rsidP="00D22FAA">
      <w:pPr>
        <w:widowControl/>
        <w:jc w:val="center"/>
        <w:rPr>
          <w:b/>
          <w:bCs/>
          <w:snapToGrid/>
          <w:sz w:val="22"/>
          <w:szCs w:val="22"/>
          <w:u w:val="single"/>
          <w:lang w:eastAsia="es-AR"/>
        </w:rPr>
      </w:pPr>
    </w:p>
    <w:p w:rsidR="00371679" w:rsidRDefault="00371679" w:rsidP="00371679"/>
    <w:p w:rsidR="00371679" w:rsidRDefault="00371679" w:rsidP="00371679">
      <w:pPr>
        <w:pStyle w:val="Encabezado"/>
        <w:tabs>
          <w:tab w:val="clear" w:pos="4419"/>
          <w:tab w:val="clear" w:pos="8838"/>
        </w:tabs>
      </w:pPr>
    </w:p>
    <w:p w:rsidR="006E38F8" w:rsidRDefault="006E38F8" w:rsidP="00630876"/>
    <w:p w:rsidR="00371679" w:rsidRPr="00371679" w:rsidRDefault="00371679" w:rsidP="00371679">
      <w:pPr>
        <w:tabs>
          <w:tab w:val="left" w:pos="1134"/>
        </w:tabs>
        <w:rPr>
          <w:b/>
        </w:rPr>
      </w:pPr>
      <w:r>
        <w:rPr>
          <w:b/>
          <w:u w:val="single"/>
        </w:rPr>
        <w:t>NOTA 1</w:t>
      </w:r>
      <w:r>
        <w:rPr>
          <w:b/>
        </w:rPr>
        <w:tab/>
      </w:r>
      <w:r w:rsidRPr="00371679">
        <w:rPr>
          <w:b/>
          <w:u w:val="single"/>
        </w:rPr>
        <w:t>BASES DE CONSOLIDACION</w:t>
      </w:r>
    </w:p>
    <w:p w:rsidR="006E38F8" w:rsidRDefault="006E38F8" w:rsidP="00630876"/>
    <w:p w:rsidR="00F950B8" w:rsidRPr="00F950B8" w:rsidRDefault="00F950B8" w:rsidP="00F950B8">
      <w:pPr>
        <w:widowControl/>
        <w:ind w:left="1134"/>
        <w:rPr>
          <w:snapToGrid/>
          <w:szCs w:val="24"/>
          <w:lang w:eastAsia="es-AR"/>
        </w:rPr>
      </w:pPr>
      <w:r w:rsidRPr="00F950B8">
        <w:rPr>
          <w:snapToGrid/>
          <w:szCs w:val="24"/>
          <w:lang w:eastAsia="es-AR"/>
        </w:rPr>
        <w:t>La consolidación se efectuó de acuerdo con los lineamientos de la Resolución Técnica (R.T.) N° 21 de la Federación Argentina de Consejos Profesionales de Ciencias Económicas (F.A.C.P.C.E.), aprobada por el Consejo Profesional de Ciencias Económicas de la Ciudad Autónoma de Buenos Aires (C.P.C.E.C.A.B.A.), que, básicamente, consiste en la acumulación de rubros iguales y la eliminación de saldos y resultados entre las sociedades sobre la base de los estados contables individuales. Los criterios contables aplicados por la sociedad consolidada son similares a los aplicados por Productores de Alcohol de Melaza S.A. (P.A.M.S.A.) para la elaboración de sus estados contables.</w:t>
      </w:r>
    </w:p>
    <w:p w:rsidR="00F950B8" w:rsidRDefault="00F950B8" w:rsidP="00F950B8">
      <w:pPr>
        <w:widowControl/>
        <w:ind w:left="1134"/>
        <w:rPr>
          <w:snapToGrid/>
          <w:szCs w:val="24"/>
          <w:lang w:eastAsia="es-AR"/>
        </w:rPr>
      </w:pPr>
    </w:p>
    <w:p w:rsidR="00F950B8" w:rsidRPr="00F950B8" w:rsidRDefault="00F950B8" w:rsidP="00F950B8">
      <w:pPr>
        <w:widowControl/>
        <w:ind w:left="1134"/>
        <w:rPr>
          <w:snapToGrid/>
          <w:szCs w:val="24"/>
          <w:lang w:eastAsia="es-AR"/>
        </w:rPr>
      </w:pPr>
    </w:p>
    <w:p w:rsidR="00F950B8" w:rsidRPr="00F950B8" w:rsidRDefault="00F950B8" w:rsidP="00F950B8">
      <w:pPr>
        <w:widowControl/>
        <w:ind w:left="1134"/>
        <w:rPr>
          <w:b/>
          <w:bCs/>
          <w:snapToGrid/>
          <w:szCs w:val="24"/>
          <w:lang w:eastAsia="es-AR"/>
        </w:rPr>
      </w:pPr>
      <w:r w:rsidRPr="00F950B8">
        <w:rPr>
          <w:b/>
          <w:bCs/>
          <w:snapToGrid/>
          <w:szCs w:val="24"/>
          <w:lang w:eastAsia="es-AR"/>
        </w:rPr>
        <w:t>Conversión de estados contables emitidos en moneda extranjera</w:t>
      </w:r>
    </w:p>
    <w:p w:rsidR="00F950B8" w:rsidRPr="00F950B8" w:rsidRDefault="00F950B8" w:rsidP="00F950B8">
      <w:pPr>
        <w:widowControl/>
        <w:ind w:left="1134"/>
        <w:rPr>
          <w:snapToGrid/>
          <w:szCs w:val="24"/>
          <w:lang w:eastAsia="es-AR"/>
        </w:rPr>
      </w:pPr>
    </w:p>
    <w:p w:rsidR="00E21686" w:rsidRDefault="00E21686" w:rsidP="00E21686">
      <w:pPr>
        <w:widowControl/>
        <w:ind w:left="1134"/>
        <w:rPr>
          <w:snapToGrid/>
          <w:szCs w:val="24"/>
          <w:lang w:eastAsia="es-AR"/>
        </w:rPr>
      </w:pPr>
      <w:r w:rsidRPr="00E21686">
        <w:rPr>
          <w:snapToGrid/>
          <w:szCs w:val="24"/>
          <w:lang w:eastAsia="es-AR"/>
        </w:rPr>
        <w:t xml:space="preserve">La Sociedad aplica el método descripto en la sección 1.3 de la R.T. Nº 18 de la F.A.C.P.C.E. a efectos de convertir a moneda argentina los estados contables originariamente preparados en moneda extranjera. </w:t>
      </w:r>
    </w:p>
    <w:p w:rsidR="00E21686" w:rsidRDefault="00E21686" w:rsidP="00E21686">
      <w:pPr>
        <w:widowControl/>
        <w:ind w:left="1134"/>
        <w:rPr>
          <w:snapToGrid/>
          <w:szCs w:val="24"/>
          <w:lang w:eastAsia="es-AR"/>
        </w:rPr>
      </w:pPr>
    </w:p>
    <w:p w:rsidR="00E21686" w:rsidRDefault="00E21686" w:rsidP="00E21686">
      <w:pPr>
        <w:widowControl/>
        <w:ind w:left="1134"/>
        <w:rPr>
          <w:snapToGrid/>
          <w:szCs w:val="24"/>
          <w:lang w:eastAsia="es-AR"/>
        </w:rPr>
      </w:pPr>
      <w:r w:rsidRPr="00E21686">
        <w:rPr>
          <w:snapToGrid/>
          <w:szCs w:val="24"/>
          <w:lang w:eastAsia="es-AR"/>
        </w:rPr>
        <w:t xml:space="preserve">Las Sociedades radicadas en el exterior han sido clasificadas como entidades no integradas con las operaciones de la Sociedad, debido a que sus erogaciones ordinarias son canceladas en la moneda local y sus flujos de fondos son independientes de las actividades cotidianas de la Sociedad. </w:t>
      </w:r>
    </w:p>
    <w:p w:rsidR="00E21686" w:rsidRDefault="00E21686" w:rsidP="00E21686">
      <w:pPr>
        <w:widowControl/>
        <w:ind w:left="1134"/>
        <w:rPr>
          <w:snapToGrid/>
          <w:szCs w:val="24"/>
          <w:lang w:eastAsia="es-AR"/>
        </w:rPr>
      </w:pPr>
    </w:p>
    <w:p w:rsidR="00E21686" w:rsidRDefault="00E21686" w:rsidP="00E21686">
      <w:pPr>
        <w:widowControl/>
        <w:ind w:left="1134"/>
        <w:rPr>
          <w:snapToGrid/>
          <w:szCs w:val="24"/>
          <w:lang w:eastAsia="es-AR"/>
        </w:rPr>
      </w:pPr>
      <w:r w:rsidRPr="00E21686">
        <w:rPr>
          <w:snapToGrid/>
          <w:szCs w:val="24"/>
          <w:lang w:eastAsia="es-AR"/>
        </w:rPr>
        <w:t>Para la conversión de las mediciones contables contenidas en los estados contables en moneda extranjera, la Sociedad aplica el siguiente método:</w:t>
      </w:r>
    </w:p>
    <w:p w:rsidR="00E21686" w:rsidRDefault="00E21686" w:rsidP="00E21686">
      <w:pPr>
        <w:widowControl/>
        <w:ind w:left="1134"/>
        <w:rPr>
          <w:snapToGrid/>
          <w:szCs w:val="24"/>
          <w:lang w:eastAsia="es-AR"/>
        </w:rPr>
      </w:pPr>
    </w:p>
    <w:p w:rsidR="00E21686" w:rsidRDefault="00E21686" w:rsidP="00E21686">
      <w:pPr>
        <w:pStyle w:val="Prrafodelista"/>
        <w:widowControl/>
        <w:numPr>
          <w:ilvl w:val="0"/>
          <w:numId w:val="20"/>
        </w:numPr>
        <w:rPr>
          <w:snapToGrid/>
          <w:szCs w:val="24"/>
          <w:lang w:eastAsia="es-AR"/>
        </w:rPr>
      </w:pPr>
      <w:r w:rsidRPr="00E21686">
        <w:rPr>
          <w:snapToGrid/>
          <w:szCs w:val="24"/>
          <w:lang w:eastAsia="es-AR"/>
        </w:rPr>
        <w:t>los activos y pasivos se convirtieron a moneda argentina empleando el tipo de cambio entre ambas monedas que corresponda a la fecha de cierre de los estados contables a convertir;</w:t>
      </w:r>
    </w:p>
    <w:p w:rsidR="00E21686" w:rsidRDefault="00E21686" w:rsidP="00E21686">
      <w:pPr>
        <w:pStyle w:val="Prrafodelista"/>
        <w:widowControl/>
        <w:ind w:left="1494"/>
        <w:rPr>
          <w:snapToGrid/>
          <w:szCs w:val="24"/>
          <w:lang w:eastAsia="es-AR"/>
        </w:rPr>
      </w:pPr>
    </w:p>
    <w:p w:rsidR="00E21686" w:rsidRPr="00E21686" w:rsidRDefault="00E21686" w:rsidP="00E21686">
      <w:pPr>
        <w:pStyle w:val="Prrafodelista"/>
        <w:widowControl/>
        <w:numPr>
          <w:ilvl w:val="0"/>
          <w:numId w:val="20"/>
        </w:numPr>
        <w:rPr>
          <w:snapToGrid/>
          <w:szCs w:val="24"/>
          <w:lang w:eastAsia="es-AR"/>
        </w:rPr>
      </w:pPr>
      <w:r w:rsidRPr="00E21686">
        <w:rPr>
          <w:snapToGrid/>
          <w:szCs w:val="24"/>
          <w:lang w:eastAsia="es-AR"/>
        </w:rPr>
        <w:t>los resultados se convirtieron a moneda argentina empleando los tipos de cambio entre ambas monedas correspondientes a las fechas de las transacciones.</w:t>
      </w:r>
    </w:p>
    <w:p w:rsidR="00D22FAA" w:rsidRDefault="00D22FAA" w:rsidP="00D22FAA">
      <w:pPr>
        <w:pStyle w:val="Ttulo2"/>
      </w:pPr>
      <w:r>
        <w:lastRenderedPageBreak/>
        <w:t>NOTAS A LOS ESTADOS CONTABLES CONSOLIDADOS (cont.)</w:t>
      </w:r>
    </w:p>
    <w:p w:rsidR="00C46313" w:rsidRPr="00C33DC5" w:rsidRDefault="00C46313" w:rsidP="00C46313">
      <w:pPr>
        <w:widowControl/>
        <w:jc w:val="center"/>
        <w:rPr>
          <w:b/>
          <w:bCs/>
          <w:snapToGrid/>
          <w:szCs w:val="24"/>
          <w:u w:val="single"/>
          <w:lang w:eastAsia="es-AR"/>
        </w:rPr>
      </w:pPr>
      <w:r w:rsidRPr="00C33DC5">
        <w:rPr>
          <w:b/>
          <w:bCs/>
          <w:snapToGrid/>
          <w:szCs w:val="24"/>
          <w:u w:val="single"/>
          <w:lang w:eastAsia="es-AR"/>
        </w:rPr>
        <w:t>AL 31 DE DICIEMBRE DE 2019</w:t>
      </w:r>
    </w:p>
    <w:p w:rsidR="00C46313" w:rsidRPr="00C33DC5" w:rsidRDefault="00C46313" w:rsidP="00C46313">
      <w:pPr>
        <w:widowControl/>
        <w:jc w:val="center"/>
        <w:rPr>
          <w:b/>
          <w:bCs/>
          <w:snapToGrid/>
          <w:szCs w:val="24"/>
          <w:u w:val="single"/>
          <w:lang w:eastAsia="es-AR"/>
        </w:rPr>
      </w:pPr>
      <w:r w:rsidRPr="00C33DC5">
        <w:rPr>
          <w:b/>
          <w:bCs/>
          <w:snapToGrid/>
          <w:szCs w:val="24"/>
          <w:u w:val="single"/>
          <w:lang w:eastAsia="es-AR"/>
        </w:rPr>
        <w:t>Presentado en forma compar</w:t>
      </w:r>
      <w:r w:rsidR="005E6BB8">
        <w:rPr>
          <w:b/>
          <w:bCs/>
          <w:snapToGrid/>
          <w:szCs w:val="24"/>
          <w:u w:val="single"/>
          <w:lang w:eastAsia="es-AR"/>
        </w:rPr>
        <w:t>ativa con el períod</w:t>
      </w:r>
      <w:r w:rsidRPr="00C33DC5">
        <w:rPr>
          <w:b/>
          <w:bCs/>
          <w:snapToGrid/>
          <w:szCs w:val="24"/>
          <w:u w:val="single"/>
          <w:lang w:eastAsia="es-AR"/>
        </w:rPr>
        <w:t>o anterior</w:t>
      </w:r>
    </w:p>
    <w:p w:rsidR="00C46313" w:rsidRPr="00C33DC5" w:rsidRDefault="00C46313" w:rsidP="00C46313">
      <w:pPr>
        <w:widowControl/>
        <w:jc w:val="center"/>
        <w:rPr>
          <w:b/>
          <w:bCs/>
          <w:snapToGrid/>
          <w:szCs w:val="24"/>
          <w:u w:val="single"/>
          <w:lang w:eastAsia="es-AR"/>
        </w:rPr>
      </w:pPr>
      <w:r w:rsidRPr="00C33DC5">
        <w:rPr>
          <w:b/>
          <w:bCs/>
          <w:snapToGrid/>
          <w:szCs w:val="24"/>
          <w:u w:val="single"/>
          <w:lang w:eastAsia="es-AR"/>
        </w:rPr>
        <w:t>(Expresado en pesos - Nota 1.2 a los estados contables individuales)</w:t>
      </w:r>
    </w:p>
    <w:p w:rsidR="00E21686" w:rsidRPr="00F950B8" w:rsidRDefault="00E21686" w:rsidP="00E21686">
      <w:pPr>
        <w:widowControl/>
        <w:rPr>
          <w:b/>
          <w:bCs/>
          <w:snapToGrid/>
          <w:szCs w:val="24"/>
          <w:lang w:eastAsia="es-AR"/>
        </w:rPr>
      </w:pPr>
    </w:p>
    <w:p w:rsidR="00E21686" w:rsidRPr="00F950B8" w:rsidRDefault="00E21686" w:rsidP="00E21686">
      <w:pPr>
        <w:widowControl/>
        <w:tabs>
          <w:tab w:val="left" w:pos="1134"/>
        </w:tabs>
        <w:rPr>
          <w:b/>
          <w:bCs/>
          <w:snapToGrid/>
          <w:color w:val="000000"/>
          <w:szCs w:val="24"/>
          <w:lang w:eastAsia="es-AR"/>
        </w:rPr>
      </w:pPr>
      <w:r w:rsidRPr="009D4479">
        <w:rPr>
          <w:b/>
          <w:bCs/>
          <w:snapToGrid/>
          <w:color w:val="000000"/>
          <w:szCs w:val="24"/>
          <w:u w:val="single"/>
          <w:lang w:eastAsia="es-AR"/>
        </w:rPr>
        <w:t>NOTA</w:t>
      </w:r>
      <w:r w:rsidRPr="00F950B8">
        <w:rPr>
          <w:b/>
          <w:bCs/>
          <w:snapToGrid/>
          <w:color w:val="000000"/>
          <w:szCs w:val="24"/>
          <w:u w:val="single"/>
          <w:lang w:eastAsia="es-AR"/>
        </w:rPr>
        <w:t xml:space="preserve"> 2</w:t>
      </w:r>
      <w:r w:rsidRPr="00F950B8">
        <w:rPr>
          <w:b/>
          <w:bCs/>
          <w:snapToGrid/>
          <w:color w:val="000000"/>
          <w:szCs w:val="24"/>
          <w:lang w:eastAsia="es-AR"/>
        </w:rPr>
        <w:t xml:space="preserve"> </w:t>
      </w:r>
      <w:r>
        <w:rPr>
          <w:b/>
          <w:bCs/>
          <w:snapToGrid/>
          <w:color w:val="000000"/>
          <w:szCs w:val="24"/>
          <w:lang w:eastAsia="es-AR"/>
        </w:rPr>
        <w:tab/>
      </w:r>
      <w:r w:rsidRPr="00F950B8">
        <w:rPr>
          <w:b/>
          <w:bCs/>
          <w:snapToGrid/>
          <w:color w:val="000000"/>
          <w:szCs w:val="24"/>
          <w:u w:val="single"/>
          <w:lang w:eastAsia="es-AR"/>
        </w:rPr>
        <w:t xml:space="preserve">SOCIEDADES OBJETO DE CONSOLIDACIÓN </w:t>
      </w:r>
    </w:p>
    <w:p w:rsidR="00E21686" w:rsidRPr="00F950B8" w:rsidRDefault="00E21686" w:rsidP="00E21686">
      <w:pPr>
        <w:widowControl/>
        <w:rPr>
          <w:snapToGrid/>
          <w:szCs w:val="24"/>
          <w:lang w:eastAsia="es-AR"/>
        </w:rPr>
      </w:pPr>
    </w:p>
    <w:p w:rsidR="00E21686" w:rsidRPr="00F950B8" w:rsidRDefault="00E21686" w:rsidP="00E21686">
      <w:pPr>
        <w:widowControl/>
        <w:ind w:left="1134"/>
        <w:rPr>
          <w:snapToGrid/>
          <w:szCs w:val="24"/>
          <w:lang w:eastAsia="es-AR"/>
        </w:rPr>
      </w:pPr>
      <w:r w:rsidRPr="00F950B8">
        <w:rPr>
          <w:snapToGrid/>
          <w:szCs w:val="24"/>
          <w:lang w:eastAsia="es-AR"/>
        </w:rPr>
        <w:t xml:space="preserve">Los estados contables de Productores de Alcohol de Melaza S.A. (P.A.M.S.A.) correspondientes a </w:t>
      </w:r>
      <w:r>
        <w:rPr>
          <w:snapToGrid/>
          <w:szCs w:val="24"/>
          <w:lang w:eastAsia="es-AR"/>
        </w:rPr>
        <w:t>los ejercicios finalizados el 31 de diciembre</w:t>
      </w:r>
      <w:r w:rsidRPr="00F950B8">
        <w:rPr>
          <w:snapToGrid/>
          <w:szCs w:val="24"/>
          <w:lang w:eastAsia="es-AR"/>
        </w:rPr>
        <w:t xml:space="preserve"> de </w:t>
      </w:r>
      <w:r>
        <w:rPr>
          <w:snapToGrid/>
          <w:szCs w:val="24"/>
          <w:lang w:eastAsia="es-AR"/>
        </w:rPr>
        <w:t>2019</w:t>
      </w:r>
      <w:r w:rsidRPr="00F950B8">
        <w:rPr>
          <w:snapToGrid/>
          <w:szCs w:val="24"/>
          <w:lang w:eastAsia="es-AR"/>
        </w:rPr>
        <w:t xml:space="preserve"> y </w:t>
      </w:r>
      <w:r>
        <w:rPr>
          <w:snapToGrid/>
          <w:szCs w:val="24"/>
          <w:lang w:eastAsia="es-AR"/>
        </w:rPr>
        <w:t>al 30 de junio de 2019</w:t>
      </w:r>
      <w:r w:rsidRPr="00F950B8">
        <w:rPr>
          <w:snapToGrid/>
          <w:szCs w:val="24"/>
          <w:lang w:eastAsia="es-AR"/>
        </w:rPr>
        <w:t xml:space="preserve"> se consolidaron con los estados contables de </w:t>
      </w:r>
      <w:proofErr w:type="spellStart"/>
      <w:r w:rsidRPr="00F950B8">
        <w:rPr>
          <w:snapToGrid/>
          <w:szCs w:val="24"/>
          <w:lang w:eastAsia="es-AR"/>
        </w:rPr>
        <w:t>Pamsa</w:t>
      </w:r>
      <w:proofErr w:type="spellEnd"/>
      <w:r w:rsidRPr="00F950B8">
        <w:rPr>
          <w:snapToGrid/>
          <w:szCs w:val="24"/>
          <w:lang w:eastAsia="es-AR"/>
        </w:rPr>
        <w:t xml:space="preserve"> Uruguay S.A. y </w:t>
      </w:r>
      <w:proofErr w:type="spellStart"/>
      <w:r w:rsidRPr="00F950B8">
        <w:rPr>
          <w:snapToGrid/>
          <w:szCs w:val="24"/>
          <w:lang w:eastAsia="es-AR"/>
        </w:rPr>
        <w:t>Alpamsa</w:t>
      </w:r>
      <w:proofErr w:type="spellEnd"/>
      <w:r w:rsidRPr="00F950B8">
        <w:rPr>
          <w:snapToGrid/>
          <w:szCs w:val="24"/>
          <w:lang w:eastAsia="es-AR"/>
        </w:rPr>
        <w:t xml:space="preserve"> S.A correspondientes a los ejercicios finalizados en esas fechas.</w:t>
      </w:r>
    </w:p>
    <w:p w:rsidR="00E21686" w:rsidRDefault="00E21686" w:rsidP="00E21686"/>
    <w:p w:rsidR="00F950B8" w:rsidRPr="00F950B8" w:rsidRDefault="00F950B8" w:rsidP="00F950B8">
      <w:pPr>
        <w:widowControl/>
        <w:rPr>
          <w:snapToGrid/>
          <w:szCs w:val="24"/>
          <w:lang w:eastAsia="es-AR"/>
        </w:rPr>
      </w:pPr>
    </w:p>
    <w:p w:rsidR="00F950B8" w:rsidRPr="00F950B8" w:rsidRDefault="009D4479" w:rsidP="009D4479">
      <w:pPr>
        <w:widowControl/>
        <w:tabs>
          <w:tab w:val="left" w:pos="1134"/>
        </w:tabs>
        <w:rPr>
          <w:b/>
          <w:bCs/>
          <w:snapToGrid/>
          <w:color w:val="000000"/>
          <w:szCs w:val="24"/>
          <w:lang w:eastAsia="es-AR"/>
        </w:rPr>
      </w:pPr>
      <w:r w:rsidRPr="009D4479">
        <w:rPr>
          <w:b/>
          <w:bCs/>
          <w:snapToGrid/>
          <w:color w:val="000000"/>
          <w:szCs w:val="24"/>
          <w:u w:val="single"/>
          <w:lang w:eastAsia="es-AR"/>
        </w:rPr>
        <w:t>NOTA 3</w:t>
      </w:r>
      <w:r w:rsidR="00F950B8" w:rsidRPr="00F950B8">
        <w:rPr>
          <w:b/>
          <w:bCs/>
          <w:snapToGrid/>
          <w:color w:val="000000"/>
          <w:szCs w:val="24"/>
          <w:lang w:eastAsia="es-AR"/>
        </w:rPr>
        <w:t xml:space="preserve"> </w:t>
      </w:r>
      <w:r>
        <w:rPr>
          <w:b/>
          <w:bCs/>
          <w:snapToGrid/>
          <w:color w:val="000000"/>
          <w:szCs w:val="24"/>
          <w:lang w:eastAsia="es-AR"/>
        </w:rPr>
        <w:tab/>
      </w:r>
      <w:r w:rsidRPr="00F950B8">
        <w:rPr>
          <w:b/>
          <w:bCs/>
          <w:snapToGrid/>
          <w:color w:val="000000"/>
          <w:szCs w:val="24"/>
          <w:u w:val="single"/>
          <w:lang w:eastAsia="es-AR"/>
        </w:rPr>
        <w:t>OTRAS EXPOSICIONES</w:t>
      </w:r>
    </w:p>
    <w:p w:rsidR="00F950B8" w:rsidRPr="00F950B8" w:rsidRDefault="00F950B8" w:rsidP="00F950B8">
      <w:pPr>
        <w:widowControl/>
        <w:rPr>
          <w:snapToGrid/>
          <w:szCs w:val="24"/>
          <w:lang w:eastAsia="es-AR"/>
        </w:rPr>
      </w:pPr>
    </w:p>
    <w:p w:rsidR="00F950B8" w:rsidRPr="00F950B8" w:rsidRDefault="00F950B8" w:rsidP="009D4479">
      <w:pPr>
        <w:widowControl/>
        <w:ind w:left="1134"/>
        <w:rPr>
          <w:snapToGrid/>
          <w:szCs w:val="24"/>
          <w:lang w:eastAsia="es-AR"/>
        </w:rPr>
      </w:pPr>
      <w:r w:rsidRPr="00F950B8">
        <w:rPr>
          <w:snapToGrid/>
          <w:szCs w:val="24"/>
          <w:lang w:eastAsia="es-AR"/>
        </w:rPr>
        <w:t xml:space="preserve">Las notas </w:t>
      </w:r>
      <w:r w:rsidR="00C46313">
        <w:rPr>
          <w:snapToGrid/>
          <w:szCs w:val="24"/>
          <w:lang w:eastAsia="es-AR"/>
        </w:rPr>
        <w:t>1, 4, 5, 6 y 7</w:t>
      </w:r>
      <w:r w:rsidRPr="00F950B8">
        <w:rPr>
          <w:snapToGrid/>
          <w:szCs w:val="24"/>
          <w:lang w:eastAsia="es-AR"/>
        </w:rPr>
        <w:t xml:space="preserve"> de los estados contables individuales de P.A.M.S.A. son extensibles a los presentes estados contables consolidados y deben leerse en forma conjunta.</w:t>
      </w:r>
    </w:p>
    <w:p w:rsidR="00D22FAA" w:rsidRDefault="00D22FAA" w:rsidP="00630876"/>
    <w:bookmarkStart w:id="30" w:name="_MON_1606195887"/>
    <w:bookmarkEnd w:id="30"/>
    <w:p w:rsidR="0098316F" w:rsidRDefault="00924963" w:rsidP="00545E19">
      <w:pPr>
        <w:widowControl/>
        <w:tabs>
          <w:tab w:val="left" w:pos="993"/>
          <w:tab w:val="left" w:pos="1134"/>
        </w:tabs>
        <w:ind w:left="1134" w:hanging="1134"/>
        <w:outlineLvl w:val="0"/>
      </w:pPr>
      <w:r w:rsidRPr="00AC3393">
        <w:object w:dxaOrig="9062" w:dyaOrig="8145">
          <v:shape id="_x0000_i1054" type="#_x0000_t75" style="width:453.75pt;height:408pt" o:ole="">
            <v:imagedata r:id="rId72" o:title=""/>
          </v:shape>
          <o:OLEObject Type="Embed" ProgID="Excel.Sheet.12" ShapeID="_x0000_i1054" DrawAspect="Content" ObjectID="_1653290901" r:id="rId73"/>
        </w:object>
      </w:r>
    </w:p>
    <w:p w:rsidR="00675F1F" w:rsidRDefault="00675F1F" w:rsidP="0098316F">
      <w:pPr>
        <w:jc w:val="center"/>
        <w:rPr>
          <w:b/>
          <w:u w:val="single"/>
        </w:rPr>
      </w:pPr>
    </w:p>
    <w:p w:rsidR="00675F1F" w:rsidRDefault="00675F1F" w:rsidP="0098316F">
      <w:pPr>
        <w:jc w:val="center"/>
        <w:rPr>
          <w:b/>
          <w:u w:val="single"/>
        </w:rPr>
      </w:pPr>
    </w:p>
    <w:p w:rsidR="00D22FAA" w:rsidRDefault="00D22FAA" w:rsidP="00D22FAA">
      <w:pPr>
        <w:pStyle w:val="Ttulo2"/>
      </w:pPr>
      <w:r>
        <w:t>NOTAS A LOS ESTADOS CONTABLES CONSOLIDADOS (cont.)</w:t>
      </w:r>
    </w:p>
    <w:p w:rsidR="00C46313" w:rsidRPr="00C33DC5" w:rsidRDefault="00C46313" w:rsidP="00C46313">
      <w:pPr>
        <w:widowControl/>
        <w:jc w:val="center"/>
        <w:rPr>
          <w:b/>
          <w:bCs/>
          <w:snapToGrid/>
          <w:szCs w:val="24"/>
          <w:u w:val="single"/>
          <w:lang w:eastAsia="es-AR"/>
        </w:rPr>
      </w:pPr>
      <w:r w:rsidRPr="00C33DC5">
        <w:rPr>
          <w:b/>
          <w:bCs/>
          <w:snapToGrid/>
          <w:szCs w:val="24"/>
          <w:u w:val="single"/>
          <w:lang w:eastAsia="es-AR"/>
        </w:rPr>
        <w:t>AL 31 DE DICIEMBRE DE 2019</w:t>
      </w:r>
    </w:p>
    <w:p w:rsidR="00C46313" w:rsidRPr="00C33DC5" w:rsidRDefault="00C46313" w:rsidP="00C46313">
      <w:pPr>
        <w:widowControl/>
        <w:jc w:val="center"/>
        <w:rPr>
          <w:b/>
          <w:bCs/>
          <w:snapToGrid/>
          <w:szCs w:val="24"/>
          <w:u w:val="single"/>
          <w:lang w:eastAsia="es-AR"/>
        </w:rPr>
      </w:pPr>
      <w:r w:rsidRPr="00C33DC5">
        <w:rPr>
          <w:b/>
          <w:bCs/>
          <w:snapToGrid/>
          <w:szCs w:val="24"/>
          <w:u w:val="single"/>
          <w:lang w:eastAsia="es-AR"/>
        </w:rPr>
        <w:t>Presentado en fo</w:t>
      </w:r>
      <w:r w:rsidR="005E6BB8">
        <w:rPr>
          <w:b/>
          <w:bCs/>
          <w:snapToGrid/>
          <w:szCs w:val="24"/>
          <w:u w:val="single"/>
          <w:lang w:eastAsia="es-AR"/>
        </w:rPr>
        <w:t>rma comparativa con el período</w:t>
      </w:r>
      <w:r w:rsidRPr="00C33DC5">
        <w:rPr>
          <w:b/>
          <w:bCs/>
          <w:snapToGrid/>
          <w:szCs w:val="24"/>
          <w:u w:val="single"/>
          <w:lang w:eastAsia="es-AR"/>
        </w:rPr>
        <w:t xml:space="preserve"> anterior</w:t>
      </w:r>
    </w:p>
    <w:p w:rsidR="00C46313" w:rsidRPr="00C33DC5" w:rsidRDefault="00C46313" w:rsidP="00C46313">
      <w:pPr>
        <w:widowControl/>
        <w:jc w:val="center"/>
        <w:rPr>
          <w:b/>
          <w:bCs/>
          <w:snapToGrid/>
          <w:szCs w:val="24"/>
          <w:u w:val="single"/>
          <w:lang w:eastAsia="es-AR"/>
        </w:rPr>
      </w:pPr>
      <w:r w:rsidRPr="00C33DC5">
        <w:rPr>
          <w:b/>
          <w:bCs/>
          <w:snapToGrid/>
          <w:szCs w:val="24"/>
          <w:u w:val="single"/>
          <w:lang w:eastAsia="es-AR"/>
        </w:rPr>
        <w:t>(Expresado en pesos - Nota 1.2 a los estados contables individuales)</w:t>
      </w:r>
    </w:p>
    <w:p w:rsidR="00CE2C52" w:rsidRDefault="00CE2C52" w:rsidP="0098316F">
      <w:pPr>
        <w:widowControl/>
        <w:tabs>
          <w:tab w:val="left" w:pos="993"/>
          <w:tab w:val="left" w:pos="1134"/>
        </w:tabs>
        <w:ind w:left="1134" w:hanging="1134"/>
        <w:outlineLvl w:val="0"/>
        <w:rPr>
          <w:b/>
          <w:u w:val="single"/>
        </w:rPr>
      </w:pPr>
    </w:p>
    <w:p w:rsidR="00CE2C52" w:rsidRDefault="00CE2C52" w:rsidP="0098316F">
      <w:pPr>
        <w:widowControl/>
        <w:tabs>
          <w:tab w:val="left" w:pos="993"/>
          <w:tab w:val="left" w:pos="1134"/>
        </w:tabs>
        <w:ind w:left="1134" w:hanging="1134"/>
        <w:outlineLvl w:val="0"/>
        <w:rPr>
          <w:b/>
          <w:u w:val="single"/>
        </w:rPr>
      </w:pPr>
    </w:p>
    <w:p w:rsidR="0098316F" w:rsidRDefault="0098316F" w:rsidP="0098316F">
      <w:pPr>
        <w:widowControl/>
        <w:tabs>
          <w:tab w:val="left" w:pos="993"/>
          <w:tab w:val="left" w:pos="1134"/>
        </w:tabs>
        <w:ind w:left="1134" w:hanging="1134"/>
        <w:outlineLvl w:val="0"/>
        <w:rPr>
          <w:b/>
        </w:rPr>
      </w:pPr>
      <w:r>
        <w:rPr>
          <w:b/>
          <w:u w:val="single"/>
        </w:rPr>
        <w:t>NOTA 4</w:t>
      </w:r>
      <w:r>
        <w:rPr>
          <w:b/>
        </w:rPr>
        <w:tab/>
        <w:t>-</w:t>
      </w:r>
      <w:r>
        <w:rPr>
          <w:b/>
        </w:rPr>
        <w:tab/>
      </w:r>
      <w:r w:rsidRPr="00EA707B">
        <w:rPr>
          <w:b/>
          <w:u w:val="single"/>
        </w:rPr>
        <w:t>APERTURA DE LOS PRINCIPALES RUBROS DE</w:t>
      </w:r>
      <w:r>
        <w:rPr>
          <w:b/>
          <w:u w:val="single"/>
        </w:rPr>
        <w:t xml:space="preserve"> </w:t>
      </w:r>
      <w:r w:rsidRPr="00EA707B">
        <w:rPr>
          <w:b/>
          <w:u w:val="single"/>
        </w:rPr>
        <w:t>L</w:t>
      </w:r>
      <w:r>
        <w:rPr>
          <w:b/>
          <w:u w:val="single"/>
        </w:rPr>
        <w:t>OS ESTADOS CONTABLES CONSOLIDADOS (cont.)</w:t>
      </w:r>
    </w:p>
    <w:p w:rsidR="00CE2C52" w:rsidRPr="00CE2C52" w:rsidRDefault="00CE2C52" w:rsidP="0098316F">
      <w:pPr>
        <w:widowControl/>
        <w:tabs>
          <w:tab w:val="left" w:pos="993"/>
          <w:tab w:val="left" w:pos="1134"/>
        </w:tabs>
        <w:ind w:left="1134" w:hanging="1134"/>
        <w:outlineLvl w:val="0"/>
        <w:rPr>
          <w:b/>
        </w:rPr>
      </w:pPr>
    </w:p>
    <w:bookmarkStart w:id="31" w:name="_MON_1606195505"/>
    <w:bookmarkEnd w:id="31"/>
    <w:p w:rsidR="00587CB7" w:rsidRDefault="00390725" w:rsidP="00545E19">
      <w:pPr>
        <w:widowControl/>
        <w:tabs>
          <w:tab w:val="left" w:pos="1985"/>
        </w:tabs>
        <w:ind w:left="142"/>
        <w:outlineLvl w:val="0"/>
        <w:sectPr w:rsidR="00587CB7" w:rsidSect="006E38F8">
          <w:pgSz w:w="11907" w:h="16839" w:code="9"/>
          <w:pgMar w:top="1418" w:right="1418" w:bottom="1418" w:left="1418" w:header="720" w:footer="720" w:gutter="0"/>
          <w:cols w:space="720"/>
          <w:docGrid w:linePitch="326"/>
        </w:sectPr>
      </w:pPr>
      <w:r w:rsidRPr="00B139F3">
        <w:object w:dxaOrig="9497" w:dyaOrig="10892">
          <v:shape id="_x0000_i1055" type="#_x0000_t75" style="width:475.5pt;height:543pt" o:ole="">
            <v:imagedata r:id="rId74" o:title=""/>
          </v:shape>
          <o:OLEObject Type="Embed" ProgID="Excel.Sheet.12" ShapeID="_x0000_i1055" DrawAspect="Content" ObjectID="_1653290902" r:id="rId75"/>
        </w:object>
      </w:r>
    </w:p>
    <w:p w:rsidR="00D22FAA" w:rsidRDefault="00D22FAA" w:rsidP="00D22FAA">
      <w:pPr>
        <w:pStyle w:val="Ttulo2"/>
      </w:pPr>
      <w:r>
        <w:lastRenderedPageBreak/>
        <w:t>NOTAS A LOS ESTADOS CONTABLES CONSOLIDADOS (cont.)</w:t>
      </w:r>
    </w:p>
    <w:p w:rsidR="00C46313" w:rsidRPr="00C33DC5" w:rsidRDefault="00C46313" w:rsidP="00C46313">
      <w:pPr>
        <w:widowControl/>
        <w:jc w:val="center"/>
        <w:rPr>
          <w:b/>
          <w:bCs/>
          <w:snapToGrid/>
          <w:szCs w:val="24"/>
          <w:u w:val="single"/>
          <w:lang w:eastAsia="es-AR"/>
        </w:rPr>
      </w:pPr>
      <w:r w:rsidRPr="00C33DC5">
        <w:rPr>
          <w:b/>
          <w:bCs/>
          <w:snapToGrid/>
          <w:szCs w:val="24"/>
          <w:u w:val="single"/>
          <w:lang w:eastAsia="es-AR"/>
        </w:rPr>
        <w:t>AL 31 DE DICIEMBRE DE 2019</w:t>
      </w:r>
    </w:p>
    <w:p w:rsidR="00C46313" w:rsidRPr="00C33DC5" w:rsidRDefault="00C46313" w:rsidP="00C46313">
      <w:pPr>
        <w:widowControl/>
        <w:jc w:val="center"/>
        <w:rPr>
          <w:b/>
          <w:bCs/>
          <w:snapToGrid/>
          <w:szCs w:val="24"/>
          <w:u w:val="single"/>
          <w:lang w:eastAsia="es-AR"/>
        </w:rPr>
      </w:pPr>
      <w:r w:rsidRPr="00C33DC5">
        <w:rPr>
          <w:b/>
          <w:bCs/>
          <w:snapToGrid/>
          <w:szCs w:val="24"/>
          <w:u w:val="single"/>
          <w:lang w:eastAsia="es-AR"/>
        </w:rPr>
        <w:t>Presentado en fo</w:t>
      </w:r>
      <w:r w:rsidR="005E6BB8">
        <w:rPr>
          <w:b/>
          <w:bCs/>
          <w:snapToGrid/>
          <w:szCs w:val="24"/>
          <w:u w:val="single"/>
          <w:lang w:eastAsia="es-AR"/>
        </w:rPr>
        <w:t>rma comparativa con el período</w:t>
      </w:r>
      <w:r w:rsidRPr="00C33DC5">
        <w:rPr>
          <w:b/>
          <w:bCs/>
          <w:snapToGrid/>
          <w:szCs w:val="24"/>
          <w:u w:val="single"/>
          <w:lang w:eastAsia="es-AR"/>
        </w:rPr>
        <w:t xml:space="preserve"> anterior</w:t>
      </w:r>
    </w:p>
    <w:p w:rsidR="00C46313" w:rsidRPr="00C33DC5" w:rsidRDefault="00C46313" w:rsidP="00C46313">
      <w:pPr>
        <w:widowControl/>
        <w:jc w:val="center"/>
        <w:rPr>
          <w:b/>
          <w:bCs/>
          <w:snapToGrid/>
          <w:szCs w:val="24"/>
          <w:u w:val="single"/>
          <w:lang w:eastAsia="es-AR"/>
        </w:rPr>
      </w:pPr>
      <w:r w:rsidRPr="00C33DC5">
        <w:rPr>
          <w:b/>
          <w:bCs/>
          <w:snapToGrid/>
          <w:szCs w:val="24"/>
          <w:u w:val="single"/>
          <w:lang w:eastAsia="es-AR"/>
        </w:rPr>
        <w:t>(Expresado en pesos - Nota 1.2 a los estados contables individuales)</w:t>
      </w:r>
    </w:p>
    <w:p w:rsidR="00D22FAA" w:rsidRDefault="00D22FAA" w:rsidP="00D22FAA">
      <w:pPr>
        <w:widowControl/>
        <w:jc w:val="center"/>
        <w:rPr>
          <w:b/>
          <w:bCs/>
          <w:snapToGrid/>
          <w:sz w:val="22"/>
          <w:szCs w:val="22"/>
          <w:u w:val="single"/>
          <w:lang w:eastAsia="es-AR"/>
        </w:rPr>
      </w:pPr>
    </w:p>
    <w:p w:rsidR="00AC3393" w:rsidRPr="00862C33" w:rsidRDefault="00AC3393" w:rsidP="00587CB7">
      <w:pPr>
        <w:widowControl/>
        <w:tabs>
          <w:tab w:val="left" w:pos="993"/>
          <w:tab w:val="left" w:pos="1134"/>
        </w:tabs>
        <w:ind w:left="1134" w:hanging="1134"/>
        <w:outlineLvl w:val="0"/>
        <w:rPr>
          <w:b/>
          <w:szCs w:val="24"/>
          <w:u w:val="single"/>
        </w:rPr>
      </w:pPr>
    </w:p>
    <w:p w:rsidR="00587CB7" w:rsidRDefault="00587CB7" w:rsidP="00587CB7">
      <w:pPr>
        <w:widowControl/>
        <w:tabs>
          <w:tab w:val="left" w:pos="993"/>
          <w:tab w:val="left" w:pos="1134"/>
        </w:tabs>
        <w:ind w:left="1134" w:hanging="1134"/>
        <w:outlineLvl w:val="0"/>
        <w:rPr>
          <w:b/>
        </w:rPr>
      </w:pPr>
      <w:r>
        <w:rPr>
          <w:b/>
          <w:u w:val="single"/>
        </w:rPr>
        <w:t>NOTA 4</w:t>
      </w:r>
      <w:r>
        <w:rPr>
          <w:b/>
        </w:rPr>
        <w:tab/>
        <w:t>-</w:t>
      </w:r>
      <w:r>
        <w:rPr>
          <w:b/>
        </w:rPr>
        <w:tab/>
      </w:r>
      <w:r w:rsidRPr="00EA707B">
        <w:rPr>
          <w:b/>
          <w:u w:val="single"/>
        </w:rPr>
        <w:t>APERTURA DE LOS PRINCIPALES RUBROS DE</w:t>
      </w:r>
      <w:r>
        <w:rPr>
          <w:b/>
          <w:u w:val="single"/>
        </w:rPr>
        <w:t xml:space="preserve"> </w:t>
      </w:r>
      <w:r w:rsidRPr="00EA707B">
        <w:rPr>
          <w:b/>
          <w:u w:val="single"/>
        </w:rPr>
        <w:t>L</w:t>
      </w:r>
      <w:r>
        <w:rPr>
          <w:b/>
          <w:u w:val="single"/>
        </w:rPr>
        <w:t>OS ESTADOS CONTABLES CONSOLIDADOS (cont.)</w:t>
      </w:r>
    </w:p>
    <w:p w:rsidR="00862C33" w:rsidRPr="00862C33" w:rsidRDefault="00862C33" w:rsidP="00587CB7">
      <w:pPr>
        <w:widowControl/>
        <w:tabs>
          <w:tab w:val="left" w:pos="993"/>
          <w:tab w:val="left" w:pos="1134"/>
        </w:tabs>
        <w:ind w:left="1134" w:hanging="1134"/>
        <w:outlineLvl w:val="0"/>
        <w:rPr>
          <w:b/>
        </w:rPr>
      </w:pPr>
    </w:p>
    <w:bookmarkStart w:id="32" w:name="_MON_1606198731"/>
    <w:bookmarkEnd w:id="32"/>
    <w:p w:rsidR="00545E19" w:rsidRDefault="00251FE9" w:rsidP="00545E19">
      <w:pPr>
        <w:widowControl/>
        <w:tabs>
          <w:tab w:val="left" w:pos="993"/>
          <w:tab w:val="left" w:pos="1134"/>
        </w:tabs>
        <w:ind w:left="1134" w:hanging="1134"/>
        <w:outlineLvl w:val="0"/>
        <w:rPr>
          <w:b/>
        </w:rPr>
      </w:pPr>
      <w:r w:rsidRPr="00AC3393">
        <w:rPr>
          <w:b/>
        </w:rPr>
        <w:object w:dxaOrig="8925" w:dyaOrig="11340">
          <v:shape id="_x0000_i1056" type="#_x0000_t75" style="width:447pt;height:567pt" o:ole="">
            <v:imagedata r:id="rId76" o:title=""/>
          </v:shape>
          <o:OLEObject Type="Embed" ProgID="Excel.Sheet.12" ShapeID="_x0000_i1056" DrawAspect="Content" ObjectID="_1653290903" r:id="rId77"/>
        </w:object>
      </w:r>
    </w:p>
    <w:p w:rsidR="00D22FAA" w:rsidRDefault="00D22FAA" w:rsidP="00D22FAA">
      <w:pPr>
        <w:pStyle w:val="Ttulo2"/>
      </w:pPr>
      <w:r>
        <w:lastRenderedPageBreak/>
        <w:t>NOTAS A LOS ESTADOS CONTABLES CONSOLIDADOS (cont.)</w:t>
      </w:r>
    </w:p>
    <w:p w:rsidR="00C46313" w:rsidRPr="00C33DC5" w:rsidRDefault="00C46313" w:rsidP="00C46313">
      <w:pPr>
        <w:widowControl/>
        <w:jc w:val="center"/>
        <w:rPr>
          <w:b/>
          <w:bCs/>
          <w:snapToGrid/>
          <w:szCs w:val="24"/>
          <w:u w:val="single"/>
          <w:lang w:eastAsia="es-AR"/>
        </w:rPr>
      </w:pPr>
      <w:r w:rsidRPr="00C33DC5">
        <w:rPr>
          <w:b/>
          <w:bCs/>
          <w:snapToGrid/>
          <w:szCs w:val="24"/>
          <w:u w:val="single"/>
          <w:lang w:eastAsia="es-AR"/>
        </w:rPr>
        <w:t>AL 31 DE DICIEMBRE DE 2019</w:t>
      </w:r>
    </w:p>
    <w:p w:rsidR="00C46313" w:rsidRPr="00C33DC5" w:rsidRDefault="00C46313" w:rsidP="00C46313">
      <w:pPr>
        <w:widowControl/>
        <w:jc w:val="center"/>
        <w:rPr>
          <w:b/>
          <w:bCs/>
          <w:snapToGrid/>
          <w:szCs w:val="24"/>
          <w:u w:val="single"/>
          <w:lang w:eastAsia="es-AR"/>
        </w:rPr>
      </w:pPr>
      <w:r w:rsidRPr="00C33DC5">
        <w:rPr>
          <w:b/>
          <w:bCs/>
          <w:snapToGrid/>
          <w:szCs w:val="24"/>
          <w:u w:val="single"/>
          <w:lang w:eastAsia="es-AR"/>
        </w:rPr>
        <w:t>Presentado en f</w:t>
      </w:r>
      <w:r w:rsidR="005E6BB8">
        <w:rPr>
          <w:b/>
          <w:bCs/>
          <w:snapToGrid/>
          <w:szCs w:val="24"/>
          <w:u w:val="single"/>
          <w:lang w:eastAsia="es-AR"/>
        </w:rPr>
        <w:t>orma comparativa con el períod</w:t>
      </w:r>
      <w:r w:rsidRPr="00C33DC5">
        <w:rPr>
          <w:b/>
          <w:bCs/>
          <w:snapToGrid/>
          <w:szCs w:val="24"/>
          <w:u w:val="single"/>
          <w:lang w:eastAsia="es-AR"/>
        </w:rPr>
        <w:t>o anterior</w:t>
      </w:r>
    </w:p>
    <w:p w:rsidR="00C46313" w:rsidRPr="00C33DC5" w:rsidRDefault="00C46313" w:rsidP="00C46313">
      <w:pPr>
        <w:widowControl/>
        <w:jc w:val="center"/>
        <w:rPr>
          <w:b/>
          <w:bCs/>
          <w:snapToGrid/>
          <w:szCs w:val="24"/>
          <w:u w:val="single"/>
          <w:lang w:eastAsia="es-AR"/>
        </w:rPr>
      </w:pPr>
      <w:r w:rsidRPr="00C33DC5">
        <w:rPr>
          <w:b/>
          <w:bCs/>
          <w:snapToGrid/>
          <w:szCs w:val="24"/>
          <w:u w:val="single"/>
          <w:lang w:eastAsia="es-AR"/>
        </w:rPr>
        <w:t>(Expresado en pesos - Nota 1.2 a los estados contables individuales)</w:t>
      </w:r>
    </w:p>
    <w:p w:rsidR="00D22FAA" w:rsidRDefault="00D22FAA" w:rsidP="00D22FAA">
      <w:pPr>
        <w:widowControl/>
        <w:jc w:val="center"/>
        <w:rPr>
          <w:b/>
          <w:bCs/>
          <w:snapToGrid/>
          <w:sz w:val="22"/>
          <w:szCs w:val="22"/>
          <w:u w:val="single"/>
          <w:lang w:eastAsia="es-AR"/>
        </w:rPr>
      </w:pPr>
    </w:p>
    <w:p w:rsidR="00012E64" w:rsidRDefault="00012E64" w:rsidP="00545E19">
      <w:pPr>
        <w:widowControl/>
        <w:tabs>
          <w:tab w:val="left" w:pos="993"/>
          <w:tab w:val="left" w:pos="1134"/>
        </w:tabs>
        <w:ind w:left="1134" w:hanging="1134"/>
        <w:outlineLvl w:val="0"/>
        <w:rPr>
          <w:b/>
        </w:rPr>
      </w:pPr>
    </w:p>
    <w:p w:rsidR="005A0D0D" w:rsidRDefault="005A0D0D" w:rsidP="00545E19">
      <w:pPr>
        <w:widowControl/>
        <w:tabs>
          <w:tab w:val="left" w:pos="993"/>
          <w:tab w:val="left" w:pos="1134"/>
        </w:tabs>
        <w:ind w:left="1134" w:hanging="1134"/>
        <w:outlineLvl w:val="0"/>
        <w:rPr>
          <w:b/>
        </w:rPr>
      </w:pPr>
    </w:p>
    <w:p w:rsidR="00545E19" w:rsidRDefault="00545E19" w:rsidP="00545E19">
      <w:pPr>
        <w:widowControl/>
        <w:tabs>
          <w:tab w:val="left" w:pos="993"/>
          <w:tab w:val="left" w:pos="1134"/>
        </w:tabs>
        <w:ind w:left="1134" w:hanging="1134"/>
        <w:outlineLvl w:val="0"/>
        <w:rPr>
          <w:b/>
          <w:u w:val="single"/>
        </w:rPr>
      </w:pPr>
      <w:r>
        <w:rPr>
          <w:b/>
          <w:u w:val="single"/>
        </w:rPr>
        <w:t>NOTA 4</w:t>
      </w:r>
      <w:r>
        <w:rPr>
          <w:b/>
        </w:rPr>
        <w:tab/>
        <w:t>-</w:t>
      </w:r>
      <w:r>
        <w:rPr>
          <w:b/>
        </w:rPr>
        <w:tab/>
      </w:r>
      <w:r w:rsidRPr="00EA707B">
        <w:rPr>
          <w:b/>
          <w:u w:val="single"/>
        </w:rPr>
        <w:t>APERTURA DE LOS PRINCIPALES RUBROS DE</w:t>
      </w:r>
      <w:r>
        <w:rPr>
          <w:b/>
          <w:u w:val="single"/>
        </w:rPr>
        <w:t xml:space="preserve"> </w:t>
      </w:r>
      <w:r w:rsidRPr="00EA707B">
        <w:rPr>
          <w:b/>
          <w:u w:val="single"/>
        </w:rPr>
        <w:t>L</w:t>
      </w:r>
      <w:r>
        <w:rPr>
          <w:b/>
          <w:u w:val="single"/>
        </w:rPr>
        <w:t>OS ESTADOS CONTABLES CONSOLIDADOS (cont.)</w:t>
      </w:r>
    </w:p>
    <w:p w:rsidR="005A0D0D" w:rsidRDefault="005A0D0D" w:rsidP="00545E19">
      <w:pPr>
        <w:widowControl/>
        <w:tabs>
          <w:tab w:val="left" w:pos="993"/>
          <w:tab w:val="left" w:pos="1134"/>
        </w:tabs>
        <w:ind w:left="1134" w:hanging="1134"/>
        <w:outlineLvl w:val="0"/>
        <w:rPr>
          <w:b/>
        </w:rPr>
      </w:pPr>
    </w:p>
    <w:bookmarkStart w:id="33" w:name="_MON_1606199563"/>
    <w:bookmarkEnd w:id="33"/>
    <w:p w:rsidR="009D4479" w:rsidRDefault="005A0D0D" w:rsidP="00545E19">
      <w:r w:rsidRPr="00B139F3">
        <w:object w:dxaOrig="8910" w:dyaOrig="8986">
          <v:shape id="_x0000_i1057" type="#_x0000_t75" style="width:446.25pt;height:449.25pt" o:ole="">
            <v:imagedata r:id="rId78" o:title=""/>
          </v:shape>
          <o:OLEObject Type="Embed" ProgID="Excel.Sheet.12" ShapeID="_x0000_i1057" DrawAspect="Content" ObjectID="_1653290904" r:id="rId79"/>
        </w:object>
      </w:r>
    </w:p>
    <w:p w:rsidR="0036537E" w:rsidRDefault="0036537E" w:rsidP="00D22FAA">
      <w:pPr>
        <w:pStyle w:val="Ttulo2"/>
      </w:pPr>
    </w:p>
    <w:p w:rsidR="005A0D0D" w:rsidRDefault="005A0D0D" w:rsidP="005A0D0D"/>
    <w:p w:rsidR="005A0D0D" w:rsidRDefault="005A0D0D" w:rsidP="005A0D0D"/>
    <w:p w:rsidR="005A0D0D" w:rsidRDefault="005A0D0D" w:rsidP="005A0D0D"/>
    <w:p w:rsidR="005A0D0D" w:rsidRDefault="005A0D0D" w:rsidP="005A0D0D"/>
    <w:p w:rsidR="005A0D0D" w:rsidRDefault="005A0D0D" w:rsidP="005A0D0D"/>
    <w:p w:rsidR="005A0D0D" w:rsidRPr="005A0D0D" w:rsidRDefault="005A0D0D" w:rsidP="005A0D0D"/>
    <w:p w:rsidR="00D22FAA" w:rsidRDefault="00D22FAA" w:rsidP="00D22FAA">
      <w:pPr>
        <w:pStyle w:val="Ttulo2"/>
      </w:pPr>
      <w:r>
        <w:lastRenderedPageBreak/>
        <w:t>NOTAS A LOS ESTADOS CONTABLES CONSOLIDADOS (cont.)</w:t>
      </w:r>
    </w:p>
    <w:p w:rsidR="00C46313" w:rsidRPr="00C33DC5" w:rsidRDefault="00C46313" w:rsidP="00C46313">
      <w:pPr>
        <w:widowControl/>
        <w:jc w:val="center"/>
        <w:rPr>
          <w:b/>
          <w:bCs/>
          <w:snapToGrid/>
          <w:szCs w:val="24"/>
          <w:u w:val="single"/>
          <w:lang w:eastAsia="es-AR"/>
        </w:rPr>
      </w:pPr>
      <w:r w:rsidRPr="00C33DC5">
        <w:rPr>
          <w:b/>
          <w:bCs/>
          <w:snapToGrid/>
          <w:szCs w:val="24"/>
          <w:u w:val="single"/>
          <w:lang w:eastAsia="es-AR"/>
        </w:rPr>
        <w:t>AL 31 DE DICIEMBRE DE 2019</w:t>
      </w:r>
    </w:p>
    <w:p w:rsidR="00C46313" w:rsidRPr="00C33DC5" w:rsidRDefault="00C46313" w:rsidP="00C46313">
      <w:pPr>
        <w:widowControl/>
        <w:jc w:val="center"/>
        <w:rPr>
          <w:b/>
          <w:bCs/>
          <w:snapToGrid/>
          <w:szCs w:val="24"/>
          <w:u w:val="single"/>
          <w:lang w:eastAsia="es-AR"/>
        </w:rPr>
      </w:pPr>
      <w:r w:rsidRPr="00C33DC5">
        <w:rPr>
          <w:b/>
          <w:bCs/>
          <w:snapToGrid/>
          <w:szCs w:val="24"/>
          <w:u w:val="single"/>
          <w:lang w:eastAsia="es-AR"/>
        </w:rPr>
        <w:t>Presentado en forma comparativa con el ejercicio anterior</w:t>
      </w:r>
    </w:p>
    <w:p w:rsidR="00C46313" w:rsidRPr="00C33DC5" w:rsidRDefault="00C46313" w:rsidP="00C46313">
      <w:pPr>
        <w:widowControl/>
        <w:jc w:val="center"/>
        <w:rPr>
          <w:b/>
          <w:bCs/>
          <w:snapToGrid/>
          <w:szCs w:val="24"/>
          <w:u w:val="single"/>
          <w:lang w:eastAsia="es-AR"/>
        </w:rPr>
      </w:pPr>
      <w:r w:rsidRPr="00C33DC5">
        <w:rPr>
          <w:b/>
          <w:bCs/>
          <w:snapToGrid/>
          <w:szCs w:val="24"/>
          <w:u w:val="single"/>
          <w:lang w:eastAsia="es-AR"/>
        </w:rPr>
        <w:t>(Expresado en pesos - Nota 1.2 a los estados contables individuales)</w:t>
      </w:r>
    </w:p>
    <w:p w:rsidR="00D22FAA" w:rsidRDefault="00D22FAA" w:rsidP="00D22FAA">
      <w:pPr>
        <w:widowControl/>
        <w:jc w:val="center"/>
        <w:rPr>
          <w:b/>
          <w:bCs/>
          <w:snapToGrid/>
          <w:sz w:val="22"/>
          <w:szCs w:val="22"/>
          <w:u w:val="single"/>
          <w:lang w:eastAsia="es-AR"/>
        </w:rPr>
      </w:pPr>
    </w:p>
    <w:p w:rsidR="00371679" w:rsidRDefault="00371679" w:rsidP="00630876"/>
    <w:p w:rsidR="00A34C72" w:rsidRDefault="00A34C72" w:rsidP="00A34C72">
      <w:pPr>
        <w:widowControl/>
        <w:tabs>
          <w:tab w:val="left" w:pos="993"/>
          <w:tab w:val="left" w:pos="1134"/>
        </w:tabs>
        <w:ind w:left="1134" w:hanging="1134"/>
        <w:outlineLvl w:val="0"/>
        <w:rPr>
          <w:b/>
          <w:u w:val="single"/>
        </w:rPr>
      </w:pPr>
    </w:p>
    <w:p w:rsidR="00A34C72" w:rsidRDefault="00A34C72" w:rsidP="00A34C72">
      <w:pPr>
        <w:widowControl/>
        <w:tabs>
          <w:tab w:val="left" w:pos="993"/>
          <w:tab w:val="left" w:pos="1134"/>
        </w:tabs>
        <w:ind w:left="1134" w:hanging="1134"/>
        <w:outlineLvl w:val="0"/>
        <w:rPr>
          <w:b/>
        </w:rPr>
      </w:pPr>
      <w:r>
        <w:rPr>
          <w:b/>
          <w:u w:val="single"/>
        </w:rPr>
        <w:t>NOTA 4</w:t>
      </w:r>
      <w:r>
        <w:rPr>
          <w:b/>
        </w:rPr>
        <w:tab/>
        <w:t>-</w:t>
      </w:r>
      <w:r>
        <w:rPr>
          <w:b/>
        </w:rPr>
        <w:tab/>
      </w:r>
      <w:r w:rsidRPr="00EA707B">
        <w:rPr>
          <w:b/>
          <w:u w:val="single"/>
        </w:rPr>
        <w:t>APERTURA DE LOS PRINCIPALES RUBROS DE</w:t>
      </w:r>
      <w:r>
        <w:rPr>
          <w:b/>
          <w:u w:val="single"/>
        </w:rPr>
        <w:t xml:space="preserve"> </w:t>
      </w:r>
      <w:r w:rsidRPr="00EA707B">
        <w:rPr>
          <w:b/>
          <w:u w:val="single"/>
        </w:rPr>
        <w:t>L</w:t>
      </w:r>
      <w:r>
        <w:rPr>
          <w:b/>
          <w:u w:val="single"/>
        </w:rPr>
        <w:t>OS ESTADOS CONTABLES CONSOLIDADOS (cont.)</w:t>
      </w:r>
    </w:p>
    <w:p w:rsidR="00A34C72" w:rsidRDefault="00A34C72" w:rsidP="00A34C72">
      <w:pPr>
        <w:widowControl/>
        <w:tabs>
          <w:tab w:val="left" w:pos="1985"/>
        </w:tabs>
        <w:ind w:left="142"/>
        <w:outlineLvl w:val="0"/>
      </w:pPr>
    </w:p>
    <w:bookmarkStart w:id="34" w:name="_MON_1646640874"/>
    <w:bookmarkEnd w:id="34"/>
    <w:p w:rsidR="00A34C72" w:rsidRDefault="00390725" w:rsidP="00A34C72">
      <w:r w:rsidRPr="00B139F3">
        <w:object w:dxaOrig="8948" w:dyaOrig="2912">
          <v:shape id="_x0000_i1058" type="#_x0000_t75" style="width:448.5pt;height:145.5pt" o:ole="">
            <v:imagedata r:id="rId80" o:title=""/>
          </v:shape>
          <o:OLEObject Type="Embed" ProgID="Excel.Sheet.12" ShapeID="_x0000_i1058" DrawAspect="Content" ObjectID="_1653290905" r:id="rId81"/>
        </w:object>
      </w:r>
    </w:p>
    <w:p w:rsidR="00A34C72" w:rsidRDefault="00A34C72" w:rsidP="00630876"/>
    <w:p w:rsidR="005A0D0D" w:rsidRDefault="005A0D0D" w:rsidP="00630876"/>
    <w:p w:rsidR="005A0D0D" w:rsidRDefault="005A0D0D" w:rsidP="00630876"/>
    <w:p w:rsidR="005A0D0D" w:rsidRDefault="005A0D0D" w:rsidP="00630876"/>
    <w:p w:rsidR="005A0D0D" w:rsidRDefault="005A0D0D" w:rsidP="00630876"/>
    <w:p w:rsidR="0007237C" w:rsidRDefault="005E025F" w:rsidP="0007237C">
      <w:pPr>
        <w:tabs>
          <w:tab w:val="left" w:pos="3828"/>
        </w:tabs>
      </w:pPr>
      <w:r>
        <w:t xml:space="preserve">Informe profesional de fecha </w:t>
      </w:r>
      <w:r w:rsidR="00314320">
        <w:t>09/03/2020</w:t>
      </w:r>
      <w:r w:rsidR="0007237C">
        <w:t xml:space="preserve"> extendido por separado.</w:t>
      </w:r>
    </w:p>
    <w:p w:rsidR="0007237C" w:rsidRPr="00590001" w:rsidRDefault="0007237C" w:rsidP="0007237C">
      <w:pPr>
        <w:tabs>
          <w:tab w:val="left" w:pos="3828"/>
        </w:tabs>
        <w:rPr>
          <w:sz w:val="16"/>
          <w:szCs w:val="16"/>
        </w:rPr>
      </w:pPr>
    </w:p>
    <w:tbl>
      <w:tblPr>
        <w:tblW w:w="9639" w:type="dxa"/>
        <w:tblInd w:w="-497" w:type="dxa"/>
        <w:tblLayout w:type="fixed"/>
        <w:tblCellMar>
          <w:left w:w="70" w:type="dxa"/>
          <w:right w:w="70" w:type="dxa"/>
        </w:tblCellMar>
        <w:tblLook w:val="0000" w:firstRow="0" w:lastRow="0" w:firstColumn="0" w:lastColumn="0" w:noHBand="0" w:noVBand="0"/>
      </w:tblPr>
      <w:tblGrid>
        <w:gridCol w:w="3969"/>
        <w:gridCol w:w="3261"/>
        <w:gridCol w:w="495"/>
        <w:gridCol w:w="1914"/>
      </w:tblGrid>
      <w:tr w:rsidR="0007237C" w:rsidRPr="009A3658" w:rsidTr="004040F2">
        <w:tc>
          <w:tcPr>
            <w:tcW w:w="3969" w:type="dxa"/>
          </w:tcPr>
          <w:p w:rsidR="0007237C" w:rsidRPr="009A3658" w:rsidRDefault="0007237C" w:rsidP="004040F2">
            <w:pPr>
              <w:tabs>
                <w:tab w:val="left" w:pos="3828"/>
              </w:tabs>
              <w:jc w:val="center"/>
              <w:rPr>
                <w:b/>
                <w:sz w:val="18"/>
                <w:szCs w:val="18"/>
              </w:rPr>
            </w:pPr>
            <w:r w:rsidRPr="009A3658">
              <w:rPr>
                <w:b/>
                <w:sz w:val="18"/>
                <w:szCs w:val="18"/>
              </w:rPr>
              <w:t>CANEPA, KOPEC Y ASOCIADOS</w:t>
            </w:r>
            <w:r w:rsidR="00005C0C">
              <w:rPr>
                <w:b/>
                <w:sz w:val="18"/>
                <w:szCs w:val="18"/>
              </w:rPr>
              <w:t xml:space="preserve"> S.R.L.</w:t>
            </w:r>
          </w:p>
        </w:tc>
        <w:tc>
          <w:tcPr>
            <w:tcW w:w="3756" w:type="dxa"/>
            <w:gridSpan w:val="2"/>
          </w:tcPr>
          <w:p w:rsidR="0007237C" w:rsidRPr="009A3658" w:rsidRDefault="0007237C" w:rsidP="004040F2">
            <w:pPr>
              <w:tabs>
                <w:tab w:val="left" w:pos="3828"/>
              </w:tabs>
              <w:ind w:left="-275" w:firstLine="39"/>
              <w:jc w:val="center"/>
              <w:rPr>
                <w:b/>
                <w:sz w:val="18"/>
                <w:szCs w:val="18"/>
                <w:highlight w:val="yellow"/>
              </w:rPr>
            </w:pPr>
          </w:p>
        </w:tc>
        <w:tc>
          <w:tcPr>
            <w:tcW w:w="1914" w:type="dxa"/>
          </w:tcPr>
          <w:p w:rsidR="0007237C" w:rsidRPr="009A3658" w:rsidRDefault="0007237C" w:rsidP="004040F2">
            <w:pPr>
              <w:tabs>
                <w:tab w:val="left" w:pos="3828"/>
              </w:tabs>
              <w:jc w:val="center"/>
              <w:rPr>
                <w:b/>
                <w:sz w:val="18"/>
                <w:szCs w:val="18"/>
                <w:highlight w:val="yellow"/>
              </w:rPr>
            </w:pPr>
          </w:p>
        </w:tc>
      </w:tr>
      <w:tr w:rsidR="0007237C" w:rsidRPr="004900F5" w:rsidTr="004040F2">
        <w:tc>
          <w:tcPr>
            <w:tcW w:w="3969" w:type="dxa"/>
          </w:tcPr>
          <w:p w:rsidR="0007237C" w:rsidRPr="009A3658" w:rsidRDefault="0007237C" w:rsidP="004040F2">
            <w:pPr>
              <w:tabs>
                <w:tab w:val="left" w:pos="3828"/>
              </w:tabs>
              <w:jc w:val="center"/>
              <w:rPr>
                <w:b/>
                <w:sz w:val="18"/>
                <w:szCs w:val="18"/>
                <w:lang w:val="en-GB"/>
              </w:rPr>
            </w:pPr>
            <w:r w:rsidRPr="009A3658">
              <w:rPr>
                <w:b/>
                <w:sz w:val="18"/>
                <w:szCs w:val="18"/>
                <w:lang w:val="en-GB"/>
              </w:rPr>
              <w:t>C.P.C.E.C.A.B.A. Tº I – Fº 79</w:t>
            </w:r>
          </w:p>
        </w:tc>
        <w:tc>
          <w:tcPr>
            <w:tcW w:w="3756" w:type="dxa"/>
            <w:gridSpan w:val="2"/>
          </w:tcPr>
          <w:p w:rsidR="0007237C" w:rsidRPr="009A3658" w:rsidRDefault="0007237C" w:rsidP="004040F2">
            <w:pPr>
              <w:tabs>
                <w:tab w:val="left" w:pos="3828"/>
              </w:tabs>
              <w:ind w:left="-275" w:firstLine="39"/>
              <w:jc w:val="center"/>
              <w:rPr>
                <w:b/>
                <w:sz w:val="18"/>
                <w:szCs w:val="18"/>
                <w:highlight w:val="yellow"/>
                <w:lang w:val="en-GB"/>
              </w:rPr>
            </w:pPr>
          </w:p>
        </w:tc>
        <w:tc>
          <w:tcPr>
            <w:tcW w:w="1914" w:type="dxa"/>
          </w:tcPr>
          <w:p w:rsidR="0007237C" w:rsidRPr="009A3658" w:rsidRDefault="0007237C" w:rsidP="004040F2">
            <w:pPr>
              <w:tabs>
                <w:tab w:val="left" w:pos="3828"/>
              </w:tabs>
              <w:jc w:val="center"/>
              <w:rPr>
                <w:b/>
                <w:sz w:val="18"/>
                <w:szCs w:val="18"/>
                <w:highlight w:val="yellow"/>
                <w:lang w:val="en-GB"/>
              </w:rPr>
            </w:pPr>
          </w:p>
        </w:tc>
      </w:tr>
      <w:tr w:rsidR="0007237C" w:rsidRPr="009533FA" w:rsidTr="004040F2">
        <w:trPr>
          <w:cantSplit/>
          <w:trHeight w:val="1168"/>
        </w:trPr>
        <w:tc>
          <w:tcPr>
            <w:tcW w:w="3969" w:type="dxa"/>
          </w:tcPr>
          <w:p w:rsidR="0007237C" w:rsidRPr="009A3658" w:rsidRDefault="00512AA5" w:rsidP="004040F2">
            <w:pPr>
              <w:tabs>
                <w:tab w:val="left" w:pos="3828"/>
              </w:tabs>
              <w:jc w:val="center"/>
              <w:rPr>
                <w:b/>
                <w:sz w:val="18"/>
                <w:szCs w:val="18"/>
                <w:lang w:val="en-US"/>
              </w:rPr>
            </w:pPr>
            <w:r>
              <w:rPr>
                <w:noProof/>
                <w:lang w:eastAsia="es-AR"/>
              </w:rPr>
              <w:drawing>
                <wp:inline distT="0" distB="0" distL="0" distR="0" wp14:anchorId="1DFCEFA0" wp14:editId="0B818A6B">
                  <wp:extent cx="741209" cy="767751"/>
                  <wp:effectExtent l="0" t="0" r="1905" b="0"/>
                  <wp:docPr id="19" name="Imagen 19" descr="K:\Tipeo Horwath\Migracion\firmas\Sin transparencia\Raul P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ipeo Horwath\Migracion\firmas\Sin transparencia\Raul Pres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1051" cy="767588"/>
                          </a:xfrm>
                          <a:prstGeom prst="rect">
                            <a:avLst/>
                          </a:prstGeom>
                          <a:noFill/>
                          <a:ln>
                            <a:noFill/>
                          </a:ln>
                        </pic:spPr>
                      </pic:pic>
                    </a:graphicData>
                  </a:graphic>
                </wp:inline>
              </w:drawing>
            </w:r>
          </w:p>
        </w:tc>
        <w:tc>
          <w:tcPr>
            <w:tcW w:w="3261" w:type="dxa"/>
            <w:vAlign w:val="bottom"/>
          </w:tcPr>
          <w:p w:rsidR="0007237C" w:rsidRDefault="0007237C" w:rsidP="004040F2">
            <w:pPr>
              <w:tabs>
                <w:tab w:val="left" w:pos="3828"/>
              </w:tabs>
              <w:ind w:left="-275" w:firstLine="39"/>
              <w:jc w:val="center"/>
              <w:rPr>
                <w:b/>
                <w:sz w:val="18"/>
                <w:szCs w:val="18"/>
                <w:highlight w:val="yellow"/>
                <w:lang w:val="en-US"/>
              </w:rPr>
            </w:pPr>
          </w:p>
          <w:p w:rsidR="00510700" w:rsidRDefault="00510700" w:rsidP="004040F2">
            <w:pPr>
              <w:tabs>
                <w:tab w:val="left" w:pos="3828"/>
              </w:tabs>
              <w:ind w:left="-275" w:firstLine="39"/>
              <w:jc w:val="center"/>
              <w:rPr>
                <w:b/>
                <w:sz w:val="18"/>
                <w:szCs w:val="18"/>
                <w:highlight w:val="yellow"/>
                <w:lang w:val="en-US"/>
              </w:rPr>
            </w:pPr>
          </w:p>
          <w:p w:rsidR="00510700" w:rsidRDefault="00510700" w:rsidP="004040F2">
            <w:pPr>
              <w:tabs>
                <w:tab w:val="left" w:pos="3828"/>
              </w:tabs>
              <w:ind w:left="-275" w:firstLine="39"/>
              <w:jc w:val="center"/>
              <w:rPr>
                <w:b/>
                <w:sz w:val="18"/>
                <w:szCs w:val="18"/>
                <w:highlight w:val="yellow"/>
                <w:lang w:val="en-US"/>
              </w:rPr>
            </w:pPr>
          </w:p>
          <w:p w:rsidR="00510700" w:rsidRDefault="00510700" w:rsidP="004040F2">
            <w:pPr>
              <w:tabs>
                <w:tab w:val="left" w:pos="3828"/>
              </w:tabs>
              <w:ind w:left="-275" w:firstLine="39"/>
              <w:jc w:val="center"/>
              <w:rPr>
                <w:b/>
                <w:sz w:val="18"/>
                <w:szCs w:val="18"/>
                <w:highlight w:val="yellow"/>
                <w:lang w:val="en-US"/>
              </w:rPr>
            </w:pPr>
          </w:p>
          <w:p w:rsidR="00510700" w:rsidRDefault="00510700" w:rsidP="004040F2">
            <w:pPr>
              <w:tabs>
                <w:tab w:val="left" w:pos="3828"/>
              </w:tabs>
              <w:ind w:left="-275" w:firstLine="39"/>
              <w:jc w:val="center"/>
              <w:rPr>
                <w:b/>
                <w:sz w:val="18"/>
                <w:szCs w:val="18"/>
                <w:highlight w:val="yellow"/>
                <w:lang w:val="en-US"/>
              </w:rPr>
            </w:pPr>
          </w:p>
          <w:p w:rsidR="00510700" w:rsidRPr="009A3658" w:rsidRDefault="00510700" w:rsidP="004040F2">
            <w:pPr>
              <w:tabs>
                <w:tab w:val="left" w:pos="3828"/>
              </w:tabs>
              <w:ind w:left="-275" w:firstLine="39"/>
              <w:jc w:val="center"/>
              <w:rPr>
                <w:b/>
                <w:sz w:val="18"/>
                <w:szCs w:val="18"/>
                <w:highlight w:val="yellow"/>
                <w:lang w:val="en-US"/>
              </w:rPr>
            </w:pPr>
          </w:p>
        </w:tc>
        <w:tc>
          <w:tcPr>
            <w:tcW w:w="2409" w:type="dxa"/>
            <w:gridSpan w:val="2"/>
            <w:vAlign w:val="bottom"/>
          </w:tcPr>
          <w:p w:rsidR="0007237C" w:rsidRPr="009A3658" w:rsidRDefault="0007237C" w:rsidP="004040F2">
            <w:pPr>
              <w:tabs>
                <w:tab w:val="left" w:pos="3828"/>
              </w:tabs>
              <w:jc w:val="center"/>
              <w:rPr>
                <w:b/>
                <w:sz w:val="18"/>
                <w:szCs w:val="18"/>
                <w:highlight w:val="yellow"/>
                <w:lang w:val="en-US"/>
              </w:rPr>
            </w:pPr>
          </w:p>
        </w:tc>
      </w:tr>
      <w:tr w:rsidR="0007237C" w:rsidRPr="009A3658" w:rsidTr="004040F2">
        <w:tc>
          <w:tcPr>
            <w:tcW w:w="3969" w:type="dxa"/>
          </w:tcPr>
          <w:p w:rsidR="0007237C" w:rsidRPr="009A3658" w:rsidRDefault="0007237C" w:rsidP="004040F2">
            <w:pPr>
              <w:tabs>
                <w:tab w:val="left" w:pos="3828"/>
              </w:tabs>
              <w:jc w:val="center"/>
              <w:rPr>
                <w:b/>
                <w:sz w:val="18"/>
                <w:szCs w:val="18"/>
                <w:lang w:val="es-ES"/>
              </w:rPr>
            </w:pPr>
            <w:r w:rsidRPr="009A3658">
              <w:rPr>
                <w:b/>
                <w:sz w:val="18"/>
                <w:szCs w:val="18"/>
                <w:lang w:val="es-ES"/>
              </w:rPr>
              <w:t>DR. RAUL A. PRESA (Socio)</w:t>
            </w:r>
          </w:p>
        </w:tc>
        <w:tc>
          <w:tcPr>
            <w:tcW w:w="3261" w:type="dxa"/>
          </w:tcPr>
          <w:p w:rsidR="0007237C" w:rsidRPr="009A3658" w:rsidRDefault="0007237C" w:rsidP="004040F2">
            <w:pPr>
              <w:tabs>
                <w:tab w:val="left" w:pos="3828"/>
              </w:tabs>
              <w:ind w:left="-70" w:firstLine="39"/>
              <w:jc w:val="center"/>
              <w:rPr>
                <w:b/>
                <w:sz w:val="18"/>
                <w:szCs w:val="18"/>
              </w:rPr>
            </w:pPr>
            <w:r w:rsidRPr="009A3658">
              <w:rPr>
                <w:b/>
                <w:sz w:val="18"/>
                <w:szCs w:val="18"/>
              </w:rPr>
              <w:t>MARIANO FRANCISCO MURUZETA</w:t>
            </w:r>
          </w:p>
        </w:tc>
        <w:tc>
          <w:tcPr>
            <w:tcW w:w="2409" w:type="dxa"/>
            <w:gridSpan w:val="2"/>
          </w:tcPr>
          <w:p w:rsidR="0007237C" w:rsidRPr="009A3658" w:rsidRDefault="00B91D6B" w:rsidP="004040F2">
            <w:pPr>
              <w:tabs>
                <w:tab w:val="left" w:pos="3828"/>
              </w:tabs>
              <w:jc w:val="center"/>
              <w:rPr>
                <w:b/>
                <w:sz w:val="18"/>
                <w:szCs w:val="18"/>
              </w:rPr>
            </w:pPr>
            <w:r>
              <w:rPr>
                <w:b/>
                <w:sz w:val="18"/>
                <w:szCs w:val="18"/>
              </w:rPr>
              <w:t>CRISTINO J. GOÑI</w:t>
            </w:r>
            <w:r w:rsidR="0007237C" w:rsidRPr="009A3658">
              <w:rPr>
                <w:b/>
                <w:sz w:val="18"/>
                <w:szCs w:val="18"/>
              </w:rPr>
              <w:t xml:space="preserve"> </w:t>
            </w:r>
          </w:p>
        </w:tc>
      </w:tr>
      <w:tr w:rsidR="0007237C" w:rsidRPr="009A3658" w:rsidTr="004040F2">
        <w:tc>
          <w:tcPr>
            <w:tcW w:w="3969" w:type="dxa"/>
          </w:tcPr>
          <w:p w:rsidR="0007237C" w:rsidRPr="009A3658" w:rsidRDefault="0007237C" w:rsidP="004040F2">
            <w:pPr>
              <w:tabs>
                <w:tab w:val="left" w:pos="3828"/>
              </w:tabs>
              <w:jc w:val="center"/>
              <w:rPr>
                <w:b/>
                <w:sz w:val="18"/>
                <w:szCs w:val="18"/>
                <w:lang w:val="pt-BR"/>
              </w:rPr>
            </w:pPr>
            <w:r w:rsidRPr="009A3658">
              <w:rPr>
                <w:b/>
                <w:sz w:val="18"/>
                <w:szCs w:val="18"/>
                <w:lang w:val="pt-BR"/>
              </w:rPr>
              <w:t>Contador Público (U.B.A.)</w:t>
            </w:r>
          </w:p>
        </w:tc>
        <w:tc>
          <w:tcPr>
            <w:tcW w:w="3261" w:type="dxa"/>
          </w:tcPr>
          <w:p w:rsidR="0007237C" w:rsidRPr="009A3658" w:rsidRDefault="0007237C" w:rsidP="004040F2">
            <w:pPr>
              <w:tabs>
                <w:tab w:val="left" w:pos="3828"/>
              </w:tabs>
              <w:ind w:left="-275" w:firstLine="39"/>
              <w:jc w:val="center"/>
              <w:rPr>
                <w:b/>
                <w:sz w:val="18"/>
                <w:szCs w:val="18"/>
              </w:rPr>
            </w:pPr>
            <w:r w:rsidRPr="009A3658">
              <w:rPr>
                <w:b/>
                <w:sz w:val="18"/>
                <w:szCs w:val="18"/>
              </w:rPr>
              <w:t>Síndico - Abogado</w:t>
            </w:r>
          </w:p>
        </w:tc>
        <w:tc>
          <w:tcPr>
            <w:tcW w:w="2409" w:type="dxa"/>
            <w:gridSpan w:val="2"/>
          </w:tcPr>
          <w:p w:rsidR="0007237C" w:rsidRPr="009A3658" w:rsidRDefault="0007237C" w:rsidP="004040F2">
            <w:pPr>
              <w:pStyle w:val="Ttulo1"/>
              <w:tabs>
                <w:tab w:val="left" w:pos="3828"/>
              </w:tabs>
              <w:rPr>
                <w:sz w:val="18"/>
                <w:szCs w:val="18"/>
              </w:rPr>
            </w:pPr>
            <w:r w:rsidRPr="009A3658">
              <w:rPr>
                <w:sz w:val="18"/>
                <w:szCs w:val="18"/>
              </w:rPr>
              <w:t>Presidente</w:t>
            </w:r>
          </w:p>
        </w:tc>
      </w:tr>
      <w:tr w:rsidR="0007237C" w:rsidRPr="009A3658" w:rsidTr="004040F2">
        <w:tc>
          <w:tcPr>
            <w:tcW w:w="3969" w:type="dxa"/>
          </w:tcPr>
          <w:p w:rsidR="0007237C" w:rsidRPr="009A3658" w:rsidRDefault="009B6D65" w:rsidP="004040F2">
            <w:pPr>
              <w:tabs>
                <w:tab w:val="left" w:pos="3828"/>
              </w:tabs>
              <w:jc w:val="center"/>
              <w:rPr>
                <w:b/>
                <w:sz w:val="18"/>
                <w:szCs w:val="18"/>
                <w:lang w:val="pt-BR"/>
              </w:rPr>
            </w:pPr>
            <w:r>
              <w:rPr>
                <w:b/>
                <w:sz w:val="18"/>
                <w:szCs w:val="18"/>
                <w:lang w:val="pt-BR"/>
              </w:rPr>
              <w:t xml:space="preserve">C.P.C.E.C.A.B.A. </w:t>
            </w:r>
            <w:proofErr w:type="spellStart"/>
            <w:r>
              <w:rPr>
                <w:b/>
                <w:sz w:val="18"/>
                <w:szCs w:val="18"/>
                <w:lang w:val="pt-BR"/>
              </w:rPr>
              <w:t>Tº</w:t>
            </w:r>
            <w:proofErr w:type="spellEnd"/>
            <w:r>
              <w:rPr>
                <w:b/>
                <w:sz w:val="18"/>
                <w:szCs w:val="18"/>
                <w:lang w:val="pt-BR"/>
              </w:rPr>
              <w:t xml:space="preserve"> 159 – </w:t>
            </w:r>
            <w:proofErr w:type="spellStart"/>
            <w:r>
              <w:rPr>
                <w:b/>
                <w:sz w:val="18"/>
                <w:szCs w:val="18"/>
                <w:lang w:val="pt-BR"/>
              </w:rPr>
              <w:t>Fº</w:t>
            </w:r>
            <w:proofErr w:type="spellEnd"/>
            <w:r>
              <w:rPr>
                <w:b/>
                <w:sz w:val="18"/>
                <w:szCs w:val="18"/>
                <w:lang w:val="pt-BR"/>
              </w:rPr>
              <w:t xml:space="preserve"> 240</w:t>
            </w:r>
          </w:p>
        </w:tc>
        <w:tc>
          <w:tcPr>
            <w:tcW w:w="3756" w:type="dxa"/>
            <w:gridSpan w:val="2"/>
          </w:tcPr>
          <w:p w:rsidR="0007237C" w:rsidRPr="009A3658" w:rsidRDefault="0007237C" w:rsidP="004040F2">
            <w:pPr>
              <w:tabs>
                <w:tab w:val="left" w:pos="3828"/>
              </w:tabs>
              <w:ind w:left="497"/>
              <w:rPr>
                <w:b/>
                <w:sz w:val="18"/>
                <w:szCs w:val="18"/>
              </w:rPr>
            </w:pPr>
            <w:r w:rsidRPr="009A3658">
              <w:rPr>
                <w:b/>
                <w:sz w:val="18"/>
                <w:szCs w:val="18"/>
              </w:rPr>
              <w:t>C.P.C.F.T</w:t>
            </w:r>
            <w:r w:rsidRPr="009A3658">
              <w:rPr>
                <w:b/>
                <w:sz w:val="18"/>
                <w:szCs w:val="18"/>
                <w:lang w:val="pt-BR"/>
              </w:rPr>
              <w:t xml:space="preserve"> </w:t>
            </w:r>
            <w:proofErr w:type="spellStart"/>
            <w:r w:rsidRPr="009A3658">
              <w:rPr>
                <w:b/>
                <w:sz w:val="18"/>
                <w:szCs w:val="18"/>
                <w:lang w:val="pt-BR"/>
              </w:rPr>
              <w:t>Tº</w:t>
            </w:r>
            <w:proofErr w:type="spellEnd"/>
            <w:r w:rsidRPr="009A3658">
              <w:rPr>
                <w:b/>
                <w:sz w:val="18"/>
                <w:szCs w:val="18"/>
                <w:lang w:val="pt-BR"/>
              </w:rPr>
              <w:t xml:space="preserve"> 65 – </w:t>
            </w:r>
            <w:proofErr w:type="spellStart"/>
            <w:r w:rsidRPr="009A3658">
              <w:rPr>
                <w:b/>
                <w:sz w:val="18"/>
                <w:szCs w:val="18"/>
                <w:lang w:val="pt-BR"/>
              </w:rPr>
              <w:t>Fº</w:t>
            </w:r>
            <w:proofErr w:type="spellEnd"/>
            <w:r w:rsidRPr="009A3658">
              <w:rPr>
                <w:b/>
                <w:sz w:val="18"/>
                <w:szCs w:val="18"/>
                <w:lang w:val="pt-BR"/>
              </w:rPr>
              <w:t xml:space="preserve"> 610</w:t>
            </w:r>
          </w:p>
        </w:tc>
        <w:tc>
          <w:tcPr>
            <w:tcW w:w="1914" w:type="dxa"/>
          </w:tcPr>
          <w:p w:rsidR="0007237C" w:rsidRPr="009A3658" w:rsidRDefault="0007237C" w:rsidP="004040F2">
            <w:pPr>
              <w:pStyle w:val="Ttulo1"/>
              <w:tabs>
                <w:tab w:val="left" w:pos="3828"/>
              </w:tabs>
              <w:jc w:val="both"/>
              <w:rPr>
                <w:sz w:val="18"/>
                <w:szCs w:val="18"/>
                <w:highlight w:val="yellow"/>
              </w:rPr>
            </w:pPr>
          </w:p>
        </w:tc>
      </w:tr>
    </w:tbl>
    <w:p w:rsidR="00A34C72" w:rsidRDefault="00A34C72" w:rsidP="00630876"/>
    <w:p w:rsidR="00A34C72" w:rsidRPr="00630876" w:rsidRDefault="00A34C72" w:rsidP="00630876"/>
    <w:p w:rsidR="001812C5" w:rsidRDefault="001812C5">
      <w:pPr>
        <w:tabs>
          <w:tab w:val="left" w:pos="3119"/>
          <w:tab w:val="left" w:pos="4111"/>
        </w:tabs>
        <w:sectPr w:rsidR="001812C5" w:rsidSect="006E38F8">
          <w:pgSz w:w="11907" w:h="16839" w:code="9"/>
          <w:pgMar w:top="1418" w:right="1418" w:bottom="1418" w:left="1418" w:header="720" w:footer="720" w:gutter="0"/>
          <w:cols w:space="720"/>
          <w:docGrid w:linePitch="326"/>
        </w:sectPr>
      </w:pPr>
    </w:p>
    <w:p w:rsidR="0083783C" w:rsidRDefault="0083783C" w:rsidP="00BF4E0C">
      <w:pPr>
        <w:jc w:val="center"/>
        <w:rPr>
          <w:b/>
          <w:u w:val="single"/>
        </w:rPr>
      </w:pPr>
    </w:p>
    <w:p w:rsidR="00012E64" w:rsidRDefault="00012E64" w:rsidP="00BF4E0C">
      <w:pPr>
        <w:jc w:val="center"/>
        <w:rPr>
          <w:b/>
          <w:u w:val="single"/>
        </w:rPr>
      </w:pPr>
    </w:p>
    <w:p w:rsidR="00012E64" w:rsidRDefault="00012E64" w:rsidP="00BF4E0C">
      <w:pPr>
        <w:jc w:val="center"/>
        <w:rPr>
          <w:b/>
          <w:u w:val="single"/>
        </w:rPr>
      </w:pPr>
    </w:p>
    <w:p w:rsidR="0083783C" w:rsidRDefault="0083783C" w:rsidP="00BF4E0C">
      <w:pPr>
        <w:jc w:val="center"/>
        <w:rPr>
          <w:b/>
          <w:u w:val="single"/>
        </w:rPr>
      </w:pPr>
    </w:p>
    <w:p w:rsidR="00BF4E0C" w:rsidRPr="008B7D15" w:rsidRDefault="00BF4E0C" w:rsidP="00BF4E0C">
      <w:pPr>
        <w:jc w:val="center"/>
        <w:rPr>
          <w:b/>
          <w:u w:val="single"/>
        </w:rPr>
      </w:pPr>
      <w:r w:rsidRPr="008B7D15">
        <w:rPr>
          <w:b/>
          <w:u w:val="single"/>
        </w:rPr>
        <w:t>INFORME DEL SÍNDICO</w:t>
      </w:r>
    </w:p>
    <w:p w:rsidR="00761916" w:rsidRPr="008B7D15" w:rsidRDefault="00761916"/>
    <w:p w:rsidR="00761916" w:rsidRDefault="00761916"/>
    <w:p w:rsidR="00012E64" w:rsidRDefault="00012E64"/>
    <w:p w:rsidR="00012E64" w:rsidRPr="008B7D15" w:rsidRDefault="00012E64"/>
    <w:p w:rsidR="00761916" w:rsidRPr="008B7D15" w:rsidRDefault="00761916">
      <w:r w:rsidRPr="008B7D15">
        <w:t>Señores accionistas de</w:t>
      </w:r>
    </w:p>
    <w:p w:rsidR="00761916" w:rsidRPr="008B7D15" w:rsidRDefault="00804F13">
      <w:r w:rsidRPr="008B7D15">
        <w:t>PRODUCTORES DE ALCOHOL DE MELAZA S.A.</w:t>
      </w:r>
      <w:r w:rsidR="008B7D15">
        <w:t xml:space="preserve"> (P.A.M.S.A)</w:t>
      </w:r>
    </w:p>
    <w:p w:rsidR="00761916" w:rsidRPr="008B7D15" w:rsidRDefault="00761916">
      <w:r w:rsidRPr="008B7D15">
        <w:t>C.U.I.T. N° 30-</w:t>
      </w:r>
      <w:r w:rsidR="0083783C">
        <w:t>56867491-6</w:t>
      </w:r>
    </w:p>
    <w:p w:rsidR="00761916" w:rsidRPr="008B7D15" w:rsidRDefault="00761916">
      <w:r w:rsidRPr="008B7D15">
        <w:t xml:space="preserve">Domicilio legal: </w:t>
      </w:r>
      <w:r w:rsidR="00804F13" w:rsidRPr="008B7D15">
        <w:t>Maipú 267</w:t>
      </w:r>
      <w:r w:rsidR="00927640" w:rsidRPr="008B7D15">
        <w:t xml:space="preserve">, </w:t>
      </w:r>
    </w:p>
    <w:p w:rsidR="00761916" w:rsidRPr="008B7D15" w:rsidRDefault="00761916">
      <w:pPr>
        <w:rPr>
          <w:u w:val="single"/>
        </w:rPr>
      </w:pPr>
      <w:r w:rsidRPr="008B7D15">
        <w:rPr>
          <w:u w:val="single"/>
        </w:rPr>
        <w:t>Ciudad Autónoma de Buenos Aires</w:t>
      </w:r>
    </w:p>
    <w:p w:rsidR="00761916" w:rsidRPr="00BF4E0C" w:rsidRDefault="00761916">
      <w:pPr>
        <w:rPr>
          <w:highlight w:val="yellow"/>
        </w:rPr>
      </w:pPr>
    </w:p>
    <w:p w:rsidR="00761916" w:rsidRPr="008B7D15" w:rsidRDefault="00761916">
      <w:pPr>
        <w:rPr>
          <w:rFonts w:ascii="Verdana" w:hAnsi="Verdana"/>
          <w:sz w:val="20"/>
          <w:highlight w:val="yellow"/>
        </w:rPr>
      </w:pPr>
    </w:p>
    <w:p w:rsidR="0050790D" w:rsidRPr="008B7D15" w:rsidRDefault="0050790D" w:rsidP="008B7D15">
      <w:pPr>
        <w:spacing w:line="276" w:lineRule="auto"/>
        <w:rPr>
          <w:rFonts w:ascii="Verdana" w:hAnsi="Verdana"/>
          <w:spacing w:val="-3"/>
          <w:sz w:val="20"/>
          <w:highlight w:val="yellow"/>
        </w:rPr>
      </w:pPr>
      <w:r w:rsidRPr="008B7D15">
        <w:rPr>
          <w:rFonts w:ascii="Verdana" w:hAnsi="Verdana"/>
          <w:spacing w:val="-3"/>
          <w:sz w:val="20"/>
        </w:rPr>
        <w:t xml:space="preserve">De mi consideración: </w:t>
      </w:r>
    </w:p>
    <w:p w:rsidR="0050790D" w:rsidRPr="008B7D15" w:rsidRDefault="0050790D" w:rsidP="008B7D15">
      <w:pPr>
        <w:spacing w:line="276" w:lineRule="auto"/>
        <w:rPr>
          <w:rFonts w:ascii="Verdana" w:hAnsi="Verdana" w:cs="Arial"/>
          <w:sz w:val="20"/>
        </w:rPr>
      </w:pPr>
    </w:p>
    <w:p w:rsidR="0050790D" w:rsidRPr="00E525F0" w:rsidRDefault="0050790D" w:rsidP="008B7D15">
      <w:pPr>
        <w:spacing w:line="276" w:lineRule="auto"/>
        <w:rPr>
          <w:rFonts w:ascii="Verdana" w:hAnsi="Verdana" w:cs="Arial"/>
          <w:sz w:val="20"/>
        </w:rPr>
      </w:pPr>
      <w:r w:rsidRPr="00E525F0">
        <w:rPr>
          <w:rFonts w:ascii="Verdana" w:hAnsi="Verdana" w:cs="Arial"/>
          <w:sz w:val="20"/>
        </w:rPr>
        <w:t xml:space="preserve">Tengo el agrado de informar que, en cumplimiento de las disposiciones legales y estatutarias vigentes, he examinado el Estado de Situación Patrimonial, Estado de Resultados, Estados de Evolución del Patrimonio Neto, Estado de Flujo de Efectivo, la información complementaria – anexos y notas – integrantes de los citados estados correspondientes </w:t>
      </w:r>
      <w:r w:rsidR="008B7D15" w:rsidRPr="00E525F0">
        <w:rPr>
          <w:rFonts w:ascii="Verdana" w:hAnsi="Verdana" w:cs="Arial"/>
          <w:sz w:val="20"/>
        </w:rPr>
        <w:t xml:space="preserve">al periodo de </w:t>
      </w:r>
      <w:r w:rsidR="006B39E0" w:rsidRPr="00E525F0">
        <w:rPr>
          <w:rFonts w:ascii="Verdana" w:hAnsi="Verdana" w:cs="Arial"/>
          <w:sz w:val="20"/>
        </w:rPr>
        <w:t>6</w:t>
      </w:r>
      <w:r w:rsidR="008B7D15" w:rsidRPr="00E525F0">
        <w:rPr>
          <w:rFonts w:ascii="Verdana" w:hAnsi="Verdana" w:cs="Arial"/>
          <w:sz w:val="20"/>
        </w:rPr>
        <w:t xml:space="preserve"> meses </w:t>
      </w:r>
      <w:r w:rsidRPr="00E525F0">
        <w:rPr>
          <w:rFonts w:ascii="Verdana" w:hAnsi="Verdana" w:cs="Arial"/>
          <w:sz w:val="20"/>
        </w:rPr>
        <w:t xml:space="preserve">de la empresa </w:t>
      </w:r>
      <w:r w:rsidR="008B7D15" w:rsidRPr="00E525F0">
        <w:rPr>
          <w:rFonts w:ascii="Verdana" w:hAnsi="Verdana" w:cs="Arial"/>
          <w:b/>
          <w:sz w:val="20"/>
        </w:rPr>
        <w:t>PRODUCTORES DE ALCOHOL DE MELAZA S.A</w:t>
      </w:r>
      <w:r w:rsidR="006B39E0" w:rsidRPr="00E525F0">
        <w:rPr>
          <w:rFonts w:ascii="Verdana" w:hAnsi="Verdana" w:cs="Arial"/>
          <w:sz w:val="20"/>
        </w:rPr>
        <w:t>, finalizado el  31</w:t>
      </w:r>
      <w:r w:rsidRPr="00E525F0">
        <w:rPr>
          <w:rFonts w:ascii="Verdana" w:hAnsi="Verdana" w:cs="Arial"/>
          <w:sz w:val="20"/>
        </w:rPr>
        <w:t xml:space="preserve"> de </w:t>
      </w:r>
      <w:r w:rsidR="006B39E0" w:rsidRPr="00E525F0">
        <w:rPr>
          <w:rFonts w:ascii="Verdana" w:hAnsi="Verdana" w:cs="Arial"/>
          <w:sz w:val="20"/>
        </w:rPr>
        <w:t>Dic</w:t>
      </w:r>
      <w:r w:rsidR="008B7D15" w:rsidRPr="00E525F0">
        <w:rPr>
          <w:rFonts w:ascii="Verdana" w:hAnsi="Verdana" w:cs="Arial"/>
          <w:sz w:val="20"/>
        </w:rPr>
        <w:t>ie</w:t>
      </w:r>
      <w:r w:rsidRPr="00E525F0">
        <w:rPr>
          <w:rFonts w:ascii="Verdana" w:hAnsi="Verdana" w:cs="Arial"/>
          <w:sz w:val="20"/>
        </w:rPr>
        <w:t xml:space="preserve">mbre de </w:t>
      </w:r>
      <w:r w:rsidR="00533CE2" w:rsidRPr="00E525F0">
        <w:rPr>
          <w:rFonts w:ascii="Verdana" w:hAnsi="Verdana" w:cs="Arial"/>
          <w:sz w:val="20"/>
        </w:rPr>
        <w:t>2019</w:t>
      </w:r>
      <w:r w:rsidR="006B39E0" w:rsidRPr="00E525F0">
        <w:rPr>
          <w:rFonts w:ascii="Verdana" w:hAnsi="Verdana" w:cs="Arial"/>
          <w:sz w:val="20"/>
        </w:rPr>
        <w:t xml:space="preserve"> </w:t>
      </w:r>
      <w:r w:rsidRPr="00E525F0">
        <w:rPr>
          <w:rFonts w:ascii="Verdana" w:hAnsi="Verdana" w:cs="Arial"/>
          <w:sz w:val="20"/>
        </w:rPr>
        <w:t>, tal como lo requieren las normas vigentes.</w:t>
      </w:r>
      <w:r w:rsidR="008B7D15" w:rsidRPr="00E525F0">
        <w:rPr>
          <w:rFonts w:ascii="Verdana" w:hAnsi="Verdana" w:cs="Arial"/>
          <w:sz w:val="20"/>
        </w:rPr>
        <w:t xml:space="preserve"> Además he examinado los estados contables consolidados con sus controladas </w:t>
      </w:r>
      <w:proofErr w:type="spellStart"/>
      <w:r w:rsidR="008B7D15" w:rsidRPr="00E525F0">
        <w:rPr>
          <w:rFonts w:ascii="Verdana" w:hAnsi="Verdana" w:cs="Arial"/>
          <w:sz w:val="20"/>
        </w:rPr>
        <w:t>Pamsa</w:t>
      </w:r>
      <w:proofErr w:type="spellEnd"/>
      <w:r w:rsidR="008B7D15" w:rsidRPr="00E525F0">
        <w:rPr>
          <w:rFonts w:ascii="Verdana" w:hAnsi="Verdana" w:cs="Arial"/>
          <w:sz w:val="20"/>
        </w:rPr>
        <w:t xml:space="preserve"> Uruguay S.A y </w:t>
      </w:r>
      <w:proofErr w:type="spellStart"/>
      <w:r w:rsidR="008B7D15" w:rsidRPr="00E525F0">
        <w:rPr>
          <w:rFonts w:ascii="Verdana" w:hAnsi="Verdana" w:cs="Arial"/>
          <w:sz w:val="20"/>
        </w:rPr>
        <w:t>Alpamsa</w:t>
      </w:r>
      <w:proofErr w:type="spellEnd"/>
      <w:r w:rsidR="008B7D15" w:rsidRPr="00E525F0">
        <w:rPr>
          <w:rFonts w:ascii="Verdana" w:hAnsi="Verdana" w:cs="Arial"/>
          <w:sz w:val="20"/>
        </w:rPr>
        <w:t xml:space="preserve"> S.A por el periodo </w:t>
      </w:r>
      <w:r w:rsidR="006B39E0" w:rsidRPr="00E525F0">
        <w:rPr>
          <w:rFonts w:ascii="Verdana" w:hAnsi="Verdana" w:cs="Arial"/>
          <w:sz w:val="20"/>
        </w:rPr>
        <w:t>semestral finalizado el 31 de dic</w:t>
      </w:r>
      <w:r w:rsidR="008B7D15" w:rsidRPr="00E525F0">
        <w:rPr>
          <w:rFonts w:ascii="Verdana" w:hAnsi="Verdana" w:cs="Arial"/>
          <w:sz w:val="20"/>
        </w:rPr>
        <w:t xml:space="preserve">iembre de </w:t>
      </w:r>
      <w:r w:rsidR="00533CE2" w:rsidRPr="00E525F0">
        <w:rPr>
          <w:rFonts w:ascii="Verdana" w:hAnsi="Verdana" w:cs="Arial"/>
          <w:sz w:val="20"/>
        </w:rPr>
        <w:t>2019</w:t>
      </w:r>
      <w:r w:rsidR="008B7D15" w:rsidRPr="00E525F0">
        <w:rPr>
          <w:rFonts w:ascii="Verdana" w:hAnsi="Verdana" w:cs="Arial"/>
          <w:sz w:val="20"/>
        </w:rPr>
        <w:t>.</w:t>
      </w:r>
    </w:p>
    <w:p w:rsidR="008B7D15" w:rsidRPr="00E525F0" w:rsidRDefault="008B7D15" w:rsidP="008B7D15">
      <w:pPr>
        <w:spacing w:line="276" w:lineRule="auto"/>
        <w:rPr>
          <w:rFonts w:ascii="Verdana" w:hAnsi="Verdana" w:cs="Arial"/>
          <w:sz w:val="20"/>
        </w:rPr>
      </w:pPr>
    </w:p>
    <w:p w:rsidR="0050790D" w:rsidRPr="00E525F0" w:rsidRDefault="0050790D" w:rsidP="008B7D15">
      <w:pPr>
        <w:spacing w:line="276" w:lineRule="auto"/>
        <w:rPr>
          <w:rFonts w:ascii="Verdana" w:hAnsi="Verdana" w:cs="Arial"/>
          <w:sz w:val="20"/>
        </w:rPr>
      </w:pPr>
      <w:r w:rsidRPr="00E525F0">
        <w:rPr>
          <w:rFonts w:ascii="Verdana" w:hAnsi="Verdana" w:cs="Arial"/>
          <w:sz w:val="20"/>
        </w:rPr>
        <w:t>Los estados citados constituyen una información preparada y emitida bajo la responsabilidad de la Dirección de la Sociedad, en ejercicio de sus funciones exclusivas. Mi responsabilidad es expresar una opinión sobre dichos Estados Contables, basada en el examen realizado con el alcance que se indica a continuación.</w:t>
      </w:r>
    </w:p>
    <w:p w:rsidR="0050790D" w:rsidRPr="00E525F0" w:rsidRDefault="0050790D" w:rsidP="008B7D15">
      <w:pPr>
        <w:spacing w:line="276" w:lineRule="auto"/>
        <w:rPr>
          <w:rFonts w:ascii="Verdana" w:hAnsi="Verdana" w:cs="Arial"/>
          <w:sz w:val="20"/>
        </w:rPr>
      </w:pPr>
    </w:p>
    <w:p w:rsidR="0050790D" w:rsidRPr="00E525F0" w:rsidRDefault="0050790D" w:rsidP="008B7D15">
      <w:pPr>
        <w:spacing w:line="276" w:lineRule="auto"/>
        <w:rPr>
          <w:rFonts w:ascii="Verdana" w:hAnsi="Verdana" w:cs="Arial"/>
          <w:sz w:val="20"/>
        </w:rPr>
      </w:pPr>
      <w:r w:rsidRPr="00E525F0">
        <w:rPr>
          <w:rFonts w:ascii="Verdana" w:hAnsi="Verdana" w:cs="Arial"/>
          <w:sz w:val="20"/>
        </w:rPr>
        <w:t>Mi examen se circunscribe a la razonabilidad de la información contable significativa y a su congruencia con la obtenida en el ejercicio del control de legalidad de los actos societarios decididos por los órganos de la sociedad e informados en las reuniones de Directorio.</w:t>
      </w:r>
    </w:p>
    <w:p w:rsidR="0050790D" w:rsidRPr="00E525F0" w:rsidRDefault="0050790D" w:rsidP="008B7D15">
      <w:pPr>
        <w:spacing w:line="276" w:lineRule="auto"/>
        <w:rPr>
          <w:rFonts w:ascii="Verdana" w:hAnsi="Verdana" w:cs="Arial"/>
          <w:sz w:val="20"/>
        </w:rPr>
      </w:pPr>
    </w:p>
    <w:p w:rsidR="0050790D" w:rsidRPr="00E525F0" w:rsidRDefault="0050790D" w:rsidP="008B7D15">
      <w:pPr>
        <w:spacing w:line="276" w:lineRule="auto"/>
        <w:rPr>
          <w:rFonts w:ascii="Verdana" w:hAnsi="Verdana" w:cs="Arial"/>
          <w:sz w:val="20"/>
        </w:rPr>
      </w:pPr>
      <w:r w:rsidRPr="00E525F0">
        <w:rPr>
          <w:rFonts w:ascii="Verdana" w:hAnsi="Verdana" w:cs="Arial"/>
          <w:sz w:val="20"/>
        </w:rPr>
        <w:t>El examen sobre los estados contables examinados se basó en la revisión efectuada por el auditor externo</w:t>
      </w:r>
      <w:r w:rsidR="0083783C" w:rsidRPr="00E525F0">
        <w:rPr>
          <w:rFonts w:ascii="Verdana" w:hAnsi="Verdana" w:cs="Arial"/>
          <w:sz w:val="20"/>
        </w:rPr>
        <w:t xml:space="preserve"> </w:t>
      </w:r>
      <w:r w:rsidR="000C5D33" w:rsidRPr="00E525F0">
        <w:rPr>
          <w:rFonts w:ascii="Verdana" w:hAnsi="Verdana" w:cs="Arial"/>
          <w:sz w:val="20"/>
        </w:rPr>
        <w:t xml:space="preserve">Dr. Raúl A. Presa, </w:t>
      </w:r>
      <w:proofErr w:type="spellStart"/>
      <w:r w:rsidR="009C7A4C" w:rsidRPr="00E525F0">
        <w:rPr>
          <w:rFonts w:ascii="Verdana" w:hAnsi="Verdana" w:cs="Arial"/>
          <w:sz w:val="20"/>
        </w:rPr>
        <w:t>Cá</w:t>
      </w:r>
      <w:r w:rsidR="0083783C" w:rsidRPr="00E525F0">
        <w:rPr>
          <w:rFonts w:ascii="Verdana" w:hAnsi="Verdana" w:cs="Arial"/>
          <w:sz w:val="20"/>
        </w:rPr>
        <w:t>nepa</w:t>
      </w:r>
      <w:proofErr w:type="spellEnd"/>
      <w:r w:rsidR="0083783C" w:rsidRPr="00E525F0">
        <w:rPr>
          <w:rFonts w:ascii="Verdana" w:hAnsi="Verdana" w:cs="Arial"/>
          <w:sz w:val="20"/>
        </w:rPr>
        <w:t xml:space="preserve">, </w:t>
      </w:r>
      <w:proofErr w:type="spellStart"/>
      <w:r w:rsidR="0083783C" w:rsidRPr="00E525F0">
        <w:rPr>
          <w:rFonts w:ascii="Verdana" w:hAnsi="Verdana" w:cs="Arial"/>
          <w:sz w:val="20"/>
        </w:rPr>
        <w:t>Kopec</w:t>
      </w:r>
      <w:proofErr w:type="spellEnd"/>
      <w:r w:rsidR="0083783C" w:rsidRPr="00E525F0">
        <w:rPr>
          <w:rFonts w:ascii="Verdana" w:hAnsi="Verdana" w:cs="Arial"/>
          <w:sz w:val="20"/>
        </w:rPr>
        <w:t xml:space="preserve"> y Asociados S.R.L.</w:t>
      </w:r>
      <w:r w:rsidRPr="00E525F0">
        <w:rPr>
          <w:rFonts w:ascii="Verdana" w:hAnsi="Verdana" w:cs="Arial"/>
          <w:sz w:val="20"/>
        </w:rPr>
        <w:t>, quien en su carácter de Contador Público ha efectuado su tarea de acuerdo con normas de auditoria vigentes</w:t>
      </w:r>
      <w:r w:rsidR="0083783C" w:rsidRPr="00E525F0">
        <w:rPr>
          <w:rFonts w:ascii="Verdana" w:hAnsi="Verdana" w:cs="Arial"/>
          <w:sz w:val="20"/>
        </w:rPr>
        <w:t xml:space="preserve"> en </w:t>
      </w:r>
      <w:r w:rsidR="00117318" w:rsidRPr="00E525F0">
        <w:rPr>
          <w:rFonts w:ascii="Verdana" w:hAnsi="Verdana" w:cs="Arial"/>
          <w:sz w:val="20"/>
        </w:rPr>
        <w:t xml:space="preserve">la República </w:t>
      </w:r>
      <w:r w:rsidR="0083783C" w:rsidRPr="00E525F0">
        <w:rPr>
          <w:rFonts w:ascii="Verdana" w:hAnsi="Verdana" w:cs="Arial"/>
          <w:sz w:val="20"/>
        </w:rPr>
        <w:t>Argentina</w:t>
      </w:r>
      <w:r w:rsidRPr="00E525F0">
        <w:rPr>
          <w:rFonts w:ascii="Verdana" w:hAnsi="Verdana" w:cs="Arial"/>
          <w:sz w:val="20"/>
        </w:rPr>
        <w:t>. El precitado examen no se extiende a los criterios empresarios de administración, financiación, comercialización y producción, que resultan de resorte exclusivo del Directorio.</w:t>
      </w:r>
    </w:p>
    <w:p w:rsidR="0050790D" w:rsidRPr="00E525F0" w:rsidRDefault="0050790D" w:rsidP="008B7D15">
      <w:pPr>
        <w:spacing w:line="276" w:lineRule="auto"/>
        <w:rPr>
          <w:rFonts w:ascii="Verdana" w:hAnsi="Verdana" w:cs="Arial"/>
          <w:sz w:val="20"/>
        </w:rPr>
      </w:pPr>
    </w:p>
    <w:p w:rsidR="008B7D15" w:rsidRPr="00E525F0" w:rsidRDefault="008B7D15" w:rsidP="008B7D15">
      <w:pPr>
        <w:spacing w:line="276" w:lineRule="auto"/>
        <w:rPr>
          <w:rFonts w:ascii="Verdana" w:hAnsi="Verdana" w:cs="Arial"/>
          <w:sz w:val="20"/>
        </w:rPr>
      </w:pPr>
    </w:p>
    <w:p w:rsidR="0083783C" w:rsidRPr="00E525F0" w:rsidRDefault="0083783C" w:rsidP="008B7D15">
      <w:pPr>
        <w:spacing w:line="276" w:lineRule="auto"/>
        <w:rPr>
          <w:rFonts w:ascii="Verdana" w:hAnsi="Verdana" w:cs="Arial"/>
          <w:sz w:val="20"/>
        </w:rPr>
      </w:pPr>
    </w:p>
    <w:p w:rsidR="008B7D15" w:rsidRPr="00E525F0" w:rsidRDefault="008B7D15" w:rsidP="008B7D15">
      <w:pPr>
        <w:spacing w:line="276" w:lineRule="auto"/>
        <w:rPr>
          <w:rFonts w:ascii="Verdana" w:hAnsi="Verdana" w:cs="Arial"/>
          <w:sz w:val="20"/>
        </w:rPr>
      </w:pPr>
    </w:p>
    <w:p w:rsidR="00005C0C" w:rsidRPr="00E525F0" w:rsidRDefault="00005C0C" w:rsidP="008B7D15">
      <w:pPr>
        <w:spacing w:line="276" w:lineRule="auto"/>
        <w:rPr>
          <w:rFonts w:ascii="Verdana" w:hAnsi="Verdana" w:cs="Arial"/>
          <w:sz w:val="20"/>
        </w:rPr>
      </w:pPr>
    </w:p>
    <w:p w:rsidR="00005C0C" w:rsidRPr="00E525F0" w:rsidRDefault="00005C0C" w:rsidP="008B7D15">
      <w:pPr>
        <w:spacing w:line="276" w:lineRule="auto"/>
        <w:rPr>
          <w:rFonts w:ascii="Verdana" w:hAnsi="Verdana" w:cs="Arial"/>
          <w:sz w:val="20"/>
        </w:rPr>
      </w:pPr>
    </w:p>
    <w:p w:rsidR="00005C0C" w:rsidRPr="00E525F0" w:rsidRDefault="00005C0C" w:rsidP="008B7D15">
      <w:pPr>
        <w:spacing w:line="276" w:lineRule="auto"/>
        <w:rPr>
          <w:rFonts w:ascii="Verdana" w:hAnsi="Verdana" w:cs="Arial"/>
          <w:sz w:val="20"/>
        </w:rPr>
      </w:pPr>
    </w:p>
    <w:p w:rsidR="00005C0C" w:rsidRPr="00E525F0" w:rsidRDefault="00005C0C" w:rsidP="008B7D15">
      <w:pPr>
        <w:spacing w:line="276" w:lineRule="auto"/>
        <w:rPr>
          <w:rFonts w:ascii="Verdana" w:hAnsi="Verdana" w:cs="Arial"/>
          <w:sz w:val="20"/>
        </w:rPr>
      </w:pPr>
    </w:p>
    <w:p w:rsidR="008B7D15" w:rsidRPr="00E525F0" w:rsidRDefault="008B7D15" w:rsidP="008B7D15">
      <w:pPr>
        <w:spacing w:line="276" w:lineRule="auto"/>
        <w:rPr>
          <w:rFonts w:ascii="Verdana" w:hAnsi="Verdana" w:cs="Arial"/>
          <w:sz w:val="20"/>
        </w:rPr>
      </w:pPr>
    </w:p>
    <w:p w:rsidR="008B7D15" w:rsidRPr="00E525F0" w:rsidRDefault="008B7D15" w:rsidP="008B7D15">
      <w:pPr>
        <w:jc w:val="center"/>
        <w:rPr>
          <w:b/>
          <w:u w:val="single"/>
        </w:rPr>
      </w:pPr>
      <w:r w:rsidRPr="00E525F0">
        <w:rPr>
          <w:b/>
          <w:u w:val="single"/>
        </w:rPr>
        <w:t>INFORME DEL SÍNDICO (Continuación)</w:t>
      </w:r>
    </w:p>
    <w:p w:rsidR="008B7D15" w:rsidRPr="00E525F0" w:rsidRDefault="008B7D15" w:rsidP="008B7D15">
      <w:pPr>
        <w:jc w:val="center"/>
        <w:rPr>
          <w:b/>
        </w:rPr>
      </w:pPr>
    </w:p>
    <w:p w:rsidR="00005C0C" w:rsidRPr="00E525F0" w:rsidRDefault="00005C0C" w:rsidP="008B7D15">
      <w:pPr>
        <w:jc w:val="center"/>
        <w:rPr>
          <w:b/>
        </w:rPr>
      </w:pPr>
    </w:p>
    <w:p w:rsidR="0050790D" w:rsidRPr="00F427F5" w:rsidRDefault="008B7D15" w:rsidP="008B7D15">
      <w:pPr>
        <w:spacing w:line="276" w:lineRule="auto"/>
        <w:rPr>
          <w:rFonts w:ascii="Verdana" w:hAnsi="Verdana" w:cs="Arial"/>
          <w:sz w:val="20"/>
        </w:rPr>
      </w:pPr>
      <w:r w:rsidRPr="00E525F0">
        <w:rPr>
          <w:rFonts w:ascii="Verdana" w:hAnsi="Verdana" w:cs="Arial"/>
          <w:sz w:val="20"/>
        </w:rPr>
        <w:t>Como consecuencia del examen realizado co</w:t>
      </w:r>
      <w:r w:rsidR="00AC38FF" w:rsidRPr="00E525F0">
        <w:rPr>
          <w:rFonts w:ascii="Verdana" w:hAnsi="Verdana" w:cs="Arial"/>
          <w:sz w:val="20"/>
        </w:rPr>
        <w:t>n las características descripta en el párrafo anterior y basado en mi revisión, no he tomado conocimiento de ninguna modificación importante que deba hacerse a los estados contables adjuntos para que los mismos estén presentados de conformidad con las normas contables profesionales argentinas vigentes en la Ciudad Autónoma de Buenos Aires.</w:t>
      </w:r>
      <w:r w:rsidR="0050790D" w:rsidRPr="00F427F5">
        <w:rPr>
          <w:rFonts w:ascii="Verdana" w:hAnsi="Verdana" w:cs="Arial"/>
          <w:sz w:val="20"/>
        </w:rPr>
        <w:t xml:space="preserve"> </w:t>
      </w:r>
    </w:p>
    <w:p w:rsidR="0050790D" w:rsidRDefault="0050790D" w:rsidP="0050790D">
      <w:pPr>
        <w:pStyle w:val="Prrafodelista"/>
        <w:ind w:left="993" w:hanging="426"/>
        <w:rPr>
          <w:rFonts w:ascii="Verdana" w:hAnsi="Verdana"/>
          <w:sz w:val="20"/>
        </w:rPr>
      </w:pPr>
    </w:p>
    <w:p w:rsidR="00012E64" w:rsidRPr="00F427F5" w:rsidRDefault="00012E64" w:rsidP="0050790D">
      <w:pPr>
        <w:pStyle w:val="Prrafodelista"/>
        <w:ind w:left="993" w:hanging="426"/>
        <w:rPr>
          <w:rFonts w:ascii="Verdana" w:hAnsi="Verdana"/>
          <w:sz w:val="20"/>
        </w:rPr>
      </w:pPr>
    </w:p>
    <w:p w:rsidR="0050790D" w:rsidRPr="009951FA" w:rsidRDefault="0050790D" w:rsidP="0050790D">
      <w:pPr>
        <w:rPr>
          <w:rFonts w:ascii="Verdana" w:hAnsi="Verdana"/>
          <w:sz w:val="20"/>
        </w:rPr>
      </w:pPr>
      <w:r w:rsidRPr="00F427F5">
        <w:rPr>
          <w:rFonts w:ascii="Verdana" w:hAnsi="Verdana"/>
          <w:sz w:val="20"/>
        </w:rPr>
        <w:t xml:space="preserve">Ciudad Autónoma de Buenos Aires, </w:t>
      </w:r>
      <w:r w:rsidR="00854826">
        <w:rPr>
          <w:rFonts w:ascii="Verdana" w:hAnsi="Verdana"/>
          <w:sz w:val="20"/>
        </w:rPr>
        <w:t>9 de marzo de 2020</w:t>
      </w:r>
    </w:p>
    <w:p w:rsidR="0050790D" w:rsidRPr="009951FA" w:rsidRDefault="0050790D" w:rsidP="0050790D">
      <w:pPr>
        <w:rPr>
          <w:rFonts w:ascii="Verdana" w:hAnsi="Verdana"/>
          <w:sz w:val="20"/>
          <w:highlight w:val="yellow"/>
        </w:rPr>
      </w:pPr>
    </w:p>
    <w:p w:rsidR="00761916" w:rsidRDefault="00761916"/>
    <w:p w:rsidR="003F49A9" w:rsidRDefault="003F49A9"/>
    <w:p w:rsidR="003F49A9" w:rsidRDefault="003F49A9"/>
    <w:p w:rsidR="003F49A9" w:rsidRDefault="003F49A9"/>
    <w:p w:rsidR="00761916" w:rsidRDefault="00761916"/>
    <w:tbl>
      <w:tblPr>
        <w:tblStyle w:val="Tablaconcuadrcula"/>
        <w:tblW w:w="0" w:type="auto"/>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ED0F5F" w:rsidTr="00005C0C">
        <w:tc>
          <w:tcPr>
            <w:tcW w:w="4536" w:type="dxa"/>
          </w:tcPr>
          <w:p w:rsidR="00ED0F5F" w:rsidRPr="00005C0C" w:rsidRDefault="00ED0F5F" w:rsidP="00ED0F5F">
            <w:pPr>
              <w:tabs>
                <w:tab w:val="left" w:pos="3828"/>
              </w:tabs>
              <w:ind w:left="-70" w:firstLine="39"/>
              <w:jc w:val="center"/>
              <w:rPr>
                <w:b/>
                <w:sz w:val="22"/>
                <w:szCs w:val="18"/>
              </w:rPr>
            </w:pPr>
            <w:r w:rsidRPr="00005C0C">
              <w:rPr>
                <w:b/>
                <w:sz w:val="22"/>
                <w:szCs w:val="18"/>
              </w:rPr>
              <w:t>MARIANO FRANCISCO MURUZETA</w:t>
            </w:r>
          </w:p>
        </w:tc>
      </w:tr>
      <w:tr w:rsidR="00ED0F5F" w:rsidTr="00005C0C">
        <w:tc>
          <w:tcPr>
            <w:tcW w:w="4536" w:type="dxa"/>
          </w:tcPr>
          <w:p w:rsidR="00ED0F5F" w:rsidRPr="00005C0C" w:rsidRDefault="00ED0F5F" w:rsidP="00ED0F5F">
            <w:pPr>
              <w:tabs>
                <w:tab w:val="left" w:pos="3828"/>
              </w:tabs>
              <w:ind w:left="-275" w:firstLine="39"/>
              <w:jc w:val="center"/>
              <w:rPr>
                <w:b/>
                <w:sz w:val="22"/>
                <w:szCs w:val="18"/>
              </w:rPr>
            </w:pPr>
            <w:r w:rsidRPr="00005C0C">
              <w:rPr>
                <w:b/>
                <w:sz w:val="22"/>
                <w:szCs w:val="18"/>
              </w:rPr>
              <w:t xml:space="preserve">Síndico </w:t>
            </w:r>
            <w:r w:rsidR="00005C0C" w:rsidRPr="00005C0C">
              <w:rPr>
                <w:b/>
                <w:sz w:val="22"/>
                <w:szCs w:val="18"/>
              </w:rPr>
              <w:t>–</w:t>
            </w:r>
            <w:r w:rsidRPr="00005C0C">
              <w:rPr>
                <w:b/>
                <w:sz w:val="22"/>
                <w:szCs w:val="18"/>
              </w:rPr>
              <w:t xml:space="preserve"> Abogado</w:t>
            </w:r>
          </w:p>
        </w:tc>
      </w:tr>
      <w:tr w:rsidR="00B21093" w:rsidTr="00005C0C">
        <w:tc>
          <w:tcPr>
            <w:tcW w:w="4536" w:type="dxa"/>
          </w:tcPr>
          <w:p w:rsidR="00B21093" w:rsidRPr="00005C0C" w:rsidRDefault="00B21093" w:rsidP="003F49A9">
            <w:pPr>
              <w:jc w:val="center"/>
              <w:rPr>
                <w:sz w:val="22"/>
              </w:rPr>
            </w:pPr>
            <w:r w:rsidRPr="00005C0C">
              <w:rPr>
                <w:b/>
                <w:sz w:val="22"/>
                <w:lang w:val="pt-BR"/>
              </w:rPr>
              <w:t>C.P.A.C.F T˚65- F˚610</w:t>
            </w:r>
          </w:p>
        </w:tc>
      </w:tr>
      <w:tr w:rsidR="00B21093" w:rsidTr="00005C0C">
        <w:tc>
          <w:tcPr>
            <w:tcW w:w="4536" w:type="dxa"/>
          </w:tcPr>
          <w:p w:rsidR="00B21093" w:rsidRDefault="00B21093" w:rsidP="003F49A9">
            <w:pPr>
              <w:jc w:val="center"/>
            </w:pPr>
          </w:p>
        </w:tc>
      </w:tr>
    </w:tbl>
    <w:p w:rsidR="00761916" w:rsidRDefault="00761916"/>
    <w:p w:rsidR="00761916" w:rsidRPr="000432F0" w:rsidRDefault="00761916">
      <w:pPr>
        <w:rPr>
          <w:b/>
          <w:lang w:val="pt-BR"/>
        </w:rPr>
      </w:pPr>
    </w:p>
    <w:p w:rsidR="00761916" w:rsidRDefault="00761916">
      <w:pPr>
        <w:rPr>
          <w:lang w:val="pt-BR"/>
        </w:rPr>
        <w:sectPr w:rsidR="00761916" w:rsidSect="00005C0C">
          <w:headerReference w:type="even" r:id="rId82"/>
          <w:headerReference w:type="default" r:id="rId83"/>
          <w:headerReference w:type="first" r:id="rId84"/>
          <w:pgSz w:w="11907" w:h="16840" w:code="9"/>
          <w:pgMar w:top="1418" w:right="1418" w:bottom="1418" w:left="1418" w:header="720" w:footer="720" w:gutter="0"/>
          <w:cols w:space="720"/>
        </w:sectPr>
      </w:pPr>
    </w:p>
    <w:p w:rsidR="00C7582D" w:rsidRPr="00FE5560" w:rsidRDefault="00C7582D" w:rsidP="00C7582D">
      <w:pPr>
        <w:jc w:val="center"/>
        <w:rPr>
          <w:rFonts w:ascii="Verdana" w:hAnsi="Verdana"/>
          <w:b/>
          <w:sz w:val="20"/>
        </w:rPr>
      </w:pPr>
      <w:r w:rsidRPr="00FE5560">
        <w:rPr>
          <w:rFonts w:ascii="Verdana" w:hAnsi="Verdana"/>
          <w:b/>
          <w:sz w:val="20"/>
        </w:rPr>
        <w:lastRenderedPageBreak/>
        <w:t>INFORME DE REVISIÓN LIMITADA DE ESTADOS CONTABLES</w:t>
      </w:r>
    </w:p>
    <w:p w:rsidR="00C7582D" w:rsidRPr="00FE5560" w:rsidRDefault="00C7582D" w:rsidP="00C7582D">
      <w:pPr>
        <w:jc w:val="center"/>
        <w:rPr>
          <w:rFonts w:ascii="Verdana" w:hAnsi="Verdana"/>
          <w:b/>
          <w:sz w:val="20"/>
        </w:rPr>
      </w:pPr>
      <w:r w:rsidRPr="00FE5560">
        <w:rPr>
          <w:rFonts w:ascii="Verdana" w:hAnsi="Verdana"/>
          <w:b/>
          <w:sz w:val="20"/>
        </w:rPr>
        <w:t>DE PERÍODOS INTERMEDIOS</w:t>
      </w:r>
    </w:p>
    <w:p w:rsidR="00C7582D" w:rsidRPr="00FE5560" w:rsidRDefault="00C7582D" w:rsidP="00C7582D">
      <w:pPr>
        <w:tabs>
          <w:tab w:val="left" w:pos="567"/>
        </w:tabs>
        <w:rPr>
          <w:rFonts w:ascii="Verdana" w:hAnsi="Verdana"/>
          <w:sz w:val="20"/>
        </w:rPr>
      </w:pPr>
    </w:p>
    <w:p w:rsidR="00C7582D" w:rsidRPr="00FE5560" w:rsidRDefault="00C7582D" w:rsidP="00C7582D">
      <w:pPr>
        <w:tabs>
          <w:tab w:val="left" w:pos="567"/>
        </w:tabs>
        <w:rPr>
          <w:rFonts w:ascii="Verdana" w:hAnsi="Verdana"/>
          <w:sz w:val="20"/>
        </w:rPr>
      </w:pPr>
      <w:r w:rsidRPr="00FE5560">
        <w:rPr>
          <w:rFonts w:ascii="Verdana" w:hAnsi="Verdana"/>
          <w:sz w:val="20"/>
        </w:rPr>
        <w:t>A los señores</w:t>
      </w:r>
    </w:p>
    <w:p w:rsidR="00C7582D" w:rsidRPr="00FE5560" w:rsidRDefault="00C7582D" w:rsidP="00C7582D">
      <w:pPr>
        <w:tabs>
          <w:tab w:val="left" w:pos="567"/>
        </w:tabs>
        <w:rPr>
          <w:rFonts w:ascii="Verdana" w:hAnsi="Verdana"/>
          <w:sz w:val="20"/>
          <w:lang w:val="es-ES"/>
        </w:rPr>
      </w:pPr>
      <w:r w:rsidRPr="00FE5560">
        <w:rPr>
          <w:rFonts w:ascii="Verdana" w:hAnsi="Verdana"/>
          <w:sz w:val="20"/>
          <w:lang w:val="es-ES"/>
        </w:rPr>
        <w:t>Presidente y Directores de</w:t>
      </w:r>
    </w:p>
    <w:p w:rsidR="00C7582D" w:rsidRPr="00FE5560" w:rsidRDefault="00C7582D" w:rsidP="00C7582D">
      <w:pPr>
        <w:tabs>
          <w:tab w:val="left" w:pos="-720"/>
        </w:tabs>
        <w:rPr>
          <w:rFonts w:ascii="Verdana" w:hAnsi="Verdana"/>
          <w:sz w:val="20"/>
          <w:lang w:val="es-ES"/>
        </w:rPr>
      </w:pPr>
      <w:r>
        <w:rPr>
          <w:rFonts w:ascii="Verdana" w:hAnsi="Verdana"/>
          <w:sz w:val="20"/>
          <w:lang w:val="es-ES"/>
        </w:rPr>
        <w:t>PRODUCTORES DE ALCOHOL DE MELAZA S.A. (P.A.M.S.A.)</w:t>
      </w:r>
    </w:p>
    <w:p w:rsidR="00C7582D" w:rsidRPr="00FE5560" w:rsidRDefault="00C7582D" w:rsidP="00C7582D">
      <w:pPr>
        <w:tabs>
          <w:tab w:val="left" w:pos="-720"/>
        </w:tabs>
        <w:rPr>
          <w:rFonts w:ascii="Verdana" w:hAnsi="Verdana"/>
          <w:sz w:val="20"/>
          <w:lang w:val="es-ES"/>
        </w:rPr>
      </w:pPr>
      <w:r w:rsidRPr="00FE5560">
        <w:rPr>
          <w:rFonts w:ascii="Verdana" w:hAnsi="Verdana"/>
          <w:sz w:val="20"/>
          <w:lang w:val="es-ES"/>
        </w:rPr>
        <w:t xml:space="preserve">C.U.I.T </w:t>
      </w:r>
      <w:r>
        <w:rPr>
          <w:rFonts w:ascii="Verdana" w:hAnsi="Verdana"/>
          <w:sz w:val="20"/>
          <w:lang w:val="es-ES"/>
        </w:rPr>
        <w:t>30-56867491-6</w:t>
      </w:r>
    </w:p>
    <w:p w:rsidR="00C7582D" w:rsidRPr="00FE5560" w:rsidRDefault="00C7582D" w:rsidP="00C7582D">
      <w:pPr>
        <w:rPr>
          <w:rFonts w:ascii="Verdana" w:hAnsi="Verdana"/>
          <w:color w:val="000000"/>
          <w:sz w:val="20"/>
        </w:rPr>
      </w:pPr>
      <w:r w:rsidRPr="00FE5560">
        <w:rPr>
          <w:rFonts w:ascii="Verdana" w:hAnsi="Verdana"/>
          <w:color w:val="000000"/>
          <w:sz w:val="20"/>
        </w:rPr>
        <w:t xml:space="preserve">Domicilio legal: </w:t>
      </w:r>
      <w:r>
        <w:rPr>
          <w:rFonts w:ascii="Verdana" w:hAnsi="Verdana"/>
          <w:color w:val="000000"/>
          <w:sz w:val="20"/>
        </w:rPr>
        <w:t>Maipú 267</w:t>
      </w:r>
      <w:r w:rsidRPr="00FE5560">
        <w:rPr>
          <w:rFonts w:ascii="Verdana" w:hAnsi="Verdana"/>
          <w:color w:val="000000"/>
          <w:sz w:val="20"/>
        </w:rPr>
        <w:t xml:space="preserve"> </w:t>
      </w:r>
    </w:p>
    <w:p w:rsidR="00C7582D" w:rsidRPr="00FE5560" w:rsidRDefault="00C7582D" w:rsidP="00C7582D">
      <w:pPr>
        <w:tabs>
          <w:tab w:val="left" w:pos="567"/>
        </w:tabs>
        <w:rPr>
          <w:rFonts w:ascii="Verdana" w:hAnsi="Verdana"/>
          <w:sz w:val="20"/>
        </w:rPr>
      </w:pPr>
      <w:r>
        <w:rPr>
          <w:rFonts w:ascii="Verdana" w:hAnsi="Verdana"/>
          <w:sz w:val="20"/>
        </w:rPr>
        <w:t>Ciudad Autónoma de Buenos Aires, República Argentina.</w:t>
      </w:r>
    </w:p>
    <w:p w:rsidR="00C7582D" w:rsidRDefault="00C7582D" w:rsidP="00C7582D">
      <w:pPr>
        <w:tabs>
          <w:tab w:val="left" w:pos="567"/>
        </w:tabs>
        <w:rPr>
          <w:rFonts w:ascii="Verdana" w:hAnsi="Verdana"/>
          <w:sz w:val="20"/>
        </w:rPr>
      </w:pPr>
    </w:p>
    <w:p w:rsidR="00A850FA" w:rsidRDefault="00A850FA" w:rsidP="00A850FA">
      <w:pPr>
        <w:tabs>
          <w:tab w:val="left" w:pos="567"/>
        </w:tabs>
        <w:rPr>
          <w:rFonts w:ascii="Verdana" w:hAnsi="Verdana"/>
          <w:sz w:val="20"/>
        </w:rPr>
      </w:pPr>
    </w:p>
    <w:p w:rsidR="00A850FA" w:rsidRDefault="00A850FA" w:rsidP="00A850FA">
      <w:pPr>
        <w:rPr>
          <w:rFonts w:ascii="Verdana" w:hAnsi="Verdana"/>
          <w:b/>
          <w:sz w:val="20"/>
        </w:rPr>
      </w:pPr>
      <w:r>
        <w:rPr>
          <w:rFonts w:ascii="Verdana" w:hAnsi="Verdana"/>
          <w:b/>
          <w:sz w:val="20"/>
        </w:rPr>
        <w:t>Informe sobre los estados contables</w:t>
      </w:r>
    </w:p>
    <w:p w:rsidR="00A850FA" w:rsidRDefault="00A850FA" w:rsidP="00A850FA">
      <w:pPr>
        <w:rPr>
          <w:rFonts w:ascii="Verdana" w:hAnsi="Verdana"/>
          <w:sz w:val="20"/>
        </w:rPr>
      </w:pPr>
    </w:p>
    <w:p w:rsidR="00A850FA" w:rsidRDefault="00A850FA" w:rsidP="00A850FA">
      <w:pPr>
        <w:tabs>
          <w:tab w:val="right" w:pos="567"/>
        </w:tabs>
        <w:rPr>
          <w:rFonts w:ascii="Verdana" w:hAnsi="Verdana"/>
          <w:sz w:val="20"/>
          <w:lang w:val="es-MX"/>
        </w:rPr>
      </w:pPr>
      <w:r>
        <w:rPr>
          <w:rFonts w:ascii="Verdana" w:hAnsi="Verdana"/>
          <w:sz w:val="20"/>
          <w:lang w:val="es-MX"/>
        </w:rPr>
        <w:t xml:space="preserve">Hemos efectuado una revisión limitada de los estados contables adjuntos de  PRODUCTORES DE ALCOHOL DE MELAZA S.A. (la Sociedad) y los estados contables consolidados adjuntos de PRODUCTORES DE ALCOHOL DE MELAZA S.A y sus sociedades controladas, que comprenden los correspondientes estados de situación patrimonial  al 31 de diciembre de 2019 de resultados, de evolución del patrimonio neto y de flujo de efectivo por el periodo finalizado en esa fecha, y un resumen de las políticas contables significativas. </w:t>
      </w:r>
    </w:p>
    <w:p w:rsidR="00A850FA" w:rsidRDefault="00A850FA" w:rsidP="00A850FA">
      <w:pPr>
        <w:tabs>
          <w:tab w:val="right" w:pos="567"/>
        </w:tabs>
        <w:rPr>
          <w:rFonts w:ascii="Verdana" w:hAnsi="Verdana"/>
          <w:sz w:val="20"/>
          <w:lang w:val="es-MX"/>
        </w:rPr>
      </w:pPr>
    </w:p>
    <w:p w:rsidR="00A850FA" w:rsidRDefault="00A850FA" w:rsidP="00A850FA">
      <w:pPr>
        <w:tabs>
          <w:tab w:val="right" w:pos="567"/>
        </w:tabs>
        <w:rPr>
          <w:rFonts w:ascii="Verdana" w:hAnsi="Verdana"/>
          <w:sz w:val="20"/>
          <w:lang w:val="es-MX"/>
        </w:rPr>
      </w:pPr>
      <w:r>
        <w:rPr>
          <w:rFonts w:ascii="Verdana" w:hAnsi="Verdana"/>
          <w:sz w:val="20"/>
          <w:lang w:val="es-MX"/>
        </w:rPr>
        <w:t>Las cifras y otra información correspondientes al ejercicio económico terminado 30 de junio de 2019 son parte integrante de los estados mencionados precedentemente y se las presenta con el propósito de que se interpreten exclusivamente en relación a las cifras y con la información del periodo intermedio económico actual.</w:t>
      </w:r>
    </w:p>
    <w:p w:rsidR="00A850FA" w:rsidRDefault="00A850FA" w:rsidP="00A850FA">
      <w:pPr>
        <w:tabs>
          <w:tab w:val="right" w:pos="567"/>
          <w:tab w:val="right" w:pos="9720"/>
        </w:tabs>
        <w:rPr>
          <w:rFonts w:ascii="Verdana" w:hAnsi="Verdana"/>
          <w:sz w:val="20"/>
          <w:lang w:val="es-MX"/>
        </w:rPr>
      </w:pPr>
    </w:p>
    <w:p w:rsidR="00A850FA" w:rsidRDefault="00A850FA" w:rsidP="00A850FA">
      <w:pPr>
        <w:tabs>
          <w:tab w:val="right" w:pos="567"/>
        </w:tabs>
        <w:rPr>
          <w:rFonts w:ascii="Verdana" w:hAnsi="Verdana"/>
          <w:sz w:val="20"/>
          <w:lang w:val="es-MX"/>
        </w:rPr>
      </w:pPr>
    </w:p>
    <w:p w:rsidR="00A850FA" w:rsidRDefault="00A850FA" w:rsidP="00A850FA">
      <w:pPr>
        <w:rPr>
          <w:rFonts w:ascii="Verdana" w:hAnsi="Verdana"/>
          <w:b/>
          <w:sz w:val="20"/>
        </w:rPr>
      </w:pPr>
      <w:r>
        <w:rPr>
          <w:rFonts w:ascii="Verdana" w:hAnsi="Verdana"/>
          <w:b/>
          <w:sz w:val="20"/>
        </w:rPr>
        <w:t>Responsabilidad de la dirección en relación a los estados contables</w:t>
      </w:r>
    </w:p>
    <w:p w:rsidR="00A850FA" w:rsidRDefault="00A850FA" w:rsidP="00A850FA">
      <w:pPr>
        <w:tabs>
          <w:tab w:val="right" w:pos="567"/>
        </w:tabs>
        <w:rPr>
          <w:rFonts w:ascii="Verdana" w:hAnsi="Verdana"/>
          <w:sz w:val="20"/>
        </w:rPr>
      </w:pPr>
    </w:p>
    <w:p w:rsidR="00A850FA" w:rsidRDefault="00A850FA" w:rsidP="00A850FA">
      <w:pPr>
        <w:tabs>
          <w:tab w:val="right" w:pos="567"/>
        </w:tabs>
        <w:rPr>
          <w:rFonts w:ascii="Verdana" w:hAnsi="Verdana"/>
          <w:sz w:val="20"/>
        </w:rPr>
      </w:pPr>
      <w:r>
        <w:rPr>
          <w:rFonts w:ascii="Verdana" w:hAnsi="Verdana"/>
          <w:sz w:val="20"/>
        </w:rPr>
        <w:t>La dirección es responsable de la preparación y presentación razonable de los estados contables adjuntos correspondientes al periodo intermedio mencionado precedentemente de conformidad con las normas contables profesionales argentinas, y del control interno que la dirección considere necesario para permitir la preparación de dichos estados libres de incorrecciones significativas.</w:t>
      </w:r>
    </w:p>
    <w:p w:rsidR="00A850FA" w:rsidRDefault="00A850FA" w:rsidP="00A850FA">
      <w:pPr>
        <w:tabs>
          <w:tab w:val="right" w:pos="567"/>
        </w:tabs>
        <w:rPr>
          <w:rFonts w:ascii="Verdana" w:hAnsi="Verdana"/>
          <w:sz w:val="20"/>
        </w:rPr>
      </w:pPr>
    </w:p>
    <w:p w:rsidR="00A850FA" w:rsidRDefault="00A850FA" w:rsidP="00A850FA">
      <w:pPr>
        <w:tabs>
          <w:tab w:val="right" w:pos="567"/>
        </w:tabs>
        <w:rPr>
          <w:rFonts w:ascii="Verdana" w:hAnsi="Verdana"/>
          <w:sz w:val="20"/>
        </w:rPr>
      </w:pPr>
    </w:p>
    <w:p w:rsidR="00A850FA" w:rsidRDefault="00A850FA" w:rsidP="00A850FA">
      <w:pPr>
        <w:tabs>
          <w:tab w:val="right" w:pos="567"/>
        </w:tabs>
        <w:rPr>
          <w:rFonts w:ascii="Verdana" w:hAnsi="Verdana"/>
          <w:b/>
          <w:sz w:val="20"/>
        </w:rPr>
      </w:pPr>
      <w:r>
        <w:rPr>
          <w:rFonts w:ascii="Verdana" w:hAnsi="Verdana"/>
          <w:b/>
          <w:sz w:val="20"/>
        </w:rPr>
        <w:t>Responsabilidad del auditor</w:t>
      </w:r>
    </w:p>
    <w:p w:rsidR="00A850FA" w:rsidRDefault="00A850FA" w:rsidP="00A850FA">
      <w:pPr>
        <w:tabs>
          <w:tab w:val="right" w:pos="567"/>
        </w:tabs>
        <w:rPr>
          <w:rFonts w:ascii="Verdana" w:hAnsi="Verdana"/>
          <w:sz w:val="20"/>
        </w:rPr>
      </w:pPr>
    </w:p>
    <w:p w:rsidR="00A850FA" w:rsidRDefault="00A850FA" w:rsidP="00A850FA">
      <w:pPr>
        <w:tabs>
          <w:tab w:val="right" w:pos="567"/>
        </w:tabs>
        <w:rPr>
          <w:rFonts w:ascii="Verdana" w:hAnsi="Verdana"/>
          <w:sz w:val="20"/>
        </w:rPr>
      </w:pPr>
      <w:r>
        <w:rPr>
          <w:rFonts w:ascii="Verdana" w:hAnsi="Verdana"/>
          <w:sz w:val="20"/>
        </w:rPr>
        <w:t>Nuestra responsabilidad consiste en emitir una conclusión sobre los estados contables adjuntos basada en nuestra revisión. Hemos llevado a cabo nuestra revisión de conformidad con las normas de revisión de estados contables de períodos intermedios establecidas en la sección IV de la Resolución Técnica Nº 37 de la Federación Argentina de Consejos Profesionales de Ciencias Económicas, dichas normas exigen que cumpla los requerimientos de ética.</w:t>
      </w:r>
    </w:p>
    <w:p w:rsidR="00A850FA" w:rsidRDefault="00A850FA" w:rsidP="00A850FA">
      <w:pPr>
        <w:tabs>
          <w:tab w:val="right" w:pos="567"/>
        </w:tabs>
        <w:rPr>
          <w:rFonts w:ascii="Verdana" w:hAnsi="Verdana"/>
          <w:sz w:val="20"/>
        </w:rPr>
      </w:pPr>
    </w:p>
    <w:p w:rsidR="003F49A9" w:rsidRPr="00FE5560" w:rsidRDefault="00A850FA" w:rsidP="00A850FA">
      <w:pPr>
        <w:tabs>
          <w:tab w:val="left" w:pos="567"/>
        </w:tabs>
        <w:rPr>
          <w:rFonts w:ascii="Verdana" w:hAnsi="Verdana"/>
          <w:sz w:val="20"/>
        </w:rPr>
      </w:pPr>
      <w:r>
        <w:rPr>
          <w:rFonts w:ascii="Verdana" w:hAnsi="Verdana"/>
          <w:sz w:val="20"/>
        </w:rPr>
        <w:t>Una revisión de estados contables de periodos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auditoria y, por consiguiente, no nos permite obtener seguridad de que tome conocimiento de todos los temas significativos que podrían identificarse en una auditoria. En consecuencia, no expresamos opinión de auditoria.</w:t>
      </w:r>
    </w:p>
    <w:p w:rsidR="00C7582D" w:rsidRPr="00FE5560" w:rsidRDefault="00C7582D" w:rsidP="00C7582D">
      <w:pPr>
        <w:tabs>
          <w:tab w:val="right" w:pos="567"/>
        </w:tabs>
        <w:rPr>
          <w:rFonts w:ascii="Verdana" w:hAnsi="Verdana"/>
          <w:sz w:val="20"/>
        </w:rPr>
      </w:pPr>
    </w:p>
    <w:p w:rsidR="00C7582D" w:rsidRPr="00FE5560" w:rsidRDefault="00C7582D" w:rsidP="00C7582D">
      <w:pPr>
        <w:tabs>
          <w:tab w:val="right" w:pos="567"/>
        </w:tabs>
        <w:rPr>
          <w:rFonts w:ascii="Verdana" w:hAnsi="Verdana"/>
          <w:sz w:val="20"/>
        </w:rPr>
        <w:sectPr w:rsidR="00C7582D" w:rsidRPr="00FE5560" w:rsidSect="00C7582D">
          <w:headerReference w:type="even" r:id="rId85"/>
          <w:headerReference w:type="default" r:id="rId86"/>
          <w:headerReference w:type="first" r:id="rId87"/>
          <w:pgSz w:w="11907" w:h="16839" w:code="9"/>
          <w:pgMar w:top="1531" w:right="1418" w:bottom="1021" w:left="1418" w:header="720" w:footer="720" w:gutter="0"/>
          <w:cols w:space="720"/>
          <w:docGrid w:linePitch="326"/>
        </w:sectPr>
      </w:pPr>
    </w:p>
    <w:p w:rsidR="00C7582D" w:rsidRPr="00FE5560" w:rsidRDefault="00C7582D" w:rsidP="00C7582D">
      <w:pPr>
        <w:tabs>
          <w:tab w:val="right" w:pos="567"/>
        </w:tabs>
        <w:rPr>
          <w:rFonts w:ascii="Verdana" w:hAnsi="Verdana"/>
          <w:sz w:val="20"/>
        </w:rPr>
      </w:pPr>
    </w:p>
    <w:p w:rsidR="00C7582D" w:rsidRPr="00FE5560" w:rsidRDefault="00C7582D" w:rsidP="00C7582D">
      <w:pPr>
        <w:jc w:val="center"/>
        <w:rPr>
          <w:rFonts w:ascii="Verdana" w:hAnsi="Verdana"/>
          <w:b/>
          <w:sz w:val="20"/>
        </w:rPr>
      </w:pPr>
      <w:r w:rsidRPr="00FE5560">
        <w:rPr>
          <w:rFonts w:ascii="Verdana" w:hAnsi="Verdana"/>
          <w:b/>
          <w:sz w:val="20"/>
        </w:rPr>
        <w:t>INFORME DE REVISIÓN LIMITADA DE ESTADOS CONTABLES</w:t>
      </w:r>
    </w:p>
    <w:p w:rsidR="00C7582D" w:rsidRPr="00FE5560" w:rsidRDefault="00C7582D" w:rsidP="00C7582D">
      <w:pPr>
        <w:jc w:val="center"/>
        <w:rPr>
          <w:rFonts w:ascii="Verdana" w:hAnsi="Verdana"/>
          <w:b/>
          <w:sz w:val="20"/>
        </w:rPr>
      </w:pPr>
      <w:r w:rsidRPr="00FE5560">
        <w:rPr>
          <w:rFonts w:ascii="Verdana" w:hAnsi="Verdana"/>
          <w:b/>
          <w:sz w:val="20"/>
        </w:rPr>
        <w:t>DE PERÍODOS INTERMEDIOS (cont.)</w:t>
      </w:r>
    </w:p>
    <w:p w:rsidR="00C7582D" w:rsidRPr="00FE5560" w:rsidRDefault="00C7582D" w:rsidP="00C7582D">
      <w:pPr>
        <w:tabs>
          <w:tab w:val="left" w:pos="567"/>
        </w:tabs>
        <w:rPr>
          <w:rFonts w:ascii="Verdana" w:hAnsi="Verdana"/>
          <w:sz w:val="20"/>
        </w:rPr>
      </w:pPr>
    </w:p>
    <w:p w:rsidR="00C7582D" w:rsidRPr="00FE5560" w:rsidRDefault="00C7582D" w:rsidP="00C7582D">
      <w:pPr>
        <w:tabs>
          <w:tab w:val="right" w:pos="567"/>
        </w:tabs>
        <w:rPr>
          <w:rFonts w:ascii="Verdana" w:hAnsi="Verdana"/>
          <w:sz w:val="16"/>
        </w:rPr>
      </w:pPr>
    </w:p>
    <w:p w:rsidR="007C4008" w:rsidRDefault="007C4008" w:rsidP="007C4008">
      <w:pPr>
        <w:tabs>
          <w:tab w:val="right" w:pos="567"/>
        </w:tabs>
        <w:rPr>
          <w:rFonts w:ascii="Verdana" w:hAnsi="Verdana"/>
          <w:b/>
          <w:sz w:val="20"/>
        </w:rPr>
      </w:pPr>
      <w:r>
        <w:rPr>
          <w:rFonts w:ascii="Verdana" w:hAnsi="Verdana"/>
          <w:b/>
          <w:sz w:val="20"/>
        </w:rPr>
        <w:t>Conclusión</w:t>
      </w:r>
    </w:p>
    <w:p w:rsidR="007C4008" w:rsidRDefault="007C4008" w:rsidP="007C4008">
      <w:pPr>
        <w:tabs>
          <w:tab w:val="right" w:pos="567"/>
        </w:tabs>
        <w:rPr>
          <w:rFonts w:ascii="Verdana" w:hAnsi="Verdana"/>
          <w:sz w:val="20"/>
        </w:rPr>
      </w:pPr>
    </w:p>
    <w:p w:rsidR="007C4008" w:rsidRDefault="007C4008" w:rsidP="007C4008">
      <w:pPr>
        <w:tabs>
          <w:tab w:val="right" w:pos="567"/>
        </w:tabs>
        <w:rPr>
          <w:rFonts w:ascii="Verdana" w:hAnsi="Verdana"/>
          <w:color w:val="000000"/>
          <w:sz w:val="20"/>
          <w:lang w:val="es-MX"/>
        </w:rPr>
      </w:pPr>
      <w:r>
        <w:rPr>
          <w:rFonts w:ascii="Verdana" w:hAnsi="Verdana"/>
          <w:sz w:val="20"/>
        </w:rPr>
        <w:t xml:space="preserve">Sobre la base de nuestra revisión, nada llamó nuestra atención que nos hiciera pensar que los estados contables adjuntos de </w:t>
      </w:r>
      <w:r>
        <w:rPr>
          <w:rFonts w:ascii="Verdana" w:hAnsi="Verdana"/>
          <w:sz w:val="20"/>
          <w:lang w:val="es-MX"/>
        </w:rPr>
        <w:t>PRODUCTORES DE ALCOHOL DE MELAZA S.A. y la situación patrimonial de PRODUCTORES DE ALCOHOL DE MELAZA S.A. y sus sociedades controladas</w:t>
      </w:r>
      <w:r>
        <w:rPr>
          <w:rFonts w:ascii="Verdana" w:hAnsi="Verdana"/>
          <w:color w:val="000000"/>
          <w:sz w:val="20"/>
          <w:lang w:val="es-MX"/>
        </w:rPr>
        <w:t xml:space="preserve"> correspondientes al período de seis meses terminado el 31 de diciembre de 2019 no están presentados en forma razonable, en todos sus aspectos significativos, de acuerdo con las normas contables profesionales argentinas.</w:t>
      </w:r>
    </w:p>
    <w:p w:rsidR="007C4008" w:rsidRDefault="007C4008" w:rsidP="007C4008">
      <w:pPr>
        <w:tabs>
          <w:tab w:val="right" w:pos="567"/>
        </w:tabs>
        <w:rPr>
          <w:rFonts w:ascii="Verdana" w:hAnsi="Verdana"/>
          <w:color w:val="000000"/>
          <w:sz w:val="20"/>
          <w:lang w:val="es-MX"/>
        </w:rPr>
      </w:pPr>
    </w:p>
    <w:p w:rsidR="007C4008" w:rsidRDefault="007C4008" w:rsidP="007C4008">
      <w:pPr>
        <w:tabs>
          <w:tab w:val="right" w:pos="567"/>
        </w:tabs>
        <w:rPr>
          <w:rFonts w:ascii="Verdana" w:hAnsi="Verdana"/>
          <w:color w:val="000000"/>
          <w:sz w:val="20"/>
          <w:lang w:val="es-MX"/>
        </w:rPr>
      </w:pPr>
    </w:p>
    <w:p w:rsidR="007C4008" w:rsidRDefault="007C4008" w:rsidP="007C4008">
      <w:pPr>
        <w:tabs>
          <w:tab w:val="right" w:pos="567"/>
        </w:tabs>
        <w:rPr>
          <w:rFonts w:ascii="Verdana" w:hAnsi="Verdana"/>
          <w:b/>
          <w:sz w:val="20"/>
        </w:rPr>
      </w:pPr>
      <w:r>
        <w:rPr>
          <w:rFonts w:ascii="Verdana" w:hAnsi="Verdana"/>
          <w:b/>
          <w:color w:val="000000"/>
          <w:sz w:val="20"/>
          <w:lang w:val="es-MX"/>
        </w:rPr>
        <w:t>Informe sobre otros requerimientos legales y reglamentarios</w:t>
      </w:r>
    </w:p>
    <w:p w:rsidR="007C4008" w:rsidRDefault="007C4008" w:rsidP="007C4008">
      <w:pPr>
        <w:tabs>
          <w:tab w:val="right" w:pos="567"/>
          <w:tab w:val="right" w:pos="9720"/>
        </w:tabs>
        <w:rPr>
          <w:rFonts w:ascii="Verdana" w:hAnsi="Verdana"/>
          <w:sz w:val="20"/>
          <w:lang w:val="es-MX"/>
        </w:rPr>
      </w:pPr>
    </w:p>
    <w:p w:rsidR="007C4008" w:rsidRDefault="007C4008" w:rsidP="007C4008">
      <w:pPr>
        <w:rPr>
          <w:rFonts w:ascii="Calibri" w:hAnsi="Calibri" w:cs="Calibri"/>
          <w:sz w:val="20"/>
          <w:lang w:eastAsia="es-AR"/>
        </w:rPr>
      </w:pPr>
      <w:r>
        <w:rPr>
          <w:rFonts w:ascii="Verdana" w:hAnsi="Verdana"/>
          <w:sz w:val="20"/>
          <w:lang w:val="es-MX"/>
        </w:rPr>
        <w:t>En cumplimiento a las disposiciones vigentes, informamos que a</w:t>
      </w:r>
      <w:r>
        <w:rPr>
          <w:rFonts w:ascii="Verdana" w:hAnsi="Verdana"/>
          <w:sz w:val="20"/>
          <w:lang w:val="x-none"/>
        </w:rPr>
        <w:t>l 3</w:t>
      </w:r>
      <w:r>
        <w:rPr>
          <w:rFonts w:ascii="Verdana" w:hAnsi="Verdana"/>
          <w:sz w:val="20"/>
        </w:rPr>
        <w:t>1 de diciembre</w:t>
      </w:r>
      <w:r>
        <w:rPr>
          <w:rFonts w:ascii="Verdana" w:hAnsi="Verdana"/>
          <w:sz w:val="20"/>
          <w:lang w:val="x-none"/>
        </w:rPr>
        <w:t xml:space="preserve"> de 201</w:t>
      </w:r>
      <w:r>
        <w:rPr>
          <w:rFonts w:ascii="Verdana" w:hAnsi="Verdana"/>
          <w:sz w:val="20"/>
        </w:rPr>
        <w:t>9</w:t>
      </w:r>
      <w:r>
        <w:rPr>
          <w:rFonts w:ascii="Verdana" w:hAnsi="Verdana"/>
          <w:sz w:val="20"/>
          <w:lang w:val="x-none"/>
        </w:rPr>
        <w:t xml:space="preserve">, la deuda devengada con el Sistema Integrado Previsional Argentino que surge de los registros contables ascendía </w:t>
      </w:r>
      <w:r>
        <w:rPr>
          <w:rFonts w:ascii="Verdana" w:hAnsi="Verdana"/>
          <w:sz w:val="20"/>
          <w:lang w:val="es-MX"/>
        </w:rPr>
        <w:t xml:space="preserve">a $ </w:t>
      </w:r>
      <w:r>
        <w:rPr>
          <w:rFonts w:ascii="Verdana" w:hAnsi="Verdana" w:cs="Calibri"/>
          <w:sz w:val="20"/>
          <w:lang w:eastAsia="es-AR"/>
        </w:rPr>
        <w:t>2.069.994</w:t>
      </w:r>
      <w:r>
        <w:rPr>
          <w:rFonts w:ascii="Verdana" w:hAnsi="Verdana"/>
          <w:sz w:val="20"/>
        </w:rPr>
        <w:t xml:space="preserve"> (pesos dos millones sesenta y nueve mil novecientos noventa y cuatro), los cuales no son exigibles a la fecha de los presentes estados contables.</w:t>
      </w:r>
    </w:p>
    <w:p w:rsidR="00C7582D" w:rsidRDefault="00C7582D" w:rsidP="00C7582D">
      <w:pPr>
        <w:tabs>
          <w:tab w:val="left" w:pos="567"/>
        </w:tabs>
        <w:rPr>
          <w:rFonts w:ascii="Verdana" w:hAnsi="Verdana"/>
          <w:sz w:val="20"/>
        </w:rPr>
      </w:pPr>
    </w:p>
    <w:p w:rsidR="00EB5B9F" w:rsidRPr="00FE5560" w:rsidRDefault="00EB5B9F" w:rsidP="00C7582D">
      <w:pPr>
        <w:tabs>
          <w:tab w:val="left" w:pos="567"/>
        </w:tabs>
        <w:rPr>
          <w:rFonts w:ascii="Verdana" w:hAnsi="Verdana"/>
          <w:sz w:val="20"/>
        </w:rPr>
      </w:pPr>
    </w:p>
    <w:p w:rsidR="00C7582D" w:rsidRPr="00FE5560" w:rsidRDefault="00C7582D" w:rsidP="00C7582D">
      <w:pPr>
        <w:rPr>
          <w:rFonts w:ascii="Verdana" w:hAnsi="Verdana"/>
          <w:sz w:val="20"/>
        </w:rPr>
      </w:pPr>
      <w:r>
        <w:rPr>
          <w:rFonts w:ascii="Verdana" w:hAnsi="Verdana"/>
          <w:sz w:val="20"/>
        </w:rPr>
        <w:t>Ciudad Autónoma de Buenos Aires</w:t>
      </w:r>
      <w:r w:rsidRPr="00FE5560">
        <w:rPr>
          <w:rFonts w:ascii="Verdana" w:hAnsi="Verdana"/>
          <w:sz w:val="20"/>
        </w:rPr>
        <w:t xml:space="preserve">, </w:t>
      </w:r>
      <w:r w:rsidR="007C4008">
        <w:rPr>
          <w:rFonts w:ascii="Verdana" w:hAnsi="Verdana"/>
          <w:sz w:val="20"/>
        </w:rPr>
        <w:t>9</w:t>
      </w:r>
      <w:r w:rsidR="00F427F5">
        <w:rPr>
          <w:rFonts w:ascii="Verdana" w:hAnsi="Verdana"/>
          <w:sz w:val="20"/>
        </w:rPr>
        <w:t xml:space="preserve"> de marzo de 20</w:t>
      </w:r>
      <w:r w:rsidR="007C4008">
        <w:rPr>
          <w:rFonts w:ascii="Verdana" w:hAnsi="Verdana"/>
          <w:sz w:val="20"/>
        </w:rPr>
        <w:t>20</w:t>
      </w:r>
    </w:p>
    <w:p w:rsidR="00761916" w:rsidRDefault="00761916">
      <w:pPr>
        <w:tabs>
          <w:tab w:val="left" w:pos="567"/>
        </w:tabs>
        <w:jc w:val="left"/>
        <w:rPr>
          <w:b/>
          <w:lang w:val="es-ES_tradnl"/>
        </w:rPr>
      </w:pPr>
    </w:p>
    <w:p w:rsidR="00012E64" w:rsidRDefault="00012E64">
      <w:pPr>
        <w:tabs>
          <w:tab w:val="left" w:pos="567"/>
        </w:tabs>
        <w:jc w:val="left"/>
        <w:rPr>
          <w:b/>
          <w:lang w:val="es-ES_tradnl"/>
        </w:rPr>
      </w:pPr>
    </w:p>
    <w:tbl>
      <w:tblPr>
        <w:tblW w:w="0" w:type="auto"/>
        <w:jc w:val="right"/>
        <w:tblLayout w:type="fixed"/>
        <w:tblCellMar>
          <w:left w:w="70" w:type="dxa"/>
          <w:right w:w="70" w:type="dxa"/>
        </w:tblCellMar>
        <w:tblLook w:val="0000" w:firstRow="0" w:lastRow="0" w:firstColumn="0" w:lastColumn="0" w:noHBand="0" w:noVBand="0"/>
      </w:tblPr>
      <w:tblGrid>
        <w:gridCol w:w="5315"/>
      </w:tblGrid>
      <w:tr w:rsidR="00761916">
        <w:trPr>
          <w:jc w:val="right"/>
        </w:trPr>
        <w:tc>
          <w:tcPr>
            <w:tcW w:w="5315" w:type="dxa"/>
          </w:tcPr>
          <w:p w:rsidR="00761916" w:rsidRPr="00C7582D" w:rsidRDefault="00761916">
            <w:pPr>
              <w:tabs>
                <w:tab w:val="left" w:pos="3828"/>
              </w:tabs>
              <w:jc w:val="center"/>
              <w:rPr>
                <w:b/>
                <w:sz w:val="18"/>
                <w:szCs w:val="18"/>
              </w:rPr>
            </w:pPr>
            <w:r w:rsidRPr="00C7582D">
              <w:rPr>
                <w:b/>
                <w:sz w:val="18"/>
                <w:szCs w:val="18"/>
              </w:rPr>
              <w:t>CANEPA, KOPEC Y ASOCIADOS</w:t>
            </w:r>
            <w:r w:rsidR="00005C0C">
              <w:rPr>
                <w:b/>
                <w:sz w:val="18"/>
                <w:szCs w:val="18"/>
              </w:rPr>
              <w:t xml:space="preserve"> S.R.L.</w:t>
            </w:r>
          </w:p>
        </w:tc>
      </w:tr>
      <w:tr w:rsidR="00761916" w:rsidRPr="004900F5">
        <w:trPr>
          <w:jc w:val="right"/>
        </w:trPr>
        <w:tc>
          <w:tcPr>
            <w:tcW w:w="5315" w:type="dxa"/>
          </w:tcPr>
          <w:p w:rsidR="00761916" w:rsidRPr="00C7582D" w:rsidRDefault="00761916">
            <w:pPr>
              <w:tabs>
                <w:tab w:val="left" w:pos="3828"/>
              </w:tabs>
              <w:jc w:val="center"/>
              <w:rPr>
                <w:b/>
                <w:sz w:val="18"/>
                <w:szCs w:val="18"/>
                <w:lang w:val="en-GB"/>
              </w:rPr>
            </w:pPr>
            <w:r w:rsidRPr="00C7582D">
              <w:rPr>
                <w:b/>
                <w:sz w:val="18"/>
                <w:szCs w:val="18"/>
                <w:lang w:val="en-GB"/>
              </w:rPr>
              <w:t xml:space="preserve">C.P.C.E.C.A.B.A. Tº I – Fº </w:t>
            </w:r>
            <w:r w:rsidR="00DA5E00">
              <w:rPr>
                <w:b/>
                <w:sz w:val="18"/>
                <w:szCs w:val="18"/>
                <w:lang w:val="en-GB"/>
              </w:rPr>
              <w:t>79</w:t>
            </w:r>
          </w:p>
        </w:tc>
      </w:tr>
      <w:tr w:rsidR="00761916" w:rsidRPr="004900F5">
        <w:trPr>
          <w:jc w:val="right"/>
        </w:trPr>
        <w:tc>
          <w:tcPr>
            <w:tcW w:w="5315" w:type="dxa"/>
          </w:tcPr>
          <w:p w:rsidR="00761916" w:rsidRPr="00C7582D" w:rsidRDefault="004F133E">
            <w:pPr>
              <w:tabs>
                <w:tab w:val="left" w:pos="3828"/>
              </w:tabs>
              <w:jc w:val="center"/>
              <w:rPr>
                <w:b/>
                <w:sz w:val="18"/>
                <w:szCs w:val="18"/>
                <w:lang w:val="en-GB"/>
              </w:rPr>
            </w:pPr>
            <w:r>
              <w:rPr>
                <w:noProof/>
                <w:lang w:eastAsia="es-AR"/>
              </w:rPr>
              <w:drawing>
                <wp:inline distT="0" distB="0" distL="0" distR="0" wp14:anchorId="42FD1FD3" wp14:editId="03BAB2E1">
                  <wp:extent cx="741209" cy="767751"/>
                  <wp:effectExtent l="0" t="0" r="1905" b="0"/>
                  <wp:docPr id="4" name="Imagen 4" descr="K:\Tipeo Horwath\Migracion\firmas\Sin transparencia\Raul P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ipeo Horwath\Migracion\firmas\Sin transparencia\Raul Pres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1051" cy="767588"/>
                          </a:xfrm>
                          <a:prstGeom prst="rect">
                            <a:avLst/>
                          </a:prstGeom>
                          <a:noFill/>
                          <a:ln>
                            <a:noFill/>
                          </a:ln>
                        </pic:spPr>
                      </pic:pic>
                    </a:graphicData>
                  </a:graphic>
                </wp:inline>
              </w:drawing>
            </w:r>
          </w:p>
        </w:tc>
      </w:tr>
      <w:tr w:rsidR="00DA5E00">
        <w:trPr>
          <w:jc w:val="right"/>
        </w:trPr>
        <w:tc>
          <w:tcPr>
            <w:tcW w:w="5315" w:type="dxa"/>
          </w:tcPr>
          <w:p w:rsidR="00DA5E00" w:rsidRPr="00177505" w:rsidRDefault="00DA5E00" w:rsidP="00D006E6">
            <w:pPr>
              <w:tabs>
                <w:tab w:val="left" w:pos="3828"/>
              </w:tabs>
              <w:jc w:val="center"/>
              <w:rPr>
                <w:b/>
                <w:sz w:val="20"/>
                <w:lang w:val="es-ES"/>
              </w:rPr>
            </w:pPr>
            <w:r w:rsidRPr="00177505">
              <w:rPr>
                <w:b/>
                <w:sz w:val="20"/>
                <w:lang w:val="es-ES"/>
              </w:rPr>
              <w:t xml:space="preserve">DR. </w:t>
            </w:r>
            <w:r>
              <w:rPr>
                <w:b/>
                <w:sz w:val="20"/>
                <w:lang w:val="es-ES"/>
              </w:rPr>
              <w:t>RAUL A. PRESA</w:t>
            </w:r>
            <w:r w:rsidRPr="00177505">
              <w:rPr>
                <w:b/>
                <w:sz w:val="20"/>
                <w:lang w:val="es-ES"/>
              </w:rPr>
              <w:t xml:space="preserve"> (Socio)</w:t>
            </w:r>
          </w:p>
        </w:tc>
      </w:tr>
      <w:tr w:rsidR="00DA5E00">
        <w:trPr>
          <w:jc w:val="right"/>
        </w:trPr>
        <w:tc>
          <w:tcPr>
            <w:tcW w:w="5315" w:type="dxa"/>
          </w:tcPr>
          <w:p w:rsidR="00DA5E00" w:rsidRPr="00177505" w:rsidRDefault="00DA5E00" w:rsidP="00D006E6">
            <w:pPr>
              <w:tabs>
                <w:tab w:val="left" w:pos="3828"/>
              </w:tabs>
              <w:jc w:val="center"/>
              <w:rPr>
                <w:b/>
                <w:sz w:val="20"/>
                <w:lang w:val="pt-BR"/>
              </w:rPr>
            </w:pPr>
            <w:r w:rsidRPr="00177505">
              <w:rPr>
                <w:b/>
                <w:sz w:val="20"/>
                <w:lang w:val="pt-BR"/>
              </w:rPr>
              <w:t>Contador Público (U.B.A.)</w:t>
            </w:r>
          </w:p>
        </w:tc>
      </w:tr>
      <w:tr w:rsidR="00DA5E00">
        <w:trPr>
          <w:jc w:val="right"/>
        </w:trPr>
        <w:tc>
          <w:tcPr>
            <w:tcW w:w="5315" w:type="dxa"/>
          </w:tcPr>
          <w:p w:rsidR="00DA5E00" w:rsidRPr="00177505" w:rsidRDefault="009B6D65" w:rsidP="00D006E6">
            <w:pPr>
              <w:tabs>
                <w:tab w:val="left" w:pos="3828"/>
              </w:tabs>
              <w:jc w:val="center"/>
              <w:rPr>
                <w:b/>
                <w:sz w:val="20"/>
                <w:lang w:val="pt-BR"/>
              </w:rPr>
            </w:pPr>
            <w:r>
              <w:rPr>
                <w:b/>
                <w:sz w:val="20"/>
                <w:lang w:val="pt-BR"/>
              </w:rPr>
              <w:t xml:space="preserve">C.P.C.E.C.A.B.A. </w:t>
            </w:r>
            <w:proofErr w:type="spellStart"/>
            <w:r>
              <w:rPr>
                <w:b/>
                <w:sz w:val="20"/>
                <w:lang w:val="pt-BR"/>
              </w:rPr>
              <w:t>Tº</w:t>
            </w:r>
            <w:proofErr w:type="spellEnd"/>
            <w:r>
              <w:rPr>
                <w:b/>
                <w:sz w:val="20"/>
                <w:lang w:val="pt-BR"/>
              </w:rPr>
              <w:t xml:space="preserve"> 159 – </w:t>
            </w:r>
            <w:proofErr w:type="spellStart"/>
            <w:r>
              <w:rPr>
                <w:b/>
                <w:sz w:val="20"/>
                <w:lang w:val="pt-BR"/>
              </w:rPr>
              <w:t>Fº</w:t>
            </w:r>
            <w:proofErr w:type="spellEnd"/>
            <w:r>
              <w:rPr>
                <w:b/>
                <w:sz w:val="20"/>
                <w:lang w:val="pt-BR"/>
              </w:rPr>
              <w:t xml:space="preserve"> 240</w:t>
            </w:r>
          </w:p>
        </w:tc>
      </w:tr>
      <w:tr w:rsidR="00761916">
        <w:trPr>
          <w:jc w:val="right"/>
        </w:trPr>
        <w:tc>
          <w:tcPr>
            <w:tcW w:w="5315" w:type="dxa"/>
          </w:tcPr>
          <w:p w:rsidR="00761916" w:rsidRPr="00C7582D" w:rsidRDefault="00761916">
            <w:pPr>
              <w:tabs>
                <w:tab w:val="left" w:pos="3828"/>
              </w:tabs>
              <w:jc w:val="center"/>
              <w:rPr>
                <w:b/>
                <w:sz w:val="18"/>
                <w:szCs w:val="18"/>
                <w:lang w:val="pt-BR"/>
              </w:rPr>
            </w:pPr>
          </w:p>
        </w:tc>
      </w:tr>
    </w:tbl>
    <w:p w:rsidR="007626FB" w:rsidRDefault="007626FB" w:rsidP="004F133E"/>
    <w:sectPr w:rsidR="007626FB" w:rsidSect="00313581">
      <w:headerReference w:type="default" r:id="rId88"/>
      <w:pgSz w:w="11907" w:h="16840" w:code="9"/>
      <w:pgMar w:top="1418"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087" w:rsidRDefault="00B33087">
      <w:r>
        <w:separator/>
      </w:r>
    </w:p>
  </w:endnote>
  <w:endnote w:type="continuationSeparator" w:id="0">
    <w:p w:rsidR="00B33087" w:rsidRDefault="00B33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Negrit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tone Sans">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087" w:rsidRDefault="00B33087">
      <w:r>
        <w:separator/>
      </w:r>
    </w:p>
  </w:footnote>
  <w:footnote w:type="continuationSeparator" w:id="0">
    <w:p w:rsidR="00B33087" w:rsidRDefault="00B330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F0B" w:rsidRDefault="00D70F0B">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D70F0B" w:rsidRDefault="00D70F0B">
    <w:pPr>
      <w:pStyle w:val="Encabezad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75" w:type="dxa"/>
      <w:tblInd w:w="-292" w:type="dxa"/>
      <w:tblLook w:val="0000" w:firstRow="0" w:lastRow="0" w:firstColumn="0" w:lastColumn="0" w:noHBand="0" w:noVBand="0"/>
    </w:tblPr>
    <w:tblGrid>
      <w:gridCol w:w="3543"/>
      <w:gridCol w:w="1252"/>
      <w:gridCol w:w="2474"/>
      <w:gridCol w:w="2806"/>
    </w:tblGrid>
    <w:tr w:rsidR="00D70F0B" w:rsidRPr="00A15FE9" w:rsidTr="00C7582D">
      <w:tc>
        <w:tcPr>
          <w:tcW w:w="3543" w:type="dxa"/>
        </w:tcPr>
        <w:p w:rsidR="00D70F0B" w:rsidRDefault="00D70F0B" w:rsidP="00C7582D">
          <w:pPr>
            <w:ind w:left="-108"/>
          </w:pPr>
          <w:r>
            <w:rPr>
              <w:noProof/>
              <w:lang w:eastAsia="es-AR"/>
            </w:rPr>
            <w:drawing>
              <wp:inline distT="0" distB="0" distL="0" distR="0" wp14:anchorId="666D23E5" wp14:editId="0406F8AA">
                <wp:extent cx="2178685" cy="374015"/>
                <wp:effectExtent l="0" t="0" r="0" b="6985"/>
                <wp:docPr id="2" name="Imagen 2" descr="Crowe_Horwath_2c_No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rowe_Horwath_2c_No 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8685" cy="374015"/>
                        </a:xfrm>
                        <a:prstGeom prst="rect">
                          <a:avLst/>
                        </a:prstGeom>
                        <a:noFill/>
                        <a:ln>
                          <a:noFill/>
                        </a:ln>
                      </pic:spPr>
                    </pic:pic>
                  </a:graphicData>
                </a:graphic>
              </wp:inline>
            </w:drawing>
          </w:r>
        </w:p>
      </w:tc>
      <w:tc>
        <w:tcPr>
          <w:tcW w:w="1252" w:type="dxa"/>
        </w:tcPr>
        <w:p w:rsidR="00D70F0B" w:rsidRPr="001258AA" w:rsidRDefault="00D70F0B" w:rsidP="00C7582D">
          <w:pPr>
            <w:rPr>
              <w:sz w:val="48"/>
              <w:szCs w:val="48"/>
            </w:rPr>
          </w:pPr>
        </w:p>
      </w:tc>
      <w:tc>
        <w:tcPr>
          <w:tcW w:w="2474" w:type="dxa"/>
        </w:tcPr>
        <w:p w:rsidR="00D70F0B" w:rsidRDefault="00D70F0B" w:rsidP="00C7582D"/>
      </w:tc>
      <w:tc>
        <w:tcPr>
          <w:tcW w:w="2806" w:type="dxa"/>
        </w:tcPr>
        <w:p w:rsidR="00D70F0B" w:rsidRDefault="00D70F0B" w:rsidP="00C7582D">
          <w:pPr>
            <w:spacing w:line="140" w:lineRule="exact"/>
            <w:rPr>
              <w:rFonts w:ascii="Stone Sans" w:hAnsi="Stone Sans"/>
              <w:color w:val="000044"/>
              <w:sz w:val="14"/>
              <w:szCs w:val="14"/>
            </w:rPr>
          </w:pPr>
        </w:p>
        <w:p w:rsidR="00D70F0B" w:rsidRPr="00A15FE9" w:rsidRDefault="00D70F0B" w:rsidP="00C7582D">
          <w:pPr>
            <w:spacing w:line="180" w:lineRule="exact"/>
            <w:ind w:left="-108"/>
            <w:rPr>
              <w:rFonts w:cs="Arial"/>
              <w:b/>
              <w:bCs/>
              <w:color w:val="000044"/>
              <w:sz w:val="15"/>
              <w:szCs w:val="15"/>
            </w:rPr>
          </w:pPr>
          <w:proofErr w:type="spellStart"/>
          <w:r w:rsidRPr="00A15FE9">
            <w:rPr>
              <w:rFonts w:cs="Arial"/>
              <w:b/>
              <w:bCs/>
              <w:color w:val="000044"/>
              <w:sz w:val="15"/>
              <w:szCs w:val="15"/>
            </w:rPr>
            <w:t>Cánepa</w:t>
          </w:r>
          <w:proofErr w:type="spellEnd"/>
          <w:r w:rsidRPr="00A15FE9">
            <w:rPr>
              <w:rFonts w:cs="Arial"/>
              <w:b/>
              <w:bCs/>
              <w:color w:val="000044"/>
              <w:sz w:val="15"/>
              <w:szCs w:val="15"/>
            </w:rPr>
            <w:t xml:space="preserve">, </w:t>
          </w:r>
          <w:proofErr w:type="spellStart"/>
          <w:r w:rsidRPr="00A15FE9">
            <w:rPr>
              <w:rFonts w:cs="Arial"/>
              <w:b/>
              <w:bCs/>
              <w:color w:val="000044"/>
              <w:sz w:val="15"/>
              <w:szCs w:val="15"/>
            </w:rPr>
            <w:t>Kopec</w:t>
          </w:r>
          <w:proofErr w:type="spellEnd"/>
          <w:r w:rsidRPr="00A15FE9">
            <w:rPr>
              <w:rFonts w:cs="Arial"/>
              <w:b/>
              <w:bCs/>
              <w:color w:val="000044"/>
              <w:sz w:val="15"/>
              <w:szCs w:val="15"/>
            </w:rPr>
            <w:t xml:space="preserve"> y Asociados S.R.L.</w:t>
          </w:r>
        </w:p>
        <w:p w:rsidR="00D70F0B" w:rsidRPr="00A7605C" w:rsidRDefault="00D70F0B" w:rsidP="00C7582D">
          <w:pPr>
            <w:spacing w:line="140" w:lineRule="exact"/>
            <w:ind w:left="-115"/>
            <w:rPr>
              <w:rFonts w:cs="Arial"/>
              <w:color w:val="000044"/>
              <w:sz w:val="12"/>
              <w:szCs w:val="12"/>
              <w:lang w:val="en-US"/>
            </w:rPr>
          </w:pPr>
          <w:r w:rsidRPr="00A7605C">
            <w:rPr>
              <w:rFonts w:cs="Arial"/>
              <w:color w:val="000044"/>
              <w:sz w:val="12"/>
              <w:szCs w:val="12"/>
              <w:lang w:val="en-US"/>
            </w:rPr>
            <w:t>Member Crowe Horwath International</w:t>
          </w:r>
          <w:r w:rsidRPr="00A7605C">
            <w:rPr>
              <w:rFonts w:cs="Arial"/>
              <w:color w:val="000044"/>
              <w:sz w:val="12"/>
              <w:szCs w:val="12"/>
              <w:lang w:val="en-US"/>
            </w:rPr>
            <w:br/>
          </w:r>
        </w:p>
        <w:p w:rsidR="00D70F0B" w:rsidRPr="00A15FE9" w:rsidRDefault="00D70F0B" w:rsidP="00C7582D">
          <w:pPr>
            <w:spacing w:line="180" w:lineRule="exact"/>
            <w:ind w:left="-108"/>
            <w:rPr>
              <w:rFonts w:cs="Arial"/>
              <w:color w:val="000044"/>
              <w:sz w:val="15"/>
              <w:szCs w:val="15"/>
            </w:rPr>
          </w:pPr>
          <w:r w:rsidRPr="00A7605C">
            <w:rPr>
              <w:rFonts w:cs="Arial"/>
              <w:color w:val="000044"/>
              <w:sz w:val="15"/>
              <w:szCs w:val="15"/>
              <w:lang w:val="en-US"/>
            </w:rPr>
            <w:t xml:space="preserve">Av. Pte. </w:t>
          </w:r>
          <w:r w:rsidRPr="00A15FE9">
            <w:rPr>
              <w:rFonts w:cs="Arial"/>
              <w:color w:val="000044"/>
              <w:sz w:val="15"/>
              <w:szCs w:val="15"/>
            </w:rPr>
            <w:t xml:space="preserve">Roque Sáenz Peña 788, Piso 9° (C1035AAP). </w:t>
          </w:r>
        </w:p>
        <w:p w:rsidR="00D70F0B" w:rsidRPr="00A15FE9" w:rsidRDefault="00D70F0B" w:rsidP="00C7582D">
          <w:pPr>
            <w:spacing w:line="180" w:lineRule="exact"/>
            <w:ind w:left="-108"/>
            <w:rPr>
              <w:rFonts w:cs="Arial"/>
              <w:color w:val="000044"/>
              <w:sz w:val="15"/>
              <w:szCs w:val="15"/>
            </w:rPr>
          </w:pPr>
          <w:r w:rsidRPr="00A15FE9">
            <w:rPr>
              <w:rFonts w:cs="Arial"/>
              <w:color w:val="000044"/>
              <w:sz w:val="15"/>
              <w:szCs w:val="15"/>
            </w:rPr>
            <w:t>Ciudad Autónoma de Buenos Aires, Argentina</w:t>
          </w:r>
        </w:p>
        <w:p w:rsidR="00D70F0B" w:rsidRPr="00A15FE9" w:rsidRDefault="00D70F0B" w:rsidP="00C7582D">
          <w:pPr>
            <w:spacing w:line="180" w:lineRule="exact"/>
            <w:ind w:left="-108"/>
            <w:rPr>
              <w:rFonts w:cs="Arial"/>
              <w:color w:val="000044"/>
              <w:sz w:val="15"/>
              <w:szCs w:val="15"/>
            </w:rPr>
          </w:pPr>
          <w:r w:rsidRPr="00A15FE9">
            <w:rPr>
              <w:rFonts w:cs="Arial"/>
              <w:color w:val="000044"/>
              <w:sz w:val="15"/>
              <w:szCs w:val="15"/>
            </w:rPr>
            <w:t>54 – 11 – 4394 - 8091</w:t>
          </w:r>
          <w:r w:rsidRPr="00A15FE9">
            <w:rPr>
              <w:rFonts w:cs="Arial"/>
              <w:color w:val="000044"/>
              <w:sz w:val="15"/>
              <w:szCs w:val="15"/>
            </w:rPr>
            <w:tab/>
          </w:r>
          <w:r w:rsidRPr="00A15FE9">
            <w:rPr>
              <w:rFonts w:cs="Arial"/>
              <w:color w:val="000044"/>
              <w:sz w:val="15"/>
              <w:szCs w:val="15"/>
            </w:rPr>
            <w:tab/>
          </w:r>
        </w:p>
        <w:p w:rsidR="00D70F0B" w:rsidRPr="00A15FE9" w:rsidRDefault="00D70F0B" w:rsidP="00C7582D">
          <w:pPr>
            <w:spacing w:line="180" w:lineRule="exact"/>
            <w:ind w:left="-108"/>
            <w:rPr>
              <w:rFonts w:cs="Arial"/>
              <w:color w:val="000044"/>
              <w:sz w:val="15"/>
              <w:szCs w:val="15"/>
            </w:rPr>
          </w:pPr>
          <w:r w:rsidRPr="00A15FE9">
            <w:rPr>
              <w:rFonts w:cs="Arial"/>
              <w:color w:val="000044"/>
              <w:sz w:val="15"/>
              <w:szCs w:val="15"/>
            </w:rPr>
            <w:t>54 – 11 – 4394 - 0123 Fax</w:t>
          </w:r>
        </w:p>
        <w:p w:rsidR="00D70F0B" w:rsidRPr="00A15FE9" w:rsidRDefault="00D70F0B" w:rsidP="00C7582D">
          <w:pPr>
            <w:spacing w:line="180" w:lineRule="exact"/>
            <w:ind w:hanging="108"/>
            <w:rPr>
              <w:rFonts w:ascii="Stone Sans" w:hAnsi="Stone Sans"/>
              <w:color w:val="000044"/>
              <w:sz w:val="14"/>
              <w:szCs w:val="14"/>
            </w:rPr>
          </w:pPr>
          <w:r w:rsidRPr="00A15FE9">
            <w:rPr>
              <w:rFonts w:cs="Arial"/>
              <w:color w:val="000044"/>
              <w:sz w:val="15"/>
              <w:szCs w:val="15"/>
            </w:rPr>
            <w:t>www.crowehorwath.net/ar</w:t>
          </w:r>
        </w:p>
      </w:tc>
    </w:tr>
  </w:tbl>
  <w:p w:rsidR="00D70F0B" w:rsidRDefault="00D70F0B" w:rsidP="00C7582D">
    <w:pPr>
      <w:pStyle w:val="Encabezado"/>
    </w:pPr>
  </w:p>
  <w:p w:rsidR="00D70F0B" w:rsidRDefault="00D70F0B">
    <w:pPr>
      <w:pStyle w:val="Encabezad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F0B" w:rsidRDefault="004F133E">
    <w:pPr>
      <w:pStyle w:val="Encabezado"/>
    </w:pPr>
    <w:r>
      <w:rPr>
        <w:noProof/>
        <w:lang w:eastAsia="es-AR"/>
      </w:rPr>
      <w:drawing>
        <wp:inline distT="0" distB="0" distL="0" distR="0" wp14:anchorId="60F5B32B" wp14:editId="4CE7559B">
          <wp:extent cx="1280160" cy="36576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36576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F0B" w:rsidRDefault="00D70F0B">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F0B" w:rsidRDefault="00D70F0B">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66A05">
      <w:rPr>
        <w:rStyle w:val="Nmerodepgina"/>
        <w:noProof/>
      </w:rPr>
      <w:t>46</w:t>
    </w:r>
    <w:r>
      <w:rPr>
        <w:rStyle w:val="Nmerodepgina"/>
      </w:rPr>
      <w:fldChar w:fldCharType="end"/>
    </w:r>
  </w:p>
  <w:p w:rsidR="00D70F0B" w:rsidRDefault="00D70F0B">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F0B" w:rsidRDefault="00D70F0B">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F0B" w:rsidRDefault="00D70F0B">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F0B" w:rsidRDefault="00D70F0B">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F0B" w:rsidRDefault="00D70F0B">
    <w:pPr>
      <w:pStyle w:val="Encabezad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F0B" w:rsidRDefault="00D70F0B">
    <w:pPr>
      <w:pStyle w:val="Encabezad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27" w:type="dxa"/>
      <w:tblInd w:w="-292" w:type="dxa"/>
      <w:tblLook w:val="0000" w:firstRow="0" w:lastRow="0" w:firstColumn="0" w:lastColumn="0" w:noHBand="0" w:noVBand="0"/>
    </w:tblPr>
    <w:tblGrid>
      <w:gridCol w:w="3543"/>
      <w:gridCol w:w="1777"/>
      <w:gridCol w:w="1601"/>
      <w:gridCol w:w="2806"/>
    </w:tblGrid>
    <w:tr w:rsidR="00D70F0B" w:rsidRPr="00F1763F" w:rsidTr="00C7582D">
      <w:tc>
        <w:tcPr>
          <w:tcW w:w="3543" w:type="dxa"/>
        </w:tcPr>
        <w:p w:rsidR="00D70F0B" w:rsidRDefault="00D70F0B" w:rsidP="00C7582D">
          <w:pPr>
            <w:ind w:left="-108"/>
          </w:pPr>
          <w:r>
            <w:rPr>
              <w:noProof/>
              <w:lang w:eastAsia="es-AR"/>
            </w:rPr>
            <w:drawing>
              <wp:inline distT="0" distB="0" distL="0" distR="0" wp14:anchorId="4691856F" wp14:editId="57B8C512">
                <wp:extent cx="1280160" cy="36576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365760"/>
                        </a:xfrm>
                        <a:prstGeom prst="rect">
                          <a:avLst/>
                        </a:prstGeom>
                        <a:noFill/>
                        <a:ln>
                          <a:noFill/>
                        </a:ln>
                      </pic:spPr>
                    </pic:pic>
                  </a:graphicData>
                </a:graphic>
              </wp:inline>
            </w:drawing>
          </w:r>
        </w:p>
      </w:tc>
      <w:tc>
        <w:tcPr>
          <w:tcW w:w="1777" w:type="dxa"/>
        </w:tcPr>
        <w:p w:rsidR="00D70F0B" w:rsidRPr="001258AA" w:rsidRDefault="00D70F0B" w:rsidP="00C7582D">
          <w:pPr>
            <w:rPr>
              <w:sz w:val="48"/>
              <w:szCs w:val="48"/>
            </w:rPr>
          </w:pPr>
        </w:p>
      </w:tc>
      <w:tc>
        <w:tcPr>
          <w:tcW w:w="1601" w:type="dxa"/>
        </w:tcPr>
        <w:p w:rsidR="00D70F0B" w:rsidRDefault="00D70F0B" w:rsidP="00C7582D"/>
      </w:tc>
      <w:tc>
        <w:tcPr>
          <w:tcW w:w="2806" w:type="dxa"/>
        </w:tcPr>
        <w:p w:rsidR="00D70F0B" w:rsidRPr="00F16887" w:rsidRDefault="00D70F0B" w:rsidP="00C7582D">
          <w:pPr>
            <w:spacing w:after="60" w:line="180" w:lineRule="exact"/>
            <w:ind w:left="-108"/>
            <w:rPr>
              <w:rFonts w:cs="Arial"/>
              <w:b/>
              <w:bCs/>
              <w:color w:val="000044"/>
              <w:sz w:val="16"/>
              <w:szCs w:val="16"/>
            </w:rPr>
          </w:pPr>
          <w:proofErr w:type="spellStart"/>
          <w:r w:rsidRPr="00F16887">
            <w:rPr>
              <w:rFonts w:cs="Arial"/>
              <w:b/>
              <w:bCs/>
              <w:color w:val="000044"/>
              <w:sz w:val="16"/>
              <w:szCs w:val="16"/>
            </w:rPr>
            <w:t>Cánepa</w:t>
          </w:r>
          <w:proofErr w:type="spellEnd"/>
          <w:r w:rsidRPr="00F16887">
            <w:rPr>
              <w:rFonts w:cs="Arial"/>
              <w:b/>
              <w:bCs/>
              <w:color w:val="000044"/>
              <w:sz w:val="16"/>
              <w:szCs w:val="16"/>
            </w:rPr>
            <w:t xml:space="preserve">, </w:t>
          </w:r>
          <w:proofErr w:type="spellStart"/>
          <w:r w:rsidRPr="00F16887">
            <w:rPr>
              <w:rFonts w:cs="Arial"/>
              <w:b/>
              <w:bCs/>
              <w:color w:val="000044"/>
              <w:sz w:val="16"/>
              <w:szCs w:val="16"/>
            </w:rPr>
            <w:t>Kopec</w:t>
          </w:r>
          <w:proofErr w:type="spellEnd"/>
          <w:r w:rsidRPr="00F16887">
            <w:rPr>
              <w:rFonts w:cs="Arial"/>
              <w:b/>
              <w:bCs/>
              <w:color w:val="000044"/>
              <w:sz w:val="16"/>
              <w:szCs w:val="16"/>
            </w:rPr>
            <w:t xml:space="preserve"> y Asociados</w:t>
          </w:r>
          <w:r>
            <w:rPr>
              <w:rFonts w:cs="Arial"/>
              <w:b/>
              <w:bCs/>
              <w:color w:val="000044"/>
              <w:sz w:val="16"/>
              <w:szCs w:val="16"/>
            </w:rPr>
            <w:t xml:space="preserve"> S.R.L.</w:t>
          </w:r>
        </w:p>
        <w:p w:rsidR="00D70F0B" w:rsidRPr="00F16887" w:rsidRDefault="00D70F0B" w:rsidP="00C7582D">
          <w:pPr>
            <w:spacing w:line="180" w:lineRule="exact"/>
            <w:ind w:left="-113"/>
            <w:rPr>
              <w:rFonts w:cs="Arial"/>
              <w:color w:val="000044"/>
              <w:sz w:val="16"/>
              <w:szCs w:val="15"/>
            </w:rPr>
          </w:pPr>
          <w:r w:rsidRPr="00F16887">
            <w:rPr>
              <w:rFonts w:cs="Arial"/>
              <w:color w:val="000044"/>
              <w:sz w:val="16"/>
              <w:szCs w:val="15"/>
            </w:rPr>
            <w:t>Patagones 2937 – Parque Patricios</w:t>
          </w:r>
        </w:p>
        <w:p w:rsidR="00D70F0B" w:rsidRPr="00F16887" w:rsidRDefault="00D70F0B" w:rsidP="00C7582D">
          <w:pPr>
            <w:spacing w:after="60" w:line="180" w:lineRule="exact"/>
            <w:ind w:left="-108"/>
            <w:rPr>
              <w:rFonts w:cs="Arial"/>
              <w:color w:val="000044"/>
              <w:sz w:val="16"/>
              <w:szCs w:val="15"/>
            </w:rPr>
          </w:pPr>
          <w:r w:rsidRPr="00F16887">
            <w:rPr>
              <w:rFonts w:cs="Arial"/>
              <w:color w:val="000044"/>
              <w:sz w:val="16"/>
              <w:szCs w:val="15"/>
            </w:rPr>
            <w:t>Ciudad Autónoma de Buenos Aires</w:t>
          </w:r>
        </w:p>
        <w:p w:rsidR="00D70F0B" w:rsidRPr="00F16887" w:rsidRDefault="00D70F0B" w:rsidP="00C7582D">
          <w:pPr>
            <w:spacing w:line="180" w:lineRule="exact"/>
            <w:ind w:left="-108"/>
            <w:rPr>
              <w:rFonts w:cs="Arial"/>
              <w:color w:val="000044"/>
              <w:sz w:val="16"/>
              <w:szCs w:val="15"/>
            </w:rPr>
          </w:pPr>
          <w:r w:rsidRPr="00F16887">
            <w:rPr>
              <w:rFonts w:cs="Arial"/>
              <w:color w:val="000044"/>
              <w:sz w:val="16"/>
              <w:szCs w:val="15"/>
            </w:rPr>
            <w:t>+54 11 5295 3700</w:t>
          </w:r>
        </w:p>
        <w:p w:rsidR="00D70F0B" w:rsidRPr="00F1763F" w:rsidRDefault="00D70F0B" w:rsidP="00C7582D">
          <w:pPr>
            <w:spacing w:line="180" w:lineRule="exact"/>
            <w:ind w:hanging="108"/>
            <w:rPr>
              <w:rFonts w:ascii="Stone Sans" w:hAnsi="Stone Sans"/>
              <w:color w:val="000044"/>
              <w:sz w:val="14"/>
              <w:szCs w:val="14"/>
            </w:rPr>
          </w:pPr>
          <w:r w:rsidRPr="001540A6">
            <w:rPr>
              <w:rFonts w:cs="Arial"/>
              <w:color w:val="000044"/>
              <w:sz w:val="16"/>
              <w:szCs w:val="15"/>
            </w:rPr>
            <w:t>www.crowe.</w:t>
          </w:r>
          <w:r>
            <w:rPr>
              <w:rFonts w:cs="Arial"/>
              <w:color w:val="000044"/>
              <w:sz w:val="16"/>
              <w:szCs w:val="15"/>
            </w:rPr>
            <w:t>com.ar</w:t>
          </w:r>
        </w:p>
      </w:tc>
    </w:tr>
  </w:tbl>
  <w:p w:rsidR="00D70F0B" w:rsidRPr="0063357D" w:rsidRDefault="00D70F0B" w:rsidP="00C7582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36DB9"/>
    <w:multiLevelType w:val="hybridMultilevel"/>
    <w:tmpl w:val="538A2892"/>
    <w:lvl w:ilvl="0" w:tplc="2C0A0001">
      <w:start w:val="1"/>
      <w:numFmt w:val="bullet"/>
      <w:lvlText w:val=""/>
      <w:lvlJc w:val="left"/>
      <w:pPr>
        <w:ind w:left="2421" w:hanging="360"/>
      </w:pPr>
      <w:rPr>
        <w:rFonts w:ascii="Symbol" w:hAnsi="Symbol" w:hint="default"/>
      </w:rPr>
    </w:lvl>
    <w:lvl w:ilvl="1" w:tplc="2C0A0003" w:tentative="1">
      <w:start w:val="1"/>
      <w:numFmt w:val="bullet"/>
      <w:lvlText w:val="o"/>
      <w:lvlJc w:val="left"/>
      <w:pPr>
        <w:ind w:left="3141" w:hanging="360"/>
      </w:pPr>
      <w:rPr>
        <w:rFonts w:ascii="Courier New" w:hAnsi="Courier New" w:cs="Courier New" w:hint="default"/>
      </w:rPr>
    </w:lvl>
    <w:lvl w:ilvl="2" w:tplc="2C0A0005" w:tentative="1">
      <w:start w:val="1"/>
      <w:numFmt w:val="bullet"/>
      <w:lvlText w:val=""/>
      <w:lvlJc w:val="left"/>
      <w:pPr>
        <w:ind w:left="3861" w:hanging="360"/>
      </w:pPr>
      <w:rPr>
        <w:rFonts w:ascii="Wingdings" w:hAnsi="Wingdings" w:hint="default"/>
      </w:rPr>
    </w:lvl>
    <w:lvl w:ilvl="3" w:tplc="2C0A0001" w:tentative="1">
      <w:start w:val="1"/>
      <w:numFmt w:val="bullet"/>
      <w:lvlText w:val=""/>
      <w:lvlJc w:val="left"/>
      <w:pPr>
        <w:ind w:left="4581" w:hanging="360"/>
      </w:pPr>
      <w:rPr>
        <w:rFonts w:ascii="Symbol" w:hAnsi="Symbol" w:hint="default"/>
      </w:rPr>
    </w:lvl>
    <w:lvl w:ilvl="4" w:tplc="2C0A0003" w:tentative="1">
      <w:start w:val="1"/>
      <w:numFmt w:val="bullet"/>
      <w:lvlText w:val="o"/>
      <w:lvlJc w:val="left"/>
      <w:pPr>
        <w:ind w:left="5301" w:hanging="360"/>
      </w:pPr>
      <w:rPr>
        <w:rFonts w:ascii="Courier New" w:hAnsi="Courier New" w:cs="Courier New" w:hint="default"/>
      </w:rPr>
    </w:lvl>
    <w:lvl w:ilvl="5" w:tplc="2C0A0005" w:tentative="1">
      <w:start w:val="1"/>
      <w:numFmt w:val="bullet"/>
      <w:lvlText w:val=""/>
      <w:lvlJc w:val="left"/>
      <w:pPr>
        <w:ind w:left="6021" w:hanging="360"/>
      </w:pPr>
      <w:rPr>
        <w:rFonts w:ascii="Wingdings" w:hAnsi="Wingdings" w:hint="default"/>
      </w:rPr>
    </w:lvl>
    <w:lvl w:ilvl="6" w:tplc="2C0A0001" w:tentative="1">
      <w:start w:val="1"/>
      <w:numFmt w:val="bullet"/>
      <w:lvlText w:val=""/>
      <w:lvlJc w:val="left"/>
      <w:pPr>
        <w:ind w:left="6741" w:hanging="360"/>
      </w:pPr>
      <w:rPr>
        <w:rFonts w:ascii="Symbol" w:hAnsi="Symbol" w:hint="default"/>
      </w:rPr>
    </w:lvl>
    <w:lvl w:ilvl="7" w:tplc="2C0A0003" w:tentative="1">
      <w:start w:val="1"/>
      <w:numFmt w:val="bullet"/>
      <w:lvlText w:val="o"/>
      <w:lvlJc w:val="left"/>
      <w:pPr>
        <w:ind w:left="7461" w:hanging="360"/>
      </w:pPr>
      <w:rPr>
        <w:rFonts w:ascii="Courier New" w:hAnsi="Courier New" w:cs="Courier New" w:hint="default"/>
      </w:rPr>
    </w:lvl>
    <w:lvl w:ilvl="8" w:tplc="2C0A0005" w:tentative="1">
      <w:start w:val="1"/>
      <w:numFmt w:val="bullet"/>
      <w:lvlText w:val=""/>
      <w:lvlJc w:val="left"/>
      <w:pPr>
        <w:ind w:left="8181" w:hanging="360"/>
      </w:pPr>
      <w:rPr>
        <w:rFonts w:ascii="Wingdings" w:hAnsi="Wingdings" w:hint="default"/>
      </w:rPr>
    </w:lvl>
  </w:abstractNum>
  <w:abstractNum w:abstractNumId="1">
    <w:nsid w:val="0C8756B3"/>
    <w:multiLevelType w:val="hybridMultilevel"/>
    <w:tmpl w:val="966049B0"/>
    <w:lvl w:ilvl="0" w:tplc="F9920078">
      <w:start w:val="1"/>
      <w:numFmt w:val="bullet"/>
      <w:lvlText w:val=""/>
      <w:lvlJc w:val="left"/>
      <w:pPr>
        <w:tabs>
          <w:tab w:val="num" w:pos="2214"/>
        </w:tabs>
        <w:ind w:left="2214" w:hanging="360"/>
      </w:pPr>
      <w:rPr>
        <w:rFonts w:ascii="Symbol" w:hAnsi="Symbol" w:hint="default"/>
        <w:b w:val="0"/>
        <w:i w:val="0"/>
        <w:caps w:val="0"/>
        <w:strike w:val="0"/>
        <w:dstrike w:val="0"/>
        <w:vanish w:val="0"/>
        <w:color w:val="00000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369EC900" w:tentative="1">
      <w:start w:val="1"/>
      <w:numFmt w:val="bullet"/>
      <w:lvlText w:val="o"/>
      <w:lvlJc w:val="left"/>
      <w:pPr>
        <w:tabs>
          <w:tab w:val="num" w:pos="2574"/>
        </w:tabs>
        <w:ind w:left="2574" w:hanging="360"/>
      </w:pPr>
      <w:rPr>
        <w:rFonts w:ascii="Courier New" w:hAnsi="Courier New" w:cs="Courier New" w:hint="default"/>
      </w:rPr>
    </w:lvl>
    <w:lvl w:ilvl="2" w:tplc="B7F0028E" w:tentative="1">
      <w:start w:val="1"/>
      <w:numFmt w:val="bullet"/>
      <w:lvlText w:val=""/>
      <w:lvlJc w:val="left"/>
      <w:pPr>
        <w:tabs>
          <w:tab w:val="num" w:pos="3294"/>
        </w:tabs>
        <w:ind w:left="3294" w:hanging="360"/>
      </w:pPr>
      <w:rPr>
        <w:rFonts w:ascii="Wingdings" w:hAnsi="Wingdings" w:hint="default"/>
      </w:rPr>
    </w:lvl>
    <w:lvl w:ilvl="3" w:tplc="69CAD704" w:tentative="1">
      <w:start w:val="1"/>
      <w:numFmt w:val="bullet"/>
      <w:lvlText w:val=""/>
      <w:lvlJc w:val="left"/>
      <w:pPr>
        <w:tabs>
          <w:tab w:val="num" w:pos="4014"/>
        </w:tabs>
        <w:ind w:left="4014" w:hanging="360"/>
      </w:pPr>
      <w:rPr>
        <w:rFonts w:ascii="Symbol" w:hAnsi="Symbol" w:hint="default"/>
      </w:rPr>
    </w:lvl>
    <w:lvl w:ilvl="4" w:tplc="3D44B43A" w:tentative="1">
      <w:start w:val="1"/>
      <w:numFmt w:val="bullet"/>
      <w:lvlText w:val="o"/>
      <w:lvlJc w:val="left"/>
      <w:pPr>
        <w:tabs>
          <w:tab w:val="num" w:pos="4734"/>
        </w:tabs>
        <w:ind w:left="4734" w:hanging="360"/>
      </w:pPr>
      <w:rPr>
        <w:rFonts w:ascii="Courier New" w:hAnsi="Courier New" w:cs="Courier New" w:hint="default"/>
      </w:rPr>
    </w:lvl>
    <w:lvl w:ilvl="5" w:tplc="AA9A626C" w:tentative="1">
      <w:start w:val="1"/>
      <w:numFmt w:val="bullet"/>
      <w:lvlText w:val=""/>
      <w:lvlJc w:val="left"/>
      <w:pPr>
        <w:tabs>
          <w:tab w:val="num" w:pos="5454"/>
        </w:tabs>
        <w:ind w:left="5454" w:hanging="360"/>
      </w:pPr>
      <w:rPr>
        <w:rFonts w:ascii="Wingdings" w:hAnsi="Wingdings" w:hint="default"/>
      </w:rPr>
    </w:lvl>
    <w:lvl w:ilvl="6" w:tplc="269CBB14" w:tentative="1">
      <w:start w:val="1"/>
      <w:numFmt w:val="bullet"/>
      <w:lvlText w:val=""/>
      <w:lvlJc w:val="left"/>
      <w:pPr>
        <w:tabs>
          <w:tab w:val="num" w:pos="6174"/>
        </w:tabs>
        <w:ind w:left="6174" w:hanging="360"/>
      </w:pPr>
      <w:rPr>
        <w:rFonts w:ascii="Symbol" w:hAnsi="Symbol" w:hint="default"/>
      </w:rPr>
    </w:lvl>
    <w:lvl w:ilvl="7" w:tplc="A82655CA" w:tentative="1">
      <w:start w:val="1"/>
      <w:numFmt w:val="bullet"/>
      <w:lvlText w:val="o"/>
      <w:lvlJc w:val="left"/>
      <w:pPr>
        <w:tabs>
          <w:tab w:val="num" w:pos="6894"/>
        </w:tabs>
        <w:ind w:left="6894" w:hanging="360"/>
      </w:pPr>
      <w:rPr>
        <w:rFonts w:ascii="Courier New" w:hAnsi="Courier New" w:cs="Courier New" w:hint="default"/>
      </w:rPr>
    </w:lvl>
    <w:lvl w:ilvl="8" w:tplc="8B0A9D1C" w:tentative="1">
      <w:start w:val="1"/>
      <w:numFmt w:val="bullet"/>
      <w:lvlText w:val=""/>
      <w:lvlJc w:val="left"/>
      <w:pPr>
        <w:tabs>
          <w:tab w:val="num" w:pos="7614"/>
        </w:tabs>
        <w:ind w:left="7614" w:hanging="360"/>
      </w:pPr>
      <w:rPr>
        <w:rFonts w:ascii="Wingdings" w:hAnsi="Wingdings" w:hint="default"/>
      </w:rPr>
    </w:lvl>
  </w:abstractNum>
  <w:abstractNum w:abstractNumId="2">
    <w:nsid w:val="0E0759C4"/>
    <w:multiLevelType w:val="singleLevel"/>
    <w:tmpl w:val="84B8126E"/>
    <w:lvl w:ilvl="0">
      <w:start w:val="1"/>
      <w:numFmt w:val="decimal"/>
      <w:lvlText w:val="%1."/>
      <w:lvlJc w:val="left"/>
      <w:pPr>
        <w:tabs>
          <w:tab w:val="num" w:pos="360"/>
        </w:tabs>
        <w:ind w:left="360" w:hanging="360"/>
      </w:pPr>
    </w:lvl>
  </w:abstractNum>
  <w:abstractNum w:abstractNumId="3">
    <w:nsid w:val="11DB38A0"/>
    <w:multiLevelType w:val="singleLevel"/>
    <w:tmpl w:val="D8AAAD78"/>
    <w:lvl w:ilvl="0">
      <w:start w:val="1"/>
      <w:numFmt w:val="decimal"/>
      <w:lvlText w:val="%1."/>
      <w:lvlJc w:val="left"/>
      <w:pPr>
        <w:tabs>
          <w:tab w:val="num" w:pos="705"/>
        </w:tabs>
        <w:ind w:left="705" w:hanging="705"/>
      </w:pPr>
      <w:rPr>
        <w:rFonts w:hint="default"/>
      </w:rPr>
    </w:lvl>
  </w:abstractNum>
  <w:abstractNum w:abstractNumId="4">
    <w:nsid w:val="1CA5287C"/>
    <w:multiLevelType w:val="hybridMultilevel"/>
    <w:tmpl w:val="8668E214"/>
    <w:lvl w:ilvl="0" w:tplc="56EAC4C8">
      <w:start w:val="7"/>
      <w:numFmt w:val="upperRoman"/>
      <w:lvlText w:val="%1."/>
      <w:lvlJc w:val="left"/>
      <w:pPr>
        <w:tabs>
          <w:tab w:val="num" w:pos="1080"/>
        </w:tabs>
        <w:ind w:left="1080" w:hanging="720"/>
      </w:pPr>
      <w:rPr>
        <w:rFonts w:hint="default"/>
      </w:rPr>
    </w:lvl>
    <w:lvl w:ilvl="1" w:tplc="DE421DE2" w:tentative="1">
      <w:start w:val="1"/>
      <w:numFmt w:val="lowerLetter"/>
      <w:lvlText w:val="%2."/>
      <w:lvlJc w:val="left"/>
      <w:pPr>
        <w:tabs>
          <w:tab w:val="num" w:pos="1440"/>
        </w:tabs>
        <w:ind w:left="1440" w:hanging="360"/>
      </w:pPr>
    </w:lvl>
    <w:lvl w:ilvl="2" w:tplc="DDEC33A2" w:tentative="1">
      <w:start w:val="1"/>
      <w:numFmt w:val="lowerRoman"/>
      <w:lvlText w:val="%3."/>
      <w:lvlJc w:val="right"/>
      <w:pPr>
        <w:tabs>
          <w:tab w:val="num" w:pos="2160"/>
        </w:tabs>
        <w:ind w:left="2160" w:hanging="180"/>
      </w:pPr>
    </w:lvl>
    <w:lvl w:ilvl="3" w:tplc="51D275D2" w:tentative="1">
      <w:start w:val="1"/>
      <w:numFmt w:val="decimal"/>
      <w:lvlText w:val="%4."/>
      <w:lvlJc w:val="left"/>
      <w:pPr>
        <w:tabs>
          <w:tab w:val="num" w:pos="2880"/>
        </w:tabs>
        <w:ind w:left="2880" w:hanging="360"/>
      </w:pPr>
    </w:lvl>
    <w:lvl w:ilvl="4" w:tplc="5C22FA8C" w:tentative="1">
      <w:start w:val="1"/>
      <w:numFmt w:val="lowerLetter"/>
      <w:lvlText w:val="%5."/>
      <w:lvlJc w:val="left"/>
      <w:pPr>
        <w:tabs>
          <w:tab w:val="num" w:pos="3600"/>
        </w:tabs>
        <w:ind w:left="3600" w:hanging="360"/>
      </w:pPr>
    </w:lvl>
    <w:lvl w:ilvl="5" w:tplc="5ADC2884" w:tentative="1">
      <w:start w:val="1"/>
      <w:numFmt w:val="lowerRoman"/>
      <w:lvlText w:val="%6."/>
      <w:lvlJc w:val="right"/>
      <w:pPr>
        <w:tabs>
          <w:tab w:val="num" w:pos="4320"/>
        </w:tabs>
        <w:ind w:left="4320" w:hanging="180"/>
      </w:pPr>
    </w:lvl>
    <w:lvl w:ilvl="6" w:tplc="9DC2C9F2" w:tentative="1">
      <w:start w:val="1"/>
      <w:numFmt w:val="decimal"/>
      <w:lvlText w:val="%7."/>
      <w:lvlJc w:val="left"/>
      <w:pPr>
        <w:tabs>
          <w:tab w:val="num" w:pos="5040"/>
        </w:tabs>
        <w:ind w:left="5040" w:hanging="360"/>
      </w:pPr>
    </w:lvl>
    <w:lvl w:ilvl="7" w:tplc="C102107A" w:tentative="1">
      <w:start w:val="1"/>
      <w:numFmt w:val="lowerLetter"/>
      <w:lvlText w:val="%8."/>
      <w:lvlJc w:val="left"/>
      <w:pPr>
        <w:tabs>
          <w:tab w:val="num" w:pos="5760"/>
        </w:tabs>
        <w:ind w:left="5760" w:hanging="360"/>
      </w:pPr>
    </w:lvl>
    <w:lvl w:ilvl="8" w:tplc="98EE7D14" w:tentative="1">
      <w:start w:val="1"/>
      <w:numFmt w:val="lowerRoman"/>
      <w:lvlText w:val="%9."/>
      <w:lvlJc w:val="right"/>
      <w:pPr>
        <w:tabs>
          <w:tab w:val="num" w:pos="6480"/>
        </w:tabs>
        <w:ind w:left="6480" w:hanging="180"/>
      </w:pPr>
    </w:lvl>
  </w:abstractNum>
  <w:abstractNum w:abstractNumId="5">
    <w:nsid w:val="1D143FC4"/>
    <w:multiLevelType w:val="singleLevel"/>
    <w:tmpl w:val="6060D9C2"/>
    <w:lvl w:ilvl="0">
      <w:start w:val="1"/>
      <w:numFmt w:val="upperLetter"/>
      <w:pStyle w:val="Ttulo8"/>
      <w:lvlText w:val="%1)"/>
      <w:lvlJc w:val="left"/>
      <w:pPr>
        <w:tabs>
          <w:tab w:val="num" w:pos="564"/>
        </w:tabs>
        <w:ind w:left="564" w:hanging="564"/>
      </w:pPr>
      <w:rPr>
        <w:rFonts w:hint="default"/>
        <w:b/>
      </w:rPr>
    </w:lvl>
  </w:abstractNum>
  <w:abstractNum w:abstractNumId="6">
    <w:nsid w:val="22B230A9"/>
    <w:multiLevelType w:val="singleLevel"/>
    <w:tmpl w:val="DDE41238"/>
    <w:lvl w:ilvl="0">
      <w:start w:val="7"/>
      <w:numFmt w:val="lowerLetter"/>
      <w:lvlText w:val="%1."/>
      <w:lvlJc w:val="left"/>
      <w:pPr>
        <w:tabs>
          <w:tab w:val="num" w:pos="1494"/>
        </w:tabs>
        <w:ind w:left="1494" w:hanging="360"/>
      </w:pPr>
      <w:rPr>
        <w:rFonts w:ascii="Times New Roman" w:hAnsi="Times New Roman" w:hint="default"/>
        <w:b/>
        <w:i w:val="0"/>
        <w:sz w:val="24"/>
        <w:szCs w:val="24"/>
        <w:u w:val="none"/>
      </w:rPr>
    </w:lvl>
  </w:abstractNum>
  <w:abstractNum w:abstractNumId="7">
    <w:nsid w:val="262B722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nsid w:val="2E842F0A"/>
    <w:multiLevelType w:val="hybridMultilevel"/>
    <w:tmpl w:val="3B408F44"/>
    <w:lvl w:ilvl="0" w:tplc="4072C4C4">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341E2643"/>
    <w:multiLevelType w:val="hybridMultilevel"/>
    <w:tmpl w:val="44C2478A"/>
    <w:lvl w:ilvl="0" w:tplc="D1CAD3A2">
      <w:start w:val="4"/>
      <w:numFmt w:val="decimal"/>
      <w:lvlText w:val="%1."/>
      <w:lvlJc w:val="left"/>
      <w:pPr>
        <w:tabs>
          <w:tab w:val="num" w:pos="705"/>
        </w:tabs>
        <w:ind w:left="70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36EB1563"/>
    <w:multiLevelType w:val="hybridMultilevel"/>
    <w:tmpl w:val="71903BBC"/>
    <w:lvl w:ilvl="0" w:tplc="E51E47F2">
      <w:start w:val="3"/>
      <w:numFmt w:val="lowerLetter"/>
      <w:lvlText w:val="%1)"/>
      <w:lvlJc w:val="left"/>
      <w:pPr>
        <w:ind w:left="430" w:hanging="360"/>
      </w:pPr>
      <w:rPr>
        <w:rFonts w:hint="default"/>
      </w:rPr>
    </w:lvl>
    <w:lvl w:ilvl="1" w:tplc="2C0A0019" w:tentative="1">
      <w:start w:val="1"/>
      <w:numFmt w:val="lowerLetter"/>
      <w:lvlText w:val="%2."/>
      <w:lvlJc w:val="left"/>
      <w:pPr>
        <w:ind w:left="1150" w:hanging="360"/>
      </w:pPr>
    </w:lvl>
    <w:lvl w:ilvl="2" w:tplc="2C0A001B" w:tentative="1">
      <w:start w:val="1"/>
      <w:numFmt w:val="lowerRoman"/>
      <w:lvlText w:val="%3."/>
      <w:lvlJc w:val="right"/>
      <w:pPr>
        <w:ind w:left="1870" w:hanging="180"/>
      </w:pPr>
    </w:lvl>
    <w:lvl w:ilvl="3" w:tplc="2C0A000F" w:tentative="1">
      <w:start w:val="1"/>
      <w:numFmt w:val="decimal"/>
      <w:lvlText w:val="%4."/>
      <w:lvlJc w:val="left"/>
      <w:pPr>
        <w:ind w:left="2590" w:hanging="360"/>
      </w:pPr>
    </w:lvl>
    <w:lvl w:ilvl="4" w:tplc="2C0A0019" w:tentative="1">
      <w:start w:val="1"/>
      <w:numFmt w:val="lowerLetter"/>
      <w:lvlText w:val="%5."/>
      <w:lvlJc w:val="left"/>
      <w:pPr>
        <w:ind w:left="3310" w:hanging="360"/>
      </w:pPr>
    </w:lvl>
    <w:lvl w:ilvl="5" w:tplc="2C0A001B" w:tentative="1">
      <w:start w:val="1"/>
      <w:numFmt w:val="lowerRoman"/>
      <w:lvlText w:val="%6."/>
      <w:lvlJc w:val="right"/>
      <w:pPr>
        <w:ind w:left="4030" w:hanging="180"/>
      </w:pPr>
    </w:lvl>
    <w:lvl w:ilvl="6" w:tplc="2C0A000F" w:tentative="1">
      <w:start w:val="1"/>
      <w:numFmt w:val="decimal"/>
      <w:lvlText w:val="%7."/>
      <w:lvlJc w:val="left"/>
      <w:pPr>
        <w:ind w:left="4750" w:hanging="360"/>
      </w:pPr>
    </w:lvl>
    <w:lvl w:ilvl="7" w:tplc="2C0A0019" w:tentative="1">
      <w:start w:val="1"/>
      <w:numFmt w:val="lowerLetter"/>
      <w:lvlText w:val="%8."/>
      <w:lvlJc w:val="left"/>
      <w:pPr>
        <w:ind w:left="5470" w:hanging="360"/>
      </w:pPr>
    </w:lvl>
    <w:lvl w:ilvl="8" w:tplc="2C0A001B" w:tentative="1">
      <w:start w:val="1"/>
      <w:numFmt w:val="lowerRoman"/>
      <w:lvlText w:val="%9."/>
      <w:lvlJc w:val="right"/>
      <w:pPr>
        <w:ind w:left="6190" w:hanging="180"/>
      </w:pPr>
    </w:lvl>
  </w:abstractNum>
  <w:abstractNum w:abstractNumId="11">
    <w:nsid w:val="3B381F41"/>
    <w:multiLevelType w:val="hybridMultilevel"/>
    <w:tmpl w:val="9D80BAFC"/>
    <w:lvl w:ilvl="0" w:tplc="76A29BA6">
      <w:start w:val="1"/>
      <w:numFmt w:val="lowerLetter"/>
      <w:lvlText w:val="%1)"/>
      <w:lvlJc w:val="left"/>
      <w:pPr>
        <w:ind w:left="1494" w:hanging="360"/>
      </w:pPr>
      <w:rPr>
        <w:rFonts w:hint="default"/>
      </w:rPr>
    </w:lvl>
    <w:lvl w:ilvl="1" w:tplc="2C0A0019" w:tentative="1">
      <w:start w:val="1"/>
      <w:numFmt w:val="lowerLetter"/>
      <w:lvlText w:val="%2."/>
      <w:lvlJc w:val="left"/>
      <w:pPr>
        <w:ind w:left="2214" w:hanging="360"/>
      </w:pPr>
    </w:lvl>
    <w:lvl w:ilvl="2" w:tplc="2C0A001B" w:tentative="1">
      <w:start w:val="1"/>
      <w:numFmt w:val="lowerRoman"/>
      <w:lvlText w:val="%3."/>
      <w:lvlJc w:val="right"/>
      <w:pPr>
        <w:ind w:left="2934" w:hanging="180"/>
      </w:pPr>
    </w:lvl>
    <w:lvl w:ilvl="3" w:tplc="2C0A000F" w:tentative="1">
      <w:start w:val="1"/>
      <w:numFmt w:val="decimal"/>
      <w:lvlText w:val="%4."/>
      <w:lvlJc w:val="left"/>
      <w:pPr>
        <w:ind w:left="3654" w:hanging="360"/>
      </w:pPr>
    </w:lvl>
    <w:lvl w:ilvl="4" w:tplc="2C0A0019" w:tentative="1">
      <w:start w:val="1"/>
      <w:numFmt w:val="lowerLetter"/>
      <w:lvlText w:val="%5."/>
      <w:lvlJc w:val="left"/>
      <w:pPr>
        <w:ind w:left="4374" w:hanging="360"/>
      </w:pPr>
    </w:lvl>
    <w:lvl w:ilvl="5" w:tplc="2C0A001B" w:tentative="1">
      <w:start w:val="1"/>
      <w:numFmt w:val="lowerRoman"/>
      <w:lvlText w:val="%6."/>
      <w:lvlJc w:val="right"/>
      <w:pPr>
        <w:ind w:left="5094" w:hanging="180"/>
      </w:pPr>
    </w:lvl>
    <w:lvl w:ilvl="6" w:tplc="2C0A000F" w:tentative="1">
      <w:start w:val="1"/>
      <w:numFmt w:val="decimal"/>
      <w:lvlText w:val="%7."/>
      <w:lvlJc w:val="left"/>
      <w:pPr>
        <w:ind w:left="5814" w:hanging="360"/>
      </w:pPr>
    </w:lvl>
    <w:lvl w:ilvl="7" w:tplc="2C0A0019" w:tentative="1">
      <w:start w:val="1"/>
      <w:numFmt w:val="lowerLetter"/>
      <w:lvlText w:val="%8."/>
      <w:lvlJc w:val="left"/>
      <w:pPr>
        <w:ind w:left="6534" w:hanging="360"/>
      </w:pPr>
    </w:lvl>
    <w:lvl w:ilvl="8" w:tplc="2C0A001B" w:tentative="1">
      <w:start w:val="1"/>
      <w:numFmt w:val="lowerRoman"/>
      <w:lvlText w:val="%9."/>
      <w:lvlJc w:val="right"/>
      <w:pPr>
        <w:ind w:left="7254" w:hanging="180"/>
      </w:pPr>
    </w:lvl>
  </w:abstractNum>
  <w:abstractNum w:abstractNumId="12">
    <w:nsid w:val="3DCC6D81"/>
    <w:multiLevelType w:val="hybridMultilevel"/>
    <w:tmpl w:val="E6F4CFD6"/>
    <w:lvl w:ilvl="0" w:tplc="563817D6">
      <w:start w:val="2"/>
      <w:numFmt w:val="bullet"/>
      <w:lvlText w:val="-"/>
      <w:lvlJc w:val="left"/>
      <w:pPr>
        <w:ind w:left="2912" w:hanging="360"/>
      </w:pPr>
      <w:rPr>
        <w:rFonts w:ascii="Times New Roman" w:eastAsia="Times New Roman" w:hAnsi="Times New Roman" w:cs="Times New Roman" w:hint="default"/>
      </w:rPr>
    </w:lvl>
    <w:lvl w:ilvl="1" w:tplc="2C0A0003" w:tentative="1">
      <w:start w:val="1"/>
      <w:numFmt w:val="bullet"/>
      <w:lvlText w:val="o"/>
      <w:lvlJc w:val="left"/>
      <w:pPr>
        <w:ind w:left="3632" w:hanging="360"/>
      </w:pPr>
      <w:rPr>
        <w:rFonts w:ascii="Courier New" w:hAnsi="Courier New" w:cs="Courier New" w:hint="default"/>
      </w:rPr>
    </w:lvl>
    <w:lvl w:ilvl="2" w:tplc="2C0A0005" w:tentative="1">
      <w:start w:val="1"/>
      <w:numFmt w:val="bullet"/>
      <w:lvlText w:val=""/>
      <w:lvlJc w:val="left"/>
      <w:pPr>
        <w:ind w:left="4352" w:hanging="360"/>
      </w:pPr>
      <w:rPr>
        <w:rFonts w:ascii="Wingdings" w:hAnsi="Wingdings" w:hint="default"/>
      </w:rPr>
    </w:lvl>
    <w:lvl w:ilvl="3" w:tplc="2C0A0001" w:tentative="1">
      <w:start w:val="1"/>
      <w:numFmt w:val="bullet"/>
      <w:lvlText w:val=""/>
      <w:lvlJc w:val="left"/>
      <w:pPr>
        <w:ind w:left="5072" w:hanging="360"/>
      </w:pPr>
      <w:rPr>
        <w:rFonts w:ascii="Symbol" w:hAnsi="Symbol" w:hint="default"/>
      </w:rPr>
    </w:lvl>
    <w:lvl w:ilvl="4" w:tplc="2C0A0003" w:tentative="1">
      <w:start w:val="1"/>
      <w:numFmt w:val="bullet"/>
      <w:lvlText w:val="o"/>
      <w:lvlJc w:val="left"/>
      <w:pPr>
        <w:ind w:left="5792" w:hanging="360"/>
      </w:pPr>
      <w:rPr>
        <w:rFonts w:ascii="Courier New" w:hAnsi="Courier New" w:cs="Courier New" w:hint="default"/>
      </w:rPr>
    </w:lvl>
    <w:lvl w:ilvl="5" w:tplc="2C0A0005" w:tentative="1">
      <w:start w:val="1"/>
      <w:numFmt w:val="bullet"/>
      <w:lvlText w:val=""/>
      <w:lvlJc w:val="left"/>
      <w:pPr>
        <w:ind w:left="6512" w:hanging="360"/>
      </w:pPr>
      <w:rPr>
        <w:rFonts w:ascii="Wingdings" w:hAnsi="Wingdings" w:hint="default"/>
      </w:rPr>
    </w:lvl>
    <w:lvl w:ilvl="6" w:tplc="2C0A0001" w:tentative="1">
      <w:start w:val="1"/>
      <w:numFmt w:val="bullet"/>
      <w:lvlText w:val=""/>
      <w:lvlJc w:val="left"/>
      <w:pPr>
        <w:ind w:left="7232" w:hanging="360"/>
      </w:pPr>
      <w:rPr>
        <w:rFonts w:ascii="Symbol" w:hAnsi="Symbol" w:hint="default"/>
      </w:rPr>
    </w:lvl>
    <w:lvl w:ilvl="7" w:tplc="2C0A0003" w:tentative="1">
      <w:start w:val="1"/>
      <w:numFmt w:val="bullet"/>
      <w:lvlText w:val="o"/>
      <w:lvlJc w:val="left"/>
      <w:pPr>
        <w:ind w:left="7952" w:hanging="360"/>
      </w:pPr>
      <w:rPr>
        <w:rFonts w:ascii="Courier New" w:hAnsi="Courier New" w:cs="Courier New" w:hint="default"/>
      </w:rPr>
    </w:lvl>
    <w:lvl w:ilvl="8" w:tplc="2C0A0005" w:tentative="1">
      <w:start w:val="1"/>
      <w:numFmt w:val="bullet"/>
      <w:lvlText w:val=""/>
      <w:lvlJc w:val="left"/>
      <w:pPr>
        <w:ind w:left="8672" w:hanging="360"/>
      </w:pPr>
      <w:rPr>
        <w:rFonts w:ascii="Wingdings" w:hAnsi="Wingdings" w:hint="default"/>
      </w:rPr>
    </w:lvl>
  </w:abstractNum>
  <w:abstractNum w:abstractNumId="13">
    <w:nsid w:val="482B53BE"/>
    <w:multiLevelType w:val="singleLevel"/>
    <w:tmpl w:val="AFD89400"/>
    <w:lvl w:ilvl="0">
      <w:start w:val="6"/>
      <w:numFmt w:val="lowerLetter"/>
      <w:lvlText w:val="%1."/>
      <w:lvlJc w:val="left"/>
      <w:pPr>
        <w:tabs>
          <w:tab w:val="num" w:pos="1494"/>
        </w:tabs>
        <w:ind w:left="1494" w:hanging="360"/>
      </w:pPr>
      <w:rPr>
        <w:rFonts w:ascii="Times New Roman Negrita" w:hAnsi="Times New Roman Negrita" w:hint="default"/>
        <w:b/>
        <w:i w:val="0"/>
        <w:sz w:val="24"/>
        <w:szCs w:val="24"/>
        <w:u w:val="none"/>
      </w:rPr>
    </w:lvl>
  </w:abstractNum>
  <w:abstractNum w:abstractNumId="14">
    <w:nsid w:val="489E15E5"/>
    <w:multiLevelType w:val="singleLevel"/>
    <w:tmpl w:val="5C186BF8"/>
    <w:lvl w:ilvl="0">
      <w:start w:val="3"/>
      <w:numFmt w:val="decimal"/>
      <w:lvlText w:val="%1."/>
      <w:lvlJc w:val="left"/>
      <w:pPr>
        <w:ind w:left="644" w:hanging="360"/>
      </w:pPr>
      <w:rPr>
        <w:rFonts w:hint="default"/>
      </w:rPr>
    </w:lvl>
  </w:abstractNum>
  <w:abstractNum w:abstractNumId="15">
    <w:nsid w:val="4D101F22"/>
    <w:multiLevelType w:val="hybridMultilevel"/>
    <w:tmpl w:val="2D50C11E"/>
    <w:lvl w:ilvl="0" w:tplc="5776B580">
      <w:start w:val="2"/>
      <w:numFmt w:val="lowerLetter"/>
      <w:lvlText w:val="%1)"/>
      <w:lvlJc w:val="left"/>
      <w:pPr>
        <w:ind w:left="43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8695F82"/>
    <w:multiLevelType w:val="hybridMultilevel"/>
    <w:tmpl w:val="5F4A13F4"/>
    <w:lvl w:ilvl="0" w:tplc="57EA1F70">
      <w:start w:val="1"/>
      <w:numFmt w:val="bullet"/>
      <w:lvlText w:val="−"/>
      <w:lvlJc w:val="left"/>
      <w:pPr>
        <w:ind w:left="430" w:hanging="360"/>
      </w:pPr>
      <w:rPr>
        <w:rFonts w:ascii="Times New Roman" w:eastAsia="Times New Roman" w:hAnsi="Times New Roman" w:cs="Times New Roman" w:hint="default"/>
      </w:rPr>
    </w:lvl>
    <w:lvl w:ilvl="1" w:tplc="2C0A0003" w:tentative="1">
      <w:start w:val="1"/>
      <w:numFmt w:val="bullet"/>
      <w:lvlText w:val="o"/>
      <w:lvlJc w:val="left"/>
      <w:pPr>
        <w:ind w:left="1150" w:hanging="360"/>
      </w:pPr>
      <w:rPr>
        <w:rFonts w:ascii="Courier New" w:hAnsi="Courier New" w:cs="Courier New" w:hint="default"/>
      </w:rPr>
    </w:lvl>
    <w:lvl w:ilvl="2" w:tplc="2C0A0005" w:tentative="1">
      <w:start w:val="1"/>
      <w:numFmt w:val="bullet"/>
      <w:lvlText w:val=""/>
      <w:lvlJc w:val="left"/>
      <w:pPr>
        <w:ind w:left="1870" w:hanging="360"/>
      </w:pPr>
      <w:rPr>
        <w:rFonts w:ascii="Wingdings" w:hAnsi="Wingdings" w:hint="default"/>
      </w:rPr>
    </w:lvl>
    <w:lvl w:ilvl="3" w:tplc="2C0A0001" w:tentative="1">
      <w:start w:val="1"/>
      <w:numFmt w:val="bullet"/>
      <w:lvlText w:val=""/>
      <w:lvlJc w:val="left"/>
      <w:pPr>
        <w:ind w:left="2590" w:hanging="360"/>
      </w:pPr>
      <w:rPr>
        <w:rFonts w:ascii="Symbol" w:hAnsi="Symbol" w:hint="default"/>
      </w:rPr>
    </w:lvl>
    <w:lvl w:ilvl="4" w:tplc="2C0A0003" w:tentative="1">
      <w:start w:val="1"/>
      <w:numFmt w:val="bullet"/>
      <w:lvlText w:val="o"/>
      <w:lvlJc w:val="left"/>
      <w:pPr>
        <w:ind w:left="3310" w:hanging="360"/>
      </w:pPr>
      <w:rPr>
        <w:rFonts w:ascii="Courier New" w:hAnsi="Courier New" w:cs="Courier New" w:hint="default"/>
      </w:rPr>
    </w:lvl>
    <w:lvl w:ilvl="5" w:tplc="2C0A0005" w:tentative="1">
      <w:start w:val="1"/>
      <w:numFmt w:val="bullet"/>
      <w:lvlText w:val=""/>
      <w:lvlJc w:val="left"/>
      <w:pPr>
        <w:ind w:left="4030" w:hanging="360"/>
      </w:pPr>
      <w:rPr>
        <w:rFonts w:ascii="Wingdings" w:hAnsi="Wingdings" w:hint="default"/>
      </w:rPr>
    </w:lvl>
    <w:lvl w:ilvl="6" w:tplc="2C0A0001" w:tentative="1">
      <w:start w:val="1"/>
      <w:numFmt w:val="bullet"/>
      <w:lvlText w:val=""/>
      <w:lvlJc w:val="left"/>
      <w:pPr>
        <w:ind w:left="4750" w:hanging="360"/>
      </w:pPr>
      <w:rPr>
        <w:rFonts w:ascii="Symbol" w:hAnsi="Symbol" w:hint="default"/>
      </w:rPr>
    </w:lvl>
    <w:lvl w:ilvl="7" w:tplc="2C0A0003" w:tentative="1">
      <w:start w:val="1"/>
      <w:numFmt w:val="bullet"/>
      <w:lvlText w:val="o"/>
      <w:lvlJc w:val="left"/>
      <w:pPr>
        <w:ind w:left="5470" w:hanging="360"/>
      </w:pPr>
      <w:rPr>
        <w:rFonts w:ascii="Courier New" w:hAnsi="Courier New" w:cs="Courier New" w:hint="default"/>
      </w:rPr>
    </w:lvl>
    <w:lvl w:ilvl="8" w:tplc="2C0A0005" w:tentative="1">
      <w:start w:val="1"/>
      <w:numFmt w:val="bullet"/>
      <w:lvlText w:val=""/>
      <w:lvlJc w:val="left"/>
      <w:pPr>
        <w:ind w:left="6190" w:hanging="360"/>
      </w:pPr>
      <w:rPr>
        <w:rFonts w:ascii="Wingdings" w:hAnsi="Wingdings" w:hint="default"/>
      </w:rPr>
    </w:lvl>
  </w:abstractNum>
  <w:abstractNum w:abstractNumId="17">
    <w:nsid w:val="6F8B765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8">
    <w:nsid w:val="703C7CB5"/>
    <w:multiLevelType w:val="hybridMultilevel"/>
    <w:tmpl w:val="F4481ADA"/>
    <w:lvl w:ilvl="0" w:tplc="ED2EABF8">
      <w:start w:val="1"/>
      <w:numFmt w:val="lowerLetter"/>
      <w:lvlText w:val="%1)"/>
      <w:lvlJc w:val="left"/>
      <w:pPr>
        <w:ind w:left="2912" w:hanging="360"/>
      </w:pPr>
      <w:rPr>
        <w:rFonts w:hint="default"/>
      </w:rPr>
    </w:lvl>
    <w:lvl w:ilvl="1" w:tplc="2C0A0019" w:tentative="1">
      <w:start w:val="1"/>
      <w:numFmt w:val="lowerLetter"/>
      <w:lvlText w:val="%2."/>
      <w:lvlJc w:val="left"/>
      <w:pPr>
        <w:ind w:left="3632" w:hanging="360"/>
      </w:pPr>
    </w:lvl>
    <w:lvl w:ilvl="2" w:tplc="2C0A001B" w:tentative="1">
      <w:start w:val="1"/>
      <w:numFmt w:val="lowerRoman"/>
      <w:lvlText w:val="%3."/>
      <w:lvlJc w:val="right"/>
      <w:pPr>
        <w:ind w:left="4352" w:hanging="180"/>
      </w:pPr>
    </w:lvl>
    <w:lvl w:ilvl="3" w:tplc="2C0A000F" w:tentative="1">
      <w:start w:val="1"/>
      <w:numFmt w:val="decimal"/>
      <w:lvlText w:val="%4."/>
      <w:lvlJc w:val="left"/>
      <w:pPr>
        <w:ind w:left="5072" w:hanging="360"/>
      </w:pPr>
    </w:lvl>
    <w:lvl w:ilvl="4" w:tplc="2C0A0019" w:tentative="1">
      <w:start w:val="1"/>
      <w:numFmt w:val="lowerLetter"/>
      <w:lvlText w:val="%5."/>
      <w:lvlJc w:val="left"/>
      <w:pPr>
        <w:ind w:left="5792" w:hanging="360"/>
      </w:pPr>
    </w:lvl>
    <w:lvl w:ilvl="5" w:tplc="2C0A001B" w:tentative="1">
      <w:start w:val="1"/>
      <w:numFmt w:val="lowerRoman"/>
      <w:lvlText w:val="%6."/>
      <w:lvlJc w:val="right"/>
      <w:pPr>
        <w:ind w:left="6512" w:hanging="180"/>
      </w:pPr>
    </w:lvl>
    <w:lvl w:ilvl="6" w:tplc="2C0A000F" w:tentative="1">
      <w:start w:val="1"/>
      <w:numFmt w:val="decimal"/>
      <w:lvlText w:val="%7."/>
      <w:lvlJc w:val="left"/>
      <w:pPr>
        <w:ind w:left="7232" w:hanging="360"/>
      </w:pPr>
    </w:lvl>
    <w:lvl w:ilvl="7" w:tplc="2C0A0019" w:tentative="1">
      <w:start w:val="1"/>
      <w:numFmt w:val="lowerLetter"/>
      <w:lvlText w:val="%8."/>
      <w:lvlJc w:val="left"/>
      <w:pPr>
        <w:ind w:left="7952" w:hanging="360"/>
      </w:pPr>
    </w:lvl>
    <w:lvl w:ilvl="8" w:tplc="2C0A001B" w:tentative="1">
      <w:start w:val="1"/>
      <w:numFmt w:val="lowerRoman"/>
      <w:lvlText w:val="%9."/>
      <w:lvlJc w:val="right"/>
      <w:pPr>
        <w:ind w:left="8672" w:hanging="180"/>
      </w:pPr>
    </w:lvl>
  </w:abstractNum>
  <w:abstractNum w:abstractNumId="19">
    <w:nsid w:val="76F020E4"/>
    <w:multiLevelType w:val="singleLevel"/>
    <w:tmpl w:val="1D6C20D4"/>
    <w:lvl w:ilvl="0">
      <w:start w:val="9"/>
      <w:numFmt w:val="lowerLetter"/>
      <w:lvlText w:val="%1)"/>
      <w:lvlJc w:val="left"/>
      <w:pPr>
        <w:tabs>
          <w:tab w:val="num" w:pos="1689"/>
        </w:tabs>
        <w:ind w:left="1689" w:hanging="555"/>
      </w:pPr>
      <w:rPr>
        <w:rFonts w:hint="default"/>
        <w:u w:val="none"/>
      </w:rPr>
    </w:lvl>
  </w:abstractNum>
  <w:abstractNum w:abstractNumId="20">
    <w:nsid w:val="7AB53D09"/>
    <w:multiLevelType w:val="hybridMultilevel"/>
    <w:tmpl w:val="BB5E838A"/>
    <w:lvl w:ilvl="0" w:tplc="38AED116">
      <w:start w:val="2"/>
      <w:numFmt w:val="upperRoman"/>
      <w:lvlText w:val="%1."/>
      <w:lvlJc w:val="left"/>
      <w:pPr>
        <w:tabs>
          <w:tab w:val="num" w:pos="732"/>
        </w:tabs>
        <w:ind w:left="732" w:hanging="720"/>
      </w:pPr>
    </w:lvl>
    <w:lvl w:ilvl="1" w:tplc="C98215A6">
      <w:start w:val="1"/>
      <w:numFmt w:val="decimal"/>
      <w:lvlText w:val="%2."/>
      <w:lvlJc w:val="left"/>
      <w:pPr>
        <w:tabs>
          <w:tab w:val="num" w:pos="1440"/>
        </w:tabs>
        <w:ind w:left="1440" w:hanging="360"/>
      </w:pPr>
    </w:lvl>
    <w:lvl w:ilvl="2" w:tplc="F2D69432">
      <w:start w:val="1"/>
      <w:numFmt w:val="decimal"/>
      <w:lvlText w:val="%3."/>
      <w:lvlJc w:val="left"/>
      <w:pPr>
        <w:tabs>
          <w:tab w:val="num" w:pos="2160"/>
        </w:tabs>
        <w:ind w:left="2160" w:hanging="360"/>
      </w:pPr>
    </w:lvl>
    <w:lvl w:ilvl="3" w:tplc="B21A2F96">
      <w:start w:val="1"/>
      <w:numFmt w:val="decimal"/>
      <w:lvlText w:val="%4."/>
      <w:lvlJc w:val="left"/>
      <w:pPr>
        <w:tabs>
          <w:tab w:val="num" w:pos="2880"/>
        </w:tabs>
        <w:ind w:left="2880" w:hanging="360"/>
      </w:pPr>
    </w:lvl>
    <w:lvl w:ilvl="4" w:tplc="1E6ED25C">
      <w:start w:val="1"/>
      <w:numFmt w:val="decimal"/>
      <w:lvlText w:val="%5."/>
      <w:lvlJc w:val="left"/>
      <w:pPr>
        <w:tabs>
          <w:tab w:val="num" w:pos="3600"/>
        </w:tabs>
        <w:ind w:left="3600" w:hanging="360"/>
      </w:pPr>
    </w:lvl>
    <w:lvl w:ilvl="5" w:tplc="B536903C">
      <w:start w:val="1"/>
      <w:numFmt w:val="decimal"/>
      <w:lvlText w:val="%6."/>
      <w:lvlJc w:val="left"/>
      <w:pPr>
        <w:tabs>
          <w:tab w:val="num" w:pos="4320"/>
        </w:tabs>
        <w:ind w:left="4320" w:hanging="360"/>
      </w:pPr>
    </w:lvl>
    <w:lvl w:ilvl="6" w:tplc="B0600A64">
      <w:start w:val="1"/>
      <w:numFmt w:val="decimal"/>
      <w:lvlText w:val="%7."/>
      <w:lvlJc w:val="left"/>
      <w:pPr>
        <w:tabs>
          <w:tab w:val="num" w:pos="5040"/>
        </w:tabs>
        <w:ind w:left="5040" w:hanging="360"/>
      </w:pPr>
    </w:lvl>
    <w:lvl w:ilvl="7" w:tplc="F0102C18">
      <w:start w:val="1"/>
      <w:numFmt w:val="decimal"/>
      <w:lvlText w:val="%8."/>
      <w:lvlJc w:val="left"/>
      <w:pPr>
        <w:tabs>
          <w:tab w:val="num" w:pos="5760"/>
        </w:tabs>
        <w:ind w:left="5760" w:hanging="360"/>
      </w:pPr>
    </w:lvl>
    <w:lvl w:ilvl="8" w:tplc="1F7EAFAA">
      <w:start w:val="1"/>
      <w:numFmt w:val="decimal"/>
      <w:lvlText w:val="%9."/>
      <w:lvlJc w:val="left"/>
      <w:pPr>
        <w:tabs>
          <w:tab w:val="num" w:pos="6480"/>
        </w:tabs>
        <w:ind w:left="6480" w:hanging="360"/>
      </w:pPr>
    </w:lvl>
  </w:abstractNum>
  <w:num w:numId="1">
    <w:abstractNumId w:val="5"/>
  </w:num>
  <w:num w:numId="2">
    <w:abstractNumId w:val="17"/>
  </w:num>
  <w:num w:numId="3">
    <w:abstractNumId w:val="7"/>
  </w:num>
  <w:num w:numId="4">
    <w:abstractNumId w:val="3"/>
  </w:num>
  <w:num w:numId="5">
    <w:abstractNumId w:val="2"/>
  </w:num>
  <w:num w:numId="6">
    <w:abstractNumId w:val="1"/>
  </w:num>
  <w:num w:numId="7">
    <w:abstractNumId w:val="13"/>
  </w:num>
  <w:num w:numId="8">
    <w:abstractNumId w:val="6"/>
  </w:num>
  <w:num w:numId="9">
    <w:abstractNumId w:val="19"/>
  </w:num>
  <w:num w:numId="10">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4"/>
  </w:num>
  <w:num w:numId="13">
    <w:abstractNumId w:val="9"/>
  </w:num>
  <w:num w:numId="14">
    <w:abstractNumId w:val="8"/>
  </w:num>
  <w:num w:numId="15">
    <w:abstractNumId w:val="10"/>
  </w:num>
  <w:num w:numId="16">
    <w:abstractNumId w:val="16"/>
  </w:num>
  <w:num w:numId="17">
    <w:abstractNumId w:val="15"/>
  </w:num>
  <w:num w:numId="18">
    <w:abstractNumId w:val="12"/>
  </w:num>
  <w:num w:numId="19">
    <w:abstractNumId w:val="18"/>
  </w:num>
  <w:num w:numId="20">
    <w:abstractNumId w:val="1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t-BR" w:vendorID="64" w:dllVersion="131078" w:nlCheck="1" w:checkStyle="0"/>
  <w:activeWritingStyle w:appName="MSWord" w:lang="es-AR"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E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cQYPCvK71LTjrtyWQNT61jBpyj0=" w:salt="Pn8cE8uThIEizhS2SCA5Xw=="/>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E83"/>
    <w:rsid w:val="00005C0C"/>
    <w:rsid w:val="00005C28"/>
    <w:rsid w:val="0000681A"/>
    <w:rsid w:val="000126A1"/>
    <w:rsid w:val="00012E64"/>
    <w:rsid w:val="0001713B"/>
    <w:rsid w:val="00021ADF"/>
    <w:rsid w:val="00024063"/>
    <w:rsid w:val="0002528A"/>
    <w:rsid w:val="000323FA"/>
    <w:rsid w:val="00033219"/>
    <w:rsid w:val="00035504"/>
    <w:rsid w:val="00037929"/>
    <w:rsid w:val="000411A9"/>
    <w:rsid w:val="00041A0D"/>
    <w:rsid w:val="00042952"/>
    <w:rsid w:val="000432F0"/>
    <w:rsid w:val="00045220"/>
    <w:rsid w:val="00045BFD"/>
    <w:rsid w:val="00052F77"/>
    <w:rsid w:val="00054120"/>
    <w:rsid w:val="00054AF2"/>
    <w:rsid w:val="0005710F"/>
    <w:rsid w:val="00062310"/>
    <w:rsid w:val="0006557B"/>
    <w:rsid w:val="00065822"/>
    <w:rsid w:val="000659D7"/>
    <w:rsid w:val="00065D7D"/>
    <w:rsid w:val="000678D5"/>
    <w:rsid w:val="0007237C"/>
    <w:rsid w:val="0007323E"/>
    <w:rsid w:val="00074120"/>
    <w:rsid w:val="00075249"/>
    <w:rsid w:val="00077CBD"/>
    <w:rsid w:val="0008219F"/>
    <w:rsid w:val="000849C2"/>
    <w:rsid w:val="000854F6"/>
    <w:rsid w:val="0008742D"/>
    <w:rsid w:val="00092E35"/>
    <w:rsid w:val="000944F9"/>
    <w:rsid w:val="000A0E9A"/>
    <w:rsid w:val="000A1103"/>
    <w:rsid w:val="000A36D4"/>
    <w:rsid w:val="000A55A8"/>
    <w:rsid w:val="000A6B3A"/>
    <w:rsid w:val="000A76C7"/>
    <w:rsid w:val="000B0858"/>
    <w:rsid w:val="000B46CD"/>
    <w:rsid w:val="000B6819"/>
    <w:rsid w:val="000B71B4"/>
    <w:rsid w:val="000C2763"/>
    <w:rsid w:val="000C454C"/>
    <w:rsid w:val="000C4DD6"/>
    <w:rsid w:val="000C5D33"/>
    <w:rsid w:val="000D0B14"/>
    <w:rsid w:val="000D546C"/>
    <w:rsid w:val="000E028E"/>
    <w:rsid w:val="000E12B3"/>
    <w:rsid w:val="000E4960"/>
    <w:rsid w:val="000E530B"/>
    <w:rsid w:val="000E54E0"/>
    <w:rsid w:val="000E72F0"/>
    <w:rsid w:val="000E760F"/>
    <w:rsid w:val="000E77E0"/>
    <w:rsid w:val="000F1F8E"/>
    <w:rsid w:val="000F31D1"/>
    <w:rsid w:val="000F4A89"/>
    <w:rsid w:val="000F546B"/>
    <w:rsid w:val="000F76A0"/>
    <w:rsid w:val="000F7B20"/>
    <w:rsid w:val="00100DC7"/>
    <w:rsid w:val="00100F74"/>
    <w:rsid w:val="00103077"/>
    <w:rsid w:val="001043C5"/>
    <w:rsid w:val="001051E7"/>
    <w:rsid w:val="001132D8"/>
    <w:rsid w:val="00114B53"/>
    <w:rsid w:val="00116D51"/>
    <w:rsid w:val="00117318"/>
    <w:rsid w:val="00120EC3"/>
    <w:rsid w:val="00120F68"/>
    <w:rsid w:val="001211A3"/>
    <w:rsid w:val="001274C0"/>
    <w:rsid w:val="00130360"/>
    <w:rsid w:val="00131CDC"/>
    <w:rsid w:val="00133865"/>
    <w:rsid w:val="00135E53"/>
    <w:rsid w:val="00136D55"/>
    <w:rsid w:val="00137EA6"/>
    <w:rsid w:val="001457F8"/>
    <w:rsid w:val="0014585E"/>
    <w:rsid w:val="00147AF8"/>
    <w:rsid w:val="00151BDB"/>
    <w:rsid w:val="001534A1"/>
    <w:rsid w:val="001537CA"/>
    <w:rsid w:val="00160BDE"/>
    <w:rsid w:val="001624FF"/>
    <w:rsid w:val="00163415"/>
    <w:rsid w:val="00163638"/>
    <w:rsid w:val="001729FD"/>
    <w:rsid w:val="00172AD8"/>
    <w:rsid w:val="00173048"/>
    <w:rsid w:val="00175B78"/>
    <w:rsid w:val="001773BF"/>
    <w:rsid w:val="00180B1A"/>
    <w:rsid w:val="001812C5"/>
    <w:rsid w:val="00185D27"/>
    <w:rsid w:val="00192C9F"/>
    <w:rsid w:val="00196C8B"/>
    <w:rsid w:val="001973B1"/>
    <w:rsid w:val="001A2333"/>
    <w:rsid w:val="001A377E"/>
    <w:rsid w:val="001A619B"/>
    <w:rsid w:val="001B64DE"/>
    <w:rsid w:val="001B7536"/>
    <w:rsid w:val="001C073B"/>
    <w:rsid w:val="001C3F69"/>
    <w:rsid w:val="001C58C5"/>
    <w:rsid w:val="001D22B1"/>
    <w:rsid w:val="001D2E56"/>
    <w:rsid w:val="001D7E21"/>
    <w:rsid w:val="001E051E"/>
    <w:rsid w:val="001E41B8"/>
    <w:rsid w:val="001F345A"/>
    <w:rsid w:val="00200A5C"/>
    <w:rsid w:val="00201286"/>
    <w:rsid w:val="002031E2"/>
    <w:rsid w:val="0020587B"/>
    <w:rsid w:val="00206042"/>
    <w:rsid w:val="002072B0"/>
    <w:rsid w:val="00207706"/>
    <w:rsid w:val="00210A22"/>
    <w:rsid w:val="00212F2D"/>
    <w:rsid w:val="00220AF5"/>
    <w:rsid w:val="002223FA"/>
    <w:rsid w:val="002251CE"/>
    <w:rsid w:val="0022653D"/>
    <w:rsid w:val="00236A0C"/>
    <w:rsid w:val="00236AF1"/>
    <w:rsid w:val="00236B33"/>
    <w:rsid w:val="0024094A"/>
    <w:rsid w:val="00242DA5"/>
    <w:rsid w:val="00243418"/>
    <w:rsid w:val="00243F24"/>
    <w:rsid w:val="002501E2"/>
    <w:rsid w:val="00251932"/>
    <w:rsid w:val="00251FE9"/>
    <w:rsid w:val="00253563"/>
    <w:rsid w:val="00253968"/>
    <w:rsid w:val="00260CD5"/>
    <w:rsid w:val="002610FD"/>
    <w:rsid w:val="00264D6F"/>
    <w:rsid w:val="002667F8"/>
    <w:rsid w:val="00273298"/>
    <w:rsid w:val="002737E8"/>
    <w:rsid w:val="0027790B"/>
    <w:rsid w:val="0028238C"/>
    <w:rsid w:val="00284195"/>
    <w:rsid w:val="002857F9"/>
    <w:rsid w:val="00291477"/>
    <w:rsid w:val="00294428"/>
    <w:rsid w:val="00294F9E"/>
    <w:rsid w:val="002A0CE5"/>
    <w:rsid w:val="002A4B59"/>
    <w:rsid w:val="002A55D4"/>
    <w:rsid w:val="002B6EE5"/>
    <w:rsid w:val="002C0B3A"/>
    <w:rsid w:val="002C4386"/>
    <w:rsid w:val="002C5774"/>
    <w:rsid w:val="002C5FBE"/>
    <w:rsid w:val="002D123F"/>
    <w:rsid w:val="002D247A"/>
    <w:rsid w:val="002D31D8"/>
    <w:rsid w:val="002D68BF"/>
    <w:rsid w:val="002E3B65"/>
    <w:rsid w:val="002F2375"/>
    <w:rsid w:val="002F251C"/>
    <w:rsid w:val="002F4EB9"/>
    <w:rsid w:val="003018D9"/>
    <w:rsid w:val="00301CFD"/>
    <w:rsid w:val="0030535C"/>
    <w:rsid w:val="00313581"/>
    <w:rsid w:val="0031415C"/>
    <w:rsid w:val="00314320"/>
    <w:rsid w:val="00316779"/>
    <w:rsid w:val="00320C82"/>
    <w:rsid w:val="00324BA2"/>
    <w:rsid w:val="00333BA1"/>
    <w:rsid w:val="00335FA4"/>
    <w:rsid w:val="003401F0"/>
    <w:rsid w:val="00341C0E"/>
    <w:rsid w:val="003463B8"/>
    <w:rsid w:val="00350AB9"/>
    <w:rsid w:val="00350DA3"/>
    <w:rsid w:val="00354BEB"/>
    <w:rsid w:val="00354F33"/>
    <w:rsid w:val="00355E36"/>
    <w:rsid w:val="00360C1E"/>
    <w:rsid w:val="00361F63"/>
    <w:rsid w:val="00363F73"/>
    <w:rsid w:val="00364F96"/>
    <w:rsid w:val="0036537E"/>
    <w:rsid w:val="00366579"/>
    <w:rsid w:val="00370370"/>
    <w:rsid w:val="00370F95"/>
    <w:rsid w:val="00371679"/>
    <w:rsid w:val="003805CD"/>
    <w:rsid w:val="0038286C"/>
    <w:rsid w:val="00383756"/>
    <w:rsid w:val="0038635E"/>
    <w:rsid w:val="00390725"/>
    <w:rsid w:val="003918E0"/>
    <w:rsid w:val="00391AE0"/>
    <w:rsid w:val="00392EAF"/>
    <w:rsid w:val="00393B2D"/>
    <w:rsid w:val="00395402"/>
    <w:rsid w:val="0039552D"/>
    <w:rsid w:val="003A6524"/>
    <w:rsid w:val="003A68BF"/>
    <w:rsid w:val="003B083D"/>
    <w:rsid w:val="003B2674"/>
    <w:rsid w:val="003B29EC"/>
    <w:rsid w:val="003B325B"/>
    <w:rsid w:val="003B50AA"/>
    <w:rsid w:val="003B65B9"/>
    <w:rsid w:val="003B66EA"/>
    <w:rsid w:val="003C23AF"/>
    <w:rsid w:val="003C2961"/>
    <w:rsid w:val="003C573F"/>
    <w:rsid w:val="003C7C19"/>
    <w:rsid w:val="003C7CB4"/>
    <w:rsid w:val="003D2CF7"/>
    <w:rsid w:val="003D6CFC"/>
    <w:rsid w:val="003D7B85"/>
    <w:rsid w:val="003E0253"/>
    <w:rsid w:val="003E09AF"/>
    <w:rsid w:val="003E17F3"/>
    <w:rsid w:val="003F42EB"/>
    <w:rsid w:val="003F4529"/>
    <w:rsid w:val="003F49A9"/>
    <w:rsid w:val="003F66E5"/>
    <w:rsid w:val="00402FF7"/>
    <w:rsid w:val="004040F2"/>
    <w:rsid w:val="004052FE"/>
    <w:rsid w:val="00411C0C"/>
    <w:rsid w:val="004126B3"/>
    <w:rsid w:val="00412841"/>
    <w:rsid w:val="00415E31"/>
    <w:rsid w:val="00417199"/>
    <w:rsid w:val="004177D7"/>
    <w:rsid w:val="0042080F"/>
    <w:rsid w:val="004229D0"/>
    <w:rsid w:val="00425E37"/>
    <w:rsid w:val="004313CA"/>
    <w:rsid w:val="00435A23"/>
    <w:rsid w:val="004372B4"/>
    <w:rsid w:val="004374CE"/>
    <w:rsid w:val="00445A6B"/>
    <w:rsid w:val="00450148"/>
    <w:rsid w:val="00450C63"/>
    <w:rsid w:val="00453521"/>
    <w:rsid w:val="004552BC"/>
    <w:rsid w:val="0045582E"/>
    <w:rsid w:val="00460311"/>
    <w:rsid w:val="004608E3"/>
    <w:rsid w:val="00460DB4"/>
    <w:rsid w:val="004634C4"/>
    <w:rsid w:val="00463549"/>
    <w:rsid w:val="0046540E"/>
    <w:rsid w:val="00470188"/>
    <w:rsid w:val="004721D5"/>
    <w:rsid w:val="004746A3"/>
    <w:rsid w:val="0047596C"/>
    <w:rsid w:val="00475FD6"/>
    <w:rsid w:val="00477582"/>
    <w:rsid w:val="0048137C"/>
    <w:rsid w:val="0048229C"/>
    <w:rsid w:val="004863B9"/>
    <w:rsid w:val="004900F5"/>
    <w:rsid w:val="00492DD1"/>
    <w:rsid w:val="00494E06"/>
    <w:rsid w:val="004A162C"/>
    <w:rsid w:val="004A1944"/>
    <w:rsid w:val="004A421C"/>
    <w:rsid w:val="004A7561"/>
    <w:rsid w:val="004B4DD1"/>
    <w:rsid w:val="004C02D9"/>
    <w:rsid w:val="004C0FB6"/>
    <w:rsid w:val="004C1358"/>
    <w:rsid w:val="004C26F5"/>
    <w:rsid w:val="004C3AB8"/>
    <w:rsid w:val="004C3D18"/>
    <w:rsid w:val="004C437B"/>
    <w:rsid w:val="004C5399"/>
    <w:rsid w:val="004D1A0B"/>
    <w:rsid w:val="004D36DE"/>
    <w:rsid w:val="004D4A84"/>
    <w:rsid w:val="004D53B9"/>
    <w:rsid w:val="004D5526"/>
    <w:rsid w:val="004D5CA5"/>
    <w:rsid w:val="004D648A"/>
    <w:rsid w:val="004E04D0"/>
    <w:rsid w:val="004E0959"/>
    <w:rsid w:val="004E1767"/>
    <w:rsid w:val="004E2131"/>
    <w:rsid w:val="004E4772"/>
    <w:rsid w:val="004E5478"/>
    <w:rsid w:val="004E6D49"/>
    <w:rsid w:val="004E77BC"/>
    <w:rsid w:val="004E7C2E"/>
    <w:rsid w:val="004F133E"/>
    <w:rsid w:val="004F744E"/>
    <w:rsid w:val="00502137"/>
    <w:rsid w:val="00502E3C"/>
    <w:rsid w:val="00507373"/>
    <w:rsid w:val="0050790D"/>
    <w:rsid w:val="00510700"/>
    <w:rsid w:val="00511ADB"/>
    <w:rsid w:val="00512AA5"/>
    <w:rsid w:val="00520EC1"/>
    <w:rsid w:val="00521626"/>
    <w:rsid w:val="005225D0"/>
    <w:rsid w:val="0052513F"/>
    <w:rsid w:val="005313D5"/>
    <w:rsid w:val="00533CE2"/>
    <w:rsid w:val="00536945"/>
    <w:rsid w:val="00545E19"/>
    <w:rsid w:val="00547C48"/>
    <w:rsid w:val="005553FD"/>
    <w:rsid w:val="00560BBE"/>
    <w:rsid w:val="005659FC"/>
    <w:rsid w:val="00572E1B"/>
    <w:rsid w:val="005738F0"/>
    <w:rsid w:val="00581B2D"/>
    <w:rsid w:val="00581D93"/>
    <w:rsid w:val="00582E06"/>
    <w:rsid w:val="005877D0"/>
    <w:rsid w:val="00587958"/>
    <w:rsid w:val="00587CB7"/>
    <w:rsid w:val="00590001"/>
    <w:rsid w:val="00592CF1"/>
    <w:rsid w:val="005931E6"/>
    <w:rsid w:val="005933D4"/>
    <w:rsid w:val="005937BF"/>
    <w:rsid w:val="005944CA"/>
    <w:rsid w:val="00594B54"/>
    <w:rsid w:val="00594C2F"/>
    <w:rsid w:val="005950EB"/>
    <w:rsid w:val="005A0D0D"/>
    <w:rsid w:val="005A7E9B"/>
    <w:rsid w:val="005B2A7A"/>
    <w:rsid w:val="005C5248"/>
    <w:rsid w:val="005D1A2B"/>
    <w:rsid w:val="005D1C5B"/>
    <w:rsid w:val="005D304C"/>
    <w:rsid w:val="005D73D4"/>
    <w:rsid w:val="005E025F"/>
    <w:rsid w:val="005E061D"/>
    <w:rsid w:val="005E361B"/>
    <w:rsid w:val="005E3CF1"/>
    <w:rsid w:val="005E6BB8"/>
    <w:rsid w:val="005E7DDB"/>
    <w:rsid w:val="005F105F"/>
    <w:rsid w:val="005F3697"/>
    <w:rsid w:val="00603842"/>
    <w:rsid w:val="00605439"/>
    <w:rsid w:val="00611CD4"/>
    <w:rsid w:val="0061368E"/>
    <w:rsid w:val="00622615"/>
    <w:rsid w:val="00625E88"/>
    <w:rsid w:val="006262B3"/>
    <w:rsid w:val="00630168"/>
    <w:rsid w:val="00630595"/>
    <w:rsid w:val="00630876"/>
    <w:rsid w:val="006323BC"/>
    <w:rsid w:val="006368D8"/>
    <w:rsid w:val="00637698"/>
    <w:rsid w:val="00651703"/>
    <w:rsid w:val="0065187A"/>
    <w:rsid w:val="0065647B"/>
    <w:rsid w:val="00656CD5"/>
    <w:rsid w:val="006600E6"/>
    <w:rsid w:val="00661B2A"/>
    <w:rsid w:val="00665BD5"/>
    <w:rsid w:val="00666071"/>
    <w:rsid w:val="00670A33"/>
    <w:rsid w:val="00673EA7"/>
    <w:rsid w:val="00675F1F"/>
    <w:rsid w:val="00677649"/>
    <w:rsid w:val="00681B96"/>
    <w:rsid w:val="00686157"/>
    <w:rsid w:val="00686961"/>
    <w:rsid w:val="006917BF"/>
    <w:rsid w:val="006922DF"/>
    <w:rsid w:val="00692A06"/>
    <w:rsid w:val="00697BED"/>
    <w:rsid w:val="006A072C"/>
    <w:rsid w:val="006A6137"/>
    <w:rsid w:val="006B39E0"/>
    <w:rsid w:val="006B3BB2"/>
    <w:rsid w:val="006B5FBF"/>
    <w:rsid w:val="006B613A"/>
    <w:rsid w:val="006B6D3A"/>
    <w:rsid w:val="006B7C3B"/>
    <w:rsid w:val="006C070A"/>
    <w:rsid w:val="006C63D4"/>
    <w:rsid w:val="006C6F87"/>
    <w:rsid w:val="006C74B7"/>
    <w:rsid w:val="006D03C5"/>
    <w:rsid w:val="006D0EAD"/>
    <w:rsid w:val="006D7501"/>
    <w:rsid w:val="006D7519"/>
    <w:rsid w:val="006E20CC"/>
    <w:rsid w:val="006E290E"/>
    <w:rsid w:val="006E38F8"/>
    <w:rsid w:val="006E7358"/>
    <w:rsid w:val="006F3AB4"/>
    <w:rsid w:val="006F4856"/>
    <w:rsid w:val="006F7078"/>
    <w:rsid w:val="00707147"/>
    <w:rsid w:val="00707440"/>
    <w:rsid w:val="00710B40"/>
    <w:rsid w:val="00712895"/>
    <w:rsid w:val="0071367E"/>
    <w:rsid w:val="00714110"/>
    <w:rsid w:val="007142BE"/>
    <w:rsid w:val="007169E5"/>
    <w:rsid w:val="007171FB"/>
    <w:rsid w:val="007178A9"/>
    <w:rsid w:val="007211CC"/>
    <w:rsid w:val="00724FA5"/>
    <w:rsid w:val="00726670"/>
    <w:rsid w:val="00726A00"/>
    <w:rsid w:val="0073251B"/>
    <w:rsid w:val="00732BEC"/>
    <w:rsid w:val="00737739"/>
    <w:rsid w:val="00743C37"/>
    <w:rsid w:val="00745694"/>
    <w:rsid w:val="00745A4A"/>
    <w:rsid w:val="00746862"/>
    <w:rsid w:val="00746E07"/>
    <w:rsid w:val="007518B6"/>
    <w:rsid w:val="00754554"/>
    <w:rsid w:val="00761916"/>
    <w:rsid w:val="007626FB"/>
    <w:rsid w:val="00763BC9"/>
    <w:rsid w:val="00771024"/>
    <w:rsid w:val="00771EB7"/>
    <w:rsid w:val="00773859"/>
    <w:rsid w:val="00783939"/>
    <w:rsid w:val="007841F0"/>
    <w:rsid w:val="00791C20"/>
    <w:rsid w:val="007926BD"/>
    <w:rsid w:val="00792F1F"/>
    <w:rsid w:val="0079336B"/>
    <w:rsid w:val="007A1AA9"/>
    <w:rsid w:val="007A1E1C"/>
    <w:rsid w:val="007B22AC"/>
    <w:rsid w:val="007B379D"/>
    <w:rsid w:val="007C2028"/>
    <w:rsid w:val="007C2175"/>
    <w:rsid w:val="007C3BC1"/>
    <w:rsid w:val="007C4008"/>
    <w:rsid w:val="007C4AEA"/>
    <w:rsid w:val="007C4E7C"/>
    <w:rsid w:val="007C5040"/>
    <w:rsid w:val="007C5374"/>
    <w:rsid w:val="007C55B3"/>
    <w:rsid w:val="007D2911"/>
    <w:rsid w:val="007D496E"/>
    <w:rsid w:val="007D6400"/>
    <w:rsid w:val="007E11B4"/>
    <w:rsid w:val="007E3625"/>
    <w:rsid w:val="007E4E00"/>
    <w:rsid w:val="007E790B"/>
    <w:rsid w:val="007E79CD"/>
    <w:rsid w:val="007F17A2"/>
    <w:rsid w:val="007F22C4"/>
    <w:rsid w:val="00802628"/>
    <w:rsid w:val="008042E0"/>
    <w:rsid w:val="00804F13"/>
    <w:rsid w:val="00805EDE"/>
    <w:rsid w:val="0081082B"/>
    <w:rsid w:val="008122FF"/>
    <w:rsid w:val="00815AD2"/>
    <w:rsid w:val="00821DA3"/>
    <w:rsid w:val="00824C91"/>
    <w:rsid w:val="00824F3B"/>
    <w:rsid w:val="00827C79"/>
    <w:rsid w:val="00827CE1"/>
    <w:rsid w:val="00833499"/>
    <w:rsid w:val="00836204"/>
    <w:rsid w:val="0083783C"/>
    <w:rsid w:val="0084075E"/>
    <w:rsid w:val="00841717"/>
    <w:rsid w:val="00842070"/>
    <w:rsid w:val="00843C20"/>
    <w:rsid w:val="0084575C"/>
    <w:rsid w:val="008468F9"/>
    <w:rsid w:val="00852FEA"/>
    <w:rsid w:val="00854826"/>
    <w:rsid w:val="00860EB8"/>
    <w:rsid w:val="00862C33"/>
    <w:rsid w:val="00870E3E"/>
    <w:rsid w:val="00870EA2"/>
    <w:rsid w:val="008719D6"/>
    <w:rsid w:val="00874B80"/>
    <w:rsid w:val="008763CD"/>
    <w:rsid w:val="00877AB8"/>
    <w:rsid w:val="008850CD"/>
    <w:rsid w:val="0089058D"/>
    <w:rsid w:val="008907CF"/>
    <w:rsid w:val="00894034"/>
    <w:rsid w:val="00896F47"/>
    <w:rsid w:val="00897E20"/>
    <w:rsid w:val="008A2328"/>
    <w:rsid w:val="008B423B"/>
    <w:rsid w:val="008B5807"/>
    <w:rsid w:val="008B7D15"/>
    <w:rsid w:val="008C07A3"/>
    <w:rsid w:val="008C09D6"/>
    <w:rsid w:val="008C209A"/>
    <w:rsid w:val="008C7ADA"/>
    <w:rsid w:val="008D45EE"/>
    <w:rsid w:val="008D5068"/>
    <w:rsid w:val="008D6115"/>
    <w:rsid w:val="008D7245"/>
    <w:rsid w:val="008E08F1"/>
    <w:rsid w:val="008E0E62"/>
    <w:rsid w:val="008E16C7"/>
    <w:rsid w:val="008E4410"/>
    <w:rsid w:val="008E7A41"/>
    <w:rsid w:val="008E7CC5"/>
    <w:rsid w:val="008F09FA"/>
    <w:rsid w:val="008F50A4"/>
    <w:rsid w:val="008F5524"/>
    <w:rsid w:val="008F6A81"/>
    <w:rsid w:val="008F7AB4"/>
    <w:rsid w:val="00901AB0"/>
    <w:rsid w:val="00904CA4"/>
    <w:rsid w:val="00905715"/>
    <w:rsid w:val="00906535"/>
    <w:rsid w:val="009072E1"/>
    <w:rsid w:val="009101FC"/>
    <w:rsid w:val="009102D4"/>
    <w:rsid w:val="00913A3D"/>
    <w:rsid w:val="00915E96"/>
    <w:rsid w:val="00920180"/>
    <w:rsid w:val="0092167B"/>
    <w:rsid w:val="00924963"/>
    <w:rsid w:val="00927640"/>
    <w:rsid w:val="009303B1"/>
    <w:rsid w:val="00931041"/>
    <w:rsid w:val="00936D87"/>
    <w:rsid w:val="009372A0"/>
    <w:rsid w:val="00937C4F"/>
    <w:rsid w:val="00940729"/>
    <w:rsid w:val="0095338A"/>
    <w:rsid w:val="009533FA"/>
    <w:rsid w:val="009558A6"/>
    <w:rsid w:val="00957D44"/>
    <w:rsid w:val="009632F7"/>
    <w:rsid w:val="00966A05"/>
    <w:rsid w:val="0097158E"/>
    <w:rsid w:val="00971C94"/>
    <w:rsid w:val="00981562"/>
    <w:rsid w:val="00981DFA"/>
    <w:rsid w:val="0098316F"/>
    <w:rsid w:val="0098573A"/>
    <w:rsid w:val="009861CD"/>
    <w:rsid w:val="00992E13"/>
    <w:rsid w:val="00993F37"/>
    <w:rsid w:val="00994B38"/>
    <w:rsid w:val="0099511B"/>
    <w:rsid w:val="00995670"/>
    <w:rsid w:val="00996FDC"/>
    <w:rsid w:val="009A3658"/>
    <w:rsid w:val="009A4DD8"/>
    <w:rsid w:val="009B5FC2"/>
    <w:rsid w:val="009B6D65"/>
    <w:rsid w:val="009C26DF"/>
    <w:rsid w:val="009C5551"/>
    <w:rsid w:val="009C6572"/>
    <w:rsid w:val="009C6EC4"/>
    <w:rsid w:val="009C7A4C"/>
    <w:rsid w:val="009D1D6E"/>
    <w:rsid w:val="009D4479"/>
    <w:rsid w:val="009D71ED"/>
    <w:rsid w:val="009E0794"/>
    <w:rsid w:val="009E1AF7"/>
    <w:rsid w:val="009E41C5"/>
    <w:rsid w:val="009E7757"/>
    <w:rsid w:val="009F1079"/>
    <w:rsid w:val="009F47C6"/>
    <w:rsid w:val="009F7F59"/>
    <w:rsid w:val="00A002EE"/>
    <w:rsid w:val="00A04AEB"/>
    <w:rsid w:val="00A04B51"/>
    <w:rsid w:val="00A10604"/>
    <w:rsid w:val="00A10E49"/>
    <w:rsid w:val="00A1173F"/>
    <w:rsid w:val="00A135E4"/>
    <w:rsid w:val="00A1704E"/>
    <w:rsid w:val="00A20E70"/>
    <w:rsid w:val="00A23A39"/>
    <w:rsid w:val="00A26C1B"/>
    <w:rsid w:val="00A27A8B"/>
    <w:rsid w:val="00A32C50"/>
    <w:rsid w:val="00A3374B"/>
    <w:rsid w:val="00A34C72"/>
    <w:rsid w:val="00A36E62"/>
    <w:rsid w:val="00A372B0"/>
    <w:rsid w:val="00A4042D"/>
    <w:rsid w:val="00A40F64"/>
    <w:rsid w:val="00A55281"/>
    <w:rsid w:val="00A55715"/>
    <w:rsid w:val="00A562C4"/>
    <w:rsid w:val="00A61117"/>
    <w:rsid w:val="00A64AE1"/>
    <w:rsid w:val="00A72E3F"/>
    <w:rsid w:val="00A73662"/>
    <w:rsid w:val="00A73D95"/>
    <w:rsid w:val="00A772E1"/>
    <w:rsid w:val="00A84919"/>
    <w:rsid w:val="00A850FA"/>
    <w:rsid w:val="00A92A4F"/>
    <w:rsid w:val="00A9386F"/>
    <w:rsid w:val="00A93917"/>
    <w:rsid w:val="00A95010"/>
    <w:rsid w:val="00A97862"/>
    <w:rsid w:val="00AA24DC"/>
    <w:rsid w:val="00AA54DB"/>
    <w:rsid w:val="00AA5591"/>
    <w:rsid w:val="00AA667D"/>
    <w:rsid w:val="00AB3417"/>
    <w:rsid w:val="00AB3CB9"/>
    <w:rsid w:val="00AB6454"/>
    <w:rsid w:val="00AB6A0B"/>
    <w:rsid w:val="00AC3393"/>
    <w:rsid w:val="00AC38FF"/>
    <w:rsid w:val="00AC4334"/>
    <w:rsid w:val="00AC609D"/>
    <w:rsid w:val="00AC6219"/>
    <w:rsid w:val="00AD1996"/>
    <w:rsid w:val="00AD208A"/>
    <w:rsid w:val="00AD7D9B"/>
    <w:rsid w:val="00AF4272"/>
    <w:rsid w:val="00AF7D97"/>
    <w:rsid w:val="00B00A8A"/>
    <w:rsid w:val="00B02753"/>
    <w:rsid w:val="00B04A86"/>
    <w:rsid w:val="00B04C6B"/>
    <w:rsid w:val="00B050FF"/>
    <w:rsid w:val="00B10ACD"/>
    <w:rsid w:val="00B11584"/>
    <w:rsid w:val="00B12362"/>
    <w:rsid w:val="00B12B42"/>
    <w:rsid w:val="00B139F3"/>
    <w:rsid w:val="00B14843"/>
    <w:rsid w:val="00B1488C"/>
    <w:rsid w:val="00B14B4F"/>
    <w:rsid w:val="00B169ED"/>
    <w:rsid w:val="00B16E06"/>
    <w:rsid w:val="00B16E83"/>
    <w:rsid w:val="00B20F47"/>
    <w:rsid w:val="00B21093"/>
    <w:rsid w:val="00B244B2"/>
    <w:rsid w:val="00B32B08"/>
    <w:rsid w:val="00B33087"/>
    <w:rsid w:val="00B37C9B"/>
    <w:rsid w:val="00B43001"/>
    <w:rsid w:val="00B46B75"/>
    <w:rsid w:val="00B51259"/>
    <w:rsid w:val="00B53120"/>
    <w:rsid w:val="00B61A33"/>
    <w:rsid w:val="00B628D9"/>
    <w:rsid w:val="00B648C5"/>
    <w:rsid w:val="00B651EC"/>
    <w:rsid w:val="00B665B2"/>
    <w:rsid w:val="00B710E9"/>
    <w:rsid w:val="00B73C33"/>
    <w:rsid w:val="00B80073"/>
    <w:rsid w:val="00B83F9A"/>
    <w:rsid w:val="00B86258"/>
    <w:rsid w:val="00B8679E"/>
    <w:rsid w:val="00B91D6B"/>
    <w:rsid w:val="00B92167"/>
    <w:rsid w:val="00B93B21"/>
    <w:rsid w:val="00B96BF9"/>
    <w:rsid w:val="00B96EAF"/>
    <w:rsid w:val="00BA1064"/>
    <w:rsid w:val="00BA304F"/>
    <w:rsid w:val="00BA3735"/>
    <w:rsid w:val="00BA37C9"/>
    <w:rsid w:val="00BA7980"/>
    <w:rsid w:val="00BB5DB4"/>
    <w:rsid w:val="00BB64F4"/>
    <w:rsid w:val="00BD06E1"/>
    <w:rsid w:val="00BD21CA"/>
    <w:rsid w:val="00BD5092"/>
    <w:rsid w:val="00BD5D95"/>
    <w:rsid w:val="00BD7CEF"/>
    <w:rsid w:val="00BE4971"/>
    <w:rsid w:val="00BE503D"/>
    <w:rsid w:val="00BE5297"/>
    <w:rsid w:val="00BE75B4"/>
    <w:rsid w:val="00BF06E4"/>
    <w:rsid w:val="00BF275F"/>
    <w:rsid w:val="00BF45C3"/>
    <w:rsid w:val="00BF4E0C"/>
    <w:rsid w:val="00BF6651"/>
    <w:rsid w:val="00BF7B1C"/>
    <w:rsid w:val="00BF7DEB"/>
    <w:rsid w:val="00C000E7"/>
    <w:rsid w:val="00C00C85"/>
    <w:rsid w:val="00C01118"/>
    <w:rsid w:val="00C019F0"/>
    <w:rsid w:val="00C01A72"/>
    <w:rsid w:val="00C03688"/>
    <w:rsid w:val="00C068BA"/>
    <w:rsid w:val="00C06C74"/>
    <w:rsid w:val="00C12B98"/>
    <w:rsid w:val="00C1313C"/>
    <w:rsid w:val="00C16183"/>
    <w:rsid w:val="00C22551"/>
    <w:rsid w:val="00C23883"/>
    <w:rsid w:val="00C334EA"/>
    <w:rsid w:val="00C33DC5"/>
    <w:rsid w:val="00C36914"/>
    <w:rsid w:val="00C37C5D"/>
    <w:rsid w:val="00C40790"/>
    <w:rsid w:val="00C42E6F"/>
    <w:rsid w:val="00C45ED6"/>
    <w:rsid w:val="00C46313"/>
    <w:rsid w:val="00C468B2"/>
    <w:rsid w:val="00C468CE"/>
    <w:rsid w:val="00C5382C"/>
    <w:rsid w:val="00C57CD1"/>
    <w:rsid w:val="00C60278"/>
    <w:rsid w:val="00C60D3A"/>
    <w:rsid w:val="00C61294"/>
    <w:rsid w:val="00C63517"/>
    <w:rsid w:val="00C64E37"/>
    <w:rsid w:val="00C66056"/>
    <w:rsid w:val="00C66BE4"/>
    <w:rsid w:val="00C701B3"/>
    <w:rsid w:val="00C72CE1"/>
    <w:rsid w:val="00C74773"/>
    <w:rsid w:val="00C7582D"/>
    <w:rsid w:val="00C76301"/>
    <w:rsid w:val="00C77BCD"/>
    <w:rsid w:val="00C85FEC"/>
    <w:rsid w:val="00C86BE1"/>
    <w:rsid w:val="00C87FDF"/>
    <w:rsid w:val="00C910B4"/>
    <w:rsid w:val="00C979A5"/>
    <w:rsid w:val="00CA2829"/>
    <w:rsid w:val="00CA3C84"/>
    <w:rsid w:val="00CA4C8D"/>
    <w:rsid w:val="00CA53DB"/>
    <w:rsid w:val="00CA69C6"/>
    <w:rsid w:val="00CA6F4D"/>
    <w:rsid w:val="00CB6116"/>
    <w:rsid w:val="00CB7971"/>
    <w:rsid w:val="00CC1905"/>
    <w:rsid w:val="00CC7311"/>
    <w:rsid w:val="00CD075F"/>
    <w:rsid w:val="00CD4198"/>
    <w:rsid w:val="00CD481C"/>
    <w:rsid w:val="00CD4AD8"/>
    <w:rsid w:val="00CD5C45"/>
    <w:rsid w:val="00CE0943"/>
    <w:rsid w:val="00CE2C52"/>
    <w:rsid w:val="00CE2F5C"/>
    <w:rsid w:val="00CE5121"/>
    <w:rsid w:val="00CE6210"/>
    <w:rsid w:val="00CE743B"/>
    <w:rsid w:val="00CF39BA"/>
    <w:rsid w:val="00CF57AD"/>
    <w:rsid w:val="00D006E6"/>
    <w:rsid w:val="00D00A20"/>
    <w:rsid w:val="00D02FF7"/>
    <w:rsid w:val="00D0415C"/>
    <w:rsid w:val="00D047C6"/>
    <w:rsid w:val="00D0787F"/>
    <w:rsid w:val="00D10D40"/>
    <w:rsid w:val="00D14039"/>
    <w:rsid w:val="00D15E91"/>
    <w:rsid w:val="00D16B48"/>
    <w:rsid w:val="00D17802"/>
    <w:rsid w:val="00D17CEC"/>
    <w:rsid w:val="00D200EC"/>
    <w:rsid w:val="00D21DBC"/>
    <w:rsid w:val="00D22FAA"/>
    <w:rsid w:val="00D2368E"/>
    <w:rsid w:val="00D31FD9"/>
    <w:rsid w:val="00D32E22"/>
    <w:rsid w:val="00D33188"/>
    <w:rsid w:val="00D3672F"/>
    <w:rsid w:val="00D36D96"/>
    <w:rsid w:val="00D44E33"/>
    <w:rsid w:val="00D517DB"/>
    <w:rsid w:val="00D5435C"/>
    <w:rsid w:val="00D54822"/>
    <w:rsid w:val="00D55C89"/>
    <w:rsid w:val="00D56D4B"/>
    <w:rsid w:val="00D619DB"/>
    <w:rsid w:val="00D672E4"/>
    <w:rsid w:val="00D67F8D"/>
    <w:rsid w:val="00D70640"/>
    <w:rsid w:val="00D70F0B"/>
    <w:rsid w:val="00D75C35"/>
    <w:rsid w:val="00D83CE9"/>
    <w:rsid w:val="00D83DDE"/>
    <w:rsid w:val="00D86EE9"/>
    <w:rsid w:val="00D87E39"/>
    <w:rsid w:val="00D906C4"/>
    <w:rsid w:val="00D9294C"/>
    <w:rsid w:val="00D92AE4"/>
    <w:rsid w:val="00DA07A2"/>
    <w:rsid w:val="00DA1DBD"/>
    <w:rsid w:val="00DA5E00"/>
    <w:rsid w:val="00DB15A5"/>
    <w:rsid w:val="00DB1DE1"/>
    <w:rsid w:val="00DB1FFC"/>
    <w:rsid w:val="00DB4CC0"/>
    <w:rsid w:val="00DB669B"/>
    <w:rsid w:val="00DB7130"/>
    <w:rsid w:val="00DC23C9"/>
    <w:rsid w:val="00DC4754"/>
    <w:rsid w:val="00DC6D18"/>
    <w:rsid w:val="00DD40F6"/>
    <w:rsid w:val="00DD58FA"/>
    <w:rsid w:val="00DD6900"/>
    <w:rsid w:val="00DE1C18"/>
    <w:rsid w:val="00DE1E1A"/>
    <w:rsid w:val="00DE2335"/>
    <w:rsid w:val="00DE5429"/>
    <w:rsid w:val="00DE547C"/>
    <w:rsid w:val="00DE559F"/>
    <w:rsid w:val="00DE6A6B"/>
    <w:rsid w:val="00DE7585"/>
    <w:rsid w:val="00DF0CE9"/>
    <w:rsid w:val="00DF310C"/>
    <w:rsid w:val="00DF3D4B"/>
    <w:rsid w:val="00DF519F"/>
    <w:rsid w:val="00DF69DC"/>
    <w:rsid w:val="00E01702"/>
    <w:rsid w:val="00E020CC"/>
    <w:rsid w:val="00E0214A"/>
    <w:rsid w:val="00E10035"/>
    <w:rsid w:val="00E1460A"/>
    <w:rsid w:val="00E156F5"/>
    <w:rsid w:val="00E20278"/>
    <w:rsid w:val="00E21686"/>
    <w:rsid w:val="00E23043"/>
    <w:rsid w:val="00E233F7"/>
    <w:rsid w:val="00E31D88"/>
    <w:rsid w:val="00E349FF"/>
    <w:rsid w:val="00E35A87"/>
    <w:rsid w:val="00E360EF"/>
    <w:rsid w:val="00E363E7"/>
    <w:rsid w:val="00E3670E"/>
    <w:rsid w:val="00E40135"/>
    <w:rsid w:val="00E40D11"/>
    <w:rsid w:val="00E43325"/>
    <w:rsid w:val="00E47011"/>
    <w:rsid w:val="00E525F0"/>
    <w:rsid w:val="00E551DB"/>
    <w:rsid w:val="00E6199A"/>
    <w:rsid w:val="00E63678"/>
    <w:rsid w:val="00E71D32"/>
    <w:rsid w:val="00E76E7B"/>
    <w:rsid w:val="00E82455"/>
    <w:rsid w:val="00E82C7D"/>
    <w:rsid w:val="00E84F1B"/>
    <w:rsid w:val="00E86025"/>
    <w:rsid w:val="00E87F9B"/>
    <w:rsid w:val="00E91BBE"/>
    <w:rsid w:val="00E94659"/>
    <w:rsid w:val="00E95340"/>
    <w:rsid w:val="00EA4063"/>
    <w:rsid w:val="00EA6AB1"/>
    <w:rsid w:val="00EA707B"/>
    <w:rsid w:val="00EA7FAB"/>
    <w:rsid w:val="00EB2DD6"/>
    <w:rsid w:val="00EB3AD6"/>
    <w:rsid w:val="00EB5B9F"/>
    <w:rsid w:val="00EB7AE0"/>
    <w:rsid w:val="00EC3484"/>
    <w:rsid w:val="00EC3E45"/>
    <w:rsid w:val="00EC45D5"/>
    <w:rsid w:val="00ED0F5F"/>
    <w:rsid w:val="00ED2E65"/>
    <w:rsid w:val="00ED35D3"/>
    <w:rsid w:val="00EE0C82"/>
    <w:rsid w:val="00EE7A69"/>
    <w:rsid w:val="00EF5E4F"/>
    <w:rsid w:val="00EF5FAC"/>
    <w:rsid w:val="00F00391"/>
    <w:rsid w:val="00F017C9"/>
    <w:rsid w:val="00F04F3B"/>
    <w:rsid w:val="00F06160"/>
    <w:rsid w:val="00F113A8"/>
    <w:rsid w:val="00F14472"/>
    <w:rsid w:val="00F14D9C"/>
    <w:rsid w:val="00F25254"/>
    <w:rsid w:val="00F254DA"/>
    <w:rsid w:val="00F27D0F"/>
    <w:rsid w:val="00F30EE5"/>
    <w:rsid w:val="00F31989"/>
    <w:rsid w:val="00F34D55"/>
    <w:rsid w:val="00F3691B"/>
    <w:rsid w:val="00F36D8B"/>
    <w:rsid w:val="00F4165A"/>
    <w:rsid w:val="00F41EA6"/>
    <w:rsid w:val="00F427F5"/>
    <w:rsid w:val="00F42DA4"/>
    <w:rsid w:val="00F43368"/>
    <w:rsid w:val="00F447FA"/>
    <w:rsid w:val="00F44DA2"/>
    <w:rsid w:val="00F50C19"/>
    <w:rsid w:val="00F5132E"/>
    <w:rsid w:val="00F52B0F"/>
    <w:rsid w:val="00F531C9"/>
    <w:rsid w:val="00F60A61"/>
    <w:rsid w:val="00F61EE3"/>
    <w:rsid w:val="00F61EE9"/>
    <w:rsid w:val="00F65EDF"/>
    <w:rsid w:val="00F674EA"/>
    <w:rsid w:val="00F758E4"/>
    <w:rsid w:val="00F75C98"/>
    <w:rsid w:val="00F76BBA"/>
    <w:rsid w:val="00F8382F"/>
    <w:rsid w:val="00F86997"/>
    <w:rsid w:val="00F90C1B"/>
    <w:rsid w:val="00F91262"/>
    <w:rsid w:val="00F927CC"/>
    <w:rsid w:val="00F94313"/>
    <w:rsid w:val="00F9449F"/>
    <w:rsid w:val="00F950B8"/>
    <w:rsid w:val="00F97702"/>
    <w:rsid w:val="00FA568B"/>
    <w:rsid w:val="00FA7AD3"/>
    <w:rsid w:val="00FB6C21"/>
    <w:rsid w:val="00FC107F"/>
    <w:rsid w:val="00FC1E42"/>
    <w:rsid w:val="00FC2156"/>
    <w:rsid w:val="00FC59AF"/>
    <w:rsid w:val="00FC6C0E"/>
    <w:rsid w:val="00FC7BFD"/>
    <w:rsid w:val="00FD6269"/>
    <w:rsid w:val="00FD7986"/>
    <w:rsid w:val="00FD7EDF"/>
    <w:rsid w:val="00FE0353"/>
    <w:rsid w:val="00FE0408"/>
    <w:rsid w:val="00FE232A"/>
    <w:rsid w:val="00FE4D93"/>
    <w:rsid w:val="00FE5C05"/>
    <w:rsid w:val="00FE78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F9B"/>
    <w:pPr>
      <w:widowControl w:val="0"/>
      <w:jc w:val="both"/>
    </w:pPr>
    <w:rPr>
      <w:snapToGrid w:val="0"/>
      <w:sz w:val="24"/>
      <w:lang w:val="es-AR"/>
    </w:rPr>
  </w:style>
  <w:style w:type="paragraph" w:styleId="Ttulo1">
    <w:name w:val="heading 1"/>
    <w:basedOn w:val="Normal"/>
    <w:next w:val="Normal"/>
    <w:qFormat/>
    <w:rsid w:val="00E87F9B"/>
    <w:pPr>
      <w:keepNext/>
      <w:jc w:val="center"/>
      <w:outlineLvl w:val="0"/>
    </w:pPr>
    <w:rPr>
      <w:b/>
    </w:rPr>
  </w:style>
  <w:style w:type="paragraph" w:styleId="Ttulo2">
    <w:name w:val="heading 2"/>
    <w:basedOn w:val="Normal"/>
    <w:next w:val="Normal"/>
    <w:qFormat/>
    <w:rsid w:val="00E87F9B"/>
    <w:pPr>
      <w:keepNext/>
      <w:jc w:val="center"/>
      <w:outlineLvl w:val="1"/>
    </w:pPr>
    <w:rPr>
      <w:b/>
      <w:u w:val="single"/>
    </w:rPr>
  </w:style>
  <w:style w:type="paragraph" w:styleId="Ttulo3">
    <w:name w:val="heading 3"/>
    <w:basedOn w:val="Normal"/>
    <w:next w:val="Normal"/>
    <w:qFormat/>
    <w:rsid w:val="00E87F9B"/>
    <w:pPr>
      <w:keepNext/>
      <w:tabs>
        <w:tab w:val="left" w:pos="3119"/>
        <w:tab w:val="left" w:pos="3828"/>
      </w:tabs>
      <w:jc w:val="right"/>
      <w:outlineLvl w:val="2"/>
    </w:pPr>
    <w:rPr>
      <w:b/>
      <w:u w:val="single"/>
    </w:rPr>
  </w:style>
  <w:style w:type="paragraph" w:styleId="Ttulo4">
    <w:name w:val="heading 4"/>
    <w:basedOn w:val="Normal"/>
    <w:next w:val="Normal"/>
    <w:qFormat/>
    <w:rsid w:val="00E87F9B"/>
    <w:pPr>
      <w:keepNext/>
      <w:tabs>
        <w:tab w:val="left" w:pos="3119"/>
        <w:tab w:val="left" w:pos="3828"/>
      </w:tabs>
      <w:jc w:val="center"/>
      <w:outlineLvl w:val="3"/>
    </w:pPr>
    <w:rPr>
      <w:b/>
      <w:sz w:val="36"/>
      <w:u w:val="single"/>
    </w:rPr>
  </w:style>
  <w:style w:type="paragraph" w:styleId="Ttulo5">
    <w:name w:val="heading 5"/>
    <w:basedOn w:val="Normal"/>
    <w:next w:val="Normal"/>
    <w:qFormat/>
    <w:rsid w:val="00E87F9B"/>
    <w:pPr>
      <w:keepNext/>
      <w:tabs>
        <w:tab w:val="left" w:pos="3119"/>
        <w:tab w:val="left" w:pos="3828"/>
      </w:tabs>
      <w:jc w:val="center"/>
      <w:outlineLvl w:val="4"/>
    </w:pPr>
    <w:rPr>
      <w:b/>
      <w:sz w:val="28"/>
      <w:u w:val="single"/>
    </w:rPr>
  </w:style>
  <w:style w:type="paragraph" w:styleId="Ttulo6">
    <w:name w:val="heading 6"/>
    <w:basedOn w:val="Normal"/>
    <w:next w:val="Normal"/>
    <w:qFormat/>
    <w:rsid w:val="00E87F9B"/>
    <w:pPr>
      <w:keepNext/>
      <w:tabs>
        <w:tab w:val="left" w:pos="3119"/>
        <w:tab w:val="left" w:pos="3828"/>
      </w:tabs>
      <w:ind w:left="4111"/>
      <w:outlineLvl w:val="5"/>
    </w:pPr>
    <w:rPr>
      <w:b/>
    </w:rPr>
  </w:style>
  <w:style w:type="paragraph" w:styleId="Ttulo7">
    <w:name w:val="heading 7"/>
    <w:basedOn w:val="Normal"/>
    <w:next w:val="Normal"/>
    <w:qFormat/>
    <w:rsid w:val="00E87F9B"/>
    <w:pPr>
      <w:keepNext/>
      <w:tabs>
        <w:tab w:val="left" w:pos="3119"/>
        <w:tab w:val="left" w:pos="3828"/>
      </w:tabs>
      <w:outlineLvl w:val="6"/>
    </w:pPr>
    <w:rPr>
      <w:u w:val="single"/>
    </w:rPr>
  </w:style>
  <w:style w:type="paragraph" w:styleId="Ttulo8">
    <w:name w:val="heading 8"/>
    <w:basedOn w:val="Normal"/>
    <w:next w:val="Normal"/>
    <w:qFormat/>
    <w:rsid w:val="00E87F9B"/>
    <w:pPr>
      <w:keepNext/>
      <w:numPr>
        <w:numId w:val="1"/>
      </w:numPr>
      <w:tabs>
        <w:tab w:val="clear" w:pos="564"/>
        <w:tab w:val="left" w:pos="3119"/>
        <w:tab w:val="left" w:pos="3828"/>
      </w:tabs>
      <w:outlineLvl w:val="7"/>
    </w:pPr>
    <w:rPr>
      <w:b/>
      <w:u w:val="single"/>
    </w:rPr>
  </w:style>
  <w:style w:type="paragraph" w:styleId="Ttulo9">
    <w:name w:val="heading 9"/>
    <w:basedOn w:val="Normal"/>
    <w:next w:val="Normal"/>
    <w:qFormat/>
    <w:rsid w:val="00E87F9B"/>
    <w:pPr>
      <w:keepNext/>
      <w:tabs>
        <w:tab w:val="left" w:pos="567"/>
      </w:tabs>
      <w:jc w:val="left"/>
      <w:outlineLvl w:val="8"/>
    </w:pPr>
    <w:rPr>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E87F9B"/>
    <w:pPr>
      <w:tabs>
        <w:tab w:val="left" w:pos="3119"/>
        <w:tab w:val="left" w:pos="3828"/>
      </w:tabs>
      <w:ind w:left="1134"/>
    </w:pPr>
  </w:style>
  <w:style w:type="paragraph" w:styleId="Sangra2detindependiente">
    <w:name w:val="Body Text Indent 2"/>
    <w:basedOn w:val="Normal"/>
    <w:rsid w:val="00E87F9B"/>
    <w:pPr>
      <w:tabs>
        <w:tab w:val="left" w:pos="567"/>
      </w:tabs>
      <w:ind w:left="567"/>
    </w:pPr>
  </w:style>
  <w:style w:type="paragraph" w:styleId="Sangra3detindependiente">
    <w:name w:val="Body Text Indent 3"/>
    <w:basedOn w:val="Normal"/>
    <w:rsid w:val="00E87F9B"/>
    <w:pPr>
      <w:ind w:left="1276"/>
    </w:pPr>
    <w:rPr>
      <w:sz w:val="28"/>
    </w:rPr>
  </w:style>
  <w:style w:type="paragraph" w:styleId="Textoindependiente">
    <w:name w:val="Body Text"/>
    <w:basedOn w:val="Normal"/>
    <w:rsid w:val="00E87F9B"/>
    <w:pPr>
      <w:tabs>
        <w:tab w:val="left" w:pos="567"/>
      </w:tabs>
      <w:jc w:val="center"/>
    </w:pPr>
  </w:style>
  <w:style w:type="paragraph" w:styleId="Encabezado">
    <w:name w:val="header"/>
    <w:basedOn w:val="Normal"/>
    <w:link w:val="EncabezadoCar"/>
    <w:uiPriority w:val="99"/>
    <w:rsid w:val="00E87F9B"/>
    <w:pPr>
      <w:tabs>
        <w:tab w:val="center" w:pos="4419"/>
        <w:tab w:val="right" w:pos="8838"/>
      </w:tabs>
    </w:pPr>
  </w:style>
  <w:style w:type="paragraph" w:styleId="Piedepgina">
    <w:name w:val="footer"/>
    <w:basedOn w:val="Normal"/>
    <w:rsid w:val="00E87F9B"/>
    <w:pPr>
      <w:tabs>
        <w:tab w:val="center" w:pos="4419"/>
        <w:tab w:val="right" w:pos="8838"/>
      </w:tabs>
    </w:pPr>
  </w:style>
  <w:style w:type="paragraph" w:styleId="Textoindependiente2">
    <w:name w:val="Body Text 2"/>
    <w:basedOn w:val="Normal"/>
    <w:rsid w:val="00E87F9B"/>
    <w:pPr>
      <w:tabs>
        <w:tab w:val="left" w:pos="567"/>
      </w:tabs>
    </w:pPr>
    <w:rPr>
      <w:b/>
    </w:rPr>
  </w:style>
  <w:style w:type="character" w:styleId="Nmerodepgina">
    <w:name w:val="page number"/>
    <w:basedOn w:val="Fuentedeprrafopredeter"/>
    <w:rsid w:val="00E87F9B"/>
  </w:style>
  <w:style w:type="paragraph" w:customStyle="1" w:styleId="Sangradet">
    <w:name w:val="Sangría de t"/>
    <w:aliases w:val="independiente"/>
    <w:basedOn w:val="Normal"/>
    <w:rsid w:val="00E87F9B"/>
    <w:pPr>
      <w:tabs>
        <w:tab w:val="left" w:pos="426"/>
        <w:tab w:val="left" w:pos="993"/>
        <w:tab w:val="left" w:pos="1276"/>
      </w:tabs>
      <w:ind w:left="1985"/>
    </w:pPr>
    <w:rPr>
      <w:sz w:val="22"/>
    </w:rPr>
  </w:style>
  <w:style w:type="paragraph" w:styleId="Textoindependiente3">
    <w:name w:val="Body Text 3"/>
    <w:basedOn w:val="Normal"/>
    <w:rsid w:val="00E87F9B"/>
    <w:pPr>
      <w:spacing w:after="120"/>
    </w:pPr>
    <w:rPr>
      <w:sz w:val="16"/>
      <w:szCs w:val="16"/>
    </w:rPr>
  </w:style>
  <w:style w:type="paragraph" w:customStyle="1" w:styleId="Estndar">
    <w:name w:val="Estándar"/>
    <w:basedOn w:val="Normal"/>
    <w:rsid w:val="00E87F9B"/>
    <w:pPr>
      <w:widowControl/>
    </w:pPr>
    <w:rPr>
      <w:snapToGrid/>
    </w:rPr>
  </w:style>
  <w:style w:type="paragraph" w:customStyle="1" w:styleId="Prrafo1lnea">
    <w:name w:val="Párrafo 1 línea"/>
    <w:basedOn w:val="Normal"/>
    <w:rsid w:val="00E87F9B"/>
    <w:pPr>
      <w:widowControl/>
    </w:pPr>
    <w:rPr>
      <w:rFonts w:ascii="Courier New" w:hAnsi="Courier New"/>
      <w:snapToGrid/>
      <w:lang w:val="es-ES_tradnl"/>
    </w:rPr>
  </w:style>
  <w:style w:type="paragraph" w:customStyle="1" w:styleId="Textopredeterminado">
    <w:name w:val="Texto predeterminado"/>
    <w:basedOn w:val="Normal"/>
    <w:rsid w:val="00E87F9B"/>
    <w:pPr>
      <w:widowControl/>
      <w:overflowPunct w:val="0"/>
      <w:autoSpaceDE w:val="0"/>
      <w:autoSpaceDN w:val="0"/>
      <w:adjustRightInd w:val="0"/>
      <w:jc w:val="left"/>
      <w:textAlignment w:val="baseline"/>
    </w:pPr>
    <w:rPr>
      <w:snapToGrid/>
    </w:rPr>
  </w:style>
  <w:style w:type="character" w:styleId="Hipervnculo">
    <w:name w:val="Hyperlink"/>
    <w:basedOn w:val="Fuentedeprrafopredeter"/>
    <w:rsid w:val="00E87F9B"/>
    <w:rPr>
      <w:color w:val="0000FF"/>
      <w:u w:val="single"/>
    </w:rPr>
  </w:style>
  <w:style w:type="paragraph" w:customStyle="1" w:styleId="Ttulonota">
    <w:name w:val="Título nota"/>
    <w:basedOn w:val="Normal"/>
    <w:rsid w:val="00E87F9B"/>
    <w:pPr>
      <w:widowControl/>
      <w:jc w:val="left"/>
    </w:pPr>
    <w:rPr>
      <w:rFonts w:ascii="Arial" w:hAnsi="Arial"/>
      <w:b/>
      <w:snapToGrid/>
      <w:sz w:val="22"/>
      <w:lang w:val="es-ES_tradnl"/>
    </w:rPr>
  </w:style>
  <w:style w:type="paragraph" w:customStyle="1" w:styleId="TITULO">
    <w:name w:val="TITULO"/>
    <w:basedOn w:val="Normal"/>
    <w:rsid w:val="00E87F9B"/>
    <w:pPr>
      <w:widowControl/>
    </w:pPr>
    <w:rPr>
      <w:rFonts w:ascii="Book Antiqua" w:hAnsi="Book Antiqua"/>
      <w:b/>
      <w:snapToGrid/>
    </w:rPr>
  </w:style>
  <w:style w:type="table" w:styleId="Tablaconcuadrcula">
    <w:name w:val="Table Grid"/>
    <w:basedOn w:val="Tablanormal"/>
    <w:rsid w:val="00DB713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B86258"/>
    <w:rPr>
      <w:rFonts w:ascii="Tahoma" w:hAnsi="Tahoma" w:cs="Tahoma"/>
      <w:sz w:val="16"/>
      <w:szCs w:val="16"/>
    </w:rPr>
  </w:style>
  <w:style w:type="character" w:customStyle="1" w:styleId="TextodegloboCar">
    <w:name w:val="Texto de globo Car"/>
    <w:basedOn w:val="Fuentedeprrafopredeter"/>
    <w:link w:val="Textodeglobo"/>
    <w:rsid w:val="00B86258"/>
    <w:rPr>
      <w:rFonts w:ascii="Tahoma" w:hAnsi="Tahoma" w:cs="Tahoma"/>
      <w:snapToGrid w:val="0"/>
      <w:sz w:val="16"/>
      <w:szCs w:val="16"/>
      <w:lang w:val="es-AR"/>
    </w:rPr>
  </w:style>
  <w:style w:type="character" w:customStyle="1" w:styleId="EncabezadoCar">
    <w:name w:val="Encabezado Car"/>
    <w:basedOn w:val="Fuentedeprrafopredeter"/>
    <w:link w:val="Encabezado"/>
    <w:uiPriority w:val="99"/>
    <w:rsid w:val="00C7582D"/>
    <w:rPr>
      <w:snapToGrid w:val="0"/>
      <w:sz w:val="24"/>
      <w:lang w:val="es-AR"/>
    </w:rPr>
  </w:style>
  <w:style w:type="paragraph" w:styleId="Prrafodelista">
    <w:name w:val="List Paragraph"/>
    <w:basedOn w:val="Normal"/>
    <w:uiPriority w:val="34"/>
    <w:qFormat/>
    <w:rsid w:val="00236B33"/>
    <w:pPr>
      <w:ind w:left="720"/>
      <w:contextualSpacing/>
    </w:pPr>
  </w:style>
  <w:style w:type="paragraph" w:styleId="Subttulo">
    <w:name w:val="Subtitle"/>
    <w:basedOn w:val="Normal"/>
    <w:next w:val="Normal"/>
    <w:link w:val="SubttuloCar"/>
    <w:qFormat/>
    <w:rsid w:val="000E028E"/>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rsid w:val="000E028E"/>
    <w:rPr>
      <w:rFonts w:asciiTheme="majorHAnsi" w:eastAsiaTheme="majorEastAsia" w:hAnsiTheme="majorHAnsi" w:cstheme="majorBidi"/>
      <w:i/>
      <w:iCs/>
      <w:snapToGrid w:val="0"/>
      <w:color w:val="4F81BD" w:themeColor="accent1"/>
      <w:spacing w:val="15"/>
      <w:sz w:val="24"/>
      <w:szCs w:val="24"/>
      <w:lang w:val="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F9B"/>
    <w:pPr>
      <w:widowControl w:val="0"/>
      <w:jc w:val="both"/>
    </w:pPr>
    <w:rPr>
      <w:snapToGrid w:val="0"/>
      <w:sz w:val="24"/>
      <w:lang w:val="es-AR"/>
    </w:rPr>
  </w:style>
  <w:style w:type="paragraph" w:styleId="Ttulo1">
    <w:name w:val="heading 1"/>
    <w:basedOn w:val="Normal"/>
    <w:next w:val="Normal"/>
    <w:qFormat/>
    <w:rsid w:val="00E87F9B"/>
    <w:pPr>
      <w:keepNext/>
      <w:jc w:val="center"/>
      <w:outlineLvl w:val="0"/>
    </w:pPr>
    <w:rPr>
      <w:b/>
    </w:rPr>
  </w:style>
  <w:style w:type="paragraph" w:styleId="Ttulo2">
    <w:name w:val="heading 2"/>
    <w:basedOn w:val="Normal"/>
    <w:next w:val="Normal"/>
    <w:qFormat/>
    <w:rsid w:val="00E87F9B"/>
    <w:pPr>
      <w:keepNext/>
      <w:jc w:val="center"/>
      <w:outlineLvl w:val="1"/>
    </w:pPr>
    <w:rPr>
      <w:b/>
      <w:u w:val="single"/>
    </w:rPr>
  </w:style>
  <w:style w:type="paragraph" w:styleId="Ttulo3">
    <w:name w:val="heading 3"/>
    <w:basedOn w:val="Normal"/>
    <w:next w:val="Normal"/>
    <w:qFormat/>
    <w:rsid w:val="00E87F9B"/>
    <w:pPr>
      <w:keepNext/>
      <w:tabs>
        <w:tab w:val="left" w:pos="3119"/>
        <w:tab w:val="left" w:pos="3828"/>
      </w:tabs>
      <w:jc w:val="right"/>
      <w:outlineLvl w:val="2"/>
    </w:pPr>
    <w:rPr>
      <w:b/>
      <w:u w:val="single"/>
    </w:rPr>
  </w:style>
  <w:style w:type="paragraph" w:styleId="Ttulo4">
    <w:name w:val="heading 4"/>
    <w:basedOn w:val="Normal"/>
    <w:next w:val="Normal"/>
    <w:qFormat/>
    <w:rsid w:val="00E87F9B"/>
    <w:pPr>
      <w:keepNext/>
      <w:tabs>
        <w:tab w:val="left" w:pos="3119"/>
        <w:tab w:val="left" w:pos="3828"/>
      </w:tabs>
      <w:jc w:val="center"/>
      <w:outlineLvl w:val="3"/>
    </w:pPr>
    <w:rPr>
      <w:b/>
      <w:sz w:val="36"/>
      <w:u w:val="single"/>
    </w:rPr>
  </w:style>
  <w:style w:type="paragraph" w:styleId="Ttulo5">
    <w:name w:val="heading 5"/>
    <w:basedOn w:val="Normal"/>
    <w:next w:val="Normal"/>
    <w:qFormat/>
    <w:rsid w:val="00E87F9B"/>
    <w:pPr>
      <w:keepNext/>
      <w:tabs>
        <w:tab w:val="left" w:pos="3119"/>
        <w:tab w:val="left" w:pos="3828"/>
      </w:tabs>
      <w:jc w:val="center"/>
      <w:outlineLvl w:val="4"/>
    </w:pPr>
    <w:rPr>
      <w:b/>
      <w:sz w:val="28"/>
      <w:u w:val="single"/>
    </w:rPr>
  </w:style>
  <w:style w:type="paragraph" w:styleId="Ttulo6">
    <w:name w:val="heading 6"/>
    <w:basedOn w:val="Normal"/>
    <w:next w:val="Normal"/>
    <w:qFormat/>
    <w:rsid w:val="00E87F9B"/>
    <w:pPr>
      <w:keepNext/>
      <w:tabs>
        <w:tab w:val="left" w:pos="3119"/>
        <w:tab w:val="left" w:pos="3828"/>
      </w:tabs>
      <w:ind w:left="4111"/>
      <w:outlineLvl w:val="5"/>
    </w:pPr>
    <w:rPr>
      <w:b/>
    </w:rPr>
  </w:style>
  <w:style w:type="paragraph" w:styleId="Ttulo7">
    <w:name w:val="heading 7"/>
    <w:basedOn w:val="Normal"/>
    <w:next w:val="Normal"/>
    <w:qFormat/>
    <w:rsid w:val="00E87F9B"/>
    <w:pPr>
      <w:keepNext/>
      <w:tabs>
        <w:tab w:val="left" w:pos="3119"/>
        <w:tab w:val="left" w:pos="3828"/>
      </w:tabs>
      <w:outlineLvl w:val="6"/>
    </w:pPr>
    <w:rPr>
      <w:u w:val="single"/>
    </w:rPr>
  </w:style>
  <w:style w:type="paragraph" w:styleId="Ttulo8">
    <w:name w:val="heading 8"/>
    <w:basedOn w:val="Normal"/>
    <w:next w:val="Normal"/>
    <w:qFormat/>
    <w:rsid w:val="00E87F9B"/>
    <w:pPr>
      <w:keepNext/>
      <w:numPr>
        <w:numId w:val="1"/>
      </w:numPr>
      <w:tabs>
        <w:tab w:val="clear" w:pos="564"/>
        <w:tab w:val="left" w:pos="3119"/>
        <w:tab w:val="left" w:pos="3828"/>
      </w:tabs>
      <w:outlineLvl w:val="7"/>
    </w:pPr>
    <w:rPr>
      <w:b/>
      <w:u w:val="single"/>
    </w:rPr>
  </w:style>
  <w:style w:type="paragraph" w:styleId="Ttulo9">
    <w:name w:val="heading 9"/>
    <w:basedOn w:val="Normal"/>
    <w:next w:val="Normal"/>
    <w:qFormat/>
    <w:rsid w:val="00E87F9B"/>
    <w:pPr>
      <w:keepNext/>
      <w:tabs>
        <w:tab w:val="left" w:pos="567"/>
      </w:tabs>
      <w:jc w:val="left"/>
      <w:outlineLvl w:val="8"/>
    </w:pPr>
    <w:rPr>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E87F9B"/>
    <w:pPr>
      <w:tabs>
        <w:tab w:val="left" w:pos="3119"/>
        <w:tab w:val="left" w:pos="3828"/>
      </w:tabs>
      <w:ind w:left="1134"/>
    </w:pPr>
  </w:style>
  <w:style w:type="paragraph" w:styleId="Sangra2detindependiente">
    <w:name w:val="Body Text Indent 2"/>
    <w:basedOn w:val="Normal"/>
    <w:rsid w:val="00E87F9B"/>
    <w:pPr>
      <w:tabs>
        <w:tab w:val="left" w:pos="567"/>
      </w:tabs>
      <w:ind w:left="567"/>
    </w:pPr>
  </w:style>
  <w:style w:type="paragraph" w:styleId="Sangra3detindependiente">
    <w:name w:val="Body Text Indent 3"/>
    <w:basedOn w:val="Normal"/>
    <w:rsid w:val="00E87F9B"/>
    <w:pPr>
      <w:ind w:left="1276"/>
    </w:pPr>
    <w:rPr>
      <w:sz w:val="28"/>
    </w:rPr>
  </w:style>
  <w:style w:type="paragraph" w:styleId="Textoindependiente">
    <w:name w:val="Body Text"/>
    <w:basedOn w:val="Normal"/>
    <w:rsid w:val="00E87F9B"/>
    <w:pPr>
      <w:tabs>
        <w:tab w:val="left" w:pos="567"/>
      </w:tabs>
      <w:jc w:val="center"/>
    </w:pPr>
  </w:style>
  <w:style w:type="paragraph" w:styleId="Encabezado">
    <w:name w:val="header"/>
    <w:basedOn w:val="Normal"/>
    <w:link w:val="EncabezadoCar"/>
    <w:uiPriority w:val="99"/>
    <w:rsid w:val="00E87F9B"/>
    <w:pPr>
      <w:tabs>
        <w:tab w:val="center" w:pos="4419"/>
        <w:tab w:val="right" w:pos="8838"/>
      </w:tabs>
    </w:pPr>
  </w:style>
  <w:style w:type="paragraph" w:styleId="Piedepgina">
    <w:name w:val="footer"/>
    <w:basedOn w:val="Normal"/>
    <w:rsid w:val="00E87F9B"/>
    <w:pPr>
      <w:tabs>
        <w:tab w:val="center" w:pos="4419"/>
        <w:tab w:val="right" w:pos="8838"/>
      </w:tabs>
    </w:pPr>
  </w:style>
  <w:style w:type="paragraph" w:styleId="Textoindependiente2">
    <w:name w:val="Body Text 2"/>
    <w:basedOn w:val="Normal"/>
    <w:rsid w:val="00E87F9B"/>
    <w:pPr>
      <w:tabs>
        <w:tab w:val="left" w:pos="567"/>
      </w:tabs>
    </w:pPr>
    <w:rPr>
      <w:b/>
    </w:rPr>
  </w:style>
  <w:style w:type="character" w:styleId="Nmerodepgina">
    <w:name w:val="page number"/>
    <w:basedOn w:val="Fuentedeprrafopredeter"/>
    <w:rsid w:val="00E87F9B"/>
  </w:style>
  <w:style w:type="paragraph" w:customStyle="1" w:styleId="Sangradet">
    <w:name w:val="Sangría de t"/>
    <w:aliases w:val="independiente"/>
    <w:basedOn w:val="Normal"/>
    <w:rsid w:val="00E87F9B"/>
    <w:pPr>
      <w:tabs>
        <w:tab w:val="left" w:pos="426"/>
        <w:tab w:val="left" w:pos="993"/>
        <w:tab w:val="left" w:pos="1276"/>
      </w:tabs>
      <w:ind w:left="1985"/>
    </w:pPr>
    <w:rPr>
      <w:sz w:val="22"/>
    </w:rPr>
  </w:style>
  <w:style w:type="paragraph" w:styleId="Textoindependiente3">
    <w:name w:val="Body Text 3"/>
    <w:basedOn w:val="Normal"/>
    <w:rsid w:val="00E87F9B"/>
    <w:pPr>
      <w:spacing w:after="120"/>
    </w:pPr>
    <w:rPr>
      <w:sz w:val="16"/>
      <w:szCs w:val="16"/>
    </w:rPr>
  </w:style>
  <w:style w:type="paragraph" w:customStyle="1" w:styleId="Estndar">
    <w:name w:val="Estándar"/>
    <w:basedOn w:val="Normal"/>
    <w:rsid w:val="00E87F9B"/>
    <w:pPr>
      <w:widowControl/>
    </w:pPr>
    <w:rPr>
      <w:snapToGrid/>
    </w:rPr>
  </w:style>
  <w:style w:type="paragraph" w:customStyle="1" w:styleId="Prrafo1lnea">
    <w:name w:val="Párrafo 1 línea"/>
    <w:basedOn w:val="Normal"/>
    <w:rsid w:val="00E87F9B"/>
    <w:pPr>
      <w:widowControl/>
    </w:pPr>
    <w:rPr>
      <w:rFonts w:ascii="Courier New" w:hAnsi="Courier New"/>
      <w:snapToGrid/>
      <w:lang w:val="es-ES_tradnl"/>
    </w:rPr>
  </w:style>
  <w:style w:type="paragraph" w:customStyle="1" w:styleId="Textopredeterminado">
    <w:name w:val="Texto predeterminado"/>
    <w:basedOn w:val="Normal"/>
    <w:rsid w:val="00E87F9B"/>
    <w:pPr>
      <w:widowControl/>
      <w:overflowPunct w:val="0"/>
      <w:autoSpaceDE w:val="0"/>
      <w:autoSpaceDN w:val="0"/>
      <w:adjustRightInd w:val="0"/>
      <w:jc w:val="left"/>
      <w:textAlignment w:val="baseline"/>
    </w:pPr>
    <w:rPr>
      <w:snapToGrid/>
    </w:rPr>
  </w:style>
  <w:style w:type="character" w:styleId="Hipervnculo">
    <w:name w:val="Hyperlink"/>
    <w:basedOn w:val="Fuentedeprrafopredeter"/>
    <w:rsid w:val="00E87F9B"/>
    <w:rPr>
      <w:color w:val="0000FF"/>
      <w:u w:val="single"/>
    </w:rPr>
  </w:style>
  <w:style w:type="paragraph" w:customStyle="1" w:styleId="Ttulonota">
    <w:name w:val="Título nota"/>
    <w:basedOn w:val="Normal"/>
    <w:rsid w:val="00E87F9B"/>
    <w:pPr>
      <w:widowControl/>
      <w:jc w:val="left"/>
    </w:pPr>
    <w:rPr>
      <w:rFonts w:ascii="Arial" w:hAnsi="Arial"/>
      <w:b/>
      <w:snapToGrid/>
      <w:sz w:val="22"/>
      <w:lang w:val="es-ES_tradnl"/>
    </w:rPr>
  </w:style>
  <w:style w:type="paragraph" w:customStyle="1" w:styleId="TITULO">
    <w:name w:val="TITULO"/>
    <w:basedOn w:val="Normal"/>
    <w:rsid w:val="00E87F9B"/>
    <w:pPr>
      <w:widowControl/>
    </w:pPr>
    <w:rPr>
      <w:rFonts w:ascii="Book Antiqua" w:hAnsi="Book Antiqua"/>
      <w:b/>
      <w:snapToGrid/>
    </w:rPr>
  </w:style>
  <w:style w:type="table" w:styleId="Tablaconcuadrcula">
    <w:name w:val="Table Grid"/>
    <w:basedOn w:val="Tablanormal"/>
    <w:rsid w:val="00DB713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B86258"/>
    <w:rPr>
      <w:rFonts w:ascii="Tahoma" w:hAnsi="Tahoma" w:cs="Tahoma"/>
      <w:sz w:val="16"/>
      <w:szCs w:val="16"/>
    </w:rPr>
  </w:style>
  <w:style w:type="character" w:customStyle="1" w:styleId="TextodegloboCar">
    <w:name w:val="Texto de globo Car"/>
    <w:basedOn w:val="Fuentedeprrafopredeter"/>
    <w:link w:val="Textodeglobo"/>
    <w:rsid w:val="00B86258"/>
    <w:rPr>
      <w:rFonts w:ascii="Tahoma" w:hAnsi="Tahoma" w:cs="Tahoma"/>
      <w:snapToGrid w:val="0"/>
      <w:sz w:val="16"/>
      <w:szCs w:val="16"/>
      <w:lang w:val="es-AR"/>
    </w:rPr>
  </w:style>
  <w:style w:type="character" w:customStyle="1" w:styleId="EncabezadoCar">
    <w:name w:val="Encabezado Car"/>
    <w:basedOn w:val="Fuentedeprrafopredeter"/>
    <w:link w:val="Encabezado"/>
    <w:uiPriority w:val="99"/>
    <w:rsid w:val="00C7582D"/>
    <w:rPr>
      <w:snapToGrid w:val="0"/>
      <w:sz w:val="24"/>
      <w:lang w:val="es-AR"/>
    </w:rPr>
  </w:style>
  <w:style w:type="paragraph" w:styleId="Prrafodelista">
    <w:name w:val="List Paragraph"/>
    <w:basedOn w:val="Normal"/>
    <w:uiPriority w:val="34"/>
    <w:qFormat/>
    <w:rsid w:val="00236B33"/>
    <w:pPr>
      <w:ind w:left="720"/>
      <w:contextualSpacing/>
    </w:pPr>
  </w:style>
  <w:style w:type="paragraph" w:styleId="Subttulo">
    <w:name w:val="Subtitle"/>
    <w:basedOn w:val="Normal"/>
    <w:next w:val="Normal"/>
    <w:link w:val="SubttuloCar"/>
    <w:qFormat/>
    <w:rsid w:val="000E028E"/>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rsid w:val="000E028E"/>
    <w:rPr>
      <w:rFonts w:asciiTheme="majorHAnsi" w:eastAsiaTheme="majorEastAsia" w:hAnsiTheme="majorHAnsi" w:cstheme="majorBidi"/>
      <w:i/>
      <w:iCs/>
      <w:snapToGrid w:val="0"/>
      <w:color w:val="4F81BD" w:themeColor="accent1"/>
      <w:spacing w:val="15"/>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584397">
      <w:bodyDiv w:val="1"/>
      <w:marLeft w:val="0"/>
      <w:marRight w:val="0"/>
      <w:marTop w:val="0"/>
      <w:marBottom w:val="0"/>
      <w:divBdr>
        <w:top w:val="none" w:sz="0" w:space="0" w:color="auto"/>
        <w:left w:val="none" w:sz="0" w:space="0" w:color="auto"/>
        <w:bottom w:val="none" w:sz="0" w:space="0" w:color="auto"/>
        <w:right w:val="none" w:sz="0" w:space="0" w:color="auto"/>
      </w:divBdr>
    </w:div>
    <w:div w:id="268978230">
      <w:bodyDiv w:val="1"/>
      <w:marLeft w:val="0"/>
      <w:marRight w:val="0"/>
      <w:marTop w:val="0"/>
      <w:marBottom w:val="0"/>
      <w:divBdr>
        <w:top w:val="none" w:sz="0" w:space="0" w:color="auto"/>
        <w:left w:val="none" w:sz="0" w:space="0" w:color="auto"/>
        <w:bottom w:val="none" w:sz="0" w:space="0" w:color="auto"/>
        <w:right w:val="none" w:sz="0" w:space="0" w:color="auto"/>
      </w:divBdr>
    </w:div>
    <w:div w:id="331376483">
      <w:bodyDiv w:val="1"/>
      <w:marLeft w:val="0"/>
      <w:marRight w:val="0"/>
      <w:marTop w:val="0"/>
      <w:marBottom w:val="0"/>
      <w:divBdr>
        <w:top w:val="none" w:sz="0" w:space="0" w:color="auto"/>
        <w:left w:val="none" w:sz="0" w:space="0" w:color="auto"/>
        <w:bottom w:val="none" w:sz="0" w:space="0" w:color="auto"/>
        <w:right w:val="none" w:sz="0" w:space="0" w:color="auto"/>
      </w:divBdr>
    </w:div>
    <w:div w:id="374740452">
      <w:bodyDiv w:val="1"/>
      <w:marLeft w:val="0"/>
      <w:marRight w:val="0"/>
      <w:marTop w:val="0"/>
      <w:marBottom w:val="0"/>
      <w:divBdr>
        <w:top w:val="none" w:sz="0" w:space="0" w:color="auto"/>
        <w:left w:val="none" w:sz="0" w:space="0" w:color="auto"/>
        <w:bottom w:val="none" w:sz="0" w:space="0" w:color="auto"/>
        <w:right w:val="none" w:sz="0" w:space="0" w:color="auto"/>
      </w:divBdr>
    </w:div>
    <w:div w:id="391851496">
      <w:bodyDiv w:val="1"/>
      <w:marLeft w:val="0"/>
      <w:marRight w:val="0"/>
      <w:marTop w:val="0"/>
      <w:marBottom w:val="0"/>
      <w:divBdr>
        <w:top w:val="none" w:sz="0" w:space="0" w:color="auto"/>
        <w:left w:val="none" w:sz="0" w:space="0" w:color="auto"/>
        <w:bottom w:val="none" w:sz="0" w:space="0" w:color="auto"/>
        <w:right w:val="none" w:sz="0" w:space="0" w:color="auto"/>
      </w:divBdr>
    </w:div>
    <w:div w:id="427501261">
      <w:bodyDiv w:val="1"/>
      <w:marLeft w:val="0"/>
      <w:marRight w:val="0"/>
      <w:marTop w:val="0"/>
      <w:marBottom w:val="0"/>
      <w:divBdr>
        <w:top w:val="none" w:sz="0" w:space="0" w:color="auto"/>
        <w:left w:val="none" w:sz="0" w:space="0" w:color="auto"/>
        <w:bottom w:val="none" w:sz="0" w:space="0" w:color="auto"/>
        <w:right w:val="none" w:sz="0" w:space="0" w:color="auto"/>
      </w:divBdr>
    </w:div>
    <w:div w:id="467093168">
      <w:bodyDiv w:val="1"/>
      <w:marLeft w:val="0"/>
      <w:marRight w:val="0"/>
      <w:marTop w:val="0"/>
      <w:marBottom w:val="0"/>
      <w:divBdr>
        <w:top w:val="none" w:sz="0" w:space="0" w:color="auto"/>
        <w:left w:val="none" w:sz="0" w:space="0" w:color="auto"/>
        <w:bottom w:val="none" w:sz="0" w:space="0" w:color="auto"/>
        <w:right w:val="none" w:sz="0" w:space="0" w:color="auto"/>
      </w:divBdr>
    </w:div>
    <w:div w:id="478151254">
      <w:bodyDiv w:val="1"/>
      <w:marLeft w:val="0"/>
      <w:marRight w:val="0"/>
      <w:marTop w:val="0"/>
      <w:marBottom w:val="0"/>
      <w:divBdr>
        <w:top w:val="none" w:sz="0" w:space="0" w:color="auto"/>
        <w:left w:val="none" w:sz="0" w:space="0" w:color="auto"/>
        <w:bottom w:val="none" w:sz="0" w:space="0" w:color="auto"/>
        <w:right w:val="none" w:sz="0" w:space="0" w:color="auto"/>
      </w:divBdr>
    </w:div>
    <w:div w:id="480848610">
      <w:bodyDiv w:val="1"/>
      <w:marLeft w:val="0"/>
      <w:marRight w:val="0"/>
      <w:marTop w:val="0"/>
      <w:marBottom w:val="0"/>
      <w:divBdr>
        <w:top w:val="none" w:sz="0" w:space="0" w:color="auto"/>
        <w:left w:val="none" w:sz="0" w:space="0" w:color="auto"/>
        <w:bottom w:val="none" w:sz="0" w:space="0" w:color="auto"/>
        <w:right w:val="none" w:sz="0" w:space="0" w:color="auto"/>
      </w:divBdr>
    </w:div>
    <w:div w:id="552228796">
      <w:bodyDiv w:val="1"/>
      <w:marLeft w:val="0"/>
      <w:marRight w:val="0"/>
      <w:marTop w:val="0"/>
      <w:marBottom w:val="0"/>
      <w:divBdr>
        <w:top w:val="none" w:sz="0" w:space="0" w:color="auto"/>
        <w:left w:val="none" w:sz="0" w:space="0" w:color="auto"/>
        <w:bottom w:val="none" w:sz="0" w:space="0" w:color="auto"/>
        <w:right w:val="none" w:sz="0" w:space="0" w:color="auto"/>
      </w:divBdr>
    </w:div>
    <w:div w:id="579681091">
      <w:bodyDiv w:val="1"/>
      <w:marLeft w:val="0"/>
      <w:marRight w:val="0"/>
      <w:marTop w:val="0"/>
      <w:marBottom w:val="0"/>
      <w:divBdr>
        <w:top w:val="none" w:sz="0" w:space="0" w:color="auto"/>
        <w:left w:val="none" w:sz="0" w:space="0" w:color="auto"/>
        <w:bottom w:val="none" w:sz="0" w:space="0" w:color="auto"/>
        <w:right w:val="none" w:sz="0" w:space="0" w:color="auto"/>
      </w:divBdr>
    </w:div>
    <w:div w:id="598297794">
      <w:bodyDiv w:val="1"/>
      <w:marLeft w:val="0"/>
      <w:marRight w:val="0"/>
      <w:marTop w:val="0"/>
      <w:marBottom w:val="0"/>
      <w:divBdr>
        <w:top w:val="none" w:sz="0" w:space="0" w:color="auto"/>
        <w:left w:val="none" w:sz="0" w:space="0" w:color="auto"/>
        <w:bottom w:val="none" w:sz="0" w:space="0" w:color="auto"/>
        <w:right w:val="none" w:sz="0" w:space="0" w:color="auto"/>
      </w:divBdr>
    </w:div>
    <w:div w:id="761726870">
      <w:bodyDiv w:val="1"/>
      <w:marLeft w:val="0"/>
      <w:marRight w:val="0"/>
      <w:marTop w:val="0"/>
      <w:marBottom w:val="0"/>
      <w:divBdr>
        <w:top w:val="none" w:sz="0" w:space="0" w:color="auto"/>
        <w:left w:val="none" w:sz="0" w:space="0" w:color="auto"/>
        <w:bottom w:val="none" w:sz="0" w:space="0" w:color="auto"/>
        <w:right w:val="none" w:sz="0" w:space="0" w:color="auto"/>
      </w:divBdr>
    </w:div>
    <w:div w:id="775178874">
      <w:bodyDiv w:val="1"/>
      <w:marLeft w:val="0"/>
      <w:marRight w:val="0"/>
      <w:marTop w:val="0"/>
      <w:marBottom w:val="0"/>
      <w:divBdr>
        <w:top w:val="none" w:sz="0" w:space="0" w:color="auto"/>
        <w:left w:val="none" w:sz="0" w:space="0" w:color="auto"/>
        <w:bottom w:val="none" w:sz="0" w:space="0" w:color="auto"/>
        <w:right w:val="none" w:sz="0" w:space="0" w:color="auto"/>
      </w:divBdr>
    </w:div>
    <w:div w:id="811021663">
      <w:bodyDiv w:val="1"/>
      <w:marLeft w:val="0"/>
      <w:marRight w:val="0"/>
      <w:marTop w:val="0"/>
      <w:marBottom w:val="0"/>
      <w:divBdr>
        <w:top w:val="none" w:sz="0" w:space="0" w:color="auto"/>
        <w:left w:val="none" w:sz="0" w:space="0" w:color="auto"/>
        <w:bottom w:val="none" w:sz="0" w:space="0" w:color="auto"/>
        <w:right w:val="none" w:sz="0" w:space="0" w:color="auto"/>
      </w:divBdr>
    </w:div>
    <w:div w:id="811797059">
      <w:bodyDiv w:val="1"/>
      <w:marLeft w:val="0"/>
      <w:marRight w:val="0"/>
      <w:marTop w:val="0"/>
      <w:marBottom w:val="0"/>
      <w:divBdr>
        <w:top w:val="none" w:sz="0" w:space="0" w:color="auto"/>
        <w:left w:val="none" w:sz="0" w:space="0" w:color="auto"/>
        <w:bottom w:val="none" w:sz="0" w:space="0" w:color="auto"/>
        <w:right w:val="none" w:sz="0" w:space="0" w:color="auto"/>
      </w:divBdr>
    </w:div>
    <w:div w:id="826441234">
      <w:bodyDiv w:val="1"/>
      <w:marLeft w:val="0"/>
      <w:marRight w:val="0"/>
      <w:marTop w:val="0"/>
      <w:marBottom w:val="0"/>
      <w:divBdr>
        <w:top w:val="none" w:sz="0" w:space="0" w:color="auto"/>
        <w:left w:val="none" w:sz="0" w:space="0" w:color="auto"/>
        <w:bottom w:val="none" w:sz="0" w:space="0" w:color="auto"/>
        <w:right w:val="none" w:sz="0" w:space="0" w:color="auto"/>
      </w:divBdr>
    </w:div>
    <w:div w:id="957027935">
      <w:bodyDiv w:val="1"/>
      <w:marLeft w:val="0"/>
      <w:marRight w:val="0"/>
      <w:marTop w:val="0"/>
      <w:marBottom w:val="0"/>
      <w:divBdr>
        <w:top w:val="none" w:sz="0" w:space="0" w:color="auto"/>
        <w:left w:val="none" w:sz="0" w:space="0" w:color="auto"/>
        <w:bottom w:val="none" w:sz="0" w:space="0" w:color="auto"/>
        <w:right w:val="none" w:sz="0" w:space="0" w:color="auto"/>
      </w:divBdr>
    </w:div>
    <w:div w:id="994336688">
      <w:bodyDiv w:val="1"/>
      <w:marLeft w:val="0"/>
      <w:marRight w:val="0"/>
      <w:marTop w:val="0"/>
      <w:marBottom w:val="0"/>
      <w:divBdr>
        <w:top w:val="none" w:sz="0" w:space="0" w:color="auto"/>
        <w:left w:val="none" w:sz="0" w:space="0" w:color="auto"/>
        <w:bottom w:val="none" w:sz="0" w:space="0" w:color="auto"/>
        <w:right w:val="none" w:sz="0" w:space="0" w:color="auto"/>
      </w:divBdr>
    </w:div>
    <w:div w:id="1084454923">
      <w:bodyDiv w:val="1"/>
      <w:marLeft w:val="0"/>
      <w:marRight w:val="0"/>
      <w:marTop w:val="0"/>
      <w:marBottom w:val="0"/>
      <w:divBdr>
        <w:top w:val="none" w:sz="0" w:space="0" w:color="auto"/>
        <w:left w:val="none" w:sz="0" w:space="0" w:color="auto"/>
        <w:bottom w:val="none" w:sz="0" w:space="0" w:color="auto"/>
        <w:right w:val="none" w:sz="0" w:space="0" w:color="auto"/>
      </w:divBdr>
    </w:div>
    <w:div w:id="1109550688">
      <w:bodyDiv w:val="1"/>
      <w:marLeft w:val="0"/>
      <w:marRight w:val="0"/>
      <w:marTop w:val="0"/>
      <w:marBottom w:val="0"/>
      <w:divBdr>
        <w:top w:val="none" w:sz="0" w:space="0" w:color="auto"/>
        <w:left w:val="none" w:sz="0" w:space="0" w:color="auto"/>
        <w:bottom w:val="none" w:sz="0" w:space="0" w:color="auto"/>
        <w:right w:val="none" w:sz="0" w:space="0" w:color="auto"/>
      </w:divBdr>
    </w:div>
    <w:div w:id="1120954198">
      <w:bodyDiv w:val="1"/>
      <w:marLeft w:val="0"/>
      <w:marRight w:val="0"/>
      <w:marTop w:val="0"/>
      <w:marBottom w:val="0"/>
      <w:divBdr>
        <w:top w:val="none" w:sz="0" w:space="0" w:color="auto"/>
        <w:left w:val="none" w:sz="0" w:space="0" w:color="auto"/>
        <w:bottom w:val="none" w:sz="0" w:space="0" w:color="auto"/>
        <w:right w:val="none" w:sz="0" w:space="0" w:color="auto"/>
      </w:divBdr>
    </w:div>
    <w:div w:id="1190686171">
      <w:bodyDiv w:val="1"/>
      <w:marLeft w:val="0"/>
      <w:marRight w:val="0"/>
      <w:marTop w:val="0"/>
      <w:marBottom w:val="0"/>
      <w:divBdr>
        <w:top w:val="none" w:sz="0" w:space="0" w:color="auto"/>
        <w:left w:val="none" w:sz="0" w:space="0" w:color="auto"/>
        <w:bottom w:val="none" w:sz="0" w:space="0" w:color="auto"/>
        <w:right w:val="none" w:sz="0" w:space="0" w:color="auto"/>
      </w:divBdr>
    </w:div>
    <w:div w:id="1272274002">
      <w:bodyDiv w:val="1"/>
      <w:marLeft w:val="0"/>
      <w:marRight w:val="0"/>
      <w:marTop w:val="0"/>
      <w:marBottom w:val="0"/>
      <w:divBdr>
        <w:top w:val="none" w:sz="0" w:space="0" w:color="auto"/>
        <w:left w:val="none" w:sz="0" w:space="0" w:color="auto"/>
        <w:bottom w:val="none" w:sz="0" w:space="0" w:color="auto"/>
        <w:right w:val="none" w:sz="0" w:space="0" w:color="auto"/>
      </w:divBdr>
    </w:div>
    <w:div w:id="1382829414">
      <w:bodyDiv w:val="1"/>
      <w:marLeft w:val="0"/>
      <w:marRight w:val="0"/>
      <w:marTop w:val="0"/>
      <w:marBottom w:val="0"/>
      <w:divBdr>
        <w:top w:val="none" w:sz="0" w:space="0" w:color="auto"/>
        <w:left w:val="none" w:sz="0" w:space="0" w:color="auto"/>
        <w:bottom w:val="none" w:sz="0" w:space="0" w:color="auto"/>
        <w:right w:val="none" w:sz="0" w:space="0" w:color="auto"/>
      </w:divBdr>
    </w:div>
    <w:div w:id="1420442603">
      <w:bodyDiv w:val="1"/>
      <w:marLeft w:val="0"/>
      <w:marRight w:val="0"/>
      <w:marTop w:val="0"/>
      <w:marBottom w:val="0"/>
      <w:divBdr>
        <w:top w:val="none" w:sz="0" w:space="0" w:color="auto"/>
        <w:left w:val="none" w:sz="0" w:space="0" w:color="auto"/>
        <w:bottom w:val="none" w:sz="0" w:space="0" w:color="auto"/>
        <w:right w:val="none" w:sz="0" w:space="0" w:color="auto"/>
      </w:divBdr>
    </w:div>
    <w:div w:id="1479568399">
      <w:bodyDiv w:val="1"/>
      <w:marLeft w:val="0"/>
      <w:marRight w:val="0"/>
      <w:marTop w:val="0"/>
      <w:marBottom w:val="0"/>
      <w:divBdr>
        <w:top w:val="none" w:sz="0" w:space="0" w:color="auto"/>
        <w:left w:val="none" w:sz="0" w:space="0" w:color="auto"/>
        <w:bottom w:val="none" w:sz="0" w:space="0" w:color="auto"/>
        <w:right w:val="none" w:sz="0" w:space="0" w:color="auto"/>
      </w:divBdr>
    </w:div>
    <w:div w:id="1525945228">
      <w:bodyDiv w:val="1"/>
      <w:marLeft w:val="0"/>
      <w:marRight w:val="0"/>
      <w:marTop w:val="0"/>
      <w:marBottom w:val="0"/>
      <w:divBdr>
        <w:top w:val="none" w:sz="0" w:space="0" w:color="auto"/>
        <w:left w:val="none" w:sz="0" w:space="0" w:color="auto"/>
        <w:bottom w:val="none" w:sz="0" w:space="0" w:color="auto"/>
        <w:right w:val="none" w:sz="0" w:space="0" w:color="auto"/>
      </w:divBdr>
    </w:div>
    <w:div w:id="1548906098">
      <w:bodyDiv w:val="1"/>
      <w:marLeft w:val="0"/>
      <w:marRight w:val="0"/>
      <w:marTop w:val="0"/>
      <w:marBottom w:val="0"/>
      <w:divBdr>
        <w:top w:val="none" w:sz="0" w:space="0" w:color="auto"/>
        <w:left w:val="none" w:sz="0" w:space="0" w:color="auto"/>
        <w:bottom w:val="none" w:sz="0" w:space="0" w:color="auto"/>
        <w:right w:val="none" w:sz="0" w:space="0" w:color="auto"/>
      </w:divBdr>
    </w:div>
    <w:div w:id="1556315502">
      <w:bodyDiv w:val="1"/>
      <w:marLeft w:val="0"/>
      <w:marRight w:val="0"/>
      <w:marTop w:val="0"/>
      <w:marBottom w:val="0"/>
      <w:divBdr>
        <w:top w:val="none" w:sz="0" w:space="0" w:color="auto"/>
        <w:left w:val="none" w:sz="0" w:space="0" w:color="auto"/>
        <w:bottom w:val="none" w:sz="0" w:space="0" w:color="auto"/>
        <w:right w:val="none" w:sz="0" w:space="0" w:color="auto"/>
      </w:divBdr>
    </w:div>
    <w:div w:id="1640185327">
      <w:bodyDiv w:val="1"/>
      <w:marLeft w:val="0"/>
      <w:marRight w:val="0"/>
      <w:marTop w:val="0"/>
      <w:marBottom w:val="0"/>
      <w:divBdr>
        <w:top w:val="none" w:sz="0" w:space="0" w:color="auto"/>
        <w:left w:val="none" w:sz="0" w:space="0" w:color="auto"/>
        <w:bottom w:val="none" w:sz="0" w:space="0" w:color="auto"/>
        <w:right w:val="none" w:sz="0" w:space="0" w:color="auto"/>
      </w:divBdr>
    </w:div>
    <w:div w:id="1654023231">
      <w:bodyDiv w:val="1"/>
      <w:marLeft w:val="0"/>
      <w:marRight w:val="0"/>
      <w:marTop w:val="0"/>
      <w:marBottom w:val="0"/>
      <w:divBdr>
        <w:top w:val="none" w:sz="0" w:space="0" w:color="auto"/>
        <w:left w:val="none" w:sz="0" w:space="0" w:color="auto"/>
        <w:bottom w:val="none" w:sz="0" w:space="0" w:color="auto"/>
        <w:right w:val="none" w:sz="0" w:space="0" w:color="auto"/>
      </w:divBdr>
    </w:div>
    <w:div w:id="1659796837">
      <w:bodyDiv w:val="1"/>
      <w:marLeft w:val="0"/>
      <w:marRight w:val="0"/>
      <w:marTop w:val="0"/>
      <w:marBottom w:val="0"/>
      <w:divBdr>
        <w:top w:val="none" w:sz="0" w:space="0" w:color="auto"/>
        <w:left w:val="none" w:sz="0" w:space="0" w:color="auto"/>
        <w:bottom w:val="none" w:sz="0" w:space="0" w:color="auto"/>
        <w:right w:val="none" w:sz="0" w:space="0" w:color="auto"/>
      </w:divBdr>
    </w:div>
    <w:div w:id="1703095415">
      <w:bodyDiv w:val="1"/>
      <w:marLeft w:val="0"/>
      <w:marRight w:val="0"/>
      <w:marTop w:val="0"/>
      <w:marBottom w:val="0"/>
      <w:divBdr>
        <w:top w:val="none" w:sz="0" w:space="0" w:color="auto"/>
        <w:left w:val="none" w:sz="0" w:space="0" w:color="auto"/>
        <w:bottom w:val="none" w:sz="0" w:space="0" w:color="auto"/>
        <w:right w:val="none" w:sz="0" w:space="0" w:color="auto"/>
      </w:divBdr>
    </w:div>
    <w:div w:id="1709985647">
      <w:bodyDiv w:val="1"/>
      <w:marLeft w:val="0"/>
      <w:marRight w:val="0"/>
      <w:marTop w:val="0"/>
      <w:marBottom w:val="0"/>
      <w:divBdr>
        <w:top w:val="none" w:sz="0" w:space="0" w:color="auto"/>
        <w:left w:val="none" w:sz="0" w:space="0" w:color="auto"/>
        <w:bottom w:val="none" w:sz="0" w:space="0" w:color="auto"/>
        <w:right w:val="none" w:sz="0" w:space="0" w:color="auto"/>
      </w:divBdr>
    </w:div>
    <w:div w:id="1821922289">
      <w:bodyDiv w:val="1"/>
      <w:marLeft w:val="0"/>
      <w:marRight w:val="0"/>
      <w:marTop w:val="0"/>
      <w:marBottom w:val="0"/>
      <w:divBdr>
        <w:top w:val="none" w:sz="0" w:space="0" w:color="auto"/>
        <w:left w:val="none" w:sz="0" w:space="0" w:color="auto"/>
        <w:bottom w:val="none" w:sz="0" w:space="0" w:color="auto"/>
        <w:right w:val="none" w:sz="0" w:space="0" w:color="auto"/>
      </w:divBdr>
    </w:div>
    <w:div w:id="1906602484">
      <w:bodyDiv w:val="1"/>
      <w:marLeft w:val="0"/>
      <w:marRight w:val="0"/>
      <w:marTop w:val="0"/>
      <w:marBottom w:val="0"/>
      <w:divBdr>
        <w:top w:val="none" w:sz="0" w:space="0" w:color="auto"/>
        <w:left w:val="none" w:sz="0" w:space="0" w:color="auto"/>
        <w:bottom w:val="none" w:sz="0" w:space="0" w:color="auto"/>
        <w:right w:val="none" w:sz="0" w:space="0" w:color="auto"/>
      </w:divBdr>
    </w:div>
    <w:div w:id="1907103529">
      <w:bodyDiv w:val="1"/>
      <w:marLeft w:val="0"/>
      <w:marRight w:val="0"/>
      <w:marTop w:val="0"/>
      <w:marBottom w:val="0"/>
      <w:divBdr>
        <w:top w:val="none" w:sz="0" w:space="0" w:color="auto"/>
        <w:left w:val="none" w:sz="0" w:space="0" w:color="auto"/>
        <w:bottom w:val="none" w:sz="0" w:space="0" w:color="auto"/>
        <w:right w:val="none" w:sz="0" w:space="0" w:color="auto"/>
      </w:divBdr>
    </w:div>
    <w:div w:id="2015644163">
      <w:bodyDiv w:val="1"/>
      <w:marLeft w:val="0"/>
      <w:marRight w:val="0"/>
      <w:marTop w:val="0"/>
      <w:marBottom w:val="0"/>
      <w:divBdr>
        <w:top w:val="none" w:sz="0" w:space="0" w:color="auto"/>
        <w:left w:val="none" w:sz="0" w:space="0" w:color="auto"/>
        <w:bottom w:val="none" w:sz="0" w:space="0" w:color="auto"/>
        <w:right w:val="none" w:sz="0" w:space="0" w:color="auto"/>
      </w:divBdr>
    </w:div>
    <w:div w:id="2021547286">
      <w:bodyDiv w:val="1"/>
      <w:marLeft w:val="0"/>
      <w:marRight w:val="0"/>
      <w:marTop w:val="0"/>
      <w:marBottom w:val="0"/>
      <w:divBdr>
        <w:top w:val="none" w:sz="0" w:space="0" w:color="auto"/>
        <w:left w:val="none" w:sz="0" w:space="0" w:color="auto"/>
        <w:bottom w:val="none" w:sz="0" w:space="0" w:color="auto"/>
        <w:right w:val="none" w:sz="0" w:space="0" w:color="auto"/>
      </w:divBdr>
    </w:div>
    <w:div w:id="2058895521">
      <w:bodyDiv w:val="1"/>
      <w:marLeft w:val="0"/>
      <w:marRight w:val="0"/>
      <w:marTop w:val="0"/>
      <w:marBottom w:val="0"/>
      <w:divBdr>
        <w:top w:val="none" w:sz="0" w:space="0" w:color="auto"/>
        <w:left w:val="none" w:sz="0" w:space="0" w:color="auto"/>
        <w:bottom w:val="none" w:sz="0" w:space="0" w:color="auto"/>
        <w:right w:val="none" w:sz="0" w:space="0" w:color="auto"/>
      </w:divBdr>
    </w:div>
    <w:div w:id="2118942116">
      <w:bodyDiv w:val="1"/>
      <w:marLeft w:val="0"/>
      <w:marRight w:val="0"/>
      <w:marTop w:val="0"/>
      <w:marBottom w:val="0"/>
      <w:divBdr>
        <w:top w:val="none" w:sz="0" w:space="0" w:color="auto"/>
        <w:left w:val="none" w:sz="0" w:space="0" w:color="auto"/>
        <w:bottom w:val="none" w:sz="0" w:space="0" w:color="auto"/>
        <w:right w:val="none" w:sz="0" w:space="0" w:color="auto"/>
      </w:divBdr>
    </w:div>
    <w:div w:id="212927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7.xlsx"/><Relationship Id="rId21" Type="http://schemas.openxmlformats.org/officeDocument/2006/relationships/oleObject" Target="embeddings/Microsoft_Excel_97-2003_Worksheet4.xls"/><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1.xlsx"/><Relationship Id="rId50" Type="http://schemas.openxmlformats.org/officeDocument/2006/relationships/image" Target="media/image20.emf"/><Relationship Id="rId55" Type="http://schemas.openxmlformats.org/officeDocument/2006/relationships/package" Target="embeddings/Microsoft_Excel_Worksheet15.xlsx"/><Relationship Id="rId63" Type="http://schemas.openxmlformats.org/officeDocument/2006/relationships/oleObject" Target="embeddings/Microsoft_Excel_97-2003_Worksheet7.xls"/><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header" Target="header7.xml"/><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oleObject" Target="embeddings/Microsoft_Excel_97-2003_Worksheet11.xls"/><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package" Target="embeddings/Microsoft_Excel_Worksheet2.xlsx"/><Relationship Id="rId11" Type="http://schemas.openxmlformats.org/officeDocument/2006/relationships/header" Target="header3.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6.xlsx"/><Relationship Id="rId40" Type="http://schemas.openxmlformats.org/officeDocument/2006/relationships/image" Target="media/image15.emf"/><Relationship Id="rId45" Type="http://schemas.openxmlformats.org/officeDocument/2006/relationships/package" Target="embeddings/Microsoft_Excel_Worksheet10.xlsx"/><Relationship Id="rId53" Type="http://schemas.openxmlformats.org/officeDocument/2006/relationships/package" Target="embeddings/Microsoft_Excel_Worksheet14.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Excel_Worksheet22.xlsx"/><Relationship Id="rId87" Type="http://schemas.openxmlformats.org/officeDocument/2006/relationships/header" Target="header10.xml"/><Relationship Id="rId5" Type="http://schemas.openxmlformats.org/officeDocument/2006/relationships/settings" Target="settings.xml"/><Relationship Id="rId61" Type="http://schemas.openxmlformats.org/officeDocument/2006/relationships/package" Target="embeddings/Microsoft_Excel_Worksheet18.xlsx"/><Relationship Id="rId82" Type="http://schemas.openxmlformats.org/officeDocument/2006/relationships/header" Target="header5.xml"/><Relationship Id="rId90" Type="http://schemas.openxmlformats.org/officeDocument/2006/relationships/theme" Target="theme/theme1.xml"/><Relationship Id="rId19" Type="http://schemas.openxmlformats.org/officeDocument/2006/relationships/oleObject" Target="embeddings/Microsoft_Excel_97-2003_Worksheet3.xls"/><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oleObject" Target="embeddings/Microsoft_Excel_97-2003_Worksheet1.xls"/><Relationship Id="rId22" Type="http://schemas.openxmlformats.org/officeDocument/2006/relationships/image" Target="media/image6.emf"/><Relationship Id="rId27" Type="http://schemas.openxmlformats.org/officeDocument/2006/relationships/package" Target="embeddings/Microsoft_Excel_Worksheet1.xlsx"/><Relationship Id="rId30" Type="http://schemas.openxmlformats.org/officeDocument/2006/relationships/image" Target="media/image10.emf"/><Relationship Id="rId35" Type="http://schemas.openxmlformats.org/officeDocument/2006/relationships/package" Target="embeddings/Microsoft_Excel_Worksheet5.xlsx"/><Relationship Id="rId43" Type="http://schemas.openxmlformats.org/officeDocument/2006/relationships/package" Target="embeddings/Microsoft_Excel_Worksheet9.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oleObject" Target="embeddings/Microsoft_Excel_97-2003_Worksheet10.xls"/><Relationship Id="rId77" Type="http://schemas.openxmlformats.org/officeDocument/2006/relationships/package" Target="embeddings/Microsoft_Excel_Worksheet21.xlsx"/><Relationship Id="rId8" Type="http://schemas.openxmlformats.org/officeDocument/2006/relationships/endnotes" Target="endnotes.xml"/><Relationship Id="rId51" Type="http://schemas.openxmlformats.org/officeDocument/2006/relationships/package" Target="embeddings/Microsoft_Excel_Worksheet13.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header" Target="header8.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oleObject" Target="embeddings/Microsoft_Excel_97-2003_Worksheet2.xls"/><Relationship Id="rId25" Type="http://schemas.openxmlformats.org/officeDocument/2006/relationships/oleObject" Target="embeddings/Microsoft_Excel_97-2003_Worksheet6.xls"/><Relationship Id="rId33" Type="http://schemas.openxmlformats.org/officeDocument/2006/relationships/package" Target="embeddings/Microsoft_Excel_Worksheet4.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17.xlsx"/><Relationship Id="rId67" Type="http://schemas.openxmlformats.org/officeDocument/2006/relationships/oleObject" Target="embeddings/Microsoft_Excel_97-2003_Worksheet9.xls"/><Relationship Id="rId20" Type="http://schemas.openxmlformats.org/officeDocument/2006/relationships/image" Target="media/image5.emf"/><Relationship Id="rId41" Type="http://schemas.openxmlformats.org/officeDocument/2006/relationships/package" Target="embeddings/Microsoft_Excel_Worksheet8.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20.xlsx"/><Relationship Id="rId83" Type="http://schemas.openxmlformats.org/officeDocument/2006/relationships/header" Target="header6.xml"/><Relationship Id="rId88"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oleObject" Target="embeddings/Microsoft_Excel_97-2003_Worksheet5.xls"/><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2.xlsx"/><Relationship Id="rId57" Type="http://schemas.openxmlformats.org/officeDocument/2006/relationships/package" Target="embeddings/Microsoft_Excel_Worksheet16.xlsx"/><Relationship Id="rId10" Type="http://schemas.openxmlformats.org/officeDocument/2006/relationships/header" Target="header2.xml"/><Relationship Id="rId31" Type="http://schemas.openxmlformats.org/officeDocument/2006/relationships/package" Target="embeddings/Microsoft_Excel_Worksheet3.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oleObject" Target="embeddings/Microsoft_Excel_97-2003_Worksheet8.xls"/><Relationship Id="rId73" Type="http://schemas.openxmlformats.org/officeDocument/2006/relationships/package" Target="embeddings/Microsoft_Excel_Worksheet19.xlsx"/><Relationship Id="rId78" Type="http://schemas.openxmlformats.org/officeDocument/2006/relationships/image" Target="media/image34.emf"/><Relationship Id="rId81" Type="http://schemas.openxmlformats.org/officeDocument/2006/relationships/package" Target="embeddings/Microsoft_Excel_Worksheet23.xlsx"/><Relationship Id="rId86" Type="http://schemas.openxmlformats.org/officeDocument/2006/relationships/header" Target="header9.xml"/></Relationships>
</file>

<file path=word/_rels/header10.xml.rels><?xml version="1.0" encoding="UTF-8" standalone="yes"?>
<Relationships xmlns="http://schemas.openxmlformats.org/package/2006/relationships"><Relationship Id="rId1" Type="http://schemas.openxmlformats.org/officeDocument/2006/relationships/image" Target="media/image37.png"/></Relationships>
</file>

<file path=word/_rels/header11.xml.rels><?xml version="1.0" encoding="UTF-8" standalone="yes"?>
<Relationships xmlns="http://schemas.openxmlformats.org/package/2006/relationships"><Relationship Id="rId1" Type="http://schemas.openxmlformats.org/officeDocument/2006/relationships/image" Target="media/image36.jpeg"/></Relationships>
</file>

<file path=word/_rels/header9.xml.rels><?xml version="1.0" encoding="UTF-8" standalone="yes"?>
<Relationships xmlns="http://schemas.openxmlformats.org/package/2006/relationships"><Relationship Id="rId1" Type="http://schemas.openxmlformats.org/officeDocument/2006/relationships/image" Target="media/image3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6E95D-962B-4767-B62E-7364BCB05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8186</Words>
  <Characters>45027</Characters>
  <Application>Microsoft Office Word</Application>
  <DocSecurity>8</DocSecurity>
  <Lines>375</Lines>
  <Paragraphs>106</Paragraphs>
  <ScaleCrop>false</ScaleCrop>
  <HeadingPairs>
    <vt:vector size="2" baseType="variant">
      <vt:variant>
        <vt:lpstr>Título</vt:lpstr>
      </vt:variant>
      <vt:variant>
        <vt:i4>1</vt:i4>
      </vt:variant>
    </vt:vector>
  </HeadingPairs>
  <TitlesOfParts>
    <vt:vector size="1" baseType="lpstr">
      <vt:lpstr>ABASTECEDORA LAS 6 MARIAS S</vt:lpstr>
    </vt:vector>
  </TitlesOfParts>
  <Company>cnk</Company>
  <LinksUpToDate>false</LinksUpToDate>
  <CharactersWithSpaces>53107</CharactersWithSpaces>
  <SharedDoc>false</SharedDoc>
  <HLinks>
    <vt:vector size="60" baseType="variant">
      <vt:variant>
        <vt:i4>2359327</vt:i4>
      </vt:variant>
      <vt:variant>
        <vt:i4>-1</vt:i4>
      </vt:variant>
      <vt:variant>
        <vt:i4>1026</vt:i4>
      </vt:variant>
      <vt:variant>
        <vt:i4>1</vt:i4>
      </vt:variant>
      <vt:variant>
        <vt:lpwstr>cid:image002.jpg@01CAA0B9.EB6FD850</vt:lpwstr>
      </vt:variant>
      <vt:variant>
        <vt:lpwstr/>
      </vt:variant>
      <vt:variant>
        <vt:i4>2359327</vt:i4>
      </vt:variant>
      <vt:variant>
        <vt:i4>-1</vt:i4>
      </vt:variant>
      <vt:variant>
        <vt:i4>1027</vt:i4>
      </vt:variant>
      <vt:variant>
        <vt:i4>1</vt:i4>
      </vt:variant>
      <vt:variant>
        <vt:lpwstr>cid:image002.jpg@01CAA0B9.EB6FD850</vt:lpwstr>
      </vt:variant>
      <vt:variant>
        <vt:lpwstr/>
      </vt:variant>
      <vt:variant>
        <vt:i4>2359327</vt:i4>
      </vt:variant>
      <vt:variant>
        <vt:i4>-1</vt:i4>
      </vt:variant>
      <vt:variant>
        <vt:i4>1028</vt:i4>
      </vt:variant>
      <vt:variant>
        <vt:i4>1</vt:i4>
      </vt:variant>
      <vt:variant>
        <vt:lpwstr>cid:image002.jpg@01CAA0B9.EB6FD850</vt:lpwstr>
      </vt:variant>
      <vt:variant>
        <vt:lpwstr/>
      </vt:variant>
      <vt:variant>
        <vt:i4>2359327</vt:i4>
      </vt:variant>
      <vt:variant>
        <vt:i4>-1</vt:i4>
      </vt:variant>
      <vt:variant>
        <vt:i4>1029</vt:i4>
      </vt:variant>
      <vt:variant>
        <vt:i4>1</vt:i4>
      </vt:variant>
      <vt:variant>
        <vt:lpwstr>cid:image002.jpg@01CAA0B9.EB6FD850</vt:lpwstr>
      </vt:variant>
      <vt:variant>
        <vt:lpwstr/>
      </vt:variant>
      <vt:variant>
        <vt:i4>2359327</vt:i4>
      </vt:variant>
      <vt:variant>
        <vt:i4>-1</vt:i4>
      </vt:variant>
      <vt:variant>
        <vt:i4>1030</vt:i4>
      </vt:variant>
      <vt:variant>
        <vt:i4>1</vt:i4>
      </vt:variant>
      <vt:variant>
        <vt:lpwstr>cid:image002.jpg@01CAA0B9.EB6FD850</vt:lpwstr>
      </vt:variant>
      <vt:variant>
        <vt:lpwstr/>
      </vt:variant>
      <vt:variant>
        <vt:i4>2359327</vt:i4>
      </vt:variant>
      <vt:variant>
        <vt:i4>-1</vt:i4>
      </vt:variant>
      <vt:variant>
        <vt:i4>1031</vt:i4>
      </vt:variant>
      <vt:variant>
        <vt:i4>1</vt:i4>
      </vt:variant>
      <vt:variant>
        <vt:lpwstr>cid:image002.jpg@01CAA0B9.EB6FD850</vt:lpwstr>
      </vt:variant>
      <vt:variant>
        <vt:lpwstr/>
      </vt:variant>
      <vt:variant>
        <vt:i4>2359327</vt:i4>
      </vt:variant>
      <vt:variant>
        <vt:i4>-1</vt:i4>
      </vt:variant>
      <vt:variant>
        <vt:i4>1032</vt:i4>
      </vt:variant>
      <vt:variant>
        <vt:i4>1</vt:i4>
      </vt:variant>
      <vt:variant>
        <vt:lpwstr>cid:image002.jpg@01CAA0B9.EB6FD850</vt:lpwstr>
      </vt:variant>
      <vt:variant>
        <vt:lpwstr/>
      </vt:variant>
      <vt:variant>
        <vt:i4>2359327</vt:i4>
      </vt:variant>
      <vt:variant>
        <vt:i4>-1</vt:i4>
      </vt:variant>
      <vt:variant>
        <vt:i4>1033</vt:i4>
      </vt:variant>
      <vt:variant>
        <vt:i4>1</vt:i4>
      </vt:variant>
      <vt:variant>
        <vt:lpwstr>cid:image002.jpg@01CAA0B9.EB6FD850</vt:lpwstr>
      </vt:variant>
      <vt:variant>
        <vt:lpwstr/>
      </vt:variant>
      <vt:variant>
        <vt:i4>2359327</vt:i4>
      </vt:variant>
      <vt:variant>
        <vt:i4>-1</vt:i4>
      </vt:variant>
      <vt:variant>
        <vt:i4>1034</vt:i4>
      </vt:variant>
      <vt:variant>
        <vt:i4>1</vt:i4>
      </vt:variant>
      <vt:variant>
        <vt:lpwstr>cid:image002.jpg@01CAA0B9.EB6FD850</vt:lpwstr>
      </vt:variant>
      <vt:variant>
        <vt:lpwstr/>
      </vt:variant>
      <vt:variant>
        <vt:i4>2359327</vt:i4>
      </vt:variant>
      <vt:variant>
        <vt:i4>-1</vt:i4>
      </vt:variant>
      <vt:variant>
        <vt:i4>1035</vt:i4>
      </vt:variant>
      <vt:variant>
        <vt:i4>1</vt:i4>
      </vt:variant>
      <vt:variant>
        <vt:lpwstr>cid:image002.jpg@01CAA0B9.EB6FD850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ABASTECEDORA LAS 6 MARIAS S</dc:title>
  <dc:creator>Dr. Rodolfo A. Wörn</dc:creator>
  <cp:lastModifiedBy>Teiblum Edgardo</cp:lastModifiedBy>
  <cp:revision>2</cp:revision>
  <cp:lastPrinted>2020-03-17T10:39:00Z</cp:lastPrinted>
  <dcterms:created xsi:type="dcterms:W3CDTF">2020-06-10T13:41:00Z</dcterms:created>
  <dcterms:modified xsi:type="dcterms:W3CDTF">2020-06-10T13:41:00Z</dcterms:modified>
</cp:coreProperties>
</file>