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F9608" w14:textId="77777777" w:rsidR="00BC65E6" w:rsidRPr="002112CC" w:rsidRDefault="00BC65E6" w:rsidP="00BC65E6">
      <w:pPr>
        <w:pStyle w:val="Ttuloprincipal"/>
        <w:jc w:val="both"/>
        <w:outlineLvl w:val="0"/>
      </w:pPr>
    </w:p>
    <w:p w14:paraId="25B3B6DD" w14:textId="77777777" w:rsidR="00BC65E6" w:rsidRPr="002112CC" w:rsidRDefault="00BC65E6" w:rsidP="00BC65E6">
      <w:pPr>
        <w:pStyle w:val="Ttuloprincipal"/>
        <w:jc w:val="both"/>
        <w:outlineLvl w:val="0"/>
      </w:pPr>
    </w:p>
    <w:p w14:paraId="7A7B0B68" w14:textId="77777777" w:rsidR="00BC65E6" w:rsidRPr="002112CC" w:rsidRDefault="00BC65E6" w:rsidP="00BC65E6">
      <w:pPr>
        <w:pStyle w:val="Ttuloprincipal"/>
        <w:jc w:val="both"/>
        <w:outlineLvl w:val="0"/>
      </w:pPr>
    </w:p>
    <w:p w14:paraId="5D718DCA" w14:textId="77777777" w:rsidR="00BC65E6" w:rsidRPr="002112CC" w:rsidRDefault="00BC65E6" w:rsidP="00BC65E6">
      <w:pPr>
        <w:pStyle w:val="Ttuloprincipal"/>
        <w:jc w:val="both"/>
        <w:outlineLvl w:val="0"/>
      </w:pPr>
    </w:p>
    <w:p w14:paraId="685965B5" w14:textId="77777777" w:rsidR="00BC65E6" w:rsidRPr="002112CC" w:rsidRDefault="00BC65E6" w:rsidP="00BC65E6">
      <w:pPr>
        <w:pStyle w:val="Ttuloprincipal"/>
        <w:jc w:val="both"/>
        <w:outlineLvl w:val="0"/>
      </w:pPr>
    </w:p>
    <w:p w14:paraId="489FBD1A" w14:textId="77777777" w:rsidR="00BC65E6" w:rsidRPr="002112CC" w:rsidRDefault="00BC65E6" w:rsidP="00BC65E6">
      <w:pPr>
        <w:pStyle w:val="Ttuloprincipal"/>
        <w:jc w:val="both"/>
        <w:outlineLvl w:val="0"/>
      </w:pPr>
    </w:p>
    <w:p w14:paraId="33265AF3" w14:textId="77777777" w:rsidR="00BC65E6" w:rsidRPr="002112CC" w:rsidRDefault="00BC65E6" w:rsidP="00BC65E6">
      <w:pPr>
        <w:pStyle w:val="Ttuloprincipal"/>
        <w:jc w:val="both"/>
        <w:outlineLvl w:val="0"/>
      </w:pPr>
    </w:p>
    <w:p w14:paraId="617BE136" w14:textId="77777777" w:rsidR="00BC65E6" w:rsidRPr="002112CC" w:rsidRDefault="00BC65E6" w:rsidP="00BC65E6">
      <w:pPr>
        <w:pStyle w:val="Ttuloprincipal"/>
        <w:jc w:val="both"/>
        <w:outlineLvl w:val="0"/>
      </w:pPr>
    </w:p>
    <w:p w14:paraId="687BB2A6" w14:textId="77777777" w:rsidR="00C03D90" w:rsidRDefault="00DB4047" w:rsidP="00DB4047">
      <w:pPr>
        <w:pStyle w:val="Ttuloprincipal"/>
        <w:jc w:val="both"/>
        <w:outlineLvl w:val="0"/>
      </w:pPr>
      <w:r w:rsidRPr="002112CC">
        <w:t>INFORME DE</w:t>
      </w:r>
      <w:r w:rsidR="00C03D90">
        <w:t xml:space="preserve"> LOS</w:t>
      </w:r>
      <w:r w:rsidRPr="002112CC">
        <w:t xml:space="preserve"> AUDITOR</w:t>
      </w:r>
      <w:r w:rsidR="00C03D90">
        <w:t>ES INDEPENDIENTES</w:t>
      </w:r>
      <w:r w:rsidRPr="002112CC">
        <w:t xml:space="preserve"> SOBRE </w:t>
      </w:r>
    </w:p>
    <w:p w14:paraId="6C8188EE" w14:textId="77777777" w:rsidR="00030B2C" w:rsidRPr="002112CC" w:rsidRDefault="00DB4047" w:rsidP="00DB4047">
      <w:pPr>
        <w:pStyle w:val="Ttuloprincipal"/>
        <w:jc w:val="both"/>
        <w:outlineLvl w:val="0"/>
      </w:pPr>
      <w:r w:rsidRPr="002112CC">
        <w:t>ESTADOS FINANCIEROS CONSOLIDADOS</w:t>
      </w:r>
    </w:p>
    <w:p w14:paraId="406F119D" w14:textId="77777777" w:rsidR="00030B2C" w:rsidRPr="008F2054" w:rsidRDefault="00030B2C" w:rsidP="00DB4047">
      <w:pPr>
        <w:pStyle w:val="Texto"/>
        <w:rPr>
          <w:sz w:val="18"/>
          <w:szCs w:val="18"/>
        </w:rPr>
      </w:pPr>
    </w:p>
    <w:p w14:paraId="00039752" w14:textId="77777777" w:rsidR="00030B2C" w:rsidRPr="008F2054" w:rsidRDefault="00030B2C" w:rsidP="00DB4047">
      <w:pPr>
        <w:pStyle w:val="Texto"/>
        <w:rPr>
          <w:sz w:val="18"/>
          <w:szCs w:val="18"/>
        </w:rPr>
      </w:pPr>
    </w:p>
    <w:p w14:paraId="24D0CBC1" w14:textId="77777777" w:rsidR="00030B2C" w:rsidRPr="002112CC" w:rsidRDefault="00030B2C" w:rsidP="00030B2C">
      <w:pPr>
        <w:pStyle w:val="Texto"/>
        <w:rPr>
          <w:szCs w:val="24"/>
        </w:rPr>
      </w:pPr>
      <w:r w:rsidRPr="002112CC">
        <w:rPr>
          <w:szCs w:val="24"/>
        </w:rPr>
        <w:t>A los Señores Directores de</w:t>
      </w:r>
    </w:p>
    <w:p w14:paraId="79256FF8" w14:textId="77777777" w:rsidR="00030B2C" w:rsidRPr="002112CC" w:rsidRDefault="00DC6568" w:rsidP="00030B2C">
      <w:pPr>
        <w:pStyle w:val="Texto"/>
        <w:rPr>
          <w:b/>
          <w:szCs w:val="24"/>
        </w:rPr>
      </w:pPr>
      <w:r w:rsidRPr="002112CC">
        <w:rPr>
          <w:b/>
          <w:szCs w:val="24"/>
        </w:rPr>
        <w:t>LEDESMA S.A.A.I.</w:t>
      </w:r>
    </w:p>
    <w:p w14:paraId="2C458859" w14:textId="77777777" w:rsidR="00030B2C" w:rsidRPr="002112CC" w:rsidRDefault="00DC6568" w:rsidP="00030B2C">
      <w:pPr>
        <w:pStyle w:val="Texto"/>
        <w:rPr>
          <w:szCs w:val="24"/>
        </w:rPr>
      </w:pPr>
      <w:r w:rsidRPr="002112CC">
        <w:rPr>
          <w:szCs w:val="24"/>
        </w:rPr>
        <w:t>CUIT: 30-50125030-5</w:t>
      </w:r>
    </w:p>
    <w:p w14:paraId="028C9B52" w14:textId="77777777" w:rsidR="00DC6568" w:rsidRPr="002112CC" w:rsidRDefault="00DC6568" w:rsidP="00030B2C">
      <w:pPr>
        <w:pStyle w:val="Texto"/>
        <w:rPr>
          <w:szCs w:val="24"/>
        </w:rPr>
      </w:pPr>
      <w:r w:rsidRPr="002112CC">
        <w:rPr>
          <w:szCs w:val="24"/>
        </w:rPr>
        <w:t xml:space="preserve">Domicilio Legal: Corrientes 415 </w:t>
      </w:r>
      <w:r w:rsidR="00F15A6C">
        <w:rPr>
          <w:szCs w:val="24"/>
        </w:rPr>
        <w:t>-</w:t>
      </w:r>
      <w:r w:rsidRPr="002112CC">
        <w:rPr>
          <w:szCs w:val="24"/>
        </w:rPr>
        <w:t xml:space="preserve"> Piso 8°</w:t>
      </w:r>
    </w:p>
    <w:p w14:paraId="672F5C39" w14:textId="77777777" w:rsidR="00DC6568" w:rsidRPr="002112CC" w:rsidRDefault="00DC6568" w:rsidP="00030B2C">
      <w:pPr>
        <w:pStyle w:val="Texto"/>
        <w:rPr>
          <w:szCs w:val="24"/>
        </w:rPr>
      </w:pPr>
      <w:r w:rsidRPr="002112CC">
        <w:rPr>
          <w:szCs w:val="24"/>
        </w:rPr>
        <w:t>Ciudad Autónoma de Buenos Aires</w:t>
      </w:r>
    </w:p>
    <w:p w14:paraId="1EF1E2D5" w14:textId="77777777" w:rsidR="00030B2C" w:rsidRPr="008F2054" w:rsidRDefault="00030B2C" w:rsidP="00DB4047">
      <w:pPr>
        <w:pStyle w:val="Texto"/>
        <w:rPr>
          <w:sz w:val="18"/>
          <w:szCs w:val="18"/>
        </w:rPr>
      </w:pPr>
    </w:p>
    <w:p w14:paraId="4097D3FB" w14:textId="77777777" w:rsidR="00030B2C" w:rsidRPr="008F2054" w:rsidRDefault="00030B2C" w:rsidP="00DB4047">
      <w:pPr>
        <w:pStyle w:val="Texto"/>
        <w:rPr>
          <w:sz w:val="18"/>
          <w:szCs w:val="18"/>
        </w:rPr>
      </w:pPr>
    </w:p>
    <w:p w14:paraId="1BAC0C6B" w14:textId="77777777" w:rsidR="00030B2C" w:rsidRPr="002112CC" w:rsidRDefault="00030B2C" w:rsidP="00DB4047">
      <w:pPr>
        <w:pStyle w:val="Textoinfaud"/>
        <w:numPr>
          <w:ilvl w:val="0"/>
          <w:numId w:val="4"/>
        </w:numPr>
        <w:rPr>
          <w:b/>
        </w:rPr>
      </w:pPr>
      <w:r w:rsidRPr="002112CC">
        <w:rPr>
          <w:b/>
        </w:rPr>
        <w:t>Informe sobre los estados financieros</w:t>
      </w:r>
      <w:r w:rsidR="00DC6568" w:rsidRPr="002112CC">
        <w:rPr>
          <w:b/>
        </w:rPr>
        <w:t xml:space="preserve"> </w:t>
      </w:r>
    </w:p>
    <w:p w14:paraId="32651C3F" w14:textId="77777777" w:rsidR="00030B2C" w:rsidRPr="002112CC" w:rsidRDefault="00030B2C" w:rsidP="00030B2C">
      <w:pPr>
        <w:pStyle w:val="Textoinfaud"/>
        <w:rPr>
          <w:sz w:val="16"/>
        </w:rPr>
      </w:pPr>
    </w:p>
    <w:p w14:paraId="6BF95947" w14:textId="77777777" w:rsidR="00030B2C" w:rsidRPr="002112CC" w:rsidRDefault="00030B2C" w:rsidP="00030B2C">
      <w:pPr>
        <w:pStyle w:val="Textoinfaud"/>
        <w:rPr>
          <w:b/>
        </w:rPr>
      </w:pPr>
      <w:r w:rsidRPr="002112CC">
        <w:rPr>
          <w:b/>
        </w:rPr>
        <w:t>Introducción</w:t>
      </w:r>
    </w:p>
    <w:p w14:paraId="57E2E211" w14:textId="77777777" w:rsidR="00030B2C" w:rsidRPr="002112CC" w:rsidRDefault="00030B2C" w:rsidP="00DB4047">
      <w:pPr>
        <w:pStyle w:val="Textoinfaud"/>
        <w:rPr>
          <w:sz w:val="16"/>
          <w:szCs w:val="16"/>
        </w:rPr>
      </w:pPr>
    </w:p>
    <w:p w14:paraId="360787F5" w14:textId="77777777" w:rsidR="00DB4047" w:rsidRPr="002112CC" w:rsidRDefault="00F15A6C" w:rsidP="00DB4047">
      <w:pPr>
        <w:pStyle w:val="Textoinfaud"/>
      </w:pPr>
      <w:r w:rsidRPr="00F15A6C">
        <w:tab/>
        <w:t>1.</w:t>
      </w:r>
      <w:r w:rsidRPr="00F15A6C">
        <w:tab/>
      </w:r>
      <w:r w:rsidR="00DB4047" w:rsidRPr="002112CC">
        <w:t>He</w:t>
      </w:r>
      <w:r w:rsidR="00694664" w:rsidRPr="002112CC">
        <w:t>mos</w:t>
      </w:r>
      <w:r w:rsidR="00DB4047" w:rsidRPr="002112CC">
        <w:t xml:space="preserve"> auditado los estados financieros consolidados adjuntos de LEDESMA S.A.A.I. y sus </w:t>
      </w:r>
      <w:r w:rsidR="00C03D90">
        <w:t xml:space="preserve">sociedades </w:t>
      </w:r>
      <w:r w:rsidR="00DB4047" w:rsidRPr="002112CC">
        <w:t>controladas que comprenden: (a) el estado consolidado de situación financiera al 31 de mayo de 20</w:t>
      </w:r>
      <w:r w:rsidR="00694664" w:rsidRPr="002112CC">
        <w:t>20</w:t>
      </w:r>
      <w:r w:rsidR="00DB4047" w:rsidRPr="002112CC">
        <w:t xml:space="preserve">, (b) los estados consolidados del resultado integral, de cambios en el patrimonio y de flujos de efectivo por el ejercicio finalizado en esa fecha, y (c) un resumen de las políticas contables significativas y otra información explicativa. </w:t>
      </w:r>
    </w:p>
    <w:p w14:paraId="59F79D6A" w14:textId="77777777" w:rsidR="00030B2C" w:rsidRPr="002112CC" w:rsidRDefault="00030B2C" w:rsidP="005368DE">
      <w:pPr>
        <w:pStyle w:val="Textoinfaud"/>
        <w:tabs>
          <w:tab w:val="clear" w:pos="720"/>
          <w:tab w:val="clear" w:pos="1080"/>
        </w:tabs>
        <w:rPr>
          <w:sz w:val="16"/>
          <w:szCs w:val="16"/>
        </w:rPr>
      </w:pPr>
    </w:p>
    <w:p w14:paraId="0B5EDC6E" w14:textId="77777777" w:rsidR="005368DE" w:rsidRPr="002112CC" w:rsidRDefault="00DB4047" w:rsidP="00DB4047">
      <w:pPr>
        <w:pStyle w:val="Textoinfaud"/>
        <w:rPr>
          <w:b/>
        </w:rPr>
      </w:pPr>
      <w:r w:rsidRPr="002112CC">
        <w:rPr>
          <w:b/>
        </w:rPr>
        <w:t>Responsabilidad del Directorio en relación con los estados financieros</w:t>
      </w:r>
    </w:p>
    <w:p w14:paraId="513B112C" w14:textId="77777777" w:rsidR="005368DE" w:rsidRPr="002112CC" w:rsidRDefault="005368DE" w:rsidP="00DB4047">
      <w:pPr>
        <w:pStyle w:val="Textoinfaud"/>
        <w:rPr>
          <w:sz w:val="16"/>
          <w:szCs w:val="16"/>
        </w:rPr>
      </w:pPr>
    </w:p>
    <w:p w14:paraId="620E9B13" w14:textId="77777777" w:rsidR="005368DE" w:rsidRPr="002112CC" w:rsidRDefault="00F15A6C" w:rsidP="00DB4047">
      <w:pPr>
        <w:pStyle w:val="Textoinfaud"/>
      </w:pPr>
      <w:r w:rsidRPr="00F15A6C">
        <w:tab/>
      </w:r>
      <w:r>
        <w:t>2</w:t>
      </w:r>
      <w:r w:rsidRPr="00F15A6C">
        <w:t>.</w:t>
      </w:r>
      <w:r w:rsidRPr="00F15A6C">
        <w:tab/>
      </w:r>
      <w:r w:rsidR="00DB4047" w:rsidRPr="002112CC">
        <w:t xml:space="preserve">El Directorio es responsable por la preparación y presentación </w:t>
      </w:r>
      <w:r w:rsidR="00C03D90">
        <w:t xml:space="preserve">razonable </w:t>
      </w:r>
      <w:r w:rsidR="00DB4047" w:rsidRPr="002112CC">
        <w:t xml:space="preserve">de los estados financieros consolidados de la Sociedad </w:t>
      </w:r>
      <w:r w:rsidR="00C03D90">
        <w:t>mencionados en el párrafo 1</w:t>
      </w:r>
      <w:r w:rsidR="00DB4047" w:rsidRPr="002112CC">
        <w:t xml:space="preserve"> de </w:t>
      </w:r>
      <w:r w:rsidR="00C03D90">
        <w:t>conformidad</w:t>
      </w:r>
      <w:r w:rsidR="00DB4047" w:rsidRPr="002112CC">
        <w:t xml:space="preserve"> con las Normas Internacionales de Información Financiera (NIIF), </w:t>
      </w:r>
      <w:r w:rsidR="00C03D90" w:rsidRPr="002112CC">
        <w:t>aprobadas por el Consejo de Normas Internacionales de Contabilidad (“IASB”, por sus siglas en inglés</w:t>
      </w:r>
      <w:r w:rsidR="00DB4047" w:rsidRPr="002112CC">
        <w:t xml:space="preserve">), adoptadas por la Federación Argentina de Consejos Profesionales de Ciencias Económicas (FACPCE) como normas contables profesionales e incorporadas por la Comisión Nacional de Valores </w:t>
      </w:r>
      <w:r w:rsidR="00C03D90">
        <w:t xml:space="preserve">(CNV) </w:t>
      </w:r>
      <w:r w:rsidR="00DB4047" w:rsidRPr="002112CC">
        <w:t xml:space="preserve">a su normativa. El Directorio es también responsable del control interno que </w:t>
      </w:r>
      <w:r w:rsidR="00C03D90">
        <w:t>considere</w:t>
      </w:r>
      <w:r w:rsidR="00DB4047" w:rsidRPr="002112CC">
        <w:t xml:space="preserve"> necesario para permitir la preparación de estados financieros consolidados libres de distorsiones significativas, ya sea debido a errores o irregularidades.</w:t>
      </w:r>
    </w:p>
    <w:p w14:paraId="65601CCA" w14:textId="77777777" w:rsidR="005368DE" w:rsidRPr="002112CC" w:rsidRDefault="005368DE" w:rsidP="00DB4047">
      <w:pPr>
        <w:pStyle w:val="Textoinfaud"/>
        <w:rPr>
          <w:sz w:val="16"/>
          <w:szCs w:val="16"/>
        </w:rPr>
      </w:pPr>
    </w:p>
    <w:p w14:paraId="333D5902" w14:textId="77777777" w:rsidR="005368DE" w:rsidRPr="002112CC" w:rsidRDefault="005368DE" w:rsidP="00DB4047">
      <w:pPr>
        <w:pStyle w:val="Textoinfaud"/>
        <w:rPr>
          <w:b/>
        </w:rPr>
      </w:pPr>
      <w:r w:rsidRPr="002112CC">
        <w:rPr>
          <w:b/>
        </w:rPr>
        <w:t>Responsabilidad del auditor</w:t>
      </w:r>
    </w:p>
    <w:p w14:paraId="538C8395" w14:textId="77777777" w:rsidR="005368DE" w:rsidRPr="002112CC" w:rsidRDefault="005368DE" w:rsidP="00DB4047">
      <w:pPr>
        <w:pStyle w:val="Textoinfaud"/>
        <w:rPr>
          <w:sz w:val="16"/>
          <w:szCs w:val="16"/>
        </w:rPr>
      </w:pPr>
    </w:p>
    <w:p w14:paraId="50A0CD82" w14:textId="77777777" w:rsidR="00DB4047" w:rsidRPr="002112CC" w:rsidRDefault="00F15A6C" w:rsidP="00DB4047">
      <w:pPr>
        <w:pStyle w:val="Textoinfaud"/>
      </w:pPr>
      <w:r w:rsidRPr="00F15A6C">
        <w:tab/>
      </w:r>
      <w:r>
        <w:t>3</w:t>
      </w:r>
      <w:r w:rsidRPr="00F15A6C">
        <w:t>.</w:t>
      </w:r>
      <w:r w:rsidRPr="00F15A6C">
        <w:tab/>
      </w:r>
      <w:r w:rsidR="00694664" w:rsidRPr="002112CC">
        <w:t>Nuestra</w:t>
      </w:r>
      <w:r w:rsidR="00DB4047" w:rsidRPr="002112CC">
        <w:t xml:space="preserve"> responsabilidad </w:t>
      </w:r>
      <w:r w:rsidR="00694664" w:rsidRPr="002112CC">
        <w:t>es</w:t>
      </w:r>
      <w:r w:rsidR="00DB4047" w:rsidRPr="002112CC">
        <w:t xml:space="preserve"> expresar una opinión sobre los estados financieros mencionados en el párrafo 1</w:t>
      </w:r>
      <w:r w:rsidR="00694664" w:rsidRPr="002112CC">
        <w:t xml:space="preserve"> basada</w:t>
      </w:r>
      <w:r w:rsidR="00DB4047" w:rsidRPr="002112CC">
        <w:t xml:space="preserve"> en </w:t>
      </w:r>
      <w:r w:rsidR="00694664" w:rsidRPr="002112CC">
        <w:t>nuestra</w:t>
      </w:r>
      <w:r w:rsidR="00DB4047" w:rsidRPr="002112CC">
        <w:t xml:space="preserve"> auditoría</w:t>
      </w:r>
      <w:r w:rsidR="00694664" w:rsidRPr="002112CC">
        <w:t>. Hemos</w:t>
      </w:r>
      <w:r w:rsidR="00DB4047" w:rsidRPr="002112CC">
        <w:t xml:space="preserve"> realizado </w:t>
      </w:r>
      <w:r w:rsidR="00694664" w:rsidRPr="002112CC">
        <w:t xml:space="preserve">nuestro trabajo </w:t>
      </w:r>
      <w:r w:rsidR="00DB4047" w:rsidRPr="002112CC">
        <w:t xml:space="preserve">de conformidad con las Normas Internacionales de Auditoría </w:t>
      </w:r>
      <w:r w:rsidR="00694664" w:rsidRPr="002112CC">
        <w:t>emitidas por el Consejo de Normas Internacionales de Auditoría y Aseguramiento (“IAASB” por su</w:t>
      </w:r>
      <w:r w:rsidR="00C03D90">
        <w:t>s</w:t>
      </w:r>
      <w:r w:rsidR="00694664" w:rsidRPr="002112CC">
        <w:t xml:space="preserve"> sigla</w:t>
      </w:r>
      <w:r w:rsidR="00C03D90">
        <w:t>s</w:t>
      </w:r>
      <w:r w:rsidR="00694664" w:rsidRPr="002112CC">
        <w:t xml:space="preserve"> en inglés),</w:t>
      </w:r>
      <w:r w:rsidR="00DB4047" w:rsidRPr="002112CC">
        <w:t xml:space="preserve"> adoptadas en Argentina </w:t>
      </w:r>
      <w:r w:rsidR="00694664" w:rsidRPr="002112CC">
        <w:t xml:space="preserve">con la vigencia establecida </w:t>
      </w:r>
      <w:r w:rsidR="00DB4047" w:rsidRPr="002112CC">
        <w:t>por la FACPCE</w:t>
      </w:r>
      <w:r w:rsidR="00694664" w:rsidRPr="002112CC">
        <w:t>.</w:t>
      </w:r>
      <w:r w:rsidR="00DB4047" w:rsidRPr="002112CC">
        <w:t xml:space="preserve"> Dichas normas </w:t>
      </w:r>
      <w:r w:rsidR="00694664" w:rsidRPr="002112CC">
        <w:t>exigen</w:t>
      </w:r>
      <w:r w:rsidR="00DB4047" w:rsidRPr="002112CC">
        <w:t xml:space="preserve"> que </w:t>
      </w:r>
      <w:r w:rsidR="00694664" w:rsidRPr="002112CC">
        <w:t xml:space="preserve">cumplamos los requerimientos de ética, así como </w:t>
      </w:r>
      <w:r w:rsidR="00DB4047" w:rsidRPr="002112CC">
        <w:t xml:space="preserve">que </w:t>
      </w:r>
      <w:r w:rsidR="00694664" w:rsidRPr="002112CC">
        <w:t xml:space="preserve">planifiquemos y ejecutemos la auditoría </w:t>
      </w:r>
      <w:r w:rsidR="00DB4047" w:rsidRPr="002112CC">
        <w:t xml:space="preserve">con el </w:t>
      </w:r>
      <w:r w:rsidR="00694664" w:rsidRPr="002112CC">
        <w:t>fin</w:t>
      </w:r>
      <w:r w:rsidR="00DB4047" w:rsidRPr="002112CC">
        <w:t xml:space="preserve"> de obtener un grado razonable de seguridad acerca de la inexistencia de distorsiones significativas en los estados financieros.</w:t>
      </w:r>
    </w:p>
    <w:p w14:paraId="43F8E106" w14:textId="77777777" w:rsidR="00DB4047" w:rsidRPr="002112CC" w:rsidRDefault="00DB4047" w:rsidP="00DB4047">
      <w:pPr>
        <w:pStyle w:val="Textoinfaud"/>
        <w:rPr>
          <w:sz w:val="16"/>
          <w:szCs w:val="16"/>
        </w:rPr>
      </w:pPr>
    </w:p>
    <w:p w14:paraId="3DDD7321" w14:textId="77777777" w:rsidR="00DB4047" w:rsidRPr="002112CC" w:rsidRDefault="00F15A6C" w:rsidP="00DB4047">
      <w:pPr>
        <w:pStyle w:val="Textoinfaud"/>
      </w:pPr>
      <w:r>
        <w:tab/>
      </w:r>
      <w:r>
        <w:tab/>
      </w:r>
      <w:r w:rsidR="00DB4047" w:rsidRPr="002112CC">
        <w:t xml:space="preserve">Una auditoría </w:t>
      </w:r>
      <w:r w:rsidR="00694664" w:rsidRPr="002112CC">
        <w:t>comprende la aplicación de</w:t>
      </w:r>
      <w:r w:rsidR="00DB4047" w:rsidRPr="002112CC">
        <w:t xml:space="preserve"> procedimientos para obtener elementos de juicio sobre </w:t>
      </w:r>
      <w:r w:rsidR="00694664" w:rsidRPr="002112CC">
        <w:t xml:space="preserve">las cifras y </w:t>
      </w:r>
      <w:r w:rsidR="00DB4047" w:rsidRPr="002112CC">
        <w:t xml:space="preserve">la información </w:t>
      </w:r>
      <w:r w:rsidR="00694664" w:rsidRPr="002112CC">
        <w:t>presentada</w:t>
      </w:r>
      <w:r w:rsidR="00DB4047" w:rsidRPr="002112CC">
        <w:t xml:space="preserve"> en los estados financieros. Los procedimientos seleccionados dependen del juicio profesional del auditor, </w:t>
      </w:r>
      <w:r w:rsidR="00694664" w:rsidRPr="002112CC">
        <w:t>incluida la valoración de</w:t>
      </w:r>
      <w:r w:rsidR="00DB4047" w:rsidRPr="002112CC">
        <w:t xml:space="preserve"> los riesgos de distorsiones significativas en los estados financieros, originadas en errores o irregularidades. Al realizar </w:t>
      </w:r>
      <w:r w:rsidR="00694664" w:rsidRPr="002112CC">
        <w:t>valoraciones</w:t>
      </w:r>
      <w:r w:rsidR="00DB4047" w:rsidRPr="002112CC">
        <w:t xml:space="preserve"> de riesgos, el auditor considera el control interno existente en la Sociedad, en lo que sea relevante para la preparación y presentación razonable de los estados financieros, con la finalidad de </w:t>
      </w:r>
      <w:r w:rsidR="00694664" w:rsidRPr="002112CC">
        <w:t>diseñar</w:t>
      </w:r>
      <w:r w:rsidR="00DB4047" w:rsidRPr="002112CC">
        <w:t xml:space="preserve"> los procedimientos de auditoría que resulten apropiados en las circunstancias, pero no con el propósito de expresar una opinión sobre la </w:t>
      </w:r>
      <w:r w:rsidR="00694664" w:rsidRPr="002112CC">
        <w:t>eficacia</w:t>
      </w:r>
      <w:r w:rsidR="00DB4047" w:rsidRPr="002112CC">
        <w:t xml:space="preserve"> del sistema de control interno </w:t>
      </w:r>
      <w:r w:rsidR="00694664" w:rsidRPr="002112CC">
        <w:t>de</w:t>
      </w:r>
      <w:r w:rsidR="00DB4047" w:rsidRPr="002112CC">
        <w:t xml:space="preserve"> la Sociedad. Asimismo, una auditoría incluye evaluar que las políticas contables utilizadas sean apropiadas, la razonabilidad de las estimaciones contables efectuadas por el Directorio de la Sociedad y la presentación de los estados financieros en su conjunto.</w:t>
      </w:r>
    </w:p>
    <w:p w14:paraId="73968B8E" w14:textId="77777777" w:rsidR="00DB4047" w:rsidRPr="008F2054" w:rsidRDefault="00DB4047" w:rsidP="00DB4047">
      <w:pPr>
        <w:pStyle w:val="Texto"/>
        <w:rPr>
          <w:sz w:val="18"/>
          <w:szCs w:val="18"/>
        </w:rPr>
      </w:pPr>
    </w:p>
    <w:p w14:paraId="7174CD3B" w14:textId="77777777" w:rsidR="005368DE" w:rsidRPr="002112CC" w:rsidRDefault="00F15A6C" w:rsidP="00DB4047">
      <w:pPr>
        <w:pStyle w:val="Textoinfaud"/>
      </w:pPr>
      <w:r>
        <w:tab/>
      </w:r>
      <w:r>
        <w:tab/>
      </w:r>
      <w:r w:rsidR="00694664" w:rsidRPr="002112CC">
        <w:t>Consideramos</w:t>
      </w:r>
      <w:r w:rsidR="00DB4047" w:rsidRPr="002112CC">
        <w:t xml:space="preserve"> que los elementos de juicio obtenidos </w:t>
      </w:r>
      <w:r w:rsidR="00694664" w:rsidRPr="002112CC">
        <w:t xml:space="preserve">nos </w:t>
      </w:r>
      <w:r w:rsidR="00DB4047" w:rsidRPr="002112CC">
        <w:t xml:space="preserve">brindan una base suficiente y </w:t>
      </w:r>
      <w:r w:rsidR="00694664" w:rsidRPr="002112CC">
        <w:t>adecuada</w:t>
      </w:r>
      <w:r w:rsidR="00DB4047" w:rsidRPr="002112CC">
        <w:t xml:space="preserve"> para </w:t>
      </w:r>
      <w:r w:rsidR="00694664" w:rsidRPr="002112CC">
        <w:t>nuestra</w:t>
      </w:r>
      <w:r w:rsidR="00DB4047" w:rsidRPr="002112CC">
        <w:t xml:space="preserve"> opinión de auditoría.</w:t>
      </w:r>
      <w:r w:rsidR="00DB4047" w:rsidRPr="002112CC">
        <w:br w:type="page"/>
      </w:r>
    </w:p>
    <w:p w14:paraId="28F23A02" w14:textId="77777777" w:rsidR="005368DE" w:rsidRPr="002112CC" w:rsidRDefault="005368DE" w:rsidP="00DB4047">
      <w:pPr>
        <w:pStyle w:val="Textoinfaud"/>
      </w:pPr>
    </w:p>
    <w:p w14:paraId="6FA83604" w14:textId="77777777" w:rsidR="00DB4047" w:rsidRPr="002112CC" w:rsidRDefault="00DB4047" w:rsidP="00DB4047">
      <w:pPr>
        <w:pStyle w:val="Texto"/>
      </w:pPr>
    </w:p>
    <w:p w14:paraId="232D28BF" w14:textId="77777777" w:rsidR="00DB4047" w:rsidRPr="002112CC" w:rsidRDefault="00DB4047" w:rsidP="00DB4047">
      <w:pPr>
        <w:pStyle w:val="Texto"/>
      </w:pPr>
    </w:p>
    <w:p w14:paraId="1680F371" w14:textId="77777777" w:rsidR="00DB4047" w:rsidRPr="002112CC" w:rsidRDefault="00DB4047" w:rsidP="00DB4047">
      <w:pPr>
        <w:pStyle w:val="Texto"/>
      </w:pPr>
    </w:p>
    <w:p w14:paraId="6C07F789" w14:textId="77777777" w:rsidR="00DB4047" w:rsidRPr="002112CC" w:rsidRDefault="00DB4047" w:rsidP="00DB4047">
      <w:pPr>
        <w:pStyle w:val="Texto"/>
      </w:pPr>
    </w:p>
    <w:p w14:paraId="08B03989" w14:textId="77777777" w:rsidR="00DB4047" w:rsidRPr="002112CC" w:rsidRDefault="00DB4047" w:rsidP="00DB4047">
      <w:pPr>
        <w:pStyle w:val="Texto"/>
      </w:pPr>
    </w:p>
    <w:p w14:paraId="6B9BEC7F" w14:textId="77777777" w:rsidR="00DB4047" w:rsidRPr="002112CC" w:rsidRDefault="00DB4047" w:rsidP="00DB4047">
      <w:pPr>
        <w:pStyle w:val="Texto"/>
        <w:jc w:val="center"/>
        <w:rPr>
          <w:sz w:val="16"/>
          <w:szCs w:val="16"/>
        </w:rPr>
      </w:pPr>
      <w:r w:rsidRPr="002112CC">
        <w:rPr>
          <w:sz w:val="16"/>
          <w:szCs w:val="16"/>
        </w:rPr>
        <w:t>- 2 -</w:t>
      </w:r>
    </w:p>
    <w:p w14:paraId="57CCB906" w14:textId="77777777" w:rsidR="00DB4047" w:rsidRPr="002112CC" w:rsidRDefault="00DB4047" w:rsidP="00DB4047">
      <w:pPr>
        <w:pStyle w:val="Texto"/>
      </w:pPr>
    </w:p>
    <w:p w14:paraId="63E302CE" w14:textId="77777777" w:rsidR="006C3585" w:rsidRPr="002112CC" w:rsidRDefault="006C3585" w:rsidP="00DB4047">
      <w:pPr>
        <w:pStyle w:val="Textoinfaud"/>
      </w:pPr>
    </w:p>
    <w:p w14:paraId="16EF7AB2" w14:textId="77777777" w:rsidR="005368DE" w:rsidRPr="002112CC" w:rsidRDefault="00DB4047" w:rsidP="00DB4047">
      <w:pPr>
        <w:pStyle w:val="Textoinfaud"/>
        <w:rPr>
          <w:b/>
        </w:rPr>
      </w:pPr>
      <w:r w:rsidRPr="002112CC">
        <w:rPr>
          <w:b/>
        </w:rPr>
        <w:t>Opinión</w:t>
      </w:r>
    </w:p>
    <w:p w14:paraId="7C42BAAE" w14:textId="77777777" w:rsidR="006C3585" w:rsidRPr="002112CC" w:rsidRDefault="006C3585" w:rsidP="00DB4047">
      <w:pPr>
        <w:pStyle w:val="Textoinfaud"/>
      </w:pPr>
    </w:p>
    <w:p w14:paraId="27009202" w14:textId="77777777" w:rsidR="005368DE" w:rsidRPr="002112CC" w:rsidRDefault="00F15A6C" w:rsidP="00DB4047">
      <w:pPr>
        <w:pStyle w:val="Textoinfaud"/>
      </w:pPr>
      <w:r w:rsidRPr="00F15A6C">
        <w:tab/>
      </w:r>
      <w:r>
        <w:t>4</w:t>
      </w:r>
      <w:r w:rsidRPr="00F15A6C">
        <w:t>.</w:t>
      </w:r>
      <w:r w:rsidRPr="00F15A6C">
        <w:tab/>
      </w:r>
      <w:r w:rsidR="00694664" w:rsidRPr="002112CC">
        <w:t xml:space="preserve">En nuestra </w:t>
      </w:r>
      <w:r w:rsidR="00DB4047" w:rsidRPr="002112CC">
        <w:t>opinión</w:t>
      </w:r>
      <w:r w:rsidR="00694664" w:rsidRPr="002112CC">
        <w:t xml:space="preserve">, los </w:t>
      </w:r>
      <w:r w:rsidR="00DB4047" w:rsidRPr="002112CC">
        <w:t xml:space="preserve">estados financieros mencionados en el párrafo 1 presentan razonablemente, en todos sus aspectos significativos, la situación financiera de LEDESMA S.A.A.I. y sus sociedades controladas al 31 de mayo de </w:t>
      </w:r>
      <w:r w:rsidR="00694664" w:rsidRPr="002112CC">
        <w:t>2020, así como sus resultados</w:t>
      </w:r>
      <w:r w:rsidR="00DB4047" w:rsidRPr="002112CC">
        <w:t xml:space="preserve"> y flujos de efectivo </w:t>
      </w:r>
      <w:r w:rsidR="00694664" w:rsidRPr="002112CC">
        <w:t>correspondientes al</w:t>
      </w:r>
      <w:r w:rsidR="00DB4047" w:rsidRPr="002112CC">
        <w:t xml:space="preserve"> ejercicio finalizado en esa fecha, de conformidad con las Normas Internacionales de Información Financiera.</w:t>
      </w:r>
    </w:p>
    <w:p w14:paraId="5BEE26AC" w14:textId="77777777" w:rsidR="006C3585" w:rsidRPr="002112CC" w:rsidRDefault="006C3585" w:rsidP="00DB4047">
      <w:pPr>
        <w:pStyle w:val="Textoinfaud"/>
      </w:pPr>
    </w:p>
    <w:p w14:paraId="5A4E8D6B" w14:textId="77777777" w:rsidR="005368DE" w:rsidRPr="002112CC" w:rsidRDefault="00DB4047" w:rsidP="00DB4047">
      <w:pPr>
        <w:pStyle w:val="Textoinfaud"/>
        <w:rPr>
          <w:b/>
        </w:rPr>
      </w:pPr>
      <w:r w:rsidRPr="002112CC">
        <w:rPr>
          <w:b/>
        </w:rPr>
        <w:t>Otras cuestiones</w:t>
      </w:r>
    </w:p>
    <w:p w14:paraId="12942228" w14:textId="77777777" w:rsidR="006C3585" w:rsidRPr="002112CC" w:rsidRDefault="006C3585" w:rsidP="00DB4047">
      <w:pPr>
        <w:pStyle w:val="Textoinfaud"/>
      </w:pPr>
    </w:p>
    <w:p w14:paraId="57EF1BAA" w14:textId="77777777" w:rsidR="005368DE" w:rsidRPr="002112CC" w:rsidRDefault="00F15A6C" w:rsidP="00DB4047">
      <w:pPr>
        <w:pStyle w:val="Textoinfaud"/>
      </w:pPr>
      <w:r w:rsidRPr="00F15A6C">
        <w:tab/>
      </w:r>
      <w:r>
        <w:t>5</w:t>
      </w:r>
      <w:r w:rsidRPr="00F15A6C">
        <w:t>.</w:t>
      </w:r>
      <w:r w:rsidRPr="00F15A6C">
        <w:tab/>
      </w:r>
      <w:r w:rsidR="00DB4047" w:rsidRPr="002112CC">
        <w:t>He</w:t>
      </w:r>
      <w:r w:rsidR="00C03D90">
        <w:t>mos</w:t>
      </w:r>
      <w:r w:rsidR="00DB4047" w:rsidRPr="002112CC">
        <w:t xml:space="preserve"> emitido por separado un informe sobre los estados financieros separados de LEDESMA S.A.A.I. a la misma fecha y por el mismo ejercicio indicado en el párrafo 1.</w:t>
      </w:r>
    </w:p>
    <w:p w14:paraId="0B053F5F" w14:textId="77777777" w:rsidR="0009533C" w:rsidRPr="002112CC" w:rsidRDefault="0009533C" w:rsidP="00DB4047">
      <w:pPr>
        <w:pStyle w:val="Textoinfaud"/>
      </w:pPr>
    </w:p>
    <w:p w14:paraId="635CE797" w14:textId="77FDF404" w:rsidR="0009533C" w:rsidRPr="002112CC" w:rsidRDefault="00F15A6C" w:rsidP="0009533C">
      <w:pPr>
        <w:pStyle w:val="Textoinfaud"/>
      </w:pPr>
      <w:r w:rsidRPr="00F15A6C">
        <w:tab/>
      </w:r>
      <w:r>
        <w:t>6</w:t>
      </w:r>
      <w:r w:rsidRPr="00F15A6C">
        <w:t>.</w:t>
      </w:r>
      <w:r w:rsidRPr="00F15A6C">
        <w:tab/>
      </w:r>
      <w:r w:rsidR="0009533C" w:rsidRPr="002112CC">
        <w:t xml:space="preserve">Los estados financieros </w:t>
      </w:r>
      <w:r w:rsidR="00C1009B">
        <w:t>consolidados</w:t>
      </w:r>
      <w:r w:rsidR="0009533C" w:rsidRPr="002112CC">
        <w:t xml:space="preserve"> de la Sociedad correspondientes al ejercicio finalizado el 31 de mayo de 2019 no fueron auditados por nosotros</w:t>
      </w:r>
      <w:r w:rsidR="00C1009B">
        <w:t>,</w:t>
      </w:r>
      <w:r w:rsidR="0009533C" w:rsidRPr="002112CC">
        <w:t xml:space="preserve"> sino por otro auditor, quien con fecha 8 de agosto de 2019 ha emitido su informe de auditoría con una salvedad indeterminada.</w:t>
      </w:r>
    </w:p>
    <w:p w14:paraId="7E2D8204" w14:textId="77777777" w:rsidR="006C3585" w:rsidRPr="002112CC" w:rsidRDefault="006C3585" w:rsidP="00DB4047">
      <w:pPr>
        <w:pStyle w:val="Textoinfaud"/>
      </w:pPr>
    </w:p>
    <w:p w14:paraId="32E1BE74" w14:textId="77777777" w:rsidR="005368DE" w:rsidRPr="002112CC" w:rsidRDefault="005368DE" w:rsidP="00DB4047">
      <w:pPr>
        <w:pStyle w:val="Textoinfaud"/>
        <w:numPr>
          <w:ilvl w:val="0"/>
          <w:numId w:val="4"/>
        </w:numPr>
        <w:rPr>
          <w:b/>
        </w:rPr>
      </w:pPr>
      <w:r w:rsidRPr="002112CC">
        <w:rPr>
          <w:b/>
        </w:rPr>
        <w:t>Informe sobre ot</w:t>
      </w:r>
      <w:r w:rsidR="006C3585" w:rsidRPr="002112CC">
        <w:rPr>
          <w:b/>
        </w:rPr>
        <w:t>ros requerimientos legales y reg</w:t>
      </w:r>
      <w:r w:rsidRPr="002112CC">
        <w:rPr>
          <w:b/>
        </w:rPr>
        <w:t xml:space="preserve">ulatorios </w:t>
      </w:r>
    </w:p>
    <w:p w14:paraId="19542A4E" w14:textId="77777777" w:rsidR="006C3585" w:rsidRPr="002112CC" w:rsidRDefault="006C3585" w:rsidP="00DB4047">
      <w:pPr>
        <w:pStyle w:val="Textoinfaud"/>
      </w:pPr>
    </w:p>
    <w:p w14:paraId="4CE7B4B9" w14:textId="77777777" w:rsidR="00DB4047" w:rsidRPr="002112CC" w:rsidRDefault="00DB4047" w:rsidP="00DB4047">
      <w:pPr>
        <w:pStyle w:val="Textoinfaud"/>
      </w:pPr>
      <w:r w:rsidRPr="002112CC">
        <w:t>En cumplimiento de disposiciones vigentes inform</w:t>
      </w:r>
      <w:r w:rsidR="00CF7897">
        <w:t>amos</w:t>
      </w:r>
      <w:r w:rsidRPr="002112CC">
        <w:t xml:space="preserve"> que:</w:t>
      </w:r>
    </w:p>
    <w:p w14:paraId="700CF47F" w14:textId="77777777" w:rsidR="00DB4047" w:rsidRPr="002112CC" w:rsidRDefault="00DB4047" w:rsidP="00DB4047">
      <w:pPr>
        <w:pStyle w:val="Textoinfaud"/>
      </w:pPr>
    </w:p>
    <w:p w14:paraId="3C0C9D6E" w14:textId="77777777" w:rsidR="00DB4047" w:rsidRPr="002112CC" w:rsidRDefault="00DB4047" w:rsidP="00792960">
      <w:pPr>
        <w:pStyle w:val="Textoinfaud"/>
        <w:numPr>
          <w:ilvl w:val="0"/>
          <w:numId w:val="52"/>
        </w:numPr>
      </w:pPr>
      <w:r w:rsidRPr="002112CC">
        <w:t xml:space="preserve">Los estados financieros </w:t>
      </w:r>
      <w:r w:rsidR="00E110C6" w:rsidRPr="002112CC">
        <w:t>mencionados en el párrafo 1. no se encuentran transcriptos aún al libro Inventario y Balances</w:t>
      </w:r>
      <w:r w:rsidRPr="002112CC">
        <w:t xml:space="preserve"> de LEDESMA S.A.A.I</w:t>
      </w:r>
      <w:r w:rsidR="00E110C6" w:rsidRPr="002112CC">
        <w:t>., y, sobre la base</w:t>
      </w:r>
      <w:r w:rsidRPr="002112CC">
        <w:t xml:space="preserve"> de </w:t>
      </w:r>
      <w:r w:rsidR="00E110C6" w:rsidRPr="002112CC">
        <w:t xml:space="preserve">nuestra </w:t>
      </w:r>
      <w:r w:rsidR="00065F04">
        <w:t>auditoría</w:t>
      </w:r>
      <w:r w:rsidR="00E110C6" w:rsidRPr="002112CC">
        <w:t>, nada llamó nuestra atención que nos hiciera pensar que dichos estados financieros no están preparados, en todos sus aspectos significativos,</w:t>
      </w:r>
      <w:r w:rsidRPr="002112CC">
        <w:t xml:space="preserve"> de </w:t>
      </w:r>
      <w:r w:rsidR="00E110C6" w:rsidRPr="002112CC">
        <w:t>conformidad</w:t>
      </w:r>
      <w:r w:rsidRPr="002112CC">
        <w:t xml:space="preserve"> con </w:t>
      </w:r>
      <w:r w:rsidR="00E110C6" w:rsidRPr="002112CC">
        <w:t>las normas pertinentes de</w:t>
      </w:r>
      <w:r w:rsidRPr="002112CC">
        <w:t xml:space="preserve"> la Ley General de Sociedades y </w:t>
      </w:r>
      <w:r w:rsidR="00E110C6" w:rsidRPr="002112CC">
        <w:t>de la CNV.</w:t>
      </w:r>
    </w:p>
    <w:p w14:paraId="4B005103" w14:textId="77777777" w:rsidR="00DB4047" w:rsidRPr="002112CC" w:rsidRDefault="00DB4047" w:rsidP="00DB4047">
      <w:pPr>
        <w:pStyle w:val="Textoinfaud"/>
      </w:pPr>
    </w:p>
    <w:p w14:paraId="6630C7F0" w14:textId="77777777" w:rsidR="00DB4047" w:rsidRPr="002112CC" w:rsidRDefault="00E110C6" w:rsidP="00792960">
      <w:pPr>
        <w:pStyle w:val="Textoinfaud"/>
        <w:numPr>
          <w:ilvl w:val="0"/>
          <w:numId w:val="52"/>
        </w:numPr>
      </w:pPr>
      <w:r w:rsidRPr="002112CC">
        <w:t xml:space="preserve">Excepto por lo mencionado </w:t>
      </w:r>
      <w:r w:rsidR="00DB4047" w:rsidRPr="002112CC">
        <w:t xml:space="preserve">en </w:t>
      </w:r>
      <w:r w:rsidRPr="002112CC">
        <w:t>la Nota 2</w:t>
      </w:r>
      <w:r w:rsidR="00521B15">
        <w:t>4</w:t>
      </w:r>
      <w:r w:rsidRPr="002112CC">
        <w:t>. a los</w:t>
      </w:r>
      <w:r w:rsidR="00DB4047" w:rsidRPr="002112CC">
        <w:t xml:space="preserve"> estados financieros separados</w:t>
      </w:r>
      <w:r w:rsidRPr="002112CC">
        <w:t>, los mismos</w:t>
      </w:r>
      <w:r w:rsidR="00DB4047" w:rsidRPr="002112CC">
        <w:t xml:space="preserve"> surgen de registros contables llevados, en sus aspectos formales, de conformidad con las normas legales vigentes.</w:t>
      </w:r>
    </w:p>
    <w:p w14:paraId="787338F2" w14:textId="77777777" w:rsidR="00DB4047" w:rsidRPr="002112CC" w:rsidRDefault="00DB4047" w:rsidP="00DB4047">
      <w:pPr>
        <w:pStyle w:val="Textoinfaud"/>
      </w:pPr>
    </w:p>
    <w:p w14:paraId="775C984B" w14:textId="37F7CA09" w:rsidR="0009533C" w:rsidRPr="002112CC" w:rsidRDefault="0009533C" w:rsidP="00792960">
      <w:pPr>
        <w:pStyle w:val="Textoinfaud"/>
        <w:numPr>
          <w:ilvl w:val="0"/>
          <w:numId w:val="52"/>
        </w:numPr>
      </w:pPr>
      <w:r w:rsidRPr="002112CC">
        <w:t>La información contenida en la “</w:t>
      </w:r>
      <w:r w:rsidR="00065F04">
        <w:t>Reseña Informativa” por los ejercicios finalizados el 31</w:t>
      </w:r>
      <w:r w:rsidRPr="002112CC">
        <w:t xml:space="preserve"> de </w:t>
      </w:r>
      <w:r w:rsidR="00065F04">
        <w:t>mayo de 2020</w:t>
      </w:r>
      <w:r w:rsidR="005F3F5F" w:rsidRPr="005F3F5F">
        <w:t>,</w:t>
      </w:r>
      <w:r w:rsidR="00065F04">
        <w:t xml:space="preserve"> 2019</w:t>
      </w:r>
      <w:r w:rsidR="005F3F5F" w:rsidRPr="005F3F5F">
        <w:t xml:space="preserve"> y 2018</w:t>
      </w:r>
      <w:r w:rsidRPr="002112CC">
        <w:t xml:space="preserve"> es presentada por </w:t>
      </w:r>
      <w:r w:rsidR="00065F04">
        <w:t>LEDESMA S.A.A.I. juntamente</w:t>
      </w:r>
      <w:r w:rsidRPr="002112CC">
        <w:t xml:space="preserve"> con los estados financieros </w:t>
      </w:r>
      <w:r w:rsidR="00065F04">
        <w:t xml:space="preserve">consolidados </w:t>
      </w:r>
      <w:r w:rsidRPr="002112CC">
        <w:t>para cumplimentar las normas respectivas de la CNV</w:t>
      </w:r>
      <w:r w:rsidR="00065F04">
        <w:t>.</w:t>
      </w:r>
      <w:r w:rsidRPr="002112CC">
        <w:t xml:space="preserve"> Dicha información, excepto por los datos indicados como "</w:t>
      </w:r>
      <w:r w:rsidR="00065F04">
        <w:t>Información no examinada y no cubierta</w:t>
      </w:r>
      <w:r w:rsidR="00521B15" w:rsidRPr="00521B15">
        <w:t xml:space="preserve"> por el </w:t>
      </w:r>
      <w:r w:rsidR="00065F04">
        <w:t>informe</w:t>
      </w:r>
      <w:r w:rsidR="00521B15" w:rsidRPr="00521B15">
        <w:t xml:space="preserve"> de </w:t>
      </w:r>
      <w:r w:rsidR="00065F04">
        <w:t>los auditores independientes",</w:t>
      </w:r>
      <w:r w:rsidRPr="002112CC">
        <w:t xml:space="preserve"> surge de los </w:t>
      </w:r>
      <w:r w:rsidR="00065F04">
        <w:t xml:space="preserve">correspondientes estados financieros consolidados de </w:t>
      </w:r>
      <w:r w:rsidR="00065F04" w:rsidRPr="00065F04">
        <w:t>LEDESMA S.A.A.I.</w:t>
      </w:r>
      <w:r w:rsidR="00065F04">
        <w:t xml:space="preserve"> y sus sociedades controladas al 31 de </w:t>
      </w:r>
      <w:r w:rsidR="005F3F5F" w:rsidRPr="005F3F5F">
        <w:t>mayo</w:t>
      </w:r>
      <w:r w:rsidR="00065F04">
        <w:t xml:space="preserve"> de </w:t>
      </w:r>
      <w:r w:rsidR="005F3F5F" w:rsidRPr="005F3F5F">
        <w:t>2020</w:t>
      </w:r>
      <w:r w:rsidR="00065F04">
        <w:t xml:space="preserve"> adjuntos y al 31 de </w:t>
      </w:r>
      <w:r w:rsidR="005F3F5F" w:rsidRPr="005F3F5F">
        <w:t>mayo</w:t>
      </w:r>
      <w:r w:rsidR="00065F04">
        <w:t xml:space="preserve"> de </w:t>
      </w:r>
      <w:r w:rsidR="005F3F5F" w:rsidRPr="005F3F5F">
        <w:t>2019</w:t>
      </w:r>
      <w:r w:rsidR="00065F04">
        <w:t>, que no se incluye</w:t>
      </w:r>
      <w:r w:rsidRPr="002112CC">
        <w:t xml:space="preserve"> en el </w:t>
      </w:r>
      <w:r w:rsidR="00065F04">
        <w:t>documento adjunto y sobre el cual</w:t>
      </w:r>
      <w:r w:rsidR="005F3F5F" w:rsidRPr="005F3F5F">
        <w:t>, como se menciona en el párrafo 6., otro auditor ha emitido su</w:t>
      </w:r>
      <w:r w:rsidR="00065F04">
        <w:t xml:space="preserve"> informe de auditoría </w:t>
      </w:r>
      <w:r w:rsidR="005F3F5F" w:rsidRPr="005F3F5F">
        <w:t>con</w:t>
      </w:r>
      <w:r w:rsidR="00065F04">
        <w:t xml:space="preserve"> fecha </w:t>
      </w:r>
      <w:r w:rsidR="00C1009B">
        <w:t>8</w:t>
      </w:r>
      <w:r w:rsidR="00065F04">
        <w:t xml:space="preserve"> de </w:t>
      </w:r>
      <w:r w:rsidR="005F3F5F" w:rsidRPr="005F3F5F">
        <w:t>agosto</w:t>
      </w:r>
      <w:r w:rsidR="00065F04">
        <w:t xml:space="preserve"> de 2019, al cual nos remitimos y que debe ser leído juntamente con este informe</w:t>
      </w:r>
      <w:r w:rsidR="00521B15" w:rsidRPr="00521B15">
        <w:t>.</w:t>
      </w:r>
    </w:p>
    <w:p w14:paraId="364B632B" w14:textId="77777777" w:rsidR="0009533C" w:rsidRPr="002112CC" w:rsidRDefault="0009533C" w:rsidP="00DB4047">
      <w:pPr>
        <w:pStyle w:val="Textoinfaud"/>
      </w:pPr>
    </w:p>
    <w:p w14:paraId="05282E15" w14:textId="77777777" w:rsidR="00DB4047" w:rsidRPr="002112CC" w:rsidRDefault="00DB4047" w:rsidP="00792960">
      <w:pPr>
        <w:pStyle w:val="Textoinfaud"/>
        <w:numPr>
          <w:ilvl w:val="0"/>
          <w:numId w:val="52"/>
        </w:numPr>
      </w:pPr>
      <w:r w:rsidRPr="002112CC">
        <w:t xml:space="preserve">Al 31 de mayo de </w:t>
      </w:r>
      <w:r w:rsidR="00572BF4" w:rsidRPr="002112CC">
        <w:t>2020</w:t>
      </w:r>
      <w:r w:rsidRPr="002112CC">
        <w:t xml:space="preserve">, la deuda devengada en concepto de aportes y contribuciones con destino al Sistema Integrado Previsional Argentino, que surge de los registros contables de LEDESMA S.A.A.I., asciende a $ </w:t>
      </w:r>
      <w:r w:rsidR="00BC702B" w:rsidRPr="00BC702B">
        <w:t>73.447.203</w:t>
      </w:r>
      <w:r w:rsidRPr="002112CC">
        <w:t xml:space="preserve"> no siendo exigible a esa fecha.</w:t>
      </w:r>
    </w:p>
    <w:p w14:paraId="717C9DB7" w14:textId="77777777" w:rsidR="00DB4047" w:rsidRPr="002112CC" w:rsidRDefault="00DB4047" w:rsidP="00DB4047">
      <w:pPr>
        <w:pStyle w:val="Textoinfaud"/>
      </w:pPr>
    </w:p>
    <w:p w14:paraId="54BB5743" w14:textId="77777777" w:rsidR="00256D52" w:rsidRPr="002112CC" w:rsidRDefault="00DB4047" w:rsidP="00792960">
      <w:pPr>
        <w:pStyle w:val="Textoinfaud"/>
        <w:numPr>
          <w:ilvl w:val="0"/>
          <w:numId w:val="52"/>
        </w:numPr>
      </w:pPr>
      <w:r w:rsidRPr="002112CC">
        <w:t>He</w:t>
      </w:r>
      <w:r w:rsidR="00FA5621">
        <w:t>mos</w:t>
      </w:r>
      <w:r w:rsidRPr="002112CC">
        <w:t xml:space="preserve"> aplicado para LEDESMA S.A.A.I. los procedimientos sobre prevención de lavado de activos y financiación del terrorismo previstos en las correspondientes normas profesionales </w:t>
      </w:r>
      <w:r w:rsidR="00A6672A" w:rsidRPr="002112CC">
        <w:t>vigentes</w:t>
      </w:r>
      <w:r w:rsidRPr="002112CC">
        <w:t>.</w:t>
      </w:r>
    </w:p>
    <w:p w14:paraId="320F80D4" w14:textId="77777777" w:rsidR="00BA3470" w:rsidRDefault="00BA3470" w:rsidP="00BA3470">
      <w:pPr>
        <w:pStyle w:val="Texto"/>
        <w:ind w:left="360"/>
      </w:pPr>
      <w:r>
        <w:br w:type="page"/>
      </w:r>
    </w:p>
    <w:p w14:paraId="17CE168A" w14:textId="77777777" w:rsidR="00BA3470" w:rsidRPr="002112CC" w:rsidRDefault="00BA3470" w:rsidP="00BA3470">
      <w:pPr>
        <w:pStyle w:val="Textoinfaud"/>
      </w:pPr>
    </w:p>
    <w:p w14:paraId="58437796" w14:textId="77777777" w:rsidR="00BA3470" w:rsidRPr="002112CC" w:rsidRDefault="00BA3470" w:rsidP="00BA3470">
      <w:pPr>
        <w:pStyle w:val="Texto"/>
      </w:pPr>
    </w:p>
    <w:p w14:paraId="2F4F8BF6" w14:textId="77777777" w:rsidR="00BA3470" w:rsidRPr="002112CC" w:rsidRDefault="00BA3470" w:rsidP="00BA3470">
      <w:pPr>
        <w:pStyle w:val="Texto"/>
      </w:pPr>
    </w:p>
    <w:p w14:paraId="19B92760" w14:textId="77777777" w:rsidR="00BA3470" w:rsidRPr="002112CC" w:rsidRDefault="00BA3470" w:rsidP="00BA3470">
      <w:pPr>
        <w:pStyle w:val="Texto"/>
      </w:pPr>
    </w:p>
    <w:p w14:paraId="6F283A88" w14:textId="77777777" w:rsidR="00BA3470" w:rsidRPr="002112CC" w:rsidRDefault="00BA3470" w:rsidP="00BA3470">
      <w:pPr>
        <w:pStyle w:val="Texto"/>
      </w:pPr>
    </w:p>
    <w:p w14:paraId="755A5722" w14:textId="77777777" w:rsidR="00BA3470" w:rsidRPr="002112CC" w:rsidRDefault="00BA3470" w:rsidP="00BA3470">
      <w:pPr>
        <w:pStyle w:val="Texto"/>
      </w:pPr>
    </w:p>
    <w:p w14:paraId="25CDAA90" w14:textId="77777777" w:rsidR="00BA3470" w:rsidRPr="002112CC" w:rsidRDefault="00BA3470" w:rsidP="00BA3470">
      <w:pPr>
        <w:pStyle w:val="Texto"/>
        <w:jc w:val="center"/>
        <w:rPr>
          <w:sz w:val="16"/>
          <w:szCs w:val="16"/>
        </w:rPr>
      </w:pPr>
      <w:r w:rsidRPr="002112CC">
        <w:rPr>
          <w:sz w:val="16"/>
          <w:szCs w:val="16"/>
        </w:rPr>
        <w:t xml:space="preserve">- </w:t>
      </w:r>
      <w:r w:rsidR="00897BFB">
        <w:rPr>
          <w:sz w:val="16"/>
          <w:szCs w:val="16"/>
        </w:rPr>
        <w:t>3</w:t>
      </w:r>
      <w:r w:rsidRPr="002112CC">
        <w:rPr>
          <w:sz w:val="16"/>
          <w:szCs w:val="16"/>
        </w:rPr>
        <w:t xml:space="preserve"> -</w:t>
      </w:r>
    </w:p>
    <w:p w14:paraId="5E152FDA" w14:textId="77777777" w:rsidR="00BA3470" w:rsidRPr="002112CC" w:rsidRDefault="00BA3470" w:rsidP="00BA3470">
      <w:pPr>
        <w:pStyle w:val="Texto"/>
      </w:pPr>
    </w:p>
    <w:p w14:paraId="6DD99A5B" w14:textId="77777777" w:rsidR="00BA3470" w:rsidRPr="002112CC" w:rsidRDefault="00BA3470" w:rsidP="00BA3470">
      <w:pPr>
        <w:pStyle w:val="Textoinfaud"/>
      </w:pPr>
    </w:p>
    <w:p w14:paraId="50037EEE" w14:textId="77777777" w:rsidR="00256D52" w:rsidRPr="002112CC" w:rsidRDefault="00E25B0A" w:rsidP="00792960">
      <w:pPr>
        <w:pStyle w:val="Textoinfaud"/>
        <w:numPr>
          <w:ilvl w:val="0"/>
          <w:numId w:val="52"/>
        </w:numPr>
      </w:pPr>
      <w:r w:rsidRPr="002112CC">
        <w:t xml:space="preserve">Durante el ejercicio finalizado el 31 de mayo de 2020 hemos facturado honorarios por servicios de auditoría prestados a LEDESMA S.A.A.I., que representan </w:t>
      </w:r>
      <w:r w:rsidR="00DB4047" w:rsidRPr="002112CC">
        <w:t xml:space="preserve">el </w:t>
      </w:r>
      <w:r w:rsidR="00420C00">
        <w:t>98</w:t>
      </w:r>
      <w:r w:rsidRPr="002112CC">
        <w:t xml:space="preserve">% del total facturado a LEDESMA S.A.A.I. por todo concepto, el </w:t>
      </w:r>
      <w:r w:rsidR="00420C00">
        <w:t>85</w:t>
      </w:r>
      <w:r w:rsidRPr="002112CC">
        <w:t xml:space="preserve">% del total de servicios de auditoría facturados a la Sociedad, subsidiarias, asociadas y negocios conjuntos y, el </w:t>
      </w:r>
      <w:r w:rsidR="00420C00">
        <w:t>83</w:t>
      </w:r>
      <w:r w:rsidRPr="002112CC">
        <w:t>% del total facturado a la Sociedad y subsidiarias, asociadas y negocios conjuntos por todo concepto</w:t>
      </w:r>
      <w:r w:rsidR="00DB4047" w:rsidRPr="002112CC">
        <w:t>.</w:t>
      </w:r>
    </w:p>
    <w:p w14:paraId="312963A0" w14:textId="77777777" w:rsidR="00655821" w:rsidRPr="002112CC" w:rsidRDefault="00655821" w:rsidP="00256D52">
      <w:pPr>
        <w:pStyle w:val="Texto"/>
      </w:pPr>
    </w:p>
    <w:p w14:paraId="1BDFD1EF" w14:textId="77777777" w:rsidR="006C3585" w:rsidRPr="002112CC" w:rsidRDefault="006C3585" w:rsidP="00256D52">
      <w:pPr>
        <w:pStyle w:val="Texto"/>
      </w:pPr>
    </w:p>
    <w:p w14:paraId="74858B5F" w14:textId="77777777" w:rsidR="00256D52" w:rsidRPr="002112CC" w:rsidRDefault="006C3585" w:rsidP="00256D52">
      <w:pPr>
        <w:pStyle w:val="Texto"/>
      </w:pPr>
      <w:r w:rsidRPr="002112CC">
        <w:t>Ciudad Autónoma de Buenos Aires</w:t>
      </w:r>
      <w:r w:rsidR="00256D52" w:rsidRPr="002112CC">
        <w:t>,</w:t>
      </w:r>
    </w:p>
    <w:p w14:paraId="4240BBA4" w14:textId="77777777" w:rsidR="00256D52" w:rsidRPr="002112CC" w:rsidRDefault="00BD2205" w:rsidP="00256D52">
      <w:pPr>
        <w:pStyle w:val="Texto"/>
      </w:pPr>
      <w:r w:rsidRPr="002112CC">
        <w:t xml:space="preserve">   </w:t>
      </w:r>
      <w:r w:rsidR="00074345">
        <w:t>26</w:t>
      </w:r>
      <w:r w:rsidRPr="002112CC">
        <w:t xml:space="preserve"> de </w:t>
      </w:r>
      <w:r w:rsidR="00BC702B">
        <w:t>agosto</w:t>
      </w:r>
      <w:r w:rsidR="00256D52" w:rsidRPr="002112CC">
        <w:t xml:space="preserve"> de 20</w:t>
      </w:r>
      <w:r w:rsidR="00E37954" w:rsidRPr="002112CC">
        <w:t>20</w:t>
      </w:r>
    </w:p>
    <w:p w14:paraId="486B4D6E" w14:textId="77777777" w:rsidR="00256D52" w:rsidRPr="002112CC" w:rsidRDefault="00256D52" w:rsidP="00256D52">
      <w:pPr>
        <w:pStyle w:val="Texto"/>
        <w:tabs>
          <w:tab w:val="center" w:pos="7200"/>
        </w:tabs>
      </w:pPr>
      <w:r w:rsidRPr="002112CC">
        <w:tab/>
        <w:t>PISTRELLI, HENRY MARTIN Y ASOCIADOS S.R.L.</w:t>
      </w:r>
    </w:p>
    <w:p w14:paraId="57866068" w14:textId="77777777" w:rsidR="00256D52" w:rsidRPr="002112CC" w:rsidRDefault="00256D52" w:rsidP="00256D52">
      <w:pPr>
        <w:pStyle w:val="Texto"/>
        <w:tabs>
          <w:tab w:val="center" w:pos="7200"/>
        </w:tabs>
      </w:pPr>
      <w:r w:rsidRPr="002112CC">
        <w:tab/>
      </w:r>
      <w:r w:rsidR="006C3585" w:rsidRPr="002112CC">
        <w:t xml:space="preserve">C.P.C.E.C.A.B.A. </w:t>
      </w:r>
      <w:proofErr w:type="spellStart"/>
      <w:r w:rsidR="006C3585" w:rsidRPr="002112CC">
        <w:t>T°</w:t>
      </w:r>
      <w:proofErr w:type="spellEnd"/>
      <w:r w:rsidR="006C3585" w:rsidRPr="002112CC">
        <w:t xml:space="preserve"> 1 - </w:t>
      </w:r>
      <w:proofErr w:type="spellStart"/>
      <w:r w:rsidR="006C3585" w:rsidRPr="002112CC">
        <w:t>F°</w:t>
      </w:r>
      <w:proofErr w:type="spellEnd"/>
      <w:r w:rsidR="006C3585" w:rsidRPr="002112CC">
        <w:t xml:space="preserve"> 13</w:t>
      </w:r>
    </w:p>
    <w:p w14:paraId="592D61C0" w14:textId="77777777" w:rsidR="00256D52" w:rsidRPr="002112CC" w:rsidRDefault="00256D52" w:rsidP="00256D52">
      <w:pPr>
        <w:pStyle w:val="Texto"/>
      </w:pPr>
    </w:p>
    <w:p w14:paraId="3D0BF923" w14:textId="77777777" w:rsidR="00256D52" w:rsidRPr="002112CC" w:rsidRDefault="00256D52" w:rsidP="00256D52">
      <w:pPr>
        <w:pStyle w:val="Texto"/>
      </w:pPr>
    </w:p>
    <w:p w14:paraId="0F618D42" w14:textId="77777777" w:rsidR="00256D52" w:rsidRPr="002112CC" w:rsidRDefault="00256D52" w:rsidP="00256D52">
      <w:pPr>
        <w:pStyle w:val="Texto"/>
      </w:pPr>
    </w:p>
    <w:p w14:paraId="2C74D2C7" w14:textId="77777777" w:rsidR="00256D52" w:rsidRPr="002112CC" w:rsidRDefault="00256D52" w:rsidP="00256D52">
      <w:pPr>
        <w:pStyle w:val="Texto"/>
        <w:tabs>
          <w:tab w:val="center" w:pos="7200"/>
        </w:tabs>
      </w:pPr>
      <w:r w:rsidRPr="002112CC">
        <w:tab/>
      </w:r>
      <w:r w:rsidR="006C3585" w:rsidRPr="002112CC">
        <w:t>PABLO MORENO</w:t>
      </w:r>
    </w:p>
    <w:p w14:paraId="18C6DFCE" w14:textId="77777777" w:rsidR="00256D52" w:rsidRPr="002112CC" w:rsidRDefault="00256D52" w:rsidP="00256D52">
      <w:pPr>
        <w:pStyle w:val="Texto"/>
        <w:tabs>
          <w:tab w:val="center" w:pos="7200"/>
        </w:tabs>
      </w:pPr>
      <w:r w:rsidRPr="002112CC">
        <w:tab/>
        <w:t>Socio</w:t>
      </w:r>
    </w:p>
    <w:p w14:paraId="2084AE91" w14:textId="77777777" w:rsidR="00256D52" w:rsidRPr="002112CC" w:rsidRDefault="00256D52" w:rsidP="00256D52">
      <w:pPr>
        <w:pStyle w:val="Texto"/>
        <w:tabs>
          <w:tab w:val="center" w:pos="7200"/>
        </w:tabs>
      </w:pPr>
      <w:r w:rsidRPr="002112CC">
        <w:tab/>
        <w:t xml:space="preserve">Contador </w:t>
      </w:r>
      <w:r w:rsidR="006C3585" w:rsidRPr="002112CC">
        <w:t>Público U.B.A.</w:t>
      </w:r>
    </w:p>
    <w:p w14:paraId="1D29A427" w14:textId="77777777" w:rsidR="00256D52" w:rsidRPr="002112CC" w:rsidRDefault="00256D52" w:rsidP="00256D52">
      <w:pPr>
        <w:pStyle w:val="Texto"/>
        <w:tabs>
          <w:tab w:val="center" w:pos="7200"/>
        </w:tabs>
      </w:pPr>
      <w:r w:rsidRPr="002112CC">
        <w:tab/>
      </w:r>
      <w:r w:rsidR="006C3585" w:rsidRPr="002112CC">
        <w:t xml:space="preserve">C.P.C.E.C.A.B.A. </w:t>
      </w:r>
      <w:proofErr w:type="spellStart"/>
      <w:r w:rsidR="006C3585" w:rsidRPr="002112CC">
        <w:t>T°</w:t>
      </w:r>
      <w:proofErr w:type="spellEnd"/>
      <w:r w:rsidR="006C3585" w:rsidRPr="002112CC">
        <w:t xml:space="preserve"> 164 – </w:t>
      </w:r>
      <w:proofErr w:type="spellStart"/>
      <w:r w:rsidR="006C3585" w:rsidRPr="002112CC">
        <w:t>F°</w:t>
      </w:r>
      <w:proofErr w:type="spellEnd"/>
      <w:r w:rsidR="006C3585" w:rsidRPr="002112CC">
        <w:t xml:space="preserve"> 235</w:t>
      </w:r>
    </w:p>
    <w:p w14:paraId="618B3DD7" w14:textId="77777777" w:rsidR="00030B2C" w:rsidRPr="002112CC" w:rsidRDefault="00256D52" w:rsidP="00256D52">
      <w:pPr>
        <w:pStyle w:val="Texto"/>
        <w:tabs>
          <w:tab w:val="center" w:pos="7200"/>
        </w:tabs>
      </w:pPr>
      <w:r w:rsidRPr="002112CC">
        <w:tab/>
      </w:r>
    </w:p>
    <w:p w14:paraId="35D03A7F" w14:textId="77777777" w:rsidR="00BC65E6" w:rsidRPr="002112CC" w:rsidRDefault="00BC65E6" w:rsidP="00BC65E6">
      <w:pPr>
        <w:pStyle w:val="Texto"/>
      </w:pPr>
      <w:r w:rsidRPr="002112CC">
        <w:br w:type="page"/>
      </w:r>
    </w:p>
    <w:p w14:paraId="0223C23F" w14:textId="77777777" w:rsidR="00BC65E6" w:rsidRPr="002112CC" w:rsidRDefault="00BC65E6" w:rsidP="007E766C">
      <w:pPr>
        <w:pStyle w:val="Ttuloprincipal"/>
        <w:jc w:val="left"/>
      </w:pPr>
    </w:p>
    <w:p w14:paraId="70BF0389" w14:textId="77777777" w:rsidR="00BC65E6" w:rsidRPr="002112CC" w:rsidRDefault="00BC65E6" w:rsidP="007E766C">
      <w:pPr>
        <w:pStyle w:val="Ttuloprincipal"/>
        <w:jc w:val="left"/>
      </w:pPr>
    </w:p>
    <w:p w14:paraId="6AF7911C" w14:textId="77777777" w:rsidR="00BC65E6" w:rsidRPr="002112CC" w:rsidRDefault="00BC65E6" w:rsidP="007E766C">
      <w:pPr>
        <w:pStyle w:val="Ttuloprincipal"/>
        <w:jc w:val="left"/>
      </w:pPr>
    </w:p>
    <w:p w14:paraId="3686C034" w14:textId="77777777" w:rsidR="00BC65E6" w:rsidRPr="002112CC" w:rsidRDefault="00BC65E6" w:rsidP="007E766C">
      <w:pPr>
        <w:pStyle w:val="Ttuloprincipal"/>
        <w:jc w:val="left"/>
      </w:pPr>
    </w:p>
    <w:p w14:paraId="6A886D6B" w14:textId="77777777" w:rsidR="00BC65E6" w:rsidRPr="002112CC" w:rsidRDefault="00BC65E6" w:rsidP="007E766C">
      <w:pPr>
        <w:pStyle w:val="Ttuloprincipal"/>
        <w:jc w:val="left"/>
      </w:pPr>
    </w:p>
    <w:p w14:paraId="0EDA9C9B" w14:textId="77777777" w:rsidR="00BC65E6" w:rsidRPr="002112CC" w:rsidRDefault="00BC65E6" w:rsidP="007E766C">
      <w:pPr>
        <w:pStyle w:val="Ttuloprincipal"/>
        <w:jc w:val="left"/>
      </w:pPr>
    </w:p>
    <w:p w14:paraId="73B6AE03" w14:textId="77777777" w:rsidR="00BC65E6" w:rsidRPr="002112CC" w:rsidRDefault="00BC65E6" w:rsidP="007E766C">
      <w:pPr>
        <w:pStyle w:val="Ttuloprincipal"/>
        <w:jc w:val="left"/>
      </w:pPr>
    </w:p>
    <w:p w14:paraId="423EA2C6" w14:textId="77777777" w:rsidR="00BC65E6" w:rsidRPr="002112CC" w:rsidRDefault="00BC65E6" w:rsidP="007E766C">
      <w:pPr>
        <w:pStyle w:val="Ttuloprincipal"/>
        <w:jc w:val="left"/>
      </w:pPr>
    </w:p>
    <w:p w14:paraId="77F75F2B" w14:textId="77777777" w:rsidR="00C03D90" w:rsidRDefault="007E766C" w:rsidP="007E766C">
      <w:pPr>
        <w:pStyle w:val="Ttuloprincipal"/>
        <w:jc w:val="left"/>
      </w:pPr>
      <w:r w:rsidRPr="002112CC">
        <w:t>INFORME DE</w:t>
      </w:r>
      <w:r w:rsidR="00C03D90">
        <w:t xml:space="preserve"> LOS</w:t>
      </w:r>
      <w:r w:rsidRPr="002112CC">
        <w:t xml:space="preserve"> AUDITOR</w:t>
      </w:r>
      <w:r w:rsidR="00C03D90">
        <w:t>ES INDEPENDIENTES</w:t>
      </w:r>
      <w:r w:rsidRPr="002112CC">
        <w:t xml:space="preserve"> </w:t>
      </w:r>
    </w:p>
    <w:p w14:paraId="680ADB45" w14:textId="77777777" w:rsidR="00BC65E6" w:rsidRPr="002112CC" w:rsidRDefault="007E766C" w:rsidP="007E766C">
      <w:pPr>
        <w:pStyle w:val="Ttuloprincipal"/>
        <w:jc w:val="left"/>
        <w:rPr>
          <w:szCs w:val="24"/>
        </w:rPr>
      </w:pPr>
      <w:r w:rsidRPr="002112CC">
        <w:t>SOBRE ESTADOS FINANCIEROS SEPARADOS</w:t>
      </w:r>
    </w:p>
    <w:p w14:paraId="038AE094" w14:textId="77777777" w:rsidR="00BC65E6" w:rsidRPr="008F2054" w:rsidRDefault="00BC65E6" w:rsidP="007E766C">
      <w:pPr>
        <w:pStyle w:val="Texto"/>
        <w:rPr>
          <w:sz w:val="18"/>
          <w:szCs w:val="18"/>
        </w:rPr>
      </w:pPr>
    </w:p>
    <w:p w14:paraId="01D64092" w14:textId="77777777" w:rsidR="00256D52" w:rsidRPr="008F2054" w:rsidRDefault="00256D52" w:rsidP="007E766C">
      <w:pPr>
        <w:pStyle w:val="Texto"/>
        <w:rPr>
          <w:sz w:val="18"/>
          <w:szCs w:val="18"/>
        </w:rPr>
      </w:pPr>
    </w:p>
    <w:p w14:paraId="1377DA5D" w14:textId="77777777" w:rsidR="006C3585" w:rsidRPr="002112CC" w:rsidRDefault="006C3585" w:rsidP="006C3585">
      <w:pPr>
        <w:pStyle w:val="Textoinfaud"/>
      </w:pPr>
      <w:r w:rsidRPr="002112CC">
        <w:t>A los Señores Directores de</w:t>
      </w:r>
    </w:p>
    <w:p w14:paraId="7800D389" w14:textId="77777777" w:rsidR="006C3585" w:rsidRPr="002112CC" w:rsidRDefault="006C3585" w:rsidP="006C3585">
      <w:pPr>
        <w:pStyle w:val="Textoinfaud"/>
        <w:rPr>
          <w:b/>
        </w:rPr>
      </w:pPr>
      <w:r w:rsidRPr="002112CC">
        <w:rPr>
          <w:b/>
        </w:rPr>
        <w:t>LEDESMA S.A.A.I.</w:t>
      </w:r>
    </w:p>
    <w:p w14:paraId="52C036FD" w14:textId="77777777" w:rsidR="006C3585" w:rsidRPr="002112CC" w:rsidRDefault="006C3585" w:rsidP="006C3585">
      <w:pPr>
        <w:pStyle w:val="Textoinfaud"/>
      </w:pPr>
      <w:r w:rsidRPr="002112CC">
        <w:t>CUIT: 30-50125030-5</w:t>
      </w:r>
    </w:p>
    <w:p w14:paraId="330A6A71" w14:textId="77777777" w:rsidR="006C3585" w:rsidRPr="002112CC" w:rsidRDefault="006C3585" w:rsidP="006C3585">
      <w:pPr>
        <w:pStyle w:val="Textoinfaud"/>
      </w:pPr>
      <w:r w:rsidRPr="002112CC">
        <w:t>Domicilio Legal: Corrientes 415 – Piso 8°</w:t>
      </w:r>
    </w:p>
    <w:p w14:paraId="31A2456C" w14:textId="77777777" w:rsidR="006C3585" w:rsidRPr="002112CC" w:rsidRDefault="006C3585" w:rsidP="006C3585">
      <w:pPr>
        <w:pStyle w:val="Textoinfaud"/>
      </w:pPr>
      <w:r w:rsidRPr="002112CC">
        <w:t>Ciudad Autónoma de Buenos Aires</w:t>
      </w:r>
    </w:p>
    <w:p w14:paraId="394E07F1" w14:textId="77777777" w:rsidR="006C3585" w:rsidRPr="008F2054" w:rsidRDefault="006C3585" w:rsidP="006C3585">
      <w:pPr>
        <w:pStyle w:val="Textoinfaud"/>
        <w:rPr>
          <w:sz w:val="18"/>
          <w:szCs w:val="18"/>
        </w:rPr>
      </w:pPr>
    </w:p>
    <w:p w14:paraId="01937BE0" w14:textId="77777777" w:rsidR="006C3585" w:rsidRPr="008F2054" w:rsidRDefault="006C3585" w:rsidP="006C3585">
      <w:pPr>
        <w:pStyle w:val="Textoinfaud"/>
        <w:rPr>
          <w:sz w:val="18"/>
          <w:szCs w:val="18"/>
        </w:rPr>
      </w:pPr>
    </w:p>
    <w:p w14:paraId="1203F341" w14:textId="77777777" w:rsidR="006C3585" w:rsidRPr="002112CC" w:rsidRDefault="006C3585" w:rsidP="00792960">
      <w:pPr>
        <w:pStyle w:val="Textoinfaud"/>
        <w:numPr>
          <w:ilvl w:val="0"/>
          <w:numId w:val="21"/>
        </w:numPr>
        <w:rPr>
          <w:b/>
        </w:rPr>
      </w:pPr>
      <w:r w:rsidRPr="002112CC">
        <w:rPr>
          <w:b/>
        </w:rPr>
        <w:t xml:space="preserve">Informe sobre los estados financieros </w:t>
      </w:r>
    </w:p>
    <w:p w14:paraId="3C97C4E7" w14:textId="77777777" w:rsidR="006C3585" w:rsidRPr="008F2054" w:rsidRDefault="006C3585" w:rsidP="006C3585">
      <w:pPr>
        <w:pStyle w:val="Textoinfaud"/>
        <w:rPr>
          <w:sz w:val="18"/>
          <w:szCs w:val="18"/>
        </w:rPr>
      </w:pPr>
    </w:p>
    <w:p w14:paraId="2569B16B" w14:textId="77777777" w:rsidR="006C3585" w:rsidRPr="002112CC" w:rsidRDefault="006C3585" w:rsidP="006C3585">
      <w:pPr>
        <w:pStyle w:val="Textoinfaud"/>
        <w:rPr>
          <w:b/>
        </w:rPr>
      </w:pPr>
      <w:r w:rsidRPr="002112CC">
        <w:rPr>
          <w:b/>
        </w:rPr>
        <w:t>Introducción</w:t>
      </w:r>
    </w:p>
    <w:p w14:paraId="62C8096C" w14:textId="77777777" w:rsidR="006C3585" w:rsidRPr="008F2054" w:rsidRDefault="006C3585" w:rsidP="006C3585">
      <w:pPr>
        <w:pStyle w:val="Textoinfaud"/>
        <w:rPr>
          <w:sz w:val="18"/>
          <w:szCs w:val="18"/>
        </w:rPr>
      </w:pPr>
    </w:p>
    <w:p w14:paraId="2F1E4CE0" w14:textId="77777777" w:rsidR="007E766C" w:rsidRPr="002112CC" w:rsidRDefault="00BA3470" w:rsidP="007E766C">
      <w:pPr>
        <w:pStyle w:val="Textoinfaud"/>
      </w:pPr>
      <w:r>
        <w:tab/>
        <w:t>1.</w:t>
      </w:r>
      <w:r>
        <w:tab/>
      </w:r>
      <w:r w:rsidR="007E766C" w:rsidRPr="002112CC">
        <w:t>He</w:t>
      </w:r>
      <w:r w:rsidR="00237E3A" w:rsidRPr="002112CC">
        <w:t>mos</w:t>
      </w:r>
      <w:r w:rsidR="007E766C" w:rsidRPr="002112CC">
        <w:t xml:space="preserve"> auditado los estados financieros separados adjuntos de LEDESMA S.A.A.I. que comprenden: (a) el estado separado de situación financiera al 31 de mayo de 20</w:t>
      </w:r>
      <w:r w:rsidR="00237E3A" w:rsidRPr="002112CC">
        <w:t>20</w:t>
      </w:r>
      <w:r w:rsidR="007E766C" w:rsidRPr="002112CC">
        <w:t xml:space="preserve">, (b) los estados separados del resultado integral, de cambios en el patrimonio y de flujos de efectivo por el ejercicio finalizado en esa fecha, y (c) un resumen de las políticas contables significativas y otra información explicativa. </w:t>
      </w:r>
    </w:p>
    <w:p w14:paraId="387802A5" w14:textId="77777777" w:rsidR="006C3585" w:rsidRPr="008F2054" w:rsidRDefault="006C3585" w:rsidP="006C3585">
      <w:pPr>
        <w:pStyle w:val="Textoinfaud"/>
        <w:rPr>
          <w:sz w:val="18"/>
          <w:szCs w:val="18"/>
        </w:rPr>
      </w:pPr>
    </w:p>
    <w:p w14:paraId="6F0A428A" w14:textId="77777777" w:rsidR="006C3585" w:rsidRPr="002112CC" w:rsidRDefault="007E766C" w:rsidP="006C3585">
      <w:pPr>
        <w:pStyle w:val="Textoinfaud"/>
        <w:rPr>
          <w:b/>
        </w:rPr>
      </w:pPr>
      <w:r w:rsidRPr="002112CC">
        <w:rPr>
          <w:b/>
        </w:rPr>
        <w:t>Responsabilidad del Directorio en relación con los estados financieros</w:t>
      </w:r>
    </w:p>
    <w:p w14:paraId="77A796B9" w14:textId="77777777" w:rsidR="006C3585" w:rsidRPr="008F2054" w:rsidRDefault="006C3585" w:rsidP="006C3585">
      <w:pPr>
        <w:pStyle w:val="Textoinfaud"/>
        <w:rPr>
          <w:sz w:val="18"/>
          <w:szCs w:val="18"/>
        </w:rPr>
      </w:pPr>
    </w:p>
    <w:p w14:paraId="734E3B4E" w14:textId="77777777" w:rsidR="006C3585" w:rsidRPr="002112CC" w:rsidRDefault="00BA3470" w:rsidP="006C3585">
      <w:pPr>
        <w:pStyle w:val="Textoinfaud"/>
      </w:pPr>
      <w:r>
        <w:tab/>
        <w:t>2.</w:t>
      </w:r>
      <w:r>
        <w:tab/>
      </w:r>
      <w:r w:rsidR="007E766C" w:rsidRPr="002112CC">
        <w:t xml:space="preserve">El Directorio es responsable por la preparación y presentación </w:t>
      </w:r>
      <w:r w:rsidR="00C03D90">
        <w:t xml:space="preserve">razonable </w:t>
      </w:r>
      <w:r w:rsidR="007E766C" w:rsidRPr="002112CC">
        <w:t xml:space="preserve">de los estados financieros separados de la Sociedad </w:t>
      </w:r>
      <w:r w:rsidR="00C03D90" w:rsidRPr="00C03D90">
        <w:t>mencionados en el párrafo 1 de conformidad</w:t>
      </w:r>
      <w:r w:rsidR="007E766C" w:rsidRPr="002112CC">
        <w:t xml:space="preserve"> con las Normas Internacionales de Información Financiera (NIIF), adoptadas por la Federación Argentina de Consejos Profesionales de Ciencias Económicas (FACPCE) como normas contables profesionales e incorporadas por la Comisión Nacional de Valores a su normativa, tal como fueron aprobadas por el Consejo de Normas Internacionales de Contabilidad (“IASB”, por sus siglas en inglés). El Directorio es también responsable del control interno que determine necesario para permitir la preparación de estados financieros separados libres de distorsiones significativas, ya sea debido a errores o irregularidades.</w:t>
      </w:r>
    </w:p>
    <w:p w14:paraId="1B46022B" w14:textId="77777777" w:rsidR="006C3585" w:rsidRPr="008F2054" w:rsidRDefault="006C3585" w:rsidP="006C3585">
      <w:pPr>
        <w:pStyle w:val="Textoinfaud"/>
        <w:rPr>
          <w:sz w:val="18"/>
          <w:szCs w:val="18"/>
        </w:rPr>
      </w:pPr>
    </w:p>
    <w:p w14:paraId="67CDF593" w14:textId="77777777" w:rsidR="006C3585" w:rsidRPr="002112CC" w:rsidRDefault="006C3585" w:rsidP="006C3585">
      <w:pPr>
        <w:pStyle w:val="Textoinfaud"/>
        <w:rPr>
          <w:b/>
        </w:rPr>
      </w:pPr>
      <w:r w:rsidRPr="002112CC">
        <w:rPr>
          <w:b/>
        </w:rPr>
        <w:t>Responsabilidad del auditor</w:t>
      </w:r>
    </w:p>
    <w:p w14:paraId="6352ECF4" w14:textId="77777777" w:rsidR="006C3585" w:rsidRPr="008F2054" w:rsidRDefault="006C3585" w:rsidP="006C3585">
      <w:pPr>
        <w:pStyle w:val="Textoinfaud"/>
        <w:rPr>
          <w:sz w:val="18"/>
          <w:szCs w:val="18"/>
        </w:rPr>
      </w:pPr>
    </w:p>
    <w:p w14:paraId="7F5943B3" w14:textId="77777777" w:rsidR="00406568" w:rsidRPr="002112CC" w:rsidRDefault="00BA3470" w:rsidP="00406568">
      <w:pPr>
        <w:pStyle w:val="Textoinfaud"/>
      </w:pPr>
      <w:r>
        <w:tab/>
      </w:r>
      <w:r w:rsidR="00500595" w:rsidRPr="002112CC">
        <w:t>3.</w:t>
      </w:r>
      <w:r w:rsidR="00500595" w:rsidRPr="002112CC">
        <w:tab/>
        <w:t>Nuestra</w:t>
      </w:r>
      <w:r w:rsidR="007E766C" w:rsidRPr="002112CC">
        <w:t xml:space="preserve"> responsabilidad </w:t>
      </w:r>
      <w:r w:rsidR="00500595" w:rsidRPr="002112CC">
        <w:t>es</w:t>
      </w:r>
      <w:r w:rsidR="007E766C" w:rsidRPr="002112CC">
        <w:t xml:space="preserve"> expresar una opinión sobre los estados financieros mencionados en el párrafo 1</w:t>
      </w:r>
      <w:r w:rsidR="00500595" w:rsidRPr="002112CC">
        <w:t xml:space="preserve"> basada</w:t>
      </w:r>
      <w:r w:rsidR="007E766C" w:rsidRPr="002112CC">
        <w:t xml:space="preserve"> en </w:t>
      </w:r>
      <w:r w:rsidR="00500595" w:rsidRPr="002112CC">
        <w:t>nuestra</w:t>
      </w:r>
      <w:r w:rsidR="007E766C" w:rsidRPr="002112CC">
        <w:t xml:space="preserve"> auditoría</w:t>
      </w:r>
      <w:r w:rsidR="00500595" w:rsidRPr="002112CC">
        <w:t>. Hemos</w:t>
      </w:r>
      <w:r w:rsidR="007E766C" w:rsidRPr="002112CC">
        <w:t xml:space="preserve"> realizado </w:t>
      </w:r>
      <w:r w:rsidR="00500595" w:rsidRPr="002112CC">
        <w:t xml:space="preserve">nuestro trabajo </w:t>
      </w:r>
      <w:r w:rsidR="007E766C" w:rsidRPr="002112CC">
        <w:t xml:space="preserve">de conformidad con las Normas Internacionales de Auditoría </w:t>
      </w:r>
      <w:r w:rsidR="00500595" w:rsidRPr="002112CC">
        <w:t>emitidas por el Consejo de Normas Internacionales de Auditoría y Aseguramiento (“IAASB” por su</w:t>
      </w:r>
      <w:r w:rsidR="00C03D90">
        <w:t>s</w:t>
      </w:r>
      <w:r w:rsidR="00500595" w:rsidRPr="002112CC">
        <w:t xml:space="preserve"> sigla</w:t>
      </w:r>
      <w:r w:rsidR="00C03D90">
        <w:t>s</w:t>
      </w:r>
      <w:r w:rsidR="00500595" w:rsidRPr="002112CC">
        <w:t xml:space="preserve"> en inglés),</w:t>
      </w:r>
      <w:r w:rsidR="007E766C" w:rsidRPr="002112CC">
        <w:t xml:space="preserve"> adoptadas en Argentina </w:t>
      </w:r>
      <w:r w:rsidR="00500595" w:rsidRPr="002112CC">
        <w:t xml:space="preserve">con la vigencia establecida </w:t>
      </w:r>
      <w:r w:rsidR="007E766C" w:rsidRPr="002112CC">
        <w:t>por la FACPCE</w:t>
      </w:r>
      <w:r w:rsidR="00500595" w:rsidRPr="002112CC">
        <w:t>.</w:t>
      </w:r>
      <w:r w:rsidR="007E766C" w:rsidRPr="002112CC">
        <w:t xml:space="preserve"> Dichas normas </w:t>
      </w:r>
      <w:r w:rsidR="00500595" w:rsidRPr="002112CC">
        <w:t>exigen</w:t>
      </w:r>
      <w:r w:rsidR="007E766C" w:rsidRPr="002112CC">
        <w:t xml:space="preserve"> que </w:t>
      </w:r>
      <w:r w:rsidR="00500595" w:rsidRPr="002112CC">
        <w:t xml:space="preserve">cumplamos los requerimientos de ética, así como </w:t>
      </w:r>
      <w:r w:rsidR="007E766C" w:rsidRPr="002112CC">
        <w:t xml:space="preserve">que </w:t>
      </w:r>
      <w:r w:rsidR="00500595" w:rsidRPr="002112CC">
        <w:t xml:space="preserve">planifiquemos y ejecutemos la auditoría </w:t>
      </w:r>
      <w:r w:rsidR="007E766C" w:rsidRPr="002112CC">
        <w:t xml:space="preserve">con el </w:t>
      </w:r>
      <w:r w:rsidR="00500595" w:rsidRPr="002112CC">
        <w:t>fin</w:t>
      </w:r>
      <w:r w:rsidR="007E766C" w:rsidRPr="002112CC">
        <w:t xml:space="preserve"> de obtener un grado razonable de seguridad acerca de la inexistencia de distorsiones significativas en los estados financieros.</w:t>
      </w:r>
    </w:p>
    <w:p w14:paraId="1E871BEC" w14:textId="77777777" w:rsidR="007E766C" w:rsidRPr="008F2054" w:rsidRDefault="007E766C" w:rsidP="00406568">
      <w:pPr>
        <w:pStyle w:val="Textoinfaud"/>
        <w:rPr>
          <w:sz w:val="18"/>
          <w:szCs w:val="18"/>
        </w:rPr>
      </w:pPr>
    </w:p>
    <w:p w14:paraId="4046E3CF" w14:textId="77777777" w:rsidR="00406568" w:rsidRPr="002112CC" w:rsidRDefault="00BA3470" w:rsidP="007E766C">
      <w:pPr>
        <w:pStyle w:val="Textoinfaud"/>
      </w:pPr>
      <w:r>
        <w:tab/>
      </w:r>
      <w:r>
        <w:tab/>
      </w:r>
      <w:r w:rsidR="007E766C" w:rsidRPr="002112CC">
        <w:t xml:space="preserve">Una auditoría </w:t>
      </w:r>
      <w:r w:rsidR="00500595" w:rsidRPr="002112CC">
        <w:t>comprende la aplicación de</w:t>
      </w:r>
      <w:r w:rsidR="007E766C" w:rsidRPr="002112CC">
        <w:t xml:space="preserve"> procedimientos para obtener elementos de juicio sobre </w:t>
      </w:r>
      <w:r w:rsidR="00500595" w:rsidRPr="002112CC">
        <w:t xml:space="preserve">las cifras y </w:t>
      </w:r>
      <w:r w:rsidR="007E766C" w:rsidRPr="002112CC">
        <w:t xml:space="preserve">la información </w:t>
      </w:r>
      <w:r w:rsidR="00500595" w:rsidRPr="002112CC">
        <w:t>presentada</w:t>
      </w:r>
      <w:r w:rsidR="007E766C" w:rsidRPr="002112CC">
        <w:t xml:space="preserve"> en los estados financieros. Los procedimientos seleccionados dependen del juicio profesional del auditor, </w:t>
      </w:r>
      <w:r w:rsidR="00500595" w:rsidRPr="002112CC">
        <w:t>incluida la valoración de</w:t>
      </w:r>
      <w:r w:rsidR="007E766C" w:rsidRPr="002112CC">
        <w:t xml:space="preserve"> los riesgos de distorsiones significativas en los estados financieros, originadas en errores o irregularidades. Al realizar </w:t>
      </w:r>
      <w:r w:rsidR="00500595" w:rsidRPr="002112CC">
        <w:t>valoraciones</w:t>
      </w:r>
      <w:r w:rsidR="007E766C" w:rsidRPr="002112CC">
        <w:t xml:space="preserve"> de riesgos, el auditor considera el control interno existente en la Sociedad, en lo que sea relevante para la preparación y presentación razonable de los estados financieros, con la finalidad de </w:t>
      </w:r>
      <w:r w:rsidR="00500595" w:rsidRPr="002112CC">
        <w:t>diseñar</w:t>
      </w:r>
      <w:r w:rsidR="007E766C" w:rsidRPr="002112CC">
        <w:t xml:space="preserve"> los procedimientos de auditoría que resulten apropiados en las circunstancias, pero no con el propósito de expresar una opinión sobre la </w:t>
      </w:r>
      <w:r w:rsidR="00500595" w:rsidRPr="002112CC">
        <w:t>eficacia</w:t>
      </w:r>
      <w:r w:rsidR="007E766C" w:rsidRPr="002112CC">
        <w:t xml:space="preserve"> del sistema de control interno </w:t>
      </w:r>
      <w:r w:rsidR="00500595" w:rsidRPr="002112CC">
        <w:t>de</w:t>
      </w:r>
      <w:r w:rsidR="007E766C" w:rsidRPr="002112CC">
        <w:t xml:space="preserve"> la Sociedad. Asimismo, una auditoría incluye evaluar que las políticas contables utilizadas sean apropiadas, la razonabilidad de las estimaciones contables efectuadas por el Directorio de la Sociedad y la presentación de los estados financieros en su conjunto.</w:t>
      </w:r>
    </w:p>
    <w:p w14:paraId="7A9E4314" w14:textId="77777777" w:rsidR="00406568" w:rsidRPr="008F2054" w:rsidRDefault="00406568" w:rsidP="00BA3470">
      <w:pPr>
        <w:pStyle w:val="Textoinfaud"/>
        <w:rPr>
          <w:sz w:val="18"/>
          <w:szCs w:val="18"/>
        </w:rPr>
      </w:pPr>
    </w:p>
    <w:p w14:paraId="24805007" w14:textId="77777777" w:rsidR="00BA3470" w:rsidRDefault="00BA3470" w:rsidP="00BA3470">
      <w:pPr>
        <w:pStyle w:val="Textoinfaud"/>
      </w:pPr>
      <w:r>
        <w:tab/>
      </w:r>
      <w:r w:rsidR="00500595" w:rsidRPr="002112CC">
        <w:t>Consideramos</w:t>
      </w:r>
      <w:r w:rsidR="007E766C" w:rsidRPr="002112CC">
        <w:t xml:space="preserve"> que los elementos de juicio obtenidos </w:t>
      </w:r>
      <w:r w:rsidR="00500595" w:rsidRPr="002112CC">
        <w:t xml:space="preserve">nos </w:t>
      </w:r>
      <w:r w:rsidR="007E766C" w:rsidRPr="002112CC">
        <w:t xml:space="preserve">brindan una base suficiente y </w:t>
      </w:r>
      <w:r w:rsidR="00500595" w:rsidRPr="002112CC">
        <w:t>adecuada</w:t>
      </w:r>
      <w:r w:rsidR="007E766C" w:rsidRPr="002112CC">
        <w:t xml:space="preserve"> para </w:t>
      </w:r>
      <w:r w:rsidR="00500595" w:rsidRPr="002112CC">
        <w:t>nuestra</w:t>
      </w:r>
      <w:r w:rsidR="007E766C" w:rsidRPr="002112CC">
        <w:t xml:space="preserve"> opinión de auditoría.</w:t>
      </w:r>
      <w:r>
        <w:br w:type="page"/>
      </w:r>
    </w:p>
    <w:p w14:paraId="698AD676" w14:textId="77777777" w:rsidR="00BA3470" w:rsidRPr="002112CC" w:rsidRDefault="00BA3470" w:rsidP="00BA3470">
      <w:pPr>
        <w:pStyle w:val="Textoinfaud"/>
        <w:jc w:val="center"/>
      </w:pPr>
    </w:p>
    <w:p w14:paraId="0E52565F" w14:textId="77777777" w:rsidR="00BA3470" w:rsidRPr="002112CC" w:rsidRDefault="00BA3470" w:rsidP="00BA3470">
      <w:pPr>
        <w:pStyle w:val="Textoinfaud"/>
        <w:jc w:val="center"/>
      </w:pPr>
    </w:p>
    <w:p w14:paraId="07C82467" w14:textId="77777777" w:rsidR="00BA3470" w:rsidRPr="002112CC" w:rsidRDefault="00BA3470" w:rsidP="00BA3470">
      <w:pPr>
        <w:pStyle w:val="Textoinfaud"/>
        <w:jc w:val="center"/>
      </w:pPr>
    </w:p>
    <w:p w14:paraId="24292523" w14:textId="77777777" w:rsidR="00BA3470" w:rsidRPr="002112CC" w:rsidRDefault="00BA3470" w:rsidP="00BA3470">
      <w:pPr>
        <w:pStyle w:val="Textoinfaud"/>
        <w:jc w:val="center"/>
      </w:pPr>
    </w:p>
    <w:p w14:paraId="59827F83" w14:textId="77777777" w:rsidR="00BA3470" w:rsidRPr="002112CC" w:rsidRDefault="00BA3470" w:rsidP="00BA3470">
      <w:pPr>
        <w:pStyle w:val="Textoinfaud"/>
        <w:jc w:val="center"/>
      </w:pPr>
    </w:p>
    <w:p w14:paraId="7E62AF95" w14:textId="77777777" w:rsidR="00BA3470" w:rsidRPr="002112CC" w:rsidRDefault="00BA3470" w:rsidP="00BA3470">
      <w:pPr>
        <w:pStyle w:val="Textoinfaud"/>
        <w:jc w:val="center"/>
      </w:pPr>
    </w:p>
    <w:p w14:paraId="2AF6F605" w14:textId="77777777" w:rsidR="00BA3470" w:rsidRPr="002112CC" w:rsidRDefault="00BA3470" w:rsidP="00BA3470">
      <w:pPr>
        <w:pStyle w:val="Textoinfaud"/>
        <w:jc w:val="center"/>
        <w:rPr>
          <w:sz w:val="16"/>
          <w:szCs w:val="16"/>
        </w:rPr>
      </w:pPr>
      <w:r w:rsidRPr="002112CC">
        <w:rPr>
          <w:sz w:val="16"/>
          <w:szCs w:val="16"/>
        </w:rPr>
        <w:t>- 2 -</w:t>
      </w:r>
    </w:p>
    <w:p w14:paraId="5F48E047" w14:textId="77777777" w:rsidR="00BA3470" w:rsidRPr="002112CC" w:rsidRDefault="00BA3470" w:rsidP="00BA3470">
      <w:pPr>
        <w:pStyle w:val="Textoinfaud"/>
      </w:pPr>
    </w:p>
    <w:p w14:paraId="09D0E20E" w14:textId="77777777" w:rsidR="00BA3470" w:rsidRPr="002112CC" w:rsidRDefault="00BA3470" w:rsidP="00BA3470">
      <w:pPr>
        <w:pStyle w:val="Textoinfaud"/>
      </w:pPr>
    </w:p>
    <w:p w14:paraId="2D7CF9E5" w14:textId="77777777" w:rsidR="007E766C" w:rsidRPr="002112CC" w:rsidRDefault="007E766C" w:rsidP="006C3585">
      <w:pPr>
        <w:pStyle w:val="Textoinfaud"/>
      </w:pPr>
      <w:r w:rsidRPr="002112CC">
        <w:rPr>
          <w:b/>
        </w:rPr>
        <w:t>Opinión</w:t>
      </w:r>
    </w:p>
    <w:p w14:paraId="2E8B929F" w14:textId="77777777" w:rsidR="00F15A6C" w:rsidRDefault="00F15A6C" w:rsidP="006C3585">
      <w:pPr>
        <w:pStyle w:val="Textoinfaud"/>
      </w:pPr>
    </w:p>
    <w:p w14:paraId="3B849BBA" w14:textId="77777777" w:rsidR="006C3585" w:rsidRPr="002112CC" w:rsidRDefault="00BA3470" w:rsidP="006C3585">
      <w:pPr>
        <w:pStyle w:val="Textoinfaud"/>
      </w:pPr>
      <w:r>
        <w:tab/>
      </w:r>
      <w:r w:rsidR="0088562E" w:rsidRPr="002112CC">
        <w:t>4.</w:t>
      </w:r>
      <w:r w:rsidR="0088562E" w:rsidRPr="002112CC">
        <w:tab/>
        <w:t>En nuestra</w:t>
      </w:r>
      <w:r w:rsidR="007E766C" w:rsidRPr="002112CC">
        <w:rPr>
          <w:b/>
        </w:rPr>
        <w:t xml:space="preserve"> </w:t>
      </w:r>
      <w:r w:rsidR="007E766C" w:rsidRPr="00F15A6C">
        <w:t>opinión</w:t>
      </w:r>
      <w:r w:rsidR="0088562E" w:rsidRPr="002112CC">
        <w:t xml:space="preserve">, los </w:t>
      </w:r>
      <w:r w:rsidR="007E766C" w:rsidRPr="002112CC">
        <w:t xml:space="preserve">estados financieros mencionados en el párrafo 1 presentan razonablemente, en todos sus aspectos significativos, la situación financiera de LEDESMA S.A.A.I. al 31 de mayo de </w:t>
      </w:r>
      <w:r w:rsidR="0088562E" w:rsidRPr="002112CC">
        <w:t>2020, así como sus resultados</w:t>
      </w:r>
      <w:r w:rsidR="007E766C" w:rsidRPr="002112CC">
        <w:t xml:space="preserve"> y flujos de efectivo </w:t>
      </w:r>
      <w:r w:rsidR="0088562E" w:rsidRPr="002112CC">
        <w:t>correspondientes al</w:t>
      </w:r>
      <w:r w:rsidR="007E766C" w:rsidRPr="002112CC">
        <w:t xml:space="preserve"> ejercicio finalizado en esa fecha, de conformidad con las Normas Internacionales de Información Financiera.</w:t>
      </w:r>
    </w:p>
    <w:p w14:paraId="695710B9" w14:textId="77777777" w:rsidR="006C3585" w:rsidRPr="002112CC" w:rsidRDefault="006C3585" w:rsidP="006C3585">
      <w:pPr>
        <w:pStyle w:val="Textoinfaud"/>
      </w:pPr>
    </w:p>
    <w:p w14:paraId="4C298776" w14:textId="77777777" w:rsidR="006C3585" w:rsidRPr="002112CC" w:rsidRDefault="006C3585" w:rsidP="006C3585">
      <w:pPr>
        <w:pStyle w:val="Textoinfaud"/>
        <w:rPr>
          <w:b/>
        </w:rPr>
      </w:pPr>
      <w:r w:rsidRPr="002112CC">
        <w:rPr>
          <w:b/>
        </w:rPr>
        <w:t>Otras cuestiones</w:t>
      </w:r>
    </w:p>
    <w:p w14:paraId="703E962D" w14:textId="77777777" w:rsidR="00BA3470" w:rsidRDefault="00BA3470" w:rsidP="006C3585">
      <w:pPr>
        <w:pStyle w:val="Textoinfaud"/>
      </w:pPr>
    </w:p>
    <w:p w14:paraId="2C143429" w14:textId="77777777" w:rsidR="006C3585" w:rsidRPr="002112CC" w:rsidRDefault="00BA3470" w:rsidP="006C3585">
      <w:pPr>
        <w:pStyle w:val="Textoinfaud"/>
      </w:pPr>
      <w:r>
        <w:tab/>
      </w:r>
      <w:r w:rsidR="00F767EB" w:rsidRPr="002112CC">
        <w:t>5.</w:t>
      </w:r>
      <w:r>
        <w:tab/>
      </w:r>
      <w:r w:rsidR="0088562E" w:rsidRPr="002112CC">
        <w:t>Hemos</w:t>
      </w:r>
      <w:r w:rsidR="007E766C" w:rsidRPr="002112CC">
        <w:t xml:space="preserve"> emitido por separado un informe sobre los estados financieros consolidados de LEDESMA S.A.A.I. con sus </w:t>
      </w:r>
      <w:r w:rsidR="0088562E" w:rsidRPr="002112CC">
        <w:t xml:space="preserve">sociedades </w:t>
      </w:r>
      <w:r w:rsidR="007E766C" w:rsidRPr="002112CC">
        <w:t xml:space="preserve">controladas a la misma fecha y por el </w:t>
      </w:r>
      <w:r w:rsidR="0031493F">
        <w:t>ejercicio</w:t>
      </w:r>
      <w:r w:rsidR="007E766C" w:rsidRPr="002112CC">
        <w:t xml:space="preserve"> indicado en el párrafo 1.</w:t>
      </w:r>
    </w:p>
    <w:p w14:paraId="1E21CD75" w14:textId="77777777" w:rsidR="0088562E" w:rsidRPr="002112CC" w:rsidRDefault="0088562E" w:rsidP="00F15A6C">
      <w:pPr>
        <w:pStyle w:val="Textoinfaud"/>
      </w:pPr>
    </w:p>
    <w:p w14:paraId="11D3BCB3" w14:textId="476397D6" w:rsidR="007E766C" w:rsidRDefault="00BA3470" w:rsidP="006C3585">
      <w:pPr>
        <w:pStyle w:val="Textoinfaud"/>
      </w:pPr>
      <w:r>
        <w:tab/>
      </w:r>
      <w:r w:rsidR="00694664" w:rsidRPr="002112CC">
        <w:t>6.</w:t>
      </w:r>
      <w:r>
        <w:tab/>
      </w:r>
      <w:r w:rsidR="0088562E" w:rsidRPr="002112CC">
        <w:t xml:space="preserve">Los estados financieros </w:t>
      </w:r>
      <w:r w:rsidR="00C1009B">
        <w:t>separados</w:t>
      </w:r>
      <w:r w:rsidR="0088562E" w:rsidRPr="002112CC">
        <w:t xml:space="preserve"> de la Sociedad correspondientes al ejercicio finalizado el 31 de mayo de</w:t>
      </w:r>
      <w:r>
        <w:t xml:space="preserve"> </w:t>
      </w:r>
      <w:r w:rsidR="0088562E" w:rsidRPr="002112CC">
        <w:t>2019, no fueron auditados por nosotros</w:t>
      </w:r>
      <w:r w:rsidR="00C1009B">
        <w:t>,</w:t>
      </w:r>
      <w:r w:rsidR="0088562E" w:rsidRPr="002112CC">
        <w:t xml:space="preserve"> sino por otro auditor, quien con fecha 8 de agosto de 2019 ha emitido su informe de auditoría con una salvedad indeterminada.</w:t>
      </w:r>
    </w:p>
    <w:p w14:paraId="02FAE58A" w14:textId="77777777" w:rsidR="00BA3470" w:rsidRDefault="00BA3470" w:rsidP="006C3585">
      <w:pPr>
        <w:pStyle w:val="Textoinfaud"/>
      </w:pPr>
    </w:p>
    <w:p w14:paraId="6E448FAF" w14:textId="77777777" w:rsidR="00BA3470" w:rsidRPr="002112CC" w:rsidRDefault="00BA3470" w:rsidP="006C3585">
      <w:pPr>
        <w:pStyle w:val="Textoinfaud"/>
      </w:pPr>
    </w:p>
    <w:p w14:paraId="57492163" w14:textId="77777777" w:rsidR="006C3585" w:rsidRPr="002112CC" w:rsidRDefault="006C3585" w:rsidP="00792960">
      <w:pPr>
        <w:pStyle w:val="Textoinfaud"/>
        <w:numPr>
          <w:ilvl w:val="0"/>
          <w:numId w:val="21"/>
        </w:numPr>
        <w:rPr>
          <w:b/>
        </w:rPr>
      </w:pPr>
      <w:r w:rsidRPr="002112CC">
        <w:rPr>
          <w:b/>
        </w:rPr>
        <w:t xml:space="preserve">Informe sobre otros requerimientos legales y regulatorios </w:t>
      </w:r>
    </w:p>
    <w:p w14:paraId="2B92CAA0" w14:textId="77777777" w:rsidR="006C3585" w:rsidRPr="002112CC" w:rsidRDefault="006C3585" w:rsidP="006C3585">
      <w:pPr>
        <w:pStyle w:val="Textoinfaud"/>
      </w:pPr>
    </w:p>
    <w:p w14:paraId="39743909" w14:textId="77777777" w:rsidR="00035DDE" w:rsidRPr="002112CC" w:rsidRDefault="00035DDE" w:rsidP="006C3585">
      <w:pPr>
        <w:pStyle w:val="Textoinfaud"/>
      </w:pPr>
      <w:r w:rsidRPr="002112CC">
        <w:t>En cumplimiento de disposiciones vigentes inform</w:t>
      </w:r>
      <w:r w:rsidR="00CF7897">
        <w:t>amos</w:t>
      </w:r>
      <w:r w:rsidRPr="002112CC">
        <w:t xml:space="preserve"> que:</w:t>
      </w:r>
    </w:p>
    <w:p w14:paraId="3ABCF11A" w14:textId="77777777" w:rsidR="00035DDE" w:rsidRPr="002112CC" w:rsidRDefault="00035DDE" w:rsidP="006C3585">
      <w:pPr>
        <w:pStyle w:val="Textoinfaud"/>
      </w:pPr>
    </w:p>
    <w:p w14:paraId="7D7A3C52" w14:textId="77777777" w:rsidR="007E766C" w:rsidRPr="002112CC" w:rsidRDefault="007E766C" w:rsidP="00792960">
      <w:pPr>
        <w:pStyle w:val="Textoinfaud"/>
        <w:numPr>
          <w:ilvl w:val="0"/>
          <w:numId w:val="53"/>
        </w:numPr>
      </w:pPr>
      <w:r w:rsidRPr="002112CC">
        <w:t>Los estados financieros mencionados en el párrafo 1</w:t>
      </w:r>
      <w:r w:rsidR="003273F1" w:rsidRPr="002112CC">
        <w:t>. no</w:t>
      </w:r>
      <w:r w:rsidRPr="002112CC">
        <w:t xml:space="preserve"> se encuentran </w:t>
      </w:r>
      <w:r w:rsidR="003273F1" w:rsidRPr="002112CC">
        <w:t xml:space="preserve">transcriptos aún al libro Inventario y </w:t>
      </w:r>
      <w:r w:rsidRPr="002112CC">
        <w:t xml:space="preserve">Balances </w:t>
      </w:r>
      <w:r w:rsidR="003273F1" w:rsidRPr="002112CC">
        <w:t xml:space="preserve">de LEDESMA S.A.A.I., y, sobre la base de nuestra </w:t>
      </w:r>
      <w:r w:rsidR="00065F04">
        <w:t>auditoría</w:t>
      </w:r>
      <w:r w:rsidR="003273F1" w:rsidRPr="002112CC">
        <w:t>, nada llamó nuestra atención que nos hiciera pensar que dichos estados financieros no están preparados, en todos sus aspectos significativos, de conformidad</w:t>
      </w:r>
      <w:r w:rsidRPr="002112CC">
        <w:t xml:space="preserve"> con </w:t>
      </w:r>
      <w:r w:rsidR="003273F1" w:rsidRPr="002112CC">
        <w:t>las normas pertinentes de</w:t>
      </w:r>
      <w:r w:rsidRPr="002112CC">
        <w:t xml:space="preserve"> la Ley General de Sociedades y </w:t>
      </w:r>
      <w:r w:rsidR="003273F1" w:rsidRPr="002112CC">
        <w:t>de la CNV</w:t>
      </w:r>
      <w:r w:rsidRPr="002112CC">
        <w:t xml:space="preserve">. </w:t>
      </w:r>
    </w:p>
    <w:p w14:paraId="556919BD" w14:textId="77777777" w:rsidR="007E766C" w:rsidRPr="002112CC" w:rsidRDefault="007E766C" w:rsidP="007E766C">
      <w:pPr>
        <w:pStyle w:val="Textoinfaud"/>
      </w:pPr>
    </w:p>
    <w:p w14:paraId="3C0D3C8E" w14:textId="77777777" w:rsidR="007E766C" w:rsidRPr="002112CC" w:rsidRDefault="003273F1" w:rsidP="00792960">
      <w:pPr>
        <w:pStyle w:val="Textoinfaud"/>
        <w:numPr>
          <w:ilvl w:val="0"/>
          <w:numId w:val="53"/>
        </w:numPr>
      </w:pPr>
      <w:r w:rsidRPr="002112CC">
        <w:t>Excepto por lo mencionado en la Nota 2</w:t>
      </w:r>
      <w:r w:rsidR="00521B15">
        <w:t>4</w:t>
      </w:r>
      <w:r w:rsidRPr="002112CC">
        <w:t>. a los</w:t>
      </w:r>
      <w:r w:rsidR="007E766C" w:rsidRPr="002112CC">
        <w:t xml:space="preserve"> estados financieros mencionados en el párrafo 1.</w:t>
      </w:r>
      <w:r w:rsidRPr="002112CC">
        <w:t xml:space="preserve"> Los mismos</w:t>
      </w:r>
      <w:r w:rsidR="007E766C" w:rsidRPr="002112CC">
        <w:t xml:space="preserve"> surgen de registros contables llevados, en sus aspectos formales, de conformidad con las normas legales vigentes.</w:t>
      </w:r>
    </w:p>
    <w:p w14:paraId="62D8E5B5" w14:textId="77777777" w:rsidR="007E766C" w:rsidRPr="002112CC" w:rsidRDefault="007E766C" w:rsidP="007E766C">
      <w:pPr>
        <w:pStyle w:val="Textoinfaud"/>
      </w:pPr>
    </w:p>
    <w:p w14:paraId="35F12D97" w14:textId="77777777" w:rsidR="007E766C" w:rsidRPr="002112CC" w:rsidRDefault="005766BE" w:rsidP="00792960">
      <w:pPr>
        <w:pStyle w:val="Textoinfaud"/>
        <w:numPr>
          <w:ilvl w:val="0"/>
          <w:numId w:val="53"/>
        </w:numPr>
      </w:pPr>
      <w:r w:rsidRPr="002112CC">
        <w:t>La información contenida en la “Información adicional a las notas a los estados financieros - Art. N° 12, Capítulo III, Título IV, de las NORMAS (N.T. 2013) de la CNV”, es presentada por la Sociedad con los estados financieros para cumplimentar las normas respectivas de la CNV Dicha información, excepto por los datos indicados como "No cubiertos por el Informe de Revisión”, surge de los estados financieros mencionados en el párrafo 1.</w:t>
      </w:r>
    </w:p>
    <w:p w14:paraId="006ED5B9" w14:textId="77777777" w:rsidR="007E766C" w:rsidRPr="002112CC" w:rsidRDefault="007E766C" w:rsidP="007E766C">
      <w:pPr>
        <w:pStyle w:val="Textoinfaud"/>
      </w:pPr>
    </w:p>
    <w:p w14:paraId="3709C1D8" w14:textId="77777777" w:rsidR="007E766C" w:rsidRPr="002112CC" w:rsidRDefault="007E766C" w:rsidP="00792960">
      <w:pPr>
        <w:pStyle w:val="Textoinfaud"/>
        <w:numPr>
          <w:ilvl w:val="0"/>
          <w:numId w:val="53"/>
        </w:numPr>
      </w:pPr>
      <w:r w:rsidRPr="002112CC">
        <w:t>Al 31 de mayo de 20</w:t>
      </w:r>
      <w:r w:rsidR="005766BE" w:rsidRPr="002112CC">
        <w:t>20</w:t>
      </w:r>
      <w:r w:rsidRPr="002112CC">
        <w:t xml:space="preserve">, la deuda devengada en concepto de aportes y contribuciones con destino al Sistema Integrado Previsional Argentino, que surge de los registros contables de LEDESMA S.A.A.I., asciende a $ </w:t>
      </w:r>
      <w:r w:rsidR="00BC702B" w:rsidRPr="00BC702B">
        <w:t>73.447.203</w:t>
      </w:r>
      <w:r w:rsidRPr="002112CC">
        <w:t xml:space="preserve"> no siendo exigible a esa fecha.</w:t>
      </w:r>
    </w:p>
    <w:p w14:paraId="0C5E58AF" w14:textId="77777777" w:rsidR="007E766C" w:rsidRPr="002112CC" w:rsidRDefault="007E766C" w:rsidP="007E766C">
      <w:pPr>
        <w:pStyle w:val="Textoinfaud"/>
      </w:pPr>
    </w:p>
    <w:p w14:paraId="1A7CEF05" w14:textId="77777777" w:rsidR="006C3585" w:rsidRPr="002112CC" w:rsidRDefault="007E766C" w:rsidP="00792960">
      <w:pPr>
        <w:pStyle w:val="Textoinfaud"/>
        <w:numPr>
          <w:ilvl w:val="0"/>
          <w:numId w:val="53"/>
        </w:numPr>
      </w:pPr>
      <w:r w:rsidRPr="002112CC">
        <w:t>He</w:t>
      </w:r>
      <w:r w:rsidR="00FA5621">
        <w:t>mos</w:t>
      </w:r>
      <w:r w:rsidRPr="002112CC">
        <w:t xml:space="preserve"> aplicado los procedimientos sobre prevención de lavado de activos y financiación del terrorismo previstos en las correspondientes normas profesionales </w:t>
      </w:r>
      <w:r w:rsidR="005766BE" w:rsidRPr="002112CC">
        <w:t>vigentes</w:t>
      </w:r>
      <w:r w:rsidRPr="002112CC">
        <w:t>.</w:t>
      </w:r>
    </w:p>
    <w:p w14:paraId="45EA4432" w14:textId="77777777" w:rsidR="00BA3470" w:rsidRDefault="00BA3470" w:rsidP="00BA3470">
      <w:pPr>
        <w:pStyle w:val="Textoinfaud"/>
      </w:pPr>
      <w:r>
        <w:br w:type="page"/>
      </w:r>
    </w:p>
    <w:p w14:paraId="4747008A" w14:textId="77777777" w:rsidR="00BA3470" w:rsidRPr="002112CC" w:rsidRDefault="00BA3470" w:rsidP="00BA3470">
      <w:pPr>
        <w:pStyle w:val="Textoinfaud"/>
        <w:jc w:val="center"/>
      </w:pPr>
    </w:p>
    <w:p w14:paraId="09EC87D3" w14:textId="77777777" w:rsidR="00BA3470" w:rsidRPr="002112CC" w:rsidRDefault="00BA3470" w:rsidP="00BA3470">
      <w:pPr>
        <w:pStyle w:val="Textoinfaud"/>
        <w:jc w:val="center"/>
      </w:pPr>
    </w:p>
    <w:p w14:paraId="52236D63" w14:textId="77777777" w:rsidR="00BA3470" w:rsidRPr="002112CC" w:rsidRDefault="00BA3470" w:rsidP="00BA3470">
      <w:pPr>
        <w:pStyle w:val="Textoinfaud"/>
        <w:jc w:val="center"/>
      </w:pPr>
    </w:p>
    <w:p w14:paraId="34285099" w14:textId="77777777" w:rsidR="00BA3470" w:rsidRPr="002112CC" w:rsidRDefault="00BA3470" w:rsidP="00BA3470">
      <w:pPr>
        <w:pStyle w:val="Textoinfaud"/>
        <w:jc w:val="center"/>
      </w:pPr>
    </w:p>
    <w:p w14:paraId="09A8CB10" w14:textId="77777777" w:rsidR="00BA3470" w:rsidRPr="002112CC" w:rsidRDefault="00BA3470" w:rsidP="00BA3470">
      <w:pPr>
        <w:pStyle w:val="Textoinfaud"/>
        <w:jc w:val="center"/>
      </w:pPr>
    </w:p>
    <w:p w14:paraId="2B82D13F" w14:textId="77777777" w:rsidR="00BA3470" w:rsidRPr="002112CC" w:rsidRDefault="00BA3470" w:rsidP="00BA3470">
      <w:pPr>
        <w:pStyle w:val="Textoinfaud"/>
        <w:jc w:val="center"/>
      </w:pPr>
    </w:p>
    <w:p w14:paraId="54A22CB6" w14:textId="77777777" w:rsidR="00BA3470" w:rsidRPr="002112CC" w:rsidRDefault="00BA3470" w:rsidP="00BA3470">
      <w:pPr>
        <w:pStyle w:val="Textoinfaud"/>
        <w:jc w:val="center"/>
        <w:rPr>
          <w:sz w:val="16"/>
          <w:szCs w:val="16"/>
        </w:rPr>
      </w:pPr>
      <w:r w:rsidRPr="002112CC">
        <w:rPr>
          <w:sz w:val="16"/>
          <w:szCs w:val="16"/>
        </w:rPr>
        <w:t xml:space="preserve">- </w:t>
      </w:r>
      <w:r>
        <w:rPr>
          <w:sz w:val="16"/>
          <w:szCs w:val="16"/>
        </w:rPr>
        <w:t>3</w:t>
      </w:r>
      <w:r w:rsidRPr="002112CC">
        <w:rPr>
          <w:sz w:val="16"/>
          <w:szCs w:val="16"/>
        </w:rPr>
        <w:t xml:space="preserve"> -</w:t>
      </w:r>
    </w:p>
    <w:p w14:paraId="6C9A1F40" w14:textId="77777777" w:rsidR="00BA3470" w:rsidRPr="002112CC" w:rsidRDefault="00BA3470" w:rsidP="00BA3470">
      <w:pPr>
        <w:pStyle w:val="Textoinfaud"/>
      </w:pPr>
    </w:p>
    <w:p w14:paraId="6FADD1FC" w14:textId="77777777" w:rsidR="00BA3470" w:rsidRPr="002112CC" w:rsidRDefault="00BA3470" w:rsidP="00BA3470">
      <w:pPr>
        <w:pStyle w:val="Textoinfaud"/>
      </w:pPr>
    </w:p>
    <w:p w14:paraId="7A5D9493" w14:textId="77777777" w:rsidR="0009533C" w:rsidRPr="002112CC" w:rsidRDefault="0009533C" w:rsidP="00792960">
      <w:pPr>
        <w:pStyle w:val="Textoinfaud"/>
        <w:numPr>
          <w:ilvl w:val="0"/>
          <w:numId w:val="53"/>
        </w:numPr>
      </w:pPr>
      <w:r w:rsidRPr="002112CC">
        <w:t xml:space="preserve">Durante el ejercicio finalizado el 31 de mayo de 2020 hemos facturado honorarios por servicios de auditoría prestados a LEDESMA S.A.A.I., que representan el </w:t>
      </w:r>
      <w:r w:rsidR="00420C00">
        <w:t>98</w:t>
      </w:r>
      <w:r w:rsidRPr="002112CC">
        <w:t xml:space="preserve">% del total facturado a LEDESMA S.A.A.I. por todo concepto, el </w:t>
      </w:r>
      <w:r w:rsidR="00420C00">
        <w:t>85</w:t>
      </w:r>
      <w:r w:rsidRPr="002112CC">
        <w:t xml:space="preserve">% del total de servicios de auditoría facturados a la Sociedad, subsidiarias, asociadas y negocios conjuntos y, el </w:t>
      </w:r>
      <w:r w:rsidR="00420C00">
        <w:t>83</w:t>
      </w:r>
      <w:r w:rsidRPr="002112CC">
        <w:t>% del total facturado a la Sociedad y subsidiarias, asociadas y negocios conjuntos por todo concepto.</w:t>
      </w:r>
    </w:p>
    <w:p w14:paraId="7319B81F" w14:textId="77777777" w:rsidR="006C3585" w:rsidRPr="002112CC" w:rsidRDefault="006C3585" w:rsidP="007E766C">
      <w:pPr>
        <w:pStyle w:val="Texto"/>
      </w:pPr>
    </w:p>
    <w:p w14:paraId="3CB96CAE" w14:textId="77777777" w:rsidR="006C3585" w:rsidRPr="002112CC" w:rsidRDefault="006C3585" w:rsidP="007E766C">
      <w:pPr>
        <w:pStyle w:val="Texto"/>
      </w:pPr>
    </w:p>
    <w:p w14:paraId="308B2CF3" w14:textId="77777777" w:rsidR="006C3585" w:rsidRPr="002112CC" w:rsidRDefault="006C3585" w:rsidP="006C3585">
      <w:pPr>
        <w:pStyle w:val="Textoinfaud"/>
      </w:pPr>
      <w:r w:rsidRPr="002112CC">
        <w:t>Ciudad Autónoma de Buenos Aires,</w:t>
      </w:r>
    </w:p>
    <w:p w14:paraId="664822AB" w14:textId="77777777" w:rsidR="006C3585" w:rsidRPr="002112CC" w:rsidRDefault="006C3585" w:rsidP="006C3585">
      <w:pPr>
        <w:pStyle w:val="Textoinfaud"/>
      </w:pPr>
      <w:r w:rsidRPr="002112CC">
        <w:t xml:space="preserve">   </w:t>
      </w:r>
      <w:r w:rsidR="00074345">
        <w:t>26</w:t>
      </w:r>
      <w:r w:rsidRPr="002112CC">
        <w:t xml:space="preserve"> de </w:t>
      </w:r>
      <w:r w:rsidR="00BC702B">
        <w:t>agosto</w:t>
      </w:r>
      <w:r w:rsidRPr="002112CC">
        <w:t xml:space="preserve"> de 20</w:t>
      </w:r>
      <w:r w:rsidR="007E766C" w:rsidRPr="002112CC">
        <w:t>20</w:t>
      </w:r>
    </w:p>
    <w:p w14:paraId="7866E364" w14:textId="77777777" w:rsidR="00035DDE" w:rsidRPr="002112CC" w:rsidRDefault="00035DDE" w:rsidP="006C3585">
      <w:pPr>
        <w:pStyle w:val="Textoinfaud"/>
      </w:pPr>
    </w:p>
    <w:p w14:paraId="1E2E7B66" w14:textId="77777777" w:rsidR="00035DDE" w:rsidRPr="002112CC" w:rsidRDefault="00035DDE" w:rsidP="006C3585">
      <w:pPr>
        <w:pStyle w:val="Textoinfaud"/>
      </w:pPr>
    </w:p>
    <w:p w14:paraId="7840CC7F" w14:textId="77777777" w:rsidR="006C3585" w:rsidRPr="002112CC" w:rsidRDefault="006C3585" w:rsidP="00A4384F">
      <w:pPr>
        <w:pStyle w:val="Textoinfaud"/>
        <w:tabs>
          <w:tab w:val="clear" w:pos="720"/>
          <w:tab w:val="clear" w:pos="1080"/>
          <w:tab w:val="center" w:pos="7200"/>
        </w:tabs>
      </w:pPr>
      <w:r w:rsidRPr="002112CC">
        <w:tab/>
        <w:t>PISTRELLI, HENRY MARTIN Y ASOCIADOS S.R.L.</w:t>
      </w:r>
    </w:p>
    <w:p w14:paraId="68F2192C" w14:textId="77777777" w:rsidR="006C3585" w:rsidRPr="002112CC" w:rsidRDefault="006C3585" w:rsidP="00A4384F">
      <w:pPr>
        <w:pStyle w:val="Textoinfaud"/>
        <w:tabs>
          <w:tab w:val="clear" w:pos="720"/>
          <w:tab w:val="clear" w:pos="1080"/>
          <w:tab w:val="center" w:pos="7200"/>
        </w:tabs>
      </w:pPr>
      <w:r w:rsidRPr="002112CC">
        <w:tab/>
        <w:t xml:space="preserve">C.P.C.E.C.A.B.A. </w:t>
      </w:r>
      <w:proofErr w:type="spellStart"/>
      <w:r w:rsidRPr="002112CC">
        <w:t>T°</w:t>
      </w:r>
      <w:proofErr w:type="spellEnd"/>
      <w:r w:rsidRPr="002112CC">
        <w:t xml:space="preserve"> 1 - </w:t>
      </w:r>
      <w:proofErr w:type="spellStart"/>
      <w:r w:rsidRPr="002112CC">
        <w:t>F°</w:t>
      </w:r>
      <w:proofErr w:type="spellEnd"/>
      <w:r w:rsidRPr="002112CC">
        <w:t xml:space="preserve"> 13</w:t>
      </w:r>
    </w:p>
    <w:p w14:paraId="2ABCA2B3" w14:textId="77777777" w:rsidR="006C3585" w:rsidRPr="002112CC" w:rsidRDefault="006C3585" w:rsidP="00A4384F">
      <w:pPr>
        <w:pStyle w:val="Textoinfaud"/>
        <w:tabs>
          <w:tab w:val="clear" w:pos="720"/>
          <w:tab w:val="clear" w:pos="1080"/>
          <w:tab w:val="center" w:pos="7200"/>
        </w:tabs>
      </w:pPr>
    </w:p>
    <w:p w14:paraId="21BA6E38" w14:textId="77777777" w:rsidR="006C3585" w:rsidRPr="002112CC" w:rsidRDefault="006C3585" w:rsidP="00A4384F">
      <w:pPr>
        <w:pStyle w:val="Textoinfaud"/>
        <w:tabs>
          <w:tab w:val="clear" w:pos="720"/>
          <w:tab w:val="clear" w:pos="1080"/>
          <w:tab w:val="center" w:pos="7200"/>
        </w:tabs>
      </w:pPr>
    </w:p>
    <w:p w14:paraId="08230EDF" w14:textId="77777777" w:rsidR="006C3585" w:rsidRPr="002112CC" w:rsidRDefault="006C3585" w:rsidP="00A4384F">
      <w:pPr>
        <w:pStyle w:val="Textoinfaud"/>
        <w:tabs>
          <w:tab w:val="clear" w:pos="720"/>
          <w:tab w:val="clear" w:pos="1080"/>
          <w:tab w:val="center" w:pos="7200"/>
        </w:tabs>
      </w:pPr>
    </w:p>
    <w:p w14:paraId="43FE4127" w14:textId="77777777" w:rsidR="006C3585" w:rsidRPr="002112CC" w:rsidRDefault="006C3585" w:rsidP="00A4384F">
      <w:pPr>
        <w:pStyle w:val="Textoinfaud"/>
        <w:tabs>
          <w:tab w:val="clear" w:pos="720"/>
          <w:tab w:val="clear" w:pos="1080"/>
          <w:tab w:val="center" w:pos="7200"/>
        </w:tabs>
      </w:pPr>
      <w:r w:rsidRPr="002112CC">
        <w:tab/>
        <w:t>PABLO MORENO</w:t>
      </w:r>
    </w:p>
    <w:p w14:paraId="0C163B3B" w14:textId="77777777" w:rsidR="006C3585" w:rsidRPr="002112CC" w:rsidRDefault="006C3585" w:rsidP="00A4384F">
      <w:pPr>
        <w:pStyle w:val="Textoinfaud"/>
        <w:tabs>
          <w:tab w:val="clear" w:pos="720"/>
          <w:tab w:val="clear" w:pos="1080"/>
          <w:tab w:val="center" w:pos="7200"/>
        </w:tabs>
      </w:pPr>
      <w:r w:rsidRPr="002112CC">
        <w:tab/>
        <w:t>Socio</w:t>
      </w:r>
    </w:p>
    <w:p w14:paraId="4BEAF38A" w14:textId="77777777" w:rsidR="006C3585" w:rsidRPr="002112CC" w:rsidRDefault="006C3585" w:rsidP="00A4384F">
      <w:pPr>
        <w:pStyle w:val="Textoinfaud"/>
        <w:tabs>
          <w:tab w:val="clear" w:pos="720"/>
          <w:tab w:val="clear" w:pos="1080"/>
          <w:tab w:val="center" w:pos="7200"/>
        </w:tabs>
      </w:pPr>
      <w:r w:rsidRPr="002112CC">
        <w:tab/>
        <w:t>Contador Público U.B.A.</w:t>
      </w:r>
    </w:p>
    <w:p w14:paraId="0F8DDC50" w14:textId="77777777" w:rsidR="00BC65E6" w:rsidRPr="002112CC" w:rsidRDefault="006C3585" w:rsidP="00A4384F">
      <w:pPr>
        <w:pStyle w:val="Textoinfaud"/>
        <w:tabs>
          <w:tab w:val="clear" w:pos="720"/>
          <w:tab w:val="clear" w:pos="1080"/>
          <w:tab w:val="center" w:pos="7200"/>
        </w:tabs>
      </w:pPr>
      <w:r w:rsidRPr="002112CC">
        <w:tab/>
        <w:t xml:space="preserve">C.P.C.E.C.A.B.A. </w:t>
      </w:r>
      <w:proofErr w:type="spellStart"/>
      <w:r w:rsidRPr="002112CC">
        <w:t>T°</w:t>
      </w:r>
      <w:proofErr w:type="spellEnd"/>
      <w:r w:rsidRPr="002112CC">
        <w:t xml:space="preserve"> 164 – </w:t>
      </w:r>
      <w:proofErr w:type="spellStart"/>
      <w:r w:rsidRPr="002112CC">
        <w:t>F°</w:t>
      </w:r>
      <w:proofErr w:type="spellEnd"/>
      <w:r w:rsidRPr="002112CC">
        <w:t xml:space="preserve"> 235</w:t>
      </w:r>
    </w:p>
    <w:p w14:paraId="0D1BB4DF" w14:textId="69A2AF91" w:rsidR="00C2434C" w:rsidRPr="002112CC" w:rsidRDefault="00C2434C" w:rsidP="003375EF">
      <w:pPr>
        <w:pStyle w:val="Texto"/>
        <w:jc w:val="center"/>
      </w:pPr>
      <w:bookmarkStart w:id="0" w:name="_GoBack"/>
      <w:bookmarkEnd w:id="0"/>
    </w:p>
    <w:sectPr w:rsidR="00C2434C" w:rsidRPr="002112CC" w:rsidSect="001D1E0F">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2B882" w14:textId="77777777" w:rsidR="00290089" w:rsidRDefault="00290089">
      <w:r>
        <w:separator/>
      </w:r>
    </w:p>
  </w:endnote>
  <w:endnote w:type="continuationSeparator" w:id="0">
    <w:p w14:paraId="0835A764" w14:textId="77777777" w:rsidR="00290089" w:rsidRDefault="00290089">
      <w:r>
        <w:continuationSeparator/>
      </w:r>
    </w:p>
  </w:endnote>
  <w:endnote w:type="continuationNotice" w:id="1">
    <w:p w14:paraId="351E5F59" w14:textId="77777777" w:rsidR="00290089" w:rsidRDefault="00290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0C1C0" w14:textId="77777777" w:rsidR="00290089" w:rsidRDefault="00290089">
      <w:r>
        <w:separator/>
      </w:r>
    </w:p>
  </w:footnote>
  <w:footnote w:type="continuationSeparator" w:id="0">
    <w:p w14:paraId="77676238" w14:textId="77777777" w:rsidR="00290089" w:rsidRDefault="00290089">
      <w:r>
        <w:continuationSeparator/>
      </w:r>
    </w:p>
  </w:footnote>
  <w:footnote w:type="continuationNotice" w:id="1">
    <w:p w14:paraId="4E2E6AA9" w14:textId="77777777" w:rsidR="00290089" w:rsidRDefault="002900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6F17A95"/>
    <w:multiLevelType w:val="hybridMultilevel"/>
    <w:tmpl w:val="A76C4F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4"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D20199"/>
    <w:multiLevelType w:val="hybridMultilevel"/>
    <w:tmpl w:val="AB24FEAC"/>
    <w:lvl w:ilvl="0" w:tplc="3C5E5A54">
      <w:start w:val="1"/>
      <w:numFmt w:val="lowerLetter"/>
      <w:lvlText w:val="%1)"/>
      <w:lvlJc w:val="left"/>
      <w:pPr>
        <w:ind w:left="360" w:hanging="360"/>
      </w:pPr>
      <w:rPr>
        <w:rFonts w:hint="default"/>
        <w:b w:val="0"/>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1C489E"/>
    <w:multiLevelType w:val="hybridMultilevel"/>
    <w:tmpl w:val="AFA60AEE"/>
    <w:lvl w:ilvl="0" w:tplc="9AA0633C">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9" w15:restartNumberingAfterBreak="0">
    <w:nsid w:val="14606445"/>
    <w:multiLevelType w:val="hybridMultilevel"/>
    <w:tmpl w:val="F140D17C"/>
    <w:lvl w:ilvl="0" w:tplc="9244C1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6C41CCC"/>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4"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1AE2086F"/>
    <w:multiLevelType w:val="hybridMultilevel"/>
    <w:tmpl w:val="CDF49886"/>
    <w:lvl w:ilvl="0" w:tplc="5A20059E">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DE923E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3F2B9B2"/>
    <w:lvl w:ilvl="0" w:tplc="6E66D326">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5A57203"/>
    <w:multiLevelType w:val="hybridMultilevel"/>
    <w:tmpl w:val="6EFE7F68"/>
    <w:lvl w:ilvl="0" w:tplc="F690729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64C51"/>
    <w:multiLevelType w:val="hybridMultilevel"/>
    <w:tmpl w:val="F87E9F70"/>
    <w:lvl w:ilvl="0" w:tplc="36F85298">
      <w:start w:val="1"/>
      <w:numFmt w:val="decimal"/>
      <w:lvlText w:val="2.4.15.%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5E0903"/>
    <w:multiLevelType w:val="hybridMultilevel"/>
    <w:tmpl w:val="61B6F294"/>
    <w:lvl w:ilvl="0" w:tplc="490239D8">
      <w:start w:val="1"/>
      <w:numFmt w:val="decimal"/>
      <w:lvlText w:val="13.%1."/>
      <w:lvlJc w:val="left"/>
      <w:pPr>
        <w:ind w:left="720" w:hanging="72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146175F"/>
    <w:multiLevelType w:val="hybridMultilevel"/>
    <w:tmpl w:val="C0728164"/>
    <w:lvl w:ilvl="0" w:tplc="63508C74">
      <w:start w:val="1"/>
      <w:numFmt w:val="decimal"/>
      <w:lvlText w:val="(%1)"/>
      <w:lvlJc w:val="left"/>
      <w:pPr>
        <w:ind w:left="432" w:hanging="432"/>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408"/>
    <w:multiLevelType w:val="hybridMultilevel"/>
    <w:tmpl w:val="9F282BA8"/>
    <w:lvl w:ilvl="0" w:tplc="6D32BA96">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7"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D006684"/>
    <w:multiLevelType w:val="hybridMultilevel"/>
    <w:tmpl w:val="34F8760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F3343DC"/>
    <w:multiLevelType w:val="hybridMultilevel"/>
    <w:tmpl w:val="DE4EF2B4"/>
    <w:lvl w:ilvl="0" w:tplc="29FACCF8">
      <w:start w:val="5"/>
      <w:numFmt w:val="decimal"/>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40F127DE"/>
    <w:multiLevelType w:val="hybridMultilevel"/>
    <w:tmpl w:val="DD2428E8"/>
    <w:lvl w:ilvl="0" w:tplc="CD584264">
      <w:start w:val="1"/>
      <w:numFmt w:val="lowerLetter"/>
      <w:lvlText w:val="(%1)"/>
      <w:lvlJc w:val="left"/>
      <w:pPr>
        <w:ind w:left="720" w:hanging="360"/>
      </w:pPr>
      <w:rPr>
        <w:rFonts w:hint="default"/>
      </w:rPr>
    </w:lvl>
    <w:lvl w:ilvl="1" w:tplc="171C135A">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47" w15:restartNumberingAfterBreak="0">
    <w:nsid w:val="456F7927"/>
    <w:multiLevelType w:val="hybridMultilevel"/>
    <w:tmpl w:val="639AA99A"/>
    <w:lvl w:ilvl="0" w:tplc="1C147798">
      <w:start w:val="1"/>
      <w:numFmt w:val="upperLetter"/>
      <w:lvlText w:val="%1)"/>
      <w:lvlJc w:val="left"/>
      <w:pPr>
        <w:ind w:left="646" w:hanging="646"/>
      </w:pPr>
      <w:rPr>
        <w:rFonts w:ascii="Arial" w:eastAsia="Arial" w:hAnsi="Arial" w:cs="Arial" w:hint="default"/>
        <w:b/>
        <w:bCs/>
        <w:color w:val="002060"/>
        <w:spacing w:val="0"/>
        <w:w w:val="101"/>
        <w:sz w:val="22"/>
        <w:szCs w:val="22"/>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48"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83257E3"/>
    <w:multiLevelType w:val="hybridMultilevel"/>
    <w:tmpl w:val="D486D0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4B5D6D3E"/>
    <w:multiLevelType w:val="hybridMultilevel"/>
    <w:tmpl w:val="8A8A4488"/>
    <w:lvl w:ilvl="0" w:tplc="2CFE7792">
      <w:start w:val="1"/>
      <w:numFmt w:val="bullet"/>
      <w:lvlText w:val=""/>
      <w:lvlJc w:val="left"/>
      <w:pPr>
        <w:ind w:left="360" w:hanging="360"/>
      </w:pPr>
      <w:rPr>
        <w:rFonts w:ascii="Symbol" w:hAnsi="Symbo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EB5E40"/>
    <w:multiLevelType w:val="hybridMultilevel"/>
    <w:tmpl w:val="FF98F644"/>
    <w:lvl w:ilvl="0" w:tplc="3984C510">
      <w:start w:val="1"/>
      <w:numFmt w:val="decimal"/>
      <w:lvlText w:val="1.%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173F6C"/>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4D2546C"/>
    <w:multiLevelType w:val="hybridMultilevel"/>
    <w:tmpl w:val="6CEE7C80"/>
    <w:lvl w:ilvl="0" w:tplc="84A403C8">
      <w:start w:val="1"/>
      <w:numFmt w:val="decimal"/>
      <w:lvlText w:val="(%1)"/>
      <w:lvlJc w:val="left"/>
      <w:pPr>
        <w:ind w:left="432" w:hanging="432"/>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59A4436D"/>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65"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5D8928C7"/>
    <w:multiLevelType w:val="hybridMultilevel"/>
    <w:tmpl w:val="7206EE56"/>
    <w:lvl w:ilvl="0" w:tplc="3628E7A4">
      <w:start w:val="1"/>
      <w:numFmt w:val="lowerRoman"/>
      <w:lvlText w:val="(%1)"/>
      <w:lvlJc w:val="left"/>
      <w:pPr>
        <w:ind w:left="432" w:hanging="432"/>
      </w:pPr>
      <w:rPr>
        <w:rFonts w:hint="default"/>
        <w:b w:val="0"/>
        <w:i w:val="0"/>
        <w:caps w:val="0"/>
        <w:vanish w:val="0"/>
        <w:sz w:val="20"/>
      </w:rPr>
    </w:lvl>
    <w:lvl w:ilvl="1" w:tplc="5C2EE770">
      <w:start w:val="1"/>
      <w:numFmt w:val="lowerLetter"/>
      <w:lvlText w:val="(%2)"/>
      <w:lvlJc w:val="left"/>
      <w:pPr>
        <w:ind w:left="1800" w:hanging="720"/>
      </w:pPr>
      <w:rPr>
        <w:rFonts w:hint="default"/>
      </w:rPr>
    </w:lvl>
    <w:lvl w:ilvl="2" w:tplc="B04827F6">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F22EF3"/>
    <w:multiLevelType w:val="hybridMultilevel"/>
    <w:tmpl w:val="F4201006"/>
    <w:lvl w:ilvl="0" w:tplc="6BC0FEF2">
      <w:start w:val="1"/>
      <w:numFmt w:val="decimal"/>
      <w:lvlText w:val="%1."/>
      <w:lvlJc w:val="left"/>
      <w:pPr>
        <w:ind w:left="554" w:hanging="270"/>
      </w:pPr>
      <w:rPr>
        <w:rFonts w:ascii="Arial" w:eastAsia="Times New Roman" w:hAnsi="Arial" w:cs="Arial" w:hint="default"/>
        <w:b/>
        <w:bCs/>
        <w:i w:val="0"/>
        <w:spacing w:val="0"/>
        <w:w w:val="102"/>
        <w:sz w:val="22"/>
        <w:szCs w:val="22"/>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9"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0"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675870D3"/>
    <w:multiLevelType w:val="hybridMultilevel"/>
    <w:tmpl w:val="4044C452"/>
    <w:lvl w:ilvl="0" w:tplc="7F00CAA2">
      <w:start w:val="1"/>
      <w:numFmt w:val="decimal"/>
      <w:lvlText w:val="(%1)"/>
      <w:lvlJc w:val="left"/>
      <w:pPr>
        <w:ind w:left="360" w:hanging="360"/>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413B6"/>
    <w:multiLevelType w:val="hybridMultilevel"/>
    <w:tmpl w:val="E3442F0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74"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5" w15:restartNumberingAfterBreak="0">
    <w:nsid w:val="682771B6"/>
    <w:multiLevelType w:val="hybridMultilevel"/>
    <w:tmpl w:val="E0C0B472"/>
    <w:lvl w:ilvl="0" w:tplc="E5F4785C">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76"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abstractNum w:abstractNumId="77"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CB6580"/>
    <w:multiLevelType w:val="hybridMultilevel"/>
    <w:tmpl w:val="3B7A4696"/>
    <w:lvl w:ilvl="0" w:tplc="D2DE1EE6">
      <w:start w:val="1"/>
      <w:numFmt w:val="bullet"/>
      <w:lvlText w:val=""/>
      <w:lvlJc w:val="left"/>
      <w:pPr>
        <w:ind w:left="1069" w:hanging="360"/>
      </w:pPr>
      <w:rPr>
        <w:rFonts w:ascii="Symbol" w:hAnsi="Symbol" w:hint="default"/>
        <w:kern w:val="16"/>
        <w14:numSpacing w14:val="tabular"/>
        <w14:cntxtAlts w14:val="0"/>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9"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700B360A"/>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150820"/>
    <w:multiLevelType w:val="hybridMultilevel"/>
    <w:tmpl w:val="CCD6D73A"/>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833D4B"/>
    <w:multiLevelType w:val="hybridMultilevel"/>
    <w:tmpl w:val="DC764904"/>
    <w:lvl w:ilvl="0" w:tplc="0E7E58EC">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36"/>
  </w:num>
  <w:num w:numId="3">
    <w:abstractNumId w:val="57"/>
  </w:num>
  <w:num w:numId="4">
    <w:abstractNumId w:val="26"/>
  </w:num>
  <w:num w:numId="5">
    <w:abstractNumId w:val="79"/>
  </w:num>
  <w:num w:numId="6">
    <w:abstractNumId w:val="6"/>
  </w:num>
  <w:num w:numId="7">
    <w:abstractNumId w:val="4"/>
  </w:num>
  <w:num w:numId="8">
    <w:abstractNumId w:val="30"/>
  </w:num>
  <w:num w:numId="9">
    <w:abstractNumId w:val="32"/>
  </w:num>
  <w:num w:numId="10">
    <w:abstractNumId w:val="12"/>
  </w:num>
  <w:num w:numId="11">
    <w:abstractNumId w:val="43"/>
  </w:num>
  <w:num w:numId="12">
    <w:abstractNumId w:val="11"/>
  </w:num>
  <w:num w:numId="13">
    <w:abstractNumId w:val="2"/>
  </w:num>
  <w:num w:numId="14">
    <w:abstractNumId w:val="54"/>
  </w:num>
  <w:num w:numId="15">
    <w:abstractNumId w:val="16"/>
  </w:num>
  <w:num w:numId="16">
    <w:abstractNumId w:val="58"/>
  </w:num>
  <w:num w:numId="17">
    <w:abstractNumId w:val="33"/>
  </w:num>
  <w:num w:numId="18">
    <w:abstractNumId w:val="14"/>
  </w:num>
  <w:num w:numId="19">
    <w:abstractNumId w:val="42"/>
  </w:num>
  <w:num w:numId="20">
    <w:abstractNumId w:val="19"/>
  </w:num>
  <w:num w:numId="21">
    <w:abstractNumId w:val="48"/>
  </w:num>
  <w:num w:numId="22">
    <w:abstractNumId w:val="56"/>
  </w:num>
  <w:num w:numId="23">
    <w:abstractNumId w:val="77"/>
  </w:num>
  <w:num w:numId="24">
    <w:abstractNumId w:val="85"/>
  </w:num>
  <w:num w:numId="25">
    <w:abstractNumId w:val="25"/>
  </w:num>
  <w:num w:numId="26">
    <w:abstractNumId w:val="27"/>
  </w:num>
  <w:num w:numId="27">
    <w:abstractNumId w:val="80"/>
  </w:num>
  <w:num w:numId="28">
    <w:abstractNumId w:val="55"/>
  </w:num>
  <w:num w:numId="29">
    <w:abstractNumId w:val="28"/>
  </w:num>
  <w:num w:numId="30">
    <w:abstractNumId w:val="45"/>
  </w:num>
  <w:num w:numId="31">
    <w:abstractNumId w:val="65"/>
  </w:num>
  <w:num w:numId="32">
    <w:abstractNumId w:val="59"/>
  </w:num>
  <w:num w:numId="33">
    <w:abstractNumId w:val="81"/>
  </w:num>
  <w:num w:numId="34">
    <w:abstractNumId w:val="67"/>
  </w:num>
  <w:num w:numId="35">
    <w:abstractNumId w:val="10"/>
  </w:num>
  <w:num w:numId="36">
    <w:abstractNumId w:val="23"/>
  </w:num>
  <w:num w:numId="37">
    <w:abstractNumId w:val="71"/>
  </w:num>
  <w:num w:numId="38">
    <w:abstractNumId w:val="62"/>
  </w:num>
  <w:num w:numId="39">
    <w:abstractNumId w:val="40"/>
  </w:num>
  <w:num w:numId="40">
    <w:abstractNumId w:val="50"/>
  </w:num>
  <w:num w:numId="41">
    <w:abstractNumId w:val="66"/>
  </w:num>
  <w:num w:numId="42">
    <w:abstractNumId w:val="84"/>
  </w:num>
  <w:num w:numId="43">
    <w:abstractNumId w:val="29"/>
  </w:num>
  <w:num w:numId="44">
    <w:abstractNumId w:val="31"/>
  </w:num>
  <w:num w:numId="45">
    <w:abstractNumId w:val="21"/>
  </w:num>
  <w:num w:numId="46">
    <w:abstractNumId w:val="60"/>
  </w:num>
  <w:num w:numId="47">
    <w:abstractNumId w:val="38"/>
  </w:num>
  <w:num w:numId="48">
    <w:abstractNumId w:val="70"/>
  </w:num>
  <w:num w:numId="49">
    <w:abstractNumId w:val="52"/>
  </w:num>
  <w:num w:numId="50">
    <w:abstractNumId w:val="35"/>
  </w:num>
  <w:num w:numId="51">
    <w:abstractNumId w:val="72"/>
  </w:num>
  <w:num w:numId="52">
    <w:abstractNumId w:val="7"/>
  </w:num>
  <w:num w:numId="53">
    <w:abstractNumId w:val="74"/>
  </w:num>
  <w:num w:numId="54">
    <w:abstractNumId w:val="34"/>
  </w:num>
  <w:num w:numId="55">
    <w:abstractNumId w:val="39"/>
  </w:num>
  <w:num w:numId="56">
    <w:abstractNumId w:val="87"/>
  </w:num>
  <w:num w:numId="57">
    <w:abstractNumId w:val="61"/>
  </w:num>
  <w:num w:numId="58">
    <w:abstractNumId w:val="64"/>
  </w:num>
  <w:num w:numId="59">
    <w:abstractNumId w:val="75"/>
  </w:num>
  <w:num w:numId="60">
    <w:abstractNumId w:val="22"/>
  </w:num>
  <w:num w:numId="61">
    <w:abstractNumId w:val="44"/>
  </w:num>
  <w:num w:numId="62">
    <w:abstractNumId w:val="18"/>
  </w:num>
  <w:num w:numId="63">
    <w:abstractNumId w:val="20"/>
  </w:num>
  <w:num w:numId="64">
    <w:abstractNumId w:val="17"/>
  </w:num>
  <w:num w:numId="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82"/>
  </w:num>
  <w:num w:numId="68">
    <w:abstractNumId w:val="63"/>
  </w:num>
  <w:num w:numId="69">
    <w:abstractNumId w:val="83"/>
  </w:num>
  <w:num w:numId="70">
    <w:abstractNumId w:val="0"/>
  </w:num>
  <w:num w:numId="71">
    <w:abstractNumId w:val="1"/>
  </w:num>
  <w:num w:numId="72">
    <w:abstractNumId w:val="49"/>
  </w:num>
  <w:num w:numId="73">
    <w:abstractNumId w:val="73"/>
  </w:num>
  <w:num w:numId="74">
    <w:abstractNumId w:val="7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8"/>
  </w:num>
  <w:num w:numId="78">
    <w:abstractNumId w:val="3"/>
  </w:num>
  <w:num w:numId="79">
    <w:abstractNumId w:val="76"/>
  </w:num>
  <w:num w:numId="80">
    <w:abstractNumId w:val="37"/>
  </w:num>
  <w:num w:numId="81">
    <w:abstractNumId w:val="46"/>
  </w:num>
  <w:num w:numId="82">
    <w:abstractNumId w:val="47"/>
  </w:num>
  <w:num w:numId="83">
    <w:abstractNumId w:val="69"/>
  </w:num>
  <w:num w:numId="84">
    <w:abstractNumId w:val="68"/>
  </w:num>
  <w:num w:numId="85">
    <w:abstractNumId w:val="15"/>
  </w:num>
  <w:num w:numId="86">
    <w:abstractNumId w:val="53"/>
  </w:num>
  <w:num w:numId="87">
    <w:abstractNumId w:val="51"/>
  </w:num>
  <w:num w:numId="88">
    <w:abstractNumId w:val="9"/>
  </w:num>
  <w:num w:numId="89">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12718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C48"/>
    <w:rsid w:val="000024AA"/>
    <w:rsid w:val="00002C95"/>
    <w:rsid w:val="00003530"/>
    <w:rsid w:val="00003DF8"/>
    <w:rsid w:val="00004002"/>
    <w:rsid w:val="00004B71"/>
    <w:rsid w:val="0000532C"/>
    <w:rsid w:val="00005526"/>
    <w:rsid w:val="00005BDB"/>
    <w:rsid w:val="00005C3D"/>
    <w:rsid w:val="000064B5"/>
    <w:rsid w:val="000066C6"/>
    <w:rsid w:val="00006991"/>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307"/>
    <w:rsid w:val="00014797"/>
    <w:rsid w:val="000147B9"/>
    <w:rsid w:val="00015180"/>
    <w:rsid w:val="0001521E"/>
    <w:rsid w:val="00015D62"/>
    <w:rsid w:val="000169C6"/>
    <w:rsid w:val="00016CCF"/>
    <w:rsid w:val="0001748E"/>
    <w:rsid w:val="0002054A"/>
    <w:rsid w:val="00021040"/>
    <w:rsid w:val="000211F5"/>
    <w:rsid w:val="00021517"/>
    <w:rsid w:val="00021555"/>
    <w:rsid w:val="0002170E"/>
    <w:rsid w:val="00021768"/>
    <w:rsid w:val="00021C04"/>
    <w:rsid w:val="00021DAC"/>
    <w:rsid w:val="00021E01"/>
    <w:rsid w:val="00022416"/>
    <w:rsid w:val="00022672"/>
    <w:rsid w:val="00022920"/>
    <w:rsid w:val="000229B9"/>
    <w:rsid w:val="00022A9D"/>
    <w:rsid w:val="00022BE9"/>
    <w:rsid w:val="00022DE0"/>
    <w:rsid w:val="0002322A"/>
    <w:rsid w:val="00023298"/>
    <w:rsid w:val="000232D5"/>
    <w:rsid w:val="0002356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96E"/>
    <w:rsid w:val="00030B2C"/>
    <w:rsid w:val="00031612"/>
    <w:rsid w:val="000318ED"/>
    <w:rsid w:val="000320A3"/>
    <w:rsid w:val="00032678"/>
    <w:rsid w:val="00032A51"/>
    <w:rsid w:val="00032AB6"/>
    <w:rsid w:val="00032FAF"/>
    <w:rsid w:val="000330D7"/>
    <w:rsid w:val="0003429D"/>
    <w:rsid w:val="00034526"/>
    <w:rsid w:val="00034A35"/>
    <w:rsid w:val="00034F4A"/>
    <w:rsid w:val="000351AE"/>
    <w:rsid w:val="00035DDE"/>
    <w:rsid w:val="00035EFD"/>
    <w:rsid w:val="00036326"/>
    <w:rsid w:val="0003641A"/>
    <w:rsid w:val="00036A2E"/>
    <w:rsid w:val="000370A6"/>
    <w:rsid w:val="000376FA"/>
    <w:rsid w:val="0003777E"/>
    <w:rsid w:val="00037D84"/>
    <w:rsid w:val="00040225"/>
    <w:rsid w:val="00040819"/>
    <w:rsid w:val="0004087F"/>
    <w:rsid w:val="000409FB"/>
    <w:rsid w:val="00040F4B"/>
    <w:rsid w:val="00041013"/>
    <w:rsid w:val="00041301"/>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983"/>
    <w:rsid w:val="00047E2A"/>
    <w:rsid w:val="0005040C"/>
    <w:rsid w:val="00050729"/>
    <w:rsid w:val="00050864"/>
    <w:rsid w:val="00050E66"/>
    <w:rsid w:val="00051457"/>
    <w:rsid w:val="000527C9"/>
    <w:rsid w:val="000527D3"/>
    <w:rsid w:val="00052DC8"/>
    <w:rsid w:val="00053094"/>
    <w:rsid w:val="00053315"/>
    <w:rsid w:val="0005332E"/>
    <w:rsid w:val="00053D55"/>
    <w:rsid w:val="0005414A"/>
    <w:rsid w:val="000546FA"/>
    <w:rsid w:val="00054834"/>
    <w:rsid w:val="000548F5"/>
    <w:rsid w:val="00055695"/>
    <w:rsid w:val="000556F8"/>
    <w:rsid w:val="00055873"/>
    <w:rsid w:val="0005601F"/>
    <w:rsid w:val="0005602D"/>
    <w:rsid w:val="0005614B"/>
    <w:rsid w:val="00056C14"/>
    <w:rsid w:val="00056CE8"/>
    <w:rsid w:val="00056E97"/>
    <w:rsid w:val="00057219"/>
    <w:rsid w:val="00057931"/>
    <w:rsid w:val="00060A91"/>
    <w:rsid w:val="00060EA7"/>
    <w:rsid w:val="00061265"/>
    <w:rsid w:val="000613CF"/>
    <w:rsid w:val="000615DC"/>
    <w:rsid w:val="000616D7"/>
    <w:rsid w:val="00061AF0"/>
    <w:rsid w:val="00062008"/>
    <w:rsid w:val="00062965"/>
    <w:rsid w:val="00062B4C"/>
    <w:rsid w:val="000630F0"/>
    <w:rsid w:val="00063593"/>
    <w:rsid w:val="00063D55"/>
    <w:rsid w:val="0006469E"/>
    <w:rsid w:val="000648E5"/>
    <w:rsid w:val="00064A46"/>
    <w:rsid w:val="00065A55"/>
    <w:rsid w:val="00065F04"/>
    <w:rsid w:val="000660E9"/>
    <w:rsid w:val="00066CB8"/>
    <w:rsid w:val="00066CD2"/>
    <w:rsid w:val="00066FB7"/>
    <w:rsid w:val="000674BC"/>
    <w:rsid w:val="00067660"/>
    <w:rsid w:val="00067B9B"/>
    <w:rsid w:val="00067BCE"/>
    <w:rsid w:val="00070042"/>
    <w:rsid w:val="000702B4"/>
    <w:rsid w:val="00070998"/>
    <w:rsid w:val="00070C60"/>
    <w:rsid w:val="00071247"/>
    <w:rsid w:val="000712E0"/>
    <w:rsid w:val="00071310"/>
    <w:rsid w:val="00071830"/>
    <w:rsid w:val="00071A3F"/>
    <w:rsid w:val="00071F4F"/>
    <w:rsid w:val="0007268E"/>
    <w:rsid w:val="00072A44"/>
    <w:rsid w:val="00072A6E"/>
    <w:rsid w:val="00072E7F"/>
    <w:rsid w:val="00073029"/>
    <w:rsid w:val="00073257"/>
    <w:rsid w:val="000732B4"/>
    <w:rsid w:val="0007388F"/>
    <w:rsid w:val="00073C44"/>
    <w:rsid w:val="00074345"/>
    <w:rsid w:val="000743EC"/>
    <w:rsid w:val="000745EF"/>
    <w:rsid w:val="00075112"/>
    <w:rsid w:val="00075271"/>
    <w:rsid w:val="000759DA"/>
    <w:rsid w:val="00075F59"/>
    <w:rsid w:val="00076AD3"/>
    <w:rsid w:val="00076E9C"/>
    <w:rsid w:val="00077032"/>
    <w:rsid w:val="00077352"/>
    <w:rsid w:val="000778B6"/>
    <w:rsid w:val="00077C6D"/>
    <w:rsid w:val="00077E35"/>
    <w:rsid w:val="000801EE"/>
    <w:rsid w:val="000805A2"/>
    <w:rsid w:val="000807EE"/>
    <w:rsid w:val="00080FD0"/>
    <w:rsid w:val="000818A0"/>
    <w:rsid w:val="00081A24"/>
    <w:rsid w:val="00081B01"/>
    <w:rsid w:val="000821E6"/>
    <w:rsid w:val="00082541"/>
    <w:rsid w:val="0008292C"/>
    <w:rsid w:val="00082F25"/>
    <w:rsid w:val="00083433"/>
    <w:rsid w:val="0008437A"/>
    <w:rsid w:val="00084466"/>
    <w:rsid w:val="00084988"/>
    <w:rsid w:val="00084CA9"/>
    <w:rsid w:val="0008589A"/>
    <w:rsid w:val="000863FA"/>
    <w:rsid w:val="00086892"/>
    <w:rsid w:val="0008793B"/>
    <w:rsid w:val="00087BDA"/>
    <w:rsid w:val="00087C1E"/>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ADC"/>
    <w:rsid w:val="00094CB0"/>
    <w:rsid w:val="0009533C"/>
    <w:rsid w:val="000958D8"/>
    <w:rsid w:val="00096511"/>
    <w:rsid w:val="0009673C"/>
    <w:rsid w:val="00096C06"/>
    <w:rsid w:val="00096DB9"/>
    <w:rsid w:val="00097560"/>
    <w:rsid w:val="00097935"/>
    <w:rsid w:val="00097B51"/>
    <w:rsid w:val="000A056B"/>
    <w:rsid w:val="000A05F7"/>
    <w:rsid w:val="000A087F"/>
    <w:rsid w:val="000A0908"/>
    <w:rsid w:val="000A092E"/>
    <w:rsid w:val="000A09D6"/>
    <w:rsid w:val="000A0A74"/>
    <w:rsid w:val="000A0E91"/>
    <w:rsid w:val="000A17D7"/>
    <w:rsid w:val="000A190D"/>
    <w:rsid w:val="000A1ECC"/>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8FD"/>
    <w:rsid w:val="000A4C07"/>
    <w:rsid w:val="000A5228"/>
    <w:rsid w:val="000A5B4A"/>
    <w:rsid w:val="000A5F3E"/>
    <w:rsid w:val="000A61C6"/>
    <w:rsid w:val="000A6E54"/>
    <w:rsid w:val="000A6F2B"/>
    <w:rsid w:val="000A756F"/>
    <w:rsid w:val="000B00CE"/>
    <w:rsid w:val="000B027D"/>
    <w:rsid w:val="000B02BA"/>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D2B"/>
    <w:rsid w:val="000B4E33"/>
    <w:rsid w:val="000B4EFC"/>
    <w:rsid w:val="000B4F79"/>
    <w:rsid w:val="000B5067"/>
    <w:rsid w:val="000B6186"/>
    <w:rsid w:val="000B6BFE"/>
    <w:rsid w:val="000B6D11"/>
    <w:rsid w:val="000B709F"/>
    <w:rsid w:val="000B7260"/>
    <w:rsid w:val="000B72BA"/>
    <w:rsid w:val="000B730C"/>
    <w:rsid w:val="000B7445"/>
    <w:rsid w:val="000B77F8"/>
    <w:rsid w:val="000B7B82"/>
    <w:rsid w:val="000B7C8F"/>
    <w:rsid w:val="000C1047"/>
    <w:rsid w:val="000C1488"/>
    <w:rsid w:val="000C1523"/>
    <w:rsid w:val="000C166E"/>
    <w:rsid w:val="000C1D22"/>
    <w:rsid w:val="000C1D94"/>
    <w:rsid w:val="000C1F6C"/>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E90"/>
    <w:rsid w:val="000C64D4"/>
    <w:rsid w:val="000C6501"/>
    <w:rsid w:val="000C6E6E"/>
    <w:rsid w:val="000C6FF8"/>
    <w:rsid w:val="000C7056"/>
    <w:rsid w:val="000C7290"/>
    <w:rsid w:val="000C7846"/>
    <w:rsid w:val="000C7ABC"/>
    <w:rsid w:val="000D018A"/>
    <w:rsid w:val="000D07AE"/>
    <w:rsid w:val="000D0EFB"/>
    <w:rsid w:val="000D1155"/>
    <w:rsid w:val="000D11FE"/>
    <w:rsid w:val="000D13D3"/>
    <w:rsid w:val="000D184E"/>
    <w:rsid w:val="000D1BB8"/>
    <w:rsid w:val="000D1D05"/>
    <w:rsid w:val="000D2205"/>
    <w:rsid w:val="000D221C"/>
    <w:rsid w:val="000D28B2"/>
    <w:rsid w:val="000D29F7"/>
    <w:rsid w:val="000D2E8B"/>
    <w:rsid w:val="000D323B"/>
    <w:rsid w:val="000D489A"/>
    <w:rsid w:val="000D4911"/>
    <w:rsid w:val="000D4C50"/>
    <w:rsid w:val="000D4D0A"/>
    <w:rsid w:val="000D4FAF"/>
    <w:rsid w:val="000D508A"/>
    <w:rsid w:val="000D5098"/>
    <w:rsid w:val="000D57BF"/>
    <w:rsid w:val="000D57D2"/>
    <w:rsid w:val="000D59B8"/>
    <w:rsid w:val="000D5BF4"/>
    <w:rsid w:val="000D6317"/>
    <w:rsid w:val="000D635E"/>
    <w:rsid w:val="000D668E"/>
    <w:rsid w:val="000D6AD7"/>
    <w:rsid w:val="000D6BE5"/>
    <w:rsid w:val="000D785D"/>
    <w:rsid w:val="000D7C3F"/>
    <w:rsid w:val="000E000E"/>
    <w:rsid w:val="000E01E6"/>
    <w:rsid w:val="000E053F"/>
    <w:rsid w:val="000E0616"/>
    <w:rsid w:val="000E0D04"/>
    <w:rsid w:val="000E0D1B"/>
    <w:rsid w:val="000E0ED6"/>
    <w:rsid w:val="000E115B"/>
    <w:rsid w:val="000E1691"/>
    <w:rsid w:val="000E1ED8"/>
    <w:rsid w:val="000E2033"/>
    <w:rsid w:val="000E2165"/>
    <w:rsid w:val="000E21D5"/>
    <w:rsid w:val="000E23AD"/>
    <w:rsid w:val="000E2B6B"/>
    <w:rsid w:val="000E3248"/>
    <w:rsid w:val="000E3347"/>
    <w:rsid w:val="000E3610"/>
    <w:rsid w:val="000E36F3"/>
    <w:rsid w:val="000E37B8"/>
    <w:rsid w:val="000E3806"/>
    <w:rsid w:val="000E38EC"/>
    <w:rsid w:val="000E4353"/>
    <w:rsid w:val="000E44ED"/>
    <w:rsid w:val="000E4917"/>
    <w:rsid w:val="000E4E4F"/>
    <w:rsid w:val="000E4ED3"/>
    <w:rsid w:val="000E51FF"/>
    <w:rsid w:val="000E5387"/>
    <w:rsid w:val="000E5B12"/>
    <w:rsid w:val="000E5C85"/>
    <w:rsid w:val="000E609C"/>
    <w:rsid w:val="000E6B8E"/>
    <w:rsid w:val="000E6D43"/>
    <w:rsid w:val="000E735E"/>
    <w:rsid w:val="000E7BF1"/>
    <w:rsid w:val="000E7EB0"/>
    <w:rsid w:val="000E7F93"/>
    <w:rsid w:val="000F00A4"/>
    <w:rsid w:val="000F060A"/>
    <w:rsid w:val="000F091C"/>
    <w:rsid w:val="000F0DC1"/>
    <w:rsid w:val="000F0EBF"/>
    <w:rsid w:val="000F0F3E"/>
    <w:rsid w:val="000F0F8A"/>
    <w:rsid w:val="000F126A"/>
    <w:rsid w:val="000F1CBE"/>
    <w:rsid w:val="000F1DF3"/>
    <w:rsid w:val="000F1E79"/>
    <w:rsid w:val="000F1F36"/>
    <w:rsid w:val="000F21D2"/>
    <w:rsid w:val="000F2294"/>
    <w:rsid w:val="000F3192"/>
    <w:rsid w:val="000F3279"/>
    <w:rsid w:val="000F3480"/>
    <w:rsid w:val="000F40E2"/>
    <w:rsid w:val="000F43F6"/>
    <w:rsid w:val="000F4640"/>
    <w:rsid w:val="000F4948"/>
    <w:rsid w:val="000F5605"/>
    <w:rsid w:val="000F5899"/>
    <w:rsid w:val="000F5C24"/>
    <w:rsid w:val="000F6A55"/>
    <w:rsid w:val="000F73F3"/>
    <w:rsid w:val="000F795A"/>
    <w:rsid w:val="000F7F63"/>
    <w:rsid w:val="001008BC"/>
    <w:rsid w:val="00100E92"/>
    <w:rsid w:val="0010158A"/>
    <w:rsid w:val="0010159D"/>
    <w:rsid w:val="00101B99"/>
    <w:rsid w:val="00101CAA"/>
    <w:rsid w:val="00101EE7"/>
    <w:rsid w:val="001025A8"/>
    <w:rsid w:val="00102612"/>
    <w:rsid w:val="00102707"/>
    <w:rsid w:val="0010281C"/>
    <w:rsid w:val="00102B49"/>
    <w:rsid w:val="0010302A"/>
    <w:rsid w:val="00103167"/>
    <w:rsid w:val="00103AE4"/>
    <w:rsid w:val="00103C11"/>
    <w:rsid w:val="00104664"/>
    <w:rsid w:val="00104816"/>
    <w:rsid w:val="00104CBB"/>
    <w:rsid w:val="00104E96"/>
    <w:rsid w:val="00105295"/>
    <w:rsid w:val="0010593A"/>
    <w:rsid w:val="00105973"/>
    <w:rsid w:val="00105A6D"/>
    <w:rsid w:val="00105E07"/>
    <w:rsid w:val="00105F18"/>
    <w:rsid w:val="00106542"/>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DBF"/>
    <w:rsid w:val="00112EE9"/>
    <w:rsid w:val="00112F1D"/>
    <w:rsid w:val="0011346B"/>
    <w:rsid w:val="0011380D"/>
    <w:rsid w:val="00114385"/>
    <w:rsid w:val="001149CA"/>
    <w:rsid w:val="001150F5"/>
    <w:rsid w:val="00115238"/>
    <w:rsid w:val="00115A2F"/>
    <w:rsid w:val="00116188"/>
    <w:rsid w:val="00116806"/>
    <w:rsid w:val="00116810"/>
    <w:rsid w:val="001173B6"/>
    <w:rsid w:val="00117AB0"/>
    <w:rsid w:val="00117B01"/>
    <w:rsid w:val="00117E3C"/>
    <w:rsid w:val="001202DB"/>
    <w:rsid w:val="00120456"/>
    <w:rsid w:val="001205DA"/>
    <w:rsid w:val="00120968"/>
    <w:rsid w:val="00120CC2"/>
    <w:rsid w:val="00120F6A"/>
    <w:rsid w:val="0012118B"/>
    <w:rsid w:val="00121727"/>
    <w:rsid w:val="001220E3"/>
    <w:rsid w:val="0012213A"/>
    <w:rsid w:val="00122365"/>
    <w:rsid w:val="001225C7"/>
    <w:rsid w:val="00122A8A"/>
    <w:rsid w:val="00122B66"/>
    <w:rsid w:val="00122C3F"/>
    <w:rsid w:val="00122E4F"/>
    <w:rsid w:val="00123475"/>
    <w:rsid w:val="0012375F"/>
    <w:rsid w:val="00123953"/>
    <w:rsid w:val="00124453"/>
    <w:rsid w:val="00124902"/>
    <w:rsid w:val="00124BDE"/>
    <w:rsid w:val="00124E1F"/>
    <w:rsid w:val="00125308"/>
    <w:rsid w:val="0012563B"/>
    <w:rsid w:val="00125F15"/>
    <w:rsid w:val="0012604C"/>
    <w:rsid w:val="0012616F"/>
    <w:rsid w:val="001265EC"/>
    <w:rsid w:val="0012683F"/>
    <w:rsid w:val="00126A91"/>
    <w:rsid w:val="00126D54"/>
    <w:rsid w:val="001270F0"/>
    <w:rsid w:val="00127412"/>
    <w:rsid w:val="0012786D"/>
    <w:rsid w:val="001279E1"/>
    <w:rsid w:val="00131119"/>
    <w:rsid w:val="00131608"/>
    <w:rsid w:val="00131F89"/>
    <w:rsid w:val="001321D9"/>
    <w:rsid w:val="001329EB"/>
    <w:rsid w:val="00133147"/>
    <w:rsid w:val="00133991"/>
    <w:rsid w:val="00133B40"/>
    <w:rsid w:val="00134AE1"/>
    <w:rsid w:val="00134E65"/>
    <w:rsid w:val="001353E5"/>
    <w:rsid w:val="001357D5"/>
    <w:rsid w:val="00135D09"/>
    <w:rsid w:val="00135FF5"/>
    <w:rsid w:val="00136641"/>
    <w:rsid w:val="00136674"/>
    <w:rsid w:val="001367F6"/>
    <w:rsid w:val="00136801"/>
    <w:rsid w:val="001369E2"/>
    <w:rsid w:val="001370EF"/>
    <w:rsid w:val="001372BA"/>
    <w:rsid w:val="001375A8"/>
    <w:rsid w:val="0013783F"/>
    <w:rsid w:val="00137914"/>
    <w:rsid w:val="00137BA5"/>
    <w:rsid w:val="00137D7E"/>
    <w:rsid w:val="00137ED4"/>
    <w:rsid w:val="00140746"/>
    <w:rsid w:val="00140C21"/>
    <w:rsid w:val="00140D51"/>
    <w:rsid w:val="00141429"/>
    <w:rsid w:val="0014182B"/>
    <w:rsid w:val="00142147"/>
    <w:rsid w:val="0014224E"/>
    <w:rsid w:val="00142ABA"/>
    <w:rsid w:val="00142D5D"/>
    <w:rsid w:val="00143BC6"/>
    <w:rsid w:val="00143FC4"/>
    <w:rsid w:val="00145831"/>
    <w:rsid w:val="0014631B"/>
    <w:rsid w:val="00146972"/>
    <w:rsid w:val="001469CD"/>
    <w:rsid w:val="00147EA4"/>
    <w:rsid w:val="00147F3C"/>
    <w:rsid w:val="001500C7"/>
    <w:rsid w:val="0015095F"/>
    <w:rsid w:val="00150C03"/>
    <w:rsid w:val="00150CF9"/>
    <w:rsid w:val="00151521"/>
    <w:rsid w:val="00151BB3"/>
    <w:rsid w:val="0015271E"/>
    <w:rsid w:val="00152BEE"/>
    <w:rsid w:val="00152EB0"/>
    <w:rsid w:val="00152F3B"/>
    <w:rsid w:val="00153515"/>
    <w:rsid w:val="0015368E"/>
    <w:rsid w:val="001538F3"/>
    <w:rsid w:val="0015429A"/>
    <w:rsid w:val="001543EB"/>
    <w:rsid w:val="001549C7"/>
    <w:rsid w:val="00154A39"/>
    <w:rsid w:val="00154DDE"/>
    <w:rsid w:val="00154F3D"/>
    <w:rsid w:val="001557F9"/>
    <w:rsid w:val="00155AB3"/>
    <w:rsid w:val="00156A71"/>
    <w:rsid w:val="00157249"/>
    <w:rsid w:val="00157890"/>
    <w:rsid w:val="00157EDF"/>
    <w:rsid w:val="0016004A"/>
    <w:rsid w:val="00160451"/>
    <w:rsid w:val="00160666"/>
    <w:rsid w:val="001606C6"/>
    <w:rsid w:val="00161065"/>
    <w:rsid w:val="0016111B"/>
    <w:rsid w:val="00161385"/>
    <w:rsid w:val="00161D63"/>
    <w:rsid w:val="001628B7"/>
    <w:rsid w:val="00162C58"/>
    <w:rsid w:val="0016307C"/>
    <w:rsid w:val="00163A56"/>
    <w:rsid w:val="00164FAD"/>
    <w:rsid w:val="001653DA"/>
    <w:rsid w:val="0016585A"/>
    <w:rsid w:val="00165AED"/>
    <w:rsid w:val="00165E8E"/>
    <w:rsid w:val="00166409"/>
    <w:rsid w:val="00166570"/>
    <w:rsid w:val="001666E5"/>
    <w:rsid w:val="001667FF"/>
    <w:rsid w:val="00166F8E"/>
    <w:rsid w:val="00167398"/>
    <w:rsid w:val="001677E9"/>
    <w:rsid w:val="001677ED"/>
    <w:rsid w:val="00167E53"/>
    <w:rsid w:val="00167E84"/>
    <w:rsid w:val="00170297"/>
    <w:rsid w:val="001703E1"/>
    <w:rsid w:val="001706D2"/>
    <w:rsid w:val="001707C5"/>
    <w:rsid w:val="001708BE"/>
    <w:rsid w:val="00171671"/>
    <w:rsid w:val="00171DF5"/>
    <w:rsid w:val="001722AE"/>
    <w:rsid w:val="00172518"/>
    <w:rsid w:val="00172539"/>
    <w:rsid w:val="0017258E"/>
    <w:rsid w:val="0017259F"/>
    <w:rsid w:val="0017267B"/>
    <w:rsid w:val="00172ED5"/>
    <w:rsid w:val="001733D4"/>
    <w:rsid w:val="001734B5"/>
    <w:rsid w:val="0017387A"/>
    <w:rsid w:val="0017393F"/>
    <w:rsid w:val="00173ECD"/>
    <w:rsid w:val="001742ED"/>
    <w:rsid w:val="001743D4"/>
    <w:rsid w:val="00174435"/>
    <w:rsid w:val="00174784"/>
    <w:rsid w:val="00174A4C"/>
    <w:rsid w:val="00175866"/>
    <w:rsid w:val="00175905"/>
    <w:rsid w:val="00175D1F"/>
    <w:rsid w:val="00175EDC"/>
    <w:rsid w:val="00175FE1"/>
    <w:rsid w:val="00175FFB"/>
    <w:rsid w:val="00176662"/>
    <w:rsid w:val="00176BAA"/>
    <w:rsid w:val="00176BBE"/>
    <w:rsid w:val="001778A7"/>
    <w:rsid w:val="00177977"/>
    <w:rsid w:val="001779A5"/>
    <w:rsid w:val="00177F9C"/>
    <w:rsid w:val="0018044A"/>
    <w:rsid w:val="00180BDF"/>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26"/>
    <w:rsid w:val="00184FAA"/>
    <w:rsid w:val="001851D3"/>
    <w:rsid w:val="00185952"/>
    <w:rsid w:val="00185D54"/>
    <w:rsid w:val="001861C5"/>
    <w:rsid w:val="001871A2"/>
    <w:rsid w:val="0018786A"/>
    <w:rsid w:val="001900D7"/>
    <w:rsid w:val="0019010E"/>
    <w:rsid w:val="00190134"/>
    <w:rsid w:val="001901FC"/>
    <w:rsid w:val="00190ECB"/>
    <w:rsid w:val="00191ABC"/>
    <w:rsid w:val="00191E6F"/>
    <w:rsid w:val="00192884"/>
    <w:rsid w:val="00192AA5"/>
    <w:rsid w:val="00192B34"/>
    <w:rsid w:val="00192BBC"/>
    <w:rsid w:val="001935F8"/>
    <w:rsid w:val="001937E3"/>
    <w:rsid w:val="00193ADD"/>
    <w:rsid w:val="00194323"/>
    <w:rsid w:val="00194F6B"/>
    <w:rsid w:val="0019504D"/>
    <w:rsid w:val="0019517B"/>
    <w:rsid w:val="001958FD"/>
    <w:rsid w:val="00195A3E"/>
    <w:rsid w:val="00195A58"/>
    <w:rsid w:val="00197065"/>
    <w:rsid w:val="001975A0"/>
    <w:rsid w:val="0019782E"/>
    <w:rsid w:val="001A049A"/>
    <w:rsid w:val="001A087F"/>
    <w:rsid w:val="001A0A2E"/>
    <w:rsid w:val="001A0CD2"/>
    <w:rsid w:val="001A0D76"/>
    <w:rsid w:val="001A1051"/>
    <w:rsid w:val="001A1575"/>
    <w:rsid w:val="001A1A10"/>
    <w:rsid w:val="001A1B2F"/>
    <w:rsid w:val="001A202B"/>
    <w:rsid w:val="001A2283"/>
    <w:rsid w:val="001A26F5"/>
    <w:rsid w:val="001A32F4"/>
    <w:rsid w:val="001A4818"/>
    <w:rsid w:val="001A49B7"/>
    <w:rsid w:val="001A5021"/>
    <w:rsid w:val="001A5354"/>
    <w:rsid w:val="001A5ACB"/>
    <w:rsid w:val="001A5B97"/>
    <w:rsid w:val="001A5BAE"/>
    <w:rsid w:val="001A638A"/>
    <w:rsid w:val="001A64D7"/>
    <w:rsid w:val="001A659A"/>
    <w:rsid w:val="001A69C0"/>
    <w:rsid w:val="001A7ABA"/>
    <w:rsid w:val="001A7AEE"/>
    <w:rsid w:val="001B0644"/>
    <w:rsid w:val="001B0761"/>
    <w:rsid w:val="001B082D"/>
    <w:rsid w:val="001B0A3F"/>
    <w:rsid w:val="001B0F25"/>
    <w:rsid w:val="001B1131"/>
    <w:rsid w:val="001B1343"/>
    <w:rsid w:val="001B1BA6"/>
    <w:rsid w:val="001B1C54"/>
    <w:rsid w:val="001B1C8D"/>
    <w:rsid w:val="001B1CDA"/>
    <w:rsid w:val="001B229F"/>
    <w:rsid w:val="001B25FA"/>
    <w:rsid w:val="001B29C1"/>
    <w:rsid w:val="001B2B79"/>
    <w:rsid w:val="001B3624"/>
    <w:rsid w:val="001B3BB2"/>
    <w:rsid w:val="001B3F39"/>
    <w:rsid w:val="001B3F7F"/>
    <w:rsid w:val="001B4C11"/>
    <w:rsid w:val="001B4F5C"/>
    <w:rsid w:val="001B50D8"/>
    <w:rsid w:val="001B5C41"/>
    <w:rsid w:val="001B5DEB"/>
    <w:rsid w:val="001B63DC"/>
    <w:rsid w:val="001B675D"/>
    <w:rsid w:val="001B6DFD"/>
    <w:rsid w:val="001B6E36"/>
    <w:rsid w:val="001B6E84"/>
    <w:rsid w:val="001B702D"/>
    <w:rsid w:val="001B7285"/>
    <w:rsid w:val="001B78BA"/>
    <w:rsid w:val="001C047B"/>
    <w:rsid w:val="001C0A02"/>
    <w:rsid w:val="001C10EC"/>
    <w:rsid w:val="001C13A5"/>
    <w:rsid w:val="001C1423"/>
    <w:rsid w:val="001C1672"/>
    <w:rsid w:val="001C1DEE"/>
    <w:rsid w:val="001C1F68"/>
    <w:rsid w:val="001C240E"/>
    <w:rsid w:val="001C2D8A"/>
    <w:rsid w:val="001C2FA3"/>
    <w:rsid w:val="001C3296"/>
    <w:rsid w:val="001C362F"/>
    <w:rsid w:val="001C37A2"/>
    <w:rsid w:val="001C3851"/>
    <w:rsid w:val="001C3E77"/>
    <w:rsid w:val="001C4217"/>
    <w:rsid w:val="001C423F"/>
    <w:rsid w:val="001C453F"/>
    <w:rsid w:val="001C45A3"/>
    <w:rsid w:val="001C47E6"/>
    <w:rsid w:val="001C4894"/>
    <w:rsid w:val="001C491B"/>
    <w:rsid w:val="001C4DD9"/>
    <w:rsid w:val="001C5060"/>
    <w:rsid w:val="001C5EF1"/>
    <w:rsid w:val="001C63A2"/>
    <w:rsid w:val="001C6853"/>
    <w:rsid w:val="001C6989"/>
    <w:rsid w:val="001C6A71"/>
    <w:rsid w:val="001C6BFE"/>
    <w:rsid w:val="001C7884"/>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520"/>
    <w:rsid w:val="001D3554"/>
    <w:rsid w:val="001D3ED4"/>
    <w:rsid w:val="001D4EE9"/>
    <w:rsid w:val="001D508E"/>
    <w:rsid w:val="001D5418"/>
    <w:rsid w:val="001D55AD"/>
    <w:rsid w:val="001D5D70"/>
    <w:rsid w:val="001D6307"/>
    <w:rsid w:val="001D63C9"/>
    <w:rsid w:val="001D7050"/>
    <w:rsid w:val="001D73B1"/>
    <w:rsid w:val="001D7625"/>
    <w:rsid w:val="001D785A"/>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E3C"/>
    <w:rsid w:val="001E2E6F"/>
    <w:rsid w:val="001E335B"/>
    <w:rsid w:val="001E3E6E"/>
    <w:rsid w:val="001E3F39"/>
    <w:rsid w:val="001E3F3B"/>
    <w:rsid w:val="001E4910"/>
    <w:rsid w:val="001E5085"/>
    <w:rsid w:val="001E52DE"/>
    <w:rsid w:val="001E6254"/>
    <w:rsid w:val="001E63D8"/>
    <w:rsid w:val="001E6441"/>
    <w:rsid w:val="001E6491"/>
    <w:rsid w:val="001E669D"/>
    <w:rsid w:val="001E6E04"/>
    <w:rsid w:val="001E6E33"/>
    <w:rsid w:val="001E6ED8"/>
    <w:rsid w:val="001E778F"/>
    <w:rsid w:val="001E77B7"/>
    <w:rsid w:val="001E78BF"/>
    <w:rsid w:val="001F0190"/>
    <w:rsid w:val="001F0535"/>
    <w:rsid w:val="001F0D30"/>
    <w:rsid w:val="001F1C13"/>
    <w:rsid w:val="001F21F4"/>
    <w:rsid w:val="001F279C"/>
    <w:rsid w:val="001F283A"/>
    <w:rsid w:val="001F2C81"/>
    <w:rsid w:val="001F2FB2"/>
    <w:rsid w:val="001F311A"/>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E3"/>
    <w:rsid w:val="001F6D0F"/>
    <w:rsid w:val="001F73A0"/>
    <w:rsid w:val="001F73E7"/>
    <w:rsid w:val="001F7901"/>
    <w:rsid w:val="001F7A31"/>
    <w:rsid w:val="002002A4"/>
    <w:rsid w:val="002007D6"/>
    <w:rsid w:val="00200915"/>
    <w:rsid w:val="00201126"/>
    <w:rsid w:val="00201A4E"/>
    <w:rsid w:val="00201DB9"/>
    <w:rsid w:val="00202048"/>
    <w:rsid w:val="00202529"/>
    <w:rsid w:val="0020278C"/>
    <w:rsid w:val="00203144"/>
    <w:rsid w:val="002031EB"/>
    <w:rsid w:val="002033E7"/>
    <w:rsid w:val="002034B8"/>
    <w:rsid w:val="00203CEF"/>
    <w:rsid w:val="00204243"/>
    <w:rsid w:val="00204770"/>
    <w:rsid w:val="00204B9A"/>
    <w:rsid w:val="00204ED3"/>
    <w:rsid w:val="00205C2D"/>
    <w:rsid w:val="00205E6D"/>
    <w:rsid w:val="002060D4"/>
    <w:rsid w:val="00206216"/>
    <w:rsid w:val="00206B7E"/>
    <w:rsid w:val="00206F81"/>
    <w:rsid w:val="002071B5"/>
    <w:rsid w:val="00207D46"/>
    <w:rsid w:val="00207EBE"/>
    <w:rsid w:val="0021023A"/>
    <w:rsid w:val="00210284"/>
    <w:rsid w:val="00210729"/>
    <w:rsid w:val="0021072E"/>
    <w:rsid w:val="00210800"/>
    <w:rsid w:val="00210838"/>
    <w:rsid w:val="00210C91"/>
    <w:rsid w:val="00210DD4"/>
    <w:rsid w:val="002112CC"/>
    <w:rsid w:val="0021166D"/>
    <w:rsid w:val="002116CB"/>
    <w:rsid w:val="00211C0D"/>
    <w:rsid w:val="00211D71"/>
    <w:rsid w:val="002126C1"/>
    <w:rsid w:val="00212741"/>
    <w:rsid w:val="00212F8E"/>
    <w:rsid w:val="00213072"/>
    <w:rsid w:val="0021377D"/>
    <w:rsid w:val="002138A9"/>
    <w:rsid w:val="00213C97"/>
    <w:rsid w:val="00213D83"/>
    <w:rsid w:val="00214269"/>
    <w:rsid w:val="0021441D"/>
    <w:rsid w:val="00214828"/>
    <w:rsid w:val="002148F6"/>
    <w:rsid w:val="00214C6F"/>
    <w:rsid w:val="002150F7"/>
    <w:rsid w:val="0021548D"/>
    <w:rsid w:val="002154FD"/>
    <w:rsid w:val="00215AE5"/>
    <w:rsid w:val="00215B1B"/>
    <w:rsid w:val="00215C8E"/>
    <w:rsid w:val="00216632"/>
    <w:rsid w:val="002168E8"/>
    <w:rsid w:val="00217103"/>
    <w:rsid w:val="00217284"/>
    <w:rsid w:val="002172C4"/>
    <w:rsid w:val="002172DF"/>
    <w:rsid w:val="0022000A"/>
    <w:rsid w:val="00220172"/>
    <w:rsid w:val="00220295"/>
    <w:rsid w:val="0022056B"/>
    <w:rsid w:val="0022064E"/>
    <w:rsid w:val="002209F9"/>
    <w:rsid w:val="00220C2B"/>
    <w:rsid w:val="00220C61"/>
    <w:rsid w:val="00220D5B"/>
    <w:rsid w:val="002213EC"/>
    <w:rsid w:val="00222369"/>
    <w:rsid w:val="00222A7E"/>
    <w:rsid w:val="00222D27"/>
    <w:rsid w:val="00222F00"/>
    <w:rsid w:val="0022316A"/>
    <w:rsid w:val="00223584"/>
    <w:rsid w:val="00223A39"/>
    <w:rsid w:val="00223AF7"/>
    <w:rsid w:val="002246B2"/>
    <w:rsid w:val="0022496F"/>
    <w:rsid w:val="00224B4D"/>
    <w:rsid w:val="00224BE7"/>
    <w:rsid w:val="00224FEF"/>
    <w:rsid w:val="00225A72"/>
    <w:rsid w:val="00225C73"/>
    <w:rsid w:val="00225E67"/>
    <w:rsid w:val="00226077"/>
    <w:rsid w:val="002263C0"/>
    <w:rsid w:val="002275D4"/>
    <w:rsid w:val="00227A22"/>
    <w:rsid w:val="00227B08"/>
    <w:rsid w:val="00227DC3"/>
    <w:rsid w:val="00227E7C"/>
    <w:rsid w:val="00230031"/>
    <w:rsid w:val="002302A1"/>
    <w:rsid w:val="002306E7"/>
    <w:rsid w:val="0023075A"/>
    <w:rsid w:val="00230ABA"/>
    <w:rsid w:val="00230F94"/>
    <w:rsid w:val="00230FF2"/>
    <w:rsid w:val="0023151E"/>
    <w:rsid w:val="0023153A"/>
    <w:rsid w:val="002315FC"/>
    <w:rsid w:val="00232660"/>
    <w:rsid w:val="00232FE4"/>
    <w:rsid w:val="002334B4"/>
    <w:rsid w:val="0023356D"/>
    <w:rsid w:val="00233E27"/>
    <w:rsid w:val="00233E7C"/>
    <w:rsid w:val="00233F1C"/>
    <w:rsid w:val="00234027"/>
    <w:rsid w:val="00234550"/>
    <w:rsid w:val="00234D2F"/>
    <w:rsid w:val="00234F75"/>
    <w:rsid w:val="00235413"/>
    <w:rsid w:val="00235519"/>
    <w:rsid w:val="00235A72"/>
    <w:rsid w:val="0023665E"/>
    <w:rsid w:val="00236A25"/>
    <w:rsid w:val="00236AD4"/>
    <w:rsid w:val="00236AE0"/>
    <w:rsid w:val="00236EEA"/>
    <w:rsid w:val="00237183"/>
    <w:rsid w:val="00237440"/>
    <w:rsid w:val="00237540"/>
    <w:rsid w:val="00237545"/>
    <w:rsid w:val="0023757A"/>
    <w:rsid w:val="002377D3"/>
    <w:rsid w:val="00237E3A"/>
    <w:rsid w:val="00237E7A"/>
    <w:rsid w:val="0024021A"/>
    <w:rsid w:val="0024024A"/>
    <w:rsid w:val="00240AB8"/>
    <w:rsid w:val="002418BC"/>
    <w:rsid w:val="002419C0"/>
    <w:rsid w:val="00241B4E"/>
    <w:rsid w:val="00241ED1"/>
    <w:rsid w:val="0024250D"/>
    <w:rsid w:val="00242529"/>
    <w:rsid w:val="002425DA"/>
    <w:rsid w:val="00242A92"/>
    <w:rsid w:val="00242D06"/>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399"/>
    <w:rsid w:val="002477D2"/>
    <w:rsid w:val="002479EA"/>
    <w:rsid w:val="0025013D"/>
    <w:rsid w:val="00250328"/>
    <w:rsid w:val="002507AE"/>
    <w:rsid w:val="00250CE3"/>
    <w:rsid w:val="00250E23"/>
    <w:rsid w:val="002512F9"/>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7B1"/>
    <w:rsid w:val="00256D52"/>
    <w:rsid w:val="002574DF"/>
    <w:rsid w:val="0025784F"/>
    <w:rsid w:val="0026081E"/>
    <w:rsid w:val="00260BE4"/>
    <w:rsid w:val="0026128A"/>
    <w:rsid w:val="002612A6"/>
    <w:rsid w:val="00261610"/>
    <w:rsid w:val="00261718"/>
    <w:rsid w:val="002619C5"/>
    <w:rsid w:val="00261F00"/>
    <w:rsid w:val="00262170"/>
    <w:rsid w:val="00262533"/>
    <w:rsid w:val="002629BC"/>
    <w:rsid w:val="00262AF8"/>
    <w:rsid w:val="0026311F"/>
    <w:rsid w:val="00263155"/>
    <w:rsid w:val="00263337"/>
    <w:rsid w:val="0026338F"/>
    <w:rsid w:val="0026394E"/>
    <w:rsid w:val="00263D76"/>
    <w:rsid w:val="00263E91"/>
    <w:rsid w:val="00264861"/>
    <w:rsid w:val="00264866"/>
    <w:rsid w:val="00264AAD"/>
    <w:rsid w:val="002659F2"/>
    <w:rsid w:val="00265A86"/>
    <w:rsid w:val="00265CC0"/>
    <w:rsid w:val="002660DE"/>
    <w:rsid w:val="0026637D"/>
    <w:rsid w:val="0026677C"/>
    <w:rsid w:val="00266992"/>
    <w:rsid w:val="00266CAF"/>
    <w:rsid w:val="00267B72"/>
    <w:rsid w:val="00270068"/>
    <w:rsid w:val="00270227"/>
    <w:rsid w:val="002705BB"/>
    <w:rsid w:val="00270CB3"/>
    <w:rsid w:val="00270CBE"/>
    <w:rsid w:val="002711C7"/>
    <w:rsid w:val="0027196D"/>
    <w:rsid w:val="00271E05"/>
    <w:rsid w:val="00272BEA"/>
    <w:rsid w:val="00272DDD"/>
    <w:rsid w:val="00272E80"/>
    <w:rsid w:val="00273388"/>
    <w:rsid w:val="002735C8"/>
    <w:rsid w:val="002735D1"/>
    <w:rsid w:val="00273F38"/>
    <w:rsid w:val="0027469B"/>
    <w:rsid w:val="00274AB5"/>
    <w:rsid w:val="00274B85"/>
    <w:rsid w:val="00274F01"/>
    <w:rsid w:val="002753EC"/>
    <w:rsid w:val="002754A5"/>
    <w:rsid w:val="002759ED"/>
    <w:rsid w:val="00275A4B"/>
    <w:rsid w:val="00275A7E"/>
    <w:rsid w:val="00275C7F"/>
    <w:rsid w:val="00276084"/>
    <w:rsid w:val="0027634E"/>
    <w:rsid w:val="002768C1"/>
    <w:rsid w:val="00277135"/>
    <w:rsid w:val="002773D0"/>
    <w:rsid w:val="0027793D"/>
    <w:rsid w:val="00277AC3"/>
    <w:rsid w:val="00277BCF"/>
    <w:rsid w:val="0028013A"/>
    <w:rsid w:val="002807E1"/>
    <w:rsid w:val="00280924"/>
    <w:rsid w:val="00281063"/>
    <w:rsid w:val="0028178E"/>
    <w:rsid w:val="00282187"/>
    <w:rsid w:val="00282839"/>
    <w:rsid w:val="00282D61"/>
    <w:rsid w:val="002830A7"/>
    <w:rsid w:val="0028345E"/>
    <w:rsid w:val="002837BA"/>
    <w:rsid w:val="00283B54"/>
    <w:rsid w:val="00283C9D"/>
    <w:rsid w:val="00284687"/>
    <w:rsid w:val="0028488F"/>
    <w:rsid w:val="00284A57"/>
    <w:rsid w:val="00284ADD"/>
    <w:rsid w:val="00284B87"/>
    <w:rsid w:val="0028539E"/>
    <w:rsid w:val="00285600"/>
    <w:rsid w:val="00285A0D"/>
    <w:rsid w:val="00285CFF"/>
    <w:rsid w:val="00285E83"/>
    <w:rsid w:val="00286459"/>
    <w:rsid w:val="00286BCF"/>
    <w:rsid w:val="00286CD8"/>
    <w:rsid w:val="00286D0D"/>
    <w:rsid w:val="0028759E"/>
    <w:rsid w:val="0028784A"/>
    <w:rsid w:val="002878EF"/>
    <w:rsid w:val="00287DB5"/>
    <w:rsid w:val="00287DE1"/>
    <w:rsid w:val="00287E86"/>
    <w:rsid w:val="00290089"/>
    <w:rsid w:val="0029076F"/>
    <w:rsid w:val="002907F4"/>
    <w:rsid w:val="00290B1E"/>
    <w:rsid w:val="00290C49"/>
    <w:rsid w:val="002910A0"/>
    <w:rsid w:val="0029119C"/>
    <w:rsid w:val="0029149C"/>
    <w:rsid w:val="00291579"/>
    <w:rsid w:val="002917F5"/>
    <w:rsid w:val="00291ED5"/>
    <w:rsid w:val="00291F87"/>
    <w:rsid w:val="0029204D"/>
    <w:rsid w:val="002921DB"/>
    <w:rsid w:val="00292645"/>
    <w:rsid w:val="002928E5"/>
    <w:rsid w:val="00292C08"/>
    <w:rsid w:val="00292D0A"/>
    <w:rsid w:val="00292F0C"/>
    <w:rsid w:val="002930CC"/>
    <w:rsid w:val="0029316C"/>
    <w:rsid w:val="00293D07"/>
    <w:rsid w:val="00293F3D"/>
    <w:rsid w:val="00294B7A"/>
    <w:rsid w:val="0029617C"/>
    <w:rsid w:val="002967C3"/>
    <w:rsid w:val="00296E15"/>
    <w:rsid w:val="00297CAB"/>
    <w:rsid w:val="00297F5B"/>
    <w:rsid w:val="00297F62"/>
    <w:rsid w:val="00297F92"/>
    <w:rsid w:val="002A046C"/>
    <w:rsid w:val="002A0F2F"/>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4CC2"/>
    <w:rsid w:val="002A5253"/>
    <w:rsid w:val="002A5A21"/>
    <w:rsid w:val="002A5D24"/>
    <w:rsid w:val="002A5FA6"/>
    <w:rsid w:val="002A61B8"/>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D6D"/>
    <w:rsid w:val="002B5709"/>
    <w:rsid w:val="002B5B24"/>
    <w:rsid w:val="002B5BE0"/>
    <w:rsid w:val="002B654A"/>
    <w:rsid w:val="002B658A"/>
    <w:rsid w:val="002B6E0C"/>
    <w:rsid w:val="002B6FB0"/>
    <w:rsid w:val="002B7BE6"/>
    <w:rsid w:val="002B7FF9"/>
    <w:rsid w:val="002C0351"/>
    <w:rsid w:val="002C07CF"/>
    <w:rsid w:val="002C0E6B"/>
    <w:rsid w:val="002C2046"/>
    <w:rsid w:val="002C2084"/>
    <w:rsid w:val="002C226D"/>
    <w:rsid w:val="002C26FD"/>
    <w:rsid w:val="002C27E4"/>
    <w:rsid w:val="002C28F4"/>
    <w:rsid w:val="002C2BCE"/>
    <w:rsid w:val="002C2D0C"/>
    <w:rsid w:val="002C32D8"/>
    <w:rsid w:val="002C377D"/>
    <w:rsid w:val="002C3998"/>
    <w:rsid w:val="002C3AF4"/>
    <w:rsid w:val="002C419A"/>
    <w:rsid w:val="002C449B"/>
    <w:rsid w:val="002C45B6"/>
    <w:rsid w:val="002C4B3A"/>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0C7A"/>
    <w:rsid w:val="002D1499"/>
    <w:rsid w:val="002D16CE"/>
    <w:rsid w:val="002D1854"/>
    <w:rsid w:val="002D1916"/>
    <w:rsid w:val="002D199C"/>
    <w:rsid w:val="002D1BFB"/>
    <w:rsid w:val="002D2047"/>
    <w:rsid w:val="002D20D6"/>
    <w:rsid w:val="002D2227"/>
    <w:rsid w:val="002D27C5"/>
    <w:rsid w:val="002D29E3"/>
    <w:rsid w:val="002D2C5E"/>
    <w:rsid w:val="002D3A32"/>
    <w:rsid w:val="002D3A98"/>
    <w:rsid w:val="002D3C35"/>
    <w:rsid w:val="002D40FE"/>
    <w:rsid w:val="002D4344"/>
    <w:rsid w:val="002D45AF"/>
    <w:rsid w:val="002D4CB2"/>
    <w:rsid w:val="002D4F6C"/>
    <w:rsid w:val="002D5175"/>
    <w:rsid w:val="002D5AC9"/>
    <w:rsid w:val="002D5CB2"/>
    <w:rsid w:val="002D61E2"/>
    <w:rsid w:val="002D61FC"/>
    <w:rsid w:val="002D640F"/>
    <w:rsid w:val="002D6771"/>
    <w:rsid w:val="002D6F8F"/>
    <w:rsid w:val="002D719E"/>
    <w:rsid w:val="002D72C5"/>
    <w:rsid w:val="002D7955"/>
    <w:rsid w:val="002D7B74"/>
    <w:rsid w:val="002E0198"/>
    <w:rsid w:val="002E145E"/>
    <w:rsid w:val="002E1ACA"/>
    <w:rsid w:val="002E1FDF"/>
    <w:rsid w:val="002E29BB"/>
    <w:rsid w:val="002E2A16"/>
    <w:rsid w:val="002E2E30"/>
    <w:rsid w:val="002E2ECB"/>
    <w:rsid w:val="002E309E"/>
    <w:rsid w:val="002E391D"/>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56"/>
    <w:rsid w:val="002F2DBF"/>
    <w:rsid w:val="002F2E1C"/>
    <w:rsid w:val="002F305A"/>
    <w:rsid w:val="002F30E8"/>
    <w:rsid w:val="002F341E"/>
    <w:rsid w:val="002F3575"/>
    <w:rsid w:val="002F3757"/>
    <w:rsid w:val="002F3AE9"/>
    <w:rsid w:val="002F3C1E"/>
    <w:rsid w:val="002F45DB"/>
    <w:rsid w:val="002F4607"/>
    <w:rsid w:val="002F4962"/>
    <w:rsid w:val="002F55EF"/>
    <w:rsid w:val="002F589E"/>
    <w:rsid w:val="002F5BB3"/>
    <w:rsid w:val="002F631A"/>
    <w:rsid w:val="002F6A79"/>
    <w:rsid w:val="002F733E"/>
    <w:rsid w:val="002F7634"/>
    <w:rsid w:val="00300953"/>
    <w:rsid w:val="00300E28"/>
    <w:rsid w:val="00301076"/>
    <w:rsid w:val="00301E8F"/>
    <w:rsid w:val="00301E9C"/>
    <w:rsid w:val="003020AF"/>
    <w:rsid w:val="003022F1"/>
    <w:rsid w:val="003025BF"/>
    <w:rsid w:val="003028E2"/>
    <w:rsid w:val="00302C3E"/>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85B"/>
    <w:rsid w:val="0030597B"/>
    <w:rsid w:val="00305D55"/>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D46"/>
    <w:rsid w:val="00313FEA"/>
    <w:rsid w:val="0031420D"/>
    <w:rsid w:val="0031428B"/>
    <w:rsid w:val="003148C6"/>
    <w:rsid w:val="0031493F"/>
    <w:rsid w:val="00315099"/>
    <w:rsid w:val="0031521A"/>
    <w:rsid w:val="003159E4"/>
    <w:rsid w:val="00315A5F"/>
    <w:rsid w:val="00315DB3"/>
    <w:rsid w:val="00316AF1"/>
    <w:rsid w:val="00316B6C"/>
    <w:rsid w:val="00316D07"/>
    <w:rsid w:val="00317270"/>
    <w:rsid w:val="00317729"/>
    <w:rsid w:val="003177E5"/>
    <w:rsid w:val="003179CD"/>
    <w:rsid w:val="00317B28"/>
    <w:rsid w:val="00317BC1"/>
    <w:rsid w:val="0032040E"/>
    <w:rsid w:val="0032089C"/>
    <w:rsid w:val="00320970"/>
    <w:rsid w:val="00320CD0"/>
    <w:rsid w:val="00321185"/>
    <w:rsid w:val="00321238"/>
    <w:rsid w:val="003218BC"/>
    <w:rsid w:val="00322038"/>
    <w:rsid w:val="00322563"/>
    <w:rsid w:val="0032285A"/>
    <w:rsid w:val="0032291B"/>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7163"/>
    <w:rsid w:val="003271BF"/>
    <w:rsid w:val="003273F1"/>
    <w:rsid w:val="00327612"/>
    <w:rsid w:val="00327E42"/>
    <w:rsid w:val="003300D2"/>
    <w:rsid w:val="00330163"/>
    <w:rsid w:val="0033046B"/>
    <w:rsid w:val="00330C51"/>
    <w:rsid w:val="00331188"/>
    <w:rsid w:val="00331290"/>
    <w:rsid w:val="003316BD"/>
    <w:rsid w:val="003321D2"/>
    <w:rsid w:val="00332432"/>
    <w:rsid w:val="0033256B"/>
    <w:rsid w:val="00332D06"/>
    <w:rsid w:val="00332D1B"/>
    <w:rsid w:val="00332D84"/>
    <w:rsid w:val="00332DC5"/>
    <w:rsid w:val="00332EBA"/>
    <w:rsid w:val="003335BD"/>
    <w:rsid w:val="00333718"/>
    <w:rsid w:val="0033412E"/>
    <w:rsid w:val="00334507"/>
    <w:rsid w:val="00334715"/>
    <w:rsid w:val="003352DD"/>
    <w:rsid w:val="0033565C"/>
    <w:rsid w:val="003356BD"/>
    <w:rsid w:val="00335704"/>
    <w:rsid w:val="00335715"/>
    <w:rsid w:val="00335A15"/>
    <w:rsid w:val="00335D1E"/>
    <w:rsid w:val="003366A2"/>
    <w:rsid w:val="0033676B"/>
    <w:rsid w:val="00336BCE"/>
    <w:rsid w:val="00336DEB"/>
    <w:rsid w:val="003375A8"/>
    <w:rsid w:val="003375EF"/>
    <w:rsid w:val="00340083"/>
    <w:rsid w:val="003400EE"/>
    <w:rsid w:val="003402D6"/>
    <w:rsid w:val="003405B0"/>
    <w:rsid w:val="0034105F"/>
    <w:rsid w:val="003413D7"/>
    <w:rsid w:val="00341AD4"/>
    <w:rsid w:val="00342139"/>
    <w:rsid w:val="003425FD"/>
    <w:rsid w:val="003427F8"/>
    <w:rsid w:val="0034328A"/>
    <w:rsid w:val="0034354C"/>
    <w:rsid w:val="00343D17"/>
    <w:rsid w:val="0034446E"/>
    <w:rsid w:val="00344783"/>
    <w:rsid w:val="00344E2F"/>
    <w:rsid w:val="0034597D"/>
    <w:rsid w:val="003459C5"/>
    <w:rsid w:val="00345B9E"/>
    <w:rsid w:val="00345E96"/>
    <w:rsid w:val="003460AA"/>
    <w:rsid w:val="0034690F"/>
    <w:rsid w:val="003475C2"/>
    <w:rsid w:val="00350048"/>
    <w:rsid w:val="0035022F"/>
    <w:rsid w:val="003505CC"/>
    <w:rsid w:val="00350DAB"/>
    <w:rsid w:val="00350E24"/>
    <w:rsid w:val="00350F90"/>
    <w:rsid w:val="00351959"/>
    <w:rsid w:val="00351D20"/>
    <w:rsid w:val="00352476"/>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ECA"/>
    <w:rsid w:val="0036022A"/>
    <w:rsid w:val="00360DD5"/>
    <w:rsid w:val="0036105B"/>
    <w:rsid w:val="0036172F"/>
    <w:rsid w:val="003617EA"/>
    <w:rsid w:val="00361D6F"/>
    <w:rsid w:val="00362023"/>
    <w:rsid w:val="00362452"/>
    <w:rsid w:val="0036281B"/>
    <w:rsid w:val="00363173"/>
    <w:rsid w:val="00364704"/>
    <w:rsid w:val="00364833"/>
    <w:rsid w:val="00364942"/>
    <w:rsid w:val="00364AD1"/>
    <w:rsid w:val="00365018"/>
    <w:rsid w:val="0036544A"/>
    <w:rsid w:val="003657A3"/>
    <w:rsid w:val="003659AF"/>
    <w:rsid w:val="00365ACA"/>
    <w:rsid w:val="003661BD"/>
    <w:rsid w:val="00366319"/>
    <w:rsid w:val="0036657E"/>
    <w:rsid w:val="00366A55"/>
    <w:rsid w:val="003679F9"/>
    <w:rsid w:val="00367DF8"/>
    <w:rsid w:val="003701B7"/>
    <w:rsid w:val="00370659"/>
    <w:rsid w:val="00370996"/>
    <w:rsid w:val="0037112D"/>
    <w:rsid w:val="00371441"/>
    <w:rsid w:val="00371650"/>
    <w:rsid w:val="00372071"/>
    <w:rsid w:val="00372194"/>
    <w:rsid w:val="00372310"/>
    <w:rsid w:val="0037265D"/>
    <w:rsid w:val="0037299B"/>
    <w:rsid w:val="00372E05"/>
    <w:rsid w:val="003730C1"/>
    <w:rsid w:val="00373546"/>
    <w:rsid w:val="003738C7"/>
    <w:rsid w:val="00373DF5"/>
    <w:rsid w:val="00373FE3"/>
    <w:rsid w:val="003742BB"/>
    <w:rsid w:val="0037480A"/>
    <w:rsid w:val="00375031"/>
    <w:rsid w:val="00375451"/>
    <w:rsid w:val="003756DC"/>
    <w:rsid w:val="00375918"/>
    <w:rsid w:val="00375A60"/>
    <w:rsid w:val="00376032"/>
    <w:rsid w:val="00376247"/>
    <w:rsid w:val="00376D61"/>
    <w:rsid w:val="003770F7"/>
    <w:rsid w:val="00377875"/>
    <w:rsid w:val="0037793E"/>
    <w:rsid w:val="003801E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11F"/>
    <w:rsid w:val="003873E3"/>
    <w:rsid w:val="003873E4"/>
    <w:rsid w:val="00387673"/>
    <w:rsid w:val="0038767B"/>
    <w:rsid w:val="00387804"/>
    <w:rsid w:val="0038799D"/>
    <w:rsid w:val="00387C94"/>
    <w:rsid w:val="00390152"/>
    <w:rsid w:val="00390795"/>
    <w:rsid w:val="0039093D"/>
    <w:rsid w:val="003912AE"/>
    <w:rsid w:val="003913A5"/>
    <w:rsid w:val="0039142B"/>
    <w:rsid w:val="0039145A"/>
    <w:rsid w:val="00391A77"/>
    <w:rsid w:val="00391F73"/>
    <w:rsid w:val="003922FE"/>
    <w:rsid w:val="00392361"/>
    <w:rsid w:val="00392661"/>
    <w:rsid w:val="0039292C"/>
    <w:rsid w:val="00392F05"/>
    <w:rsid w:val="00393913"/>
    <w:rsid w:val="00393999"/>
    <w:rsid w:val="00393BBB"/>
    <w:rsid w:val="00393C12"/>
    <w:rsid w:val="00393C9C"/>
    <w:rsid w:val="00393E05"/>
    <w:rsid w:val="00395256"/>
    <w:rsid w:val="003952C5"/>
    <w:rsid w:val="0039555C"/>
    <w:rsid w:val="00395AF3"/>
    <w:rsid w:val="00395CFF"/>
    <w:rsid w:val="00395F7B"/>
    <w:rsid w:val="003963CF"/>
    <w:rsid w:val="0039651B"/>
    <w:rsid w:val="003967F1"/>
    <w:rsid w:val="00396868"/>
    <w:rsid w:val="00396C08"/>
    <w:rsid w:val="00397192"/>
    <w:rsid w:val="003A03EA"/>
    <w:rsid w:val="003A0AB3"/>
    <w:rsid w:val="003A1B2F"/>
    <w:rsid w:val="003A1EDA"/>
    <w:rsid w:val="003A2142"/>
    <w:rsid w:val="003A24A1"/>
    <w:rsid w:val="003A2CB5"/>
    <w:rsid w:val="003A3324"/>
    <w:rsid w:val="003A394F"/>
    <w:rsid w:val="003A424F"/>
    <w:rsid w:val="003A425C"/>
    <w:rsid w:val="003A44D9"/>
    <w:rsid w:val="003A459B"/>
    <w:rsid w:val="003A4BEF"/>
    <w:rsid w:val="003A4DB3"/>
    <w:rsid w:val="003A5115"/>
    <w:rsid w:val="003A5E87"/>
    <w:rsid w:val="003A67F4"/>
    <w:rsid w:val="003A681A"/>
    <w:rsid w:val="003A6A2B"/>
    <w:rsid w:val="003A71A9"/>
    <w:rsid w:val="003A71AF"/>
    <w:rsid w:val="003A7357"/>
    <w:rsid w:val="003A754A"/>
    <w:rsid w:val="003A7582"/>
    <w:rsid w:val="003A764E"/>
    <w:rsid w:val="003A787E"/>
    <w:rsid w:val="003B0151"/>
    <w:rsid w:val="003B02D7"/>
    <w:rsid w:val="003B04B5"/>
    <w:rsid w:val="003B0B8E"/>
    <w:rsid w:val="003B0BC6"/>
    <w:rsid w:val="003B0C11"/>
    <w:rsid w:val="003B189F"/>
    <w:rsid w:val="003B19A0"/>
    <w:rsid w:val="003B1FAF"/>
    <w:rsid w:val="003B23A4"/>
    <w:rsid w:val="003B2A40"/>
    <w:rsid w:val="003B2D13"/>
    <w:rsid w:val="003B2D9E"/>
    <w:rsid w:val="003B3072"/>
    <w:rsid w:val="003B30B6"/>
    <w:rsid w:val="003B311A"/>
    <w:rsid w:val="003B350E"/>
    <w:rsid w:val="003B3BB5"/>
    <w:rsid w:val="003B408E"/>
    <w:rsid w:val="003B4701"/>
    <w:rsid w:val="003B47C7"/>
    <w:rsid w:val="003B49FE"/>
    <w:rsid w:val="003B4A01"/>
    <w:rsid w:val="003B5015"/>
    <w:rsid w:val="003B5559"/>
    <w:rsid w:val="003B564E"/>
    <w:rsid w:val="003B5CBE"/>
    <w:rsid w:val="003B5F46"/>
    <w:rsid w:val="003B66F7"/>
    <w:rsid w:val="003B682C"/>
    <w:rsid w:val="003B683C"/>
    <w:rsid w:val="003B697B"/>
    <w:rsid w:val="003B6A9C"/>
    <w:rsid w:val="003B727D"/>
    <w:rsid w:val="003B7485"/>
    <w:rsid w:val="003B74EE"/>
    <w:rsid w:val="003C00D0"/>
    <w:rsid w:val="003C06A6"/>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2FC"/>
    <w:rsid w:val="003C638F"/>
    <w:rsid w:val="003C6410"/>
    <w:rsid w:val="003C6641"/>
    <w:rsid w:val="003C6A1F"/>
    <w:rsid w:val="003C73C4"/>
    <w:rsid w:val="003C7449"/>
    <w:rsid w:val="003C75F7"/>
    <w:rsid w:val="003C78CA"/>
    <w:rsid w:val="003C7D25"/>
    <w:rsid w:val="003C7F99"/>
    <w:rsid w:val="003D0796"/>
    <w:rsid w:val="003D07BD"/>
    <w:rsid w:val="003D0ED9"/>
    <w:rsid w:val="003D0FAF"/>
    <w:rsid w:val="003D15CA"/>
    <w:rsid w:val="003D1605"/>
    <w:rsid w:val="003D17AF"/>
    <w:rsid w:val="003D1C60"/>
    <w:rsid w:val="003D1E96"/>
    <w:rsid w:val="003D23B3"/>
    <w:rsid w:val="003D2728"/>
    <w:rsid w:val="003D27C3"/>
    <w:rsid w:val="003D29BD"/>
    <w:rsid w:val="003D2F54"/>
    <w:rsid w:val="003D32BB"/>
    <w:rsid w:val="003D3867"/>
    <w:rsid w:val="003D3E8A"/>
    <w:rsid w:val="003D4092"/>
    <w:rsid w:val="003D412B"/>
    <w:rsid w:val="003D42FE"/>
    <w:rsid w:val="003D49D1"/>
    <w:rsid w:val="003D5220"/>
    <w:rsid w:val="003D56E4"/>
    <w:rsid w:val="003D5A17"/>
    <w:rsid w:val="003D6352"/>
    <w:rsid w:val="003D6C3B"/>
    <w:rsid w:val="003D6E4E"/>
    <w:rsid w:val="003D71DD"/>
    <w:rsid w:val="003D7756"/>
    <w:rsid w:val="003D78B0"/>
    <w:rsid w:val="003D7E5B"/>
    <w:rsid w:val="003D7E85"/>
    <w:rsid w:val="003E0441"/>
    <w:rsid w:val="003E074F"/>
    <w:rsid w:val="003E082B"/>
    <w:rsid w:val="003E0E51"/>
    <w:rsid w:val="003E0E82"/>
    <w:rsid w:val="003E0F48"/>
    <w:rsid w:val="003E15CF"/>
    <w:rsid w:val="003E1AE6"/>
    <w:rsid w:val="003E24B4"/>
    <w:rsid w:val="003E2554"/>
    <w:rsid w:val="003E41F0"/>
    <w:rsid w:val="003E450C"/>
    <w:rsid w:val="003E5AC0"/>
    <w:rsid w:val="003E5B1A"/>
    <w:rsid w:val="003E5E04"/>
    <w:rsid w:val="003E653C"/>
    <w:rsid w:val="003E659A"/>
    <w:rsid w:val="003E6C8D"/>
    <w:rsid w:val="003E71CF"/>
    <w:rsid w:val="003E7356"/>
    <w:rsid w:val="003E75E5"/>
    <w:rsid w:val="003E7768"/>
    <w:rsid w:val="003E7776"/>
    <w:rsid w:val="003E7931"/>
    <w:rsid w:val="003E7BF7"/>
    <w:rsid w:val="003E7E8B"/>
    <w:rsid w:val="003F000B"/>
    <w:rsid w:val="003F09CE"/>
    <w:rsid w:val="003F0D90"/>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6C8A"/>
    <w:rsid w:val="004074D7"/>
    <w:rsid w:val="00407D8C"/>
    <w:rsid w:val="00407DB5"/>
    <w:rsid w:val="00407E76"/>
    <w:rsid w:val="0041055D"/>
    <w:rsid w:val="0041068A"/>
    <w:rsid w:val="00410A5B"/>
    <w:rsid w:val="00410C9F"/>
    <w:rsid w:val="00410CDC"/>
    <w:rsid w:val="00410E24"/>
    <w:rsid w:val="00410EB7"/>
    <w:rsid w:val="00411302"/>
    <w:rsid w:val="0041156B"/>
    <w:rsid w:val="00411594"/>
    <w:rsid w:val="004116D0"/>
    <w:rsid w:val="00411926"/>
    <w:rsid w:val="0041206E"/>
    <w:rsid w:val="00412C0B"/>
    <w:rsid w:val="00412D08"/>
    <w:rsid w:val="00413042"/>
    <w:rsid w:val="00413213"/>
    <w:rsid w:val="004145BD"/>
    <w:rsid w:val="00414B3B"/>
    <w:rsid w:val="00414C8F"/>
    <w:rsid w:val="00414D7A"/>
    <w:rsid w:val="00414E4C"/>
    <w:rsid w:val="00414E9F"/>
    <w:rsid w:val="004155D6"/>
    <w:rsid w:val="00415600"/>
    <w:rsid w:val="004157E2"/>
    <w:rsid w:val="00415815"/>
    <w:rsid w:val="004159DE"/>
    <w:rsid w:val="00415D05"/>
    <w:rsid w:val="004169F3"/>
    <w:rsid w:val="00417226"/>
    <w:rsid w:val="004172B8"/>
    <w:rsid w:val="00417981"/>
    <w:rsid w:val="00417A16"/>
    <w:rsid w:val="00417AED"/>
    <w:rsid w:val="00417C00"/>
    <w:rsid w:val="00417C1C"/>
    <w:rsid w:val="00420092"/>
    <w:rsid w:val="004201B7"/>
    <w:rsid w:val="004205E2"/>
    <w:rsid w:val="004206D3"/>
    <w:rsid w:val="004209A0"/>
    <w:rsid w:val="00420C00"/>
    <w:rsid w:val="00420D24"/>
    <w:rsid w:val="00420EAB"/>
    <w:rsid w:val="00421414"/>
    <w:rsid w:val="00421931"/>
    <w:rsid w:val="00421BE4"/>
    <w:rsid w:val="00422006"/>
    <w:rsid w:val="004221E0"/>
    <w:rsid w:val="0042374E"/>
    <w:rsid w:val="00423A49"/>
    <w:rsid w:val="00423A84"/>
    <w:rsid w:val="00423B44"/>
    <w:rsid w:val="0042407C"/>
    <w:rsid w:val="0042419A"/>
    <w:rsid w:val="004241B4"/>
    <w:rsid w:val="004244CD"/>
    <w:rsid w:val="0042461B"/>
    <w:rsid w:val="00424B56"/>
    <w:rsid w:val="0042506E"/>
    <w:rsid w:val="004251C1"/>
    <w:rsid w:val="00425249"/>
    <w:rsid w:val="0042591F"/>
    <w:rsid w:val="00426DCE"/>
    <w:rsid w:val="0042766B"/>
    <w:rsid w:val="00427BDB"/>
    <w:rsid w:val="00427CF5"/>
    <w:rsid w:val="00430024"/>
    <w:rsid w:val="0043019D"/>
    <w:rsid w:val="00430BF2"/>
    <w:rsid w:val="00430FA9"/>
    <w:rsid w:val="004311C5"/>
    <w:rsid w:val="004319F8"/>
    <w:rsid w:val="00431A65"/>
    <w:rsid w:val="00431C06"/>
    <w:rsid w:val="004325C4"/>
    <w:rsid w:val="004326BA"/>
    <w:rsid w:val="00432BC4"/>
    <w:rsid w:val="00432C90"/>
    <w:rsid w:val="00432E53"/>
    <w:rsid w:val="00433088"/>
    <w:rsid w:val="00433498"/>
    <w:rsid w:val="004336DA"/>
    <w:rsid w:val="00433985"/>
    <w:rsid w:val="004339DD"/>
    <w:rsid w:val="00434259"/>
    <w:rsid w:val="00434390"/>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CC4"/>
    <w:rsid w:val="00444329"/>
    <w:rsid w:val="00444456"/>
    <w:rsid w:val="00444897"/>
    <w:rsid w:val="00444927"/>
    <w:rsid w:val="004449CC"/>
    <w:rsid w:val="00444AB5"/>
    <w:rsid w:val="00444B97"/>
    <w:rsid w:val="00444BAD"/>
    <w:rsid w:val="00444C63"/>
    <w:rsid w:val="00444F81"/>
    <w:rsid w:val="0044607C"/>
    <w:rsid w:val="00446148"/>
    <w:rsid w:val="00446185"/>
    <w:rsid w:val="004463CA"/>
    <w:rsid w:val="0044654B"/>
    <w:rsid w:val="00446873"/>
    <w:rsid w:val="00446E97"/>
    <w:rsid w:val="0045019E"/>
    <w:rsid w:val="004506F4"/>
    <w:rsid w:val="00450865"/>
    <w:rsid w:val="00450B20"/>
    <w:rsid w:val="0045107D"/>
    <w:rsid w:val="00451AF4"/>
    <w:rsid w:val="00451FDA"/>
    <w:rsid w:val="004521CA"/>
    <w:rsid w:val="004522DB"/>
    <w:rsid w:val="00452361"/>
    <w:rsid w:val="004528DE"/>
    <w:rsid w:val="0045355F"/>
    <w:rsid w:val="00454214"/>
    <w:rsid w:val="004542AF"/>
    <w:rsid w:val="004545D8"/>
    <w:rsid w:val="004547B6"/>
    <w:rsid w:val="00454AF9"/>
    <w:rsid w:val="00455425"/>
    <w:rsid w:val="0045574D"/>
    <w:rsid w:val="00455815"/>
    <w:rsid w:val="00455CA9"/>
    <w:rsid w:val="00456177"/>
    <w:rsid w:val="00456227"/>
    <w:rsid w:val="004564DF"/>
    <w:rsid w:val="0045666F"/>
    <w:rsid w:val="004567AD"/>
    <w:rsid w:val="0045697A"/>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46A"/>
    <w:rsid w:val="004624E6"/>
    <w:rsid w:val="004625EB"/>
    <w:rsid w:val="00462693"/>
    <w:rsid w:val="004626EF"/>
    <w:rsid w:val="004628FD"/>
    <w:rsid w:val="00462DBA"/>
    <w:rsid w:val="004630DD"/>
    <w:rsid w:val="00463287"/>
    <w:rsid w:val="00463A60"/>
    <w:rsid w:val="00463B4A"/>
    <w:rsid w:val="00463EEA"/>
    <w:rsid w:val="004643EA"/>
    <w:rsid w:val="0046466D"/>
    <w:rsid w:val="0046494C"/>
    <w:rsid w:val="00464973"/>
    <w:rsid w:val="00464AC1"/>
    <w:rsid w:val="00464E3C"/>
    <w:rsid w:val="004656F1"/>
    <w:rsid w:val="00465768"/>
    <w:rsid w:val="00465A1B"/>
    <w:rsid w:val="004665A0"/>
    <w:rsid w:val="004665AC"/>
    <w:rsid w:val="00466823"/>
    <w:rsid w:val="00466CD8"/>
    <w:rsid w:val="00467598"/>
    <w:rsid w:val="00467705"/>
    <w:rsid w:val="00467A16"/>
    <w:rsid w:val="00467BF1"/>
    <w:rsid w:val="00467D07"/>
    <w:rsid w:val="00467E8C"/>
    <w:rsid w:val="0047061C"/>
    <w:rsid w:val="00470919"/>
    <w:rsid w:val="00470A8E"/>
    <w:rsid w:val="00470B49"/>
    <w:rsid w:val="0047141E"/>
    <w:rsid w:val="00471D98"/>
    <w:rsid w:val="00471F7C"/>
    <w:rsid w:val="00472229"/>
    <w:rsid w:val="0047239B"/>
    <w:rsid w:val="00472520"/>
    <w:rsid w:val="00472D0C"/>
    <w:rsid w:val="0047380C"/>
    <w:rsid w:val="00473964"/>
    <w:rsid w:val="00473E61"/>
    <w:rsid w:val="004742F2"/>
    <w:rsid w:val="00474C6C"/>
    <w:rsid w:val="00475030"/>
    <w:rsid w:val="00475594"/>
    <w:rsid w:val="00475718"/>
    <w:rsid w:val="004757FE"/>
    <w:rsid w:val="00475938"/>
    <w:rsid w:val="004765E2"/>
    <w:rsid w:val="00476AD9"/>
    <w:rsid w:val="00476FC0"/>
    <w:rsid w:val="004774C8"/>
    <w:rsid w:val="0047778D"/>
    <w:rsid w:val="00477A70"/>
    <w:rsid w:val="00477D38"/>
    <w:rsid w:val="00477E33"/>
    <w:rsid w:val="00480062"/>
    <w:rsid w:val="0048063A"/>
    <w:rsid w:val="0048132A"/>
    <w:rsid w:val="00481577"/>
    <w:rsid w:val="00482648"/>
    <w:rsid w:val="00482714"/>
    <w:rsid w:val="004827BE"/>
    <w:rsid w:val="00482CDC"/>
    <w:rsid w:val="004840C7"/>
    <w:rsid w:val="00484205"/>
    <w:rsid w:val="0048431E"/>
    <w:rsid w:val="0048452C"/>
    <w:rsid w:val="00484FFF"/>
    <w:rsid w:val="0048510A"/>
    <w:rsid w:val="0048556E"/>
    <w:rsid w:val="00485647"/>
    <w:rsid w:val="00485983"/>
    <w:rsid w:val="00485C88"/>
    <w:rsid w:val="00485E08"/>
    <w:rsid w:val="00486330"/>
    <w:rsid w:val="0048652F"/>
    <w:rsid w:val="00486AB4"/>
    <w:rsid w:val="00486BB5"/>
    <w:rsid w:val="00486C94"/>
    <w:rsid w:val="00486F10"/>
    <w:rsid w:val="00490AEC"/>
    <w:rsid w:val="00491005"/>
    <w:rsid w:val="004914F2"/>
    <w:rsid w:val="0049169B"/>
    <w:rsid w:val="004917F5"/>
    <w:rsid w:val="004919A4"/>
    <w:rsid w:val="00491B01"/>
    <w:rsid w:val="00491C6A"/>
    <w:rsid w:val="00491E47"/>
    <w:rsid w:val="00492C0F"/>
    <w:rsid w:val="00492C8C"/>
    <w:rsid w:val="00492DDC"/>
    <w:rsid w:val="004934A5"/>
    <w:rsid w:val="004943CF"/>
    <w:rsid w:val="004947DF"/>
    <w:rsid w:val="0049488C"/>
    <w:rsid w:val="0049498D"/>
    <w:rsid w:val="00494FB8"/>
    <w:rsid w:val="0049521D"/>
    <w:rsid w:val="004954A5"/>
    <w:rsid w:val="00495660"/>
    <w:rsid w:val="00495687"/>
    <w:rsid w:val="00495F80"/>
    <w:rsid w:val="00496077"/>
    <w:rsid w:val="004960E2"/>
    <w:rsid w:val="00496243"/>
    <w:rsid w:val="00496287"/>
    <w:rsid w:val="0049653D"/>
    <w:rsid w:val="00496D56"/>
    <w:rsid w:val="004971E0"/>
    <w:rsid w:val="004973AE"/>
    <w:rsid w:val="004974EB"/>
    <w:rsid w:val="004976BA"/>
    <w:rsid w:val="004A036B"/>
    <w:rsid w:val="004A05A8"/>
    <w:rsid w:val="004A05E9"/>
    <w:rsid w:val="004A0848"/>
    <w:rsid w:val="004A0ED9"/>
    <w:rsid w:val="004A109E"/>
    <w:rsid w:val="004A112E"/>
    <w:rsid w:val="004A1329"/>
    <w:rsid w:val="004A2909"/>
    <w:rsid w:val="004A2A2A"/>
    <w:rsid w:val="004A2BB0"/>
    <w:rsid w:val="004A2C34"/>
    <w:rsid w:val="004A2E16"/>
    <w:rsid w:val="004A2E76"/>
    <w:rsid w:val="004A3105"/>
    <w:rsid w:val="004A314E"/>
    <w:rsid w:val="004A324E"/>
    <w:rsid w:val="004A331F"/>
    <w:rsid w:val="004A4F93"/>
    <w:rsid w:val="004A5037"/>
    <w:rsid w:val="004A5590"/>
    <w:rsid w:val="004A5D09"/>
    <w:rsid w:val="004A62D0"/>
    <w:rsid w:val="004A6658"/>
    <w:rsid w:val="004A6DA0"/>
    <w:rsid w:val="004A7288"/>
    <w:rsid w:val="004A77F3"/>
    <w:rsid w:val="004A7E26"/>
    <w:rsid w:val="004B05CB"/>
    <w:rsid w:val="004B0C4B"/>
    <w:rsid w:val="004B15F4"/>
    <w:rsid w:val="004B18A9"/>
    <w:rsid w:val="004B19A1"/>
    <w:rsid w:val="004B2571"/>
    <w:rsid w:val="004B2724"/>
    <w:rsid w:val="004B2B7A"/>
    <w:rsid w:val="004B2EB3"/>
    <w:rsid w:val="004B3678"/>
    <w:rsid w:val="004B374B"/>
    <w:rsid w:val="004B3935"/>
    <w:rsid w:val="004B3980"/>
    <w:rsid w:val="004B3E76"/>
    <w:rsid w:val="004B3FB1"/>
    <w:rsid w:val="004B40C9"/>
    <w:rsid w:val="004B4AAF"/>
    <w:rsid w:val="004B4BA9"/>
    <w:rsid w:val="004B4C7B"/>
    <w:rsid w:val="004B4C81"/>
    <w:rsid w:val="004B5273"/>
    <w:rsid w:val="004B59BF"/>
    <w:rsid w:val="004B5C35"/>
    <w:rsid w:val="004B5CB9"/>
    <w:rsid w:val="004B6467"/>
    <w:rsid w:val="004B6615"/>
    <w:rsid w:val="004B68CD"/>
    <w:rsid w:val="004B729D"/>
    <w:rsid w:val="004B72C1"/>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B7A"/>
    <w:rsid w:val="004C3D33"/>
    <w:rsid w:val="004C434E"/>
    <w:rsid w:val="004C43F7"/>
    <w:rsid w:val="004C4688"/>
    <w:rsid w:val="004C4AA1"/>
    <w:rsid w:val="004C4C3C"/>
    <w:rsid w:val="004C5412"/>
    <w:rsid w:val="004C56C1"/>
    <w:rsid w:val="004C5810"/>
    <w:rsid w:val="004C63EE"/>
    <w:rsid w:val="004C66E3"/>
    <w:rsid w:val="004C67ED"/>
    <w:rsid w:val="004C6870"/>
    <w:rsid w:val="004C6D56"/>
    <w:rsid w:val="004C7267"/>
    <w:rsid w:val="004C7811"/>
    <w:rsid w:val="004C783B"/>
    <w:rsid w:val="004C796E"/>
    <w:rsid w:val="004C7A29"/>
    <w:rsid w:val="004C7B97"/>
    <w:rsid w:val="004D01FB"/>
    <w:rsid w:val="004D11C2"/>
    <w:rsid w:val="004D178E"/>
    <w:rsid w:val="004D181E"/>
    <w:rsid w:val="004D1AFE"/>
    <w:rsid w:val="004D1DC0"/>
    <w:rsid w:val="004D2284"/>
    <w:rsid w:val="004D245A"/>
    <w:rsid w:val="004D2A0A"/>
    <w:rsid w:val="004D2AFF"/>
    <w:rsid w:val="004D353B"/>
    <w:rsid w:val="004D386B"/>
    <w:rsid w:val="004D3F58"/>
    <w:rsid w:val="004D4090"/>
    <w:rsid w:val="004D412C"/>
    <w:rsid w:val="004D4639"/>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99E"/>
    <w:rsid w:val="004E1BEC"/>
    <w:rsid w:val="004E2151"/>
    <w:rsid w:val="004E30CE"/>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635E"/>
    <w:rsid w:val="004E63EF"/>
    <w:rsid w:val="004E67B4"/>
    <w:rsid w:val="004E6C5D"/>
    <w:rsid w:val="004E6D48"/>
    <w:rsid w:val="004E6E00"/>
    <w:rsid w:val="004E73B7"/>
    <w:rsid w:val="004E73CE"/>
    <w:rsid w:val="004E7B9C"/>
    <w:rsid w:val="004E7E3B"/>
    <w:rsid w:val="004F07ED"/>
    <w:rsid w:val="004F08BC"/>
    <w:rsid w:val="004F0B69"/>
    <w:rsid w:val="004F1380"/>
    <w:rsid w:val="004F1C98"/>
    <w:rsid w:val="004F201E"/>
    <w:rsid w:val="004F249E"/>
    <w:rsid w:val="004F24E6"/>
    <w:rsid w:val="004F2627"/>
    <w:rsid w:val="004F2781"/>
    <w:rsid w:val="004F2B3A"/>
    <w:rsid w:val="004F2B88"/>
    <w:rsid w:val="004F31B5"/>
    <w:rsid w:val="004F32E5"/>
    <w:rsid w:val="004F3373"/>
    <w:rsid w:val="004F37A5"/>
    <w:rsid w:val="004F3812"/>
    <w:rsid w:val="004F3B7B"/>
    <w:rsid w:val="004F3BCE"/>
    <w:rsid w:val="004F3C73"/>
    <w:rsid w:val="004F3F27"/>
    <w:rsid w:val="004F3FD6"/>
    <w:rsid w:val="004F41CE"/>
    <w:rsid w:val="004F49F7"/>
    <w:rsid w:val="004F5A0B"/>
    <w:rsid w:val="004F6633"/>
    <w:rsid w:val="004F68F1"/>
    <w:rsid w:val="004F6A90"/>
    <w:rsid w:val="004F6B2B"/>
    <w:rsid w:val="004F6C77"/>
    <w:rsid w:val="004F6CD2"/>
    <w:rsid w:val="004F6CF2"/>
    <w:rsid w:val="004F6F0B"/>
    <w:rsid w:val="004F6F73"/>
    <w:rsid w:val="004F7439"/>
    <w:rsid w:val="004F7C31"/>
    <w:rsid w:val="004F7D46"/>
    <w:rsid w:val="004F7F28"/>
    <w:rsid w:val="0050013F"/>
    <w:rsid w:val="0050034B"/>
    <w:rsid w:val="0050057F"/>
    <w:rsid w:val="00500595"/>
    <w:rsid w:val="00500C04"/>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735"/>
    <w:rsid w:val="00504CBE"/>
    <w:rsid w:val="0050509E"/>
    <w:rsid w:val="00505121"/>
    <w:rsid w:val="005053BF"/>
    <w:rsid w:val="005066A1"/>
    <w:rsid w:val="005068C4"/>
    <w:rsid w:val="00506F90"/>
    <w:rsid w:val="0050716D"/>
    <w:rsid w:val="005071F3"/>
    <w:rsid w:val="00507A3F"/>
    <w:rsid w:val="00510872"/>
    <w:rsid w:val="0051093E"/>
    <w:rsid w:val="00510B2C"/>
    <w:rsid w:val="00510C67"/>
    <w:rsid w:val="00510D99"/>
    <w:rsid w:val="00510EF2"/>
    <w:rsid w:val="00510FFB"/>
    <w:rsid w:val="005117D9"/>
    <w:rsid w:val="005117E6"/>
    <w:rsid w:val="00511C94"/>
    <w:rsid w:val="005124B9"/>
    <w:rsid w:val="005129C1"/>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38A"/>
    <w:rsid w:val="00520B07"/>
    <w:rsid w:val="00520DD9"/>
    <w:rsid w:val="00521055"/>
    <w:rsid w:val="005214FB"/>
    <w:rsid w:val="0052181C"/>
    <w:rsid w:val="00521B15"/>
    <w:rsid w:val="00522297"/>
    <w:rsid w:val="00522321"/>
    <w:rsid w:val="00522360"/>
    <w:rsid w:val="0052276B"/>
    <w:rsid w:val="00523970"/>
    <w:rsid w:val="00523CE1"/>
    <w:rsid w:val="00523EC1"/>
    <w:rsid w:val="00524179"/>
    <w:rsid w:val="00524230"/>
    <w:rsid w:val="00524356"/>
    <w:rsid w:val="00524699"/>
    <w:rsid w:val="00524C8F"/>
    <w:rsid w:val="005256AE"/>
    <w:rsid w:val="00525D01"/>
    <w:rsid w:val="00526208"/>
    <w:rsid w:val="0052690A"/>
    <w:rsid w:val="00526F3B"/>
    <w:rsid w:val="005276FA"/>
    <w:rsid w:val="00527BB7"/>
    <w:rsid w:val="00527DE4"/>
    <w:rsid w:val="00527F10"/>
    <w:rsid w:val="0053018A"/>
    <w:rsid w:val="00530CAE"/>
    <w:rsid w:val="0053143E"/>
    <w:rsid w:val="00531792"/>
    <w:rsid w:val="00531C75"/>
    <w:rsid w:val="0053225A"/>
    <w:rsid w:val="005323C7"/>
    <w:rsid w:val="00532594"/>
    <w:rsid w:val="005328FD"/>
    <w:rsid w:val="00532B47"/>
    <w:rsid w:val="00532F2A"/>
    <w:rsid w:val="00532FA3"/>
    <w:rsid w:val="0053312A"/>
    <w:rsid w:val="00533233"/>
    <w:rsid w:val="005332F4"/>
    <w:rsid w:val="0053347C"/>
    <w:rsid w:val="00533E3B"/>
    <w:rsid w:val="005342C1"/>
    <w:rsid w:val="0053434C"/>
    <w:rsid w:val="00534AB9"/>
    <w:rsid w:val="00534C06"/>
    <w:rsid w:val="0053581C"/>
    <w:rsid w:val="00535E5D"/>
    <w:rsid w:val="00536858"/>
    <w:rsid w:val="005368DE"/>
    <w:rsid w:val="00536BD7"/>
    <w:rsid w:val="00536EF3"/>
    <w:rsid w:val="00537019"/>
    <w:rsid w:val="00537102"/>
    <w:rsid w:val="005375F6"/>
    <w:rsid w:val="00537A85"/>
    <w:rsid w:val="00537B4F"/>
    <w:rsid w:val="005404A9"/>
    <w:rsid w:val="005408DE"/>
    <w:rsid w:val="00540BD9"/>
    <w:rsid w:val="00540FF2"/>
    <w:rsid w:val="00541028"/>
    <w:rsid w:val="005413D9"/>
    <w:rsid w:val="00541549"/>
    <w:rsid w:val="00541DAE"/>
    <w:rsid w:val="0054213D"/>
    <w:rsid w:val="0054243B"/>
    <w:rsid w:val="005425D8"/>
    <w:rsid w:val="00542A96"/>
    <w:rsid w:val="00542CF4"/>
    <w:rsid w:val="00542D4B"/>
    <w:rsid w:val="00542FE6"/>
    <w:rsid w:val="0054370E"/>
    <w:rsid w:val="00543796"/>
    <w:rsid w:val="00543D6B"/>
    <w:rsid w:val="00543F41"/>
    <w:rsid w:val="0054420D"/>
    <w:rsid w:val="0054472B"/>
    <w:rsid w:val="00544FCB"/>
    <w:rsid w:val="005451D2"/>
    <w:rsid w:val="0054552A"/>
    <w:rsid w:val="005456D8"/>
    <w:rsid w:val="005459A9"/>
    <w:rsid w:val="00545E96"/>
    <w:rsid w:val="00546829"/>
    <w:rsid w:val="005468BE"/>
    <w:rsid w:val="005468C9"/>
    <w:rsid w:val="00546A03"/>
    <w:rsid w:val="00546C55"/>
    <w:rsid w:val="00546DC9"/>
    <w:rsid w:val="00546DE1"/>
    <w:rsid w:val="005470F3"/>
    <w:rsid w:val="00547276"/>
    <w:rsid w:val="0054767F"/>
    <w:rsid w:val="00547907"/>
    <w:rsid w:val="00547AB3"/>
    <w:rsid w:val="00547CBB"/>
    <w:rsid w:val="00547DC5"/>
    <w:rsid w:val="00547FBA"/>
    <w:rsid w:val="00550B03"/>
    <w:rsid w:val="00550BDB"/>
    <w:rsid w:val="00551124"/>
    <w:rsid w:val="0055165E"/>
    <w:rsid w:val="0055176B"/>
    <w:rsid w:val="00551C60"/>
    <w:rsid w:val="005523D9"/>
    <w:rsid w:val="00552958"/>
    <w:rsid w:val="00552A79"/>
    <w:rsid w:val="0055325B"/>
    <w:rsid w:val="00553B30"/>
    <w:rsid w:val="00553E34"/>
    <w:rsid w:val="00554279"/>
    <w:rsid w:val="0055446E"/>
    <w:rsid w:val="00554535"/>
    <w:rsid w:val="005546F3"/>
    <w:rsid w:val="00554B75"/>
    <w:rsid w:val="00554F52"/>
    <w:rsid w:val="00555112"/>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438"/>
    <w:rsid w:val="005616AB"/>
    <w:rsid w:val="005617C6"/>
    <w:rsid w:val="00561826"/>
    <w:rsid w:val="00561B9E"/>
    <w:rsid w:val="00562429"/>
    <w:rsid w:val="00562615"/>
    <w:rsid w:val="005628DD"/>
    <w:rsid w:val="005629E1"/>
    <w:rsid w:val="00562EFB"/>
    <w:rsid w:val="00563251"/>
    <w:rsid w:val="0056347B"/>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B06"/>
    <w:rsid w:val="00565F02"/>
    <w:rsid w:val="00565F5B"/>
    <w:rsid w:val="00566165"/>
    <w:rsid w:val="0056653A"/>
    <w:rsid w:val="005665DF"/>
    <w:rsid w:val="00566AE5"/>
    <w:rsid w:val="00566BF2"/>
    <w:rsid w:val="005672EE"/>
    <w:rsid w:val="00567502"/>
    <w:rsid w:val="0056784A"/>
    <w:rsid w:val="00567943"/>
    <w:rsid w:val="00570128"/>
    <w:rsid w:val="005701FD"/>
    <w:rsid w:val="00570250"/>
    <w:rsid w:val="0057073C"/>
    <w:rsid w:val="00570971"/>
    <w:rsid w:val="005709E9"/>
    <w:rsid w:val="00571009"/>
    <w:rsid w:val="005711D3"/>
    <w:rsid w:val="0057161E"/>
    <w:rsid w:val="005716A8"/>
    <w:rsid w:val="0057172A"/>
    <w:rsid w:val="00571DBB"/>
    <w:rsid w:val="005721CD"/>
    <w:rsid w:val="00572331"/>
    <w:rsid w:val="005725E5"/>
    <w:rsid w:val="005725F4"/>
    <w:rsid w:val="0057297A"/>
    <w:rsid w:val="00572BF4"/>
    <w:rsid w:val="0057342E"/>
    <w:rsid w:val="005735A2"/>
    <w:rsid w:val="005739C6"/>
    <w:rsid w:val="005739F2"/>
    <w:rsid w:val="00573D29"/>
    <w:rsid w:val="00574659"/>
    <w:rsid w:val="00574EBC"/>
    <w:rsid w:val="005753C9"/>
    <w:rsid w:val="0057559B"/>
    <w:rsid w:val="00576123"/>
    <w:rsid w:val="0057657C"/>
    <w:rsid w:val="005766BE"/>
    <w:rsid w:val="00576858"/>
    <w:rsid w:val="00576DAA"/>
    <w:rsid w:val="00576E1F"/>
    <w:rsid w:val="00576F4D"/>
    <w:rsid w:val="0057747C"/>
    <w:rsid w:val="005778C3"/>
    <w:rsid w:val="00577A62"/>
    <w:rsid w:val="00577BA9"/>
    <w:rsid w:val="0058002E"/>
    <w:rsid w:val="00580460"/>
    <w:rsid w:val="0058071C"/>
    <w:rsid w:val="00580FF3"/>
    <w:rsid w:val="005810B6"/>
    <w:rsid w:val="005810D1"/>
    <w:rsid w:val="0058119F"/>
    <w:rsid w:val="0058126D"/>
    <w:rsid w:val="0058129F"/>
    <w:rsid w:val="0058156F"/>
    <w:rsid w:val="005815FC"/>
    <w:rsid w:val="005816D0"/>
    <w:rsid w:val="005816E6"/>
    <w:rsid w:val="00581B93"/>
    <w:rsid w:val="0058388D"/>
    <w:rsid w:val="00583C07"/>
    <w:rsid w:val="0058407B"/>
    <w:rsid w:val="00584309"/>
    <w:rsid w:val="0058476E"/>
    <w:rsid w:val="00584E22"/>
    <w:rsid w:val="00585EA7"/>
    <w:rsid w:val="00585FE6"/>
    <w:rsid w:val="0058636D"/>
    <w:rsid w:val="005866DC"/>
    <w:rsid w:val="00586C44"/>
    <w:rsid w:val="00586C87"/>
    <w:rsid w:val="00587470"/>
    <w:rsid w:val="0058758A"/>
    <w:rsid w:val="00587A32"/>
    <w:rsid w:val="00587AB9"/>
    <w:rsid w:val="00587B88"/>
    <w:rsid w:val="00587ECE"/>
    <w:rsid w:val="00587FF8"/>
    <w:rsid w:val="005902CE"/>
    <w:rsid w:val="00590474"/>
    <w:rsid w:val="005904CD"/>
    <w:rsid w:val="005907CB"/>
    <w:rsid w:val="0059118B"/>
    <w:rsid w:val="0059128E"/>
    <w:rsid w:val="00591436"/>
    <w:rsid w:val="005914C5"/>
    <w:rsid w:val="005914D7"/>
    <w:rsid w:val="005914E8"/>
    <w:rsid w:val="0059158B"/>
    <w:rsid w:val="005924DB"/>
    <w:rsid w:val="005929FC"/>
    <w:rsid w:val="00592EA0"/>
    <w:rsid w:val="00593203"/>
    <w:rsid w:val="00593339"/>
    <w:rsid w:val="00593AF4"/>
    <w:rsid w:val="00593B88"/>
    <w:rsid w:val="00593E96"/>
    <w:rsid w:val="005940D2"/>
    <w:rsid w:val="005943EB"/>
    <w:rsid w:val="005946A7"/>
    <w:rsid w:val="00594DEE"/>
    <w:rsid w:val="00594FB6"/>
    <w:rsid w:val="00595460"/>
    <w:rsid w:val="00595CD2"/>
    <w:rsid w:val="00595EEA"/>
    <w:rsid w:val="005963ED"/>
    <w:rsid w:val="0059646A"/>
    <w:rsid w:val="005965F2"/>
    <w:rsid w:val="0059686A"/>
    <w:rsid w:val="00596D64"/>
    <w:rsid w:val="00597045"/>
    <w:rsid w:val="0059707F"/>
    <w:rsid w:val="0059746A"/>
    <w:rsid w:val="0059777C"/>
    <w:rsid w:val="00597BA8"/>
    <w:rsid w:val="005A0159"/>
    <w:rsid w:val="005A0164"/>
    <w:rsid w:val="005A06B7"/>
    <w:rsid w:val="005A0986"/>
    <w:rsid w:val="005A099D"/>
    <w:rsid w:val="005A0A75"/>
    <w:rsid w:val="005A1221"/>
    <w:rsid w:val="005A1557"/>
    <w:rsid w:val="005A15BA"/>
    <w:rsid w:val="005A1918"/>
    <w:rsid w:val="005A1F86"/>
    <w:rsid w:val="005A201C"/>
    <w:rsid w:val="005A215E"/>
    <w:rsid w:val="005A220C"/>
    <w:rsid w:val="005A222D"/>
    <w:rsid w:val="005A22B9"/>
    <w:rsid w:val="005A2310"/>
    <w:rsid w:val="005A2CF0"/>
    <w:rsid w:val="005A323F"/>
    <w:rsid w:val="005A32AC"/>
    <w:rsid w:val="005A408C"/>
    <w:rsid w:val="005A4C50"/>
    <w:rsid w:val="005A5009"/>
    <w:rsid w:val="005A5B0A"/>
    <w:rsid w:val="005A6120"/>
    <w:rsid w:val="005A64A4"/>
    <w:rsid w:val="005A7B8D"/>
    <w:rsid w:val="005A7F98"/>
    <w:rsid w:val="005B02D0"/>
    <w:rsid w:val="005B0570"/>
    <w:rsid w:val="005B0761"/>
    <w:rsid w:val="005B0D56"/>
    <w:rsid w:val="005B11AD"/>
    <w:rsid w:val="005B124A"/>
    <w:rsid w:val="005B14AD"/>
    <w:rsid w:val="005B1AF3"/>
    <w:rsid w:val="005B2765"/>
    <w:rsid w:val="005B3064"/>
    <w:rsid w:val="005B3AC0"/>
    <w:rsid w:val="005B3B6B"/>
    <w:rsid w:val="005B3B78"/>
    <w:rsid w:val="005B3D1B"/>
    <w:rsid w:val="005B41DE"/>
    <w:rsid w:val="005B44C5"/>
    <w:rsid w:val="005B4C48"/>
    <w:rsid w:val="005B4E5D"/>
    <w:rsid w:val="005B54A8"/>
    <w:rsid w:val="005B5584"/>
    <w:rsid w:val="005B570D"/>
    <w:rsid w:val="005B5ADB"/>
    <w:rsid w:val="005B5F44"/>
    <w:rsid w:val="005B613E"/>
    <w:rsid w:val="005B64CE"/>
    <w:rsid w:val="005B68A9"/>
    <w:rsid w:val="005B6D95"/>
    <w:rsid w:val="005B7A9F"/>
    <w:rsid w:val="005C0072"/>
    <w:rsid w:val="005C00A5"/>
    <w:rsid w:val="005C04EB"/>
    <w:rsid w:val="005C0A4F"/>
    <w:rsid w:val="005C1518"/>
    <w:rsid w:val="005C1660"/>
    <w:rsid w:val="005C1678"/>
    <w:rsid w:val="005C1986"/>
    <w:rsid w:val="005C22EA"/>
    <w:rsid w:val="005C23B5"/>
    <w:rsid w:val="005C2821"/>
    <w:rsid w:val="005C2D5E"/>
    <w:rsid w:val="005C33CD"/>
    <w:rsid w:val="005C3B38"/>
    <w:rsid w:val="005C3C54"/>
    <w:rsid w:val="005C4C64"/>
    <w:rsid w:val="005C53F6"/>
    <w:rsid w:val="005C5515"/>
    <w:rsid w:val="005C5921"/>
    <w:rsid w:val="005C5F87"/>
    <w:rsid w:val="005C6383"/>
    <w:rsid w:val="005C6388"/>
    <w:rsid w:val="005C7554"/>
    <w:rsid w:val="005C77A9"/>
    <w:rsid w:val="005D03FE"/>
    <w:rsid w:val="005D0414"/>
    <w:rsid w:val="005D059C"/>
    <w:rsid w:val="005D0601"/>
    <w:rsid w:val="005D075D"/>
    <w:rsid w:val="005D09AD"/>
    <w:rsid w:val="005D140A"/>
    <w:rsid w:val="005D191D"/>
    <w:rsid w:val="005D1C33"/>
    <w:rsid w:val="005D2BBE"/>
    <w:rsid w:val="005D2D85"/>
    <w:rsid w:val="005D2DB9"/>
    <w:rsid w:val="005D30D3"/>
    <w:rsid w:val="005D3B24"/>
    <w:rsid w:val="005D3FB7"/>
    <w:rsid w:val="005D4A2D"/>
    <w:rsid w:val="005D4A5F"/>
    <w:rsid w:val="005D4CC2"/>
    <w:rsid w:val="005D5356"/>
    <w:rsid w:val="005D555A"/>
    <w:rsid w:val="005D558A"/>
    <w:rsid w:val="005D5BE2"/>
    <w:rsid w:val="005D5E54"/>
    <w:rsid w:val="005D65BD"/>
    <w:rsid w:val="005D687E"/>
    <w:rsid w:val="005D727C"/>
    <w:rsid w:val="005D788C"/>
    <w:rsid w:val="005D7D72"/>
    <w:rsid w:val="005E026D"/>
    <w:rsid w:val="005E08D7"/>
    <w:rsid w:val="005E0A0F"/>
    <w:rsid w:val="005E139D"/>
    <w:rsid w:val="005E1D45"/>
    <w:rsid w:val="005E260A"/>
    <w:rsid w:val="005E2EED"/>
    <w:rsid w:val="005E3558"/>
    <w:rsid w:val="005E35FC"/>
    <w:rsid w:val="005E39A2"/>
    <w:rsid w:val="005E3C64"/>
    <w:rsid w:val="005E3F78"/>
    <w:rsid w:val="005E3F99"/>
    <w:rsid w:val="005E416C"/>
    <w:rsid w:val="005E4517"/>
    <w:rsid w:val="005E45AA"/>
    <w:rsid w:val="005E4C4B"/>
    <w:rsid w:val="005E4CB2"/>
    <w:rsid w:val="005E544D"/>
    <w:rsid w:val="005E58C2"/>
    <w:rsid w:val="005E5AB2"/>
    <w:rsid w:val="005E6055"/>
    <w:rsid w:val="005E72EF"/>
    <w:rsid w:val="005E7DB2"/>
    <w:rsid w:val="005F027D"/>
    <w:rsid w:val="005F02AA"/>
    <w:rsid w:val="005F0516"/>
    <w:rsid w:val="005F062A"/>
    <w:rsid w:val="005F0718"/>
    <w:rsid w:val="005F0C42"/>
    <w:rsid w:val="005F146B"/>
    <w:rsid w:val="005F188F"/>
    <w:rsid w:val="005F1CEC"/>
    <w:rsid w:val="005F1DEC"/>
    <w:rsid w:val="005F260F"/>
    <w:rsid w:val="005F2834"/>
    <w:rsid w:val="005F288D"/>
    <w:rsid w:val="005F28EB"/>
    <w:rsid w:val="005F2DF1"/>
    <w:rsid w:val="005F3804"/>
    <w:rsid w:val="005F3F5F"/>
    <w:rsid w:val="005F3FED"/>
    <w:rsid w:val="005F4423"/>
    <w:rsid w:val="005F4F22"/>
    <w:rsid w:val="005F51E2"/>
    <w:rsid w:val="005F5429"/>
    <w:rsid w:val="005F5475"/>
    <w:rsid w:val="005F559D"/>
    <w:rsid w:val="005F55F5"/>
    <w:rsid w:val="005F5C16"/>
    <w:rsid w:val="005F5DF9"/>
    <w:rsid w:val="005F6780"/>
    <w:rsid w:val="005F79DC"/>
    <w:rsid w:val="005F7BA1"/>
    <w:rsid w:val="005F7C00"/>
    <w:rsid w:val="006000B8"/>
    <w:rsid w:val="00600300"/>
    <w:rsid w:val="006007C6"/>
    <w:rsid w:val="00601125"/>
    <w:rsid w:val="0060166A"/>
    <w:rsid w:val="006017F3"/>
    <w:rsid w:val="00601932"/>
    <w:rsid w:val="00601D3A"/>
    <w:rsid w:val="0060263E"/>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7D"/>
    <w:rsid w:val="00605149"/>
    <w:rsid w:val="00605232"/>
    <w:rsid w:val="00605305"/>
    <w:rsid w:val="00605330"/>
    <w:rsid w:val="0060542F"/>
    <w:rsid w:val="006054B5"/>
    <w:rsid w:val="00605762"/>
    <w:rsid w:val="0060588A"/>
    <w:rsid w:val="00605896"/>
    <w:rsid w:val="00605B65"/>
    <w:rsid w:val="00605E75"/>
    <w:rsid w:val="006064CC"/>
    <w:rsid w:val="00606EA1"/>
    <w:rsid w:val="00607077"/>
    <w:rsid w:val="0060757E"/>
    <w:rsid w:val="00610300"/>
    <w:rsid w:val="00610823"/>
    <w:rsid w:val="00610BA2"/>
    <w:rsid w:val="00610E31"/>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17C97"/>
    <w:rsid w:val="006201FD"/>
    <w:rsid w:val="0062026E"/>
    <w:rsid w:val="0062090F"/>
    <w:rsid w:val="00620D39"/>
    <w:rsid w:val="00620FD2"/>
    <w:rsid w:val="006215F0"/>
    <w:rsid w:val="0062209E"/>
    <w:rsid w:val="00622697"/>
    <w:rsid w:val="00622B01"/>
    <w:rsid w:val="00622FD8"/>
    <w:rsid w:val="00623086"/>
    <w:rsid w:val="0062405A"/>
    <w:rsid w:val="006242B2"/>
    <w:rsid w:val="006246C7"/>
    <w:rsid w:val="00624A13"/>
    <w:rsid w:val="00624AA1"/>
    <w:rsid w:val="0062600A"/>
    <w:rsid w:val="00626315"/>
    <w:rsid w:val="006264CB"/>
    <w:rsid w:val="0062662F"/>
    <w:rsid w:val="00626944"/>
    <w:rsid w:val="00627171"/>
    <w:rsid w:val="00627228"/>
    <w:rsid w:val="00627316"/>
    <w:rsid w:val="0062776C"/>
    <w:rsid w:val="00627B17"/>
    <w:rsid w:val="00627C68"/>
    <w:rsid w:val="0063021B"/>
    <w:rsid w:val="0063045A"/>
    <w:rsid w:val="0063162C"/>
    <w:rsid w:val="006318AE"/>
    <w:rsid w:val="00631CA4"/>
    <w:rsid w:val="00633467"/>
    <w:rsid w:val="00633BED"/>
    <w:rsid w:val="00633CDB"/>
    <w:rsid w:val="00634298"/>
    <w:rsid w:val="00634C99"/>
    <w:rsid w:val="00634DE1"/>
    <w:rsid w:val="006354C1"/>
    <w:rsid w:val="006358C2"/>
    <w:rsid w:val="00635ADC"/>
    <w:rsid w:val="00635F63"/>
    <w:rsid w:val="0063639A"/>
    <w:rsid w:val="00636D14"/>
    <w:rsid w:val="00636D63"/>
    <w:rsid w:val="006375DE"/>
    <w:rsid w:val="0063770C"/>
    <w:rsid w:val="00637766"/>
    <w:rsid w:val="00637780"/>
    <w:rsid w:val="00637A98"/>
    <w:rsid w:val="00640169"/>
    <w:rsid w:val="00640420"/>
    <w:rsid w:val="0064096F"/>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AE3"/>
    <w:rsid w:val="006440BE"/>
    <w:rsid w:val="006442F3"/>
    <w:rsid w:val="00644752"/>
    <w:rsid w:val="00644CAD"/>
    <w:rsid w:val="00644F65"/>
    <w:rsid w:val="006457B9"/>
    <w:rsid w:val="00645882"/>
    <w:rsid w:val="00645B97"/>
    <w:rsid w:val="00646264"/>
    <w:rsid w:val="00646572"/>
    <w:rsid w:val="00646688"/>
    <w:rsid w:val="0064692D"/>
    <w:rsid w:val="006469DC"/>
    <w:rsid w:val="00646BD0"/>
    <w:rsid w:val="00646E41"/>
    <w:rsid w:val="00646EC7"/>
    <w:rsid w:val="0064795F"/>
    <w:rsid w:val="00647A29"/>
    <w:rsid w:val="00647EA8"/>
    <w:rsid w:val="006500AD"/>
    <w:rsid w:val="006507E0"/>
    <w:rsid w:val="00651487"/>
    <w:rsid w:val="00651765"/>
    <w:rsid w:val="006517C3"/>
    <w:rsid w:val="00651E47"/>
    <w:rsid w:val="00651FD8"/>
    <w:rsid w:val="006523F9"/>
    <w:rsid w:val="00652511"/>
    <w:rsid w:val="00652A46"/>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56C"/>
    <w:rsid w:val="006567E5"/>
    <w:rsid w:val="00656C44"/>
    <w:rsid w:val="00656E4B"/>
    <w:rsid w:val="00657F13"/>
    <w:rsid w:val="006607E1"/>
    <w:rsid w:val="006609BA"/>
    <w:rsid w:val="00660A72"/>
    <w:rsid w:val="0066104E"/>
    <w:rsid w:val="00661556"/>
    <w:rsid w:val="00661AC4"/>
    <w:rsid w:val="00661E93"/>
    <w:rsid w:val="0066206A"/>
    <w:rsid w:val="006621A6"/>
    <w:rsid w:val="0066226D"/>
    <w:rsid w:val="006622A1"/>
    <w:rsid w:val="00662A2C"/>
    <w:rsid w:val="00662C18"/>
    <w:rsid w:val="00662C5C"/>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CED"/>
    <w:rsid w:val="0067051C"/>
    <w:rsid w:val="00670A11"/>
    <w:rsid w:val="00670AC0"/>
    <w:rsid w:val="0067139F"/>
    <w:rsid w:val="006715AF"/>
    <w:rsid w:val="00671BF0"/>
    <w:rsid w:val="0067200D"/>
    <w:rsid w:val="0067259B"/>
    <w:rsid w:val="0067278C"/>
    <w:rsid w:val="006727F7"/>
    <w:rsid w:val="00672808"/>
    <w:rsid w:val="00672974"/>
    <w:rsid w:val="00672E5F"/>
    <w:rsid w:val="006735AB"/>
    <w:rsid w:val="006738F7"/>
    <w:rsid w:val="00673E8C"/>
    <w:rsid w:val="00674549"/>
    <w:rsid w:val="00674AEC"/>
    <w:rsid w:val="00675A4C"/>
    <w:rsid w:val="00675ECB"/>
    <w:rsid w:val="0067605D"/>
    <w:rsid w:val="0067685D"/>
    <w:rsid w:val="00676972"/>
    <w:rsid w:val="00676A0F"/>
    <w:rsid w:val="00676B79"/>
    <w:rsid w:val="00676EC1"/>
    <w:rsid w:val="00677185"/>
    <w:rsid w:val="006773E2"/>
    <w:rsid w:val="0067751A"/>
    <w:rsid w:val="006800A1"/>
    <w:rsid w:val="00680517"/>
    <w:rsid w:val="00680DB9"/>
    <w:rsid w:val="00680F34"/>
    <w:rsid w:val="0068128F"/>
    <w:rsid w:val="00681348"/>
    <w:rsid w:val="00681A8C"/>
    <w:rsid w:val="00681AC7"/>
    <w:rsid w:val="0068206D"/>
    <w:rsid w:val="0068211C"/>
    <w:rsid w:val="006825AF"/>
    <w:rsid w:val="006827A8"/>
    <w:rsid w:val="006827E3"/>
    <w:rsid w:val="006828D8"/>
    <w:rsid w:val="00682AAC"/>
    <w:rsid w:val="00682CE7"/>
    <w:rsid w:val="00683150"/>
    <w:rsid w:val="006833D0"/>
    <w:rsid w:val="0068346C"/>
    <w:rsid w:val="006837FA"/>
    <w:rsid w:val="00683A0F"/>
    <w:rsid w:val="00683E41"/>
    <w:rsid w:val="00684051"/>
    <w:rsid w:val="0068419E"/>
    <w:rsid w:val="00684246"/>
    <w:rsid w:val="006842E8"/>
    <w:rsid w:val="00684C1B"/>
    <w:rsid w:val="00685C4A"/>
    <w:rsid w:val="00685F5A"/>
    <w:rsid w:val="006860A7"/>
    <w:rsid w:val="006862DD"/>
    <w:rsid w:val="0068669D"/>
    <w:rsid w:val="0068687C"/>
    <w:rsid w:val="006872BF"/>
    <w:rsid w:val="00687FC6"/>
    <w:rsid w:val="00690258"/>
    <w:rsid w:val="00690CBB"/>
    <w:rsid w:val="00690FC7"/>
    <w:rsid w:val="006918DD"/>
    <w:rsid w:val="00691BF7"/>
    <w:rsid w:val="0069248D"/>
    <w:rsid w:val="00692BA6"/>
    <w:rsid w:val="00692DB4"/>
    <w:rsid w:val="00692EE5"/>
    <w:rsid w:val="006932AE"/>
    <w:rsid w:val="00693386"/>
    <w:rsid w:val="0069353C"/>
    <w:rsid w:val="00693F0A"/>
    <w:rsid w:val="00693FFF"/>
    <w:rsid w:val="00694171"/>
    <w:rsid w:val="0069422F"/>
    <w:rsid w:val="006944CB"/>
    <w:rsid w:val="00694664"/>
    <w:rsid w:val="00694812"/>
    <w:rsid w:val="00694F79"/>
    <w:rsid w:val="00695A9F"/>
    <w:rsid w:val="0069659D"/>
    <w:rsid w:val="0069704C"/>
    <w:rsid w:val="00697A07"/>
    <w:rsid w:val="00697BAA"/>
    <w:rsid w:val="006A062B"/>
    <w:rsid w:val="006A09ED"/>
    <w:rsid w:val="006A14F1"/>
    <w:rsid w:val="006A1F60"/>
    <w:rsid w:val="006A2236"/>
    <w:rsid w:val="006A27C6"/>
    <w:rsid w:val="006A2ADC"/>
    <w:rsid w:val="006A2ED6"/>
    <w:rsid w:val="006A3A8E"/>
    <w:rsid w:val="006A3FE5"/>
    <w:rsid w:val="006A4025"/>
    <w:rsid w:val="006A4190"/>
    <w:rsid w:val="006A4C4F"/>
    <w:rsid w:val="006A4D04"/>
    <w:rsid w:val="006A4EF1"/>
    <w:rsid w:val="006A5126"/>
    <w:rsid w:val="006A5470"/>
    <w:rsid w:val="006A59B9"/>
    <w:rsid w:val="006A60E9"/>
    <w:rsid w:val="006A687D"/>
    <w:rsid w:val="006A6F87"/>
    <w:rsid w:val="006B0038"/>
    <w:rsid w:val="006B0168"/>
    <w:rsid w:val="006B03C7"/>
    <w:rsid w:val="006B0887"/>
    <w:rsid w:val="006B0C83"/>
    <w:rsid w:val="006B130E"/>
    <w:rsid w:val="006B1F5C"/>
    <w:rsid w:val="006B21E1"/>
    <w:rsid w:val="006B274A"/>
    <w:rsid w:val="006B2AA2"/>
    <w:rsid w:val="006B3312"/>
    <w:rsid w:val="006B368F"/>
    <w:rsid w:val="006B3CC7"/>
    <w:rsid w:val="006B44B0"/>
    <w:rsid w:val="006B46FB"/>
    <w:rsid w:val="006B4C4D"/>
    <w:rsid w:val="006B5533"/>
    <w:rsid w:val="006B55FE"/>
    <w:rsid w:val="006B5613"/>
    <w:rsid w:val="006B6027"/>
    <w:rsid w:val="006B635A"/>
    <w:rsid w:val="006B6AE3"/>
    <w:rsid w:val="006B781D"/>
    <w:rsid w:val="006B78C9"/>
    <w:rsid w:val="006C030C"/>
    <w:rsid w:val="006C11A1"/>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3CE"/>
    <w:rsid w:val="006C4580"/>
    <w:rsid w:val="006C47B5"/>
    <w:rsid w:val="006C4EED"/>
    <w:rsid w:val="006C4FC6"/>
    <w:rsid w:val="006C513A"/>
    <w:rsid w:val="006C54FF"/>
    <w:rsid w:val="006C5856"/>
    <w:rsid w:val="006C5C98"/>
    <w:rsid w:val="006C643D"/>
    <w:rsid w:val="006C65A0"/>
    <w:rsid w:val="006C66D0"/>
    <w:rsid w:val="006C7226"/>
    <w:rsid w:val="006C75B4"/>
    <w:rsid w:val="006C76E7"/>
    <w:rsid w:val="006C7793"/>
    <w:rsid w:val="006C7878"/>
    <w:rsid w:val="006C79CA"/>
    <w:rsid w:val="006C7EF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666"/>
    <w:rsid w:val="006D5865"/>
    <w:rsid w:val="006D5A0A"/>
    <w:rsid w:val="006D5BFF"/>
    <w:rsid w:val="006D5E6E"/>
    <w:rsid w:val="006D5EC2"/>
    <w:rsid w:val="006D6D35"/>
    <w:rsid w:val="006D6F75"/>
    <w:rsid w:val="006D71C6"/>
    <w:rsid w:val="006D795F"/>
    <w:rsid w:val="006D7B96"/>
    <w:rsid w:val="006D7D1A"/>
    <w:rsid w:val="006D7D26"/>
    <w:rsid w:val="006E05E5"/>
    <w:rsid w:val="006E074F"/>
    <w:rsid w:val="006E0B40"/>
    <w:rsid w:val="006E0DFC"/>
    <w:rsid w:val="006E1915"/>
    <w:rsid w:val="006E1C98"/>
    <w:rsid w:val="006E204B"/>
    <w:rsid w:val="006E227E"/>
    <w:rsid w:val="006E2FBC"/>
    <w:rsid w:val="006E30D9"/>
    <w:rsid w:val="006E320F"/>
    <w:rsid w:val="006E4305"/>
    <w:rsid w:val="006E46F6"/>
    <w:rsid w:val="006E470C"/>
    <w:rsid w:val="006E475D"/>
    <w:rsid w:val="006E479B"/>
    <w:rsid w:val="006E489A"/>
    <w:rsid w:val="006E5191"/>
    <w:rsid w:val="006E6142"/>
    <w:rsid w:val="006E65D2"/>
    <w:rsid w:val="006E6F35"/>
    <w:rsid w:val="006E7A58"/>
    <w:rsid w:val="006E7B91"/>
    <w:rsid w:val="006F0910"/>
    <w:rsid w:val="006F1409"/>
    <w:rsid w:val="006F15E1"/>
    <w:rsid w:val="006F17C7"/>
    <w:rsid w:val="006F1B8C"/>
    <w:rsid w:val="006F225B"/>
    <w:rsid w:val="006F26D0"/>
    <w:rsid w:val="006F31AF"/>
    <w:rsid w:val="006F354C"/>
    <w:rsid w:val="006F4008"/>
    <w:rsid w:val="006F4263"/>
    <w:rsid w:val="006F445B"/>
    <w:rsid w:val="006F4520"/>
    <w:rsid w:val="006F474C"/>
    <w:rsid w:val="006F47D2"/>
    <w:rsid w:val="006F4C2F"/>
    <w:rsid w:val="006F4E89"/>
    <w:rsid w:val="006F50B2"/>
    <w:rsid w:val="006F527F"/>
    <w:rsid w:val="006F530F"/>
    <w:rsid w:val="006F5583"/>
    <w:rsid w:val="006F5792"/>
    <w:rsid w:val="006F5D33"/>
    <w:rsid w:val="006F5ED9"/>
    <w:rsid w:val="006F5FDC"/>
    <w:rsid w:val="006F6264"/>
    <w:rsid w:val="006F63BB"/>
    <w:rsid w:val="006F64FC"/>
    <w:rsid w:val="006F6978"/>
    <w:rsid w:val="006F7413"/>
    <w:rsid w:val="006F79E5"/>
    <w:rsid w:val="006F7AF7"/>
    <w:rsid w:val="007007A8"/>
    <w:rsid w:val="00700BEC"/>
    <w:rsid w:val="00701847"/>
    <w:rsid w:val="007026F8"/>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0D"/>
    <w:rsid w:val="00704F14"/>
    <w:rsid w:val="0070508C"/>
    <w:rsid w:val="00705441"/>
    <w:rsid w:val="007055F9"/>
    <w:rsid w:val="00705729"/>
    <w:rsid w:val="0070625C"/>
    <w:rsid w:val="0070654E"/>
    <w:rsid w:val="00706650"/>
    <w:rsid w:val="00706C87"/>
    <w:rsid w:val="007070F4"/>
    <w:rsid w:val="007071A5"/>
    <w:rsid w:val="00707305"/>
    <w:rsid w:val="00707EB2"/>
    <w:rsid w:val="007103A2"/>
    <w:rsid w:val="00710ADD"/>
    <w:rsid w:val="00710B80"/>
    <w:rsid w:val="00710F39"/>
    <w:rsid w:val="007114EA"/>
    <w:rsid w:val="007117F6"/>
    <w:rsid w:val="00711A1B"/>
    <w:rsid w:val="00711FE9"/>
    <w:rsid w:val="0071252C"/>
    <w:rsid w:val="0071265D"/>
    <w:rsid w:val="0071327F"/>
    <w:rsid w:val="00713F84"/>
    <w:rsid w:val="00714775"/>
    <w:rsid w:val="00714B34"/>
    <w:rsid w:val="00714E9B"/>
    <w:rsid w:val="00715499"/>
    <w:rsid w:val="00715679"/>
    <w:rsid w:val="0071594D"/>
    <w:rsid w:val="00715970"/>
    <w:rsid w:val="0071613A"/>
    <w:rsid w:val="00716267"/>
    <w:rsid w:val="00716FF0"/>
    <w:rsid w:val="0071707B"/>
    <w:rsid w:val="00717487"/>
    <w:rsid w:val="007175F3"/>
    <w:rsid w:val="00717767"/>
    <w:rsid w:val="00717B50"/>
    <w:rsid w:val="00717C0F"/>
    <w:rsid w:val="00717F1F"/>
    <w:rsid w:val="0072033C"/>
    <w:rsid w:val="00720F89"/>
    <w:rsid w:val="007226EB"/>
    <w:rsid w:val="00722A2F"/>
    <w:rsid w:val="00722E51"/>
    <w:rsid w:val="00722EB0"/>
    <w:rsid w:val="00722FDA"/>
    <w:rsid w:val="00723114"/>
    <w:rsid w:val="00723406"/>
    <w:rsid w:val="00723C4E"/>
    <w:rsid w:val="00723EC3"/>
    <w:rsid w:val="0072401B"/>
    <w:rsid w:val="0072470C"/>
    <w:rsid w:val="00724AD8"/>
    <w:rsid w:val="00724C30"/>
    <w:rsid w:val="00724F22"/>
    <w:rsid w:val="00725284"/>
    <w:rsid w:val="007258E1"/>
    <w:rsid w:val="00725A88"/>
    <w:rsid w:val="007270A6"/>
    <w:rsid w:val="007271E8"/>
    <w:rsid w:val="00727230"/>
    <w:rsid w:val="00727B8C"/>
    <w:rsid w:val="00727F71"/>
    <w:rsid w:val="00730049"/>
    <w:rsid w:val="00730271"/>
    <w:rsid w:val="00730596"/>
    <w:rsid w:val="00730E7E"/>
    <w:rsid w:val="007310CC"/>
    <w:rsid w:val="00731BCE"/>
    <w:rsid w:val="00731EFB"/>
    <w:rsid w:val="007327AB"/>
    <w:rsid w:val="00732D15"/>
    <w:rsid w:val="00732DAC"/>
    <w:rsid w:val="007338CA"/>
    <w:rsid w:val="00733D60"/>
    <w:rsid w:val="00733EB8"/>
    <w:rsid w:val="0073407F"/>
    <w:rsid w:val="00734435"/>
    <w:rsid w:val="007348DA"/>
    <w:rsid w:val="00734B4D"/>
    <w:rsid w:val="00734B50"/>
    <w:rsid w:val="007350A6"/>
    <w:rsid w:val="0073514A"/>
    <w:rsid w:val="007357FD"/>
    <w:rsid w:val="007360A9"/>
    <w:rsid w:val="007371CB"/>
    <w:rsid w:val="00737983"/>
    <w:rsid w:val="00737B1D"/>
    <w:rsid w:val="00737FED"/>
    <w:rsid w:val="0074068A"/>
    <w:rsid w:val="007406D5"/>
    <w:rsid w:val="00740849"/>
    <w:rsid w:val="007411BE"/>
    <w:rsid w:val="00741793"/>
    <w:rsid w:val="00741830"/>
    <w:rsid w:val="00741853"/>
    <w:rsid w:val="00741BE6"/>
    <w:rsid w:val="00741C0E"/>
    <w:rsid w:val="00741F9D"/>
    <w:rsid w:val="007421F3"/>
    <w:rsid w:val="00742F7C"/>
    <w:rsid w:val="0074358C"/>
    <w:rsid w:val="00743B61"/>
    <w:rsid w:val="00744B8D"/>
    <w:rsid w:val="007455C6"/>
    <w:rsid w:val="00745BB6"/>
    <w:rsid w:val="00746368"/>
    <w:rsid w:val="00746AF6"/>
    <w:rsid w:val="00746C56"/>
    <w:rsid w:val="007471A5"/>
    <w:rsid w:val="00747204"/>
    <w:rsid w:val="0074776C"/>
    <w:rsid w:val="00747A19"/>
    <w:rsid w:val="007503A3"/>
    <w:rsid w:val="0075065C"/>
    <w:rsid w:val="00750AD5"/>
    <w:rsid w:val="00750D0C"/>
    <w:rsid w:val="0075184C"/>
    <w:rsid w:val="007519C9"/>
    <w:rsid w:val="00752524"/>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0F"/>
    <w:rsid w:val="00757348"/>
    <w:rsid w:val="007574ED"/>
    <w:rsid w:val="00757BB6"/>
    <w:rsid w:val="00760022"/>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70843"/>
    <w:rsid w:val="00770ACB"/>
    <w:rsid w:val="00770B00"/>
    <w:rsid w:val="00770C60"/>
    <w:rsid w:val="00770F1C"/>
    <w:rsid w:val="0077171D"/>
    <w:rsid w:val="00771782"/>
    <w:rsid w:val="00771E96"/>
    <w:rsid w:val="00772041"/>
    <w:rsid w:val="007723BF"/>
    <w:rsid w:val="00772911"/>
    <w:rsid w:val="007729B6"/>
    <w:rsid w:val="00772E39"/>
    <w:rsid w:val="00772E67"/>
    <w:rsid w:val="00772F3F"/>
    <w:rsid w:val="0077384C"/>
    <w:rsid w:val="00773C60"/>
    <w:rsid w:val="00773C75"/>
    <w:rsid w:val="007741E3"/>
    <w:rsid w:val="007742C0"/>
    <w:rsid w:val="00774873"/>
    <w:rsid w:val="00774984"/>
    <w:rsid w:val="00774A76"/>
    <w:rsid w:val="00774B33"/>
    <w:rsid w:val="00774E9B"/>
    <w:rsid w:val="00775662"/>
    <w:rsid w:val="007759F2"/>
    <w:rsid w:val="00775B11"/>
    <w:rsid w:val="00775B4F"/>
    <w:rsid w:val="00775EEE"/>
    <w:rsid w:val="00776729"/>
    <w:rsid w:val="00776D49"/>
    <w:rsid w:val="00777998"/>
    <w:rsid w:val="00777AE6"/>
    <w:rsid w:val="00777CFB"/>
    <w:rsid w:val="007808AD"/>
    <w:rsid w:val="00780A0C"/>
    <w:rsid w:val="00780B11"/>
    <w:rsid w:val="00780C8A"/>
    <w:rsid w:val="00781462"/>
    <w:rsid w:val="007816EC"/>
    <w:rsid w:val="00781931"/>
    <w:rsid w:val="00781F0B"/>
    <w:rsid w:val="007820AC"/>
    <w:rsid w:val="00782400"/>
    <w:rsid w:val="007833D3"/>
    <w:rsid w:val="00783B27"/>
    <w:rsid w:val="007842F9"/>
    <w:rsid w:val="00784477"/>
    <w:rsid w:val="007845A6"/>
    <w:rsid w:val="007848DA"/>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5C"/>
    <w:rsid w:val="00790D52"/>
    <w:rsid w:val="0079133A"/>
    <w:rsid w:val="0079156D"/>
    <w:rsid w:val="00791990"/>
    <w:rsid w:val="00791A90"/>
    <w:rsid w:val="0079220B"/>
    <w:rsid w:val="0079246E"/>
    <w:rsid w:val="007928A7"/>
    <w:rsid w:val="00792960"/>
    <w:rsid w:val="00792D7D"/>
    <w:rsid w:val="00792E3D"/>
    <w:rsid w:val="00792F81"/>
    <w:rsid w:val="0079301D"/>
    <w:rsid w:val="00793307"/>
    <w:rsid w:val="00794E32"/>
    <w:rsid w:val="007951B3"/>
    <w:rsid w:val="007952A0"/>
    <w:rsid w:val="0079599C"/>
    <w:rsid w:val="007977B7"/>
    <w:rsid w:val="00797E76"/>
    <w:rsid w:val="007A01C5"/>
    <w:rsid w:val="007A130B"/>
    <w:rsid w:val="007A1A34"/>
    <w:rsid w:val="007A2428"/>
    <w:rsid w:val="007A2ED0"/>
    <w:rsid w:val="007A2FCD"/>
    <w:rsid w:val="007A30E8"/>
    <w:rsid w:val="007A33FC"/>
    <w:rsid w:val="007A3476"/>
    <w:rsid w:val="007A3503"/>
    <w:rsid w:val="007A3C1E"/>
    <w:rsid w:val="007A444D"/>
    <w:rsid w:val="007A4735"/>
    <w:rsid w:val="007A4790"/>
    <w:rsid w:val="007A4B16"/>
    <w:rsid w:val="007A514D"/>
    <w:rsid w:val="007A55A8"/>
    <w:rsid w:val="007A57C3"/>
    <w:rsid w:val="007A6430"/>
    <w:rsid w:val="007A688E"/>
    <w:rsid w:val="007A713A"/>
    <w:rsid w:val="007A72B1"/>
    <w:rsid w:val="007A7630"/>
    <w:rsid w:val="007A7A3F"/>
    <w:rsid w:val="007A7C63"/>
    <w:rsid w:val="007B010E"/>
    <w:rsid w:val="007B0256"/>
    <w:rsid w:val="007B04F6"/>
    <w:rsid w:val="007B062D"/>
    <w:rsid w:val="007B0726"/>
    <w:rsid w:val="007B0F3F"/>
    <w:rsid w:val="007B18DB"/>
    <w:rsid w:val="007B1987"/>
    <w:rsid w:val="007B2014"/>
    <w:rsid w:val="007B21C7"/>
    <w:rsid w:val="007B23FD"/>
    <w:rsid w:val="007B2B92"/>
    <w:rsid w:val="007B3024"/>
    <w:rsid w:val="007B3B0B"/>
    <w:rsid w:val="007B3D15"/>
    <w:rsid w:val="007B3F66"/>
    <w:rsid w:val="007B40D9"/>
    <w:rsid w:val="007B4464"/>
    <w:rsid w:val="007B481B"/>
    <w:rsid w:val="007B6883"/>
    <w:rsid w:val="007B6FBA"/>
    <w:rsid w:val="007B70CD"/>
    <w:rsid w:val="007B736A"/>
    <w:rsid w:val="007B78D9"/>
    <w:rsid w:val="007B7BFD"/>
    <w:rsid w:val="007B7C39"/>
    <w:rsid w:val="007B7D8B"/>
    <w:rsid w:val="007B7E87"/>
    <w:rsid w:val="007C147A"/>
    <w:rsid w:val="007C16D7"/>
    <w:rsid w:val="007C174E"/>
    <w:rsid w:val="007C17F0"/>
    <w:rsid w:val="007C1B0A"/>
    <w:rsid w:val="007C1E81"/>
    <w:rsid w:val="007C28C6"/>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1A5A"/>
    <w:rsid w:val="007D25AD"/>
    <w:rsid w:val="007D27A4"/>
    <w:rsid w:val="007D2A4D"/>
    <w:rsid w:val="007D2D8A"/>
    <w:rsid w:val="007D3135"/>
    <w:rsid w:val="007D317E"/>
    <w:rsid w:val="007D38F0"/>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FA4"/>
    <w:rsid w:val="007D6FC9"/>
    <w:rsid w:val="007D7F96"/>
    <w:rsid w:val="007E0471"/>
    <w:rsid w:val="007E05C9"/>
    <w:rsid w:val="007E061A"/>
    <w:rsid w:val="007E06BB"/>
    <w:rsid w:val="007E082C"/>
    <w:rsid w:val="007E09FA"/>
    <w:rsid w:val="007E1545"/>
    <w:rsid w:val="007E16CC"/>
    <w:rsid w:val="007E170A"/>
    <w:rsid w:val="007E187E"/>
    <w:rsid w:val="007E1A57"/>
    <w:rsid w:val="007E1BAA"/>
    <w:rsid w:val="007E1FA2"/>
    <w:rsid w:val="007E26CC"/>
    <w:rsid w:val="007E281D"/>
    <w:rsid w:val="007E2E27"/>
    <w:rsid w:val="007E2E96"/>
    <w:rsid w:val="007E36A4"/>
    <w:rsid w:val="007E36DC"/>
    <w:rsid w:val="007E389D"/>
    <w:rsid w:val="007E38EF"/>
    <w:rsid w:val="007E3B91"/>
    <w:rsid w:val="007E4200"/>
    <w:rsid w:val="007E4CAB"/>
    <w:rsid w:val="007E57E1"/>
    <w:rsid w:val="007E59A6"/>
    <w:rsid w:val="007E5A1C"/>
    <w:rsid w:val="007E5E77"/>
    <w:rsid w:val="007E69CA"/>
    <w:rsid w:val="007E766C"/>
    <w:rsid w:val="007E76E0"/>
    <w:rsid w:val="007E77B1"/>
    <w:rsid w:val="007E77C1"/>
    <w:rsid w:val="007E7BD8"/>
    <w:rsid w:val="007F0983"/>
    <w:rsid w:val="007F0C42"/>
    <w:rsid w:val="007F0CD6"/>
    <w:rsid w:val="007F12B8"/>
    <w:rsid w:val="007F131A"/>
    <w:rsid w:val="007F15AA"/>
    <w:rsid w:val="007F16F9"/>
    <w:rsid w:val="007F1765"/>
    <w:rsid w:val="007F1873"/>
    <w:rsid w:val="007F1A18"/>
    <w:rsid w:val="007F1FFE"/>
    <w:rsid w:val="007F2490"/>
    <w:rsid w:val="007F24D7"/>
    <w:rsid w:val="007F282E"/>
    <w:rsid w:val="007F2DC1"/>
    <w:rsid w:val="007F2FD5"/>
    <w:rsid w:val="007F3381"/>
    <w:rsid w:val="007F342B"/>
    <w:rsid w:val="007F3D79"/>
    <w:rsid w:val="007F4048"/>
    <w:rsid w:val="007F4BAC"/>
    <w:rsid w:val="007F4C75"/>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8C"/>
    <w:rsid w:val="008008DC"/>
    <w:rsid w:val="008009FE"/>
    <w:rsid w:val="00800B26"/>
    <w:rsid w:val="00801096"/>
    <w:rsid w:val="008013BF"/>
    <w:rsid w:val="00801F36"/>
    <w:rsid w:val="00802158"/>
    <w:rsid w:val="008022DF"/>
    <w:rsid w:val="0080239D"/>
    <w:rsid w:val="008026C5"/>
    <w:rsid w:val="0080296E"/>
    <w:rsid w:val="00802F38"/>
    <w:rsid w:val="0080314D"/>
    <w:rsid w:val="008032BD"/>
    <w:rsid w:val="00803FAE"/>
    <w:rsid w:val="008041E3"/>
    <w:rsid w:val="0080423F"/>
    <w:rsid w:val="008047B5"/>
    <w:rsid w:val="008048C5"/>
    <w:rsid w:val="00804D2A"/>
    <w:rsid w:val="00805144"/>
    <w:rsid w:val="0080533B"/>
    <w:rsid w:val="00805423"/>
    <w:rsid w:val="008055F4"/>
    <w:rsid w:val="0080740E"/>
    <w:rsid w:val="00807D0A"/>
    <w:rsid w:val="00807DDA"/>
    <w:rsid w:val="00807E8A"/>
    <w:rsid w:val="00810173"/>
    <w:rsid w:val="00810C06"/>
    <w:rsid w:val="00811187"/>
    <w:rsid w:val="008111E6"/>
    <w:rsid w:val="00811AB2"/>
    <w:rsid w:val="0081235A"/>
    <w:rsid w:val="008125F7"/>
    <w:rsid w:val="00812D53"/>
    <w:rsid w:val="008131CC"/>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78D4"/>
    <w:rsid w:val="00817D68"/>
    <w:rsid w:val="0082033F"/>
    <w:rsid w:val="00820421"/>
    <w:rsid w:val="008204D4"/>
    <w:rsid w:val="0082104A"/>
    <w:rsid w:val="00821700"/>
    <w:rsid w:val="00821740"/>
    <w:rsid w:val="00821A3C"/>
    <w:rsid w:val="00821FF6"/>
    <w:rsid w:val="0082209D"/>
    <w:rsid w:val="008226EB"/>
    <w:rsid w:val="00822D37"/>
    <w:rsid w:val="00822D64"/>
    <w:rsid w:val="0082369B"/>
    <w:rsid w:val="00823C13"/>
    <w:rsid w:val="00823E1F"/>
    <w:rsid w:val="00824078"/>
    <w:rsid w:val="008242E4"/>
    <w:rsid w:val="0082473C"/>
    <w:rsid w:val="00824844"/>
    <w:rsid w:val="00824AFD"/>
    <w:rsid w:val="00824FE8"/>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804"/>
    <w:rsid w:val="0083193A"/>
    <w:rsid w:val="00832084"/>
    <w:rsid w:val="00832B05"/>
    <w:rsid w:val="00832CEB"/>
    <w:rsid w:val="00832D15"/>
    <w:rsid w:val="0083302E"/>
    <w:rsid w:val="00834858"/>
    <w:rsid w:val="00835018"/>
    <w:rsid w:val="00835190"/>
    <w:rsid w:val="008359C7"/>
    <w:rsid w:val="008359F3"/>
    <w:rsid w:val="00835A88"/>
    <w:rsid w:val="00835B9A"/>
    <w:rsid w:val="00835CCE"/>
    <w:rsid w:val="008365B2"/>
    <w:rsid w:val="008366BD"/>
    <w:rsid w:val="00836D93"/>
    <w:rsid w:val="00836FF1"/>
    <w:rsid w:val="0083722B"/>
    <w:rsid w:val="00837265"/>
    <w:rsid w:val="00837755"/>
    <w:rsid w:val="00837CD2"/>
    <w:rsid w:val="00837D5E"/>
    <w:rsid w:val="00837D66"/>
    <w:rsid w:val="008412AE"/>
    <w:rsid w:val="00841C2A"/>
    <w:rsid w:val="00841C3B"/>
    <w:rsid w:val="00842348"/>
    <w:rsid w:val="008424BD"/>
    <w:rsid w:val="0084290B"/>
    <w:rsid w:val="00842C6F"/>
    <w:rsid w:val="00842CD5"/>
    <w:rsid w:val="00842D3A"/>
    <w:rsid w:val="00842ECB"/>
    <w:rsid w:val="00843474"/>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638"/>
    <w:rsid w:val="008519A9"/>
    <w:rsid w:val="00851EF0"/>
    <w:rsid w:val="008520AC"/>
    <w:rsid w:val="0085278F"/>
    <w:rsid w:val="008528C7"/>
    <w:rsid w:val="0085349D"/>
    <w:rsid w:val="00853622"/>
    <w:rsid w:val="00853658"/>
    <w:rsid w:val="00853669"/>
    <w:rsid w:val="00853C88"/>
    <w:rsid w:val="00853DB7"/>
    <w:rsid w:val="0085405B"/>
    <w:rsid w:val="00854138"/>
    <w:rsid w:val="00854CF8"/>
    <w:rsid w:val="00854EC9"/>
    <w:rsid w:val="00854F7A"/>
    <w:rsid w:val="0085507E"/>
    <w:rsid w:val="00855145"/>
    <w:rsid w:val="00855755"/>
    <w:rsid w:val="008558B1"/>
    <w:rsid w:val="00855B2F"/>
    <w:rsid w:val="008562D3"/>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1B84"/>
    <w:rsid w:val="00862273"/>
    <w:rsid w:val="00862287"/>
    <w:rsid w:val="0086249E"/>
    <w:rsid w:val="008624DF"/>
    <w:rsid w:val="008626C0"/>
    <w:rsid w:val="00862A22"/>
    <w:rsid w:val="00862ABE"/>
    <w:rsid w:val="00862EAC"/>
    <w:rsid w:val="00863048"/>
    <w:rsid w:val="008633AA"/>
    <w:rsid w:val="00863611"/>
    <w:rsid w:val="008653E4"/>
    <w:rsid w:val="00865E09"/>
    <w:rsid w:val="00866BBA"/>
    <w:rsid w:val="00866F3E"/>
    <w:rsid w:val="00867557"/>
    <w:rsid w:val="008675CB"/>
    <w:rsid w:val="0086782B"/>
    <w:rsid w:val="00867C98"/>
    <w:rsid w:val="00870233"/>
    <w:rsid w:val="00870572"/>
    <w:rsid w:val="008706A2"/>
    <w:rsid w:val="0087083C"/>
    <w:rsid w:val="00870B39"/>
    <w:rsid w:val="00870DBF"/>
    <w:rsid w:val="00870E01"/>
    <w:rsid w:val="008710F7"/>
    <w:rsid w:val="00871575"/>
    <w:rsid w:val="00871B0C"/>
    <w:rsid w:val="00871D77"/>
    <w:rsid w:val="00872A73"/>
    <w:rsid w:val="0087353F"/>
    <w:rsid w:val="00873737"/>
    <w:rsid w:val="00873CAE"/>
    <w:rsid w:val="0087470E"/>
    <w:rsid w:val="00874B66"/>
    <w:rsid w:val="00874F90"/>
    <w:rsid w:val="00875072"/>
    <w:rsid w:val="008750FF"/>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10B"/>
    <w:rsid w:val="008814FA"/>
    <w:rsid w:val="00881653"/>
    <w:rsid w:val="008816B0"/>
    <w:rsid w:val="008816C8"/>
    <w:rsid w:val="00881B0C"/>
    <w:rsid w:val="00881BFC"/>
    <w:rsid w:val="00882791"/>
    <w:rsid w:val="0088288A"/>
    <w:rsid w:val="008829AA"/>
    <w:rsid w:val="00882B20"/>
    <w:rsid w:val="00882EE6"/>
    <w:rsid w:val="00882F19"/>
    <w:rsid w:val="00883D11"/>
    <w:rsid w:val="00883F16"/>
    <w:rsid w:val="008841DC"/>
    <w:rsid w:val="00884299"/>
    <w:rsid w:val="008845C3"/>
    <w:rsid w:val="0088474F"/>
    <w:rsid w:val="0088490A"/>
    <w:rsid w:val="0088515D"/>
    <w:rsid w:val="00885621"/>
    <w:rsid w:val="0088562E"/>
    <w:rsid w:val="00885AC0"/>
    <w:rsid w:val="00885CC3"/>
    <w:rsid w:val="00886063"/>
    <w:rsid w:val="008860A7"/>
    <w:rsid w:val="00886112"/>
    <w:rsid w:val="00886CA6"/>
    <w:rsid w:val="0088709E"/>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1B13"/>
    <w:rsid w:val="0089224F"/>
    <w:rsid w:val="00892A16"/>
    <w:rsid w:val="00892A4E"/>
    <w:rsid w:val="00892D18"/>
    <w:rsid w:val="00892DE4"/>
    <w:rsid w:val="00893022"/>
    <w:rsid w:val="008933D1"/>
    <w:rsid w:val="0089353D"/>
    <w:rsid w:val="0089383E"/>
    <w:rsid w:val="008939F2"/>
    <w:rsid w:val="00893AA4"/>
    <w:rsid w:val="00893D81"/>
    <w:rsid w:val="00893E93"/>
    <w:rsid w:val="00893F4D"/>
    <w:rsid w:val="00894021"/>
    <w:rsid w:val="00894517"/>
    <w:rsid w:val="00894E78"/>
    <w:rsid w:val="00895356"/>
    <w:rsid w:val="00895387"/>
    <w:rsid w:val="00895939"/>
    <w:rsid w:val="008963DD"/>
    <w:rsid w:val="00896B9B"/>
    <w:rsid w:val="008974BE"/>
    <w:rsid w:val="00897AF5"/>
    <w:rsid w:val="00897BFB"/>
    <w:rsid w:val="00897D81"/>
    <w:rsid w:val="008A0400"/>
    <w:rsid w:val="008A0485"/>
    <w:rsid w:val="008A0891"/>
    <w:rsid w:val="008A0AE5"/>
    <w:rsid w:val="008A0BAF"/>
    <w:rsid w:val="008A1498"/>
    <w:rsid w:val="008A174B"/>
    <w:rsid w:val="008A184C"/>
    <w:rsid w:val="008A2011"/>
    <w:rsid w:val="008A2065"/>
    <w:rsid w:val="008A218C"/>
    <w:rsid w:val="008A2F41"/>
    <w:rsid w:val="008A3294"/>
    <w:rsid w:val="008A353B"/>
    <w:rsid w:val="008A35C1"/>
    <w:rsid w:val="008A378F"/>
    <w:rsid w:val="008A37F3"/>
    <w:rsid w:val="008A3B60"/>
    <w:rsid w:val="008A3E43"/>
    <w:rsid w:val="008A3EA9"/>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A7B23"/>
    <w:rsid w:val="008B0D2B"/>
    <w:rsid w:val="008B0EC4"/>
    <w:rsid w:val="008B115F"/>
    <w:rsid w:val="008B188F"/>
    <w:rsid w:val="008B1F7F"/>
    <w:rsid w:val="008B203E"/>
    <w:rsid w:val="008B2A84"/>
    <w:rsid w:val="008B2B06"/>
    <w:rsid w:val="008B2BD9"/>
    <w:rsid w:val="008B2BF4"/>
    <w:rsid w:val="008B2D54"/>
    <w:rsid w:val="008B342C"/>
    <w:rsid w:val="008B3CF5"/>
    <w:rsid w:val="008B3D31"/>
    <w:rsid w:val="008B50B9"/>
    <w:rsid w:val="008B5146"/>
    <w:rsid w:val="008B5218"/>
    <w:rsid w:val="008B5289"/>
    <w:rsid w:val="008B534B"/>
    <w:rsid w:val="008B551B"/>
    <w:rsid w:val="008B561A"/>
    <w:rsid w:val="008B59D2"/>
    <w:rsid w:val="008B5CFE"/>
    <w:rsid w:val="008B5DFF"/>
    <w:rsid w:val="008B6003"/>
    <w:rsid w:val="008B6164"/>
    <w:rsid w:val="008B61E6"/>
    <w:rsid w:val="008B6783"/>
    <w:rsid w:val="008B6B7B"/>
    <w:rsid w:val="008B6F15"/>
    <w:rsid w:val="008B74A3"/>
    <w:rsid w:val="008B78D6"/>
    <w:rsid w:val="008C0863"/>
    <w:rsid w:val="008C09C1"/>
    <w:rsid w:val="008C0E44"/>
    <w:rsid w:val="008C148F"/>
    <w:rsid w:val="008C2A2C"/>
    <w:rsid w:val="008C2C76"/>
    <w:rsid w:val="008C2DD8"/>
    <w:rsid w:val="008C2F41"/>
    <w:rsid w:val="008C303F"/>
    <w:rsid w:val="008C3318"/>
    <w:rsid w:val="008C35C6"/>
    <w:rsid w:val="008C3ADB"/>
    <w:rsid w:val="008C3F88"/>
    <w:rsid w:val="008C4006"/>
    <w:rsid w:val="008C472C"/>
    <w:rsid w:val="008C4E30"/>
    <w:rsid w:val="008C4EA4"/>
    <w:rsid w:val="008C52E6"/>
    <w:rsid w:val="008C52EC"/>
    <w:rsid w:val="008C5F6D"/>
    <w:rsid w:val="008C624B"/>
    <w:rsid w:val="008C63A5"/>
    <w:rsid w:val="008C63AC"/>
    <w:rsid w:val="008C6CBB"/>
    <w:rsid w:val="008C6E64"/>
    <w:rsid w:val="008C6F5E"/>
    <w:rsid w:val="008C6FFF"/>
    <w:rsid w:val="008C72CC"/>
    <w:rsid w:val="008C7B71"/>
    <w:rsid w:val="008C7DB9"/>
    <w:rsid w:val="008D04F1"/>
    <w:rsid w:val="008D09DA"/>
    <w:rsid w:val="008D0BB3"/>
    <w:rsid w:val="008D0CC4"/>
    <w:rsid w:val="008D0F7A"/>
    <w:rsid w:val="008D14D7"/>
    <w:rsid w:val="008D1618"/>
    <w:rsid w:val="008D1B55"/>
    <w:rsid w:val="008D1E52"/>
    <w:rsid w:val="008D240B"/>
    <w:rsid w:val="008D24D7"/>
    <w:rsid w:val="008D25D0"/>
    <w:rsid w:val="008D2817"/>
    <w:rsid w:val="008D2926"/>
    <w:rsid w:val="008D2FDE"/>
    <w:rsid w:val="008D32BF"/>
    <w:rsid w:val="008D3579"/>
    <w:rsid w:val="008D3A21"/>
    <w:rsid w:val="008D4263"/>
    <w:rsid w:val="008D42BA"/>
    <w:rsid w:val="008D44E4"/>
    <w:rsid w:val="008D4BED"/>
    <w:rsid w:val="008D4D10"/>
    <w:rsid w:val="008D5233"/>
    <w:rsid w:val="008D5724"/>
    <w:rsid w:val="008D5D34"/>
    <w:rsid w:val="008D5E4D"/>
    <w:rsid w:val="008D5F0D"/>
    <w:rsid w:val="008D6249"/>
    <w:rsid w:val="008D6671"/>
    <w:rsid w:val="008D6F0B"/>
    <w:rsid w:val="008D72E5"/>
    <w:rsid w:val="008E0205"/>
    <w:rsid w:val="008E031F"/>
    <w:rsid w:val="008E05F9"/>
    <w:rsid w:val="008E06B3"/>
    <w:rsid w:val="008E0B26"/>
    <w:rsid w:val="008E0BB4"/>
    <w:rsid w:val="008E0C5A"/>
    <w:rsid w:val="008E0C85"/>
    <w:rsid w:val="008E0CE9"/>
    <w:rsid w:val="008E0FE8"/>
    <w:rsid w:val="008E1488"/>
    <w:rsid w:val="008E18BD"/>
    <w:rsid w:val="008E19B2"/>
    <w:rsid w:val="008E1A57"/>
    <w:rsid w:val="008E1BC7"/>
    <w:rsid w:val="008E206C"/>
    <w:rsid w:val="008E2341"/>
    <w:rsid w:val="008E2595"/>
    <w:rsid w:val="008E2C60"/>
    <w:rsid w:val="008E2D8F"/>
    <w:rsid w:val="008E2ECB"/>
    <w:rsid w:val="008E3162"/>
    <w:rsid w:val="008E316C"/>
    <w:rsid w:val="008E31ED"/>
    <w:rsid w:val="008E3359"/>
    <w:rsid w:val="008E3660"/>
    <w:rsid w:val="008E37B9"/>
    <w:rsid w:val="008E37BF"/>
    <w:rsid w:val="008E3BF2"/>
    <w:rsid w:val="008E480F"/>
    <w:rsid w:val="008E489A"/>
    <w:rsid w:val="008E489B"/>
    <w:rsid w:val="008E4E2B"/>
    <w:rsid w:val="008E5081"/>
    <w:rsid w:val="008E57AD"/>
    <w:rsid w:val="008E58D8"/>
    <w:rsid w:val="008E590C"/>
    <w:rsid w:val="008E5C0C"/>
    <w:rsid w:val="008E68BD"/>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314A"/>
    <w:rsid w:val="008F3227"/>
    <w:rsid w:val="008F33BD"/>
    <w:rsid w:val="008F3602"/>
    <w:rsid w:val="008F3920"/>
    <w:rsid w:val="008F3AA7"/>
    <w:rsid w:val="008F3F51"/>
    <w:rsid w:val="008F4296"/>
    <w:rsid w:val="008F4355"/>
    <w:rsid w:val="008F46A2"/>
    <w:rsid w:val="008F4792"/>
    <w:rsid w:val="008F4AB0"/>
    <w:rsid w:val="008F4ADE"/>
    <w:rsid w:val="008F4F3F"/>
    <w:rsid w:val="008F4F66"/>
    <w:rsid w:val="008F5147"/>
    <w:rsid w:val="008F520E"/>
    <w:rsid w:val="008F5474"/>
    <w:rsid w:val="008F55C5"/>
    <w:rsid w:val="008F5A0E"/>
    <w:rsid w:val="008F5BE0"/>
    <w:rsid w:val="008F5C33"/>
    <w:rsid w:val="008F5D18"/>
    <w:rsid w:val="008F5ECC"/>
    <w:rsid w:val="008F6961"/>
    <w:rsid w:val="008F6BC1"/>
    <w:rsid w:val="008F6EC2"/>
    <w:rsid w:val="008F7520"/>
    <w:rsid w:val="008F75BE"/>
    <w:rsid w:val="008F78C0"/>
    <w:rsid w:val="00900671"/>
    <w:rsid w:val="009006DF"/>
    <w:rsid w:val="00900F7C"/>
    <w:rsid w:val="0090108F"/>
    <w:rsid w:val="009010F0"/>
    <w:rsid w:val="00901161"/>
    <w:rsid w:val="00901472"/>
    <w:rsid w:val="009015C7"/>
    <w:rsid w:val="00902055"/>
    <w:rsid w:val="00902AEB"/>
    <w:rsid w:val="009035F0"/>
    <w:rsid w:val="009037CF"/>
    <w:rsid w:val="00903AC3"/>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10261"/>
    <w:rsid w:val="0091089A"/>
    <w:rsid w:val="00910D88"/>
    <w:rsid w:val="00910FEA"/>
    <w:rsid w:val="009112A0"/>
    <w:rsid w:val="00911419"/>
    <w:rsid w:val="009115C9"/>
    <w:rsid w:val="009117DD"/>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7E7"/>
    <w:rsid w:val="00914865"/>
    <w:rsid w:val="00914D38"/>
    <w:rsid w:val="009153F4"/>
    <w:rsid w:val="00915602"/>
    <w:rsid w:val="009157A2"/>
    <w:rsid w:val="00916008"/>
    <w:rsid w:val="0091653A"/>
    <w:rsid w:val="009165F8"/>
    <w:rsid w:val="00917158"/>
    <w:rsid w:val="00917240"/>
    <w:rsid w:val="009173C5"/>
    <w:rsid w:val="009173C8"/>
    <w:rsid w:val="009173F1"/>
    <w:rsid w:val="00917439"/>
    <w:rsid w:val="00917AC6"/>
    <w:rsid w:val="00917D6E"/>
    <w:rsid w:val="00920400"/>
    <w:rsid w:val="009204C3"/>
    <w:rsid w:val="00920C90"/>
    <w:rsid w:val="00920E51"/>
    <w:rsid w:val="0092190F"/>
    <w:rsid w:val="009219AD"/>
    <w:rsid w:val="009219C3"/>
    <w:rsid w:val="00921B72"/>
    <w:rsid w:val="00921B7A"/>
    <w:rsid w:val="00921F8A"/>
    <w:rsid w:val="00922265"/>
    <w:rsid w:val="009224E8"/>
    <w:rsid w:val="009224EC"/>
    <w:rsid w:val="009225B9"/>
    <w:rsid w:val="00922833"/>
    <w:rsid w:val="00922904"/>
    <w:rsid w:val="00923F0D"/>
    <w:rsid w:val="00924118"/>
    <w:rsid w:val="009241FE"/>
    <w:rsid w:val="00924967"/>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A33"/>
    <w:rsid w:val="00932B70"/>
    <w:rsid w:val="00933175"/>
    <w:rsid w:val="009332EB"/>
    <w:rsid w:val="009348C3"/>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5FBC"/>
    <w:rsid w:val="009475F9"/>
    <w:rsid w:val="00947C41"/>
    <w:rsid w:val="009500A8"/>
    <w:rsid w:val="0095136B"/>
    <w:rsid w:val="00951700"/>
    <w:rsid w:val="00951AF0"/>
    <w:rsid w:val="00952053"/>
    <w:rsid w:val="0095363D"/>
    <w:rsid w:val="009539EA"/>
    <w:rsid w:val="00953B08"/>
    <w:rsid w:val="00953B22"/>
    <w:rsid w:val="009540BA"/>
    <w:rsid w:val="009544AD"/>
    <w:rsid w:val="009544BA"/>
    <w:rsid w:val="00954991"/>
    <w:rsid w:val="00954CA0"/>
    <w:rsid w:val="0095531D"/>
    <w:rsid w:val="00955621"/>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19A"/>
    <w:rsid w:val="009603CA"/>
    <w:rsid w:val="0096042F"/>
    <w:rsid w:val="009605DD"/>
    <w:rsid w:val="00960ED5"/>
    <w:rsid w:val="00960FB4"/>
    <w:rsid w:val="00961CBE"/>
    <w:rsid w:val="00961E32"/>
    <w:rsid w:val="00961F9E"/>
    <w:rsid w:val="009621F0"/>
    <w:rsid w:val="00962617"/>
    <w:rsid w:val="009627BC"/>
    <w:rsid w:val="009628C5"/>
    <w:rsid w:val="00962922"/>
    <w:rsid w:val="00962985"/>
    <w:rsid w:val="00962B30"/>
    <w:rsid w:val="009634CE"/>
    <w:rsid w:val="009637A4"/>
    <w:rsid w:val="00963D5E"/>
    <w:rsid w:val="00963E9E"/>
    <w:rsid w:val="00963F61"/>
    <w:rsid w:val="009640FF"/>
    <w:rsid w:val="009650C3"/>
    <w:rsid w:val="00965B7A"/>
    <w:rsid w:val="00965D64"/>
    <w:rsid w:val="00965E68"/>
    <w:rsid w:val="009661F8"/>
    <w:rsid w:val="0096771D"/>
    <w:rsid w:val="00967C53"/>
    <w:rsid w:val="0097030C"/>
    <w:rsid w:val="0097039F"/>
    <w:rsid w:val="00970BB4"/>
    <w:rsid w:val="00970C92"/>
    <w:rsid w:val="00970DC5"/>
    <w:rsid w:val="0097127D"/>
    <w:rsid w:val="009712B4"/>
    <w:rsid w:val="00971485"/>
    <w:rsid w:val="00971925"/>
    <w:rsid w:val="00971B19"/>
    <w:rsid w:val="00971BFE"/>
    <w:rsid w:val="00971D23"/>
    <w:rsid w:val="00971DCC"/>
    <w:rsid w:val="00972785"/>
    <w:rsid w:val="009729DF"/>
    <w:rsid w:val="00972FED"/>
    <w:rsid w:val="00973698"/>
    <w:rsid w:val="00974D44"/>
    <w:rsid w:val="0097516F"/>
    <w:rsid w:val="00975289"/>
    <w:rsid w:val="009755C6"/>
    <w:rsid w:val="00975DC3"/>
    <w:rsid w:val="00975F9F"/>
    <w:rsid w:val="00976294"/>
    <w:rsid w:val="0097646F"/>
    <w:rsid w:val="0097649B"/>
    <w:rsid w:val="00976691"/>
    <w:rsid w:val="00976B64"/>
    <w:rsid w:val="00976D2B"/>
    <w:rsid w:val="009779AF"/>
    <w:rsid w:val="00977B2A"/>
    <w:rsid w:val="00980152"/>
    <w:rsid w:val="0098094E"/>
    <w:rsid w:val="00980BBB"/>
    <w:rsid w:val="00981816"/>
    <w:rsid w:val="00981829"/>
    <w:rsid w:val="00981B18"/>
    <w:rsid w:val="00981C20"/>
    <w:rsid w:val="00981D45"/>
    <w:rsid w:val="0098274A"/>
    <w:rsid w:val="00982795"/>
    <w:rsid w:val="009829F0"/>
    <w:rsid w:val="00982ED4"/>
    <w:rsid w:val="009830FC"/>
    <w:rsid w:val="00983C67"/>
    <w:rsid w:val="00983C86"/>
    <w:rsid w:val="00983ECD"/>
    <w:rsid w:val="00984230"/>
    <w:rsid w:val="00984CC3"/>
    <w:rsid w:val="00984CC6"/>
    <w:rsid w:val="00984EE1"/>
    <w:rsid w:val="00984F92"/>
    <w:rsid w:val="009854B3"/>
    <w:rsid w:val="0098562E"/>
    <w:rsid w:val="009857FE"/>
    <w:rsid w:val="00985D73"/>
    <w:rsid w:val="00986041"/>
    <w:rsid w:val="0098645A"/>
    <w:rsid w:val="00986A0B"/>
    <w:rsid w:val="00986B86"/>
    <w:rsid w:val="0098733A"/>
    <w:rsid w:val="00987D42"/>
    <w:rsid w:val="00987FF4"/>
    <w:rsid w:val="009900A7"/>
    <w:rsid w:val="00990A6A"/>
    <w:rsid w:val="00990C42"/>
    <w:rsid w:val="0099123C"/>
    <w:rsid w:val="00991399"/>
    <w:rsid w:val="009913D4"/>
    <w:rsid w:val="009914A6"/>
    <w:rsid w:val="00991D84"/>
    <w:rsid w:val="00991FF5"/>
    <w:rsid w:val="00992474"/>
    <w:rsid w:val="009924A2"/>
    <w:rsid w:val="0099298E"/>
    <w:rsid w:val="00992C78"/>
    <w:rsid w:val="0099355E"/>
    <w:rsid w:val="0099394E"/>
    <w:rsid w:val="00993BEA"/>
    <w:rsid w:val="00993C3C"/>
    <w:rsid w:val="00993E2B"/>
    <w:rsid w:val="009940DA"/>
    <w:rsid w:val="00994318"/>
    <w:rsid w:val="00994546"/>
    <w:rsid w:val="00994872"/>
    <w:rsid w:val="00994AF1"/>
    <w:rsid w:val="00994B56"/>
    <w:rsid w:val="00994F65"/>
    <w:rsid w:val="00995DCE"/>
    <w:rsid w:val="00995E65"/>
    <w:rsid w:val="00996508"/>
    <w:rsid w:val="00996AB5"/>
    <w:rsid w:val="00996D78"/>
    <w:rsid w:val="0099732C"/>
    <w:rsid w:val="0099752C"/>
    <w:rsid w:val="0099758B"/>
    <w:rsid w:val="009975AF"/>
    <w:rsid w:val="00997D52"/>
    <w:rsid w:val="009A0011"/>
    <w:rsid w:val="009A01B9"/>
    <w:rsid w:val="009A02BC"/>
    <w:rsid w:val="009A03F8"/>
    <w:rsid w:val="009A117F"/>
    <w:rsid w:val="009A118C"/>
    <w:rsid w:val="009A21E6"/>
    <w:rsid w:val="009A2222"/>
    <w:rsid w:val="009A2A8B"/>
    <w:rsid w:val="009A2BE1"/>
    <w:rsid w:val="009A3408"/>
    <w:rsid w:val="009A364D"/>
    <w:rsid w:val="009A3B5F"/>
    <w:rsid w:val="009A3D7E"/>
    <w:rsid w:val="009A42AA"/>
    <w:rsid w:val="009A4D32"/>
    <w:rsid w:val="009A4D3E"/>
    <w:rsid w:val="009A531F"/>
    <w:rsid w:val="009A5BDA"/>
    <w:rsid w:val="009A5C03"/>
    <w:rsid w:val="009A5FAB"/>
    <w:rsid w:val="009A651A"/>
    <w:rsid w:val="009A66A4"/>
    <w:rsid w:val="009A6815"/>
    <w:rsid w:val="009A6F01"/>
    <w:rsid w:val="009B0348"/>
    <w:rsid w:val="009B0357"/>
    <w:rsid w:val="009B09DF"/>
    <w:rsid w:val="009B0BDD"/>
    <w:rsid w:val="009B0CD4"/>
    <w:rsid w:val="009B0F2C"/>
    <w:rsid w:val="009B108D"/>
    <w:rsid w:val="009B1AC0"/>
    <w:rsid w:val="009B1F64"/>
    <w:rsid w:val="009B3066"/>
    <w:rsid w:val="009B312B"/>
    <w:rsid w:val="009B3285"/>
    <w:rsid w:val="009B345D"/>
    <w:rsid w:val="009B3553"/>
    <w:rsid w:val="009B373B"/>
    <w:rsid w:val="009B375F"/>
    <w:rsid w:val="009B3F3E"/>
    <w:rsid w:val="009B409D"/>
    <w:rsid w:val="009B4311"/>
    <w:rsid w:val="009B4477"/>
    <w:rsid w:val="009B47EC"/>
    <w:rsid w:val="009B4C91"/>
    <w:rsid w:val="009B5644"/>
    <w:rsid w:val="009B573F"/>
    <w:rsid w:val="009B588D"/>
    <w:rsid w:val="009B6157"/>
    <w:rsid w:val="009B62CE"/>
    <w:rsid w:val="009B64DE"/>
    <w:rsid w:val="009B67A1"/>
    <w:rsid w:val="009B706B"/>
    <w:rsid w:val="009B737D"/>
    <w:rsid w:val="009B7530"/>
    <w:rsid w:val="009C0A26"/>
    <w:rsid w:val="009C109A"/>
    <w:rsid w:val="009C1330"/>
    <w:rsid w:val="009C1868"/>
    <w:rsid w:val="009C221E"/>
    <w:rsid w:val="009C22BD"/>
    <w:rsid w:val="009C2BBE"/>
    <w:rsid w:val="009C3477"/>
    <w:rsid w:val="009C394A"/>
    <w:rsid w:val="009C466D"/>
    <w:rsid w:val="009C4847"/>
    <w:rsid w:val="009C490F"/>
    <w:rsid w:val="009C4ACA"/>
    <w:rsid w:val="009C4C17"/>
    <w:rsid w:val="009C4D68"/>
    <w:rsid w:val="009C5020"/>
    <w:rsid w:val="009C578C"/>
    <w:rsid w:val="009C6DC4"/>
    <w:rsid w:val="009C73D6"/>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3144"/>
    <w:rsid w:val="009D35E4"/>
    <w:rsid w:val="009D38EB"/>
    <w:rsid w:val="009D3D69"/>
    <w:rsid w:val="009D3E2C"/>
    <w:rsid w:val="009D3EA4"/>
    <w:rsid w:val="009D406B"/>
    <w:rsid w:val="009D43ED"/>
    <w:rsid w:val="009D4639"/>
    <w:rsid w:val="009D48AE"/>
    <w:rsid w:val="009D4A48"/>
    <w:rsid w:val="009D4AE5"/>
    <w:rsid w:val="009D538E"/>
    <w:rsid w:val="009D5511"/>
    <w:rsid w:val="009D57BF"/>
    <w:rsid w:val="009D5B76"/>
    <w:rsid w:val="009D5C8B"/>
    <w:rsid w:val="009D5E1C"/>
    <w:rsid w:val="009D6035"/>
    <w:rsid w:val="009D610E"/>
    <w:rsid w:val="009D6E8F"/>
    <w:rsid w:val="009D6FFF"/>
    <w:rsid w:val="009D71B0"/>
    <w:rsid w:val="009D75E0"/>
    <w:rsid w:val="009D780E"/>
    <w:rsid w:val="009E0395"/>
    <w:rsid w:val="009E08CE"/>
    <w:rsid w:val="009E0EA3"/>
    <w:rsid w:val="009E1064"/>
    <w:rsid w:val="009E10A7"/>
    <w:rsid w:val="009E154C"/>
    <w:rsid w:val="009E1914"/>
    <w:rsid w:val="009E19B5"/>
    <w:rsid w:val="009E1AA3"/>
    <w:rsid w:val="009E1AC9"/>
    <w:rsid w:val="009E1C1D"/>
    <w:rsid w:val="009E1E44"/>
    <w:rsid w:val="009E200D"/>
    <w:rsid w:val="009E2263"/>
    <w:rsid w:val="009E2338"/>
    <w:rsid w:val="009E2561"/>
    <w:rsid w:val="009E256A"/>
    <w:rsid w:val="009E2A9F"/>
    <w:rsid w:val="009E3105"/>
    <w:rsid w:val="009E33AA"/>
    <w:rsid w:val="009E36EB"/>
    <w:rsid w:val="009E3ABA"/>
    <w:rsid w:val="009E4903"/>
    <w:rsid w:val="009E4C55"/>
    <w:rsid w:val="009E5245"/>
    <w:rsid w:val="009E562B"/>
    <w:rsid w:val="009E570B"/>
    <w:rsid w:val="009E5824"/>
    <w:rsid w:val="009E5903"/>
    <w:rsid w:val="009E5D58"/>
    <w:rsid w:val="009E5F41"/>
    <w:rsid w:val="009E613B"/>
    <w:rsid w:val="009E6140"/>
    <w:rsid w:val="009E62BE"/>
    <w:rsid w:val="009E6498"/>
    <w:rsid w:val="009E6567"/>
    <w:rsid w:val="009E6A3B"/>
    <w:rsid w:val="009E6E77"/>
    <w:rsid w:val="009E7412"/>
    <w:rsid w:val="009E77DF"/>
    <w:rsid w:val="009E78D4"/>
    <w:rsid w:val="009E7BE3"/>
    <w:rsid w:val="009E7E8D"/>
    <w:rsid w:val="009F0007"/>
    <w:rsid w:val="009F00BF"/>
    <w:rsid w:val="009F0408"/>
    <w:rsid w:val="009F0697"/>
    <w:rsid w:val="009F0770"/>
    <w:rsid w:val="009F0B39"/>
    <w:rsid w:val="009F19F8"/>
    <w:rsid w:val="009F1A4B"/>
    <w:rsid w:val="009F1DAB"/>
    <w:rsid w:val="009F1EA7"/>
    <w:rsid w:val="009F23CE"/>
    <w:rsid w:val="009F2973"/>
    <w:rsid w:val="009F29E6"/>
    <w:rsid w:val="009F2C14"/>
    <w:rsid w:val="009F2EE8"/>
    <w:rsid w:val="009F2F41"/>
    <w:rsid w:val="009F3092"/>
    <w:rsid w:val="009F30DA"/>
    <w:rsid w:val="009F3538"/>
    <w:rsid w:val="009F3F73"/>
    <w:rsid w:val="009F4199"/>
    <w:rsid w:val="009F4738"/>
    <w:rsid w:val="009F53E0"/>
    <w:rsid w:val="009F53FE"/>
    <w:rsid w:val="009F5DB6"/>
    <w:rsid w:val="009F5DDC"/>
    <w:rsid w:val="009F60CE"/>
    <w:rsid w:val="009F629B"/>
    <w:rsid w:val="009F66A6"/>
    <w:rsid w:val="009F69DC"/>
    <w:rsid w:val="009F70C5"/>
    <w:rsid w:val="009F7272"/>
    <w:rsid w:val="009F784B"/>
    <w:rsid w:val="009F7B2D"/>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8F6"/>
    <w:rsid w:val="00A02F19"/>
    <w:rsid w:val="00A03DB7"/>
    <w:rsid w:val="00A04032"/>
    <w:rsid w:val="00A0438A"/>
    <w:rsid w:val="00A045A5"/>
    <w:rsid w:val="00A04FF0"/>
    <w:rsid w:val="00A05880"/>
    <w:rsid w:val="00A05B13"/>
    <w:rsid w:val="00A05ED6"/>
    <w:rsid w:val="00A064AA"/>
    <w:rsid w:val="00A064D5"/>
    <w:rsid w:val="00A06A5F"/>
    <w:rsid w:val="00A06E00"/>
    <w:rsid w:val="00A0711C"/>
    <w:rsid w:val="00A07182"/>
    <w:rsid w:val="00A07727"/>
    <w:rsid w:val="00A077B5"/>
    <w:rsid w:val="00A07A51"/>
    <w:rsid w:val="00A10018"/>
    <w:rsid w:val="00A105A4"/>
    <w:rsid w:val="00A10F43"/>
    <w:rsid w:val="00A114EE"/>
    <w:rsid w:val="00A11A2C"/>
    <w:rsid w:val="00A11AF5"/>
    <w:rsid w:val="00A12665"/>
    <w:rsid w:val="00A12A1A"/>
    <w:rsid w:val="00A12BBD"/>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1F8"/>
    <w:rsid w:val="00A1640F"/>
    <w:rsid w:val="00A16851"/>
    <w:rsid w:val="00A16A56"/>
    <w:rsid w:val="00A16B03"/>
    <w:rsid w:val="00A16CFC"/>
    <w:rsid w:val="00A172BA"/>
    <w:rsid w:val="00A1761C"/>
    <w:rsid w:val="00A1789D"/>
    <w:rsid w:val="00A17B0B"/>
    <w:rsid w:val="00A20378"/>
    <w:rsid w:val="00A204FA"/>
    <w:rsid w:val="00A206EE"/>
    <w:rsid w:val="00A20850"/>
    <w:rsid w:val="00A208C1"/>
    <w:rsid w:val="00A20B68"/>
    <w:rsid w:val="00A22ED4"/>
    <w:rsid w:val="00A232F0"/>
    <w:rsid w:val="00A23790"/>
    <w:rsid w:val="00A238FE"/>
    <w:rsid w:val="00A23AEE"/>
    <w:rsid w:val="00A23E18"/>
    <w:rsid w:val="00A23F45"/>
    <w:rsid w:val="00A246AF"/>
    <w:rsid w:val="00A24A56"/>
    <w:rsid w:val="00A24CA4"/>
    <w:rsid w:val="00A24E89"/>
    <w:rsid w:val="00A25118"/>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94"/>
    <w:rsid w:val="00A30D5F"/>
    <w:rsid w:val="00A30DB2"/>
    <w:rsid w:val="00A30ECC"/>
    <w:rsid w:val="00A319BE"/>
    <w:rsid w:val="00A31A34"/>
    <w:rsid w:val="00A31E2A"/>
    <w:rsid w:val="00A3228F"/>
    <w:rsid w:val="00A322D0"/>
    <w:rsid w:val="00A32639"/>
    <w:rsid w:val="00A32E6A"/>
    <w:rsid w:val="00A3309D"/>
    <w:rsid w:val="00A33566"/>
    <w:rsid w:val="00A33A04"/>
    <w:rsid w:val="00A34292"/>
    <w:rsid w:val="00A3466C"/>
    <w:rsid w:val="00A34ED0"/>
    <w:rsid w:val="00A356AC"/>
    <w:rsid w:val="00A35ECE"/>
    <w:rsid w:val="00A36038"/>
    <w:rsid w:val="00A36566"/>
    <w:rsid w:val="00A365D6"/>
    <w:rsid w:val="00A36DDF"/>
    <w:rsid w:val="00A37041"/>
    <w:rsid w:val="00A370D8"/>
    <w:rsid w:val="00A37145"/>
    <w:rsid w:val="00A401E7"/>
    <w:rsid w:val="00A40341"/>
    <w:rsid w:val="00A406FA"/>
    <w:rsid w:val="00A40B6A"/>
    <w:rsid w:val="00A41022"/>
    <w:rsid w:val="00A41107"/>
    <w:rsid w:val="00A412B6"/>
    <w:rsid w:val="00A417BF"/>
    <w:rsid w:val="00A41B11"/>
    <w:rsid w:val="00A41C96"/>
    <w:rsid w:val="00A41E68"/>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C3"/>
    <w:rsid w:val="00A4787B"/>
    <w:rsid w:val="00A47990"/>
    <w:rsid w:val="00A47B09"/>
    <w:rsid w:val="00A47F30"/>
    <w:rsid w:val="00A50396"/>
    <w:rsid w:val="00A505F7"/>
    <w:rsid w:val="00A50F64"/>
    <w:rsid w:val="00A51287"/>
    <w:rsid w:val="00A51DD9"/>
    <w:rsid w:val="00A52652"/>
    <w:rsid w:val="00A52AC3"/>
    <w:rsid w:val="00A52FD3"/>
    <w:rsid w:val="00A53817"/>
    <w:rsid w:val="00A53CB5"/>
    <w:rsid w:val="00A53E29"/>
    <w:rsid w:val="00A541BA"/>
    <w:rsid w:val="00A54236"/>
    <w:rsid w:val="00A5489F"/>
    <w:rsid w:val="00A54958"/>
    <w:rsid w:val="00A54A39"/>
    <w:rsid w:val="00A54A54"/>
    <w:rsid w:val="00A54E97"/>
    <w:rsid w:val="00A54EBA"/>
    <w:rsid w:val="00A55534"/>
    <w:rsid w:val="00A55655"/>
    <w:rsid w:val="00A56F60"/>
    <w:rsid w:val="00A57205"/>
    <w:rsid w:val="00A5749A"/>
    <w:rsid w:val="00A574B4"/>
    <w:rsid w:val="00A5762F"/>
    <w:rsid w:val="00A57EEC"/>
    <w:rsid w:val="00A603C6"/>
    <w:rsid w:val="00A61335"/>
    <w:rsid w:val="00A615B4"/>
    <w:rsid w:val="00A61921"/>
    <w:rsid w:val="00A61A7D"/>
    <w:rsid w:val="00A61E4A"/>
    <w:rsid w:val="00A6247E"/>
    <w:rsid w:val="00A62599"/>
    <w:rsid w:val="00A62793"/>
    <w:rsid w:val="00A62CA2"/>
    <w:rsid w:val="00A62E50"/>
    <w:rsid w:val="00A62E88"/>
    <w:rsid w:val="00A636BB"/>
    <w:rsid w:val="00A63AEB"/>
    <w:rsid w:val="00A63C6C"/>
    <w:rsid w:val="00A642C5"/>
    <w:rsid w:val="00A64A33"/>
    <w:rsid w:val="00A6556E"/>
    <w:rsid w:val="00A65627"/>
    <w:rsid w:val="00A65810"/>
    <w:rsid w:val="00A65A68"/>
    <w:rsid w:val="00A65CD3"/>
    <w:rsid w:val="00A65D4E"/>
    <w:rsid w:val="00A662B5"/>
    <w:rsid w:val="00A66317"/>
    <w:rsid w:val="00A6672A"/>
    <w:rsid w:val="00A66C2D"/>
    <w:rsid w:val="00A66F25"/>
    <w:rsid w:val="00A6724A"/>
    <w:rsid w:val="00A67327"/>
    <w:rsid w:val="00A67716"/>
    <w:rsid w:val="00A67731"/>
    <w:rsid w:val="00A67942"/>
    <w:rsid w:val="00A679C4"/>
    <w:rsid w:val="00A67DA7"/>
    <w:rsid w:val="00A67FB6"/>
    <w:rsid w:val="00A70133"/>
    <w:rsid w:val="00A7037D"/>
    <w:rsid w:val="00A703B0"/>
    <w:rsid w:val="00A70C2F"/>
    <w:rsid w:val="00A70C9C"/>
    <w:rsid w:val="00A712BF"/>
    <w:rsid w:val="00A71CD1"/>
    <w:rsid w:val="00A71E73"/>
    <w:rsid w:val="00A71FEB"/>
    <w:rsid w:val="00A7293F"/>
    <w:rsid w:val="00A730BB"/>
    <w:rsid w:val="00A730FB"/>
    <w:rsid w:val="00A737A4"/>
    <w:rsid w:val="00A73DC8"/>
    <w:rsid w:val="00A740AC"/>
    <w:rsid w:val="00A74689"/>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2E01"/>
    <w:rsid w:val="00A82E2B"/>
    <w:rsid w:val="00A83585"/>
    <w:rsid w:val="00A836DD"/>
    <w:rsid w:val="00A8395E"/>
    <w:rsid w:val="00A841FA"/>
    <w:rsid w:val="00A85294"/>
    <w:rsid w:val="00A857B3"/>
    <w:rsid w:val="00A85A03"/>
    <w:rsid w:val="00A85BB4"/>
    <w:rsid w:val="00A86138"/>
    <w:rsid w:val="00A86434"/>
    <w:rsid w:val="00A8687B"/>
    <w:rsid w:val="00A8688B"/>
    <w:rsid w:val="00A86970"/>
    <w:rsid w:val="00A86D3B"/>
    <w:rsid w:val="00A86D61"/>
    <w:rsid w:val="00A87234"/>
    <w:rsid w:val="00A87251"/>
    <w:rsid w:val="00A87330"/>
    <w:rsid w:val="00A874A7"/>
    <w:rsid w:val="00A87685"/>
    <w:rsid w:val="00A902B1"/>
    <w:rsid w:val="00A90384"/>
    <w:rsid w:val="00A905D1"/>
    <w:rsid w:val="00A90729"/>
    <w:rsid w:val="00A90C2E"/>
    <w:rsid w:val="00A90FC2"/>
    <w:rsid w:val="00A91016"/>
    <w:rsid w:val="00A91541"/>
    <w:rsid w:val="00A91743"/>
    <w:rsid w:val="00A91AC0"/>
    <w:rsid w:val="00A91AC1"/>
    <w:rsid w:val="00A91E74"/>
    <w:rsid w:val="00A92030"/>
    <w:rsid w:val="00A92894"/>
    <w:rsid w:val="00A92A79"/>
    <w:rsid w:val="00A92D56"/>
    <w:rsid w:val="00A9396E"/>
    <w:rsid w:val="00A939DC"/>
    <w:rsid w:val="00A93C2A"/>
    <w:rsid w:val="00A95076"/>
    <w:rsid w:val="00A9517A"/>
    <w:rsid w:val="00A95D93"/>
    <w:rsid w:val="00A969AF"/>
    <w:rsid w:val="00A96CBF"/>
    <w:rsid w:val="00A96DFE"/>
    <w:rsid w:val="00A970CB"/>
    <w:rsid w:val="00A971BD"/>
    <w:rsid w:val="00A97851"/>
    <w:rsid w:val="00A97CA2"/>
    <w:rsid w:val="00AA0141"/>
    <w:rsid w:val="00AA03F1"/>
    <w:rsid w:val="00AA06A4"/>
    <w:rsid w:val="00AA0DA8"/>
    <w:rsid w:val="00AA0E1A"/>
    <w:rsid w:val="00AA104E"/>
    <w:rsid w:val="00AA12DF"/>
    <w:rsid w:val="00AA1B0A"/>
    <w:rsid w:val="00AA1C65"/>
    <w:rsid w:val="00AA1D86"/>
    <w:rsid w:val="00AA1DDF"/>
    <w:rsid w:val="00AA1F57"/>
    <w:rsid w:val="00AA21ED"/>
    <w:rsid w:val="00AA24FA"/>
    <w:rsid w:val="00AA2D75"/>
    <w:rsid w:val="00AA3136"/>
    <w:rsid w:val="00AA335B"/>
    <w:rsid w:val="00AA3E06"/>
    <w:rsid w:val="00AA3E8F"/>
    <w:rsid w:val="00AA41AB"/>
    <w:rsid w:val="00AA48AA"/>
    <w:rsid w:val="00AA4D96"/>
    <w:rsid w:val="00AA5403"/>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0FC4"/>
    <w:rsid w:val="00AB1751"/>
    <w:rsid w:val="00AB1A9D"/>
    <w:rsid w:val="00AB1B0A"/>
    <w:rsid w:val="00AB1BEA"/>
    <w:rsid w:val="00AB1ED9"/>
    <w:rsid w:val="00AB2188"/>
    <w:rsid w:val="00AB237F"/>
    <w:rsid w:val="00AB2694"/>
    <w:rsid w:val="00AB27F0"/>
    <w:rsid w:val="00AB2847"/>
    <w:rsid w:val="00AB299B"/>
    <w:rsid w:val="00AB2A71"/>
    <w:rsid w:val="00AB2C43"/>
    <w:rsid w:val="00AB30A6"/>
    <w:rsid w:val="00AB31FA"/>
    <w:rsid w:val="00AB3BED"/>
    <w:rsid w:val="00AB3F0E"/>
    <w:rsid w:val="00AB412D"/>
    <w:rsid w:val="00AB422D"/>
    <w:rsid w:val="00AB4C81"/>
    <w:rsid w:val="00AB5184"/>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F11"/>
    <w:rsid w:val="00AC026E"/>
    <w:rsid w:val="00AC040B"/>
    <w:rsid w:val="00AC0577"/>
    <w:rsid w:val="00AC05CC"/>
    <w:rsid w:val="00AC07DE"/>
    <w:rsid w:val="00AC0AF7"/>
    <w:rsid w:val="00AC0B8A"/>
    <w:rsid w:val="00AC0D28"/>
    <w:rsid w:val="00AC0D4B"/>
    <w:rsid w:val="00AC176B"/>
    <w:rsid w:val="00AC176D"/>
    <w:rsid w:val="00AC23D0"/>
    <w:rsid w:val="00AC2403"/>
    <w:rsid w:val="00AC2717"/>
    <w:rsid w:val="00AC2BB3"/>
    <w:rsid w:val="00AC2DDF"/>
    <w:rsid w:val="00AC2ECF"/>
    <w:rsid w:val="00AC2F6E"/>
    <w:rsid w:val="00AC35BC"/>
    <w:rsid w:val="00AC3604"/>
    <w:rsid w:val="00AC3CE5"/>
    <w:rsid w:val="00AC42BF"/>
    <w:rsid w:val="00AC432E"/>
    <w:rsid w:val="00AC47DD"/>
    <w:rsid w:val="00AC4C7A"/>
    <w:rsid w:val="00AC5E68"/>
    <w:rsid w:val="00AC642C"/>
    <w:rsid w:val="00AC6B60"/>
    <w:rsid w:val="00AC714C"/>
    <w:rsid w:val="00AC719B"/>
    <w:rsid w:val="00AC72A2"/>
    <w:rsid w:val="00AC7572"/>
    <w:rsid w:val="00AC766D"/>
    <w:rsid w:val="00AC7875"/>
    <w:rsid w:val="00AC7BEF"/>
    <w:rsid w:val="00AC7EA3"/>
    <w:rsid w:val="00AD00C9"/>
    <w:rsid w:val="00AD0606"/>
    <w:rsid w:val="00AD09DF"/>
    <w:rsid w:val="00AD0BC5"/>
    <w:rsid w:val="00AD1128"/>
    <w:rsid w:val="00AD12A2"/>
    <w:rsid w:val="00AD16BB"/>
    <w:rsid w:val="00AD1988"/>
    <w:rsid w:val="00AD1BC2"/>
    <w:rsid w:val="00AD2155"/>
    <w:rsid w:val="00AD2215"/>
    <w:rsid w:val="00AD2EEA"/>
    <w:rsid w:val="00AD3436"/>
    <w:rsid w:val="00AD3736"/>
    <w:rsid w:val="00AD38A4"/>
    <w:rsid w:val="00AD3A63"/>
    <w:rsid w:val="00AD3AFE"/>
    <w:rsid w:val="00AD3C67"/>
    <w:rsid w:val="00AD3E70"/>
    <w:rsid w:val="00AD4350"/>
    <w:rsid w:val="00AD454C"/>
    <w:rsid w:val="00AD45FC"/>
    <w:rsid w:val="00AD4A38"/>
    <w:rsid w:val="00AD51EE"/>
    <w:rsid w:val="00AD52D7"/>
    <w:rsid w:val="00AD5BA0"/>
    <w:rsid w:val="00AD5D16"/>
    <w:rsid w:val="00AD5F21"/>
    <w:rsid w:val="00AD7398"/>
    <w:rsid w:val="00AD77E9"/>
    <w:rsid w:val="00AD7C46"/>
    <w:rsid w:val="00AD7C7F"/>
    <w:rsid w:val="00AE04C1"/>
    <w:rsid w:val="00AE072E"/>
    <w:rsid w:val="00AE0870"/>
    <w:rsid w:val="00AE113B"/>
    <w:rsid w:val="00AE14F7"/>
    <w:rsid w:val="00AE18FC"/>
    <w:rsid w:val="00AE1BB8"/>
    <w:rsid w:val="00AE1CA0"/>
    <w:rsid w:val="00AE1E53"/>
    <w:rsid w:val="00AE1F97"/>
    <w:rsid w:val="00AE23DA"/>
    <w:rsid w:val="00AE242B"/>
    <w:rsid w:val="00AE2539"/>
    <w:rsid w:val="00AE25C0"/>
    <w:rsid w:val="00AE25C2"/>
    <w:rsid w:val="00AE29F4"/>
    <w:rsid w:val="00AE3043"/>
    <w:rsid w:val="00AE3CD9"/>
    <w:rsid w:val="00AE4236"/>
    <w:rsid w:val="00AE42B3"/>
    <w:rsid w:val="00AE432A"/>
    <w:rsid w:val="00AE45F1"/>
    <w:rsid w:val="00AE4930"/>
    <w:rsid w:val="00AE4D3B"/>
    <w:rsid w:val="00AE4E44"/>
    <w:rsid w:val="00AE4E6B"/>
    <w:rsid w:val="00AE5366"/>
    <w:rsid w:val="00AE6275"/>
    <w:rsid w:val="00AE63FD"/>
    <w:rsid w:val="00AE6950"/>
    <w:rsid w:val="00AE6BC4"/>
    <w:rsid w:val="00AE6F5B"/>
    <w:rsid w:val="00AE6FD5"/>
    <w:rsid w:val="00AE7351"/>
    <w:rsid w:val="00AE7878"/>
    <w:rsid w:val="00AE793E"/>
    <w:rsid w:val="00AF0187"/>
    <w:rsid w:val="00AF018A"/>
    <w:rsid w:val="00AF0211"/>
    <w:rsid w:val="00AF06F2"/>
    <w:rsid w:val="00AF087A"/>
    <w:rsid w:val="00AF0D62"/>
    <w:rsid w:val="00AF1182"/>
    <w:rsid w:val="00AF120F"/>
    <w:rsid w:val="00AF2223"/>
    <w:rsid w:val="00AF2512"/>
    <w:rsid w:val="00AF29EB"/>
    <w:rsid w:val="00AF2C4D"/>
    <w:rsid w:val="00AF2C81"/>
    <w:rsid w:val="00AF2D30"/>
    <w:rsid w:val="00AF2FD2"/>
    <w:rsid w:val="00AF37E8"/>
    <w:rsid w:val="00AF4347"/>
    <w:rsid w:val="00AF43F6"/>
    <w:rsid w:val="00AF4576"/>
    <w:rsid w:val="00AF558E"/>
    <w:rsid w:val="00AF5927"/>
    <w:rsid w:val="00AF5D9E"/>
    <w:rsid w:val="00AF5EBC"/>
    <w:rsid w:val="00AF6058"/>
    <w:rsid w:val="00AF6380"/>
    <w:rsid w:val="00AF66AB"/>
    <w:rsid w:val="00AF672B"/>
    <w:rsid w:val="00AF698B"/>
    <w:rsid w:val="00AF707E"/>
    <w:rsid w:val="00AF715E"/>
    <w:rsid w:val="00AF71E1"/>
    <w:rsid w:val="00AF7311"/>
    <w:rsid w:val="00AF76EE"/>
    <w:rsid w:val="00B00080"/>
    <w:rsid w:val="00B002E6"/>
    <w:rsid w:val="00B0030F"/>
    <w:rsid w:val="00B004C8"/>
    <w:rsid w:val="00B00516"/>
    <w:rsid w:val="00B00A02"/>
    <w:rsid w:val="00B00A33"/>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6B3"/>
    <w:rsid w:val="00B05A0E"/>
    <w:rsid w:val="00B05BC0"/>
    <w:rsid w:val="00B05C2F"/>
    <w:rsid w:val="00B0705D"/>
    <w:rsid w:val="00B07147"/>
    <w:rsid w:val="00B07202"/>
    <w:rsid w:val="00B07CA4"/>
    <w:rsid w:val="00B10171"/>
    <w:rsid w:val="00B103F2"/>
    <w:rsid w:val="00B104BF"/>
    <w:rsid w:val="00B10FD7"/>
    <w:rsid w:val="00B113D5"/>
    <w:rsid w:val="00B119F6"/>
    <w:rsid w:val="00B11B47"/>
    <w:rsid w:val="00B11ECF"/>
    <w:rsid w:val="00B11F5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DF7"/>
    <w:rsid w:val="00B2050C"/>
    <w:rsid w:val="00B20651"/>
    <w:rsid w:val="00B206E1"/>
    <w:rsid w:val="00B20732"/>
    <w:rsid w:val="00B209FB"/>
    <w:rsid w:val="00B20A1A"/>
    <w:rsid w:val="00B20DAD"/>
    <w:rsid w:val="00B2100D"/>
    <w:rsid w:val="00B210EA"/>
    <w:rsid w:val="00B21330"/>
    <w:rsid w:val="00B21538"/>
    <w:rsid w:val="00B2158C"/>
    <w:rsid w:val="00B2196F"/>
    <w:rsid w:val="00B21A1E"/>
    <w:rsid w:val="00B21D87"/>
    <w:rsid w:val="00B220C4"/>
    <w:rsid w:val="00B22250"/>
    <w:rsid w:val="00B228FF"/>
    <w:rsid w:val="00B229BE"/>
    <w:rsid w:val="00B22C58"/>
    <w:rsid w:val="00B2334F"/>
    <w:rsid w:val="00B2344B"/>
    <w:rsid w:val="00B23698"/>
    <w:rsid w:val="00B23A8F"/>
    <w:rsid w:val="00B23D19"/>
    <w:rsid w:val="00B2408F"/>
    <w:rsid w:val="00B242CF"/>
    <w:rsid w:val="00B24511"/>
    <w:rsid w:val="00B24D1C"/>
    <w:rsid w:val="00B25073"/>
    <w:rsid w:val="00B250C6"/>
    <w:rsid w:val="00B2523C"/>
    <w:rsid w:val="00B25567"/>
    <w:rsid w:val="00B25977"/>
    <w:rsid w:val="00B25A92"/>
    <w:rsid w:val="00B25C1A"/>
    <w:rsid w:val="00B2703C"/>
    <w:rsid w:val="00B2771B"/>
    <w:rsid w:val="00B277DE"/>
    <w:rsid w:val="00B300E9"/>
    <w:rsid w:val="00B30958"/>
    <w:rsid w:val="00B30CED"/>
    <w:rsid w:val="00B30FBA"/>
    <w:rsid w:val="00B311A0"/>
    <w:rsid w:val="00B314A4"/>
    <w:rsid w:val="00B319E4"/>
    <w:rsid w:val="00B31CB4"/>
    <w:rsid w:val="00B31DDF"/>
    <w:rsid w:val="00B332AC"/>
    <w:rsid w:val="00B33880"/>
    <w:rsid w:val="00B33DCD"/>
    <w:rsid w:val="00B33FBB"/>
    <w:rsid w:val="00B341A5"/>
    <w:rsid w:val="00B34312"/>
    <w:rsid w:val="00B344F8"/>
    <w:rsid w:val="00B347FF"/>
    <w:rsid w:val="00B34D84"/>
    <w:rsid w:val="00B34FF9"/>
    <w:rsid w:val="00B350D5"/>
    <w:rsid w:val="00B3526F"/>
    <w:rsid w:val="00B35933"/>
    <w:rsid w:val="00B35A8B"/>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495D"/>
    <w:rsid w:val="00B451F9"/>
    <w:rsid w:val="00B4522D"/>
    <w:rsid w:val="00B4661D"/>
    <w:rsid w:val="00B47099"/>
    <w:rsid w:val="00B47137"/>
    <w:rsid w:val="00B47C8B"/>
    <w:rsid w:val="00B47D3E"/>
    <w:rsid w:val="00B50739"/>
    <w:rsid w:val="00B50761"/>
    <w:rsid w:val="00B507A4"/>
    <w:rsid w:val="00B5080C"/>
    <w:rsid w:val="00B50974"/>
    <w:rsid w:val="00B50AEC"/>
    <w:rsid w:val="00B50BF5"/>
    <w:rsid w:val="00B50C00"/>
    <w:rsid w:val="00B50C6B"/>
    <w:rsid w:val="00B50D59"/>
    <w:rsid w:val="00B515EF"/>
    <w:rsid w:val="00B523B7"/>
    <w:rsid w:val="00B52632"/>
    <w:rsid w:val="00B5339E"/>
    <w:rsid w:val="00B53B97"/>
    <w:rsid w:val="00B53D94"/>
    <w:rsid w:val="00B5401C"/>
    <w:rsid w:val="00B54F1A"/>
    <w:rsid w:val="00B54FB7"/>
    <w:rsid w:val="00B551C9"/>
    <w:rsid w:val="00B5591A"/>
    <w:rsid w:val="00B55E2F"/>
    <w:rsid w:val="00B55F8B"/>
    <w:rsid w:val="00B574D1"/>
    <w:rsid w:val="00B5794B"/>
    <w:rsid w:val="00B6005E"/>
    <w:rsid w:val="00B6049E"/>
    <w:rsid w:val="00B60E12"/>
    <w:rsid w:val="00B6102C"/>
    <w:rsid w:val="00B611B9"/>
    <w:rsid w:val="00B622C2"/>
    <w:rsid w:val="00B6292F"/>
    <w:rsid w:val="00B62CA3"/>
    <w:rsid w:val="00B6349B"/>
    <w:rsid w:val="00B63797"/>
    <w:rsid w:val="00B64533"/>
    <w:rsid w:val="00B64580"/>
    <w:rsid w:val="00B6529E"/>
    <w:rsid w:val="00B65D0C"/>
    <w:rsid w:val="00B66EB3"/>
    <w:rsid w:val="00B6716D"/>
    <w:rsid w:val="00B67342"/>
    <w:rsid w:val="00B70E9A"/>
    <w:rsid w:val="00B71027"/>
    <w:rsid w:val="00B712E3"/>
    <w:rsid w:val="00B71C41"/>
    <w:rsid w:val="00B71C62"/>
    <w:rsid w:val="00B72628"/>
    <w:rsid w:val="00B72FD1"/>
    <w:rsid w:val="00B73363"/>
    <w:rsid w:val="00B735B0"/>
    <w:rsid w:val="00B73E3F"/>
    <w:rsid w:val="00B7443D"/>
    <w:rsid w:val="00B744FC"/>
    <w:rsid w:val="00B74616"/>
    <w:rsid w:val="00B74961"/>
    <w:rsid w:val="00B7628F"/>
    <w:rsid w:val="00B76583"/>
    <w:rsid w:val="00B7685B"/>
    <w:rsid w:val="00B76E9B"/>
    <w:rsid w:val="00B7753C"/>
    <w:rsid w:val="00B77716"/>
    <w:rsid w:val="00B7775C"/>
    <w:rsid w:val="00B77CBF"/>
    <w:rsid w:val="00B77E6A"/>
    <w:rsid w:val="00B802AD"/>
    <w:rsid w:val="00B80421"/>
    <w:rsid w:val="00B80A1A"/>
    <w:rsid w:val="00B80BB5"/>
    <w:rsid w:val="00B81927"/>
    <w:rsid w:val="00B81C2E"/>
    <w:rsid w:val="00B81EE5"/>
    <w:rsid w:val="00B830F1"/>
    <w:rsid w:val="00B83435"/>
    <w:rsid w:val="00B83671"/>
    <w:rsid w:val="00B83E3D"/>
    <w:rsid w:val="00B8456F"/>
    <w:rsid w:val="00B84DEC"/>
    <w:rsid w:val="00B850DD"/>
    <w:rsid w:val="00B8512F"/>
    <w:rsid w:val="00B8574D"/>
    <w:rsid w:val="00B85CB0"/>
    <w:rsid w:val="00B85EF1"/>
    <w:rsid w:val="00B85F57"/>
    <w:rsid w:val="00B85FB9"/>
    <w:rsid w:val="00B86551"/>
    <w:rsid w:val="00B87117"/>
    <w:rsid w:val="00B87200"/>
    <w:rsid w:val="00B9001F"/>
    <w:rsid w:val="00B90BA4"/>
    <w:rsid w:val="00B90FE4"/>
    <w:rsid w:val="00B9129B"/>
    <w:rsid w:val="00B9132F"/>
    <w:rsid w:val="00B91854"/>
    <w:rsid w:val="00B91AD1"/>
    <w:rsid w:val="00B91C9D"/>
    <w:rsid w:val="00B91E02"/>
    <w:rsid w:val="00B91EDC"/>
    <w:rsid w:val="00B92087"/>
    <w:rsid w:val="00B92092"/>
    <w:rsid w:val="00B9211A"/>
    <w:rsid w:val="00B921B6"/>
    <w:rsid w:val="00B92646"/>
    <w:rsid w:val="00B927E8"/>
    <w:rsid w:val="00B928F5"/>
    <w:rsid w:val="00B92A03"/>
    <w:rsid w:val="00B92A3E"/>
    <w:rsid w:val="00B92B2E"/>
    <w:rsid w:val="00B92BC6"/>
    <w:rsid w:val="00B92D3E"/>
    <w:rsid w:val="00B93490"/>
    <w:rsid w:val="00B935CC"/>
    <w:rsid w:val="00B9395F"/>
    <w:rsid w:val="00B939B7"/>
    <w:rsid w:val="00B93C3E"/>
    <w:rsid w:val="00B93FEC"/>
    <w:rsid w:val="00B940C0"/>
    <w:rsid w:val="00B941F7"/>
    <w:rsid w:val="00B943A9"/>
    <w:rsid w:val="00B94439"/>
    <w:rsid w:val="00B94B38"/>
    <w:rsid w:val="00B95483"/>
    <w:rsid w:val="00B95AFF"/>
    <w:rsid w:val="00B95D3A"/>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968"/>
    <w:rsid w:val="00BA1D9C"/>
    <w:rsid w:val="00BA256D"/>
    <w:rsid w:val="00BA2D10"/>
    <w:rsid w:val="00BA2E47"/>
    <w:rsid w:val="00BA3470"/>
    <w:rsid w:val="00BA35B2"/>
    <w:rsid w:val="00BA392D"/>
    <w:rsid w:val="00BA3B50"/>
    <w:rsid w:val="00BA3D4F"/>
    <w:rsid w:val="00BA4152"/>
    <w:rsid w:val="00BA446F"/>
    <w:rsid w:val="00BA4532"/>
    <w:rsid w:val="00BA475B"/>
    <w:rsid w:val="00BA553A"/>
    <w:rsid w:val="00BA56D1"/>
    <w:rsid w:val="00BA57E3"/>
    <w:rsid w:val="00BA5C5E"/>
    <w:rsid w:val="00BA632F"/>
    <w:rsid w:val="00BA6D71"/>
    <w:rsid w:val="00BA6E3C"/>
    <w:rsid w:val="00BA6E8B"/>
    <w:rsid w:val="00BA6ED9"/>
    <w:rsid w:val="00BA7290"/>
    <w:rsid w:val="00BA7BB1"/>
    <w:rsid w:val="00BA7C3B"/>
    <w:rsid w:val="00BB05EF"/>
    <w:rsid w:val="00BB0720"/>
    <w:rsid w:val="00BB09E9"/>
    <w:rsid w:val="00BB0FED"/>
    <w:rsid w:val="00BB1A7D"/>
    <w:rsid w:val="00BB2303"/>
    <w:rsid w:val="00BB2451"/>
    <w:rsid w:val="00BB27F5"/>
    <w:rsid w:val="00BB2A9D"/>
    <w:rsid w:val="00BB357C"/>
    <w:rsid w:val="00BB3A54"/>
    <w:rsid w:val="00BB3B83"/>
    <w:rsid w:val="00BB3B8C"/>
    <w:rsid w:val="00BB3C13"/>
    <w:rsid w:val="00BB3F8B"/>
    <w:rsid w:val="00BB4071"/>
    <w:rsid w:val="00BB4465"/>
    <w:rsid w:val="00BB4891"/>
    <w:rsid w:val="00BB4A90"/>
    <w:rsid w:val="00BB4F5B"/>
    <w:rsid w:val="00BB5060"/>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575"/>
    <w:rsid w:val="00BC1E7A"/>
    <w:rsid w:val="00BC3060"/>
    <w:rsid w:val="00BC30EB"/>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FE4"/>
    <w:rsid w:val="00BC702B"/>
    <w:rsid w:val="00BC723E"/>
    <w:rsid w:val="00BC7528"/>
    <w:rsid w:val="00BC7650"/>
    <w:rsid w:val="00BC7E93"/>
    <w:rsid w:val="00BC7FB9"/>
    <w:rsid w:val="00BD00F8"/>
    <w:rsid w:val="00BD01F3"/>
    <w:rsid w:val="00BD075B"/>
    <w:rsid w:val="00BD1147"/>
    <w:rsid w:val="00BD1488"/>
    <w:rsid w:val="00BD17C6"/>
    <w:rsid w:val="00BD1B9E"/>
    <w:rsid w:val="00BD207C"/>
    <w:rsid w:val="00BD21E5"/>
    <w:rsid w:val="00BD2205"/>
    <w:rsid w:val="00BD2533"/>
    <w:rsid w:val="00BD2544"/>
    <w:rsid w:val="00BD267B"/>
    <w:rsid w:val="00BD4043"/>
    <w:rsid w:val="00BD405A"/>
    <w:rsid w:val="00BD414F"/>
    <w:rsid w:val="00BD41D7"/>
    <w:rsid w:val="00BD4AA3"/>
    <w:rsid w:val="00BD4AFB"/>
    <w:rsid w:val="00BD53BF"/>
    <w:rsid w:val="00BD5A3B"/>
    <w:rsid w:val="00BD5E96"/>
    <w:rsid w:val="00BD5F7E"/>
    <w:rsid w:val="00BD6130"/>
    <w:rsid w:val="00BD665E"/>
    <w:rsid w:val="00BD673A"/>
    <w:rsid w:val="00BD68DC"/>
    <w:rsid w:val="00BD7397"/>
    <w:rsid w:val="00BD7E92"/>
    <w:rsid w:val="00BE02FB"/>
    <w:rsid w:val="00BE0545"/>
    <w:rsid w:val="00BE0722"/>
    <w:rsid w:val="00BE0BAB"/>
    <w:rsid w:val="00BE0CB1"/>
    <w:rsid w:val="00BE0EB8"/>
    <w:rsid w:val="00BE1306"/>
    <w:rsid w:val="00BE1334"/>
    <w:rsid w:val="00BE1904"/>
    <w:rsid w:val="00BE1F7B"/>
    <w:rsid w:val="00BE2125"/>
    <w:rsid w:val="00BE25DE"/>
    <w:rsid w:val="00BE26A3"/>
    <w:rsid w:val="00BE2B8B"/>
    <w:rsid w:val="00BE2D27"/>
    <w:rsid w:val="00BE2EB5"/>
    <w:rsid w:val="00BE2EBE"/>
    <w:rsid w:val="00BE446F"/>
    <w:rsid w:val="00BE4707"/>
    <w:rsid w:val="00BE48C7"/>
    <w:rsid w:val="00BE4D6D"/>
    <w:rsid w:val="00BE4EE9"/>
    <w:rsid w:val="00BE4F02"/>
    <w:rsid w:val="00BE6261"/>
    <w:rsid w:val="00BE6433"/>
    <w:rsid w:val="00BE6B17"/>
    <w:rsid w:val="00BE6C2C"/>
    <w:rsid w:val="00BE6E33"/>
    <w:rsid w:val="00BE7597"/>
    <w:rsid w:val="00BE7E1C"/>
    <w:rsid w:val="00BF070B"/>
    <w:rsid w:val="00BF0941"/>
    <w:rsid w:val="00BF0D36"/>
    <w:rsid w:val="00BF1235"/>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C4C"/>
    <w:rsid w:val="00BF5EF7"/>
    <w:rsid w:val="00BF63DE"/>
    <w:rsid w:val="00BF6598"/>
    <w:rsid w:val="00BF6C4D"/>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A5C"/>
    <w:rsid w:val="00C03D90"/>
    <w:rsid w:val="00C0403A"/>
    <w:rsid w:val="00C042E2"/>
    <w:rsid w:val="00C04509"/>
    <w:rsid w:val="00C04C2E"/>
    <w:rsid w:val="00C04C48"/>
    <w:rsid w:val="00C04F18"/>
    <w:rsid w:val="00C050CC"/>
    <w:rsid w:val="00C05290"/>
    <w:rsid w:val="00C053E6"/>
    <w:rsid w:val="00C05542"/>
    <w:rsid w:val="00C0670E"/>
    <w:rsid w:val="00C06C36"/>
    <w:rsid w:val="00C071BE"/>
    <w:rsid w:val="00C077AB"/>
    <w:rsid w:val="00C07854"/>
    <w:rsid w:val="00C07BB1"/>
    <w:rsid w:val="00C07DCA"/>
    <w:rsid w:val="00C1009B"/>
    <w:rsid w:val="00C10660"/>
    <w:rsid w:val="00C10AD7"/>
    <w:rsid w:val="00C10ADA"/>
    <w:rsid w:val="00C112D1"/>
    <w:rsid w:val="00C11487"/>
    <w:rsid w:val="00C114D8"/>
    <w:rsid w:val="00C11698"/>
    <w:rsid w:val="00C11E0B"/>
    <w:rsid w:val="00C124DA"/>
    <w:rsid w:val="00C124E3"/>
    <w:rsid w:val="00C12594"/>
    <w:rsid w:val="00C125A8"/>
    <w:rsid w:val="00C1266F"/>
    <w:rsid w:val="00C1276C"/>
    <w:rsid w:val="00C1277E"/>
    <w:rsid w:val="00C12855"/>
    <w:rsid w:val="00C129B6"/>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18FA"/>
    <w:rsid w:val="00C21AED"/>
    <w:rsid w:val="00C2228F"/>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5270"/>
    <w:rsid w:val="00C25333"/>
    <w:rsid w:val="00C25A19"/>
    <w:rsid w:val="00C25BC8"/>
    <w:rsid w:val="00C25CBA"/>
    <w:rsid w:val="00C25D50"/>
    <w:rsid w:val="00C26152"/>
    <w:rsid w:val="00C26950"/>
    <w:rsid w:val="00C26A7A"/>
    <w:rsid w:val="00C26D06"/>
    <w:rsid w:val="00C272E3"/>
    <w:rsid w:val="00C27396"/>
    <w:rsid w:val="00C27447"/>
    <w:rsid w:val="00C2756E"/>
    <w:rsid w:val="00C2767B"/>
    <w:rsid w:val="00C27804"/>
    <w:rsid w:val="00C279F2"/>
    <w:rsid w:val="00C27F45"/>
    <w:rsid w:val="00C30643"/>
    <w:rsid w:val="00C308B2"/>
    <w:rsid w:val="00C30CE6"/>
    <w:rsid w:val="00C31026"/>
    <w:rsid w:val="00C312BC"/>
    <w:rsid w:val="00C31722"/>
    <w:rsid w:val="00C31AF9"/>
    <w:rsid w:val="00C32330"/>
    <w:rsid w:val="00C32485"/>
    <w:rsid w:val="00C32B63"/>
    <w:rsid w:val="00C334B9"/>
    <w:rsid w:val="00C34148"/>
    <w:rsid w:val="00C341F8"/>
    <w:rsid w:val="00C34835"/>
    <w:rsid w:val="00C34B8A"/>
    <w:rsid w:val="00C3558C"/>
    <w:rsid w:val="00C359B3"/>
    <w:rsid w:val="00C36EB5"/>
    <w:rsid w:val="00C3739F"/>
    <w:rsid w:val="00C375AF"/>
    <w:rsid w:val="00C377DE"/>
    <w:rsid w:val="00C4058F"/>
    <w:rsid w:val="00C40907"/>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54"/>
    <w:rsid w:val="00C45CC0"/>
    <w:rsid w:val="00C45CE8"/>
    <w:rsid w:val="00C45FB9"/>
    <w:rsid w:val="00C46491"/>
    <w:rsid w:val="00C46749"/>
    <w:rsid w:val="00C4678F"/>
    <w:rsid w:val="00C469B1"/>
    <w:rsid w:val="00C479B6"/>
    <w:rsid w:val="00C47D3E"/>
    <w:rsid w:val="00C50077"/>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F25"/>
    <w:rsid w:val="00C53525"/>
    <w:rsid w:val="00C536B8"/>
    <w:rsid w:val="00C5394E"/>
    <w:rsid w:val="00C53C41"/>
    <w:rsid w:val="00C53D9F"/>
    <w:rsid w:val="00C53DE6"/>
    <w:rsid w:val="00C55369"/>
    <w:rsid w:val="00C55629"/>
    <w:rsid w:val="00C5580E"/>
    <w:rsid w:val="00C55975"/>
    <w:rsid w:val="00C55A79"/>
    <w:rsid w:val="00C55AC5"/>
    <w:rsid w:val="00C56B4E"/>
    <w:rsid w:val="00C56CE1"/>
    <w:rsid w:val="00C56D1B"/>
    <w:rsid w:val="00C5709A"/>
    <w:rsid w:val="00C578A3"/>
    <w:rsid w:val="00C57A51"/>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552"/>
    <w:rsid w:val="00C64DFF"/>
    <w:rsid w:val="00C64F23"/>
    <w:rsid w:val="00C650F9"/>
    <w:rsid w:val="00C6561B"/>
    <w:rsid w:val="00C65C2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21CA"/>
    <w:rsid w:val="00C726D8"/>
    <w:rsid w:val="00C728D5"/>
    <w:rsid w:val="00C728EC"/>
    <w:rsid w:val="00C7292E"/>
    <w:rsid w:val="00C72EF2"/>
    <w:rsid w:val="00C739EC"/>
    <w:rsid w:val="00C74034"/>
    <w:rsid w:val="00C7409E"/>
    <w:rsid w:val="00C74139"/>
    <w:rsid w:val="00C7425B"/>
    <w:rsid w:val="00C743D3"/>
    <w:rsid w:val="00C74684"/>
    <w:rsid w:val="00C74B1B"/>
    <w:rsid w:val="00C74C1C"/>
    <w:rsid w:val="00C75292"/>
    <w:rsid w:val="00C754EB"/>
    <w:rsid w:val="00C759B2"/>
    <w:rsid w:val="00C759D8"/>
    <w:rsid w:val="00C7621E"/>
    <w:rsid w:val="00C762B6"/>
    <w:rsid w:val="00C76C05"/>
    <w:rsid w:val="00C770D1"/>
    <w:rsid w:val="00C80077"/>
    <w:rsid w:val="00C80150"/>
    <w:rsid w:val="00C80632"/>
    <w:rsid w:val="00C80AC2"/>
    <w:rsid w:val="00C80C4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875"/>
    <w:rsid w:val="00C84925"/>
    <w:rsid w:val="00C84C55"/>
    <w:rsid w:val="00C85441"/>
    <w:rsid w:val="00C85776"/>
    <w:rsid w:val="00C857EF"/>
    <w:rsid w:val="00C85F24"/>
    <w:rsid w:val="00C868EB"/>
    <w:rsid w:val="00C86DDE"/>
    <w:rsid w:val="00C87031"/>
    <w:rsid w:val="00C87119"/>
    <w:rsid w:val="00C878E3"/>
    <w:rsid w:val="00C878F6"/>
    <w:rsid w:val="00C9046F"/>
    <w:rsid w:val="00C90AED"/>
    <w:rsid w:val="00C90CFB"/>
    <w:rsid w:val="00C913BD"/>
    <w:rsid w:val="00C92874"/>
    <w:rsid w:val="00C928DF"/>
    <w:rsid w:val="00C92987"/>
    <w:rsid w:val="00C92F52"/>
    <w:rsid w:val="00C932EA"/>
    <w:rsid w:val="00C94260"/>
    <w:rsid w:val="00C9431B"/>
    <w:rsid w:val="00C945B7"/>
    <w:rsid w:val="00C94E2A"/>
    <w:rsid w:val="00C955A6"/>
    <w:rsid w:val="00C95AB5"/>
    <w:rsid w:val="00C95AE6"/>
    <w:rsid w:val="00C95EB5"/>
    <w:rsid w:val="00C95F26"/>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7AA"/>
    <w:rsid w:val="00CA1973"/>
    <w:rsid w:val="00CA19E2"/>
    <w:rsid w:val="00CA1C93"/>
    <w:rsid w:val="00CA26D0"/>
    <w:rsid w:val="00CA26D2"/>
    <w:rsid w:val="00CA2708"/>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6A4"/>
    <w:rsid w:val="00CA5AF5"/>
    <w:rsid w:val="00CA5F86"/>
    <w:rsid w:val="00CA6148"/>
    <w:rsid w:val="00CA641D"/>
    <w:rsid w:val="00CA6635"/>
    <w:rsid w:val="00CA6AC3"/>
    <w:rsid w:val="00CA6F21"/>
    <w:rsid w:val="00CA6F97"/>
    <w:rsid w:val="00CA7149"/>
    <w:rsid w:val="00CA7628"/>
    <w:rsid w:val="00CA7797"/>
    <w:rsid w:val="00CA7D76"/>
    <w:rsid w:val="00CA7E95"/>
    <w:rsid w:val="00CB00A1"/>
    <w:rsid w:val="00CB07B7"/>
    <w:rsid w:val="00CB0A05"/>
    <w:rsid w:val="00CB0E44"/>
    <w:rsid w:val="00CB1139"/>
    <w:rsid w:val="00CB167F"/>
    <w:rsid w:val="00CB21E4"/>
    <w:rsid w:val="00CB247C"/>
    <w:rsid w:val="00CB2942"/>
    <w:rsid w:val="00CB2C18"/>
    <w:rsid w:val="00CB2F39"/>
    <w:rsid w:val="00CB4206"/>
    <w:rsid w:val="00CB4255"/>
    <w:rsid w:val="00CB4542"/>
    <w:rsid w:val="00CB52E9"/>
    <w:rsid w:val="00CB5584"/>
    <w:rsid w:val="00CB5649"/>
    <w:rsid w:val="00CB6273"/>
    <w:rsid w:val="00CB666C"/>
    <w:rsid w:val="00CB6818"/>
    <w:rsid w:val="00CB6DE6"/>
    <w:rsid w:val="00CB757D"/>
    <w:rsid w:val="00CB76C4"/>
    <w:rsid w:val="00CC00D1"/>
    <w:rsid w:val="00CC07B4"/>
    <w:rsid w:val="00CC0916"/>
    <w:rsid w:val="00CC0D4B"/>
    <w:rsid w:val="00CC1100"/>
    <w:rsid w:val="00CC1216"/>
    <w:rsid w:val="00CC12CF"/>
    <w:rsid w:val="00CC14A1"/>
    <w:rsid w:val="00CC1C10"/>
    <w:rsid w:val="00CC1D05"/>
    <w:rsid w:val="00CC1D33"/>
    <w:rsid w:val="00CC1E9E"/>
    <w:rsid w:val="00CC32B0"/>
    <w:rsid w:val="00CC3886"/>
    <w:rsid w:val="00CC38B6"/>
    <w:rsid w:val="00CC3C66"/>
    <w:rsid w:val="00CC3F23"/>
    <w:rsid w:val="00CC4C6B"/>
    <w:rsid w:val="00CC5C5F"/>
    <w:rsid w:val="00CC5CCD"/>
    <w:rsid w:val="00CC6369"/>
    <w:rsid w:val="00CC63BE"/>
    <w:rsid w:val="00CC655A"/>
    <w:rsid w:val="00CC699C"/>
    <w:rsid w:val="00CC6B67"/>
    <w:rsid w:val="00CC6DBD"/>
    <w:rsid w:val="00CC6F98"/>
    <w:rsid w:val="00CC783A"/>
    <w:rsid w:val="00CD013E"/>
    <w:rsid w:val="00CD046C"/>
    <w:rsid w:val="00CD06FF"/>
    <w:rsid w:val="00CD0B82"/>
    <w:rsid w:val="00CD1284"/>
    <w:rsid w:val="00CD1C24"/>
    <w:rsid w:val="00CD3D3D"/>
    <w:rsid w:val="00CD40C7"/>
    <w:rsid w:val="00CD41DC"/>
    <w:rsid w:val="00CD4602"/>
    <w:rsid w:val="00CD479D"/>
    <w:rsid w:val="00CD48FE"/>
    <w:rsid w:val="00CD4BA7"/>
    <w:rsid w:val="00CD5354"/>
    <w:rsid w:val="00CD5E83"/>
    <w:rsid w:val="00CD6169"/>
    <w:rsid w:val="00CD61AA"/>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166"/>
    <w:rsid w:val="00CE220E"/>
    <w:rsid w:val="00CE2222"/>
    <w:rsid w:val="00CE2654"/>
    <w:rsid w:val="00CE27A7"/>
    <w:rsid w:val="00CE2A1C"/>
    <w:rsid w:val="00CE2E72"/>
    <w:rsid w:val="00CE3544"/>
    <w:rsid w:val="00CE3B4C"/>
    <w:rsid w:val="00CE3D40"/>
    <w:rsid w:val="00CE4164"/>
    <w:rsid w:val="00CE4BCC"/>
    <w:rsid w:val="00CE508E"/>
    <w:rsid w:val="00CE5132"/>
    <w:rsid w:val="00CE51D5"/>
    <w:rsid w:val="00CE562F"/>
    <w:rsid w:val="00CE5AD9"/>
    <w:rsid w:val="00CE6036"/>
    <w:rsid w:val="00CE643E"/>
    <w:rsid w:val="00CE6804"/>
    <w:rsid w:val="00CE723F"/>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3114"/>
    <w:rsid w:val="00CF3284"/>
    <w:rsid w:val="00CF38F4"/>
    <w:rsid w:val="00CF3EAB"/>
    <w:rsid w:val="00CF3EFB"/>
    <w:rsid w:val="00CF3F69"/>
    <w:rsid w:val="00CF43C2"/>
    <w:rsid w:val="00CF475D"/>
    <w:rsid w:val="00CF4C3F"/>
    <w:rsid w:val="00CF4DAF"/>
    <w:rsid w:val="00CF4E8E"/>
    <w:rsid w:val="00CF5054"/>
    <w:rsid w:val="00CF529C"/>
    <w:rsid w:val="00CF5333"/>
    <w:rsid w:val="00CF5B11"/>
    <w:rsid w:val="00CF6561"/>
    <w:rsid w:val="00CF70E7"/>
    <w:rsid w:val="00CF73DE"/>
    <w:rsid w:val="00CF7507"/>
    <w:rsid w:val="00CF7879"/>
    <w:rsid w:val="00CF7897"/>
    <w:rsid w:val="00CF7BB9"/>
    <w:rsid w:val="00D00113"/>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4D8"/>
    <w:rsid w:val="00D036DE"/>
    <w:rsid w:val="00D03782"/>
    <w:rsid w:val="00D04A9C"/>
    <w:rsid w:val="00D04E5F"/>
    <w:rsid w:val="00D052B9"/>
    <w:rsid w:val="00D054A0"/>
    <w:rsid w:val="00D05C92"/>
    <w:rsid w:val="00D06193"/>
    <w:rsid w:val="00D06545"/>
    <w:rsid w:val="00D06605"/>
    <w:rsid w:val="00D0691D"/>
    <w:rsid w:val="00D06F38"/>
    <w:rsid w:val="00D06F54"/>
    <w:rsid w:val="00D070F8"/>
    <w:rsid w:val="00D077C6"/>
    <w:rsid w:val="00D07BE2"/>
    <w:rsid w:val="00D07D07"/>
    <w:rsid w:val="00D07DE5"/>
    <w:rsid w:val="00D07F8B"/>
    <w:rsid w:val="00D101A3"/>
    <w:rsid w:val="00D1033E"/>
    <w:rsid w:val="00D10C88"/>
    <w:rsid w:val="00D10D3F"/>
    <w:rsid w:val="00D10D4D"/>
    <w:rsid w:val="00D11056"/>
    <w:rsid w:val="00D11096"/>
    <w:rsid w:val="00D1137A"/>
    <w:rsid w:val="00D12CA0"/>
    <w:rsid w:val="00D12E5D"/>
    <w:rsid w:val="00D13062"/>
    <w:rsid w:val="00D13223"/>
    <w:rsid w:val="00D134B3"/>
    <w:rsid w:val="00D136B6"/>
    <w:rsid w:val="00D13A5F"/>
    <w:rsid w:val="00D13B92"/>
    <w:rsid w:val="00D14B3B"/>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314"/>
    <w:rsid w:val="00D176D6"/>
    <w:rsid w:val="00D17ADB"/>
    <w:rsid w:val="00D17F8D"/>
    <w:rsid w:val="00D20693"/>
    <w:rsid w:val="00D2166F"/>
    <w:rsid w:val="00D21BBE"/>
    <w:rsid w:val="00D21CED"/>
    <w:rsid w:val="00D21D21"/>
    <w:rsid w:val="00D220AD"/>
    <w:rsid w:val="00D22322"/>
    <w:rsid w:val="00D2255D"/>
    <w:rsid w:val="00D22AB9"/>
    <w:rsid w:val="00D235BC"/>
    <w:rsid w:val="00D237FF"/>
    <w:rsid w:val="00D24019"/>
    <w:rsid w:val="00D240ED"/>
    <w:rsid w:val="00D24113"/>
    <w:rsid w:val="00D242FC"/>
    <w:rsid w:val="00D24594"/>
    <w:rsid w:val="00D245EC"/>
    <w:rsid w:val="00D24807"/>
    <w:rsid w:val="00D24845"/>
    <w:rsid w:val="00D24E6E"/>
    <w:rsid w:val="00D2534E"/>
    <w:rsid w:val="00D25A7D"/>
    <w:rsid w:val="00D26482"/>
    <w:rsid w:val="00D26817"/>
    <w:rsid w:val="00D26D25"/>
    <w:rsid w:val="00D26F65"/>
    <w:rsid w:val="00D26F85"/>
    <w:rsid w:val="00D270F0"/>
    <w:rsid w:val="00D275C6"/>
    <w:rsid w:val="00D276A3"/>
    <w:rsid w:val="00D304F9"/>
    <w:rsid w:val="00D3053F"/>
    <w:rsid w:val="00D30BD4"/>
    <w:rsid w:val="00D30E10"/>
    <w:rsid w:val="00D31E4B"/>
    <w:rsid w:val="00D32889"/>
    <w:rsid w:val="00D32A58"/>
    <w:rsid w:val="00D3331A"/>
    <w:rsid w:val="00D33663"/>
    <w:rsid w:val="00D33B92"/>
    <w:rsid w:val="00D33CEF"/>
    <w:rsid w:val="00D340F3"/>
    <w:rsid w:val="00D348DB"/>
    <w:rsid w:val="00D34A74"/>
    <w:rsid w:val="00D3545C"/>
    <w:rsid w:val="00D35630"/>
    <w:rsid w:val="00D3595D"/>
    <w:rsid w:val="00D35C2B"/>
    <w:rsid w:val="00D35DE9"/>
    <w:rsid w:val="00D35F76"/>
    <w:rsid w:val="00D36355"/>
    <w:rsid w:val="00D36C53"/>
    <w:rsid w:val="00D3730B"/>
    <w:rsid w:val="00D37379"/>
    <w:rsid w:val="00D37448"/>
    <w:rsid w:val="00D377E6"/>
    <w:rsid w:val="00D379EA"/>
    <w:rsid w:val="00D37F87"/>
    <w:rsid w:val="00D4019C"/>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FF"/>
    <w:rsid w:val="00D5081A"/>
    <w:rsid w:val="00D50B47"/>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4496"/>
    <w:rsid w:val="00D54538"/>
    <w:rsid w:val="00D546D4"/>
    <w:rsid w:val="00D551ED"/>
    <w:rsid w:val="00D55225"/>
    <w:rsid w:val="00D55865"/>
    <w:rsid w:val="00D55981"/>
    <w:rsid w:val="00D55D99"/>
    <w:rsid w:val="00D56371"/>
    <w:rsid w:val="00D565EF"/>
    <w:rsid w:val="00D56673"/>
    <w:rsid w:val="00D56C31"/>
    <w:rsid w:val="00D56F68"/>
    <w:rsid w:val="00D57135"/>
    <w:rsid w:val="00D57177"/>
    <w:rsid w:val="00D5743D"/>
    <w:rsid w:val="00D57460"/>
    <w:rsid w:val="00D57A26"/>
    <w:rsid w:val="00D57B90"/>
    <w:rsid w:val="00D57C8D"/>
    <w:rsid w:val="00D57FE6"/>
    <w:rsid w:val="00D57FF7"/>
    <w:rsid w:val="00D600CB"/>
    <w:rsid w:val="00D600FE"/>
    <w:rsid w:val="00D609C1"/>
    <w:rsid w:val="00D6139E"/>
    <w:rsid w:val="00D61487"/>
    <w:rsid w:val="00D6170E"/>
    <w:rsid w:val="00D6238D"/>
    <w:rsid w:val="00D6243E"/>
    <w:rsid w:val="00D62950"/>
    <w:rsid w:val="00D64122"/>
    <w:rsid w:val="00D6481D"/>
    <w:rsid w:val="00D6500A"/>
    <w:rsid w:val="00D65376"/>
    <w:rsid w:val="00D65F44"/>
    <w:rsid w:val="00D6626D"/>
    <w:rsid w:val="00D66742"/>
    <w:rsid w:val="00D66C0E"/>
    <w:rsid w:val="00D67FDF"/>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4C54"/>
    <w:rsid w:val="00D74CE4"/>
    <w:rsid w:val="00D75F53"/>
    <w:rsid w:val="00D75FDD"/>
    <w:rsid w:val="00D76DCA"/>
    <w:rsid w:val="00D7726F"/>
    <w:rsid w:val="00D77390"/>
    <w:rsid w:val="00D77561"/>
    <w:rsid w:val="00D777F7"/>
    <w:rsid w:val="00D803CD"/>
    <w:rsid w:val="00D807F2"/>
    <w:rsid w:val="00D809E3"/>
    <w:rsid w:val="00D80A5E"/>
    <w:rsid w:val="00D80E1D"/>
    <w:rsid w:val="00D80E4F"/>
    <w:rsid w:val="00D813D5"/>
    <w:rsid w:val="00D81898"/>
    <w:rsid w:val="00D81A36"/>
    <w:rsid w:val="00D81C20"/>
    <w:rsid w:val="00D81DAE"/>
    <w:rsid w:val="00D820B8"/>
    <w:rsid w:val="00D82A59"/>
    <w:rsid w:val="00D82EA2"/>
    <w:rsid w:val="00D831D5"/>
    <w:rsid w:val="00D833A0"/>
    <w:rsid w:val="00D834B2"/>
    <w:rsid w:val="00D834BE"/>
    <w:rsid w:val="00D83B33"/>
    <w:rsid w:val="00D84731"/>
    <w:rsid w:val="00D84E01"/>
    <w:rsid w:val="00D84FC8"/>
    <w:rsid w:val="00D85534"/>
    <w:rsid w:val="00D85949"/>
    <w:rsid w:val="00D859AE"/>
    <w:rsid w:val="00D859FF"/>
    <w:rsid w:val="00D85F78"/>
    <w:rsid w:val="00D86115"/>
    <w:rsid w:val="00D8642E"/>
    <w:rsid w:val="00D86D55"/>
    <w:rsid w:val="00D87739"/>
    <w:rsid w:val="00D87B88"/>
    <w:rsid w:val="00D87CB9"/>
    <w:rsid w:val="00D87FB1"/>
    <w:rsid w:val="00D900E8"/>
    <w:rsid w:val="00D90158"/>
    <w:rsid w:val="00D907FA"/>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64EC"/>
    <w:rsid w:val="00D966D4"/>
    <w:rsid w:val="00D9688D"/>
    <w:rsid w:val="00D96E40"/>
    <w:rsid w:val="00D97080"/>
    <w:rsid w:val="00D971A7"/>
    <w:rsid w:val="00D971FE"/>
    <w:rsid w:val="00D979D2"/>
    <w:rsid w:val="00D97FDD"/>
    <w:rsid w:val="00DA07B5"/>
    <w:rsid w:val="00DA08BC"/>
    <w:rsid w:val="00DA0AFF"/>
    <w:rsid w:val="00DA0FDC"/>
    <w:rsid w:val="00DA1242"/>
    <w:rsid w:val="00DA1865"/>
    <w:rsid w:val="00DA18B6"/>
    <w:rsid w:val="00DA1D5C"/>
    <w:rsid w:val="00DA1DDF"/>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6145"/>
    <w:rsid w:val="00DA69BD"/>
    <w:rsid w:val="00DA6E77"/>
    <w:rsid w:val="00DB0098"/>
    <w:rsid w:val="00DB0D8B"/>
    <w:rsid w:val="00DB0DEC"/>
    <w:rsid w:val="00DB12BD"/>
    <w:rsid w:val="00DB1886"/>
    <w:rsid w:val="00DB1C11"/>
    <w:rsid w:val="00DB2496"/>
    <w:rsid w:val="00DB24FD"/>
    <w:rsid w:val="00DB26DD"/>
    <w:rsid w:val="00DB2B7E"/>
    <w:rsid w:val="00DB2F7D"/>
    <w:rsid w:val="00DB326B"/>
    <w:rsid w:val="00DB331E"/>
    <w:rsid w:val="00DB3595"/>
    <w:rsid w:val="00DB4047"/>
    <w:rsid w:val="00DB45DA"/>
    <w:rsid w:val="00DB4A48"/>
    <w:rsid w:val="00DB4B98"/>
    <w:rsid w:val="00DB52FD"/>
    <w:rsid w:val="00DB53E9"/>
    <w:rsid w:val="00DB54AD"/>
    <w:rsid w:val="00DB5824"/>
    <w:rsid w:val="00DB5C31"/>
    <w:rsid w:val="00DB6A1E"/>
    <w:rsid w:val="00DB724B"/>
    <w:rsid w:val="00DC0029"/>
    <w:rsid w:val="00DC03C7"/>
    <w:rsid w:val="00DC05FC"/>
    <w:rsid w:val="00DC0850"/>
    <w:rsid w:val="00DC0A74"/>
    <w:rsid w:val="00DC14A7"/>
    <w:rsid w:val="00DC14EE"/>
    <w:rsid w:val="00DC1551"/>
    <w:rsid w:val="00DC17AB"/>
    <w:rsid w:val="00DC19A7"/>
    <w:rsid w:val="00DC2022"/>
    <w:rsid w:val="00DC24FE"/>
    <w:rsid w:val="00DC2694"/>
    <w:rsid w:val="00DC2C77"/>
    <w:rsid w:val="00DC3289"/>
    <w:rsid w:val="00DC3413"/>
    <w:rsid w:val="00DC3547"/>
    <w:rsid w:val="00DC35D1"/>
    <w:rsid w:val="00DC36B7"/>
    <w:rsid w:val="00DC4343"/>
    <w:rsid w:val="00DC4489"/>
    <w:rsid w:val="00DC4557"/>
    <w:rsid w:val="00DC4618"/>
    <w:rsid w:val="00DC4723"/>
    <w:rsid w:val="00DC48C0"/>
    <w:rsid w:val="00DC547C"/>
    <w:rsid w:val="00DC5653"/>
    <w:rsid w:val="00DC5E6A"/>
    <w:rsid w:val="00DC5F1C"/>
    <w:rsid w:val="00DC64EF"/>
    <w:rsid w:val="00DC6568"/>
    <w:rsid w:val="00DC67C9"/>
    <w:rsid w:val="00DC6D3B"/>
    <w:rsid w:val="00DC78B9"/>
    <w:rsid w:val="00DC7E4A"/>
    <w:rsid w:val="00DC7F91"/>
    <w:rsid w:val="00DD08BA"/>
    <w:rsid w:val="00DD1314"/>
    <w:rsid w:val="00DD16FF"/>
    <w:rsid w:val="00DD1774"/>
    <w:rsid w:val="00DD1D34"/>
    <w:rsid w:val="00DD2597"/>
    <w:rsid w:val="00DD259A"/>
    <w:rsid w:val="00DD28AE"/>
    <w:rsid w:val="00DD3092"/>
    <w:rsid w:val="00DD354B"/>
    <w:rsid w:val="00DD39FF"/>
    <w:rsid w:val="00DD3C48"/>
    <w:rsid w:val="00DD4223"/>
    <w:rsid w:val="00DD42DA"/>
    <w:rsid w:val="00DD437D"/>
    <w:rsid w:val="00DD4753"/>
    <w:rsid w:val="00DD4819"/>
    <w:rsid w:val="00DD4DA5"/>
    <w:rsid w:val="00DD50DF"/>
    <w:rsid w:val="00DD5349"/>
    <w:rsid w:val="00DD538A"/>
    <w:rsid w:val="00DD5518"/>
    <w:rsid w:val="00DD5801"/>
    <w:rsid w:val="00DD5EDC"/>
    <w:rsid w:val="00DD6256"/>
    <w:rsid w:val="00DD63BE"/>
    <w:rsid w:val="00DD6AAA"/>
    <w:rsid w:val="00DD6DCD"/>
    <w:rsid w:val="00DD705C"/>
    <w:rsid w:val="00DD75CC"/>
    <w:rsid w:val="00DD785C"/>
    <w:rsid w:val="00DD7E0E"/>
    <w:rsid w:val="00DD7F71"/>
    <w:rsid w:val="00DD7FEE"/>
    <w:rsid w:val="00DE08E2"/>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28A"/>
    <w:rsid w:val="00DE5538"/>
    <w:rsid w:val="00DE5B05"/>
    <w:rsid w:val="00DE5C43"/>
    <w:rsid w:val="00DE609A"/>
    <w:rsid w:val="00DE67CD"/>
    <w:rsid w:val="00DE6AC4"/>
    <w:rsid w:val="00DE6DC8"/>
    <w:rsid w:val="00DE6F23"/>
    <w:rsid w:val="00DF07CC"/>
    <w:rsid w:val="00DF0A5F"/>
    <w:rsid w:val="00DF0E9E"/>
    <w:rsid w:val="00DF119A"/>
    <w:rsid w:val="00DF13A1"/>
    <w:rsid w:val="00DF13DE"/>
    <w:rsid w:val="00DF1619"/>
    <w:rsid w:val="00DF16EF"/>
    <w:rsid w:val="00DF1928"/>
    <w:rsid w:val="00DF2048"/>
    <w:rsid w:val="00DF22A8"/>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5A"/>
    <w:rsid w:val="00E00A01"/>
    <w:rsid w:val="00E00AA7"/>
    <w:rsid w:val="00E01124"/>
    <w:rsid w:val="00E01C1C"/>
    <w:rsid w:val="00E02136"/>
    <w:rsid w:val="00E026D2"/>
    <w:rsid w:val="00E02C43"/>
    <w:rsid w:val="00E02CE7"/>
    <w:rsid w:val="00E0300C"/>
    <w:rsid w:val="00E03321"/>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DFC"/>
    <w:rsid w:val="00E100EC"/>
    <w:rsid w:val="00E1088E"/>
    <w:rsid w:val="00E1107F"/>
    <w:rsid w:val="00E110C6"/>
    <w:rsid w:val="00E1118E"/>
    <w:rsid w:val="00E11DB0"/>
    <w:rsid w:val="00E137C5"/>
    <w:rsid w:val="00E13835"/>
    <w:rsid w:val="00E145E5"/>
    <w:rsid w:val="00E153A2"/>
    <w:rsid w:val="00E154E1"/>
    <w:rsid w:val="00E15693"/>
    <w:rsid w:val="00E1577F"/>
    <w:rsid w:val="00E159FB"/>
    <w:rsid w:val="00E165AB"/>
    <w:rsid w:val="00E166F4"/>
    <w:rsid w:val="00E169D1"/>
    <w:rsid w:val="00E16C1C"/>
    <w:rsid w:val="00E17192"/>
    <w:rsid w:val="00E17508"/>
    <w:rsid w:val="00E17594"/>
    <w:rsid w:val="00E177A0"/>
    <w:rsid w:val="00E20BC8"/>
    <w:rsid w:val="00E20BE3"/>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7D3"/>
    <w:rsid w:val="00E25A55"/>
    <w:rsid w:val="00E25AC1"/>
    <w:rsid w:val="00E25B0A"/>
    <w:rsid w:val="00E26154"/>
    <w:rsid w:val="00E26BB1"/>
    <w:rsid w:val="00E26F49"/>
    <w:rsid w:val="00E271D9"/>
    <w:rsid w:val="00E274D6"/>
    <w:rsid w:val="00E277AC"/>
    <w:rsid w:val="00E278F4"/>
    <w:rsid w:val="00E27D12"/>
    <w:rsid w:val="00E27D64"/>
    <w:rsid w:val="00E27DC2"/>
    <w:rsid w:val="00E27E32"/>
    <w:rsid w:val="00E30B0C"/>
    <w:rsid w:val="00E3107B"/>
    <w:rsid w:val="00E31597"/>
    <w:rsid w:val="00E315AF"/>
    <w:rsid w:val="00E317EB"/>
    <w:rsid w:val="00E320F1"/>
    <w:rsid w:val="00E32423"/>
    <w:rsid w:val="00E3263F"/>
    <w:rsid w:val="00E32736"/>
    <w:rsid w:val="00E3289C"/>
    <w:rsid w:val="00E32B35"/>
    <w:rsid w:val="00E32E77"/>
    <w:rsid w:val="00E3306C"/>
    <w:rsid w:val="00E33149"/>
    <w:rsid w:val="00E331E8"/>
    <w:rsid w:val="00E3364C"/>
    <w:rsid w:val="00E336EE"/>
    <w:rsid w:val="00E337B6"/>
    <w:rsid w:val="00E337E4"/>
    <w:rsid w:val="00E33C4F"/>
    <w:rsid w:val="00E3409A"/>
    <w:rsid w:val="00E34114"/>
    <w:rsid w:val="00E342A3"/>
    <w:rsid w:val="00E34312"/>
    <w:rsid w:val="00E3433B"/>
    <w:rsid w:val="00E34770"/>
    <w:rsid w:val="00E34BF8"/>
    <w:rsid w:val="00E3545E"/>
    <w:rsid w:val="00E3546D"/>
    <w:rsid w:val="00E354BD"/>
    <w:rsid w:val="00E35A75"/>
    <w:rsid w:val="00E36280"/>
    <w:rsid w:val="00E36781"/>
    <w:rsid w:val="00E36EB6"/>
    <w:rsid w:val="00E37235"/>
    <w:rsid w:val="00E37954"/>
    <w:rsid w:val="00E37AB0"/>
    <w:rsid w:val="00E4001E"/>
    <w:rsid w:val="00E404CE"/>
    <w:rsid w:val="00E404DF"/>
    <w:rsid w:val="00E405C2"/>
    <w:rsid w:val="00E41452"/>
    <w:rsid w:val="00E4145C"/>
    <w:rsid w:val="00E4169B"/>
    <w:rsid w:val="00E41848"/>
    <w:rsid w:val="00E41A81"/>
    <w:rsid w:val="00E41ACD"/>
    <w:rsid w:val="00E42698"/>
    <w:rsid w:val="00E4295C"/>
    <w:rsid w:val="00E4298E"/>
    <w:rsid w:val="00E42ACF"/>
    <w:rsid w:val="00E42EB5"/>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835"/>
    <w:rsid w:val="00E47A79"/>
    <w:rsid w:val="00E47EE5"/>
    <w:rsid w:val="00E500D2"/>
    <w:rsid w:val="00E5015B"/>
    <w:rsid w:val="00E50363"/>
    <w:rsid w:val="00E50546"/>
    <w:rsid w:val="00E506D1"/>
    <w:rsid w:val="00E50834"/>
    <w:rsid w:val="00E50978"/>
    <w:rsid w:val="00E509BC"/>
    <w:rsid w:val="00E50AA5"/>
    <w:rsid w:val="00E50F48"/>
    <w:rsid w:val="00E517D6"/>
    <w:rsid w:val="00E52166"/>
    <w:rsid w:val="00E5225F"/>
    <w:rsid w:val="00E52808"/>
    <w:rsid w:val="00E5313E"/>
    <w:rsid w:val="00E531AB"/>
    <w:rsid w:val="00E537B0"/>
    <w:rsid w:val="00E5388D"/>
    <w:rsid w:val="00E53C11"/>
    <w:rsid w:val="00E53FF8"/>
    <w:rsid w:val="00E54404"/>
    <w:rsid w:val="00E54424"/>
    <w:rsid w:val="00E54884"/>
    <w:rsid w:val="00E549CD"/>
    <w:rsid w:val="00E54BF1"/>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510"/>
    <w:rsid w:val="00E65933"/>
    <w:rsid w:val="00E65B29"/>
    <w:rsid w:val="00E65C17"/>
    <w:rsid w:val="00E66314"/>
    <w:rsid w:val="00E66444"/>
    <w:rsid w:val="00E66822"/>
    <w:rsid w:val="00E66B03"/>
    <w:rsid w:val="00E66DC6"/>
    <w:rsid w:val="00E66EDC"/>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357"/>
    <w:rsid w:val="00E777C2"/>
    <w:rsid w:val="00E77F84"/>
    <w:rsid w:val="00E8065E"/>
    <w:rsid w:val="00E808CA"/>
    <w:rsid w:val="00E81555"/>
    <w:rsid w:val="00E81A19"/>
    <w:rsid w:val="00E81DE7"/>
    <w:rsid w:val="00E8216A"/>
    <w:rsid w:val="00E82EBC"/>
    <w:rsid w:val="00E83063"/>
    <w:rsid w:val="00E831A1"/>
    <w:rsid w:val="00E83E53"/>
    <w:rsid w:val="00E83FE9"/>
    <w:rsid w:val="00E83FF6"/>
    <w:rsid w:val="00E84414"/>
    <w:rsid w:val="00E847FC"/>
    <w:rsid w:val="00E84809"/>
    <w:rsid w:val="00E849CD"/>
    <w:rsid w:val="00E84A7E"/>
    <w:rsid w:val="00E84B8B"/>
    <w:rsid w:val="00E856E1"/>
    <w:rsid w:val="00E857D8"/>
    <w:rsid w:val="00E85816"/>
    <w:rsid w:val="00E860B8"/>
    <w:rsid w:val="00E862A5"/>
    <w:rsid w:val="00E864CA"/>
    <w:rsid w:val="00E866A9"/>
    <w:rsid w:val="00E86B9C"/>
    <w:rsid w:val="00E86C63"/>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F8"/>
    <w:rsid w:val="00E93C04"/>
    <w:rsid w:val="00E9416E"/>
    <w:rsid w:val="00E94A6A"/>
    <w:rsid w:val="00E94D54"/>
    <w:rsid w:val="00E94E88"/>
    <w:rsid w:val="00E954B9"/>
    <w:rsid w:val="00E95A09"/>
    <w:rsid w:val="00E9621D"/>
    <w:rsid w:val="00E964B9"/>
    <w:rsid w:val="00E964BF"/>
    <w:rsid w:val="00E96604"/>
    <w:rsid w:val="00E9716B"/>
    <w:rsid w:val="00E9774C"/>
    <w:rsid w:val="00E97DB6"/>
    <w:rsid w:val="00E97FBA"/>
    <w:rsid w:val="00EA0103"/>
    <w:rsid w:val="00EA028F"/>
    <w:rsid w:val="00EA082E"/>
    <w:rsid w:val="00EA096D"/>
    <w:rsid w:val="00EA1493"/>
    <w:rsid w:val="00EA17DB"/>
    <w:rsid w:val="00EA1D3E"/>
    <w:rsid w:val="00EA1E07"/>
    <w:rsid w:val="00EA26DD"/>
    <w:rsid w:val="00EA2BB3"/>
    <w:rsid w:val="00EA2C33"/>
    <w:rsid w:val="00EA2EB9"/>
    <w:rsid w:val="00EA2F73"/>
    <w:rsid w:val="00EA349D"/>
    <w:rsid w:val="00EA3A55"/>
    <w:rsid w:val="00EA4438"/>
    <w:rsid w:val="00EA4B3B"/>
    <w:rsid w:val="00EA4F4A"/>
    <w:rsid w:val="00EA5162"/>
    <w:rsid w:val="00EA570E"/>
    <w:rsid w:val="00EA5EC5"/>
    <w:rsid w:val="00EA6370"/>
    <w:rsid w:val="00EA68C2"/>
    <w:rsid w:val="00EA6A40"/>
    <w:rsid w:val="00EA6A98"/>
    <w:rsid w:val="00EA6E5A"/>
    <w:rsid w:val="00EA70BC"/>
    <w:rsid w:val="00EA70F0"/>
    <w:rsid w:val="00EA7C79"/>
    <w:rsid w:val="00EA7D98"/>
    <w:rsid w:val="00EA7E44"/>
    <w:rsid w:val="00EA7E85"/>
    <w:rsid w:val="00EA7EF9"/>
    <w:rsid w:val="00EB00D8"/>
    <w:rsid w:val="00EB03A3"/>
    <w:rsid w:val="00EB072F"/>
    <w:rsid w:val="00EB0C13"/>
    <w:rsid w:val="00EB105B"/>
    <w:rsid w:val="00EB10CE"/>
    <w:rsid w:val="00EB135C"/>
    <w:rsid w:val="00EB2139"/>
    <w:rsid w:val="00EB2477"/>
    <w:rsid w:val="00EB2747"/>
    <w:rsid w:val="00EB3228"/>
    <w:rsid w:val="00EB3515"/>
    <w:rsid w:val="00EB39A7"/>
    <w:rsid w:val="00EB3B0D"/>
    <w:rsid w:val="00EB3CEC"/>
    <w:rsid w:val="00EB4823"/>
    <w:rsid w:val="00EB4906"/>
    <w:rsid w:val="00EB4C84"/>
    <w:rsid w:val="00EB4DD4"/>
    <w:rsid w:val="00EB4F87"/>
    <w:rsid w:val="00EB5623"/>
    <w:rsid w:val="00EB5AD5"/>
    <w:rsid w:val="00EB6700"/>
    <w:rsid w:val="00EB67E6"/>
    <w:rsid w:val="00EB7B0E"/>
    <w:rsid w:val="00EB7DA4"/>
    <w:rsid w:val="00EC033B"/>
    <w:rsid w:val="00EC09EB"/>
    <w:rsid w:val="00EC10DE"/>
    <w:rsid w:val="00EC1709"/>
    <w:rsid w:val="00EC1A21"/>
    <w:rsid w:val="00EC1A69"/>
    <w:rsid w:val="00EC1B66"/>
    <w:rsid w:val="00EC1C19"/>
    <w:rsid w:val="00EC1CB0"/>
    <w:rsid w:val="00EC2547"/>
    <w:rsid w:val="00EC2A2D"/>
    <w:rsid w:val="00EC2DEE"/>
    <w:rsid w:val="00EC2F67"/>
    <w:rsid w:val="00EC331F"/>
    <w:rsid w:val="00EC362A"/>
    <w:rsid w:val="00EC3701"/>
    <w:rsid w:val="00EC392B"/>
    <w:rsid w:val="00EC3950"/>
    <w:rsid w:val="00EC3EDD"/>
    <w:rsid w:val="00EC43F1"/>
    <w:rsid w:val="00EC4496"/>
    <w:rsid w:val="00EC4DB3"/>
    <w:rsid w:val="00EC50CC"/>
    <w:rsid w:val="00EC512A"/>
    <w:rsid w:val="00EC5AA3"/>
    <w:rsid w:val="00EC5B55"/>
    <w:rsid w:val="00EC6402"/>
    <w:rsid w:val="00EC6931"/>
    <w:rsid w:val="00EC70A2"/>
    <w:rsid w:val="00EC71A8"/>
    <w:rsid w:val="00EC76BA"/>
    <w:rsid w:val="00EC798C"/>
    <w:rsid w:val="00EC7A91"/>
    <w:rsid w:val="00ED0212"/>
    <w:rsid w:val="00ED028C"/>
    <w:rsid w:val="00ED08DD"/>
    <w:rsid w:val="00ED0D37"/>
    <w:rsid w:val="00ED0D86"/>
    <w:rsid w:val="00ED0E82"/>
    <w:rsid w:val="00ED1015"/>
    <w:rsid w:val="00ED1789"/>
    <w:rsid w:val="00ED2822"/>
    <w:rsid w:val="00ED2AA8"/>
    <w:rsid w:val="00ED2BE0"/>
    <w:rsid w:val="00ED2EE2"/>
    <w:rsid w:val="00ED2F3D"/>
    <w:rsid w:val="00ED4628"/>
    <w:rsid w:val="00ED46F9"/>
    <w:rsid w:val="00ED4840"/>
    <w:rsid w:val="00ED4F0A"/>
    <w:rsid w:val="00ED4F58"/>
    <w:rsid w:val="00ED6600"/>
    <w:rsid w:val="00ED679B"/>
    <w:rsid w:val="00ED6D70"/>
    <w:rsid w:val="00ED7050"/>
    <w:rsid w:val="00ED729B"/>
    <w:rsid w:val="00ED72A8"/>
    <w:rsid w:val="00ED7531"/>
    <w:rsid w:val="00ED7935"/>
    <w:rsid w:val="00ED79C6"/>
    <w:rsid w:val="00ED7D35"/>
    <w:rsid w:val="00ED7D6E"/>
    <w:rsid w:val="00EE062F"/>
    <w:rsid w:val="00EE0DEB"/>
    <w:rsid w:val="00EE1D26"/>
    <w:rsid w:val="00EE1D7F"/>
    <w:rsid w:val="00EE23DE"/>
    <w:rsid w:val="00EE2E8D"/>
    <w:rsid w:val="00EE2EB5"/>
    <w:rsid w:val="00EE2FB8"/>
    <w:rsid w:val="00EE306C"/>
    <w:rsid w:val="00EE356D"/>
    <w:rsid w:val="00EE3CC5"/>
    <w:rsid w:val="00EE411A"/>
    <w:rsid w:val="00EE479D"/>
    <w:rsid w:val="00EE48F4"/>
    <w:rsid w:val="00EE4F45"/>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2641"/>
    <w:rsid w:val="00EF279D"/>
    <w:rsid w:val="00EF2E20"/>
    <w:rsid w:val="00EF34AE"/>
    <w:rsid w:val="00EF383C"/>
    <w:rsid w:val="00EF3C3A"/>
    <w:rsid w:val="00EF3C52"/>
    <w:rsid w:val="00EF40C5"/>
    <w:rsid w:val="00EF416E"/>
    <w:rsid w:val="00EF46CD"/>
    <w:rsid w:val="00EF4AF6"/>
    <w:rsid w:val="00EF4EAB"/>
    <w:rsid w:val="00EF4F02"/>
    <w:rsid w:val="00EF5716"/>
    <w:rsid w:val="00EF5924"/>
    <w:rsid w:val="00EF621A"/>
    <w:rsid w:val="00EF6AF3"/>
    <w:rsid w:val="00EF6E44"/>
    <w:rsid w:val="00EF6E84"/>
    <w:rsid w:val="00EF783A"/>
    <w:rsid w:val="00EF7D8B"/>
    <w:rsid w:val="00EF7FCB"/>
    <w:rsid w:val="00F0095D"/>
    <w:rsid w:val="00F00FC1"/>
    <w:rsid w:val="00F018FA"/>
    <w:rsid w:val="00F0197C"/>
    <w:rsid w:val="00F01A1D"/>
    <w:rsid w:val="00F02015"/>
    <w:rsid w:val="00F02545"/>
    <w:rsid w:val="00F026E7"/>
    <w:rsid w:val="00F02A22"/>
    <w:rsid w:val="00F02FE0"/>
    <w:rsid w:val="00F030CD"/>
    <w:rsid w:val="00F03208"/>
    <w:rsid w:val="00F0321E"/>
    <w:rsid w:val="00F032AA"/>
    <w:rsid w:val="00F0341F"/>
    <w:rsid w:val="00F03B15"/>
    <w:rsid w:val="00F03F33"/>
    <w:rsid w:val="00F041E3"/>
    <w:rsid w:val="00F043B8"/>
    <w:rsid w:val="00F047D6"/>
    <w:rsid w:val="00F04977"/>
    <w:rsid w:val="00F049CF"/>
    <w:rsid w:val="00F050D0"/>
    <w:rsid w:val="00F051A5"/>
    <w:rsid w:val="00F05303"/>
    <w:rsid w:val="00F059E7"/>
    <w:rsid w:val="00F05DC2"/>
    <w:rsid w:val="00F06141"/>
    <w:rsid w:val="00F0643B"/>
    <w:rsid w:val="00F06A5F"/>
    <w:rsid w:val="00F06D98"/>
    <w:rsid w:val="00F06F94"/>
    <w:rsid w:val="00F07071"/>
    <w:rsid w:val="00F07367"/>
    <w:rsid w:val="00F07881"/>
    <w:rsid w:val="00F0791D"/>
    <w:rsid w:val="00F07CE5"/>
    <w:rsid w:val="00F07E16"/>
    <w:rsid w:val="00F1035E"/>
    <w:rsid w:val="00F10387"/>
    <w:rsid w:val="00F10527"/>
    <w:rsid w:val="00F10B24"/>
    <w:rsid w:val="00F10E94"/>
    <w:rsid w:val="00F11F63"/>
    <w:rsid w:val="00F12209"/>
    <w:rsid w:val="00F13645"/>
    <w:rsid w:val="00F136CB"/>
    <w:rsid w:val="00F13C7D"/>
    <w:rsid w:val="00F13F0E"/>
    <w:rsid w:val="00F14515"/>
    <w:rsid w:val="00F1463D"/>
    <w:rsid w:val="00F14984"/>
    <w:rsid w:val="00F14F57"/>
    <w:rsid w:val="00F150ED"/>
    <w:rsid w:val="00F15388"/>
    <w:rsid w:val="00F15A6C"/>
    <w:rsid w:val="00F15C87"/>
    <w:rsid w:val="00F163F9"/>
    <w:rsid w:val="00F170E7"/>
    <w:rsid w:val="00F171F0"/>
    <w:rsid w:val="00F1725A"/>
    <w:rsid w:val="00F1728C"/>
    <w:rsid w:val="00F17397"/>
    <w:rsid w:val="00F175AA"/>
    <w:rsid w:val="00F17678"/>
    <w:rsid w:val="00F17A5B"/>
    <w:rsid w:val="00F20248"/>
    <w:rsid w:val="00F207CD"/>
    <w:rsid w:val="00F2125C"/>
    <w:rsid w:val="00F21598"/>
    <w:rsid w:val="00F21899"/>
    <w:rsid w:val="00F21A8C"/>
    <w:rsid w:val="00F21B5B"/>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490B"/>
    <w:rsid w:val="00F2542E"/>
    <w:rsid w:val="00F2570F"/>
    <w:rsid w:val="00F25891"/>
    <w:rsid w:val="00F25D0B"/>
    <w:rsid w:val="00F25EE7"/>
    <w:rsid w:val="00F2628E"/>
    <w:rsid w:val="00F26EDE"/>
    <w:rsid w:val="00F26F46"/>
    <w:rsid w:val="00F26FD8"/>
    <w:rsid w:val="00F2739F"/>
    <w:rsid w:val="00F27749"/>
    <w:rsid w:val="00F277BA"/>
    <w:rsid w:val="00F2795A"/>
    <w:rsid w:val="00F27B21"/>
    <w:rsid w:val="00F27DD7"/>
    <w:rsid w:val="00F27E38"/>
    <w:rsid w:val="00F27F8D"/>
    <w:rsid w:val="00F30112"/>
    <w:rsid w:val="00F301C6"/>
    <w:rsid w:val="00F30989"/>
    <w:rsid w:val="00F30CAF"/>
    <w:rsid w:val="00F3101E"/>
    <w:rsid w:val="00F313A6"/>
    <w:rsid w:val="00F3142C"/>
    <w:rsid w:val="00F31F61"/>
    <w:rsid w:val="00F32327"/>
    <w:rsid w:val="00F32706"/>
    <w:rsid w:val="00F32988"/>
    <w:rsid w:val="00F33165"/>
    <w:rsid w:val="00F33C22"/>
    <w:rsid w:val="00F33F21"/>
    <w:rsid w:val="00F3478B"/>
    <w:rsid w:val="00F34AA8"/>
    <w:rsid w:val="00F35016"/>
    <w:rsid w:val="00F3503E"/>
    <w:rsid w:val="00F3554B"/>
    <w:rsid w:val="00F35552"/>
    <w:rsid w:val="00F35BE4"/>
    <w:rsid w:val="00F35F33"/>
    <w:rsid w:val="00F35F56"/>
    <w:rsid w:val="00F36872"/>
    <w:rsid w:val="00F36982"/>
    <w:rsid w:val="00F36B98"/>
    <w:rsid w:val="00F36BA7"/>
    <w:rsid w:val="00F36C95"/>
    <w:rsid w:val="00F36C99"/>
    <w:rsid w:val="00F36DF2"/>
    <w:rsid w:val="00F373A4"/>
    <w:rsid w:val="00F37551"/>
    <w:rsid w:val="00F37847"/>
    <w:rsid w:val="00F37B0E"/>
    <w:rsid w:val="00F37E87"/>
    <w:rsid w:val="00F404B3"/>
    <w:rsid w:val="00F40AE5"/>
    <w:rsid w:val="00F40D77"/>
    <w:rsid w:val="00F410A6"/>
    <w:rsid w:val="00F41149"/>
    <w:rsid w:val="00F41336"/>
    <w:rsid w:val="00F419F4"/>
    <w:rsid w:val="00F4242B"/>
    <w:rsid w:val="00F426EC"/>
    <w:rsid w:val="00F427EF"/>
    <w:rsid w:val="00F42D20"/>
    <w:rsid w:val="00F42DDC"/>
    <w:rsid w:val="00F43239"/>
    <w:rsid w:val="00F43499"/>
    <w:rsid w:val="00F43A94"/>
    <w:rsid w:val="00F43C16"/>
    <w:rsid w:val="00F43F46"/>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765"/>
    <w:rsid w:val="00F50C1D"/>
    <w:rsid w:val="00F510A6"/>
    <w:rsid w:val="00F51C59"/>
    <w:rsid w:val="00F51D2C"/>
    <w:rsid w:val="00F51D5B"/>
    <w:rsid w:val="00F52445"/>
    <w:rsid w:val="00F525E6"/>
    <w:rsid w:val="00F527ED"/>
    <w:rsid w:val="00F52AAA"/>
    <w:rsid w:val="00F53716"/>
    <w:rsid w:val="00F5371E"/>
    <w:rsid w:val="00F53A59"/>
    <w:rsid w:val="00F53E6D"/>
    <w:rsid w:val="00F5406E"/>
    <w:rsid w:val="00F54338"/>
    <w:rsid w:val="00F5447B"/>
    <w:rsid w:val="00F5495E"/>
    <w:rsid w:val="00F54FA7"/>
    <w:rsid w:val="00F551F6"/>
    <w:rsid w:val="00F55503"/>
    <w:rsid w:val="00F55578"/>
    <w:rsid w:val="00F556EE"/>
    <w:rsid w:val="00F55D31"/>
    <w:rsid w:val="00F562F6"/>
    <w:rsid w:val="00F564B9"/>
    <w:rsid w:val="00F56C00"/>
    <w:rsid w:val="00F56CC2"/>
    <w:rsid w:val="00F56EEA"/>
    <w:rsid w:val="00F5797F"/>
    <w:rsid w:val="00F57BAB"/>
    <w:rsid w:val="00F57C24"/>
    <w:rsid w:val="00F57E1C"/>
    <w:rsid w:val="00F6023E"/>
    <w:rsid w:val="00F6049B"/>
    <w:rsid w:val="00F609B4"/>
    <w:rsid w:val="00F60EE6"/>
    <w:rsid w:val="00F611EA"/>
    <w:rsid w:val="00F61391"/>
    <w:rsid w:val="00F615D1"/>
    <w:rsid w:val="00F61B17"/>
    <w:rsid w:val="00F61E09"/>
    <w:rsid w:val="00F61F95"/>
    <w:rsid w:val="00F626E2"/>
    <w:rsid w:val="00F6276B"/>
    <w:rsid w:val="00F62A8A"/>
    <w:rsid w:val="00F62BFF"/>
    <w:rsid w:val="00F639A5"/>
    <w:rsid w:val="00F639C5"/>
    <w:rsid w:val="00F63D5D"/>
    <w:rsid w:val="00F6478A"/>
    <w:rsid w:val="00F64D0C"/>
    <w:rsid w:val="00F64E96"/>
    <w:rsid w:val="00F6536B"/>
    <w:rsid w:val="00F6579C"/>
    <w:rsid w:val="00F65F91"/>
    <w:rsid w:val="00F6642E"/>
    <w:rsid w:val="00F66624"/>
    <w:rsid w:val="00F668E2"/>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40FD"/>
    <w:rsid w:val="00F7416F"/>
    <w:rsid w:val="00F7424F"/>
    <w:rsid w:val="00F742D1"/>
    <w:rsid w:val="00F746A8"/>
    <w:rsid w:val="00F746FE"/>
    <w:rsid w:val="00F7497E"/>
    <w:rsid w:val="00F754A9"/>
    <w:rsid w:val="00F75782"/>
    <w:rsid w:val="00F75847"/>
    <w:rsid w:val="00F75EB5"/>
    <w:rsid w:val="00F7671F"/>
    <w:rsid w:val="00F767BD"/>
    <w:rsid w:val="00F767EB"/>
    <w:rsid w:val="00F76894"/>
    <w:rsid w:val="00F769A5"/>
    <w:rsid w:val="00F769F3"/>
    <w:rsid w:val="00F77110"/>
    <w:rsid w:val="00F77526"/>
    <w:rsid w:val="00F7786D"/>
    <w:rsid w:val="00F779BA"/>
    <w:rsid w:val="00F77FDD"/>
    <w:rsid w:val="00F801F8"/>
    <w:rsid w:val="00F80D55"/>
    <w:rsid w:val="00F81876"/>
    <w:rsid w:val="00F819C5"/>
    <w:rsid w:val="00F81F2E"/>
    <w:rsid w:val="00F820AD"/>
    <w:rsid w:val="00F82F41"/>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018"/>
    <w:rsid w:val="00F86331"/>
    <w:rsid w:val="00F86637"/>
    <w:rsid w:val="00F86A3F"/>
    <w:rsid w:val="00F86FDA"/>
    <w:rsid w:val="00F86FE9"/>
    <w:rsid w:val="00F875F2"/>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CAB"/>
    <w:rsid w:val="00F93EBA"/>
    <w:rsid w:val="00F94A09"/>
    <w:rsid w:val="00F950AB"/>
    <w:rsid w:val="00F9533C"/>
    <w:rsid w:val="00F95354"/>
    <w:rsid w:val="00F953C5"/>
    <w:rsid w:val="00F957E7"/>
    <w:rsid w:val="00F958D4"/>
    <w:rsid w:val="00F95A43"/>
    <w:rsid w:val="00F95B67"/>
    <w:rsid w:val="00F95DAC"/>
    <w:rsid w:val="00F95E2C"/>
    <w:rsid w:val="00F961EC"/>
    <w:rsid w:val="00F969EE"/>
    <w:rsid w:val="00F96C58"/>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621"/>
    <w:rsid w:val="00FA5DAE"/>
    <w:rsid w:val="00FA60B6"/>
    <w:rsid w:val="00FA638E"/>
    <w:rsid w:val="00FA6C2C"/>
    <w:rsid w:val="00FA6D47"/>
    <w:rsid w:val="00FA7000"/>
    <w:rsid w:val="00FA79D0"/>
    <w:rsid w:val="00FB0581"/>
    <w:rsid w:val="00FB0A5B"/>
    <w:rsid w:val="00FB0A83"/>
    <w:rsid w:val="00FB0B91"/>
    <w:rsid w:val="00FB0E80"/>
    <w:rsid w:val="00FB0EBB"/>
    <w:rsid w:val="00FB1187"/>
    <w:rsid w:val="00FB118E"/>
    <w:rsid w:val="00FB1190"/>
    <w:rsid w:val="00FB16A4"/>
    <w:rsid w:val="00FB1C03"/>
    <w:rsid w:val="00FB20EE"/>
    <w:rsid w:val="00FB24A5"/>
    <w:rsid w:val="00FB26F9"/>
    <w:rsid w:val="00FB2E85"/>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3FC"/>
    <w:rsid w:val="00FC07AE"/>
    <w:rsid w:val="00FC0851"/>
    <w:rsid w:val="00FC14E5"/>
    <w:rsid w:val="00FC1B65"/>
    <w:rsid w:val="00FC1F6C"/>
    <w:rsid w:val="00FC2133"/>
    <w:rsid w:val="00FC28FC"/>
    <w:rsid w:val="00FC33C5"/>
    <w:rsid w:val="00FC3826"/>
    <w:rsid w:val="00FC390C"/>
    <w:rsid w:val="00FC3979"/>
    <w:rsid w:val="00FC3D08"/>
    <w:rsid w:val="00FC3E7C"/>
    <w:rsid w:val="00FC406F"/>
    <w:rsid w:val="00FC41AC"/>
    <w:rsid w:val="00FC4359"/>
    <w:rsid w:val="00FC43C6"/>
    <w:rsid w:val="00FC4870"/>
    <w:rsid w:val="00FC4D24"/>
    <w:rsid w:val="00FC55DC"/>
    <w:rsid w:val="00FC5974"/>
    <w:rsid w:val="00FC5F34"/>
    <w:rsid w:val="00FC6531"/>
    <w:rsid w:val="00FC68E9"/>
    <w:rsid w:val="00FC6C21"/>
    <w:rsid w:val="00FC6D11"/>
    <w:rsid w:val="00FC77A1"/>
    <w:rsid w:val="00FC77AE"/>
    <w:rsid w:val="00FD0BBC"/>
    <w:rsid w:val="00FD11D1"/>
    <w:rsid w:val="00FD12D6"/>
    <w:rsid w:val="00FD1448"/>
    <w:rsid w:val="00FD1472"/>
    <w:rsid w:val="00FD15E6"/>
    <w:rsid w:val="00FD17FA"/>
    <w:rsid w:val="00FD1896"/>
    <w:rsid w:val="00FD1A6F"/>
    <w:rsid w:val="00FD1B3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9CC"/>
    <w:rsid w:val="00FD7A41"/>
    <w:rsid w:val="00FD7A74"/>
    <w:rsid w:val="00FD7E4B"/>
    <w:rsid w:val="00FE0044"/>
    <w:rsid w:val="00FE030F"/>
    <w:rsid w:val="00FE0455"/>
    <w:rsid w:val="00FE0913"/>
    <w:rsid w:val="00FE0A12"/>
    <w:rsid w:val="00FE1942"/>
    <w:rsid w:val="00FE1C2C"/>
    <w:rsid w:val="00FE1F08"/>
    <w:rsid w:val="00FE208C"/>
    <w:rsid w:val="00FE24C2"/>
    <w:rsid w:val="00FE282C"/>
    <w:rsid w:val="00FE2860"/>
    <w:rsid w:val="00FE294D"/>
    <w:rsid w:val="00FE2D40"/>
    <w:rsid w:val="00FE2DE0"/>
    <w:rsid w:val="00FE391B"/>
    <w:rsid w:val="00FE4084"/>
    <w:rsid w:val="00FE4F71"/>
    <w:rsid w:val="00FE50D8"/>
    <w:rsid w:val="00FE5614"/>
    <w:rsid w:val="00FE573B"/>
    <w:rsid w:val="00FE5CE6"/>
    <w:rsid w:val="00FE5F30"/>
    <w:rsid w:val="00FE6063"/>
    <w:rsid w:val="00FE606C"/>
    <w:rsid w:val="00FE65BC"/>
    <w:rsid w:val="00FE675F"/>
    <w:rsid w:val="00FE6AB5"/>
    <w:rsid w:val="00FE6E6B"/>
    <w:rsid w:val="00FE74C3"/>
    <w:rsid w:val="00FE7767"/>
    <w:rsid w:val="00FE7970"/>
    <w:rsid w:val="00FE79F0"/>
    <w:rsid w:val="00FE7A5E"/>
    <w:rsid w:val="00FE7C51"/>
    <w:rsid w:val="00FF007E"/>
    <w:rsid w:val="00FF0A51"/>
    <w:rsid w:val="00FF0A86"/>
    <w:rsid w:val="00FF0B68"/>
    <w:rsid w:val="00FF0BDD"/>
    <w:rsid w:val="00FF11FB"/>
    <w:rsid w:val="00FF12F7"/>
    <w:rsid w:val="00FF1401"/>
    <w:rsid w:val="00FF14D8"/>
    <w:rsid w:val="00FF27EC"/>
    <w:rsid w:val="00FF29BC"/>
    <w:rsid w:val="00FF2DFE"/>
    <w:rsid w:val="00FF2F27"/>
    <w:rsid w:val="00FF35AC"/>
    <w:rsid w:val="00FF3E0B"/>
    <w:rsid w:val="00FF3ED2"/>
    <w:rsid w:val="00FF42B4"/>
    <w:rsid w:val="00FF4D08"/>
    <w:rsid w:val="00FF529B"/>
    <w:rsid w:val="00FF52D1"/>
    <w:rsid w:val="00FF54F9"/>
    <w:rsid w:val="00FF57AC"/>
    <w:rsid w:val="00FF5B59"/>
    <w:rsid w:val="00FF618A"/>
    <w:rsid w:val="00FF644C"/>
    <w:rsid w:val="00FF67C7"/>
    <w:rsid w:val="00FF68C7"/>
    <w:rsid w:val="00FF7157"/>
    <w:rsid w:val="00FF71B9"/>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180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471A5"/>
    <w:rPr>
      <w:rFonts w:ascii="Arial" w:hAnsi="Arial"/>
      <w:sz w:val="19"/>
      <w:lang w:val="es-AR"/>
    </w:rPr>
  </w:style>
  <w:style w:type="paragraph" w:styleId="Heading1">
    <w:name w:val="heading 1"/>
    <w:basedOn w:val="Normal"/>
    <w:next w:val="Normal"/>
    <w:link w:val="Heading1Char"/>
    <w:uiPriority w:val="1"/>
    <w:qFormat/>
    <w:rsid w:val="00E075CB"/>
    <w:pPr>
      <w:keepNext/>
      <w:outlineLvl w:val="0"/>
    </w:pPr>
    <w:rPr>
      <w:b/>
      <w:sz w:val="16"/>
    </w:rPr>
  </w:style>
  <w:style w:type="paragraph" w:styleId="Heading2">
    <w:name w:val="heading 2"/>
    <w:basedOn w:val="Normal"/>
    <w:next w:val="Normal"/>
    <w:link w:val="Heading2Ch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075CB"/>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E075CB"/>
    <w:pPr>
      <w:keepNext/>
      <w:numPr>
        <w:numId w:val="1"/>
      </w:numPr>
      <w:ind w:firstLine="0"/>
      <w:outlineLvl w:val="3"/>
    </w:pPr>
    <w:rPr>
      <w:b/>
      <w:sz w:val="22"/>
      <w:lang w:val="en-US"/>
    </w:rPr>
  </w:style>
  <w:style w:type="paragraph" w:styleId="Heading5">
    <w:name w:val="heading 5"/>
    <w:basedOn w:val="Normal"/>
    <w:next w:val="Normal"/>
    <w:link w:val="Heading5Char"/>
    <w:uiPriority w:val="99"/>
    <w:qFormat/>
    <w:rsid w:val="00781931"/>
    <w:pPr>
      <w:keepNext/>
      <w:outlineLvl w:val="4"/>
    </w:pPr>
    <w:rPr>
      <w:rFonts w:ascii="Times New Roman" w:hAnsi="Times New Roman"/>
      <w:b/>
      <w:bCs/>
      <w:sz w:val="24"/>
      <w:szCs w:val="24"/>
      <w:lang w:val="es-MX" w:eastAsia="es-ES"/>
    </w:rPr>
  </w:style>
  <w:style w:type="paragraph" w:styleId="Heading6">
    <w:name w:val="heading 6"/>
    <w:basedOn w:val="Normal"/>
    <w:next w:val="Normal"/>
    <w:link w:val="Heading6Char"/>
    <w:uiPriority w:val="99"/>
    <w:qFormat/>
    <w:rsid w:val="00781931"/>
    <w:pPr>
      <w:keepNext/>
      <w:jc w:val="center"/>
      <w:outlineLvl w:val="5"/>
    </w:pPr>
    <w:rPr>
      <w:rFonts w:ascii="Times New Roman" w:hAnsi="Times New Roman"/>
      <w:b/>
      <w:bCs/>
      <w:sz w:val="24"/>
      <w:szCs w:val="24"/>
      <w:lang w:val="es-MX" w:eastAsia="es-ES"/>
    </w:rPr>
  </w:style>
  <w:style w:type="paragraph" w:styleId="Heading7">
    <w:name w:val="heading 7"/>
    <w:basedOn w:val="Normal"/>
    <w:next w:val="Normal"/>
    <w:link w:val="Heading7Ch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Heading8">
    <w:name w:val="heading 8"/>
    <w:basedOn w:val="Normal"/>
    <w:next w:val="Normal"/>
    <w:link w:val="Heading8Ch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Heading9">
    <w:name w:val="heading 9"/>
    <w:basedOn w:val="Normal"/>
    <w:next w:val="Normal"/>
    <w:link w:val="Heading9Ch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931"/>
    <w:rPr>
      <w:rFonts w:ascii="Arial" w:hAnsi="Arial"/>
      <w:b/>
      <w:sz w:val="16"/>
      <w:lang w:val="es-AR"/>
    </w:rPr>
  </w:style>
  <w:style w:type="character" w:customStyle="1" w:styleId="Heading2Char">
    <w:name w:val="Heading 2 Char"/>
    <w:basedOn w:val="DefaultParagraphFont"/>
    <w:link w:val="Heading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Heading3Char">
    <w:name w:val="Heading 3 Char"/>
    <w:basedOn w:val="DefaultParagraphFont"/>
    <w:link w:val="Heading3"/>
    <w:rsid w:val="00781931"/>
    <w:rPr>
      <w:rFonts w:ascii="Times New Roman" w:hAnsi="Times New Roman"/>
      <w:b/>
      <w:sz w:val="24"/>
      <w:lang w:val="es-AR"/>
    </w:rPr>
  </w:style>
  <w:style w:type="character" w:customStyle="1" w:styleId="Heading4Char">
    <w:name w:val="Heading 4 Char"/>
    <w:basedOn w:val="DefaultParagraphFont"/>
    <w:link w:val="Heading4"/>
    <w:rsid w:val="00781931"/>
    <w:rPr>
      <w:rFonts w:ascii="Arial" w:hAnsi="Arial"/>
      <w:b/>
      <w:sz w:val="22"/>
    </w:rPr>
  </w:style>
  <w:style w:type="character" w:customStyle="1" w:styleId="Heading5Char">
    <w:name w:val="Heading 5 Char"/>
    <w:basedOn w:val="DefaultParagraphFont"/>
    <w:link w:val="Heading5"/>
    <w:uiPriority w:val="99"/>
    <w:rsid w:val="00781931"/>
    <w:rPr>
      <w:rFonts w:ascii="Times New Roman" w:hAnsi="Times New Roman"/>
      <w:b/>
      <w:bCs/>
      <w:sz w:val="24"/>
      <w:szCs w:val="24"/>
      <w:lang w:val="es-MX" w:eastAsia="es-ES"/>
    </w:rPr>
  </w:style>
  <w:style w:type="character" w:customStyle="1" w:styleId="Heading6Char">
    <w:name w:val="Heading 6 Char"/>
    <w:basedOn w:val="DefaultParagraphFont"/>
    <w:link w:val="Heading6"/>
    <w:uiPriority w:val="99"/>
    <w:rsid w:val="00781931"/>
    <w:rPr>
      <w:rFonts w:ascii="Times New Roman" w:hAnsi="Times New Roman"/>
      <w:b/>
      <w:bCs/>
      <w:sz w:val="24"/>
      <w:szCs w:val="24"/>
      <w:lang w:val="es-MX" w:eastAsia="es-ES"/>
    </w:rPr>
  </w:style>
  <w:style w:type="character" w:customStyle="1" w:styleId="Heading7Char">
    <w:name w:val="Heading 7 Char"/>
    <w:basedOn w:val="DefaultParagraphFont"/>
    <w:link w:val="Heading7"/>
    <w:rsid w:val="00781931"/>
    <w:rPr>
      <w:rFonts w:ascii="Times New Roman" w:hAnsi="Times New Roman"/>
      <w:b/>
      <w:bCs/>
      <w:sz w:val="32"/>
      <w:szCs w:val="32"/>
      <w:lang w:val="es-AR" w:eastAsia="es-ES"/>
    </w:rPr>
  </w:style>
  <w:style w:type="character" w:customStyle="1" w:styleId="Heading8Char">
    <w:name w:val="Heading 8 Char"/>
    <w:basedOn w:val="DefaultParagraphFont"/>
    <w:link w:val="Heading8"/>
    <w:rsid w:val="00781931"/>
    <w:rPr>
      <w:rFonts w:ascii="Times New Roman" w:hAnsi="Times New Roman"/>
      <w:b/>
      <w:bCs/>
      <w:u w:val="single"/>
      <w:lang w:val="es-AR" w:eastAsia="es-ES"/>
    </w:rPr>
  </w:style>
  <w:style w:type="character" w:customStyle="1" w:styleId="Heading9Char">
    <w:name w:val="Heading 9 Char"/>
    <w:basedOn w:val="DefaultParagraphFont"/>
    <w:link w:val="Heading9"/>
    <w:rsid w:val="00781931"/>
    <w:rPr>
      <w:rFonts w:ascii="Times New Roman" w:hAnsi="Times New Roman"/>
      <w:b/>
      <w:bCs/>
      <w:sz w:val="22"/>
      <w:szCs w:val="22"/>
      <w:lang w:eastAsia="es-ES"/>
    </w:rPr>
  </w:style>
  <w:style w:type="paragraph" w:styleId="Footer">
    <w:name w:val="footer"/>
    <w:basedOn w:val="Normal"/>
    <w:link w:val="FooterChar"/>
    <w:uiPriority w:val="99"/>
    <w:rsid w:val="00E075CB"/>
    <w:pPr>
      <w:tabs>
        <w:tab w:val="center" w:pos="4320"/>
        <w:tab w:val="right" w:pos="8640"/>
      </w:tabs>
    </w:pPr>
  </w:style>
  <w:style w:type="character" w:customStyle="1" w:styleId="FooterChar">
    <w:name w:val="Footer Char"/>
    <w:basedOn w:val="DefaultParagraphFont"/>
    <w:link w:val="Footer"/>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5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link w:val="BalloonTextChar"/>
    <w:uiPriority w:val="99"/>
    <w:rsid w:val="00E075CB"/>
    <w:rPr>
      <w:rFonts w:ascii="Tahoma" w:hAnsi="Tahoma" w:cs="Tahoma"/>
      <w:sz w:val="16"/>
      <w:szCs w:val="16"/>
    </w:rPr>
  </w:style>
  <w:style w:type="character" w:customStyle="1" w:styleId="BalloonTextChar">
    <w:name w:val="Balloon Text Char"/>
    <w:basedOn w:val="DefaultParagraphFont"/>
    <w:link w:val="BalloonText"/>
    <w:uiPriority w:val="99"/>
    <w:rsid w:val="00781931"/>
    <w:rPr>
      <w:rFonts w:ascii="Tahoma" w:hAnsi="Tahoma" w:cs="Tahoma"/>
      <w:sz w:val="16"/>
      <w:szCs w:val="16"/>
      <w:lang w:val="es-AR"/>
    </w:rPr>
  </w:style>
  <w:style w:type="paragraph" w:styleId="ListParagraph">
    <w:name w:val="List Paragraph"/>
    <w:basedOn w:val="Normal"/>
    <w:link w:val="ListParagraphChar"/>
    <w:uiPriority w:val="1"/>
    <w:qFormat/>
    <w:rsid w:val="00410EB7"/>
    <w:pPr>
      <w:ind w:left="720"/>
      <w:contextualSpacing/>
    </w:pPr>
  </w:style>
  <w:style w:type="character" w:customStyle="1" w:styleId="ListParagraphChar">
    <w:name w:val="List Paragraph Char"/>
    <w:link w:val="ListParagraph"/>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uiPriority w:val="1"/>
    <w:qFormat/>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uiPriority w:val="1"/>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15271E"/>
    <w:pPr>
      <w:jc w:val="both"/>
    </w:pPr>
    <w:rPr>
      <w:sz w:val="24"/>
      <w:lang w:val="es-ES_tradnl" w:eastAsia="es-ES"/>
    </w:rPr>
  </w:style>
  <w:style w:type="character" w:customStyle="1" w:styleId="BodyTextIndentChar">
    <w:name w:val="Body Text Indent Char"/>
    <w:basedOn w:val="DefaultParagraphFont"/>
    <w:link w:val="BodyTextIndent"/>
    <w:uiPriority w:val="99"/>
    <w:rsid w:val="0015271E"/>
    <w:rPr>
      <w:rFonts w:ascii="Arial" w:hAnsi="Arial"/>
      <w:sz w:val="24"/>
      <w:lang w:val="es-ES_tradnl" w:eastAsia="es-ES"/>
    </w:rPr>
  </w:style>
  <w:style w:type="paragraph" w:styleId="BodyText3">
    <w:name w:val="Body Text 3"/>
    <w:basedOn w:val="Normal"/>
    <w:link w:val="BodyText3Char"/>
    <w:uiPriority w:val="99"/>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uiPriority w:val="99"/>
    <w:rsid w:val="0015271E"/>
  </w:style>
  <w:style w:type="paragraph" w:styleId="BodyText2">
    <w:name w:val="Body Text 2"/>
    <w:basedOn w:val="Normal"/>
    <w:link w:val="BodyText2Char"/>
    <w:uiPriority w:val="99"/>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BodyTextIndent3">
    <w:name w:val="Body Text Indent 3"/>
    <w:basedOn w:val="Normal"/>
    <w:link w:val="BodyTextIndent3Ch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BodyTextIndent3Char">
    <w:name w:val="Body Text Indent 3 Char"/>
    <w:basedOn w:val="DefaultParagraphFont"/>
    <w:link w:val="BodyTextIndent3"/>
    <w:rsid w:val="00781931"/>
    <w:rPr>
      <w:rFonts w:ascii="Times New Roman" w:hAnsi="Times New Roman"/>
      <w:lang w:val="es-ES_tradnl" w:eastAsia="es-ES"/>
    </w:rPr>
  </w:style>
  <w:style w:type="paragraph" w:styleId="BodyTextIndent2">
    <w:name w:val="Body Text Indent 2"/>
    <w:basedOn w:val="Normal"/>
    <w:link w:val="BodyTextIndent2Ch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BodyTextIndent2Char">
    <w:name w:val="Body Text Indent 2 Char"/>
    <w:basedOn w:val="DefaultParagraphFont"/>
    <w:link w:val="BodyTextIndent2"/>
    <w:uiPriority w:val="99"/>
    <w:rsid w:val="00781931"/>
    <w:rPr>
      <w:rFonts w:ascii="Times New Roman" w:hAnsi="Times New Roman"/>
      <w:lang w:val="es-ES_tradnl" w:eastAsia="es-ES"/>
    </w:rPr>
  </w:style>
  <w:style w:type="character" w:styleId="FollowedHyperlink">
    <w:name w:val="FollowedHyperlink"/>
    <w:basedOn w:val="DefaultParagraphFont"/>
    <w:uiPriority w:val="99"/>
    <w:rsid w:val="00781931"/>
    <w:rPr>
      <w:rFonts w:cs="Times New Roman"/>
      <w:color w:val="800080"/>
      <w:u w:val="single"/>
    </w:rPr>
  </w:style>
  <w:style w:type="paragraph" w:styleId="Title">
    <w:name w:val="Title"/>
    <w:basedOn w:val="Normal"/>
    <w:next w:val="Normal"/>
    <w:link w:val="TitleCh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TitleChar">
    <w:name w:val="Title Char"/>
    <w:basedOn w:val="DefaultParagraphFont"/>
    <w:link w:val="Title"/>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DefaultParagraphFont"/>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itle">
    <w:name w:val="Subtitle"/>
    <w:basedOn w:val="Normal"/>
    <w:link w:val="SubtitleChar"/>
    <w:uiPriority w:val="99"/>
    <w:qFormat/>
    <w:rsid w:val="00781931"/>
    <w:rPr>
      <w:rFonts w:ascii="Times New Roman" w:hAnsi="Times New Roman"/>
      <w:b/>
      <w:bCs/>
      <w:sz w:val="24"/>
      <w:szCs w:val="24"/>
      <w:lang w:val="es-ES" w:eastAsia="es-ES"/>
    </w:rPr>
  </w:style>
  <w:style w:type="character" w:customStyle="1" w:styleId="SubtitleChar">
    <w:name w:val="Subtitle Char"/>
    <w:basedOn w:val="DefaultParagraphFont"/>
    <w:link w:val="Subtitle"/>
    <w:uiPriority w:val="99"/>
    <w:rsid w:val="00781931"/>
    <w:rPr>
      <w:rFonts w:ascii="Times New Roman" w:hAnsi="Times New Roman"/>
      <w:b/>
      <w:bCs/>
      <w:sz w:val="24"/>
      <w:szCs w:val="24"/>
      <w:lang w:val="es-ES" w:eastAsia="es-ES"/>
    </w:rPr>
  </w:style>
  <w:style w:type="paragraph" w:styleId="Index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EndnoteTextChar">
    <w:name w:val="Endnote Text Char"/>
    <w:basedOn w:val="DefaultParagraphFont"/>
    <w:link w:val="EndnoteText"/>
    <w:uiPriority w:val="99"/>
    <w:semiHidden/>
    <w:rsid w:val="00781931"/>
    <w:rPr>
      <w:rFonts w:ascii="Times New Roman" w:hAnsi="Times New Roman"/>
      <w:lang w:val="es-ES_tradnl" w:eastAsia="es-ES"/>
    </w:rPr>
  </w:style>
  <w:style w:type="paragraph" w:styleId="EndnoteText">
    <w:name w:val="endnote text"/>
    <w:basedOn w:val="Normal"/>
    <w:link w:val="EndnoteTextCh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70"/>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DefaultParagraphFont"/>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DefaultParagraphFont"/>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DefaultParagraphFont"/>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NoSpacing">
    <w:name w:val="No Spacing"/>
    <w:link w:val="NoSpacingChar1"/>
    <w:uiPriority w:val="1"/>
    <w:qFormat/>
    <w:rsid w:val="00781931"/>
    <w:rPr>
      <w:rFonts w:ascii="Calibri" w:hAnsi="Calibri"/>
      <w:sz w:val="22"/>
      <w:szCs w:val="22"/>
      <w:lang w:val="es-ES"/>
    </w:rPr>
  </w:style>
  <w:style w:type="character" w:customStyle="1" w:styleId="NoSpacingChar1">
    <w:name w:val="No Spacing Char1"/>
    <w:link w:val="NoSpacing"/>
    <w:uiPriority w:val="1"/>
    <w:rsid w:val="00781931"/>
    <w:rPr>
      <w:rFonts w:ascii="Calibri" w:hAnsi="Calibri"/>
      <w:sz w:val="22"/>
      <w:szCs w:val="22"/>
      <w:lang w:val="es-ES"/>
    </w:rPr>
  </w:style>
  <w:style w:type="character" w:styleId="Strong">
    <w:name w:val="Strong"/>
    <w:basedOn w:val="DefaultParagraphFont"/>
    <w:uiPriority w:val="22"/>
    <w:qFormat/>
    <w:rsid w:val="00781931"/>
    <w:rPr>
      <w:rFonts w:cs="Times New Roman"/>
      <w:b/>
      <w:bCs/>
    </w:rPr>
  </w:style>
  <w:style w:type="paragraph" w:styleId="TO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781931"/>
    <w:rPr>
      <w:rFonts w:ascii="Times New Roman" w:hAnsi="Times New Roman"/>
      <w:sz w:val="20"/>
      <w:lang w:val="es-ES" w:eastAsia="es-ES"/>
    </w:rPr>
  </w:style>
  <w:style w:type="character" w:customStyle="1" w:styleId="FootnoteTextChar">
    <w:name w:val="Footnote Text Char"/>
    <w:basedOn w:val="DefaultParagraphFont"/>
    <w:link w:val="FootnoteText"/>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DefaultParagraphFont"/>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CommentSubjectChar">
    <w:name w:val="Comment Subject Char"/>
    <w:basedOn w:val="CommentTextChar1"/>
    <w:link w:val="CommentSubject"/>
    <w:uiPriority w:val="99"/>
    <w:semiHidden/>
    <w:rsid w:val="00781931"/>
    <w:rPr>
      <w:rFonts w:ascii="Times New Roman" w:eastAsia="Times New Roman" w:hAnsi="Times New Roman" w:cs="Times New Roman"/>
      <w:b/>
      <w:bCs/>
      <w:sz w:val="20"/>
      <w:szCs w:val="20"/>
      <w:lang w:eastAsia="es-AR"/>
    </w:rPr>
  </w:style>
  <w:style w:type="paragraph" w:styleId="CommentSubject">
    <w:name w:val="annotation subject"/>
    <w:basedOn w:val="CommentText"/>
    <w:next w:val="CommentText"/>
    <w:link w:val="CommentSubjectChar"/>
    <w:uiPriority w:val="99"/>
    <w:semiHidden/>
    <w:unhideWhenUsed/>
    <w:rsid w:val="00781931"/>
    <w:rPr>
      <w:rFonts w:eastAsia="Times New Roman"/>
      <w:b/>
      <w:bCs/>
      <w:lang w:val="en-US" w:eastAsia="es-AR"/>
    </w:rPr>
  </w:style>
  <w:style w:type="character" w:customStyle="1" w:styleId="CommentSubjectChar1">
    <w:name w:val="Comment Subject Char1"/>
    <w:basedOn w:val="CommentTextChar"/>
    <w:uiPriority w:val="99"/>
    <w:semiHidden/>
    <w:rsid w:val="00781931"/>
    <w:rPr>
      <w:rFonts w:ascii="Arial" w:eastAsia="MS Mincho" w:hAnsi="Arial"/>
      <w:b/>
      <w:bCs/>
      <w:lang w:val="es-AR" w:eastAsia="ja-JP"/>
    </w:rPr>
  </w:style>
  <w:style w:type="table" w:customStyle="1" w:styleId="Tablaconcuadrcula4">
    <w:name w:val="Tabla con cuadrícula4"/>
    <w:basedOn w:val="TableNormal"/>
    <w:next w:val="TableGrid"/>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DefaultParagraphFont"/>
    <w:link w:val="NormalCAAP"/>
    <w:rsid w:val="00781931"/>
    <w:rPr>
      <w:rFonts w:asciiTheme="minorHAnsi" w:eastAsiaTheme="minorHAnsi" w:hAnsiTheme="minorHAnsi" w:cstheme="minorBidi"/>
      <w:sz w:val="22"/>
      <w:szCs w:val="22"/>
      <w:lang w:val="es-AR"/>
    </w:rPr>
  </w:style>
  <w:style w:type="paragraph" w:styleId="BodyTextFirstIndent">
    <w:name w:val="Body Text First Indent"/>
    <w:basedOn w:val="BodyText"/>
    <w:link w:val="BodyTextFirstIndentChar"/>
    <w:uiPriority w:val="99"/>
    <w:unhideWhenUsed/>
    <w:rsid w:val="00781931"/>
    <w:pPr>
      <w:autoSpaceDE w:val="0"/>
      <w:autoSpaceDN w:val="0"/>
      <w:ind w:firstLine="360"/>
      <w:jc w:val="left"/>
    </w:pPr>
    <w:rPr>
      <w:sz w:val="22"/>
      <w:szCs w:val="22"/>
      <w:lang w:val="en-US"/>
    </w:rPr>
  </w:style>
  <w:style w:type="character" w:customStyle="1" w:styleId="BodyTextFirstIndentChar">
    <w:name w:val="Body Text First Indent Char"/>
    <w:basedOn w:val="BodyTextChar"/>
    <w:link w:val="BodyTextFirstIndent"/>
    <w:uiPriority w:val="99"/>
    <w:rsid w:val="00781931"/>
    <w:rPr>
      <w:rFonts w:ascii="Times New Roman" w:hAnsi="Times New Roman"/>
      <w:sz w:val="22"/>
      <w:szCs w:val="22"/>
      <w:lang w:val="es-ES"/>
    </w:rPr>
  </w:style>
  <w:style w:type="character" w:styleId="FootnoteReference">
    <w:name w:val="footnote reference"/>
    <w:basedOn w:val="DefaultParagraphFont"/>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FC07AE"/>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06B59-EEB3-4FF4-8D42-86B26EE6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2</TotalTime>
  <Pages>6</Pages>
  <Words>2032</Words>
  <Characters>11600</Characters>
  <Application>Microsoft Office Word</Application>
  <DocSecurity>0</DocSecurity>
  <Lines>96</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Rodrigo A Gomez Gutierrez</cp:lastModifiedBy>
  <cp:revision>2</cp:revision>
  <cp:lastPrinted>2020-08-27T17:54:00Z</cp:lastPrinted>
  <dcterms:created xsi:type="dcterms:W3CDTF">2020-08-27T20:21:00Z</dcterms:created>
  <dcterms:modified xsi:type="dcterms:W3CDTF">2020-08-27T20:21:00Z</dcterms:modified>
  <cp:category/>
</cp:coreProperties>
</file>