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E00AE" w14:textId="04CB66D9" w:rsidR="00FB1F10" w:rsidRPr="00BD54CB" w:rsidRDefault="00816149" w:rsidP="00C13216">
      <w:pPr>
        <w:pStyle w:val="Sangradetextonormal"/>
        <w:tabs>
          <w:tab w:val="left" w:pos="0"/>
          <w:tab w:val="left" w:pos="6096"/>
        </w:tabs>
        <w:spacing w:line="26" w:lineRule="atLeast"/>
        <w:ind w:left="142" w:right="1891"/>
      </w:pPr>
      <w:bookmarkStart w:id="0" w:name="_GoBack"/>
      <w:bookmarkEnd w:id="0"/>
      <w:r w:rsidRPr="00816149">
        <w:rPr>
          <w:b/>
          <w:sz w:val="20"/>
        </w:rPr>
        <w:t>Cresud Sociedad Anónima Comercial, Inmobiliaria, Financiera y Agropecuaria</w:t>
      </w:r>
      <w:r w:rsidR="00BD54CB" w:rsidRPr="003F7B83">
        <w:rPr>
          <w:sz w:val="20"/>
        </w:rPr>
        <w:t xml:space="preserve"> </w:t>
      </w:r>
      <w:r w:rsidRPr="00816149">
        <w:rPr>
          <w:sz w:val="20"/>
        </w:rPr>
        <w:t>Inscripto ante el Registro Público de Comercio de la Ciudad Autónoma de Buenos Aires el 19 de febrero de 1937, bajo el Nº 26, Folio 2, Libro 45, de Estatutos Nacionales, con duración hasta el 6 de junio de 2082. Se hace saber que Cresud Sociedad Anónima Comercial, Inmobiliaria, Financiera y Agropecuaria (“</w:t>
      </w:r>
      <w:r w:rsidRPr="003B125D">
        <w:rPr>
          <w:b/>
          <w:sz w:val="20"/>
        </w:rPr>
        <w:t>Cresud</w:t>
      </w:r>
      <w:r w:rsidRPr="00816149">
        <w:rPr>
          <w:sz w:val="20"/>
        </w:rPr>
        <w:t>” o la “</w:t>
      </w:r>
      <w:r w:rsidRPr="003B125D">
        <w:rPr>
          <w:b/>
          <w:sz w:val="20"/>
        </w:rPr>
        <w:t>Compañía</w:t>
      </w:r>
      <w:r w:rsidRPr="00816149">
        <w:rPr>
          <w:sz w:val="20"/>
        </w:rPr>
        <w:t xml:space="preserve">”), una sociedad anónima con domicilio legal en </w:t>
      </w:r>
      <w:r w:rsidR="004C78B0" w:rsidRPr="00F821F6">
        <w:rPr>
          <w:sz w:val="20"/>
        </w:rPr>
        <w:t xml:space="preserve">Carlos Della </w:t>
      </w:r>
      <w:r w:rsidR="004C78B0">
        <w:rPr>
          <w:sz w:val="20"/>
        </w:rPr>
        <w:t>Paolera 261, Piso 9, (C1001ADA)</w:t>
      </w:r>
      <w:r w:rsidRPr="00816149">
        <w:rPr>
          <w:sz w:val="20"/>
        </w:rPr>
        <w:t>, Ciudad Autónoma de Buenos Aires, Argentina,</w:t>
      </w:r>
      <w:r w:rsidR="00BD54CB">
        <w:rPr>
          <w:sz w:val="20"/>
        </w:rPr>
        <w:t xml:space="preserve"> </w:t>
      </w:r>
      <w:r w:rsidR="00BD54CB" w:rsidRPr="00995ED7">
        <w:rPr>
          <w:sz w:val="20"/>
        </w:rPr>
        <w:t xml:space="preserve">emitió el </w:t>
      </w:r>
      <w:r w:rsidR="00270B9E">
        <w:rPr>
          <w:sz w:val="20"/>
        </w:rPr>
        <w:t xml:space="preserve">6 </w:t>
      </w:r>
      <w:r w:rsidR="00BD54CB">
        <w:rPr>
          <w:sz w:val="20"/>
        </w:rPr>
        <w:t xml:space="preserve">de </w:t>
      </w:r>
      <w:r w:rsidR="00270B9E">
        <w:rPr>
          <w:sz w:val="20"/>
        </w:rPr>
        <w:t xml:space="preserve">julio </w:t>
      </w:r>
      <w:r w:rsidR="00D404DB">
        <w:rPr>
          <w:sz w:val="20"/>
        </w:rPr>
        <w:t xml:space="preserve">de </w:t>
      </w:r>
      <w:r w:rsidR="004C78B0">
        <w:rPr>
          <w:sz w:val="20"/>
        </w:rPr>
        <w:t>2021</w:t>
      </w:r>
      <w:r w:rsidR="004C78B0" w:rsidRPr="009E007D">
        <w:rPr>
          <w:sz w:val="20"/>
        </w:rPr>
        <w:t xml:space="preserve"> </w:t>
      </w:r>
      <w:r w:rsidR="00BD54CB" w:rsidRPr="009E007D">
        <w:rPr>
          <w:sz w:val="20"/>
        </w:rPr>
        <w:t>(la “</w:t>
      </w:r>
      <w:r w:rsidR="00BD54CB" w:rsidRPr="00A63EAA">
        <w:rPr>
          <w:b/>
          <w:sz w:val="20"/>
        </w:rPr>
        <w:t>Fecha de Emisión</w:t>
      </w:r>
      <w:r w:rsidRPr="00A63EAA">
        <w:rPr>
          <w:b/>
          <w:sz w:val="20"/>
        </w:rPr>
        <w:t xml:space="preserve"> y Liquidación</w:t>
      </w:r>
      <w:r w:rsidR="00BD54CB" w:rsidRPr="009E007D">
        <w:rPr>
          <w:sz w:val="20"/>
        </w:rPr>
        <w:t>”)</w:t>
      </w:r>
      <w:r w:rsidR="00017375">
        <w:rPr>
          <w:sz w:val="20"/>
        </w:rPr>
        <w:t xml:space="preserve"> </w:t>
      </w:r>
      <w:r w:rsidR="000C7EB5">
        <w:rPr>
          <w:sz w:val="20"/>
        </w:rPr>
        <w:t xml:space="preserve">la </w:t>
      </w:r>
      <w:r w:rsidR="00270B9E">
        <w:rPr>
          <w:sz w:val="20"/>
        </w:rPr>
        <w:t xml:space="preserve">Décima Novena </w:t>
      </w:r>
      <w:r w:rsidR="000C7EB5">
        <w:rPr>
          <w:sz w:val="20"/>
        </w:rPr>
        <w:t>Serie de Obligaciones Negociable</w:t>
      </w:r>
      <w:r w:rsidR="00994BF2">
        <w:rPr>
          <w:sz w:val="20"/>
        </w:rPr>
        <w:t>s</w:t>
      </w:r>
      <w:r w:rsidR="00FA46D6">
        <w:rPr>
          <w:sz w:val="20"/>
        </w:rPr>
        <w:t xml:space="preserve"> compuesta por</w:t>
      </w:r>
      <w:r w:rsidR="000C7EB5">
        <w:rPr>
          <w:sz w:val="20"/>
        </w:rPr>
        <w:t xml:space="preserve"> </w:t>
      </w:r>
      <w:r w:rsidR="00017375">
        <w:rPr>
          <w:sz w:val="20"/>
        </w:rPr>
        <w:t xml:space="preserve">las Obligaciones Negociables </w:t>
      </w:r>
      <w:r w:rsidR="00BD54CB" w:rsidRPr="009E007D">
        <w:rPr>
          <w:sz w:val="20"/>
        </w:rPr>
        <w:t xml:space="preserve">Clase </w:t>
      </w:r>
      <w:r w:rsidR="00BD54CB">
        <w:rPr>
          <w:sz w:val="20"/>
        </w:rPr>
        <w:t>X</w:t>
      </w:r>
      <w:r w:rsidR="00434BD6">
        <w:rPr>
          <w:sz w:val="20"/>
        </w:rPr>
        <w:t>X</w:t>
      </w:r>
      <w:r w:rsidR="00D404DB">
        <w:rPr>
          <w:sz w:val="20"/>
        </w:rPr>
        <w:t>X</w:t>
      </w:r>
      <w:r w:rsidR="00E857E9">
        <w:rPr>
          <w:sz w:val="20"/>
        </w:rPr>
        <w:t>I</w:t>
      </w:r>
      <w:r w:rsidR="00270B9E">
        <w:rPr>
          <w:sz w:val="20"/>
        </w:rPr>
        <w:t>II</w:t>
      </w:r>
      <w:r w:rsidR="00AF4191" w:rsidRPr="00AF4191">
        <w:rPr>
          <w:sz w:val="20"/>
        </w:rPr>
        <w:t xml:space="preserve"> </w:t>
      </w:r>
      <w:r w:rsidR="000C7EB5">
        <w:rPr>
          <w:sz w:val="20"/>
        </w:rPr>
        <w:t>(</w:t>
      </w:r>
      <w:r>
        <w:rPr>
          <w:sz w:val="20"/>
        </w:rPr>
        <w:t>la “</w:t>
      </w:r>
      <w:r w:rsidRPr="00A63EAA">
        <w:rPr>
          <w:b/>
          <w:sz w:val="20"/>
        </w:rPr>
        <w:t>Clase XX</w:t>
      </w:r>
      <w:r w:rsidR="00D404DB" w:rsidRPr="00A63EAA">
        <w:rPr>
          <w:b/>
          <w:sz w:val="20"/>
        </w:rPr>
        <w:t>X</w:t>
      </w:r>
      <w:r w:rsidR="00E857E9" w:rsidRPr="00A63EAA">
        <w:rPr>
          <w:b/>
          <w:sz w:val="20"/>
        </w:rPr>
        <w:t>I</w:t>
      </w:r>
      <w:r w:rsidR="00270B9E">
        <w:rPr>
          <w:b/>
          <w:sz w:val="20"/>
        </w:rPr>
        <w:t>II</w:t>
      </w:r>
      <w:r>
        <w:rPr>
          <w:sz w:val="20"/>
        </w:rPr>
        <w:t>”</w:t>
      </w:r>
      <w:r w:rsidR="004C78B0">
        <w:rPr>
          <w:sz w:val="20"/>
        </w:rPr>
        <w:t xml:space="preserve"> o </w:t>
      </w:r>
      <w:r w:rsidR="00D404DB">
        <w:rPr>
          <w:sz w:val="20"/>
        </w:rPr>
        <w:t>las “</w:t>
      </w:r>
      <w:r w:rsidR="00D404DB" w:rsidRPr="00A63EAA">
        <w:rPr>
          <w:b/>
          <w:sz w:val="20"/>
        </w:rPr>
        <w:t>Obligaciones Negociables</w:t>
      </w:r>
      <w:r w:rsidR="00D404DB">
        <w:rPr>
          <w:sz w:val="20"/>
        </w:rPr>
        <w:t>”</w:t>
      </w:r>
      <w:r w:rsidR="002868D8">
        <w:rPr>
          <w:sz w:val="20"/>
        </w:rPr>
        <w:t>) por un valor nominal de</w:t>
      </w:r>
      <w:r w:rsidR="00E857E9">
        <w:rPr>
          <w:sz w:val="20"/>
        </w:rPr>
        <w:t xml:space="preserve"> hasta</w:t>
      </w:r>
      <w:r w:rsidR="004C78B0" w:rsidRPr="00A63EAA">
        <w:rPr>
          <w:sz w:val="20"/>
        </w:rPr>
        <w:t xml:space="preserve">: </w:t>
      </w:r>
      <w:r w:rsidR="00270B9E" w:rsidRPr="00270B9E">
        <w:rPr>
          <w:sz w:val="20"/>
        </w:rPr>
        <w:t>USD 18.797.690 (Dólares Estadounidenses dieciocho millones setecientos noventa y</w:t>
      </w:r>
      <w:r w:rsidR="00270B9E">
        <w:rPr>
          <w:sz w:val="20"/>
        </w:rPr>
        <w:t xml:space="preserve"> siete mil seiscientos noventa) </w:t>
      </w:r>
      <w:r w:rsidR="00BD54CB" w:rsidRPr="007E13C3">
        <w:rPr>
          <w:sz w:val="20"/>
        </w:rPr>
        <w:t>en el marco de</w:t>
      </w:r>
      <w:r w:rsidR="001F15DE">
        <w:rPr>
          <w:sz w:val="20"/>
        </w:rPr>
        <w:t xml:space="preserve"> su</w:t>
      </w:r>
      <w:r w:rsidR="00BD54CB" w:rsidRPr="007E13C3">
        <w:rPr>
          <w:sz w:val="20"/>
        </w:rPr>
        <w:t xml:space="preserve"> Programa Global de Emisión de Obligaciones Negociables por un valor nominal de hasta US</w:t>
      </w:r>
      <w:r w:rsidR="00972AF9">
        <w:rPr>
          <w:sz w:val="20"/>
        </w:rPr>
        <w:t xml:space="preserve">D </w:t>
      </w:r>
      <w:r w:rsidR="00DC7C02">
        <w:rPr>
          <w:sz w:val="20"/>
        </w:rPr>
        <w:t>5</w:t>
      </w:r>
      <w:r w:rsidR="00BD54CB" w:rsidRPr="007E13C3">
        <w:rPr>
          <w:sz w:val="20"/>
        </w:rPr>
        <w:t xml:space="preserve">00.000.000 </w:t>
      </w:r>
      <w:r w:rsidR="00AF4191">
        <w:rPr>
          <w:sz w:val="20"/>
        </w:rPr>
        <w:t xml:space="preserve">(Dólares Estadounidenses quinientos millones) </w:t>
      </w:r>
      <w:r w:rsidRPr="00816149">
        <w:rPr>
          <w:sz w:val="20"/>
        </w:rPr>
        <w:t xml:space="preserve">(o su equivalente en otras monedas) </w:t>
      </w:r>
      <w:r w:rsidR="00BD54CB" w:rsidRPr="007E13C3">
        <w:rPr>
          <w:sz w:val="20"/>
        </w:rPr>
        <w:t>(el “</w:t>
      </w:r>
      <w:r w:rsidR="00BD54CB" w:rsidRPr="003B125D">
        <w:rPr>
          <w:b/>
          <w:sz w:val="20"/>
        </w:rPr>
        <w:t>Programa</w:t>
      </w:r>
      <w:r w:rsidR="00BD54CB" w:rsidRPr="007E13C3">
        <w:rPr>
          <w:sz w:val="20"/>
        </w:rPr>
        <w:t>”)</w:t>
      </w:r>
      <w:r w:rsidR="00017375">
        <w:rPr>
          <w:sz w:val="20"/>
        </w:rPr>
        <w:t xml:space="preserve">. </w:t>
      </w:r>
      <w:r w:rsidR="00D404DB" w:rsidRPr="00D404DB">
        <w:rPr>
          <w:sz w:val="20"/>
        </w:rPr>
        <w:t>La creación del Programa ha sido aprobada por la Asamblea de Accionistas de fecha 31 de octubre de 2012, y por reunión de Directorio de fecha 22 de marzo de 2013. Cabe mencionar que por la Asamblea de Accionistas de fecha 14 de noviembre de 2014, 31 de octubre de 2016, 31 de octubre de 2017 y 29 de octubre de 2018 se renovaron las facultades delegadas en el Directorio para la emisión de Obligaciones Negociables en el marco del Programa. A su vez, en la Asamblea de Accionistas celebrada el 30 de octubre de 2015 se aprobó la ampliación del monto del Programa por un monto adicional de hasta US</w:t>
      </w:r>
      <w:r w:rsidR="00972AF9">
        <w:rPr>
          <w:sz w:val="20"/>
        </w:rPr>
        <w:t xml:space="preserve">D </w:t>
      </w:r>
      <w:r w:rsidR="00D404DB" w:rsidRPr="00D404DB">
        <w:rPr>
          <w:sz w:val="20"/>
        </w:rPr>
        <w:t>200.000.000. Posteriormente, en la Asamblea de Accionistas celebrada el 31 de octubre de 2017 se aprobó la prórroga de la vigencia del Programa y se ratificó la aprobación de la ampliación del monto del Programa por un monto adicional de hasta US</w:t>
      </w:r>
      <w:r w:rsidR="00972AF9">
        <w:rPr>
          <w:sz w:val="20"/>
        </w:rPr>
        <w:t xml:space="preserve">D </w:t>
      </w:r>
      <w:r w:rsidR="00D404DB" w:rsidRPr="00D404DB">
        <w:rPr>
          <w:sz w:val="20"/>
        </w:rPr>
        <w:t xml:space="preserve">200.000.000 aprobada por la Asamblea de Accionistas celebrada el 30 de octubre de 2015. La actualización, prórroga y ampliación del monto del Programa ha sido aprobada por Acta de Directorio de fecha 12 de diciembre de 2017. </w:t>
      </w:r>
      <w:r w:rsidR="004C78B0" w:rsidRPr="004C78B0">
        <w:rPr>
          <w:sz w:val="20"/>
          <w:lang w:val="es-ES_tradnl"/>
        </w:rPr>
        <w:t>Posteriormente, la actualización del Programa ha sido aprobada por Acta de Directorio de fecha 15 de octubre de 2020. La emisión de las Obligaciones Negociables Clase XXXI</w:t>
      </w:r>
      <w:r w:rsidR="002E6BE3">
        <w:rPr>
          <w:sz w:val="20"/>
          <w:lang w:val="es-ES_tradnl"/>
        </w:rPr>
        <w:t>II</w:t>
      </w:r>
      <w:r w:rsidR="004C78B0" w:rsidRPr="004C78B0">
        <w:rPr>
          <w:sz w:val="20"/>
          <w:lang w:val="es-ES_tradnl"/>
        </w:rPr>
        <w:t xml:space="preserve"> fue aprobada por el Directorio de la Compañía en su reunión de fecha 10 de junio de 2021. </w:t>
      </w:r>
      <w:r w:rsidR="001F15DE">
        <w:rPr>
          <w:sz w:val="20"/>
        </w:rPr>
        <w:t>El</w:t>
      </w:r>
      <w:r w:rsidR="00BD54CB" w:rsidRPr="007E13C3">
        <w:rPr>
          <w:sz w:val="20"/>
        </w:rPr>
        <w:t xml:space="preserve"> vencimiento de la</w:t>
      </w:r>
      <w:r w:rsidR="002D503F">
        <w:rPr>
          <w:sz w:val="20"/>
        </w:rPr>
        <w:t xml:space="preserve"> Clase XX</w:t>
      </w:r>
      <w:r w:rsidR="00D404DB">
        <w:rPr>
          <w:sz w:val="20"/>
        </w:rPr>
        <w:t>X</w:t>
      </w:r>
      <w:r w:rsidR="009274C6">
        <w:rPr>
          <w:sz w:val="20"/>
        </w:rPr>
        <w:t>I</w:t>
      </w:r>
      <w:r w:rsidR="002E6BE3">
        <w:rPr>
          <w:sz w:val="20"/>
        </w:rPr>
        <w:t>II</w:t>
      </w:r>
      <w:r w:rsidR="00BD54CB" w:rsidRPr="007E13C3">
        <w:rPr>
          <w:sz w:val="20"/>
        </w:rPr>
        <w:t xml:space="preserve"> </w:t>
      </w:r>
      <w:r w:rsidR="00843818" w:rsidRPr="007E13C3">
        <w:rPr>
          <w:sz w:val="20"/>
        </w:rPr>
        <w:t>ser</w:t>
      </w:r>
      <w:r w:rsidR="00843818">
        <w:rPr>
          <w:sz w:val="20"/>
        </w:rPr>
        <w:t>á</w:t>
      </w:r>
      <w:r w:rsidR="004C78B0" w:rsidRPr="004C78B0">
        <w:rPr>
          <w:bCs w:val="0"/>
          <w:lang w:val="es-ES_tradnl"/>
        </w:rPr>
        <w:t xml:space="preserve"> </w:t>
      </w:r>
      <w:r w:rsidR="004C78B0" w:rsidRPr="004C78B0">
        <w:rPr>
          <w:sz w:val="20"/>
          <w:lang w:val="es-ES_tradnl"/>
        </w:rPr>
        <w:t xml:space="preserve">el </w:t>
      </w:r>
      <w:r w:rsidR="002E6BE3">
        <w:rPr>
          <w:sz w:val="20"/>
          <w:lang w:val="es-ES_tradnl"/>
        </w:rPr>
        <w:t>6</w:t>
      </w:r>
      <w:r w:rsidR="002E6BE3" w:rsidRPr="004C78B0">
        <w:rPr>
          <w:sz w:val="20"/>
          <w:lang w:val="es-ES_tradnl"/>
        </w:rPr>
        <w:t xml:space="preserve"> </w:t>
      </w:r>
      <w:r w:rsidR="004C78B0" w:rsidRPr="004C78B0">
        <w:rPr>
          <w:sz w:val="20"/>
          <w:lang w:val="es-ES_tradnl"/>
        </w:rPr>
        <w:t>de ju</w:t>
      </w:r>
      <w:r w:rsidR="002E6BE3">
        <w:rPr>
          <w:sz w:val="20"/>
          <w:lang w:val="es-ES_tradnl"/>
        </w:rPr>
        <w:t>l</w:t>
      </w:r>
      <w:r w:rsidR="004C78B0" w:rsidRPr="004C78B0">
        <w:rPr>
          <w:sz w:val="20"/>
          <w:lang w:val="es-ES_tradnl"/>
        </w:rPr>
        <w:t>io de 2024. Si la Fecha de Vencimiento no fuera un Día Hábil, el pago se realizará en el Día</w:t>
      </w:r>
      <w:r w:rsidR="004C78B0">
        <w:rPr>
          <w:sz w:val="20"/>
          <w:lang w:val="es-ES_tradnl"/>
        </w:rPr>
        <w:t xml:space="preserve"> Hábil inmediatamente posterior</w:t>
      </w:r>
      <w:r w:rsidR="00963EAF">
        <w:rPr>
          <w:sz w:val="20"/>
        </w:rPr>
        <w:t>. El capital de la Clase XXXI</w:t>
      </w:r>
      <w:r w:rsidR="002E6BE3">
        <w:rPr>
          <w:sz w:val="20"/>
        </w:rPr>
        <w:t>II</w:t>
      </w:r>
      <w:r w:rsidR="00963EAF">
        <w:rPr>
          <w:sz w:val="20"/>
        </w:rPr>
        <w:t xml:space="preserve"> se amortizará en tres cuotas anuales, el cual la primera será pagadera por el 33% del capital a los 12 meses contados desde la Fecha de Emisión y Liquidación, es decir, el </w:t>
      </w:r>
      <w:r w:rsidR="002E6BE3">
        <w:rPr>
          <w:sz w:val="20"/>
        </w:rPr>
        <w:t xml:space="preserve">6 </w:t>
      </w:r>
      <w:r w:rsidR="00963EAF">
        <w:rPr>
          <w:sz w:val="20"/>
        </w:rPr>
        <w:t xml:space="preserve">de </w:t>
      </w:r>
      <w:r w:rsidR="004C78B0">
        <w:rPr>
          <w:sz w:val="20"/>
        </w:rPr>
        <w:t>ju</w:t>
      </w:r>
      <w:r w:rsidR="002E6BE3">
        <w:rPr>
          <w:sz w:val="20"/>
        </w:rPr>
        <w:t>l</w:t>
      </w:r>
      <w:r w:rsidR="004C78B0">
        <w:rPr>
          <w:sz w:val="20"/>
        </w:rPr>
        <w:t xml:space="preserve">io </w:t>
      </w:r>
      <w:r w:rsidR="00963EAF">
        <w:rPr>
          <w:sz w:val="20"/>
        </w:rPr>
        <w:t>de 202</w:t>
      </w:r>
      <w:r w:rsidR="004C78B0">
        <w:rPr>
          <w:sz w:val="20"/>
        </w:rPr>
        <w:t>2</w:t>
      </w:r>
      <w:r w:rsidR="00963EAF">
        <w:rPr>
          <w:sz w:val="20"/>
        </w:rPr>
        <w:t xml:space="preserve">, la segunda será pagadera por el 33% del capital a los 24 meses contados desde la Fecha de Emisión y Liquidación, es decir, el </w:t>
      </w:r>
      <w:r w:rsidR="002E6BE3">
        <w:rPr>
          <w:sz w:val="20"/>
        </w:rPr>
        <w:t xml:space="preserve">6 </w:t>
      </w:r>
      <w:r w:rsidR="00963EAF">
        <w:rPr>
          <w:sz w:val="20"/>
        </w:rPr>
        <w:t xml:space="preserve">de </w:t>
      </w:r>
      <w:r w:rsidR="004C78B0">
        <w:rPr>
          <w:sz w:val="20"/>
        </w:rPr>
        <w:t>ju</w:t>
      </w:r>
      <w:r w:rsidR="002E6BE3">
        <w:rPr>
          <w:sz w:val="20"/>
        </w:rPr>
        <w:t>l</w:t>
      </w:r>
      <w:r w:rsidR="004C78B0">
        <w:rPr>
          <w:sz w:val="20"/>
        </w:rPr>
        <w:t xml:space="preserve">io </w:t>
      </w:r>
      <w:r w:rsidR="00963EAF">
        <w:rPr>
          <w:sz w:val="20"/>
        </w:rPr>
        <w:t>de 202</w:t>
      </w:r>
      <w:r w:rsidR="004C78B0">
        <w:rPr>
          <w:sz w:val="20"/>
        </w:rPr>
        <w:t>3</w:t>
      </w:r>
      <w:r w:rsidR="00963EAF">
        <w:rPr>
          <w:sz w:val="20"/>
        </w:rPr>
        <w:t xml:space="preserve"> y la </w:t>
      </w:r>
      <w:r w:rsidR="008E38E8">
        <w:rPr>
          <w:sz w:val="20"/>
        </w:rPr>
        <w:t>tercera</w:t>
      </w:r>
      <w:r w:rsidR="00963EAF">
        <w:rPr>
          <w:sz w:val="20"/>
        </w:rPr>
        <w:t xml:space="preserve"> será pagadera por el 3</w:t>
      </w:r>
      <w:r w:rsidR="008E38E8">
        <w:rPr>
          <w:sz w:val="20"/>
        </w:rPr>
        <w:t>4</w:t>
      </w:r>
      <w:r w:rsidR="00963EAF">
        <w:rPr>
          <w:sz w:val="20"/>
        </w:rPr>
        <w:t xml:space="preserve">% del capital </w:t>
      </w:r>
      <w:r w:rsidR="008E38E8">
        <w:rPr>
          <w:sz w:val="20"/>
        </w:rPr>
        <w:t>remanente en la Fecha de Vencimiento</w:t>
      </w:r>
      <w:r w:rsidR="00963EAF">
        <w:rPr>
          <w:sz w:val="20"/>
        </w:rPr>
        <w:t xml:space="preserve">, es decir, el </w:t>
      </w:r>
      <w:r w:rsidR="002E6BE3">
        <w:rPr>
          <w:sz w:val="20"/>
        </w:rPr>
        <w:t xml:space="preserve">6 </w:t>
      </w:r>
      <w:r w:rsidR="00963EAF">
        <w:rPr>
          <w:sz w:val="20"/>
        </w:rPr>
        <w:t xml:space="preserve">de </w:t>
      </w:r>
      <w:r w:rsidR="004C78B0">
        <w:rPr>
          <w:sz w:val="20"/>
        </w:rPr>
        <w:t>ju</w:t>
      </w:r>
      <w:r w:rsidR="002E6BE3">
        <w:rPr>
          <w:sz w:val="20"/>
        </w:rPr>
        <w:t>l</w:t>
      </w:r>
      <w:r w:rsidR="004C78B0">
        <w:rPr>
          <w:sz w:val="20"/>
        </w:rPr>
        <w:t xml:space="preserve">io </w:t>
      </w:r>
      <w:r w:rsidR="00963EAF">
        <w:rPr>
          <w:sz w:val="20"/>
        </w:rPr>
        <w:t>de 202</w:t>
      </w:r>
      <w:r w:rsidR="004C78B0">
        <w:rPr>
          <w:sz w:val="20"/>
        </w:rPr>
        <w:t>4</w:t>
      </w:r>
      <w:r w:rsidR="00034686" w:rsidRPr="007E13C3">
        <w:rPr>
          <w:sz w:val="20"/>
        </w:rPr>
        <w:t>.</w:t>
      </w:r>
      <w:r w:rsidR="00034686">
        <w:rPr>
          <w:sz w:val="20"/>
        </w:rPr>
        <w:t xml:space="preserve"> </w:t>
      </w:r>
      <w:r w:rsidR="00034686" w:rsidRPr="000D19A0">
        <w:rPr>
          <w:sz w:val="20"/>
        </w:rPr>
        <w:t>El precio de emisión de la</w:t>
      </w:r>
      <w:r w:rsidR="00377AD1">
        <w:rPr>
          <w:sz w:val="20"/>
        </w:rPr>
        <w:t>s</w:t>
      </w:r>
      <w:r w:rsidR="00034686" w:rsidRPr="000D19A0">
        <w:rPr>
          <w:sz w:val="20"/>
        </w:rPr>
        <w:t xml:space="preserve"> </w:t>
      </w:r>
      <w:r w:rsidR="00377AD1">
        <w:rPr>
          <w:sz w:val="20"/>
        </w:rPr>
        <w:t xml:space="preserve">Obligaciones Negociables </w:t>
      </w:r>
      <w:r w:rsidR="00034686" w:rsidRPr="000D19A0">
        <w:rPr>
          <w:sz w:val="20"/>
        </w:rPr>
        <w:t xml:space="preserve">fue del </w:t>
      </w:r>
      <w:r w:rsidR="00034686" w:rsidRPr="005C64C5">
        <w:rPr>
          <w:sz w:val="20"/>
        </w:rPr>
        <w:t>100% del valor nominal</w:t>
      </w:r>
      <w:r w:rsidR="00377AD1">
        <w:rPr>
          <w:sz w:val="20"/>
        </w:rPr>
        <w:t xml:space="preserve"> (a la par)</w:t>
      </w:r>
      <w:r w:rsidR="00034686" w:rsidRPr="000D19A0">
        <w:rPr>
          <w:sz w:val="20"/>
        </w:rPr>
        <w:t xml:space="preserve">, con una tasa de interés </w:t>
      </w:r>
      <w:r w:rsidR="004140A3">
        <w:rPr>
          <w:sz w:val="20"/>
        </w:rPr>
        <w:t>fija</w:t>
      </w:r>
      <w:r w:rsidR="00034686">
        <w:rPr>
          <w:sz w:val="20"/>
        </w:rPr>
        <w:t xml:space="preserve"> </w:t>
      </w:r>
      <w:r w:rsidR="004140A3">
        <w:rPr>
          <w:sz w:val="20"/>
        </w:rPr>
        <w:t xml:space="preserve">de </w:t>
      </w:r>
      <w:r w:rsidR="004C78B0">
        <w:rPr>
          <w:sz w:val="20"/>
        </w:rPr>
        <w:t>6</w:t>
      </w:r>
      <w:r w:rsidR="00692264">
        <w:rPr>
          <w:sz w:val="20"/>
        </w:rPr>
        <w:t>,</w:t>
      </w:r>
      <w:r w:rsidR="004C78B0">
        <w:rPr>
          <w:sz w:val="20"/>
        </w:rPr>
        <w:t>99</w:t>
      </w:r>
      <w:r w:rsidR="004140A3">
        <w:rPr>
          <w:sz w:val="20"/>
        </w:rPr>
        <w:t xml:space="preserve">% </w:t>
      </w:r>
      <w:r w:rsidR="00456F47">
        <w:rPr>
          <w:sz w:val="20"/>
        </w:rPr>
        <w:t xml:space="preserve">nominal </w:t>
      </w:r>
      <w:r w:rsidR="004140A3">
        <w:rPr>
          <w:sz w:val="20"/>
        </w:rPr>
        <w:t>a</w:t>
      </w:r>
      <w:r w:rsidR="00034686">
        <w:rPr>
          <w:sz w:val="20"/>
        </w:rPr>
        <w:t>nual</w:t>
      </w:r>
      <w:r w:rsidR="00034686" w:rsidRPr="00B11CD8">
        <w:rPr>
          <w:sz w:val="20"/>
        </w:rPr>
        <w:t>. Los intereses</w:t>
      </w:r>
      <w:r w:rsidR="00547225">
        <w:rPr>
          <w:sz w:val="20"/>
        </w:rPr>
        <w:t xml:space="preserve"> de la Clase XXXI</w:t>
      </w:r>
      <w:r w:rsidR="002E6BE3">
        <w:rPr>
          <w:sz w:val="20"/>
        </w:rPr>
        <w:t>II</w:t>
      </w:r>
      <w:r w:rsidR="00034686" w:rsidRPr="00B11CD8">
        <w:rPr>
          <w:sz w:val="20"/>
        </w:rPr>
        <w:t xml:space="preserve"> se pagarán </w:t>
      </w:r>
      <w:r w:rsidR="004C78B0" w:rsidRPr="004C78B0">
        <w:rPr>
          <w:sz w:val="20"/>
          <w:lang w:val="es-ES_tradnl"/>
        </w:rPr>
        <w:lastRenderedPageBreak/>
        <w:t>semestralmente por período vencido a partir de la Fecha de Emisión y Liquidación, en las siguientes fechas:</w:t>
      </w:r>
      <w:r w:rsidR="002E6BE3" w:rsidRPr="002E6BE3">
        <w:t xml:space="preserve"> </w:t>
      </w:r>
      <w:r w:rsidR="002E6BE3" w:rsidRPr="002E6BE3">
        <w:rPr>
          <w:sz w:val="20"/>
          <w:lang w:val="es-ES_tradnl"/>
        </w:rPr>
        <w:t>6 de enero de 2022, 6 de julio de 2022, 6 de enero de 2023, 6 de julio de 2023, 6 de enero de 20</w:t>
      </w:r>
      <w:r w:rsidR="002E6BE3">
        <w:rPr>
          <w:sz w:val="20"/>
          <w:lang w:val="es-ES_tradnl"/>
        </w:rPr>
        <w:t>24 y en la Fecha de Vencimiento</w:t>
      </w:r>
      <w:r w:rsidR="004C78B0" w:rsidRPr="004C78B0">
        <w:rPr>
          <w:sz w:val="20"/>
          <w:lang w:val="es-ES_tradnl"/>
        </w:rPr>
        <w:t>. Si cualquier Fecha de Pago de Intereses no fuera un Día Hábil, dicho pago será efectuado el 1º (primer) Día Hábil posterior, sin que se devengue ni acumule ningún interés durante dicho período</w:t>
      </w:r>
      <w:r w:rsidR="00547225" w:rsidRPr="00D404DB">
        <w:rPr>
          <w:sz w:val="20"/>
        </w:rPr>
        <w:t>.</w:t>
      </w:r>
      <w:r w:rsidR="00D404DB" w:rsidRPr="00D404DB">
        <w:rPr>
          <w:sz w:val="20"/>
        </w:rPr>
        <w:t xml:space="preserve"> </w:t>
      </w:r>
      <w:r w:rsidR="00034686">
        <w:rPr>
          <w:sz w:val="20"/>
        </w:rPr>
        <w:t>La</w:t>
      </w:r>
      <w:r w:rsidR="0003766A">
        <w:rPr>
          <w:sz w:val="20"/>
        </w:rPr>
        <w:t>s Obligaciones Negociables</w:t>
      </w:r>
      <w:r w:rsidR="00034686">
        <w:rPr>
          <w:sz w:val="20"/>
        </w:rPr>
        <w:t xml:space="preserve"> está</w:t>
      </w:r>
      <w:r w:rsidR="0003766A">
        <w:rPr>
          <w:sz w:val="20"/>
        </w:rPr>
        <w:t>n</w:t>
      </w:r>
      <w:r w:rsidR="00034686">
        <w:rPr>
          <w:sz w:val="20"/>
        </w:rPr>
        <w:t xml:space="preserve"> denominada</w:t>
      </w:r>
      <w:r w:rsidR="0003766A">
        <w:rPr>
          <w:sz w:val="20"/>
        </w:rPr>
        <w:t>s y serán pagaderas</w:t>
      </w:r>
      <w:r w:rsidR="00034686">
        <w:rPr>
          <w:sz w:val="20"/>
        </w:rPr>
        <w:t xml:space="preserve"> en </w:t>
      </w:r>
      <w:r w:rsidR="004140A3">
        <w:rPr>
          <w:sz w:val="20"/>
        </w:rPr>
        <w:t>Dólares Estadounidenses.</w:t>
      </w:r>
      <w:r w:rsidR="00456F47">
        <w:rPr>
          <w:sz w:val="20"/>
        </w:rPr>
        <w:t xml:space="preserve"> </w:t>
      </w:r>
      <w:r w:rsidR="00B06999" w:rsidRPr="00B06999">
        <w:rPr>
          <w:sz w:val="20"/>
        </w:rPr>
        <w:t xml:space="preserve">De acuerdo con el artículo 4º de su estatuto, Cresud tiene por objeto la realización de las siguientes actividades: (i) actividades comerciales relacionadas con ganado y productos relacionados con la agricultura y la cría de ganado; (ii) actividades inmobiliarias en relación con inmuebles urbanos y rurales; (iii) actividades financieras, con excepción de las reguladas por la Ley Nº 21.526 de entidades financieras; (iv) actividades agrícolas y ganaderas, para propiedades propias o de terceros; y (v) actividades de </w:t>
      </w:r>
      <w:r w:rsidR="00B06999" w:rsidRPr="00115A56">
        <w:rPr>
          <w:sz w:val="20"/>
        </w:rPr>
        <w:t xml:space="preserve">representación y asesoramiento para las cuales no se requiere un título habilitante específico. A la fecha, la actividad principal de la Compañía es la explotación agropecuaria e </w:t>
      </w:r>
      <w:r w:rsidR="00B06999" w:rsidRPr="001E53D4">
        <w:rPr>
          <w:sz w:val="20"/>
        </w:rPr>
        <w:t>inmobiliaria.</w:t>
      </w:r>
      <w:r w:rsidR="00E10CB6" w:rsidRPr="001E53D4">
        <w:rPr>
          <w:sz w:val="20"/>
        </w:rPr>
        <w:t xml:space="preserve"> </w:t>
      </w:r>
      <w:r w:rsidR="00056AC1" w:rsidRPr="00A63EAA">
        <w:rPr>
          <w:sz w:val="20"/>
        </w:rPr>
        <w:t xml:space="preserve">El capital social de la </w:t>
      </w:r>
      <w:r w:rsidR="00B06999" w:rsidRPr="00A63EAA">
        <w:rPr>
          <w:sz w:val="20"/>
        </w:rPr>
        <w:t xml:space="preserve">Compañía </w:t>
      </w:r>
      <w:r w:rsidR="00056AC1" w:rsidRPr="00A63EAA">
        <w:rPr>
          <w:sz w:val="20"/>
        </w:rPr>
        <w:t xml:space="preserve">al </w:t>
      </w:r>
      <w:r w:rsidR="00E35CF7" w:rsidRPr="00A63EAA">
        <w:rPr>
          <w:sz w:val="20"/>
        </w:rPr>
        <w:t>3</w:t>
      </w:r>
      <w:r w:rsidR="00977898" w:rsidRPr="00A63EAA">
        <w:rPr>
          <w:sz w:val="20"/>
        </w:rPr>
        <w:t>1</w:t>
      </w:r>
      <w:r w:rsidR="00E35CF7" w:rsidRPr="00A63EAA">
        <w:rPr>
          <w:sz w:val="20"/>
        </w:rPr>
        <w:t xml:space="preserve"> de </w:t>
      </w:r>
      <w:r w:rsidR="00977898" w:rsidRPr="00A63EAA">
        <w:rPr>
          <w:sz w:val="20"/>
        </w:rPr>
        <w:t xml:space="preserve">marzo </w:t>
      </w:r>
      <w:r w:rsidR="00E35CF7" w:rsidRPr="00A63EAA">
        <w:rPr>
          <w:sz w:val="20"/>
        </w:rPr>
        <w:t xml:space="preserve">de </w:t>
      </w:r>
      <w:r w:rsidR="004B5824" w:rsidRPr="00A63EAA">
        <w:rPr>
          <w:sz w:val="20"/>
        </w:rPr>
        <w:t>202</w:t>
      </w:r>
      <w:r w:rsidR="00977898" w:rsidRPr="00A63EAA">
        <w:rPr>
          <w:sz w:val="20"/>
        </w:rPr>
        <w:t>1</w:t>
      </w:r>
      <w:r w:rsidR="00056AC1" w:rsidRPr="00A63EAA">
        <w:rPr>
          <w:sz w:val="20"/>
        </w:rPr>
        <w:t xml:space="preserve">, fecha de sus últimos </w:t>
      </w:r>
      <w:r w:rsidR="00C45658" w:rsidRPr="00A63EAA">
        <w:rPr>
          <w:sz w:val="20"/>
        </w:rPr>
        <w:t xml:space="preserve">estados </w:t>
      </w:r>
      <w:r w:rsidR="00603421" w:rsidRPr="00A63EAA">
        <w:rPr>
          <w:sz w:val="20"/>
        </w:rPr>
        <w:t>financieros intermedios condensados separados</w:t>
      </w:r>
      <w:r w:rsidR="00B06999" w:rsidRPr="00A63EAA">
        <w:rPr>
          <w:sz w:val="20"/>
        </w:rPr>
        <w:t>,</w:t>
      </w:r>
      <w:r w:rsidR="00C45658" w:rsidRPr="00A63EAA">
        <w:rPr>
          <w:sz w:val="20"/>
        </w:rPr>
        <w:t xml:space="preserve"> e</w:t>
      </w:r>
      <w:r w:rsidR="00B06999" w:rsidRPr="00A63EAA">
        <w:rPr>
          <w:sz w:val="20"/>
        </w:rPr>
        <w:t>s</w:t>
      </w:r>
      <w:r w:rsidR="00C45658" w:rsidRPr="00A63EAA">
        <w:rPr>
          <w:sz w:val="20"/>
        </w:rPr>
        <w:t xml:space="preserve"> de </w:t>
      </w:r>
      <w:r w:rsidR="00972AF9" w:rsidRPr="00A63EAA">
        <w:rPr>
          <w:sz w:val="20"/>
        </w:rPr>
        <w:t xml:space="preserve">ARS </w:t>
      </w:r>
      <w:r w:rsidR="002D45C7" w:rsidRPr="00A63EAA">
        <w:rPr>
          <w:sz w:val="20"/>
        </w:rPr>
        <w:t>5</w:t>
      </w:r>
      <w:r w:rsidR="001D4C5A" w:rsidRPr="00A63EAA">
        <w:rPr>
          <w:sz w:val="20"/>
        </w:rPr>
        <w:t>9</w:t>
      </w:r>
      <w:r w:rsidR="008379D6">
        <w:rPr>
          <w:sz w:val="20"/>
        </w:rPr>
        <w:t>2</w:t>
      </w:r>
      <w:r w:rsidR="002D45C7" w:rsidRPr="00A63EAA">
        <w:rPr>
          <w:sz w:val="20"/>
        </w:rPr>
        <w:t xml:space="preserve"> </w:t>
      </w:r>
      <w:r w:rsidR="00B06999" w:rsidRPr="00A63EAA">
        <w:rPr>
          <w:sz w:val="20"/>
        </w:rPr>
        <w:t xml:space="preserve">millones (incluye </w:t>
      </w:r>
      <w:r w:rsidR="00972AF9" w:rsidRPr="00A63EAA">
        <w:rPr>
          <w:sz w:val="20"/>
        </w:rPr>
        <w:t xml:space="preserve">ARS </w:t>
      </w:r>
      <w:r w:rsidR="004B5824" w:rsidRPr="00A63EAA">
        <w:rPr>
          <w:sz w:val="20"/>
        </w:rPr>
        <w:t>3</w:t>
      </w:r>
      <w:r w:rsidR="000D3DAA" w:rsidRPr="00A63EAA">
        <w:rPr>
          <w:sz w:val="20"/>
        </w:rPr>
        <w:t xml:space="preserve"> </w:t>
      </w:r>
      <w:r w:rsidR="00B06999" w:rsidRPr="00A63EAA">
        <w:rPr>
          <w:sz w:val="20"/>
        </w:rPr>
        <w:t xml:space="preserve">millones de acciones propias en cartera), compuesto por </w:t>
      </w:r>
      <w:r w:rsidR="000D3DAA" w:rsidRPr="00A63EAA">
        <w:rPr>
          <w:sz w:val="20"/>
        </w:rPr>
        <w:t>5</w:t>
      </w:r>
      <w:r w:rsidR="001D4C5A" w:rsidRPr="00A63EAA">
        <w:rPr>
          <w:sz w:val="20"/>
        </w:rPr>
        <w:t>91.642.804</w:t>
      </w:r>
      <w:r w:rsidR="00B06999" w:rsidRPr="00A63EAA">
        <w:rPr>
          <w:sz w:val="20"/>
        </w:rPr>
        <w:t xml:space="preserve"> millones de acciones ordinarias, todas ellas de v/n </w:t>
      </w:r>
      <w:r w:rsidR="00972AF9" w:rsidRPr="00A63EAA">
        <w:rPr>
          <w:sz w:val="20"/>
        </w:rPr>
        <w:t xml:space="preserve">ARS </w:t>
      </w:r>
      <w:r w:rsidR="00B06999" w:rsidRPr="00A63EAA">
        <w:rPr>
          <w:sz w:val="20"/>
        </w:rPr>
        <w:t xml:space="preserve">1 y de 1 voto por acción y a tal fecha su patrimonio neto es de </w:t>
      </w:r>
      <w:r w:rsidR="00972AF9" w:rsidRPr="00A63EAA">
        <w:rPr>
          <w:sz w:val="20"/>
        </w:rPr>
        <w:t xml:space="preserve">ARS </w:t>
      </w:r>
      <w:r w:rsidR="002D45C7" w:rsidRPr="00A63EAA">
        <w:rPr>
          <w:sz w:val="20"/>
        </w:rPr>
        <w:t>34.227</w:t>
      </w:r>
      <w:r w:rsidR="000D3DAA" w:rsidRPr="00A63EAA">
        <w:rPr>
          <w:sz w:val="20"/>
        </w:rPr>
        <w:t xml:space="preserve"> </w:t>
      </w:r>
      <w:r w:rsidR="00B06999" w:rsidRPr="00A63EAA">
        <w:rPr>
          <w:sz w:val="20"/>
        </w:rPr>
        <w:t>millones</w:t>
      </w:r>
      <w:r w:rsidR="00B06999" w:rsidRPr="001E53D4">
        <w:rPr>
          <w:sz w:val="20"/>
        </w:rPr>
        <w:t>.</w:t>
      </w:r>
      <w:r w:rsidR="00646F22" w:rsidRPr="001E53D4">
        <w:rPr>
          <w:sz w:val="20"/>
        </w:rPr>
        <w:t xml:space="preserve"> </w:t>
      </w:r>
      <w:r w:rsidR="00176A42" w:rsidRPr="001E53D4">
        <w:rPr>
          <w:sz w:val="20"/>
        </w:rPr>
        <w:t>La oferta pública de las obligaciones negociables en el marco del Programa ha sido autorizada por Resolución Nº17.206 de fecha 22 de octubre de 2013</w:t>
      </w:r>
      <w:r w:rsidR="00176A42" w:rsidRPr="00176A42">
        <w:rPr>
          <w:sz w:val="20"/>
        </w:rPr>
        <w:t>, habiéndose autorizado la prórroga del Programa y la ampliación de su monto por Resolución Nº19.325 de fecha 26 de enero de 2018</w:t>
      </w:r>
      <w:r w:rsidR="00176A42">
        <w:rPr>
          <w:sz w:val="20"/>
        </w:rPr>
        <w:t>, todas ellas de la Comisión Nacional de Valores</w:t>
      </w:r>
      <w:r w:rsidR="00646F22" w:rsidRPr="00115A56">
        <w:rPr>
          <w:sz w:val="20"/>
        </w:rPr>
        <w:t xml:space="preserve">. Con anterioridad a la presente la </w:t>
      </w:r>
      <w:r w:rsidR="00B06999" w:rsidRPr="00115A56">
        <w:rPr>
          <w:sz w:val="20"/>
        </w:rPr>
        <w:t>Compañía</w:t>
      </w:r>
      <w:r w:rsidR="00646F22" w:rsidRPr="00115A56">
        <w:rPr>
          <w:sz w:val="20"/>
        </w:rPr>
        <w:t xml:space="preserve"> emitió </w:t>
      </w:r>
      <w:r w:rsidR="0088226E" w:rsidRPr="00115A56">
        <w:rPr>
          <w:sz w:val="20"/>
        </w:rPr>
        <w:t>o</w:t>
      </w:r>
      <w:r w:rsidR="00646F22" w:rsidRPr="00115A56">
        <w:rPr>
          <w:sz w:val="20"/>
        </w:rPr>
        <w:t xml:space="preserve">bligaciones </w:t>
      </w:r>
      <w:r w:rsidR="0088226E" w:rsidRPr="00115A56">
        <w:rPr>
          <w:sz w:val="20"/>
        </w:rPr>
        <w:t>n</w:t>
      </w:r>
      <w:r w:rsidR="00646F22" w:rsidRPr="00115A56">
        <w:rPr>
          <w:sz w:val="20"/>
        </w:rPr>
        <w:t>egociables por un valor d</w:t>
      </w:r>
      <w:r w:rsidR="00646F22" w:rsidRPr="00C13216">
        <w:rPr>
          <w:sz w:val="20"/>
        </w:rPr>
        <w:t>e</w:t>
      </w:r>
      <w:r w:rsidR="00FA46D6" w:rsidRPr="00C13216">
        <w:rPr>
          <w:sz w:val="20"/>
        </w:rPr>
        <w:t xml:space="preserve"> </w:t>
      </w:r>
      <w:r w:rsidR="00646F22" w:rsidRPr="00352733">
        <w:rPr>
          <w:sz w:val="20"/>
        </w:rPr>
        <w:t>US</w:t>
      </w:r>
      <w:r w:rsidR="00972AF9" w:rsidRPr="00352733">
        <w:rPr>
          <w:sz w:val="20"/>
        </w:rPr>
        <w:t>D</w:t>
      </w:r>
      <w:r w:rsidR="001D4C5A" w:rsidRPr="00352733">
        <w:rPr>
          <w:sz w:val="20"/>
        </w:rPr>
        <w:t xml:space="preserve"> </w:t>
      </w:r>
      <w:r w:rsidR="00C13216" w:rsidRPr="00352733">
        <w:rPr>
          <w:sz w:val="20"/>
        </w:rPr>
        <w:t>298</w:t>
      </w:r>
      <w:r w:rsidR="001D4C5A" w:rsidRPr="00352733">
        <w:rPr>
          <w:sz w:val="20"/>
        </w:rPr>
        <w:t>,</w:t>
      </w:r>
      <w:r w:rsidR="00C13216" w:rsidRPr="00352733">
        <w:rPr>
          <w:sz w:val="20"/>
        </w:rPr>
        <w:t>3</w:t>
      </w:r>
      <w:r w:rsidR="00C13216" w:rsidRPr="00352733">
        <w:rPr>
          <w:rFonts w:cs="Arial"/>
          <w:sz w:val="20"/>
        </w:rPr>
        <w:t xml:space="preserve"> </w:t>
      </w:r>
      <w:r w:rsidR="00646F22" w:rsidRPr="00352733">
        <w:rPr>
          <w:sz w:val="20"/>
        </w:rPr>
        <w:t>millones</w:t>
      </w:r>
      <w:r w:rsidR="00646F22" w:rsidRPr="00115A56">
        <w:rPr>
          <w:sz w:val="20"/>
        </w:rPr>
        <w:t xml:space="preserve"> (montos residuales actualmente vigentes y en circulación</w:t>
      </w:r>
      <w:r w:rsidR="00E05E24" w:rsidRPr="00115A56">
        <w:rPr>
          <w:sz w:val="20"/>
        </w:rPr>
        <w:t xml:space="preserve"> a la fecha del presente</w:t>
      </w:r>
      <w:r w:rsidR="00646F22" w:rsidRPr="00115A56">
        <w:rPr>
          <w:sz w:val="20"/>
        </w:rPr>
        <w:t xml:space="preserve">). </w:t>
      </w:r>
      <w:r w:rsidR="00B06999" w:rsidRPr="00115A56">
        <w:rPr>
          <w:sz w:val="20"/>
        </w:rPr>
        <w:t xml:space="preserve">La Compañía no ha contraído deudas con privilegios o garantías fuera del curso normal de los negocios, según se describe en los </w:t>
      </w:r>
      <w:r w:rsidR="00A70F40">
        <w:rPr>
          <w:sz w:val="20"/>
        </w:rPr>
        <w:t>e</w:t>
      </w:r>
      <w:r w:rsidR="00B06999" w:rsidRPr="00115A56">
        <w:rPr>
          <w:sz w:val="20"/>
        </w:rPr>
        <w:t xml:space="preserve">stados </w:t>
      </w:r>
      <w:r w:rsidR="00A70F40">
        <w:rPr>
          <w:sz w:val="20"/>
        </w:rPr>
        <w:t>c</w:t>
      </w:r>
      <w:r w:rsidR="00B06999" w:rsidRPr="00115A56">
        <w:rPr>
          <w:sz w:val="20"/>
        </w:rPr>
        <w:t xml:space="preserve">ontables al </w:t>
      </w:r>
      <w:r w:rsidR="008379D6" w:rsidRPr="00115A56">
        <w:rPr>
          <w:sz w:val="20"/>
        </w:rPr>
        <w:t>3</w:t>
      </w:r>
      <w:r w:rsidR="008379D6">
        <w:rPr>
          <w:sz w:val="20"/>
        </w:rPr>
        <w:t>1</w:t>
      </w:r>
      <w:r w:rsidR="008379D6" w:rsidRPr="00115A56">
        <w:rPr>
          <w:sz w:val="20"/>
        </w:rPr>
        <w:t xml:space="preserve"> </w:t>
      </w:r>
      <w:r w:rsidR="00B06999" w:rsidRPr="00115A56">
        <w:rPr>
          <w:sz w:val="20"/>
        </w:rPr>
        <w:t xml:space="preserve">de </w:t>
      </w:r>
      <w:r w:rsidR="008379D6">
        <w:rPr>
          <w:sz w:val="20"/>
        </w:rPr>
        <w:t>marzo</w:t>
      </w:r>
      <w:r w:rsidR="008379D6" w:rsidRPr="00115A56">
        <w:rPr>
          <w:sz w:val="20"/>
        </w:rPr>
        <w:t xml:space="preserve"> </w:t>
      </w:r>
      <w:r w:rsidR="00B06999" w:rsidRPr="00115A56">
        <w:rPr>
          <w:sz w:val="20"/>
        </w:rPr>
        <w:t xml:space="preserve">de </w:t>
      </w:r>
      <w:r w:rsidR="00FA46D6" w:rsidRPr="00115A56">
        <w:rPr>
          <w:sz w:val="20"/>
        </w:rPr>
        <w:t>20</w:t>
      </w:r>
      <w:r w:rsidR="00FA46D6">
        <w:rPr>
          <w:sz w:val="20"/>
        </w:rPr>
        <w:t>2</w:t>
      </w:r>
      <w:r w:rsidR="008379D6">
        <w:rPr>
          <w:sz w:val="20"/>
        </w:rPr>
        <w:t>1</w:t>
      </w:r>
      <w:r w:rsidR="00B06999" w:rsidRPr="00115A56">
        <w:rPr>
          <w:sz w:val="20"/>
        </w:rPr>
        <w:t xml:space="preserve">. María Laura Barbosa–Autorizada por Acta de Directorio de fecha </w:t>
      </w:r>
      <w:r w:rsidR="00E34B2C">
        <w:rPr>
          <w:sz w:val="20"/>
        </w:rPr>
        <w:t>10</w:t>
      </w:r>
      <w:r w:rsidR="005A5488">
        <w:rPr>
          <w:sz w:val="20"/>
        </w:rPr>
        <w:t xml:space="preserve"> de </w:t>
      </w:r>
      <w:r w:rsidR="00E34B2C">
        <w:rPr>
          <w:sz w:val="20"/>
        </w:rPr>
        <w:t>junio</w:t>
      </w:r>
      <w:r w:rsidR="00E35CF7">
        <w:rPr>
          <w:sz w:val="20"/>
        </w:rPr>
        <w:t xml:space="preserve"> de 202</w:t>
      </w:r>
      <w:r w:rsidR="004C78B0">
        <w:rPr>
          <w:sz w:val="20"/>
        </w:rPr>
        <w:t>1</w:t>
      </w:r>
      <w:r w:rsidR="00B06999" w:rsidRPr="00B06999">
        <w:rPr>
          <w:sz w:val="20"/>
        </w:rPr>
        <w:t>.</w:t>
      </w:r>
    </w:p>
    <w:sectPr w:rsidR="00FB1F10" w:rsidRPr="00BD54CB" w:rsidSect="000D36A2">
      <w:pgSz w:w="11907" w:h="16839" w:code="9"/>
      <w:pgMar w:top="2268" w:right="1418" w:bottom="1418" w:left="2835" w:header="720" w:footer="720" w:gutter="0"/>
      <w:paperSrc w:first="4" w:other="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2AB65" w14:textId="77777777" w:rsidR="00852A84" w:rsidRDefault="00852A84">
      <w:r>
        <w:separator/>
      </w:r>
    </w:p>
  </w:endnote>
  <w:endnote w:type="continuationSeparator" w:id="0">
    <w:p w14:paraId="471FD99E" w14:textId="77777777" w:rsidR="00852A84" w:rsidRDefault="00852A84">
      <w:r>
        <w:continuationSeparator/>
      </w:r>
    </w:p>
  </w:endnote>
  <w:endnote w:type="continuationNotice" w:id="1">
    <w:p w14:paraId="22F5005B" w14:textId="77777777" w:rsidR="00852A84" w:rsidRDefault="00852A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00F3D" w14:textId="77777777" w:rsidR="00852A84" w:rsidRDefault="00852A84">
      <w:r>
        <w:separator/>
      </w:r>
    </w:p>
  </w:footnote>
  <w:footnote w:type="continuationSeparator" w:id="0">
    <w:p w14:paraId="5C6B950B" w14:textId="77777777" w:rsidR="00852A84" w:rsidRDefault="00852A84">
      <w:r>
        <w:continuationSeparator/>
      </w:r>
    </w:p>
  </w:footnote>
  <w:footnote w:type="continuationNotice" w:id="1">
    <w:p w14:paraId="42111D64" w14:textId="77777777" w:rsidR="00852A84" w:rsidRDefault="00852A8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13D7D"/>
    <w:multiLevelType w:val="singleLevel"/>
    <w:tmpl w:val="397E2456"/>
    <w:lvl w:ilvl="0">
      <w:start w:val="1"/>
      <w:numFmt w:val="decimal"/>
      <w:lvlText w:val="%1."/>
      <w:legacy w:legacy="1" w:legacySpace="0" w:legacyIndent="283"/>
      <w:lvlJc w:val="left"/>
      <w:pPr>
        <w:ind w:left="283" w:hanging="283"/>
      </w:pPr>
    </w:lvl>
  </w:abstractNum>
  <w:abstractNum w:abstractNumId="1" w15:restartNumberingAfterBreak="0">
    <w:nsid w:val="170B2AF9"/>
    <w:multiLevelType w:val="hybridMultilevel"/>
    <w:tmpl w:val="8EDAE41E"/>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0"/>
    <w:lvlOverride w:ilvl="0">
      <w:lvl w:ilvl="0">
        <w:start w:val="1"/>
        <w:numFmt w:val="decimal"/>
        <w:lvlText w:val="%1."/>
        <w:legacy w:legacy="1" w:legacySpace="0" w:legacyIndent="283"/>
        <w:lvlJc w:val="left"/>
        <w:pPr>
          <w:ind w:left="283" w:hanging="283"/>
        </w:pPr>
      </w:lvl>
    </w:lvlOverride>
  </w:num>
  <w:num w:numId="3">
    <w:abstractNumId w:val="0"/>
    <w:lvlOverride w:ilvl="0">
      <w:lvl w:ilvl="0">
        <w:start w:val="1"/>
        <w:numFmt w:val="decimal"/>
        <w:lvlText w:val="%1."/>
        <w:legacy w:legacy="1" w:legacySpace="0" w:legacyIndent="283"/>
        <w:lvlJc w:val="left"/>
        <w:pPr>
          <w:ind w:left="283" w:hanging="283"/>
        </w:pPr>
      </w:lvl>
    </w:lvlOverride>
  </w:num>
  <w:num w:numId="4">
    <w:abstractNumId w:val="0"/>
    <w:lvlOverride w:ilvl="0">
      <w:lvl w:ilvl="0">
        <w:start w:val="1"/>
        <w:numFmt w:val="decimal"/>
        <w:lvlText w:val="%1."/>
        <w:legacy w:legacy="1" w:legacySpace="0" w:legacyIndent="283"/>
        <w:lvlJc w:val="left"/>
        <w:pPr>
          <w:ind w:left="283" w:hanging="283"/>
        </w:pPr>
      </w:lvl>
    </w:lvlOverride>
  </w:num>
  <w:num w:numId="5">
    <w:abstractNumId w:val="0"/>
    <w:lvlOverride w:ilvl="0">
      <w:lvl w:ilvl="0">
        <w:start w:val="1"/>
        <w:numFmt w:val="decimal"/>
        <w:lvlText w:val="%1."/>
        <w:legacy w:legacy="1" w:legacySpace="0" w:legacyIndent="283"/>
        <w:lvlJc w:val="left"/>
        <w:pPr>
          <w:ind w:left="283" w:hanging="283"/>
        </w:pPr>
      </w:lvl>
    </w:lvlOverride>
  </w:num>
  <w:num w:numId="6">
    <w:abstractNumId w:val="0"/>
    <w:lvlOverride w:ilvl="0">
      <w:lvl w:ilvl="0">
        <w:start w:val="1"/>
        <w:numFmt w:val="decimal"/>
        <w:lvlText w:val="%1."/>
        <w:legacy w:legacy="1" w:legacySpace="0" w:legacyIndent="283"/>
        <w:lvlJc w:val="left"/>
        <w:pPr>
          <w:ind w:left="283" w:hanging="283"/>
        </w:pPr>
      </w:lvl>
    </w:lvlOverride>
  </w:num>
  <w:num w:numId="7">
    <w:abstractNumId w:val="0"/>
    <w:lvlOverride w:ilvl="0">
      <w:lvl w:ilvl="0">
        <w:start w:val="1"/>
        <w:numFmt w:val="decimal"/>
        <w:lvlText w:val="%1."/>
        <w:legacy w:legacy="1" w:legacySpace="0" w:legacyIndent="283"/>
        <w:lvlJc w:val="left"/>
        <w:pPr>
          <w:ind w:left="283" w:hanging="283"/>
        </w:pPr>
      </w:lvl>
    </w:lvlOverride>
  </w:num>
  <w:num w:numId="8">
    <w:abstractNumId w:val="0"/>
    <w:lvlOverride w:ilvl="0">
      <w:lvl w:ilvl="0">
        <w:start w:val="1"/>
        <w:numFmt w:val="decimal"/>
        <w:lvlText w:val="%1."/>
        <w:legacy w:legacy="1" w:legacySpace="0" w:legacyIndent="283"/>
        <w:lvlJc w:val="left"/>
        <w:pPr>
          <w:ind w:left="283" w:hanging="283"/>
        </w:pPr>
      </w:lvl>
    </w:lvlOverride>
  </w:num>
  <w:num w:numId="9">
    <w:abstractNumId w:val="0"/>
    <w:lvlOverride w:ilvl="0">
      <w:lvl w:ilvl="0">
        <w:start w:val="1"/>
        <w:numFmt w:val="decimal"/>
        <w:lvlText w:val="%1."/>
        <w:legacy w:legacy="1" w:legacySpace="0" w:legacyIndent="283"/>
        <w:lvlJc w:val="left"/>
        <w:pPr>
          <w:ind w:left="283" w:hanging="283"/>
        </w:pPr>
      </w:lvl>
    </w:lvlOverride>
  </w:num>
  <w:num w:numId="10">
    <w:abstractNumId w:val="0"/>
    <w:lvlOverride w:ilvl="0">
      <w:lvl w:ilvl="0">
        <w:start w:val="1"/>
        <w:numFmt w:val="decimal"/>
        <w:lvlText w:val="%1."/>
        <w:legacy w:legacy="1" w:legacySpace="0" w:legacyIndent="283"/>
        <w:lvlJc w:val="left"/>
        <w:pPr>
          <w:ind w:left="283" w:hanging="283"/>
        </w:pPr>
      </w:lvl>
    </w:lvlOverride>
  </w:num>
  <w:num w:numId="11">
    <w:abstractNumId w:val="0"/>
    <w:lvlOverride w:ilvl="0">
      <w:lvl w:ilvl="0">
        <w:start w:val="1"/>
        <w:numFmt w:val="decimal"/>
        <w:lvlText w:val="%1."/>
        <w:legacy w:legacy="1" w:legacySpace="0" w:legacyIndent="283"/>
        <w:lvlJc w:val="left"/>
        <w:pPr>
          <w:ind w:left="283" w:hanging="283"/>
        </w:pPr>
      </w:lvl>
    </w:lvlOverride>
  </w:num>
  <w:num w:numId="12">
    <w:abstractNumId w:val="0"/>
    <w:lvlOverride w:ilvl="0">
      <w:lvl w:ilvl="0">
        <w:start w:val="1"/>
        <w:numFmt w:val="decimal"/>
        <w:lvlText w:val="%1."/>
        <w:legacy w:legacy="1" w:legacySpace="0" w:legacyIndent="283"/>
        <w:lvlJc w:val="left"/>
        <w:pPr>
          <w:ind w:left="283" w:hanging="283"/>
        </w:pPr>
      </w:lvl>
    </w:lvlOverride>
  </w:num>
  <w:num w:numId="13">
    <w:abstractNumId w:val="0"/>
    <w:lvlOverride w:ilvl="0">
      <w:lvl w:ilvl="0">
        <w:start w:val="1"/>
        <w:numFmt w:val="decimal"/>
        <w:lvlText w:val="%1."/>
        <w:legacy w:legacy="1" w:legacySpace="0" w:legacyIndent="283"/>
        <w:lvlJc w:val="left"/>
        <w:pPr>
          <w:ind w:left="283" w:hanging="283"/>
        </w:pPr>
      </w:lvl>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A95"/>
    <w:rsid w:val="00000104"/>
    <w:rsid w:val="00006DD2"/>
    <w:rsid w:val="00012378"/>
    <w:rsid w:val="00017375"/>
    <w:rsid w:val="000262C1"/>
    <w:rsid w:val="0002733A"/>
    <w:rsid w:val="00032DA0"/>
    <w:rsid w:val="00034686"/>
    <w:rsid w:val="000369DD"/>
    <w:rsid w:val="0003766A"/>
    <w:rsid w:val="000412DE"/>
    <w:rsid w:val="00051D32"/>
    <w:rsid w:val="00056AC1"/>
    <w:rsid w:val="00061E98"/>
    <w:rsid w:val="0006549C"/>
    <w:rsid w:val="00067841"/>
    <w:rsid w:val="00076BD5"/>
    <w:rsid w:val="00091C2A"/>
    <w:rsid w:val="000935FE"/>
    <w:rsid w:val="00097C05"/>
    <w:rsid w:val="000A0581"/>
    <w:rsid w:val="000A5485"/>
    <w:rsid w:val="000B3716"/>
    <w:rsid w:val="000B718C"/>
    <w:rsid w:val="000C08C2"/>
    <w:rsid w:val="000C2675"/>
    <w:rsid w:val="000C506A"/>
    <w:rsid w:val="000C561E"/>
    <w:rsid w:val="000C6BAB"/>
    <w:rsid w:val="000C7EB5"/>
    <w:rsid w:val="000D1E0D"/>
    <w:rsid w:val="000D36A2"/>
    <w:rsid w:val="000D3A61"/>
    <w:rsid w:val="000D3DAA"/>
    <w:rsid w:val="000D720F"/>
    <w:rsid w:val="000E2EE3"/>
    <w:rsid w:val="000E728F"/>
    <w:rsid w:val="000F0620"/>
    <w:rsid w:val="000F09DB"/>
    <w:rsid w:val="000F0A44"/>
    <w:rsid w:val="000F6631"/>
    <w:rsid w:val="00115A56"/>
    <w:rsid w:val="00120214"/>
    <w:rsid w:val="001205F0"/>
    <w:rsid w:val="00123272"/>
    <w:rsid w:val="0013640E"/>
    <w:rsid w:val="00145276"/>
    <w:rsid w:val="00153829"/>
    <w:rsid w:val="00155829"/>
    <w:rsid w:val="00171E06"/>
    <w:rsid w:val="00173ED6"/>
    <w:rsid w:val="00176A42"/>
    <w:rsid w:val="00182DB3"/>
    <w:rsid w:val="00183FAE"/>
    <w:rsid w:val="001947FA"/>
    <w:rsid w:val="001B6A95"/>
    <w:rsid w:val="001C13C8"/>
    <w:rsid w:val="001D0072"/>
    <w:rsid w:val="001D18FC"/>
    <w:rsid w:val="001D1E74"/>
    <w:rsid w:val="001D4C5A"/>
    <w:rsid w:val="001E1872"/>
    <w:rsid w:val="001E53D4"/>
    <w:rsid w:val="001F15DE"/>
    <w:rsid w:val="0020011E"/>
    <w:rsid w:val="00201BD0"/>
    <w:rsid w:val="00202A00"/>
    <w:rsid w:val="00210C05"/>
    <w:rsid w:val="00220D00"/>
    <w:rsid w:val="002225F2"/>
    <w:rsid w:val="00224B51"/>
    <w:rsid w:val="00224BC0"/>
    <w:rsid w:val="00232B11"/>
    <w:rsid w:val="00232CCD"/>
    <w:rsid w:val="0023328D"/>
    <w:rsid w:val="002407AD"/>
    <w:rsid w:val="00242199"/>
    <w:rsid w:val="00244775"/>
    <w:rsid w:val="00244E20"/>
    <w:rsid w:val="0024561B"/>
    <w:rsid w:val="00254865"/>
    <w:rsid w:val="00270B9E"/>
    <w:rsid w:val="0027149A"/>
    <w:rsid w:val="00281353"/>
    <w:rsid w:val="0028593D"/>
    <w:rsid w:val="002868D8"/>
    <w:rsid w:val="002914D4"/>
    <w:rsid w:val="00294E12"/>
    <w:rsid w:val="00294E66"/>
    <w:rsid w:val="002A2032"/>
    <w:rsid w:val="002A74C1"/>
    <w:rsid w:val="002B1C82"/>
    <w:rsid w:val="002B4C5F"/>
    <w:rsid w:val="002B6689"/>
    <w:rsid w:val="002C6955"/>
    <w:rsid w:val="002D16C1"/>
    <w:rsid w:val="002D45C7"/>
    <w:rsid w:val="002D503F"/>
    <w:rsid w:val="002E6BE3"/>
    <w:rsid w:val="002F5221"/>
    <w:rsid w:val="002F556F"/>
    <w:rsid w:val="0031030C"/>
    <w:rsid w:val="0031568F"/>
    <w:rsid w:val="00321D93"/>
    <w:rsid w:val="00321F7A"/>
    <w:rsid w:val="00335823"/>
    <w:rsid w:val="00341ACA"/>
    <w:rsid w:val="0034560F"/>
    <w:rsid w:val="00351813"/>
    <w:rsid w:val="00352733"/>
    <w:rsid w:val="00353C8B"/>
    <w:rsid w:val="003606C8"/>
    <w:rsid w:val="00374D6C"/>
    <w:rsid w:val="00377AD1"/>
    <w:rsid w:val="003915A1"/>
    <w:rsid w:val="00396B11"/>
    <w:rsid w:val="00397B61"/>
    <w:rsid w:val="003A07E5"/>
    <w:rsid w:val="003A52DD"/>
    <w:rsid w:val="003B125D"/>
    <w:rsid w:val="003C42DC"/>
    <w:rsid w:val="003C542E"/>
    <w:rsid w:val="003D1EAA"/>
    <w:rsid w:val="003D3F57"/>
    <w:rsid w:val="003D703E"/>
    <w:rsid w:val="003E4217"/>
    <w:rsid w:val="0040194B"/>
    <w:rsid w:val="0040495D"/>
    <w:rsid w:val="00413654"/>
    <w:rsid w:val="004140A3"/>
    <w:rsid w:val="00414952"/>
    <w:rsid w:val="00426397"/>
    <w:rsid w:val="00427526"/>
    <w:rsid w:val="004345F6"/>
    <w:rsid w:val="00434BD6"/>
    <w:rsid w:val="004373E8"/>
    <w:rsid w:val="00442B1B"/>
    <w:rsid w:val="00445F0B"/>
    <w:rsid w:val="00447F4A"/>
    <w:rsid w:val="00450C64"/>
    <w:rsid w:val="004511B9"/>
    <w:rsid w:val="00456F47"/>
    <w:rsid w:val="00461AF8"/>
    <w:rsid w:val="00463B89"/>
    <w:rsid w:val="00463C2E"/>
    <w:rsid w:val="00467585"/>
    <w:rsid w:val="00467EA6"/>
    <w:rsid w:val="0047729D"/>
    <w:rsid w:val="004A1DB8"/>
    <w:rsid w:val="004B5824"/>
    <w:rsid w:val="004C78B0"/>
    <w:rsid w:val="004D0797"/>
    <w:rsid w:val="004D0B4E"/>
    <w:rsid w:val="004D184A"/>
    <w:rsid w:val="004D3F9B"/>
    <w:rsid w:val="004D589D"/>
    <w:rsid w:val="004D62F9"/>
    <w:rsid w:val="004F0E0C"/>
    <w:rsid w:val="004F545A"/>
    <w:rsid w:val="0052101A"/>
    <w:rsid w:val="005240E8"/>
    <w:rsid w:val="00526B3B"/>
    <w:rsid w:val="005330C5"/>
    <w:rsid w:val="00547225"/>
    <w:rsid w:val="00550B1F"/>
    <w:rsid w:val="00552DFE"/>
    <w:rsid w:val="00553855"/>
    <w:rsid w:val="00553981"/>
    <w:rsid w:val="0055660F"/>
    <w:rsid w:val="00557907"/>
    <w:rsid w:val="00564513"/>
    <w:rsid w:val="0056471D"/>
    <w:rsid w:val="00565412"/>
    <w:rsid w:val="00570431"/>
    <w:rsid w:val="00584B97"/>
    <w:rsid w:val="005A5488"/>
    <w:rsid w:val="005B1D3E"/>
    <w:rsid w:val="005B2AB7"/>
    <w:rsid w:val="005C04A0"/>
    <w:rsid w:val="005C64C5"/>
    <w:rsid w:val="005C6C28"/>
    <w:rsid w:val="005C7C98"/>
    <w:rsid w:val="005E3A02"/>
    <w:rsid w:val="005E4664"/>
    <w:rsid w:val="005E46BA"/>
    <w:rsid w:val="005E5214"/>
    <w:rsid w:val="005F2B48"/>
    <w:rsid w:val="005F5EAA"/>
    <w:rsid w:val="0060244C"/>
    <w:rsid w:val="00603421"/>
    <w:rsid w:val="00610911"/>
    <w:rsid w:val="0061137B"/>
    <w:rsid w:val="00634964"/>
    <w:rsid w:val="00646F22"/>
    <w:rsid w:val="006502F1"/>
    <w:rsid w:val="00655BA3"/>
    <w:rsid w:val="00661252"/>
    <w:rsid w:val="00662B31"/>
    <w:rsid w:val="00664C14"/>
    <w:rsid w:val="00672B3D"/>
    <w:rsid w:val="006851B0"/>
    <w:rsid w:val="00692264"/>
    <w:rsid w:val="006951F2"/>
    <w:rsid w:val="006B0090"/>
    <w:rsid w:val="006B2698"/>
    <w:rsid w:val="006B371E"/>
    <w:rsid w:val="006C4305"/>
    <w:rsid w:val="006C6F4D"/>
    <w:rsid w:val="006D2695"/>
    <w:rsid w:val="006D4A6D"/>
    <w:rsid w:val="006E0F52"/>
    <w:rsid w:val="006E3CAE"/>
    <w:rsid w:val="006F44AB"/>
    <w:rsid w:val="007046DD"/>
    <w:rsid w:val="00713368"/>
    <w:rsid w:val="0071414F"/>
    <w:rsid w:val="0071773C"/>
    <w:rsid w:val="00730F44"/>
    <w:rsid w:val="00732705"/>
    <w:rsid w:val="00755318"/>
    <w:rsid w:val="00770C92"/>
    <w:rsid w:val="00771A8F"/>
    <w:rsid w:val="0077548E"/>
    <w:rsid w:val="00780841"/>
    <w:rsid w:val="00785977"/>
    <w:rsid w:val="00787B8C"/>
    <w:rsid w:val="007951FF"/>
    <w:rsid w:val="0079785F"/>
    <w:rsid w:val="00797E17"/>
    <w:rsid w:val="007A1581"/>
    <w:rsid w:val="007B15E8"/>
    <w:rsid w:val="007C06DD"/>
    <w:rsid w:val="007D487C"/>
    <w:rsid w:val="007D7E2F"/>
    <w:rsid w:val="007E0252"/>
    <w:rsid w:val="007E0E1A"/>
    <w:rsid w:val="007E6EA9"/>
    <w:rsid w:val="007F3849"/>
    <w:rsid w:val="008031AA"/>
    <w:rsid w:val="00806BDB"/>
    <w:rsid w:val="00816149"/>
    <w:rsid w:val="008277FB"/>
    <w:rsid w:val="0083783B"/>
    <w:rsid w:val="008379D6"/>
    <w:rsid w:val="00841519"/>
    <w:rsid w:val="00843818"/>
    <w:rsid w:val="008444D6"/>
    <w:rsid w:val="00845009"/>
    <w:rsid w:val="00852A84"/>
    <w:rsid w:val="00853D9A"/>
    <w:rsid w:val="00854FFE"/>
    <w:rsid w:val="00863887"/>
    <w:rsid w:val="008702DA"/>
    <w:rsid w:val="0088226E"/>
    <w:rsid w:val="008C1430"/>
    <w:rsid w:val="008C6525"/>
    <w:rsid w:val="008C6C6E"/>
    <w:rsid w:val="008D36E2"/>
    <w:rsid w:val="008D40FA"/>
    <w:rsid w:val="008D4B27"/>
    <w:rsid w:val="008E38E8"/>
    <w:rsid w:val="008F605E"/>
    <w:rsid w:val="008F6AC4"/>
    <w:rsid w:val="00905E82"/>
    <w:rsid w:val="00922EA0"/>
    <w:rsid w:val="009274C6"/>
    <w:rsid w:val="009302A8"/>
    <w:rsid w:val="009459AC"/>
    <w:rsid w:val="009507F5"/>
    <w:rsid w:val="0095328D"/>
    <w:rsid w:val="0096027D"/>
    <w:rsid w:val="00960C08"/>
    <w:rsid w:val="00962F41"/>
    <w:rsid w:val="0096333F"/>
    <w:rsid w:val="00963EAF"/>
    <w:rsid w:val="00966A09"/>
    <w:rsid w:val="00972AF9"/>
    <w:rsid w:val="00977898"/>
    <w:rsid w:val="00977EA1"/>
    <w:rsid w:val="00981BEB"/>
    <w:rsid w:val="00987A94"/>
    <w:rsid w:val="00994BF2"/>
    <w:rsid w:val="00995998"/>
    <w:rsid w:val="009975AC"/>
    <w:rsid w:val="009A7650"/>
    <w:rsid w:val="009B39A5"/>
    <w:rsid w:val="009D3606"/>
    <w:rsid w:val="009D5940"/>
    <w:rsid w:val="009D7CAE"/>
    <w:rsid w:val="009E12B7"/>
    <w:rsid w:val="009E2D56"/>
    <w:rsid w:val="009E3737"/>
    <w:rsid w:val="009E7D83"/>
    <w:rsid w:val="009F4BD3"/>
    <w:rsid w:val="009F6604"/>
    <w:rsid w:val="00A008B2"/>
    <w:rsid w:val="00A06E27"/>
    <w:rsid w:val="00A1076D"/>
    <w:rsid w:val="00A12839"/>
    <w:rsid w:val="00A166B0"/>
    <w:rsid w:val="00A3620A"/>
    <w:rsid w:val="00A54E3F"/>
    <w:rsid w:val="00A55D6E"/>
    <w:rsid w:val="00A63EAA"/>
    <w:rsid w:val="00A664BB"/>
    <w:rsid w:val="00A67143"/>
    <w:rsid w:val="00A679D2"/>
    <w:rsid w:val="00A67B9B"/>
    <w:rsid w:val="00A70F40"/>
    <w:rsid w:val="00A73BC2"/>
    <w:rsid w:val="00A96D90"/>
    <w:rsid w:val="00AB3685"/>
    <w:rsid w:val="00AC2672"/>
    <w:rsid w:val="00AC5EBA"/>
    <w:rsid w:val="00AD02D3"/>
    <w:rsid w:val="00AF4191"/>
    <w:rsid w:val="00B06999"/>
    <w:rsid w:val="00B06CCD"/>
    <w:rsid w:val="00B21962"/>
    <w:rsid w:val="00B23D51"/>
    <w:rsid w:val="00B241D4"/>
    <w:rsid w:val="00B24C9F"/>
    <w:rsid w:val="00B54A8B"/>
    <w:rsid w:val="00B64B2B"/>
    <w:rsid w:val="00B76700"/>
    <w:rsid w:val="00B83E99"/>
    <w:rsid w:val="00B95B95"/>
    <w:rsid w:val="00BA0807"/>
    <w:rsid w:val="00BA318D"/>
    <w:rsid w:val="00BA7CB4"/>
    <w:rsid w:val="00BB5E68"/>
    <w:rsid w:val="00BC186B"/>
    <w:rsid w:val="00BD2E0F"/>
    <w:rsid w:val="00BD54CB"/>
    <w:rsid w:val="00BF0DD9"/>
    <w:rsid w:val="00BF53FB"/>
    <w:rsid w:val="00BF66C7"/>
    <w:rsid w:val="00BF6E52"/>
    <w:rsid w:val="00C0091C"/>
    <w:rsid w:val="00C02680"/>
    <w:rsid w:val="00C13216"/>
    <w:rsid w:val="00C16E42"/>
    <w:rsid w:val="00C25EE0"/>
    <w:rsid w:val="00C435FC"/>
    <w:rsid w:val="00C44204"/>
    <w:rsid w:val="00C45658"/>
    <w:rsid w:val="00C47FEE"/>
    <w:rsid w:val="00C53903"/>
    <w:rsid w:val="00C744ED"/>
    <w:rsid w:val="00C76E0E"/>
    <w:rsid w:val="00C874EF"/>
    <w:rsid w:val="00C87C6E"/>
    <w:rsid w:val="00CD06BB"/>
    <w:rsid w:val="00CD1F05"/>
    <w:rsid w:val="00CD4873"/>
    <w:rsid w:val="00CD59DF"/>
    <w:rsid w:val="00CE427F"/>
    <w:rsid w:val="00CE4DE1"/>
    <w:rsid w:val="00CE5EC9"/>
    <w:rsid w:val="00D07310"/>
    <w:rsid w:val="00D119F2"/>
    <w:rsid w:val="00D404DB"/>
    <w:rsid w:val="00D40512"/>
    <w:rsid w:val="00D52E83"/>
    <w:rsid w:val="00D6209F"/>
    <w:rsid w:val="00D6688B"/>
    <w:rsid w:val="00D76860"/>
    <w:rsid w:val="00D810E7"/>
    <w:rsid w:val="00D86ECE"/>
    <w:rsid w:val="00D907BA"/>
    <w:rsid w:val="00D93E3E"/>
    <w:rsid w:val="00D95E5A"/>
    <w:rsid w:val="00DB0775"/>
    <w:rsid w:val="00DC08E3"/>
    <w:rsid w:val="00DC7C02"/>
    <w:rsid w:val="00DD0279"/>
    <w:rsid w:val="00DD3EC3"/>
    <w:rsid w:val="00DD6C05"/>
    <w:rsid w:val="00DE1E77"/>
    <w:rsid w:val="00DE4486"/>
    <w:rsid w:val="00DE7B72"/>
    <w:rsid w:val="00DF2522"/>
    <w:rsid w:val="00DF5AB5"/>
    <w:rsid w:val="00DF6ADD"/>
    <w:rsid w:val="00E05E24"/>
    <w:rsid w:val="00E07C8E"/>
    <w:rsid w:val="00E10CB6"/>
    <w:rsid w:val="00E208C2"/>
    <w:rsid w:val="00E213A0"/>
    <w:rsid w:val="00E312E3"/>
    <w:rsid w:val="00E34B2C"/>
    <w:rsid w:val="00E35CF7"/>
    <w:rsid w:val="00E3652C"/>
    <w:rsid w:val="00E37F12"/>
    <w:rsid w:val="00E4045B"/>
    <w:rsid w:val="00E502C5"/>
    <w:rsid w:val="00E52B0A"/>
    <w:rsid w:val="00E52D28"/>
    <w:rsid w:val="00E547FF"/>
    <w:rsid w:val="00E67B27"/>
    <w:rsid w:val="00E8497E"/>
    <w:rsid w:val="00E85246"/>
    <w:rsid w:val="00E857E9"/>
    <w:rsid w:val="00E96783"/>
    <w:rsid w:val="00EA3524"/>
    <w:rsid w:val="00EB5454"/>
    <w:rsid w:val="00ED259D"/>
    <w:rsid w:val="00ED753E"/>
    <w:rsid w:val="00EF1222"/>
    <w:rsid w:val="00EF50BC"/>
    <w:rsid w:val="00F04E75"/>
    <w:rsid w:val="00F108BA"/>
    <w:rsid w:val="00F10B38"/>
    <w:rsid w:val="00F1221A"/>
    <w:rsid w:val="00F12CBB"/>
    <w:rsid w:val="00F24CD7"/>
    <w:rsid w:val="00F25EB8"/>
    <w:rsid w:val="00F262DB"/>
    <w:rsid w:val="00F53FB5"/>
    <w:rsid w:val="00F556B8"/>
    <w:rsid w:val="00F6644C"/>
    <w:rsid w:val="00F75168"/>
    <w:rsid w:val="00F81385"/>
    <w:rsid w:val="00F8461E"/>
    <w:rsid w:val="00F93228"/>
    <w:rsid w:val="00FA3A39"/>
    <w:rsid w:val="00FA46D6"/>
    <w:rsid w:val="00FA5F5F"/>
    <w:rsid w:val="00FB1F10"/>
    <w:rsid w:val="00FB5A06"/>
    <w:rsid w:val="00FC3318"/>
    <w:rsid w:val="00FF3475"/>
    <w:rsid w:val="00FF6010"/>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431D8"/>
  <w15:docId w15:val="{02AF7654-D087-4D99-9431-375B5E9A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998"/>
    <w:pPr>
      <w:spacing w:line="360" w:lineRule="auto"/>
      <w:jc w:val="both"/>
    </w:pPr>
    <w:rPr>
      <w:rFonts w:ascii="Arial" w:hAnsi="Arial"/>
      <w:sz w:val="24"/>
      <w:lang w:val="es-ES_tradnl"/>
    </w:rPr>
  </w:style>
  <w:style w:type="paragraph" w:styleId="Ttulo3">
    <w:name w:val="heading 3"/>
    <w:aliases w:val="Note to Director"/>
    <w:basedOn w:val="Normal"/>
    <w:next w:val="Normal"/>
    <w:qFormat/>
    <w:rsid w:val="00C744ED"/>
    <w:pPr>
      <w:keepNext/>
      <w:spacing w:before="240" w:after="60" w:line="240" w:lineRule="auto"/>
      <w:jc w:val="left"/>
      <w:outlineLvl w:val="2"/>
    </w:pPr>
    <w:rPr>
      <w:rFonts w:cs="Arial"/>
      <w:b/>
      <w:b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95998"/>
    <w:pPr>
      <w:tabs>
        <w:tab w:val="center" w:pos="4419"/>
        <w:tab w:val="right" w:pos="8838"/>
      </w:tabs>
    </w:pPr>
  </w:style>
  <w:style w:type="paragraph" w:styleId="Piedepgina">
    <w:name w:val="footer"/>
    <w:basedOn w:val="Normal"/>
    <w:rsid w:val="00995998"/>
    <w:pPr>
      <w:tabs>
        <w:tab w:val="center" w:pos="4419"/>
        <w:tab w:val="right" w:pos="8838"/>
      </w:tabs>
    </w:pPr>
  </w:style>
  <w:style w:type="paragraph" w:customStyle="1" w:styleId="A4">
    <w:name w:val="A4"/>
    <w:rsid w:val="00995998"/>
    <w:pPr>
      <w:widowControl w:val="0"/>
      <w:tabs>
        <w:tab w:val="left" w:pos="-720"/>
      </w:tabs>
      <w:suppressAutoHyphens/>
      <w:spacing w:line="360" w:lineRule="auto"/>
    </w:pPr>
    <w:rPr>
      <w:rFonts w:ascii="Courier" w:hAnsi="Courier"/>
      <w:sz w:val="24"/>
      <w:lang w:val="en-US"/>
    </w:rPr>
  </w:style>
  <w:style w:type="paragraph" w:customStyle="1" w:styleId="Body">
    <w:name w:val="Body"/>
    <w:rsid w:val="00995998"/>
    <w:pPr>
      <w:spacing w:after="140" w:line="290" w:lineRule="auto"/>
      <w:jc w:val="both"/>
    </w:pPr>
    <w:rPr>
      <w:rFonts w:ascii="Arial" w:hAnsi="Arial"/>
      <w:kern w:val="20"/>
      <w:lang w:val="en-US"/>
    </w:rPr>
  </w:style>
  <w:style w:type="paragraph" w:customStyle="1" w:styleId="CellBody">
    <w:name w:val="CellBody"/>
    <w:basedOn w:val="Normal"/>
    <w:rsid w:val="00995998"/>
    <w:pPr>
      <w:spacing w:before="60" w:after="60" w:line="290" w:lineRule="auto"/>
      <w:jc w:val="left"/>
    </w:pPr>
    <w:rPr>
      <w:kern w:val="20"/>
      <w:sz w:val="20"/>
      <w:lang w:val="en-US"/>
    </w:rPr>
  </w:style>
  <w:style w:type="paragraph" w:customStyle="1" w:styleId="CellHead">
    <w:name w:val="CellHead"/>
    <w:basedOn w:val="Normal"/>
    <w:rsid w:val="00995998"/>
    <w:pPr>
      <w:spacing w:before="60" w:after="60" w:line="259" w:lineRule="auto"/>
      <w:jc w:val="left"/>
    </w:pPr>
    <w:rPr>
      <w:b/>
      <w:kern w:val="20"/>
      <w:sz w:val="20"/>
      <w:lang w:val="en-US"/>
    </w:rPr>
  </w:style>
  <w:style w:type="paragraph" w:customStyle="1" w:styleId="SubHead">
    <w:name w:val="SubHead"/>
    <w:basedOn w:val="Normal"/>
    <w:next w:val="Body"/>
    <w:rsid w:val="00995998"/>
    <w:pPr>
      <w:keepNext/>
      <w:keepLines/>
      <w:spacing w:before="60" w:after="60" w:line="290" w:lineRule="auto"/>
    </w:pPr>
    <w:rPr>
      <w:b/>
      <w:kern w:val="20"/>
      <w:sz w:val="21"/>
      <w:lang w:val="en-US"/>
    </w:rPr>
  </w:style>
  <w:style w:type="paragraph" w:styleId="Textoindependiente2">
    <w:name w:val="Body Text 2"/>
    <w:basedOn w:val="Normal"/>
    <w:rsid w:val="00995998"/>
    <w:pPr>
      <w:widowControl w:val="0"/>
      <w:tabs>
        <w:tab w:val="left" w:pos="-720"/>
      </w:tabs>
      <w:spacing w:line="240" w:lineRule="auto"/>
    </w:pPr>
    <w:rPr>
      <w:rFonts w:ascii="Times New Roman" w:hAnsi="Times New Roman"/>
      <w:sz w:val="18"/>
    </w:rPr>
  </w:style>
  <w:style w:type="paragraph" w:styleId="Sangradetextonormal">
    <w:name w:val="Body Text Indent"/>
    <w:basedOn w:val="Normal"/>
    <w:rsid w:val="00995998"/>
    <w:pPr>
      <w:spacing w:line="240" w:lineRule="auto"/>
      <w:ind w:left="2127" w:hanging="3"/>
    </w:pPr>
    <w:rPr>
      <w:bCs/>
      <w:lang w:val="es-ES"/>
    </w:rPr>
  </w:style>
  <w:style w:type="paragraph" w:customStyle="1" w:styleId="CPN-Leftbold">
    <w:name w:val="CPN-Left/bold"/>
    <w:basedOn w:val="Normal"/>
    <w:rsid w:val="00995998"/>
    <w:pPr>
      <w:keepNext/>
      <w:keepLines/>
      <w:widowControl w:val="0"/>
      <w:spacing w:after="240" w:line="240" w:lineRule="auto"/>
      <w:jc w:val="left"/>
    </w:pPr>
    <w:rPr>
      <w:rFonts w:ascii="Times New Roman" w:hAnsi="Times New Roman"/>
      <w:b/>
      <w:color w:val="000000"/>
      <w:sz w:val="21"/>
      <w:lang w:val="en-US"/>
    </w:rPr>
  </w:style>
  <w:style w:type="paragraph" w:customStyle="1" w:styleId="HPOficio">
    <w:name w:val="HP Oficio"/>
    <w:rsid w:val="007046DD"/>
    <w:pPr>
      <w:widowControl w:val="0"/>
      <w:tabs>
        <w:tab w:val="left" w:pos="-720"/>
      </w:tabs>
      <w:suppressAutoHyphens/>
      <w:spacing w:line="480" w:lineRule="auto"/>
    </w:pPr>
    <w:rPr>
      <w:rFonts w:ascii="Courier" w:hAnsi="Courier"/>
      <w:sz w:val="24"/>
      <w:lang w:val="en-US" w:eastAsia="en-US"/>
    </w:rPr>
  </w:style>
  <w:style w:type="paragraph" w:customStyle="1" w:styleId="CarCarCarCarCarCar1CarCarCarCarCarCarCarCarCarCarCarCarCarCarCar1Car">
    <w:name w:val="Car Car Car Car Car Car1 Car Car Car Car Car Car Car Car Car Car Car Car Car Car Car1 Car"/>
    <w:basedOn w:val="Normal"/>
    <w:rsid w:val="003E4217"/>
    <w:pPr>
      <w:spacing w:after="160" w:line="240" w:lineRule="exact"/>
      <w:jc w:val="left"/>
    </w:pPr>
    <w:rPr>
      <w:rFonts w:ascii="Verdana" w:eastAsia="PMingLiU" w:hAnsi="Verdana"/>
      <w:sz w:val="20"/>
      <w:lang w:val="en-US" w:eastAsia="en-US"/>
    </w:rPr>
  </w:style>
  <w:style w:type="paragraph" w:customStyle="1" w:styleId="BodyText2Sgl">
    <w:name w:val="Body Text 2 Sgl"/>
    <w:basedOn w:val="Normal"/>
    <w:rsid w:val="00ED259D"/>
    <w:pPr>
      <w:autoSpaceDE w:val="0"/>
      <w:autoSpaceDN w:val="0"/>
      <w:adjustRightInd w:val="0"/>
      <w:spacing w:after="240" w:line="240" w:lineRule="auto"/>
      <w:ind w:firstLine="720"/>
      <w:jc w:val="left"/>
    </w:pPr>
    <w:rPr>
      <w:rFonts w:ascii="Times New Roman" w:hAnsi="Times New Roman"/>
      <w:sz w:val="22"/>
      <w:szCs w:val="24"/>
      <w:lang w:val="en-US"/>
    </w:rPr>
  </w:style>
  <w:style w:type="paragraph" w:styleId="Textoindependiente">
    <w:name w:val="Body Text"/>
    <w:basedOn w:val="Normal"/>
    <w:rsid w:val="00584B97"/>
    <w:pPr>
      <w:spacing w:after="120"/>
    </w:pPr>
  </w:style>
  <w:style w:type="paragraph" w:styleId="Textodeglobo">
    <w:name w:val="Balloon Text"/>
    <w:basedOn w:val="Normal"/>
    <w:semiHidden/>
    <w:rsid w:val="00584B97"/>
    <w:rPr>
      <w:rFonts w:ascii="Tahoma" w:hAnsi="Tahoma" w:cs="Tahoma"/>
      <w:sz w:val="16"/>
      <w:szCs w:val="16"/>
    </w:rPr>
  </w:style>
  <w:style w:type="paragraph" w:customStyle="1" w:styleId="CarCarCarCarCarCarCarCar3CarCarCarCarCarCarCarCarCar1CarCarCarCarCarCarCarCarCarCar1CarCarCarCarCarCarCarCarCarCarCarCarCarCarCarCarCarCarCharChar">
    <w:name w:val="Car Car Car Car Car Car Car Car3 Car Car Car Car Car Car Car Car Car1 Car Car Car Car Car Car Car Car Car Car1 Car Car Car Car Car Car Car Car Car Car Car Car Car Car Car Car Car Car Char Char"/>
    <w:basedOn w:val="Normal"/>
    <w:rsid w:val="004F0E0C"/>
    <w:pPr>
      <w:spacing w:after="160" w:line="240" w:lineRule="exact"/>
      <w:jc w:val="left"/>
    </w:pPr>
    <w:rPr>
      <w:rFonts w:ascii="Verdana" w:eastAsia="PMingLiU" w:hAnsi="Verdana"/>
      <w:sz w:val="20"/>
      <w:lang w:val="en-US" w:eastAsia="en-US"/>
    </w:rPr>
  </w:style>
  <w:style w:type="character" w:customStyle="1" w:styleId="DeltaViewInsertion">
    <w:name w:val="DeltaView Insertion"/>
    <w:uiPriority w:val="99"/>
    <w:rsid w:val="000C7EB5"/>
    <w:rPr>
      <w:color w:val="0000FF"/>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0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54429-AEB5-45F5-9849-74A47EE9B05D}">
  <ds:schemaRefs>
    <ds:schemaRef ds:uri="http://schemas.openxmlformats.org/officeDocument/2006/bibliography"/>
  </ds:schemaRefs>
</ds:datastoreItem>
</file>

<file path=customXml/itemProps2.xml><?xml version="1.0" encoding="utf-8"?>
<ds:datastoreItem xmlns:ds="http://schemas.openxmlformats.org/officeDocument/2006/customXml" ds:itemID="{D10EFDA7-6A5C-4679-AAA4-0CCE8969D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878</Words>
  <Characters>4834</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IRSA INVERSIONES Y REPRESENTACIONES S.A.</vt:lpstr>
      <vt:lpstr>IRSA INVERSIONES Y REPRESENTACIONES S.A.</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IRSA INVERSIONES Y REPRESENTACIONES S.A.</dc:title>
  <dc:creator>armando</dc:creator>
  <cp:lastModifiedBy>Daniel Gerlitz</cp:lastModifiedBy>
  <cp:revision>6</cp:revision>
  <cp:lastPrinted>2020-06-10T22:17:00Z</cp:lastPrinted>
  <dcterms:created xsi:type="dcterms:W3CDTF">2021-07-12T17:03:00Z</dcterms:created>
  <dcterms:modified xsi:type="dcterms:W3CDTF">2021-07-14T18:18:00Z</dcterms:modified>
</cp:coreProperties>
</file>