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77B9C5C" w14:textId="734D6BCE" w:rsidR="00B03097" w:rsidRPr="00E833F6" w:rsidRDefault="00B03097" w:rsidP="009611FC">
      <w:pPr>
        <w:keepNext/>
        <w:spacing w:before="140" w:after="140" w:line="300" w:lineRule="auto"/>
        <w:ind w:right="23"/>
        <w:jc w:val="both"/>
        <w:rPr>
          <w:b/>
          <w:color w:val="000000"/>
          <w:sz w:val="24"/>
          <w:szCs w:val="24"/>
          <w:u w:val="single"/>
        </w:rPr>
      </w:pPr>
      <w:bookmarkStart w:id="0" w:name="_Hlk74135194"/>
      <w:r w:rsidRPr="00E833F6">
        <w:rPr>
          <w:b/>
          <w:color w:val="000000"/>
          <w:sz w:val="24"/>
          <w:szCs w:val="24"/>
          <w:u w:val="single"/>
        </w:rPr>
        <w:t>ACTA</w:t>
      </w:r>
      <w:r w:rsidR="00F1051D" w:rsidRPr="00E833F6">
        <w:rPr>
          <w:b/>
          <w:color w:val="000000"/>
          <w:sz w:val="24"/>
          <w:szCs w:val="24"/>
          <w:u w:val="single"/>
        </w:rPr>
        <w:t xml:space="preserve"> DE DIRECTORIO</w:t>
      </w:r>
      <w:r w:rsidRPr="00E833F6">
        <w:rPr>
          <w:b/>
          <w:color w:val="000000"/>
          <w:sz w:val="24"/>
          <w:szCs w:val="24"/>
          <w:u w:val="single"/>
        </w:rPr>
        <w:t xml:space="preserve"> N° </w:t>
      </w:r>
      <w:r w:rsidR="009E5393">
        <w:rPr>
          <w:b/>
          <w:color w:val="000000"/>
          <w:sz w:val="24"/>
          <w:szCs w:val="24"/>
          <w:u w:val="single"/>
        </w:rPr>
        <w:t>3</w:t>
      </w:r>
      <w:r w:rsidR="00F94B41">
        <w:rPr>
          <w:b/>
          <w:color w:val="000000"/>
          <w:sz w:val="24"/>
          <w:szCs w:val="24"/>
          <w:u w:val="single"/>
        </w:rPr>
        <w:t>201</w:t>
      </w:r>
    </w:p>
    <w:p w14:paraId="2D1E9CFE" w14:textId="6EB3A786" w:rsidR="00F1051D" w:rsidRPr="00E833F6" w:rsidRDefault="00F1051D" w:rsidP="00BD7413">
      <w:pPr>
        <w:spacing w:before="140" w:after="140" w:line="300" w:lineRule="auto"/>
        <w:ind w:right="23"/>
        <w:jc w:val="both"/>
        <w:rPr>
          <w:sz w:val="24"/>
          <w:szCs w:val="24"/>
        </w:rPr>
      </w:pPr>
      <w:bookmarkStart w:id="1" w:name="_Hlk39135450"/>
      <w:r w:rsidRPr="00E833F6">
        <w:rPr>
          <w:sz w:val="24"/>
          <w:szCs w:val="24"/>
        </w:rPr>
        <w:t>A</w:t>
      </w:r>
      <w:r w:rsidR="00DE3FE1">
        <w:rPr>
          <w:sz w:val="24"/>
          <w:szCs w:val="24"/>
        </w:rPr>
        <w:t xml:space="preserve"> los</w:t>
      </w:r>
      <w:r w:rsidR="00B03097" w:rsidRPr="00E833F6">
        <w:rPr>
          <w:sz w:val="24"/>
          <w:szCs w:val="24"/>
        </w:rPr>
        <w:t xml:space="preserve"> </w:t>
      </w:r>
      <w:r w:rsidR="005E7C2A">
        <w:rPr>
          <w:sz w:val="24"/>
          <w:szCs w:val="24"/>
        </w:rPr>
        <w:t>2</w:t>
      </w:r>
      <w:r w:rsidR="00F94B41">
        <w:rPr>
          <w:sz w:val="24"/>
          <w:szCs w:val="24"/>
        </w:rPr>
        <w:t>3</w:t>
      </w:r>
      <w:r w:rsidR="00B03097" w:rsidRPr="00E833F6">
        <w:rPr>
          <w:sz w:val="24"/>
          <w:szCs w:val="24"/>
        </w:rPr>
        <w:t xml:space="preserve"> día</w:t>
      </w:r>
      <w:r w:rsidR="00DE3FE1">
        <w:rPr>
          <w:sz w:val="24"/>
          <w:szCs w:val="24"/>
        </w:rPr>
        <w:t>s</w:t>
      </w:r>
      <w:r w:rsidR="00B03097" w:rsidRPr="00E833F6">
        <w:rPr>
          <w:sz w:val="24"/>
          <w:szCs w:val="24"/>
        </w:rPr>
        <w:t xml:space="preserve"> del mes de </w:t>
      </w:r>
      <w:r w:rsidR="005E7C2A">
        <w:rPr>
          <w:sz w:val="24"/>
          <w:szCs w:val="24"/>
        </w:rPr>
        <w:t>Agosto</w:t>
      </w:r>
      <w:r w:rsidR="00B03097" w:rsidRPr="00E833F6">
        <w:rPr>
          <w:sz w:val="24"/>
          <w:szCs w:val="24"/>
        </w:rPr>
        <w:t xml:space="preserve"> de 20</w:t>
      </w:r>
      <w:r w:rsidR="00B03097" w:rsidRPr="006846A8">
        <w:rPr>
          <w:sz w:val="24"/>
          <w:szCs w:val="24"/>
        </w:rPr>
        <w:t>2</w:t>
      </w:r>
      <w:r w:rsidR="0020452B">
        <w:rPr>
          <w:sz w:val="24"/>
          <w:szCs w:val="24"/>
        </w:rPr>
        <w:t>4</w:t>
      </w:r>
      <w:r w:rsidR="00B03097" w:rsidRPr="00E833F6">
        <w:rPr>
          <w:sz w:val="24"/>
          <w:szCs w:val="24"/>
        </w:rPr>
        <w:t xml:space="preserve">, siendo las </w:t>
      </w:r>
      <w:r w:rsidR="006846A8">
        <w:rPr>
          <w:sz w:val="24"/>
          <w:szCs w:val="24"/>
        </w:rPr>
        <w:t>1</w:t>
      </w:r>
      <w:r w:rsidR="00FA6320">
        <w:rPr>
          <w:sz w:val="24"/>
          <w:szCs w:val="24"/>
        </w:rPr>
        <w:t>1</w:t>
      </w:r>
      <w:r w:rsidRPr="00E833F6">
        <w:rPr>
          <w:sz w:val="24"/>
          <w:szCs w:val="24"/>
        </w:rPr>
        <w:t>:</w:t>
      </w:r>
      <w:r w:rsidR="006846A8">
        <w:rPr>
          <w:sz w:val="24"/>
          <w:szCs w:val="24"/>
        </w:rPr>
        <w:t>00</w:t>
      </w:r>
      <w:r w:rsidR="00B03097" w:rsidRPr="00E833F6">
        <w:rPr>
          <w:color w:val="FF0000"/>
          <w:sz w:val="24"/>
          <w:szCs w:val="24"/>
        </w:rPr>
        <w:t xml:space="preserve"> </w:t>
      </w:r>
      <w:r w:rsidR="00B03097" w:rsidRPr="00E833F6">
        <w:rPr>
          <w:sz w:val="24"/>
          <w:szCs w:val="24"/>
        </w:rPr>
        <w:t xml:space="preserve">horas, se reúne el Directorio del </w:t>
      </w:r>
      <w:r w:rsidR="00B03097" w:rsidRPr="00E833F6">
        <w:rPr>
          <w:b/>
          <w:sz w:val="24"/>
          <w:szCs w:val="24"/>
        </w:rPr>
        <w:t>Banco S</w:t>
      </w:r>
      <w:r w:rsidRPr="00E833F6">
        <w:rPr>
          <w:b/>
          <w:sz w:val="24"/>
          <w:szCs w:val="24"/>
        </w:rPr>
        <w:t>aenz</w:t>
      </w:r>
      <w:r w:rsidR="00B03097" w:rsidRPr="00E833F6">
        <w:rPr>
          <w:b/>
          <w:sz w:val="24"/>
          <w:szCs w:val="24"/>
        </w:rPr>
        <w:t xml:space="preserve"> S.A. </w:t>
      </w:r>
      <w:r w:rsidR="00B03097" w:rsidRPr="00E833F6">
        <w:rPr>
          <w:sz w:val="24"/>
          <w:szCs w:val="24"/>
        </w:rPr>
        <w:t>(el “</w:t>
      </w:r>
      <w:r w:rsidR="00B03097" w:rsidRPr="00E833F6">
        <w:rPr>
          <w:sz w:val="24"/>
          <w:szCs w:val="24"/>
          <w:u w:val="single"/>
        </w:rPr>
        <w:t>Banco</w:t>
      </w:r>
      <w:r w:rsidR="00B03097" w:rsidRPr="00E833F6">
        <w:rPr>
          <w:sz w:val="24"/>
          <w:szCs w:val="24"/>
        </w:rPr>
        <w:t xml:space="preserve">”), </w:t>
      </w:r>
      <w:r w:rsidRPr="00E833F6">
        <w:rPr>
          <w:sz w:val="24"/>
          <w:szCs w:val="24"/>
        </w:rPr>
        <w:t xml:space="preserve">con la participación del </w:t>
      </w:r>
      <w:r w:rsidRPr="006846A8">
        <w:rPr>
          <w:sz w:val="24"/>
          <w:szCs w:val="24"/>
        </w:rPr>
        <w:t>Presidente Miguel Zielonka, el Vicepresidente Pedro Héctor Rabasa,</w:t>
      </w:r>
      <w:r w:rsidR="006846A8" w:rsidRPr="006846A8">
        <w:rPr>
          <w:sz w:val="24"/>
          <w:szCs w:val="24"/>
        </w:rPr>
        <w:t xml:space="preserve"> l</w:t>
      </w:r>
      <w:r w:rsidR="007F526F">
        <w:rPr>
          <w:sz w:val="24"/>
          <w:szCs w:val="24"/>
        </w:rPr>
        <w:t>os</w:t>
      </w:r>
      <w:r w:rsidRPr="006846A8">
        <w:rPr>
          <w:sz w:val="24"/>
          <w:szCs w:val="24"/>
        </w:rPr>
        <w:t xml:space="preserve"> Director</w:t>
      </w:r>
      <w:r w:rsidR="007F526F">
        <w:rPr>
          <w:sz w:val="24"/>
          <w:szCs w:val="24"/>
        </w:rPr>
        <w:t>es</w:t>
      </w:r>
      <w:r w:rsidRPr="006846A8">
        <w:rPr>
          <w:sz w:val="24"/>
          <w:szCs w:val="24"/>
        </w:rPr>
        <w:t xml:space="preserve"> Titular</w:t>
      </w:r>
      <w:r w:rsidR="007F526F">
        <w:rPr>
          <w:sz w:val="24"/>
          <w:szCs w:val="24"/>
        </w:rPr>
        <w:t>es Rodrigo Alvarado Uriburu</w:t>
      </w:r>
      <w:r w:rsidR="000C751E">
        <w:rPr>
          <w:sz w:val="24"/>
          <w:szCs w:val="24"/>
        </w:rPr>
        <w:t xml:space="preserve"> y</w:t>
      </w:r>
      <w:r w:rsidRPr="006846A8">
        <w:rPr>
          <w:sz w:val="24"/>
          <w:szCs w:val="24"/>
        </w:rPr>
        <w:t xml:space="preserve"> Manuel Sánchez Gómez, y el integrante titular de la Comisión Fiscalizadora Cdr. Daniel Gutman.</w:t>
      </w:r>
    </w:p>
    <w:p w14:paraId="565335A1" w14:textId="5C2DC016" w:rsidR="00F1051D" w:rsidRPr="00E833F6" w:rsidRDefault="00F1051D" w:rsidP="00BD7413">
      <w:pPr>
        <w:spacing w:before="140" w:after="140" w:line="300" w:lineRule="auto"/>
        <w:ind w:right="23"/>
        <w:jc w:val="both"/>
        <w:rPr>
          <w:sz w:val="24"/>
          <w:szCs w:val="24"/>
        </w:rPr>
      </w:pPr>
      <w:bookmarkStart w:id="2" w:name="_Hlk76031106"/>
      <w:r w:rsidRPr="00E833F6">
        <w:rPr>
          <w:sz w:val="24"/>
          <w:szCs w:val="24"/>
        </w:rPr>
        <w:t xml:space="preserve">Se deja constancia que de conformidad con el Artículo 11° del Estatuto Social, </w:t>
      </w:r>
      <w:r w:rsidR="00F067AA" w:rsidRPr="000F2521">
        <w:rPr>
          <w:sz w:val="24"/>
          <w:szCs w:val="24"/>
        </w:rPr>
        <w:t>todos</w:t>
      </w:r>
      <w:r w:rsidR="00F067AA">
        <w:rPr>
          <w:sz w:val="24"/>
          <w:szCs w:val="24"/>
        </w:rPr>
        <w:t xml:space="preserve"> </w:t>
      </w:r>
      <w:r w:rsidRPr="00E833F6">
        <w:rPr>
          <w:sz w:val="24"/>
          <w:szCs w:val="24"/>
        </w:rPr>
        <w:t xml:space="preserve">los participantes se encuentran </w:t>
      </w:r>
      <w:r w:rsidR="00F067AA">
        <w:rPr>
          <w:sz w:val="24"/>
          <w:szCs w:val="24"/>
        </w:rPr>
        <w:t xml:space="preserve">comunicados </w:t>
      </w:r>
      <w:r w:rsidR="00E833F6" w:rsidRPr="00E833F6">
        <w:rPr>
          <w:sz w:val="24"/>
          <w:szCs w:val="24"/>
        </w:rPr>
        <w:t>por videoconferencia</w:t>
      </w:r>
      <w:r w:rsidR="00F067AA">
        <w:rPr>
          <w:sz w:val="24"/>
          <w:szCs w:val="24"/>
        </w:rPr>
        <w:t>,</w:t>
      </w:r>
      <w:r w:rsidR="00712C51">
        <w:rPr>
          <w:sz w:val="24"/>
          <w:szCs w:val="24"/>
        </w:rPr>
        <w:t xml:space="preserve"> </w:t>
      </w:r>
      <w:r w:rsidR="00712C51" w:rsidRPr="001C2EFC">
        <w:rPr>
          <w:sz w:val="24"/>
          <w:szCs w:val="24"/>
        </w:rPr>
        <w:t xml:space="preserve">mediante la plataforma </w:t>
      </w:r>
      <w:r w:rsidR="009D7C1D">
        <w:rPr>
          <w:sz w:val="24"/>
          <w:szCs w:val="24"/>
        </w:rPr>
        <w:t xml:space="preserve">Microsoft </w:t>
      </w:r>
      <w:r w:rsidR="00534A5E">
        <w:rPr>
          <w:sz w:val="24"/>
          <w:szCs w:val="24"/>
        </w:rPr>
        <w:t>Teams</w:t>
      </w:r>
      <w:r w:rsidR="00712C51" w:rsidRPr="001C2EFC">
        <w:rPr>
          <w:sz w:val="24"/>
          <w:szCs w:val="24"/>
        </w:rPr>
        <w:t>;</w:t>
      </w:r>
      <w:r w:rsidR="00F067AA" w:rsidRPr="001C2EFC">
        <w:rPr>
          <w:sz w:val="24"/>
          <w:szCs w:val="24"/>
        </w:rPr>
        <w:t xml:space="preserve"> y </w:t>
      </w:r>
      <w:r w:rsidR="00712C51" w:rsidRPr="001C2EFC">
        <w:rPr>
          <w:sz w:val="24"/>
          <w:szCs w:val="24"/>
        </w:rPr>
        <w:t xml:space="preserve">que </w:t>
      </w:r>
      <w:r w:rsidR="00F067AA">
        <w:rPr>
          <w:sz w:val="24"/>
          <w:szCs w:val="24"/>
        </w:rPr>
        <w:t xml:space="preserve">esta reunión cuenta con quórum necesario para sesionar. </w:t>
      </w:r>
    </w:p>
    <w:bookmarkEnd w:id="2"/>
    <w:p w14:paraId="7C2A42E5" w14:textId="65690000" w:rsidR="00B03097" w:rsidRDefault="00F067AA" w:rsidP="00BD7413">
      <w:pPr>
        <w:spacing w:before="140" w:after="140" w:line="300" w:lineRule="auto"/>
        <w:ind w:right="23"/>
        <w:jc w:val="both"/>
        <w:rPr>
          <w:sz w:val="24"/>
          <w:szCs w:val="24"/>
        </w:rPr>
      </w:pPr>
      <w:r>
        <w:rPr>
          <w:sz w:val="24"/>
          <w:szCs w:val="24"/>
        </w:rPr>
        <w:t>Luego de lo constatado, e</w:t>
      </w:r>
      <w:r w:rsidR="00B03097" w:rsidRPr="00E833F6">
        <w:rPr>
          <w:sz w:val="24"/>
          <w:szCs w:val="24"/>
        </w:rPr>
        <w:t xml:space="preserve">l señor </w:t>
      </w:r>
      <w:r w:rsidR="00E833F6" w:rsidRPr="00534A5E">
        <w:rPr>
          <w:sz w:val="24"/>
          <w:szCs w:val="24"/>
        </w:rPr>
        <w:t>Miguel Zielonka</w:t>
      </w:r>
      <w:r w:rsidR="00B03097" w:rsidRPr="00E833F6">
        <w:rPr>
          <w:sz w:val="24"/>
          <w:szCs w:val="24"/>
        </w:rPr>
        <w:t>,</w:t>
      </w:r>
      <w:r w:rsidR="00E833F6" w:rsidRPr="00E833F6">
        <w:rPr>
          <w:sz w:val="24"/>
          <w:szCs w:val="24"/>
        </w:rPr>
        <w:t xml:space="preserve"> quien</w:t>
      </w:r>
      <w:r w:rsidR="00B03097" w:rsidRPr="00E833F6">
        <w:rPr>
          <w:sz w:val="24"/>
          <w:szCs w:val="24"/>
        </w:rPr>
        <w:t xml:space="preserve"> preside la </w:t>
      </w:r>
      <w:r>
        <w:rPr>
          <w:sz w:val="24"/>
          <w:szCs w:val="24"/>
        </w:rPr>
        <w:t>reunión,</w:t>
      </w:r>
      <w:r w:rsidR="00B03097" w:rsidRPr="00E833F6">
        <w:rPr>
          <w:sz w:val="24"/>
          <w:szCs w:val="24"/>
        </w:rPr>
        <w:t xml:space="preserve"> declara abierto el acto para tratar el siguiente </w:t>
      </w:r>
      <w:r w:rsidR="00E833F6" w:rsidRPr="00E833F6">
        <w:rPr>
          <w:b/>
          <w:bCs/>
          <w:sz w:val="24"/>
          <w:szCs w:val="24"/>
        </w:rPr>
        <w:t>ORDEN DEL DÍA</w:t>
      </w:r>
      <w:r w:rsidR="00B03097" w:rsidRPr="00E833F6">
        <w:rPr>
          <w:sz w:val="24"/>
          <w:szCs w:val="24"/>
        </w:rPr>
        <w:t>:</w:t>
      </w:r>
      <w:bookmarkEnd w:id="1"/>
    </w:p>
    <w:p w14:paraId="1CBB071F" w14:textId="30CCBB85" w:rsidR="0001162E" w:rsidRDefault="00C15A88" w:rsidP="0001162E">
      <w:pPr>
        <w:pStyle w:val="Textoindependiente"/>
        <w:numPr>
          <w:ilvl w:val="0"/>
          <w:numId w:val="1"/>
        </w:numPr>
        <w:spacing w:before="140" w:after="140" w:line="300" w:lineRule="auto"/>
        <w:ind w:left="0" w:right="23" w:firstLine="0"/>
        <w:rPr>
          <w:bCs/>
        </w:rPr>
      </w:pPr>
      <w:r w:rsidRPr="00957D13">
        <w:rPr>
          <w:i/>
          <w:iCs/>
        </w:rPr>
        <w:t xml:space="preserve">Consideración y aprobación de los Estados </w:t>
      </w:r>
      <w:r w:rsidR="009502D9" w:rsidRPr="00957D13">
        <w:rPr>
          <w:i/>
          <w:iCs/>
        </w:rPr>
        <w:t>Financieros</w:t>
      </w:r>
      <w:r w:rsidR="00E749D5">
        <w:rPr>
          <w:i/>
          <w:iCs/>
        </w:rPr>
        <w:t xml:space="preserve"> Condensados</w:t>
      </w:r>
      <w:r w:rsidR="009502D9" w:rsidRPr="00957D13">
        <w:rPr>
          <w:i/>
          <w:iCs/>
        </w:rPr>
        <w:t xml:space="preserve"> al 3</w:t>
      </w:r>
      <w:r w:rsidR="00DA4C74">
        <w:rPr>
          <w:i/>
          <w:iCs/>
        </w:rPr>
        <w:t>0</w:t>
      </w:r>
      <w:r w:rsidR="009502D9" w:rsidRPr="00957D13">
        <w:rPr>
          <w:i/>
          <w:iCs/>
        </w:rPr>
        <w:t xml:space="preserve"> de </w:t>
      </w:r>
      <w:r w:rsidR="00DA4C74">
        <w:rPr>
          <w:i/>
          <w:iCs/>
        </w:rPr>
        <w:t>Junio</w:t>
      </w:r>
      <w:r w:rsidR="009502D9" w:rsidRPr="00957D13">
        <w:rPr>
          <w:i/>
          <w:iCs/>
        </w:rPr>
        <w:t xml:space="preserve"> de 202</w:t>
      </w:r>
      <w:r w:rsidR="00F94B41">
        <w:rPr>
          <w:i/>
          <w:iCs/>
        </w:rPr>
        <w:t>4</w:t>
      </w:r>
      <w:r w:rsidR="009502D9" w:rsidRPr="00957D13">
        <w:rPr>
          <w:i/>
          <w:iCs/>
        </w:rPr>
        <w:t xml:space="preserve">: </w:t>
      </w:r>
      <w:r w:rsidR="009502D9" w:rsidRPr="00957D13">
        <w:rPr>
          <w:b w:val="0"/>
          <w:szCs w:val="24"/>
        </w:rPr>
        <w:t>T</w:t>
      </w:r>
      <w:r w:rsidR="00B40C90" w:rsidRPr="00957D13">
        <w:rPr>
          <w:b w:val="0"/>
          <w:szCs w:val="24"/>
        </w:rPr>
        <w:t xml:space="preserve">oma la palabra el Sr. Presidente </w:t>
      </w:r>
      <w:r w:rsidR="009502D9" w:rsidRPr="00957D13">
        <w:rPr>
          <w:b w:val="0"/>
          <w:szCs w:val="24"/>
          <w:lang w:val="es-ES"/>
        </w:rPr>
        <w:t xml:space="preserve">e informa a los presentes que con suficiente antelación se ha distribuido entre los Sres. Directores y miembros de la Comisión Fiscalizadora, los Estados Financieros </w:t>
      </w:r>
      <w:r w:rsidR="00364E4D">
        <w:rPr>
          <w:b w:val="0"/>
          <w:szCs w:val="24"/>
          <w:lang w:val="es-ES"/>
        </w:rPr>
        <w:t xml:space="preserve">Condensados </w:t>
      </w:r>
      <w:r w:rsidR="009502D9" w:rsidRPr="00957D13">
        <w:rPr>
          <w:b w:val="0"/>
          <w:szCs w:val="24"/>
          <w:lang w:val="es-ES"/>
        </w:rPr>
        <w:t xml:space="preserve">correspondientes al </w:t>
      </w:r>
      <w:r w:rsidR="00364E4D">
        <w:rPr>
          <w:b w:val="0"/>
          <w:szCs w:val="24"/>
          <w:lang w:val="es-ES"/>
        </w:rPr>
        <w:t xml:space="preserve">período de </w:t>
      </w:r>
      <w:r w:rsidR="00DA4C74">
        <w:rPr>
          <w:b w:val="0"/>
          <w:szCs w:val="24"/>
          <w:lang w:val="es-ES"/>
        </w:rPr>
        <w:t>seis</w:t>
      </w:r>
      <w:r w:rsidR="00364E4D">
        <w:rPr>
          <w:b w:val="0"/>
          <w:szCs w:val="24"/>
          <w:lang w:val="es-ES"/>
        </w:rPr>
        <w:t xml:space="preserve"> meses </w:t>
      </w:r>
      <w:r w:rsidR="009502D9" w:rsidRPr="00957D13">
        <w:rPr>
          <w:b w:val="0"/>
          <w:szCs w:val="24"/>
          <w:lang w:val="es-ES"/>
        </w:rPr>
        <w:t>finalizado el 3</w:t>
      </w:r>
      <w:r w:rsidR="00DA4C74">
        <w:rPr>
          <w:b w:val="0"/>
          <w:szCs w:val="24"/>
          <w:lang w:val="es-ES"/>
        </w:rPr>
        <w:t>0</w:t>
      </w:r>
      <w:r w:rsidR="009502D9" w:rsidRPr="00957D13">
        <w:rPr>
          <w:b w:val="0"/>
          <w:szCs w:val="24"/>
          <w:lang w:val="es-ES"/>
        </w:rPr>
        <w:t xml:space="preserve"> de </w:t>
      </w:r>
      <w:r w:rsidR="00DA4C74">
        <w:rPr>
          <w:b w:val="0"/>
          <w:szCs w:val="24"/>
          <w:lang w:val="es-ES"/>
        </w:rPr>
        <w:t>Junio</w:t>
      </w:r>
      <w:r w:rsidR="009502D9" w:rsidRPr="00957D13">
        <w:rPr>
          <w:b w:val="0"/>
          <w:szCs w:val="24"/>
          <w:lang w:val="es-ES"/>
        </w:rPr>
        <w:t xml:space="preserve"> d</w:t>
      </w:r>
      <w:r w:rsidR="00843F02" w:rsidRPr="00957D13">
        <w:rPr>
          <w:b w:val="0"/>
          <w:szCs w:val="24"/>
          <w:lang w:val="es-ES"/>
        </w:rPr>
        <w:t>e</w:t>
      </w:r>
      <w:r w:rsidR="009502D9" w:rsidRPr="00957D13">
        <w:rPr>
          <w:b w:val="0"/>
          <w:szCs w:val="24"/>
          <w:lang w:val="es-ES"/>
        </w:rPr>
        <w:t xml:space="preserve"> 202</w:t>
      </w:r>
      <w:r w:rsidR="00F94B41">
        <w:rPr>
          <w:b w:val="0"/>
          <w:szCs w:val="24"/>
          <w:lang w:val="es-ES"/>
        </w:rPr>
        <w:t>4</w:t>
      </w:r>
      <w:r w:rsidR="009502D9" w:rsidRPr="00957D13">
        <w:rPr>
          <w:b w:val="0"/>
          <w:szCs w:val="24"/>
          <w:lang w:val="es-ES"/>
        </w:rPr>
        <w:t xml:space="preserve">, que han sido preparados de acuerdo con la normativa del Banco Central de la República Argentina (BCRA) que establecen que las Entidades bajo su supervisión presenten Estados Financieros preparados de acuerdo con las Normas Internacionales de Intermediación Financiera (NIIF) emitidas por el Consejo de Normas Internacionales de Contabilidad (IASB, por su sigla en inglés), con las excepciones indicadas en Notas a los mencionados Estados Financieros.  Considerando lo mencionado por el Señor Presidente, se somete a consideración la documentación correspondiente a los Estados Financieros </w:t>
      </w:r>
      <w:r w:rsidR="00364E4D">
        <w:rPr>
          <w:b w:val="0"/>
          <w:szCs w:val="24"/>
          <w:lang w:val="es-ES"/>
        </w:rPr>
        <w:t xml:space="preserve">Condensados </w:t>
      </w:r>
      <w:r w:rsidR="009502D9" w:rsidRPr="00957D13">
        <w:rPr>
          <w:b w:val="0"/>
          <w:szCs w:val="24"/>
          <w:lang w:val="es-ES"/>
        </w:rPr>
        <w:t xml:space="preserve">de la entidad por el </w:t>
      </w:r>
      <w:r w:rsidR="00364E4D">
        <w:rPr>
          <w:b w:val="0"/>
          <w:szCs w:val="24"/>
          <w:lang w:val="es-ES"/>
        </w:rPr>
        <w:t>período</w:t>
      </w:r>
      <w:r w:rsidR="00554A57">
        <w:rPr>
          <w:b w:val="0"/>
          <w:szCs w:val="24"/>
          <w:lang w:val="es-ES"/>
        </w:rPr>
        <w:t xml:space="preserve"> </w:t>
      </w:r>
      <w:r w:rsidR="009502D9" w:rsidRPr="00957D13">
        <w:rPr>
          <w:b w:val="0"/>
          <w:szCs w:val="24"/>
          <w:lang w:val="es-ES"/>
        </w:rPr>
        <w:t>finalizado el 3</w:t>
      </w:r>
      <w:r w:rsidR="00DA4C74">
        <w:rPr>
          <w:b w:val="0"/>
          <w:szCs w:val="24"/>
          <w:lang w:val="es-ES"/>
        </w:rPr>
        <w:t>0</w:t>
      </w:r>
      <w:r w:rsidR="009502D9" w:rsidRPr="00957D13">
        <w:rPr>
          <w:b w:val="0"/>
          <w:szCs w:val="24"/>
          <w:lang w:val="es-ES"/>
        </w:rPr>
        <w:t xml:space="preserve"> de </w:t>
      </w:r>
      <w:r w:rsidR="00DA4C74">
        <w:rPr>
          <w:b w:val="0"/>
          <w:szCs w:val="24"/>
          <w:lang w:val="es-ES"/>
        </w:rPr>
        <w:t>Junio</w:t>
      </w:r>
      <w:r w:rsidR="002E7CCE">
        <w:rPr>
          <w:b w:val="0"/>
          <w:szCs w:val="24"/>
          <w:lang w:val="es-ES"/>
        </w:rPr>
        <w:t xml:space="preserve"> </w:t>
      </w:r>
      <w:r w:rsidR="009502D9" w:rsidRPr="00957D13">
        <w:rPr>
          <w:b w:val="0"/>
          <w:szCs w:val="24"/>
          <w:lang w:val="es-ES"/>
        </w:rPr>
        <w:t>de 202</w:t>
      </w:r>
      <w:r w:rsidR="00F94B41">
        <w:rPr>
          <w:b w:val="0"/>
          <w:szCs w:val="24"/>
          <w:lang w:val="es-ES"/>
        </w:rPr>
        <w:t>4</w:t>
      </w:r>
      <w:r w:rsidR="009502D9" w:rsidRPr="00957D13">
        <w:rPr>
          <w:b w:val="0"/>
          <w:szCs w:val="24"/>
          <w:lang w:val="es-ES"/>
        </w:rPr>
        <w:t>: Estado de Situación Financiera, Estado de Resultados, Estado de Otros Resultados Integrales, Estado de Cambios en el Patrimonio, Estado de Flujo de Efectivo, Anexos, Notas, Reseña Informativa e Información Adicional requerida por el Artículo 12 Capítulo III Título IV de las Normas de la Comisión Nacional de Valores (TO 2013 y mod.), Informe del Auditor e Informe Comisión Fiscalizadora.</w:t>
      </w:r>
    </w:p>
    <w:p w14:paraId="041BF5F2" w14:textId="4E00BC25" w:rsidR="0001162E" w:rsidRPr="00475B4F" w:rsidRDefault="0001162E" w:rsidP="009110ED">
      <w:pPr>
        <w:pStyle w:val="Textoindependiente"/>
        <w:spacing w:before="140" w:after="140" w:line="300" w:lineRule="auto"/>
        <w:ind w:right="23"/>
        <w:rPr>
          <w:b w:val="0"/>
          <w:bCs/>
        </w:rPr>
      </w:pPr>
      <w:r w:rsidRPr="009035E8">
        <w:rPr>
          <w:b w:val="0"/>
          <w:bCs/>
        </w:rPr>
        <w:t>Luego de un intercambio de opiniones,</w:t>
      </w:r>
      <w:r>
        <w:rPr>
          <w:b w:val="0"/>
          <w:bCs/>
        </w:rPr>
        <w:t xml:space="preserve"> se aprueban los Estados Financieros</w:t>
      </w:r>
      <w:r w:rsidR="00364E4D">
        <w:rPr>
          <w:b w:val="0"/>
          <w:bCs/>
        </w:rPr>
        <w:t xml:space="preserve"> Condensados</w:t>
      </w:r>
      <w:r>
        <w:rPr>
          <w:b w:val="0"/>
          <w:bCs/>
        </w:rPr>
        <w:t xml:space="preserve"> correspondientes al </w:t>
      </w:r>
      <w:r w:rsidR="00364E4D">
        <w:rPr>
          <w:b w:val="0"/>
          <w:bCs/>
        </w:rPr>
        <w:t xml:space="preserve">período de </w:t>
      </w:r>
      <w:r w:rsidR="00DA4C74">
        <w:rPr>
          <w:b w:val="0"/>
          <w:bCs/>
        </w:rPr>
        <w:t>seis</w:t>
      </w:r>
      <w:r w:rsidR="00364E4D">
        <w:rPr>
          <w:b w:val="0"/>
          <w:bCs/>
        </w:rPr>
        <w:t xml:space="preserve"> meses </w:t>
      </w:r>
      <w:r>
        <w:rPr>
          <w:b w:val="0"/>
          <w:bCs/>
        </w:rPr>
        <w:t>finalizado el 3</w:t>
      </w:r>
      <w:r w:rsidR="00DA4C74">
        <w:rPr>
          <w:b w:val="0"/>
          <w:bCs/>
        </w:rPr>
        <w:t>0</w:t>
      </w:r>
      <w:r>
        <w:rPr>
          <w:b w:val="0"/>
          <w:bCs/>
        </w:rPr>
        <w:t xml:space="preserve"> de </w:t>
      </w:r>
      <w:r w:rsidR="00DA4C74">
        <w:rPr>
          <w:b w:val="0"/>
          <w:bCs/>
        </w:rPr>
        <w:t>Junio</w:t>
      </w:r>
      <w:r>
        <w:rPr>
          <w:b w:val="0"/>
          <w:bCs/>
        </w:rPr>
        <w:t xml:space="preserve"> de 202</w:t>
      </w:r>
      <w:r w:rsidR="00F94B41">
        <w:rPr>
          <w:b w:val="0"/>
          <w:bCs/>
        </w:rPr>
        <w:t>4</w:t>
      </w:r>
      <w:r w:rsidRPr="00146DCC">
        <w:rPr>
          <w:b w:val="0"/>
          <w:bCs/>
        </w:rPr>
        <w:t xml:space="preserve"> </w:t>
      </w:r>
      <w:r w:rsidRPr="009035E8">
        <w:rPr>
          <w:b w:val="0"/>
          <w:bCs/>
        </w:rPr>
        <w:t>mencionados precedentemente</w:t>
      </w:r>
      <w:r w:rsidRPr="00372F4A">
        <w:rPr>
          <w:b w:val="0"/>
          <w:szCs w:val="24"/>
          <w:lang w:val="es-ES"/>
        </w:rPr>
        <w:t>.</w:t>
      </w:r>
    </w:p>
    <w:bookmarkEnd w:id="0"/>
    <w:p w14:paraId="1A94B888" w14:textId="77777777" w:rsidR="00AB3D9E" w:rsidRPr="00A35928" w:rsidRDefault="00AB3D9E" w:rsidP="00AB3D9E">
      <w:pPr>
        <w:spacing w:before="140" w:after="140" w:line="300" w:lineRule="auto"/>
        <w:ind w:right="23"/>
        <w:jc w:val="both"/>
        <w:rPr>
          <w:sz w:val="24"/>
          <w:szCs w:val="24"/>
        </w:rPr>
      </w:pPr>
      <w:r w:rsidRPr="00A35928">
        <w:rPr>
          <w:sz w:val="24"/>
          <w:szCs w:val="24"/>
        </w:rPr>
        <w:t xml:space="preserve">Previo al cierre del acto, </w:t>
      </w:r>
      <w:r w:rsidRPr="00750C6D">
        <w:rPr>
          <w:sz w:val="24"/>
          <w:szCs w:val="24"/>
        </w:rPr>
        <w:t xml:space="preserve">se deja constancia que el </w:t>
      </w:r>
      <w:r w:rsidRPr="00E241A1">
        <w:rPr>
          <w:sz w:val="24"/>
          <w:szCs w:val="24"/>
        </w:rPr>
        <w:t>Director Titular Manuel Sánchez Gómez</w:t>
      </w:r>
      <w:r w:rsidRPr="00750C6D">
        <w:rPr>
          <w:sz w:val="24"/>
          <w:szCs w:val="24"/>
        </w:rPr>
        <w:t>,</w:t>
      </w:r>
      <w:r w:rsidRPr="00A35928">
        <w:rPr>
          <w:sz w:val="24"/>
          <w:szCs w:val="24"/>
        </w:rPr>
        <w:t xml:space="preserve"> </w:t>
      </w:r>
      <w:r>
        <w:rPr>
          <w:sz w:val="24"/>
          <w:szCs w:val="24"/>
        </w:rPr>
        <w:t xml:space="preserve">quien participa a distancia, </w:t>
      </w:r>
      <w:r w:rsidRPr="00A35928">
        <w:rPr>
          <w:sz w:val="24"/>
          <w:szCs w:val="24"/>
        </w:rPr>
        <w:t xml:space="preserve">delega la firma del acta de la presente reunión en el </w:t>
      </w:r>
      <w:r>
        <w:rPr>
          <w:sz w:val="24"/>
          <w:szCs w:val="24"/>
        </w:rPr>
        <w:t>P</w:t>
      </w:r>
      <w:r w:rsidRPr="00A35928">
        <w:rPr>
          <w:sz w:val="24"/>
          <w:szCs w:val="24"/>
        </w:rPr>
        <w:t xml:space="preserve">residente </w:t>
      </w:r>
      <w:r w:rsidRPr="00750C6D">
        <w:rPr>
          <w:sz w:val="24"/>
          <w:szCs w:val="24"/>
        </w:rPr>
        <w:t>Miguel Zielonka</w:t>
      </w:r>
      <w:r w:rsidRPr="00A35928">
        <w:rPr>
          <w:sz w:val="24"/>
          <w:szCs w:val="24"/>
        </w:rPr>
        <w:t>, de conformidad con lo dispuesto en el Artículo 11° del Estatuto Social.</w:t>
      </w:r>
    </w:p>
    <w:p w14:paraId="2720FE90" w14:textId="77777777" w:rsidR="007F526F" w:rsidRPr="00841DD9" w:rsidRDefault="007F526F" w:rsidP="00BD7413">
      <w:pPr>
        <w:spacing w:before="140" w:after="140" w:line="300" w:lineRule="auto"/>
        <w:ind w:right="23"/>
        <w:jc w:val="both"/>
        <w:rPr>
          <w:sz w:val="24"/>
          <w:szCs w:val="24"/>
        </w:rPr>
      </w:pPr>
      <w:r w:rsidRPr="00841DD9">
        <w:rPr>
          <w:sz w:val="24"/>
          <w:szCs w:val="24"/>
        </w:rPr>
        <w:t>El representante de la Comisión Fiscalizadora, Cdr. Daniel Gutman, deja constancia de la regularidad de las decisiones adoptadas por los asistentes a distancia, de conformidad con las exigencias de la normativa vigente y el Artículo 11° del Estatuto Social.</w:t>
      </w:r>
    </w:p>
    <w:p w14:paraId="6786C00D" w14:textId="7D11ABE8" w:rsidR="00B03097" w:rsidRDefault="007F526F" w:rsidP="00BD7413">
      <w:pPr>
        <w:spacing w:before="140" w:after="140" w:line="300" w:lineRule="auto"/>
        <w:ind w:right="23"/>
        <w:jc w:val="both"/>
        <w:rPr>
          <w:sz w:val="24"/>
          <w:szCs w:val="24"/>
        </w:rPr>
      </w:pPr>
      <w:r w:rsidRPr="00841DD9">
        <w:rPr>
          <w:sz w:val="24"/>
          <w:szCs w:val="24"/>
        </w:rPr>
        <w:t>No habiendo más asuntos que tratar, se levanta la sesión siendo las 1</w:t>
      </w:r>
      <w:r>
        <w:rPr>
          <w:sz w:val="24"/>
          <w:szCs w:val="24"/>
        </w:rPr>
        <w:t>1</w:t>
      </w:r>
      <w:r w:rsidRPr="00841DD9">
        <w:rPr>
          <w:sz w:val="24"/>
          <w:szCs w:val="24"/>
        </w:rPr>
        <w:t>:</w:t>
      </w:r>
      <w:r>
        <w:rPr>
          <w:sz w:val="24"/>
          <w:szCs w:val="24"/>
        </w:rPr>
        <w:t>3</w:t>
      </w:r>
      <w:r w:rsidRPr="00841DD9">
        <w:rPr>
          <w:sz w:val="24"/>
          <w:szCs w:val="24"/>
        </w:rPr>
        <w:t>0 horas.</w:t>
      </w:r>
    </w:p>
    <w:p w14:paraId="055B82CD" w14:textId="77777777" w:rsidR="00AB3D9E" w:rsidRPr="00DF7AB0" w:rsidRDefault="00AB3D9E" w:rsidP="00AB3D9E">
      <w:pPr>
        <w:spacing w:before="140" w:after="140" w:line="300" w:lineRule="auto"/>
        <w:ind w:right="23"/>
        <w:jc w:val="both"/>
        <w:rPr>
          <w:sz w:val="24"/>
          <w:szCs w:val="24"/>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2"/>
        <w:gridCol w:w="2943"/>
        <w:gridCol w:w="2943"/>
      </w:tblGrid>
      <w:tr w:rsidR="00AB3D9E" w14:paraId="4B4AB08C" w14:textId="77777777" w:rsidTr="00F3184A">
        <w:tc>
          <w:tcPr>
            <w:tcW w:w="2942" w:type="dxa"/>
          </w:tcPr>
          <w:p w14:paraId="22B5B4F0" w14:textId="77777777" w:rsidR="00AB3D9E" w:rsidRPr="00492E6B" w:rsidRDefault="00AB3D9E" w:rsidP="00F3184A">
            <w:pPr>
              <w:jc w:val="center"/>
              <w:rPr>
                <w:b/>
                <w:bCs/>
                <w:sz w:val="18"/>
                <w:szCs w:val="18"/>
              </w:rPr>
            </w:pPr>
            <w:r w:rsidRPr="00492E6B">
              <w:rPr>
                <w:b/>
                <w:bCs/>
                <w:sz w:val="18"/>
                <w:szCs w:val="18"/>
              </w:rPr>
              <w:t>_____________________________</w:t>
            </w:r>
          </w:p>
          <w:p w14:paraId="2FEB1316" w14:textId="77777777" w:rsidR="00AB3D9E" w:rsidRPr="00492E6B" w:rsidRDefault="00AB3D9E" w:rsidP="00F3184A">
            <w:pPr>
              <w:jc w:val="center"/>
              <w:rPr>
                <w:b/>
                <w:bCs/>
                <w:sz w:val="18"/>
                <w:szCs w:val="18"/>
              </w:rPr>
            </w:pPr>
            <w:r w:rsidRPr="00492E6B">
              <w:rPr>
                <w:b/>
                <w:bCs/>
                <w:sz w:val="18"/>
                <w:szCs w:val="18"/>
              </w:rPr>
              <w:t>MIGUEL ZIELONKA</w:t>
            </w:r>
          </w:p>
          <w:p w14:paraId="6847F9CC" w14:textId="77777777" w:rsidR="00AB3D9E" w:rsidRPr="00492E6B" w:rsidRDefault="00AB3D9E" w:rsidP="00F3184A">
            <w:pPr>
              <w:jc w:val="center"/>
              <w:rPr>
                <w:b/>
                <w:bCs/>
                <w:sz w:val="18"/>
                <w:szCs w:val="18"/>
              </w:rPr>
            </w:pPr>
            <w:r w:rsidRPr="00492E6B">
              <w:rPr>
                <w:b/>
                <w:bCs/>
                <w:sz w:val="18"/>
                <w:szCs w:val="18"/>
              </w:rPr>
              <w:t>Presidente</w:t>
            </w:r>
          </w:p>
          <w:p w14:paraId="2C46F9E7" w14:textId="77777777" w:rsidR="00AB3D9E" w:rsidRPr="00492E6B" w:rsidRDefault="00AB3D9E" w:rsidP="00F3184A">
            <w:pPr>
              <w:jc w:val="center"/>
              <w:rPr>
                <w:b/>
                <w:bCs/>
                <w:sz w:val="18"/>
                <w:szCs w:val="18"/>
              </w:rPr>
            </w:pPr>
            <w:r w:rsidRPr="00492E6B">
              <w:rPr>
                <w:b/>
                <w:bCs/>
                <w:sz w:val="18"/>
                <w:szCs w:val="18"/>
              </w:rPr>
              <w:t>Por sí y en representación de</w:t>
            </w:r>
          </w:p>
          <w:p w14:paraId="39EDD0E2" w14:textId="77777777" w:rsidR="00AB3D9E" w:rsidRPr="00492E6B" w:rsidRDefault="00AB3D9E" w:rsidP="00F3184A">
            <w:pPr>
              <w:jc w:val="center"/>
              <w:rPr>
                <w:b/>
                <w:bCs/>
                <w:sz w:val="18"/>
                <w:szCs w:val="18"/>
                <w:lang w:val="pt-BR"/>
              </w:rPr>
            </w:pPr>
            <w:r w:rsidRPr="00492E6B">
              <w:rPr>
                <w:b/>
                <w:bCs/>
                <w:sz w:val="18"/>
                <w:szCs w:val="18"/>
                <w:lang w:val="pt-BR"/>
              </w:rPr>
              <w:t>Manuel Sánchez Gómez</w:t>
            </w:r>
          </w:p>
          <w:p w14:paraId="73735041" w14:textId="77777777" w:rsidR="00AB3D9E" w:rsidRPr="00492E6B" w:rsidRDefault="00AB3D9E" w:rsidP="00F3184A">
            <w:pPr>
              <w:ind w:right="25"/>
              <w:jc w:val="center"/>
              <w:rPr>
                <w:b/>
                <w:bCs/>
                <w:sz w:val="18"/>
                <w:szCs w:val="18"/>
              </w:rPr>
            </w:pPr>
          </w:p>
        </w:tc>
        <w:tc>
          <w:tcPr>
            <w:tcW w:w="2943" w:type="dxa"/>
          </w:tcPr>
          <w:p w14:paraId="29DACBDE" w14:textId="77777777" w:rsidR="00AB3D9E" w:rsidRPr="00492E6B" w:rsidRDefault="00AB3D9E" w:rsidP="00F3184A">
            <w:pPr>
              <w:jc w:val="center"/>
              <w:rPr>
                <w:b/>
                <w:bCs/>
                <w:sz w:val="18"/>
                <w:szCs w:val="18"/>
              </w:rPr>
            </w:pPr>
            <w:r w:rsidRPr="00492E6B">
              <w:rPr>
                <w:b/>
                <w:bCs/>
                <w:sz w:val="18"/>
                <w:szCs w:val="18"/>
              </w:rPr>
              <w:t>_____________________________</w:t>
            </w:r>
          </w:p>
          <w:p w14:paraId="49CBE009" w14:textId="77777777" w:rsidR="00AB3D9E" w:rsidRPr="00492E6B" w:rsidRDefault="00AB3D9E" w:rsidP="00F3184A">
            <w:pPr>
              <w:ind w:right="25"/>
              <w:jc w:val="center"/>
              <w:rPr>
                <w:b/>
                <w:bCs/>
                <w:sz w:val="18"/>
                <w:szCs w:val="18"/>
              </w:rPr>
            </w:pPr>
            <w:r w:rsidRPr="00492E6B">
              <w:rPr>
                <w:b/>
                <w:bCs/>
                <w:sz w:val="18"/>
                <w:szCs w:val="18"/>
              </w:rPr>
              <w:t>PEDRO H. RABASA</w:t>
            </w:r>
          </w:p>
          <w:p w14:paraId="2D5E91B0" w14:textId="77777777" w:rsidR="00AB3D9E" w:rsidRPr="00492E6B" w:rsidRDefault="00AB3D9E" w:rsidP="00F3184A">
            <w:pPr>
              <w:ind w:right="25"/>
              <w:jc w:val="center"/>
              <w:rPr>
                <w:b/>
                <w:bCs/>
                <w:sz w:val="18"/>
                <w:szCs w:val="18"/>
              </w:rPr>
            </w:pPr>
            <w:r w:rsidRPr="00492E6B">
              <w:rPr>
                <w:b/>
                <w:bCs/>
                <w:sz w:val="18"/>
                <w:szCs w:val="18"/>
              </w:rPr>
              <w:t>Vicepresidente</w:t>
            </w:r>
          </w:p>
        </w:tc>
        <w:tc>
          <w:tcPr>
            <w:tcW w:w="2943" w:type="dxa"/>
          </w:tcPr>
          <w:p w14:paraId="2007CD4E" w14:textId="77777777" w:rsidR="00AB3D9E" w:rsidRPr="00492E6B" w:rsidRDefault="00AB3D9E" w:rsidP="00F3184A">
            <w:pPr>
              <w:jc w:val="center"/>
              <w:rPr>
                <w:b/>
                <w:bCs/>
                <w:sz w:val="18"/>
                <w:szCs w:val="18"/>
              </w:rPr>
            </w:pPr>
            <w:r w:rsidRPr="00492E6B">
              <w:rPr>
                <w:b/>
                <w:bCs/>
                <w:sz w:val="18"/>
                <w:szCs w:val="18"/>
              </w:rPr>
              <w:t>_____________________________</w:t>
            </w:r>
          </w:p>
          <w:p w14:paraId="665BDDEF" w14:textId="77777777" w:rsidR="00AB3D9E" w:rsidRPr="00492E6B" w:rsidRDefault="00AB3D9E" w:rsidP="00F3184A">
            <w:pPr>
              <w:ind w:right="25"/>
              <w:jc w:val="center"/>
              <w:rPr>
                <w:b/>
                <w:bCs/>
                <w:sz w:val="18"/>
                <w:szCs w:val="18"/>
              </w:rPr>
            </w:pPr>
            <w:r w:rsidRPr="00492E6B">
              <w:rPr>
                <w:b/>
                <w:bCs/>
                <w:sz w:val="18"/>
                <w:szCs w:val="18"/>
              </w:rPr>
              <w:t>RODRIGO ALVARADO URIBURU</w:t>
            </w:r>
          </w:p>
          <w:p w14:paraId="6D5E074B" w14:textId="77777777" w:rsidR="00AB3D9E" w:rsidRPr="00492E6B" w:rsidRDefault="00AB3D9E" w:rsidP="00F3184A">
            <w:pPr>
              <w:ind w:right="25"/>
              <w:jc w:val="center"/>
              <w:rPr>
                <w:b/>
                <w:bCs/>
                <w:sz w:val="18"/>
                <w:szCs w:val="18"/>
              </w:rPr>
            </w:pPr>
            <w:r w:rsidRPr="00492E6B">
              <w:rPr>
                <w:b/>
                <w:bCs/>
                <w:sz w:val="18"/>
                <w:szCs w:val="18"/>
              </w:rPr>
              <w:t>Director Titular</w:t>
            </w:r>
          </w:p>
        </w:tc>
      </w:tr>
      <w:tr w:rsidR="00AB3D9E" w14:paraId="5C81B0FE" w14:textId="77777777" w:rsidTr="00F3184A">
        <w:tc>
          <w:tcPr>
            <w:tcW w:w="2942" w:type="dxa"/>
          </w:tcPr>
          <w:p w14:paraId="39EE0D2A" w14:textId="77777777" w:rsidR="00AB3D9E" w:rsidRDefault="00AB3D9E" w:rsidP="00F3184A">
            <w:pPr>
              <w:jc w:val="center"/>
              <w:rPr>
                <w:b/>
                <w:bCs/>
                <w:sz w:val="18"/>
                <w:szCs w:val="18"/>
              </w:rPr>
            </w:pPr>
          </w:p>
          <w:p w14:paraId="28C0C03D" w14:textId="77777777" w:rsidR="00AB3D9E" w:rsidRDefault="00AB3D9E" w:rsidP="00F3184A">
            <w:pPr>
              <w:jc w:val="center"/>
              <w:rPr>
                <w:b/>
                <w:bCs/>
                <w:sz w:val="18"/>
                <w:szCs w:val="18"/>
              </w:rPr>
            </w:pPr>
          </w:p>
          <w:p w14:paraId="3EFAE408" w14:textId="77777777" w:rsidR="00AB3D9E" w:rsidRDefault="00AB3D9E" w:rsidP="00F3184A">
            <w:pPr>
              <w:jc w:val="center"/>
              <w:rPr>
                <w:b/>
                <w:bCs/>
                <w:sz w:val="18"/>
                <w:szCs w:val="18"/>
              </w:rPr>
            </w:pPr>
          </w:p>
          <w:p w14:paraId="31E19A48" w14:textId="77777777" w:rsidR="00AB3D9E" w:rsidRPr="00492E6B" w:rsidRDefault="00AB3D9E" w:rsidP="00F3184A">
            <w:pPr>
              <w:jc w:val="center"/>
              <w:rPr>
                <w:b/>
                <w:bCs/>
                <w:sz w:val="18"/>
                <w:szCs w:val="18"/>
              </w:rPr>
            </w:pPr>
            <w:r w:rsidRPr="00492E6B">
              <w:rPr>
                <w:b/>
                <w:bCs/>
                <w:sz w:val="18"/>
                <w:szCs w:val="18"/>
              </w:rPr>
              <w:t>_____________________________</w:t>
            </w:r>
          </w:p>
          <w:p w14:paraId="36E8813E" w14:textId="77777777" w:rsidR="00AB3D9E" w:rsidRPr="00492E6B" w:rsidRDefault="00AB3D9E" w:rsidP="00F3184A">
            <w:pPr>
              <w:jc w:val="center"/>
              <w:rPr>
                <w:b/>
                <w:bCs/>
                <w:sz w:val="18"/>
                <w:szCs w:val="18"/>
              </w:rPr>
            </w:pPr>
            <w:r w:rsidRPr="00492E6B">
              <w:rPr>
                <w:b/>
                <w:bCs/>
                <w:sz w:val="18"/>
                <w:szCs w:val="18"/>
              </w:rPr>
              <w:t>DANIEL GUTMAN</w:t>
            </w:r>
          </w:p>
          <w:p w14:paraId="10B2ED23" w14:textId="77777777" w:rsidR="00AB3D9E" w:rsidRPr="00492E6B" w:rsidRDefault="00AB3D9E" w:rsidP="00F3184A">
            <w:pPr>
              <w:ind w:right="25"/>
              <w:jc w:val="center"/>
              <w:rPr>
                <w:b/>
                <w:bCs/>
                <w:sz w:val="18"/>
                <w:szCs w:val="18"/>
              </w:rPr>
            </w:pPr>
            <w:r w:rsidRPr="00492E6B">
              <w:rPr>
                <w:b/>
                <w:bCs/>
                <w:sz w:val="18"/>
                <w:szCs w:val="18"/>
              </w:rPr>
              <w:t>Comisión Fiscalizadora</w:t>
            </w:r>
          </w:p>
        </w:tc>
        <w:tc>
          <w:tcPr>
            <w:tcW w:w="2943" w:type="dxa"/>
          </w:tcPr>
          <w:p w14:paraId="3B400160" w14:textId="77777777" w:rsidR="00AB3D9E" w:rsidRPr="00492E6B" w:rsidRDefault="00AB3D9E" w:rsidP="00F3184A">
            <w:pPr>
              <w:ind w:right="25"/>
              <w:jc w:val="center"/>
              <w:rPr>
                <w:b/>
                <w:bCs/>
                <w:sz w:val="18"/>
                <w:szCs w:val="18"/>
              </w:rPr>
            </w:pPr>
          </w:p>
        </w:tc>
        <w:tc>
          <w:tcPr>
            <w:tcW w:w="2943" w:type="dxa"/>
          </w:tcPr>
          <w:p w14:paraId="2181996B" w14:textId="77777777" w:rsidR="00AB3D9E" w:rsidRPr="00492E6B" w:rsidRDefault="00AB3D9E" w:rsidP="00F3184A">
            <w:pPr>
              <w:jc w:val="center"/>
              <w:rPr>
                <w:b/>
                <w:bCs/>
                <w:sz w:val="18"/>
                <w:szCs w:val="18"/>
                <w:lang w:val="pt-BR"/>
              </w:rPr>
            </w:pPr>
          </w:p>
          <w:p w14:paraId="03E753AC" w14:textId="77777777" w:rsidR="00AB3D9E" w:rsidRPr="00492E6B" w:rsidRDefault="00AB3D9E" w:rsidP="00F3184A">
            <w:pPr>
              <w:ind w:right="25"/>
              <w:jc w:val="center"/>
              <w:rPr>
                <w:b/>
                <w:bCs/>
                <w:sz w:val="18"/>
                <w:szCs w:val="18"/>
              </w:rPr>
            </w:pPr>
          </w:p>
        </w:tc>
      </w:tr>
    </w:tbl>
    <w:p w14:paraId="19BFA486" w14:textId="77777777" w:rsidR="004B651B" w:rsidRDefault="004B651B" w:rsidP="00E833F6">
      <w:pPr>
        <w:spacing w:before="140" w:after="140" w:line="300" w:lineRule="auto"/>
        <w:ind w:right="25"/>
        <w:jc w:val="both"/>
        <w:rPr>
          <w:sz w:val="24"/>
          <w:szCs w:val="24"/>
        </w:rPr>
      </w:pPr>
    </w:p>
    <w:p w14:paraId="6EE6C823" w14:textId="77777777" w:rsidR="004B651B" w:rsidRDefault="004B651B" w:rsidP="004B651B">
      <w:pPr>
        <w:spacing w:before="120" w:after="120"/>
        <w:contextualSpacing/>
      </w:pPr>
    </w:p>
    <w:sectPr w:rsidR="004B651B" w:rsidSect="00AB3D9E">
      <w:headerReference w:type="default" r:id="rId7"/>
      <w:pgSz w:w="12240" w:h="20160" w:code="5"/>
      <w:pgMar w:top="851" w:right="1701" w:bottom="141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9CA52AA" w14:textId="77777777" w:rsidR="008F701E" w:rsidRDefault="008F701E" w:rsidP="00751E44">
      <w:r>
        <w:separator/>
      </w:r>
    </w:p>
  </w:endnote>
  <w:endnote w:type="continuationSeparator" w:id="0">
    <w:p w14:paraId="03A9B510" w14:textId="77777777" w:rsidR="008F701E" w:rsidRDefault="008F701E" w:rsidP="00751E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9BE86FA" w14:textId="77777777" w:rsidR="008F701E" w:rsidRDefault="008F701E" w:rsidP="00751E44">
      <w:r>
        <w:separator/>
      </w:r>
    </w:p>
  </w:footnote>
  <w:footnote w:type="continuationSeparator" w:id="0">
    <w:p w14:paraId="33CBA657" w14:textId="77777777" w:rsidR="008F701E" w:rsidRDefault="008F701E" w:rsidP="00751E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95B69B" w14:textId="38582499" w:rsidR="00751E44" w:rsidRPr="00751E44" w:rsidRDefault="00751E44" w:rsidP="00751E44">
    <w:pPr>
      <w:pStyle w:val="Encabezado"/>
      <w:jc w:val="center"/>
      <w:rPr>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36C259A"/>
    <w:multiLevelType w:val="hybridMultilevel"/>
    <w:tmpl w:val="9F02AFE0"/>
    <w:lvl w:ilvl="0" w:tplc="2C0A0011">
      <w:start w:val="1"/>
      <w:numFmt w:val="decimal"/>
      <w:lvlText w:val="%1)"/>
      <w:lvlJc w:val="left"/>
      <w:pPr>
        <w:ind w:left="360" w:hanging="360"/>
      </w:p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1" w15:restartNumberingAfterBreak="0">
    <w:nsid w:val="3FE31E47"/>
    <w:multiLevelType w:val="hybridMultilevel"/>
    <w:tmpl w:val="7E3432FC"/>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 w15:restartNumberingAfterBreak="0">
    <w:nsid w:val="5DAE182F"/>
    <w:multiLevelType w:val="hybridMultilevel"/>
    <w:tmpl w:val="03E00656"/>
    <w:lvl w:ilvl="0" w:tplc="893E7D6A">
      <w:start w:val="1"/>
      <w:numFmt w:val="decimal"/>
      <w:lvlText w:val="%1)"/>
      <w:lvlJc w:val="left"/>
      <w:pPr>
        <w:ind w:left="360" w:hanging="360"/>
      </w:pPr>
      <w:rPr>
        <w:rFonts w:ascii="Times New Roman" w:eastAsia="Times New Roman" w:hAnsi="Times New Roman" w:cs="Times New Roman"/>
        <w:i/>
        <w:iCs/>
      </w:r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3" w15:restartNumberingAfterBreak="0">
    <w:nsid w:val="603B74C1"/>
    <w:multiLevelType w:val="hybridMultilevel"/>
    <w:tmpl w:val="9F02AFE0"/>
    <w:lvl w:ilvl="0" w:tplc="2C0A0011">
      <w:start w:val="1"/>
      <w:numFmt w:val="decimal"/>
      <w:lvlText w:val="%1)"/>
      <w:lvlJc w:val="left"/>
      <w:pPr>
        <w:ind w:left="360" w:hanging="360"/>
      </w:p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4" w15:restartNumberingAfterBreak="0">
    <w:nsid w:val="7E3339A2"/>
    <w:multiLevelType w:val="hybridMultilevel"/>
    <w:tmpl w:val="628AA970"/>
    <w:lvl w:ilvl="0" w:tplc="2C0A0011">
      <w:start w:val="1"/>
      <w:numFmt w:val="decimal"/>
      <w:lvlText w:val="%1)"/>
      <w:lvlJc w:val="left"/>
      <w:pPr>
        <w:ind w:left="360" w:hanging="360"/>
      </w:p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num w:numId="1" w16cid:durableId="1762292145">
    <w:abstractNumId w:val="4"/>
  </w:num>
  <w:num w:numId="2" w16cid:durableId="685836115">
    <w:abstractNumId w:val="3"/>
  </w:num>
  <w:num w:numId="3" w16cid:durableId="2079208329">
    <w:abstractNumId w:val="0"/>
  </w:num>
  <w:num w:numId="4" w16cid:durableId="1758866983">
    <w:abstractNumId w:val="2"/>
  </w:num>
  <w:num w:numId="5" w16cid:durableId="16525625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44F2"/>
    <w:rsid w:val="0001162E"/>
    <w:rsid w:val="00070C58"/>
    <w:rsid w:val="000812DF"/>
    <w:rsid w:val="000B6D01"/>
    <w:rsid w:val="000C751E"/>
    <w:rsid w:val="000D05DA"/>
    <w:rsid w:val="000D06AC"/>
    <w:rsid w:val="000E3B16"/>
    <w:rsid w:val="000E3F9B"/>
    <w:rsid w:val="000F2521"/>
    <w:rsid w:val="001343FB"/>
    <w:rsid w:val="00144135"/>
    <w:rsid w:val="00146DCC"/>
    <w:rsid w:val="001760D9"/>
    <w:rsid w:val="00183B5A"/>
    <w:rsid w:val="00196107"/>
    <w:rsid w:val="001A1C8B"/>
    <w:rsid w:val="001A582C"/>
    <w:rsid w:val="001C2B6D"/>
    <w:rsid w:val="001C2EFC"/>
    <w:rsid w:val="0020452B"/>
    <w:rsid w:val="00261142"/>
    <w:rsid w:val="002677BD"/>
    <w:rsid w:val="00281D9F"/>
    <w:rsid w:val="002879D9"/>
    <w:rsid w:val="002B14AB"/>
    <w:rsid w:val="002E4B60"/>
    <w:rsid w:val="002E7CCE"/>
    <w:rsid w:val="00354267"/>
    <w:rsid w:val="00364E4D"/>
    <w:rsid w:val="00371517"/>
    <w:rsid w:val="00373CDD"/>
    <w:rsid w:val="00387AC5"/>
    <w:rsid w:val="003B1058"/>
    <w:rsid w:val="003E7329"/>
    <w:rsid w:val="00402CDC"/>
    <w:rsid w:val="004208B1"/>
    <w:rsid w:val="00441B02"/>
    <w:rsid w:val="00453DB1"/>
    <w:rsid w:val="00475B4F"/>
    <w:rsid w:val="004B651B"/>
    <w:rsid w:val="004D2D3C"/>
    <w:rsid w:val="00534A5E"/>
    <w:rsid w:val="00536FB4"/>
    <w:rsid w:val="00554A57"/>
    <w:rsid w:val="00565088"/>
    <w:rsid w:val="005749FC"/>
    <w:rsid w:val="005A096D"/>
    <w:rsid w:val="005E4BBD"/>
    <w:rsid w:val="005E7C2A"/>
    <w:rsid w:val="005F3AC5"/>
    <w:rsid w:val="005F5E2D"/>
    <w:rsid w:val="0060496E"/>
    <w:rsid w:val="00635D04"/>
    <w:rsid w:val="006846A8"/>
    <w:rsid w:val="006C725E"/>
    <w:rsid w:val="006F6F3E"/>
    <w:rsid w:val="00712C51"/>
    <w:rsid w:val="007344F2"/>
    <w:rsid w:val="00740F17"/>
    <w:rsid w:val="00742320"/>
    <w:rsid w:val="00751E44"/>
    <w:rsid w:val="00765447"/>
    <w:rsid w:val="00775ADA"/>
    <w:rsid w:val="007766A1"/>
    <w:rsid w:val="00783424"/>
    <w:rsid w:val="0079306F"/>
    <w:rsid w:val="007A73B7"/>
    <w:rsid w:val="007B0285"/>
    <w:rsid w:val="007D67B1"/>
    <w:rsid w:val="007F526F"/>
    <w:rsid w:val="008154FC"/>
    <w:rsid w:val="00824315"/>
    <w:rsid w:val="0083794E"/>
    <w:rsid w:val="00843F02"/>
    <w:rsid w:val="008623AC"/>
    <w:rsid w:val="00864C86"/>
    <w:rsid w:val="008B3659"/>
    <w:rsid w:val="008D62F4"/>
    <w:rsid w:val="008D67C3"/>
    <w:rsid w:val="008F701E"/>
    <w:rsid w:val="009068F9"/>
    <w:rsid w:val="009110ED"/>
    <w:rsid w:val="00932F54"/>
    <w:rsid w:val="009502D9"/>
    <w:rsid w:val="0095643A"/>
    <w:rsid w:val="00957D13"/>
    <w:rsid w:val="009611FC"/>
    <w:rsid w:val="009633C0"/>
    <w:rsid w:val="009A5E24"/>
    <w:rsid w:val="009C0AB2"/>
    <w:rsid w:val="009C3A55"/>
    <w:rsid w:val="009C5B2C"/>
    <w:rsid w:val="009D7C1D"/>
    <w:rsid w:val="009E5393"/>
    <w:rsid w:val="00A0790E"/>
    <w:rsid w:val="00A4082D"/>
    <w:rsid w:val="00A64174"/>
    <w:rsid w:val="00A7146C"/>
    <w:rsid w:val="00A8508E"/>
    <w:rsid w:val="00A95336"/>
    <w:rsid w:val="00AA7B77"/>
    <w:rsid w:val="00AB3D9E"/>
    <w:rsid w:val="00AB66B4"/>
    <w:rsid w:val="00AD42E9"/>
    <w:rsid w:val="00B03097"/>
    <w:rsid w:val="00B402F7"/>
    <w:rsid w:val="00B40C90"/>
    <w:rsid w:val="00BD1FF6"/>
    <w:rsid w:val="00BD7413"/>
    <w:rsid w:val="00C15A88"/>
    <w:rsid w:val="00C574CA"/>
    <w:rsid w:val="00CB754C"/>
    <w:rsid w:val="00CC31A3"/>
    <w:rsid w:val="00CD5498"/>
    <w:rsid w:val="00D06F70"/>
    <w:rsid w:val="00D264F7"/>
    <w:rsid w:val="00D30994"/>
    <w:rsid w:val="00D51317"/>
    <w:rsid w:val="00DA42E4"/>
    <w:rsid w:val="00DA4C74"/>
    <w:rsid w:val="00DB110C"/>
    <w:rsid w:val="00DC35FD"/>
    <w:rsid w:val="00DD0C35"/>
    <w:rsid w:val="00DD6A9D"/>
    <w:rsid w:val="00DE3FE1"/>
    <w:rsid w:val="00DF6EF3"/>
    <w:rsid w:val="00E1263D"/>
    <w:rsid w:val="00E163E9"/>
    <w:rsid w:val="00E5514F"/>
    <w:rsid w:val="00E749D5"/>
    <w:rsid w:val="00E808E9"/>
    <w:rsid w:val="00E833F6"/>
    <w:rsid w:val="00E8713C"/>
    <w:rsid w:val="00EB304A"/>
    <w:rsid w:val="00EB3346"/>
    <w:rsid w:val="00EB550E"/>
    <w:rsid w:val="00EC4FFD"/>
    <w:rsid w:val="00F067AA"/>
    <w:rsid w:val="00F1051D"/>
    <w:rsid w:val="00F779B2"/>
    <w:rsid w:val="00F8177B"/>
    <w:rsid w:val="00F94B41"/>
    <w:rsid w:val="00FA6320"/>
    <w:rsid w:val="00FB43BD"/>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EC5051"/>
  <w15:chartTrackingRefBased/>
  <w15:docId w15:val="{BE06ABFD-18E3-4AD3-B2EC-F99EC6317F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0AB2"/>
    <w:pPr>
      <w:spacing w:after="0" w:line="240" w:lineRule="auto"/>
    </w:pPr>
    <w:rPr>
      <w:rFonts w:ascii="Times New Roman" w:eastAsia="Times New Roman" w:hAnsi="Times New Roman" w:cs="Times New Roman"/>
      <w:sz w:val="20"/>
      <w:szCs w:val="20"/>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E833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E833F6"/>
    <w:pPr>
      <w:ind w:left="720"/>
      <w:contextualSpacing/>
    </w:pPr>
  </w:style>
  <w:style w:type="character" w:styleId="Refdecomentario">
    <w:name w:val="annotation reference"/>
    <w:basedOn w:val="Fuentedeprrafopredeter"/>
    <w:uiPriority w:val="99"/>
    <w:semiHidden/>
    <w:unhideWhenUsed/>
    <w:rsid w:val="00F067AA"/>
    <w:rPr>
      <w:sz w:val="16"/>
      <w:szCs w:val="16"/>
    </w:rPr>
  </w:style>
  <w:style w:type="paragraph" w:styleId="Textocomentario">
    <w:name w:val="annotation text"/>
    <w:basedOn w:val="Normal"/>
    <w:link w:val="TextocomentarioCar"/>
    <w:uiPriority w:val="99"/>
    <w:unhideWhenUsed/>
    <w:rsid w:val="00F067AA"/>
  </w:style>
  <w:style w:type="character" w:customStyle="1" w:styleId="TextocomentarioCar">
    <w:name w:val="Texto comentario Car"/>
    <w:basedOn w:val="Fuentedeprrafopredeter"/>
    <w:link w:val="Textocomentario"/>
    <w:uiPriority w:val="99"/>
    <w:rsid w:val="00F067AA"/>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uiPriority w:val="99"/>
    <w:semiHidden/>
    <w:unhideWhenUsed/>
    <w:rsid w:val="00F067AA"/>
    <w:rPr>
      <w:b/>
      <w:bCs/>
    </w:rPr>
  </w:style>
  <w:style w:type="character" w:customStyle="1" w:styleId="AsuntodelcomentarioCar">
    <w:name w:val="Asunto del comentario Car"/>
    <w:basedOn w:val="TextocomentarioCar"/>
    <w:link w:val="Asuntodelcomentario"/>
    <w:uiPriority w:val="99"/>
    <w:semiHidden/>
    <w:rsid w:val="00F067AA"/>
    <w:rPr>
      <w:rFonts w:ascii="Times New Roman" w:eastAsia="Times New Roman" w:hAnsi="Times New Roman" w:cs="Times New Roman"/>
      <w:b/>
      <w:bCs/>
      <w:sz w:val="20"/>
      <w:szCs w:val="20"/>
      <w:lang w:val="es-ES_tradnl" w:eastAsia="es-ES"/>
    </w:rPr>
  </w:style>
  <w:style w:type="paragraph" w:styleId="Encabezado">
    <w:name w:val="header"/>
    <w:basedOn w:val="Normal"/>
    <w:link w:val="EncabezadoCar"/>
    <w:uiPriority w:val="99"/>
    <w:unhideWhenUsed/>
    <w:rsid w:val="00751E44"/>
    <w:pPr>
      <w:tabs>
        <w:tab w:val="center" w:pos="4252"/>
        <w:tab w:val="right" w:pos="8504"/>
      </w:tabs>
    </w:pPr>
  </w:style>
  <w:style w:type="character" w:customStyle="1" w:styleId="EncabezadoCar">
    <w:name w:val="Encabezado Car"/>
    <w:basedOn w:val="Fuentedeprrafopredeter"/>
    <w:link w:val="Encabezado"/>
    <w:uiPriority w:val="99"/>
    <w:rsid w:val="00751E44"/>
    <w:rPr>
      <w:rFonts w:ascii="Times New Roman" w:eastAsia="Times New Roman" w:hAnsi="Times New Roman" w:cs="Times New Roman"/>
      <w:sz w:val="20"/>
      <w:szCs w:val="20"/>
      <w:lang w:val="es-ES_tradnl" w:eastAsia="es-ES"/>
    </w:rPr>
  </w:style>
  <w:style w:type="paragraph" w:styleId="Piedepgina">
    <w:name w:val="footer"/>
    <w:basedOn w:val="Normal"/>
    <w:link w:val="PiedepginaCar"/>
    <w:uiPriority w:val="99"/>
    <w:unhideWhenUsed/>
    <w:rsid w:val="00751E44"/>
    <w:pPr>
      <w:tabs>
        <w:tab w:val="center" w:pos="4252"/>
        <w:tab w:val="right" w:pos="8504"/>
      </w:tabs>
    </w:pPr>
  </w:style>
  <w:style w:type="character" w:customStyle="1" w:styleId="PiedepginaCar">
    <w:name w:val="Pie de página Car"/>
    <w:basedOn w:val="Fuentedeprrafopredeter"/>
    <w:link w:val="Piedepgina"/>
    <w:uiPriority w:val="99"/>
    <w:rsid w:val="00751E44"/>
    <w:rPr>
      <w:rFonts w:ascii="Times New Roman" w:eastAsia="Times New Roman" w:hAnsi="Times New Roman" w:cs="Times New Roman"/>
      <w:sz w:val="20"/>
      <w:szCs w:val="20"/>
      <w:lang w:val="es-ES_tradnl" w:eastAsia="es-ES"/>
    </w:rPr>
  </w:style>
  <w:style w:type="paragraph" w:styleId="Textodeglobo">
    <w:name w:val="Balloon Text"/>
    <w:basedOn w:val="Normal"/>
    <w:link w:val="TextodegloboCar"/>
    <w:uiPriority w:val="99"/>
    <w:semiHidden/>
    <w:unhideWhenUsed/>
    <w:rsid w:val="008154FC"/>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154FC"/>
    <w:rPr>
      <w:rFonts w:ascii="Segoe UI" w:eastAsia="Times New Roman" w:hAnsi="Segoe UI" w:cs="Segoe UI"/>
      <w:sz w:val="18"/>
      <w:szCs w:val="18"/>
      <w:lang w:val="es-ES_tradnl" w:eastAsia="es-ES"/>
    </w:rPr>
  </w:style>
  <w:style w:type="paragraph" w:styleId="Textoindependiente">
    <w:name w:val="Body Text"/>
    <w:basedOn w:val="Normal"/>
    <w:link w:val="TextoindependienteCar"/>
    <w:semiHidden/>
    <w:rsid w:val="00A8508E"/>
    <w:pPr>
      <w:jc w:val="both"/>
    </w:pPr>
    <w:rPr>
      <w:b/>
      <w:sz w:val="24"/>
      <w:lang w:val="es-AR"/>
    </w:rPr>
  </w:style>
  <w:style w:type="character" w:customStyle="1" w:styleId="TextoindependienteCar">
    <w:name w:val="Texto independiente Car"/>
    <w:basedOn w:val="Fuentedeprrafopredeter"/>
    <w:link w:val="Textoindependiente"/>
    <w:semiHidden/>
    <w:rsid w:val="00A8508E"/>
    <w:rPr>
      <w:rFonts w:ascii="Times New Roman" w:eastAsia="Times New Roman" w:hAnsi="Times New Roman" w:cs="Times New Roman"/>
      <w:b/>
      <w:sz w:val="24"/>
      <w:szCs w:val="20"/>
      <w:lang w:eastAsia="es-ES"/>
    </w:rPr>
  </w:style>
  <w:style w:type="paragraph" w:styleId="Revisin">
    <w:name w:val="Revision"/>
    <w:hidden/>
    <w:uiPriority w:val="99"/>
    <w:semiHidden/>
    <w:rsid w:val="00F8177B"/>
    <w:pPr>
      <w:spacing w:after="0" w:line="240" w:lineRule="auto"/>
    </w:pPr>
    <w:rPr>
      <w:rFonts w:ascii="Times New Roman" w:eastAsia="Times New Roman" w:hAnsi="Times New Roman" w:cs="Times New Roman"/>
      <w:sz w:val="20"/>
      <w:szCs w:val="20"/>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62271824">
      <w:bodyDiv w:val="1"/>
      <w:marLeft w:val="0"/>
      <w:marRight w:val="0"/>
      <w:marTop w:val="0"/>
      <w:marBottom w:val="0"/>
      <w:divBdr>
        <w:top w:val="none" w:sz="0" w:space="0" w:color="auto"/>
        <w:left w:val="none" w:sz="0" w:space="0" w:color="auto"/>
        <w:bottom w:val="none" w:sz="0" w:space="0" w:color="auto"/>
        <w:right w:val="none" w:sz="0" w:space="0" w:color="auto"/>
      </w:divBdr>
    </w:div>
    <w:div w:id="1616210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2</Pages>
  <Words>514</Words>
  <Characters>2827</Characters>
  <Application>Microsoft Office Word</Application>
  <DocSecurity>0</DocSecurity>
  <Lines>23</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ERC</dc:creator>
  <cp:keywords/>
  <dc:description/>
  <cp:lastModifiedBy>Rodrigo Valenti</cp:lastModifiedBy>
  <cp:revision>8</cp:revision>
  <cp:lastPrinted>2021-08-26T13:18:00Z</cp:lastPrinted>
  <dcterms:created xsi:type="dcterms:W3CDTF">2022-05-27T20:08:00Z</dcterms:created>
  <dcterms:modified xsi:type="dcterms:W3CDTF">2024-08-16T13:27:00Z</dcterms:modified>
</cp:coreProperties>
</file>