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8DE90" w14:textId="0E8D3B40" w:rsidR="005640C5" w:rsidRPr="006C2F85" w:rsidRDefault="000E130D" w:rsidP="00D46777">
      <w:pPr>
        <w:spacing w:line="276" w:lineRule="auto"/>
        <w:jc w:val="right"/>
        <w:rPr>
          <w:rFonts w:ascii="Times New Roman" w:hAnsi="Times New Roman" w:cs="Times New Roman"/>
          <w:lang w:val="es-ES_tradnl"/>
        </w:rPr>
      </w:pPr>
      <w:r w:rsidRPr="006C2F85">
        <w:rPr>
          <w:rFonts w:ascii="Times New Roman" w:hAnsi="Times New Roman" w:cs="Times New Roman"/>
          <w:lang w:val="es-ES_tradnl"/>
        </w:rPr>
        <w:t xml:space="preserve">Ciudad Autónoma de Buenos Aires </w:t>
      </w:r>
      <w:r w:rsidR="00F55977">
        <w:rPr>
          <w:rFonts w:ascii="Times New Roman" w:hAnsi="Times New Roman" w:cs="Times New Roman"/>
          <w:lang w:val="es-ES_tradnl"/>
        </w:rPr>
        <w:t>19 de julio</w:t>
      </w:r>
      <w:r w:rsidRPr="006C2F85">
        <w:rPr>
          <w:rFonts w:ascii="Times New Roman" w:hAnsi="Times New Roman" w:cs="Times New Roman"/>
          <w:lang w:val="es-ES_tradnl"/>
        </w:rPr>
        <w:t xml:space="preserve"> 2021</w:t>
      </w:r>
    </w:p>
    <w:p w14:paraId="6CEF2070" w14:textId="77777777" w:rsidR="000E130D" w:rsidRPr="006C2F85" w:rsidRDefault="000E130D" w:rsidP="00D46777">
      <w:pPr>
        <w:spacing w:line="276" w:lineRule="auto"/>
        <w:rPr>
          <w:rFonts w:ascii="Times New Roman" w:hAnsi="Times New Roman" w:cs="Times New Roman"/>
          <w:lang w:val="es-ES_tradnl"/>
        </w:rPr>
      </w:pPr>
    </w:p>
    <w:p w14:paraId="2CBC58A2" w14:textId="77777777" w:rsidR="000E130D" w:rsidRPr="006C2F85" w:rsidRDefault="000E130D" w:rsidP="00D46777">
      <w:pPr>
        <w:spacing w:line="276" w:lineRule="auto"/>
        <w:rPr>
          <w:rFonts w:ascii="Times New Roman" w:hAnsi="Times New Roman" w:cs="Times New Roman"/>
          <w:b/>
          <w:lang w:val="es-ES_tradnl"/>
        </w:rPr>
      </w:pPr>
      <w:r w:rsidRPr="006C2F85">
        <w:rPr>
          <w:rFonts w:ascii="Times New Roman" w:hAnsi="Times New Roman" w:cs="Times New Roman"/>
          <w:b/>
          <w:lang w:val="es-ES_tradnl"/>
        </w:rPr>
        <w:t>Comisión Nacional de Valores</w:t>
      </w:r>
    </w:p>
    <w:p w14:paraId="1C963FD6" w14:textId="77777777" w:rsidR="000E130D" w:rsidRPr="006C2F85" w:rsidRDefault="000E130D" w:rsidP="00D46777">
      <w:pPr>
        <w:spacing w:line="276" w:lineRule="auto"/>
        <w:rPr>
          <w:rFonts w:ascii="Times New Roman" w:hAnsi="Times New Roman" w:cs="Times New Roman"/>
          <w:u w:val="single"/>
          <w:lang w:val="es-ES_tradnl"/>
        </w:rPr>
      </w:pPr>
      <w:bookmarkStart w:id="0" w:name="_GoBack"/>
      <w:bookmarkEnd w:id="0"/>
      <w:r w:rsidRPr="006C2F85">
        <w:rPr>
          <w:rFonts w:ascii="Times New Roman" w:hAnsi="Times New Roman" w:cs="Times New Roman"/>
          <w:u w:val="single"/>
          <w:lang w:val="es-ES_tradnl"/>
        </w:rPr>
        <w:t>Presente</w:t>
      </w:r>
    </w:p>
    <w:p w14:paraId="4B1BBE2C" w14:textId="77777777" w:rsidR="000E130D" w:rsidRPr="006C2F85" w:rsidRDefault="000E130D" w:rsidP="00D46777">
      <w:pPr>
        <w:spacing w:line="276" w:lineRule="auto"/>
        <w:rPr>
          <w:rFonts w:ascii="Times New Roman" w:hAnsi="Times New Roman" w:cs="Times New Roman"/>
          <w:lang w:val="es-ES_tradnl"/>
        </w:rPr>
      </w:pPr>
    </w:p>
    <w:p w14:paraId="025B7821" w14:textId="77777777" w:rsidR="000E130D" w:rsidRPr="006C2F85" w:rsidRDefault="006C2F85" w:rsidP="00D46777">
      <w:pPr>
        <w:spacing w:line="276" w:lineRule="auto"/>
        <w:jc w:val="center"/>
        <w:rPr>
          <w:rFonts w:ascii="Times New Roman" w:hAnsi="Times New Roman" w:cs="Times New Roman"/>
          <w:u w:val="single"/>
          <w:lang w:val="es-ES_tradnl"/>
        </w:rPr>
      </w:pPr>
      <w:r w:rsidRPr="006C2F85">
        <w:rPr>
          <w:rFonts w:ascii="Times New Roman" w:hAnsi="Times New Roman" w:cs="Times New Roman"/>
          <w:u w:val="single"/>
          <w:lang w:val="es-ES_tradnl"/>
        </w:rPr>
        <w:t>COMPAÑÍA FINANCIERA ARGENTINA</w:t>
      </w:r>
      <w:r w:rsidR="00D8517D" w:rsidRPr="006C2F85">
        <w:rPr>
          <w:rFonts w:ascii="Times New Roman" w:hAnsi="Times New Roman" w:cs="Times New Roman"/>
          <w:u w:val="single"/>
          <w:lang w:val="es-ES_tradnl"/>
        </w:rPr>
        <w:t xml:space="preserve"> S.A.</w:t>
      </w:r>
    </w:p>
    <w:p w14:paraId="0A1C2ACF" w14:textId="24C09F66" w:rsidR="000E130D" w:rsidRPr="006C2F85" w:rsidRDefault="00D8517D" w:rsidP="00D46777">
      <w:pPr>
        <w:spacing w:line="276" w:lineRule="auto"/>
        <w:jc w:val="center"/>
        <w:rPr>
          <w:rFonts w:ascii="Times New Roman" w:hAnsi="Times New Roman" w:cs="Times New Roman"/>
          <w:u w:val="single"/>
          <w:lang w:val="es-ES_tradnl"/>
        </w:rPr>
      </w:pPr>
      <w:r w:rsidRPr="006C2F85">
        <w:rPr>
          <w:rFonts w:ascii="Times New Roman" w:hAnsi="Times New Roman" w:cs="Times New Roman"/>
          <w:u w:val="single"/>
          <w:lang w:val="es-ES_tradnl"/>
        </w:rPr>
        <w:t xml:space="preserve">CONVOCATORIA A ASAMBLEA GENERAL </w:t>
      </w:r>
      <w:r w:rsidR="006C2F85" w:rsidRPr="006C2F85">
        <w:rPr>
          <w:rFonts w:ascii="Times New Roman" w:hAnsi="Times New Roman" w:cs="Times New Roman"/>
          <w:u w:val="single"/>
          <w:lang w:val="es-ES_tradnl"/>
        </w:rPr>
        <w:t>ORDINARIA</w:t>
      </w:r>
    </w:p>
    <w:p w14:paraId="75A3101B" w14:textId="77777777" w:rsidR="000E130D" w:rsidRPr="006C2F85" w:rsidRDefault="000E130D" w:rsidP="00D46777">
      <w:pPr>
        <w:spacing w:line="276" w:lineRule="auto"/>
        <w:rPr>
          <w:rFonts w:ascii="Times New Roman" w:hAnsi="Times New Roman" w:cs="Times New Roman"/>
          <w:lang w:val="es-ES_tradnl"/>
        </w:rPr>
      </w:pPr>
    </w:p>
    <w:p w14:paraId="240C80CC" w14:textId="1EA51881" w:rsidR="000E130D" w:rsidRDefault="000E130D" w:rsidP="005A65F9">
      <w:pPr>
        <w:spacing w:line="276" w:lineRule="auto"/>
        <w:rPr>
          <w:rFonts w:ascii="Times New Roman" w:hAnsi="Times New Roman"/>
          <w:bCs/>
          <w:color w:val="000000"/>
        </w:rPr>
      </w:pPr>
      <w:r w:rsidRPr="006C2F85">
        <w:rPr>
          <w:rFonts w:ascii="Times New Roman" w:hAnsi="Times New Roman" w:cs="Times New Roman"/>
        </w:rPr>
        <w:t xml:space="preserve">Se convoca a los Sres. Accionistas de </w:t>
      </w:r>
      <w:r w:rsidR="006C2F85" w:rsidRPr="006C2F85">
        <w:rPr>
          <w:rFonts w:ascii="Times New Roman" w:hAnsi="Times New Roman" w:cs="Times New Roman"/>
        </w:rPr>
        <w:t>Compañía Financiera Argentina</w:t>
      </w:r>
      <w:r w:rsidRPr="006C2F85">
        <w:rPr>
          <w:rFonts w:ascii="Times New Roman" w:hAnsi="Times New Roman" w:cs="Times New Roman"/>
        </w:rPr>
        <w:t xml:space="preserve"> S.A. (la “</w:t>
      </w:r>
      <w:r w:rsidRPr="006C2F85">
        <w:rPr>
          <w:rFonts w:ascii="Times New Roman" w:hAnsi="Times New Roman" w:cs="Times New Roman"/>
          <w:u w:val="single"/>
        </w:rPr>
        <w:t>Sociedad</w:t>
      </w:r>
      <w:r w:rsidRPr="006C2F85">
        <w:rPr>
          <w:rFonts w:ascii="Times New Roman" w:hAnsi="Times New Roman" w:cs="Times New Roman"/>
        </w:rPr>
        <w:t xml:space="preserve">”) a la Asamblea General </w:t>
      </w:r>
      <w:r w:rsidR="006C2F85" w:rsidRPr="006C2F85">
        <w:rPr>
          <w:rFonts w:ascii="Times New Roman" w:hAnsi="Times New Roman" w:cs="Times New Roman"/>
        </w:rPr>
        <w:t>Ordinaria</w:t>
      </w:r>
      <w:r w:rsidR="000D771E">
        <w:rPr>
          <w:rFonts w:ascii="Times New Roman" w:hAnsi="Times New Roman" w:cs="Times New Roman"/>
        </w:rPr>
        <w:t xml:space="preserve"> </w:t>
      </w:r>
      <w:r w:rsidR="005A65F9" w:rsidRPr="006D6CBB">
        <w:rPr>
          <w:rFonts w:ascii="Times New Roman" w:hAnsi="Times New Roman"/>
          <w:bCs/>
          <w:color w:val="000000"/>
        </w:rPr>
        <w:t xml:space="preserve">a celebrarse el día </w:t>
      </w:r>
      <w:r w:rsidR="005A65F9">
        <w:rPr>
          <w:rFonts w:ascii="Times New Roman" w:hAnsi="Times New Roman"/>
          <w:bCs/>
          <w:color w:val="000000"/>
        </w:rPr>
        <w:t>30</w:t>
      </w:r>
      <w:r w:rsidR="005A65F9" w:rsidRPr="006D6CBB">
        <w:rPr>
          <w:rFonts w:ascii="Times New Roman" w:hAnsi="Times New Roman"/>
          <w:bCs/>
          <w:color w:val="000000"/>
        </w:rPr>
        <w:t xml:space="preserve"> de </w:t>
      </w:r>
      <w:r w:rsidR="005A65F9">
        <w:rPr>
          <w:rFonts w:ascii="Times New Roman" w:hAnsi="Times New Roman"/>
          <w:bCs/>
          <w:color w:val="000000"/>
        </w:rPr>
        <w:t>julio</w:t>
      </w:r>
      <w:r w:rsidR="005A65F9" w:rsidRPr="006D6CBB">
        <w:rPr>
          <w:rFonts w:ascii="Times New Roman" w:hAnsi="Times New Roman"/>
          <w:bCs/>
          <w:color w:val="000000"/>
        </w:rPr>
        <w:t xml:space="preserve"> de 2021 a las </w:t>
      </w:r>
      <w:r w:rsidR="005A65F9" w:rsidRPr="00DE782B">
        <w:rPr>
          <w:rFonts w:ascii="Times New Roman" w:hAnsi="Times New Roman"/>
          <w:bCs/>
          <w:color w:val="000000"/>
        </w:rPr>
        <w:t>10:00</w:t>
      </w:r>
      <w:r w:rsidR="005A65F9" w:rsidRPr="006D6CBB">
        <w:rPr>
          <w:rFonts w:ascii="Times New Roman" w:hAnsi="Times New Roman"/>
          <w:bCs/>
          <w:color w:val="000000"/>
        </w:rPr>
        <w:t xml:space="preserve"> horas, en primera convocatoria, </w:t>
      </w:r>
      <w:r w:rsidR="00FF3BD1">
        <w:rPr>
          <w:rFonts w:ascii="Times New Roman" w:hAnsi="Times New Roman"/>
          <w:bCs/>
          <w:color w:val="000000"/>
        </w:rPr>
        <w:t xml:space="preserve">a celebrarse, fuera de la Sede Social de la Sociedad, </w:t>
      </w:r>
      <w:r w:rsidR="005A65F9">
        <w:rPr>
          <w:rFonts w:ascii="Times New Roman" w:hAnsi="Times New Roman"/>
          <w:bCs/>
          <w:color w:val="000000"/>
        </w:rPr>
        <w:t>en Elvira Rawson de Dellepiane 150 piso 6, Ciudad Autónoma de Buenos Aires,</w:t>
      </w:r>
      <w:r w:rsidR="005A65F9" w:rsidRPr="006D6CBB">
        <w:rPr>
          <w:rFonts w:ascii="Times New Roman" w:hAnsi="Times New Roman"/>
          <w:bCs/>
          <w:color w:val="000000"/>
        </w:rPr>
        <w:t xml:space="preserve"> (la “</w:t>
      </w:r>
      <w:r w:rsidR="005A65F9" w:rsidRPr="006D6CBB">
        <w:rPr>
          <w:rFonts w:ascii="Times New Roman" w:hAnsi="Times New Roman"/>
          <w:bCs/>
          <w:color w:val="000000"/>
          <w:u w:val="single"/>
        </w:rPr>
        <w:t>Asamblea</w:t>
      </w:r>
      <w:r w:rsidR="005A65F9" w:rsidRPr="006D6CBB">
        <w:rPr>
          <w:rFonts w:ascii="Times New Roman" w:hAnsi="Times New Roman"/>
          <w:bCs/>
          <w:color w:val="000000"/>
        </w:rPr>
        <w:t>”) para tratar el siguiente:</w:t>
      </w:r>
    </w:p>
    <w:p w14:paraId="1036310C" w14:textId="77777777" w:rsidR="00FF3BD1" w:rsidRDefault="00FF3BD1" w:rsidP="005A65F9">
      <w:pPr>
        <w:spacing w:line="276" w:lineRule="auto"/>
        <w:rPr>
          <w:rFonts w:ascii="Times New Roman" w:hAnsi="Times New Roman"/>
          <w:bCs/>
          <w:color w:val="000000"/>
        </w:rPr>
      </w:pPr>
    </w:p>
    <w:p w14:paraId="571F6467" w14:textId="77777777" w:rsidR="005D0D9F" w:rsidRDefault="005D0D9F" w:rsidP="005D0D9F">
      <w:pPr>
        <w:tabs>
          <w:tab w:val="left" w:pos="2694"/>
        </w:tabs>
        <w:spacing w:line="276" w:lineRule="auto"/>
        <w:jc w:val="center"/>
        <w:rPr>
          <w:rFonts w:ascii="Times New Roman" w:hAnsi="Times New Roman"/>
          <w:bCs/>
          <w:color w:val="000000"/>
          <w:u w:val="single"/>
        </w:rPr>
      </w:pPr>
      <w:r w:rsidRPr="006D6CBB">
        <w:rPr>
          <w:rFonts w:ascii="Times New Roman" w:hAnsi="Times New Roman"/>
          <w:bCs/>
          <w:color w:val="000000"/>
          <w:u w:val="single"/>
        </w:rPr>
        <w:t>ORDEN DEL DÍA</w:t>
      </w:r>
    </w:p>
    <w:p w14:paraId="6A5BA14D" w14:textId="77777777" w:rsidR="005D0D9F" w:rsidRDefault="005D0D9F" w:rsidP="005D0D9F">
      <w:pPr>
        <w:tabs>
          <w:tab w:val="left" w:pos="2694"/>
        </w:tabs>
        <w:spacing w:line="276" w:lineRule="auto"/>
        <w:jc w:val="center"/>
        <w:rPr>
          <w:rFonts w:ascii="Times New Roman" w:hAnsi="Times New Roman"/>
          <w:bCs/>
          <w:color w:val="000000"/>
          <w:u w:val="single"/>
        </w:rPr>
      </w:pPr>
    </w:p>
    <w:p w14:paraId="5847F7AA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</w:rPr>
      </w:pPr>
      <w:r w:rsidRPr="006D6CBB">
        <w:rPr>
          <w:rFonts w:ascii="Times New Roman" w:hAnsi="Times New Roman"/>
          <w:bCs/>
          <w:i/>
          <w:iCs/>
          <w:color w:val="000000"/>
        </w:rPr>
        <w:t xml:space="preserve">1°) Designación de dos accionistas para firmar el acta; </w:t>
      </w:r>
    </w:p>
    <w:p w14:paraId="5BF515CA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</w:rPr>
      </w:pPr>
    </w:p>
    <w:p w14:paraId="6451C8D6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  <w:lang w:val="es-ES_tradnl"/>
        </w:rPr>
      </w:pPr>
      <w:r w:rsidRPr="006D6CBB">
        <w:rPr>
          <w:rFonts w:ascii="Times New Roman" w:hAnsi="Times New Roman"/>
          <w:bCs/>
          <w:i/>
          <w:iCs/>
          <w:color w:val="000000"/>
        </w:rPr>
        <w:t xml:space="preserve">2°) </w:t>
      </w:r>
      <w:r w:rsidRPr="006D6CBB">
        <w:rPr>
          <w:rFonts w:ascii="Times New Roman" w:hAnsi="Times New Roman"/>
          <w:bCs/>
          <w:i/>
          <w:iCs/>
          <w:color w:val="000000"/>
          <w:lang w:val="es-ES_tradnl"/>
        </w:rPr>
        <w:t>Consideración de</w:t>
      </w:r>
      <w:r>
        <w:rPr>
          <w:rFonts w:ascii="Times New Roman" w:hAnsi="Times New Roman"/>
          <w:bCs/>
          <w:i/>
          <w:iCs/>
          <w:color w:val="000000"/>
          <w:lang w:val="es-ES_tradnl"/>
        </w:rPr>
        <w:t xml:space="preserve"> las renuncias presentadas por los </w:t>
      </w:r>
      <w:r w:rsidRPr="0072513C">
        <w:rPr>
          <w:rFonts w:ascii="Times New Roman" w:hAnsi="Times New Roman"/>
          <w:bCs/>
          <w:i/>
          <w:iCs/>
          <w:color w:val="000000"/>
          <w:lang w:val="es-ES_tradnl"/>
        </w:rPr>
        <w:t xml:space="preserve">Señores Síndicos Titulares Roberto Catoggio </w:t>
      </w:r>
      <w:r>
        <w:rPr>
          <w:rFonts w:ascii="Times New Roman" w:hAnsi="Times New Roman"/>
          <w:bCs/>
          <w:i/>
          <w:iCs/>
          <w:color w:val="000000"/>
          <w:lang w:val="es-ES_tradnl"/>
        </w:rPr>
        <w:t>y</w:t>
      </w:r>
      <w:r w:rsidRPr="0072513C">
        <w:rPr>
          <w:rFonts w:ascii="Times New Roman" w:hAnsi="Times New Roman"/>
          <w:bCs/>
          <w:i/>
          <w:iCs/>
          <w:color w:val="000000"/>
          <w:lang w:val="es-ES_tradnl"/>
        </w:rPr>
        <w:t xml:space="preserve"> Mariano Catoggio </w:t>
      </w:r>
      <w:r>
        <w:rPr>
          <w:rFonts w:ascii="Times New Roman" w:hAnsi="Times New Roman"/>
          <w:bCs/>
          <w:i/>
          <w:iCs/>
          <w:color w:val="000000"/>
          <w:lang w:val="es-ES_tradnl"/>
        </w:rPr>
        <w:t>y p</w:t>
      </w:r>
      <w:r w:rsidRPr="0072513C">
        <w:rPr>
          <w:rFonts w:ascii="Times New Roman" w:hAnsi="Times New Roman"/>
          <w:bCs/>
          <w:i/>
          <w:iCs/>
          <w:color w:val="000000"/>
          <w:lang w:val="es-ES_tradnl"/>
        </w:rPr>
        <w:t xml:space="preserve">or </w:t>
      </w:r>
      <w:r>
        <w:rPr>
          <w:rFonts w:ascii="Times New Roman" w:hAnsi="Times New Roman"/>
          <w:bCs/>
          <w:i/>
          <w:iCs/>
          <w:color w:val="000000"/>
          <w:lang w:val="es-ES_tradnl"/>
        </w:rPr>
        <w:t>l</w:t>
      </w:r>
      <w:r w:rsidRPr="0072513C">
        <w:rPr>
          <w:rFonts w:ascii="Times New Roman" w:hAnsi="Times New Roman"/>
          <w:bCs/>
          <w:i/>
          <w:iCs/>
          <w:color w:val="000000"/>
          <w:lang w:val="es-ES_tradnl"/>
        </w:rPr>
        <w:t>os Señores Síndicos Suplentes Diego Catoggio, Laura Quiroz Y Martín Latagliata</w:t>
      </w:r>
      <w:r>
        <w:rPr>
          <w:rFonts w:ascii="Times New Roman" w:hAnsi="Times New Roman"/>
          <w:bCs/>
          <w:i/>
          <w:iCs/>
          <w:color w:val="000000"/>
          <w:lang w:val="es-ES_tradnl"/>
        </w:rPr>
        <w:t>. Consideración de su gestión y remuneración.</w:t>
      </w:r>
    </w:p>
    <w:p w14:paraId="3092AD82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  <w:lang w:val="es-ES_tradnl"/>
        </w:rPr>
      </w:pPr>
    </w:p>
    <w:p w14:paraId="0617200F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</w:rPr>
      </w:pPr>
      <w:r>
        <w:rPr>
          <w:rFonts w:ascii="Times New Roman" w:hAnsi="Times New Roman"/>
          <w:bCs/>
          <w:i/>
          <w:iCs/>
          <w:color w:val="000000"/>
          <w:lang w:val="es-ES_tradnl"/>
        </w:rPr>
        <w:t>3</w:t>
      </w:r>
      <w:r w:rsidRPr="006D6CBB">
        <w:rPr>
          <w:rFonts w:ascii="Times New Roman" w:hAnsi="Times New Roman"/>
          <w:bCs/>
          <w:i/>
          <w:iCs/>
          <w:color w:val="000000"/>
          <w:lang w:val="es-ES_tradnl"/>
        </w:rPr>
        <w:t>°)</w:t>
      </w:r>
      <w:r w:rsidRPr="006D6CBB">
        <w:rPr>
          <w:rFonts w:ascii="Times New Roman" w:hAnsi="Times New Roman"/>
          <w:bCs/>
          <w:i/>
          <w:iCs/>
          <w:color w:val="000000"/>
        </w:rPr>
        <w:t xml:space="preserve"> Elección</w:t>
      </w:r>
      <w:r>
        <w:rPr>
          <w:rFonts w:ascii="Times New Roman" w:hAnsi="Times New Roman"/>
          <w:bCs/>
          <w:i/>
          <w:iCs/>
          <w:color w:val="000000"/>
        </w:rPr>
        <w:t xml:space="preserve">, ad-referéndum del Banco Central de la República Argentina, </w:t>
      </w:r>
      <w:r w:rsidRPr="006D6CBB">
        <w:rPr>
          <w:rFonts w:ascii="Times New Roman" w:hAnsi="Times New Roman"/>
          <w:bCs/>
          <w:i/>
          <w:iCs/>
          <w:color w:val="000000"/>
        </w:rPr>
        <w:t xml:space="preserve">de </w:t>
      </w:r>
      <w:r>
        <w:rPr>
          <w:rFonts w:ascii="Times New Roman" w:hAnsi="Times New Roman"/>
          <w:bCs/>
          <w:i/>
          <w:iCs/>
          <w:color w:val="000000"/>
        </w:rPr>
        <w:t>do</w:t>
      </w:r>
      <w:r w:rsidRPr="006D6CBB">
        <w:rPr>
          <w:rFonts w:ascii="Times New Roman" w:hAnsi="Times New Roman"/>
          <w:bCs/>
          <w:i/>
          <w:iCs/>
          <w:color w:val="000000"/>
        </w:rPr>
        <w:t xml:space="preserve">s Síndicos Titulares y tres Síndicos Suplentes, </w:t>
      </w:r>
      <w:r w:rsidRPr="004C32DC">
        <w:rPr>
          <w:rFonts w:ascii="Times New Roman" w:hAnsi="Times New Roman"/>
          <w:bCs/>
          <w:i/>
          <w:iCs/>
          <w:color w:val="000000"/>
        </w:rPr>
        <w:t>hasta la finalización del ejercicio en curso</w:t>
      </w:r>
      <w:r>
        <w:rPr>
          <w:rFonts w:ascii="Times New Roman" w:hAnsi="Times New Roman"/>
          <w:bCs/>
          <w:i/>
          <w:iCs/>
          <w:color w:val="000000"/>
        </w:rPr>
        <w:t>.</w:t>
      </w:r>
    </w:p>
    <w:p w14:paraId="40358C08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</w:rPr>
      </w:pPr>
    </w:p>
    <w:p w14:paraId="6149EBAA" w14:textId="77777777" w:rsidR="005D0D9F" w:rsidRDefault="005D0D9F" w:rsidP="005D0D9F">
      <w:pPr>
        <w:spacing w:line="276" w:lineRule="auto"/>
        <w:rPr>
          <w:rFonts w:ascii="Times New Roman" w:hAnsi="Times New Roman"/>
          <w:bCs/>
          <w:i/>
          <w:iCs/>
          <w:color w:val="000000"/>
          <w:lang w:val="es-ES_tradnl"/>
        </w:rPr>
      </w:pPr>
      <w:r>
        <w:rPr>
          <w:rFonts w:ascii="Times New Roman" w:hAnsi="Times New Roman"/>
          <w:bCs/>
          <w:i/>
          <w:iCs/>
          <w:color w:val="000000"/>
          <w:lang w:val="es-ES_tradnl"/>
        </w:rPr>
        <w:t>4</w:t>
      </w:r>
      <w:r w:rsidRPr="006D6CBB">
        <w:rPr>
          <w:rFonts w:ascii="Times New Roman" w:hAnsi="Times New Roman"/>
          <w:bCs/>
          <w:i/>
          <w:iCs/>
          <w:color w:val="000000"/>
          <w:lang w:val="es-ES_tradnl"/>
        </w:rPr>
        <w:t xml:space="preserve">°) Autorizaciones. </w:t>
      </w:r>
    </w:p>
    <w:p w14:paraId="0EF6FB9C" w14:textId="77777777" w:rsidR="00EC7DDB" w:rsidRPr="006C2F85" w:rsidRDefault="00EC7DDB" w:rsidP="00D46777">
      <w:pPr>
        <w:widowControl w:val="0"/>
        <w:spacing w:line="276" w:lineRule="auto"/>
        <w:rPr>
          <w:rFonts w:ascii="Times New Roman" w:hAnsi="Times New Roman" w:cs="Times New Roman"/>
        </w:rPr>
      </w:pPr>
    </w:p>
    <w:p w14:paraId="341F46E5" w14:textId="77777777" w:rsidR="00D8517D" w:rsidRPr="006C2F85" w:rsidRDefault="00EC7DDB" w:rsidP="00D46777">
      <w:pPr>
        <w:spacing w:line="276" w:lineRule="auto"/>
        <w:ind w:right="36"/>
        <w:contextualSpacing/>
        <w:rPr>
          <w:rFonts w:ascii="Times New Roman" w:hAnsi="Times New Roman" w:cs="Times New Roman"/>
        </w:rPr>
      </w:pPr>
      <w:r w:rsidRPr="006C2F85">
        <w:rPr>
          <w:rFonts w:ascii="Times New Roman" w:hAnsi="Times New Roman" w:cs="Times New Roman"/>
        </w:rPr>
        <w:t>Asimismo, en virtud de que la totalidad de los Señores Accionistas han comprometido su asistencia a la Asamblea, así como a votar el Orden del Día por unanimidad y atento a lo previsto en el Artículo 237 de la Ley N°19.550 (conforme fuera complementada y modificada), las publicaciones de la convocatoria a la Asamblea no resultan necesarias y, por lo tanto, se resuelve prescindir de ellas.</w:t>
      </w:r>
    </w:p>
    <w:p w14:paraId="2EEF9403" w14:textId="77777777" w:rsidR="00D46777" w:rsidRPr="006C2F85" w:rsidRDefault="00D46777" w:rsidP="00D46777">
      <w:pPr>
        <w:spacing w:line="276" w:lineRule="auto"/>
        <w:ind w:right="36"/>
        <w:contextualSpacing/>
        <w:rPr>
          <w:rFonts w:ascii="Times New Roman" w:eastAsia="Times New Roman" w:hAnsi="Times New Roman" w:cs="Times New Roman"/>
        </w:rPr>
      </w:pPr>
    </w:p>
    <w:p w14:paraId="380E023E" w14:textId="2B3599B0" w:rsidR="006C2F85" w:rsidRPr="006C2F85" w:rsidRDefault="00FD4986" w:rsidP="006C2F85">
      <w:pPr>
        <w:pStyle w:val="Ttulo5"/>
        <w:keepNext w:val="0"/>
        <w:widowControl w:val="0"/>
        <w:rPr>
          <w:bCs/>
          <w:i w:val="0"/>
          <w:sz w:val="22"/>
          <w:szCs w:val="22"/>
        </w:rPr>
      </w:pPr>
      <w:r>
        <w:rPr>
          <w:bCs/>
          <w:i w:val="0"/>
          <w:sz w:val="22"/>
          <w:szCs w:val="22"/>
        </w:rPr>
        <w:t>Alejandro Guida</w:t>
      </w:r>
    </w:p>
    <w:p w14:paraId="0C78E57C" w14:textId="204AFBA1" w:rsidR="006C2F85" w:rsidRPr="006C2F85" w:rsidRDefault="006C2F85" w:rsidP="006C2F85">
      <w:pPr>
        <w:pStyle w:val="Ttulo5"/>
        <w:keepNext w:val="0"/>
        <w:widowControl w:val="0"/>
        <w:rPr>
          <w:bCs/>
          <w:sz w:val="22"/>
          <w:szCs w:val="22"/>
          <w:lang w:val="es-ES_tradnl"/>
        </w:rPr>
      </w:pPr>
      <w:r w:rsidRPr="006C2F85">
        <w:rPr>
          <w:bCs/>
          <w:sz w:val="22"/>
          <w:szCs w:val="22"/>
          <w:lang w:val="es-ES_tradnl"/>
        </w:rPr>
        <w:t>Responsable de Relaciones con el Mercado</w:t>
      </w:r>
      <w:r w:rsidR="0020133E">
        <w:rPr>
          <w:bCs/>
          <w:sz w:val="22"/>
          <w:szCs w:val="22"/>
          <w:lang w:val="es-ES_tradnl"/>
        </w:rPr>
        <w:t xml:space="preserve"> Suplente</w:t>
      </w:r>
    </w:p>
    <w:p w14:paraId="15087B2D" w14:textId="77777777" w:rsidR="00D8517D" w:rsidRPr="006C2F85" w:rsidRDefault="006C2F85" w:rsidP="006C2F85">
      <w:pPr>
        <w:spacing w:line="276" w:lineRule="auto"/>
        <w:ind w:right="3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6C2F85">
        <w:rPr>
          <w:rFonts w:ascii="Times New Roman" w:hAnsi="Times New Roman" w:cs="Times New Roman"/>
          <w:b/>
          <w:bCs/>
          <w:i/>
          <w:lang w:val="es-ES_tradnl"/>
        </w:rPr>
        <w:t>Compañía Financiera Argentina S.A.</w:t>
      </w:r>
    </w:p>
    <w:sectPr w:rsidR="00D8517D" w:rsidRPr="006C2F85" w:rsidSect="005640C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00004D" w14:textId="77777777" w:rsidR="00552F2F" w:rsidRDefault="00552F2F" w:rsidP="00EC7DDB">
      <w:r>
        <w:separator/>
      </w:r>
    </w:p>
  </w:endnote>
  <w:endnote w:type="continuationSeparator" w:id="0">
    <w:p w14:paraId="407579DE" w14:textId="77777777" w:rsidR="00552F2F" w:rsidRDefault="00552F2F" w:rsidP="00EC7D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A708AA" w14:textId="77777777" w:rsidR="00552F2F" w:rsidRDefault="00552F2F" w:rsidP="00EC7DDB">
      <w:r>
        <w:separator/>
      </w:r>
    </w:p>
  </w:footnote>
  <w:footnote w:type="continuationSeparator" w:id="0">
    <w:p w14:paraId="0E20E3B6" w14:textId="77777777" w:rsidR="00552F2F" w:rsidRDefault="00552F2F" w:rsidP="00EC7D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EE1A10"/>
    <w:multiLevelType w:val="hybridMultilevel"/>
    <w:tmpl w:val="3B52217C"/>
    <w:lvl w:ilvl="0" w:tplc="2C0A0011">
      <w:start w:val="1"/>
      <w:numFmt w:val="decimal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30D"/>
    <w:rsid w:val="000D771E"/>
    <w:rsid w:val="000E130D"/>
    <w:rsid w:val="00153736"/>
    <w:rsid w:val="001B1811"/>
    <w:rsid w:val="001C6AC9"/>
    <w:rsid w:val="0020133E"/>
    <w:rsid w:val="0022666C"/>
    <w:rsid w:val="00297B69"/>
    <w:rsid w:val="002D21D4"/>
    <w:rsid w:val="00311D1D"/>
    <w:rsid w:val="00383502"/>
    <w:rsid w:val="00386FA4"/>
    <w:rsid w:val="00396837"/>
    <w:rsid w:val="003A284D"/>
    <w:rsid w:val="00447BB0"/>
    <w:rsid w:val="004637B2"/>
    <w:rsid w:val="00493D00"/>
    <w:rsid w:val="004C6A19"/>
    <w:rsid w:val="00517775"/>
    <w:rsid w:val="00552F2F"/>
    <w:rsid w:val="005640C5"/>
    <w:rsid w:val="00571759"/>
    <w:rsid w:val="00583F3F"/>
    <w:rsid w:val="005A65F9"/>
    <w:rsid w:val="005D0D9F"/>
    <w:rsid w:val="00613E1C"/>
    <w:rsid w:val="006646F0"/>
    <w:rsid w:val="00697E40"/>
    <w:rsid w:val="006C2F85"/>
    <w:rsid w:val="006E740D"/>
    <w:rsid w:val="00752408"/>
    <w:rsid w:val="00752D96"/>
    <w:rsid w:val="009200A1"/>
    <w:rsid w:val="00921B69"/>
    <w:rsid w:val="00924055"/>
    <w:rsid w:val="00A059D9"/>
    <w:rsid w:val="00A56342"/>
    <w:rsid w:val="00B27F7D"/>
    <w:rsid w:val="00C25303"/>
    <w:rsid w:val="00C5488E"/>
    <w:rsid w:val="00CB022A"/>
    <w:rsid w:val="00CE17F4"/>
    <w:rsid w:val="00CE2654"/>
    <w:rsid w:val="00D46777"/>
    <w:rsid w:val="00D8517D"/>
    <w:rsid w:val="00DC68DA"/>
    <w:rsid w:val="00EC7DDB"/>
    <w:rsid w:val="00F55977"/>
    <w:rsid w:val="00F778B5"/>
    <w:rsid w:val="00FD4986"/>
    <w:rsid w:val="00FF3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C85E"/>
  <w15:docId w15:val="{0298172A-2DA2-44EB-8C04-C8B0E25F0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0C5"/>
  </w:style>
  <w:style w:type="paragraph" w:styleId="Ttulo5">
    <w:name w:val="heading 5"/>
    <w:basedOn w:val="Normal"/>
    <w:next w:val="Normal"/>
    <w:link w:val="Ttulo5Car"/>
    <w:qFormat/>
    <w:rsid w:val="006C2F85"/>
    <w:pPr>
      <w:keepNext/>
      <w:jc w:val="center"/>
      <w:outlineLvl w:val="4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C7DDB"/>
    <w:pPr>
      <w:jc w:val="left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7DD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C7DDB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6C2F85"/>
    <w:rPr>
      <w:color w:val="0000FF" w:themeColor="hyperlink"/>
      <w:u w:val="single"/>
    </w:rPr>
  </w:style>
  <w:style w:type="character" w:customStyle="1" w:styleId="Ttulo5Car">
    <w:name w:val="Título 5 Car"/>
    <w:basedOn w:val="Fuentedeprrafopredeter"/>
    <w:link w:val="Ttulo5"/>
    <w:rsid w:val="006C2F85"/>
    <w:rPr>
      <w:rFonts w:ascii="Times New Roman" w:eastAsia="Times New Roman" w:hAnsi="Times New Roman" w:cs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79C21EE81AB7B40861247318B0686B5" ma:contentTypeVersion="6" ma:contentTypeDescription="Crear nuevo documento." ma:contentTypeScope="" ma:versionID="085f53991ae7ad09a4bfae73afd54a55">
  <xsd:schema xmlns:xsd="http://www.w3.org/2001/XMLSchema" xmlns:xs="http://www.w3.org/2001/XMLSchema" xmlns:p="http://schemas.microsoft.com/office/2006/metadata/properties" xmlns:ns2="f8fd6dc7-2d01-4d38-9854-4db86d9057e2" xmlns:ns3="d1e8d9fc-c8b4-48aa-959e-ad80febfb106" targetNamespace="http://schemas.microsoft.com/office/2006/metadata/properties" ma:root="true" ma:fieldsID="c74e2bd9d48da0ae5a20233f2db60a13" ns2:_="" ns3:_="">
    <xsd:import namespace="f8fd6dc7-2d01-4d38-9854-4db86d9057e2"/>
    <xsd:import namespace="d1e8d9fc-c8b4-48aa-959e-ad80febfb1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fd6dc7-2d01-4d38-9854-4db86d9057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8d9fc-c8b4-48aa-959e-ad80febfb1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F6871-8F9F-4502-94A9-DBF29E70B5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E48CA5-71B0-44FC-B2AE-1B6C2D96A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71B64F-34E5-42B6-9001-BFC404E69F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fd6dc7-2d01-4d38-9854-4db86d9057e2"/>
    <ds:schemaRef ds:uri="d1e8d9fc-c8b4-48aa-959e-ad80febfb1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jojeda</dc:creator>
  <cp:lastModifiedBy>UsuarioCFA</cp:lastModifiedBy>
  <cp:revision>2</cp:revision>
  <dcterms:created xsi:type="dcterms:W3CDTF">2021-07-19T13:56:00Z</dcterms:created>
  <dcterms:modified xsi:type="dcterms:W3CDTF">2021-07-19T13:56:00Z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0x010100A79C21EE81AB7B40861247318B0686B5</vt:lpwstr>
  </property>
  <property fmtid="{D5CDD505-2E9C-101B-9397-08002B2CF9AE}" pid="3" name="Order">
    <vt:r8>13854000</vt:r8>
  </property>
</Properties>
</file>