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81C23B" w14:textId="7E8382A0" w:rsidR="00BC64E6" w:rsidRDefault="005F6617" w:rsidP="00BC64E6">
      <w:pPr>
        <w:pStyle w:val="Texto"/>
        <w:spacing w:before="20" w:after="20" w:line="264" w:lineRule="auto"/>
        <w:jc w:val="left"/>
        <w:rPr>
          <w:rFonts w:ascii="Arial" w:hAnsi="Arial" w:cs="Arial"/>
          <w:lang w:val="es-AR"/>
        </w:rPr>
      </w:pPr>
      <w:r>
        <w:rPr>
          <w:rFonts w:ascii="Arial" w:hAnsi="Arial" w:cs="Arial"/>
          <w:noProof/>
          <w:lang w:val="es-AR" w:eastAsia="es-AR"/>
        </w:rPr>
        <mc:AlternateContent>
          <mc:Choice Requires="wps">
            <w:drawing>
              <wp:anchor distT="0" distB="0" distL="114300" distR="114300" simplePos="0" relativeHeight="251658240" behindDoc="1" locked="0" layoutInCell="1" allowOverlap="0" wp14:anchorId="7A2A43B9" wp14:editId="2B37BC21">
                <wp:simplePos x="0" y="0"/>
                <wp:positionH relativeFrom="margin">
                  <wp:posOffset>31750</wp:posOffset>
                </wp:positionH>
                <wp:positionV relativeFrom="margin">
                  <wp:posOffset>635</wp:posOffset>
                </wp:positionV>
                <wp:extent cx="3780155" cy="2700020"/>
                <wp:effectExtent l="0" t="0" r="1905" b="0"/>
                <wp:wrapSquare wrapText="bothSides"/>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0155" cy="2700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E9D8A5" w14:textId="77777777" w:rsidR="00FC42CF" w:rsidRDefault="00FC42CF" w:rsidP="00BC64E6">
                            <w:pPr>
                              <w:pStyle w:val="Texto"/>
                              <w:spacing w:before="60" w:after="60" w:line="288" w:lineRule="auto"/>
                              <w:jc w:val="left"/>
                              <w:rPr>
                                <w:rFonts w:ascii="Arial" w:hAnsi="Arial" w:cs="Arial"/>
                                <w:b/>
                                <w:sz w:val="24"/>
                              </w:rPr>
                            </w:pPr>
                          </w:p>
                          <w:p w14:paraId="0A28FAC6" w14:textId="77777777" w:rsidR="00FC42CF" w:rsidRPr="003D1909" w:rsidRDefault="00FC42CF" w:rsidP="00BC64E6">
                            <w:pPr>
                              <w:pStyle w:val="Texto"/>
                              <w:spacing w:before="60" w:after="60" w:line="288" w:lineRule="auto"/>
                              <w:jc w:val="left"/>
                              <w:rPr>
                                <w:rFonts w:ascii="Arial" w:hAnsi="Arial" w:cs="Arial"/>
                                <w:b/>
                                <w:sz w:val="40"/>
                                <w:szCs w:val="40"/>
                              </w:rPr>
                            </w:pPr>
                            <w:r w:rsidRPr="003D1909">
                              <w:rPr>
                                <w:rFonts w:ascii="Arial" w:hAnsi="Arial" w:cs="Arial"/>
                                <w:b/>
                                <w:sz w:val="40"/>
                                <w:szCs w:val="40"/>
                              </w:rPr>
                              <w:t>Operadora de Estaciones de Servicios Sociedad Anónima</w:t>
                            </w:r>
                          </w:p>
                          <w:p w14:paraId="612946AF" w14:textId="77777777" w:rsidR="00FC42CF" w:rsidRDefault="00FC42CF" w:rsidP="00BC64E6">
                            <w:pPr>
                              <w:pStyle w:val="Texto"/>
                              <w:spacing w:before="60" w:after="60" w:line="288" w:lineRule="auto"/>
                              <w:jc w:val="left"/>
                              <w:rPr>
                                <w:rFonts w:ascii="Arial" w:hAnsi="Arial" w:cs="Arial"/>
                                <w:bCs/>
                                <w:iCs/>
                                <w:sz w:val="23"/>
                              </w:rPr>
                            </w:pPr>
                          </w:p>
                          <w:p w14:paraId="07898FBA" w14:textId="77777777" w:rsidR="00FC42CF" w:rsidRPr="009C0F38" w:rsidRDefault="00FC42CF" w:rsidP="00BC64E6">
                            <w:pPr>
                              <w:pStyle w:val="Texto"/>
                              <w:spacing w:before="60" w:after="60"/>
                              <w:jc w:val="left"/>
                              <w:rPr>
                                <w:rFonts w:ascii="Arial" w:hAnsi="Arial" w:cs="Arial"/>
                                <w:bCs/>
                                <w:iCs/>
                                <w:sz w:val="10"/>
                                <w:szCs w:val="10"/>
                              </w:rPr>
                            </w:pPr>
                          </w:p>
                          <w:p w14:paraId="435B987B" w14:textId="77777777" w:rsidR="00FC42CF" w:rsidRDefault="00FC42CF" w:rsidP="00BC64E6">
                            <w:pPr>
                              <w:pStyle w:val="Texto"/>
                              <w:spacing w:before="60" w:after="60" w:line="360" w:lineRule="auto"/>
                              <w:jc w:val="left"/>
                              <w:rPr>
                                <w:rFonts w:ascii="Arial" w:hAnsi="Arial" w:cs="Arial"/>
                                <w:bCs/>
                                <w:iCs/>
                                <w:sz w:val="23"/>
                              </w:rPr>
                            </w:pPr>
                            <w:r>
                              <w:rPr>
                                <w:rFonts w:ascii="Arial" w:hAnsi="Arial" w:cs="Arial"/>
                                <w:bCs/>
                                <w:iCs/>
                                <w:sz w:val="23"/>
                              </w:rPr>
                              <w:t>Memoria</w:t>
                            </w:r>
                          </w:p>
                          <w:p w14:paraId="2BF56C38" w14:textId="3F9F007D" w:rsidR="00FC42CF" w:rsidRDefault="00FC42CF" w:rsidP="00BC64E6">
                            <w:pPr>
                              <w:pStyle w:val="Texto"/>
                              <w:spacing w:before="60" w:after="60"/>
                              <w:rPr>
                                <w:rFonts w:ascii="Arial" w:hAnsi="Arial" w:cs="Arial"/>
                                <w:bCs/>
                                <w:iCs/>
                                <w:sz w:val="23"/>
                              </w:rPr>
                            </w:pPr>
                            <w:r>
                              <w:rPr>
                                <w:rFonts w:ascii="Arial" w:hAnsi="Arial" w:cs="Arial"/>
                                <w:bCs/>
                                <w:iCs/>
                                <w:sz w:val="23"/>
                              </w:rPr>
                              <w:t>Estados Contables al 31 de marzo de 2019 y Comparativos</w:t>
                            </w:r>
                          </w:p>
                          <w:p w14:paraId="01456967" w14:textId="77777777" w:rsidR="00FC42CF" w:rsidRPr="0092170F" w:rsidRDefault="00FC42CF" w:rsidP="00BC64E6">
                            <w:pPr>
                              <w:pStyle w:val="Texto"/>
                              <w:spacing w:before="60" w:after="60"/>
                              <w:jc w:val="left"/>
                              <w:rPr>
                                <w:rFonts w:ascii="Arial" w:hAnsi="Arial" w:cs="Arial"/>
                                <w:bCs/>
                                <w:iCs/>
                                <w:sz w:val="10"/>
                                <w:szCs w:val="10"/>
                              </w:rPr>
                            </w:pPr>
                          </w:p>
                          <w:p w14:paraId="5EE94BB7" w14:textId="67D6E68B" w:rsidR="00FC42CF" w:rsidRDefault="00FC42CF" w:rsidP="00BC64E6">
                            <w:pPr>
                              <w:pStyle w:val="Texto"/>
                              <w:spacing w:before="60" w:after="60"/>
                              <w:rPr>
                                <w:rFonts w:ascii="Arial" w:hAnsi="Arial" w:cs="Arial"/>
                                <w:bCs/>
                                <w:iCs/>
                                <w:sz w:val="23"/>
                              </w:rPr>
                            </w:pPr>
                            <w:r>
                              <w:rPr>
                                <w:rFonts w:ascii="Arial" w:hAnsi="Arial" w:cs="Arial"/>
                                <w:bCs/>
                                <w:iCs/>
                                <w:sz w:val="23"/>
                              </w:rPr>
                              <w:t>Informe de Revisión de los Auditores Independientes</w:t>
                            </w:r>
                          </w:p>
                          <w:p w14:paraId="370A8745" w14:textId="77777777" w:rsidR="00FC42CF" w:rsidRPr="0092170F" w:rsidRDefault="00FC42CF" w:rsidP="00BC64E6">
                            <w:pPr>
                              <w:pStyle w:val="Texto"/>
                              <w:spacing w:before="60" w:after="60"/>
                              <w:jc w:val="left"/>
                              <w:rPr>
                                <w:rFonts w:ascii="Arial" w:hAnsi="Arial" w:cs="Arial"/>
                                <w:bCs/>
                                <w:iCs/>
                                <w:sz w:val="10"/>
                                <w:szCs w:val="10"/>
                              </w:rPr>
                            </w:pPr>
                          </w:p>
                          <w:p w14:paraId="29F43490" w14:textId="77777777" w:rsidR="00FC42CF" w:rsidRDefault="00FC42CF" w:rsidP="00BC64E6">
                            <w:pPr>
                              <w:pStyle w:val="Texto"/>
                              <w:spacing w:before="60" w:after="60"/>
                              <w:jc w:val="left"/>
                              <w:rPr>
                                <w:rFonts w:ascii="Arial" w:hAnsi="Arial" w:cs="Arial"/>
                                <w:iCs/>
                                <w:sz w:val="23"/>
                              </w:rPr>
                            </w:pPr>
                            <w:r>
                              <w:rPr>
                                <w:rFonts w:ascii="Arial" w:hAnsi="Arial" w:cs="Arial"/>
                                <w:iCs/>
                                <w:sz w:val="23"/>
                              </w:rPr>
                              <w:t>Informe de la Comisión Fiscalizadora</w:t>
                            </w:r>
                          </w:p>
                          <w:p w14:paraId="189151A1" w14:textId="77777777" w:rsidR="00FC42CF" w:rsidRDefault="00FC42CF" w:rsidP="00BC64E6">
                            <w:pPr>
                              <w:pStyle w:val="Texto"/>
                              <w:spacing w:before="60" w:after="60"/>
                              <w:jc w:val="left"/>
                              <w:rPr>
                                <w:rFonts w:ascii="Arial" w:hAnsi="Arial" w:cs="Arial"/>
                                <w:iCs/>
                                <w:sz w:val="2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2A43B9" id="_x0000_t202" coordsize="21600,21600" o:spt="202" path="m,l,21600r21600,l21600,xe">
                <v:stroke joinstyle="miter"/>
                <v:path gradientshapeok="t" o:connecttype="rect"/>
              </v:shapetype>
              <v:shape id="Text Box 10" o:spid="_x0000_s1026" type="#_x0000_t202" style="position:absolute;margin-left:2.5pt;margin-top:.05pt;width:297.65pt;height:212.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" o:allowoverlap="f" stroked="f">
                <v:textbox>
                  <w:txbxContent>
                    <w:p w14:paraId="34E9D8A5" w14:textId="77777777" w:rsidR="00FC42CF" w:rsidRDefault="00FC42CF" w:rsidP="00BC64E6">
                      <w:pPr>
                        <w:pStyle w:val="Texto"/>
                        <w:spacing w:before="60" w:after="60" w:line="288" w:lineRule="auto"/>
                        <w:jc w:val="left"/>
                        <w:rPr>
                          <w:rFonts w:ascii="Arial" w:hAnsi="Arial" w:cs="Arial"/>
                          <w:b/>
                          <w:sz w:val="24"/>
                        </w:rPr>
                      </w:pPr>
                    </w:p>
                    <w:p w14:paraId="0A28FAC6" w14:textId="77777777" w:rsidR="00FC42CF" w:rsidRPr="003D1909" w:rsidRDefault="00FC42CF" w:rsidP="00BC64E6">
                      <w:pPr>
                        <w:pStyle w:val="Texto"/>
                        <w:spacing w:before="60" w:after="60" w:line="288" w:lineRule="auto"/>
                        <w:jc w:val="left"/>
                        <w:rPr>
                          <w:rFonts w:ascii="Arial" w:hAnsi="Arial" w:cs="Arial"/>
                          <w:b/>
                          <w:sz w:val="40"/>
                          <w:szCs w:val="40"/>
                        </w:rPr>
                      </w:pPr>
                      <w:r w:rsidRPr="003D1909">
                        <w:rPr>
                          <w:rFonts w:ascii="Arial" w:hAnsi="Arial" w:cs="Arial"/>
                          <w:b/>
                          <w:sz w:val="40"/>
                          <w:szCs w:val="40"/>
                        </w:rPr>
                        <w:t>Operadora de Estaciones de Servicios Sociedad Anónima</w:t>
                      </w:r>
                    </w:p>
                    <w:p w14:paraId="612946AF" w14:textId="77777777" w:rsidR="00FC42CF" w:rsidRDefault="00FC42CF" w:rsidP="00BC64E6">
                      <w:pPr>
                        <w:pStyle w:val="Texto"/>
                        <w:spacing w:before="60" w:after="60" w:line="288" w:lineRule="auto"/>
                        <w:jc w:val="left"/>
                        <w:rPr>
                          <w:rFonts w:ascii="Arial" w:hAnsi="Arial" w:cs="Arial"/>
                          <w:bCs/>
                          <w:iCs/>
                          <w:sz w:val="23"/>
                        </w:rPr>
                      </w:pPr>
                    </w:p>
                    <w:p w14:paraId="07898FBA" w14:textId="77777777" w:rsidR="00FC42CF" w:rsidRPr="009C0F38" w:rsidRDefault="00FC42CF" w:rsidP="00BC64E6">
                      <w:pPr>
                        <w:pStyle w:val="Texto"/>
                        <w:spacing w:before="60" w:after="60"/>
                        <w:jc w:val="left"/>
                        <w:rPr>
                          <w:rFonts w:ascii="Arial" w:hAnsi="Arial" w:cs="Arial"/>
                          <w:bCs/>
                          <w:iCs/>
                          <w:sz w:val="10"/>
                          <w:szCs w:val="10"/>
                        </w:rPr>
                      </w:pPr>
                    </w:p>
                    <w:p w14:paraId="435B987B" w14:textId="77777777" w:rsidR="00FC42CF" w:rsidRDefault="00FC42CF" w:rsidP="00BC64E6">
                      <w:pPr>
                        <w:pStyle w:val="Texto"/>
                        <w:spacing w:before="60" w:after="60" w:line="360" w:lineRule="auto"/>
                        <w:jc w:val="left"/>
                        <w:rPr>
                          <w:rFonts w:ascii="Arial" w:hAnsi="Arial" w:cs="Arial"/>
                          <w:bCs/>
                          <w:iCs/>
                          <w:sz w:val="23"/>
                        </w:rPr>
                      </w:pPr>
                      <w:r>
                        <w:rPr>
                          <w:rFonts w:ascii="Arial" w:hAnsi="Arial" w:cs="Arial"/>
                          <w:bCs/>
                          <w:iCs/>
                          <w:sz w:val="23"/>
                        </w:rPr>
                        <w:t>Memoria</w:t>
                      </w:r>
                    </w:p>
                    <w:p w14:paraId="2BF56C38" w14:textId="3F9F007D" w:rsidR="00FC42CF" w:rsidRDefault="00FC42CF" w:rsidP="00BC64E6">
                      <w:pPr>
                        <w:pStyle w:val="Texto"/>
                        <w:spacing w:before="60" w:after="60"/>
                        <w:rPr>
                          <w:rFonts w:ascii="Arial" w:hAnsi="Arial" w:cs="Arial"/>
                          <w:bCs/>
                          <w:iCs/>
                          <w:sz w:val="23"/>
                        </w:rPr>
                      </w:pPr>
                      <w:r>
                        <w:rPr>
                          <w:rFonts w:ascii="Arial" w:hAnsi="Arial" w:cs="Arial"/>
                          <w:bCs/>
                          <w:iCs/>
                          <w:sz w:val="23"/>
                        </w:rPr>
                        <w:t>Estados Contables al 31 de marzo de 2019 y Comparativos</w:t>
                      </w:r>
                    </w:p>
                    <w:p w14:paraId="01456967" w14:textId="77777777" w:rsidR="00FC42CF" w:rsidRPr="0092170F" w:rsidRDefault="00FC42CF" w:rsidP="00BC64E6">
                      <w:pPr>
                        <w:pStyle w:val="Texto"/>
                        <w:spacing w:before="60" w:after="60"/>
                        <w:jc w:val="left"/>
                        <w:rPr>
                          <w:rFonts w:ascii="Arial" w:hAnsi="Arial" w:cs="Arial"/>
                          <w:bCs/>
                          <w:iCs/>
                          <w:sz w:val="10"/>
                          <w:szCs w:val="10"/>
                        </w:rPr>
                      </w:pPr>
                    </w:p>
                    <w:p w14:paraId="5EE94BB7" w14:textId="67D6E68B" w:rsidR="00FC42CF" w:rsidRDefault="00FC42CF" w:rsidP="00BC64E6">
                      <w:pPr>
                        <w:pStyle w:val="Texto"/>
                        <w:spacing w:before="60" w:after="60"/>
                        <w:rPr>
                          <w:rFonts w:ascii="Arial" w:hAnsi="Arial" w:cs="Arial"/>
                          <w:bCs/>
                          <w:iCs/>
                          <w:sz w:val="23"/>
                        </w:rPr>
                      </w:pPr>
                      <w:r>
                        <w:rPr>
                          <w:rFonts w:ascii="Arial" w:hAnsi="Arial" w:cs="Arial"/>
                          <w:bCs/>
                          <w:iCs/>
                          <w:sz w:val="23"/>
                        </w:rPr>
                        <w:t>Informe de Revisión de los Auditores Independientes</w:t>
                      </w:r>
                    </w:p>
                    <w:p w14:paraId="370A8745" w14:textId="77777777" w:rsidR="00FC42CF" w:rsidRPr="0092170F" w:rsidRDefault="00FC42CF" w:rsidP="00BC64E6">
                      <w:pPr>
                        <w:pStyle w:val="Texto"/>
                        <w:spacing w:before="60" w:after="60"/>
                        <w:jc w:val="left"/>
                        <w:rPr>
                          <w:rFonts w:ascii="Arial" w:hAnsi="Arial" w:cs="Arial"/>
                          <w:bCs/>
                          <w:iCs/>
                          <w:sz w:val="10"/>
                          <w:szCs w:val="10"/>
                        </w:rPr>
                      </w:pPr>
                    </w:p>
                    <w:p w14:paraId="29F43490" w14:textId="77777777" w:rsidR="00FC42CF" w:rsidRDefault="00FC42CF" w:rsidP="00BC64E6">
                      <w:pPr>
                        <w:pStyle w:val="Texto"/>
                        <w:spacing w:before="60" w:after="60"/>
                        <w:jc w:val="left"/>
                        <w:rPr>
                          <w:rFonts w:ascii="Arial" w:hAnsi="Arial" w:cs="Arial"/>
                          <w:iCs/>
                          <w:sz w:val="23"/>
                        </w:rPr>
                      </w:pPr>
                      <w:r>
                        <w:rPr>
                          <w:rFonts w:ascii="Arial" w:hAnsi="Arial" w:cs="Arial"/>
                          <w:iCs/>
                          <w:sz w:val="23"/>
                        </w:rPr>
                        <w:t>Informe de la Comisión Fiscalizadora</w:t>
                      </w:r>
                    </w:p>
                    <w:p w14:paraId="189151A1" w14:textId="77777777" w:rsidR="00FC42CF" w:rsidRDefault="00FC42CF" w:rsidP="00BC64E6">
                      <w:pPr>
                        <w:pStyle w:val="Texto"/>
                        <w:spacing w:before="60" w:after="60"/>
                        <w:jc w:val="left"/>
                        <w:rPr>
                          <w:rFonts w:ascii="Arial" w:hAnsi="Arial" w:cs="Arial"/>
                          <w:iCs/>
                          <w:sz w:val="23"/>
                        </w:rPr>
                      </w:pPr>
                    </w:p>
                  </w:txbxContent>
                </v:textbox>
                <w10:wrap type="square" anchorx="margin" anchory="margin"/>
              </v:shape>
            </w:pict>
          </mc:Fallback>
        </mc:AlternateContent>
      </w:r>
    </w:p>
    <w:p w14:paraId="5F054785" w14:textId="4987EC5D" w:rsidR="00BC64E6" w:rsidRPr="00F854BE" w:rsidRDefault="00BC64E6" w:rsidP="00BC64E6">
      <w:pPr>
        <w:rPr>
          <w:lang w:val="es-AR"/>
        </w:rPr>
      </w:pPr>
    </w:p>
    <w:p w14:paraId="68959D58" w14:textId="27CF0EE7" w:rsidR="00BC64E6" w:rsidRPr="00F854BE" w:rsidRDefault="00BC64E6" w:rsidP="00BC64E6">
      <w:pPr>
        <w:rPr>
          <w:lang w:val="es-AR"/>
        </w:rPr>
      </w:pPr>
    </w:p>
    <w:p w14:paraId="4EC2259D" w14:textId="674B20F7" w:rsidR="00BC64E6" w:rsidRPr="00F854BE" w:rsidRDefault="00BC64E6" w:rsidP="00BC64E6">
      <w:pPr>
        <w:rPr>
          <w:lang w:val="es-AR"/>
        </w:rPr>
      </w:pPr>
    </w:p>
    <w:p w14:paraId="0929E06A" w14:textId="3918C204" w:rsidR="00BC64E6" w:rsidRPr="00F854BE" w:rsidRDefault="00BC64E6" w:rsidP="00BC64E6">
      <w:pPr>
        <w:rPr>
          <w:lang w:val="es-AR"/>
        </w:rPr>
      </w:pPr>
    </w:p>
    <w:p w14:paraId="2692F6F6" w14:textId="67E7E0A6" w:rsidR="00BC64E6" w:rsidRPr="00F854BE" w:rsidRDefault="00BC64E6" w:rsidP="00BC64E6">
      <w:pPr>
        <w:rPr>
          <w:lang w:val="es-AR"/>
        </w:rPr>
      </w:pPr>
    </w:p>
    <w:p w14:paraId="6F18F489" w14:textId="017E8D6F" w:rsidR="00BC64E6" w:rsidRDefault="00BC64E6" w:rsidP="00BC64E6">
      <w:pPr>
        <w:rPr>
          <w:lang w:val="es-AR"/>
        </w:rPr>
      </w:pPr>
    </w:p>
    <w:p w14:paraId="1EB8EDE6" w14:textId="77777777" w:rsidR="00A13D5A" w:rsidRPr="00F854BE" w:rsidRDefault="00A13D5A" w:rsidP="00BC64E6">
      <w:pPr>
        <w:rPr>
          <w:lang w:val="es-AR"/>
        </w:rPr>
      </w:pPr>
    </w:p>
    <w:p w14:paraId="2B6A1C50" w14:textId="77777777" w:rsidR="00BC64E6" w:rsidRPr="00F854BE" w:rsidRDefault="00BC64E6" w:rsidP="00BC64E6">
      <w:pPr>
        <w:rPr>
          <w:lang w:val="es-AR"/>
        </w:rPr>
      </w:pPr>
    </w:p>
    <w:p w14:paraId="20CCFC4F" w14:textId="77777777" w:rsidR="00BC64E6" w:rsidRPr="00F854BE" w:rsidRDefault="00BC64E6" w:rsidP="00BC64E6">
      <w:pPr>
        <w:rPr>
          <w:lang w:val="es-AR"/>
        </w:rPr>
      </w:pPr>
    </w:p>
    <w:p w14:paraId="72F834F8" w14:textId="77777777" w:rsidR="00BC64E6" w:rsidRDefault="00BC64E6" w:rsidP="00BC64E6">
      <w:pPr>
        <w:rPr>
          <w:lang w:val="es-AR"/>
        </w:rPr>
      </w:pPr>
    </w:p>
    <w:p w14:paraId="3714F8DE" w14:textId="77777777" w:rsidR="00BC64E6" w:rsidRDefault="00BC64E6" w:rsidP="00BC64E6">
      <w:pPr>
        <w:rPr>
          <w:lang w:val="es-AR"/>
        </w:rPr>
      </w:pPr>
    </w:p>
    <w:p w14:paraId="3A9C3058" w14:textId="70AD8B33" w:rsidR="00BC64E6" w:rsidRPr="00F854BE" w:rsidRDefault="00BC64E6" w:rsidP="007112E8">
      <w:pPr>
        <w:pStyle w:val="Textoindependiente"/>
        <w:sectPr w:rsidR="00BC64E6" w:rsidRPr="00F854BE" w:rsidSect="000C32FA">
          <w:headerReference w:type="default" r:id="rId18"/>
          <w:footerReference w:type="even" r:id="rId19"/>
          <w:footerReference w:type="default" r:id="rId20"/>
          <w:headerReference w:type="first" r:id="rId21"/>
          <w:footerReference w:type="first" r:id="rId22"/>
          <w:pgSz w:w="11907" w:h="16840" w:code="9"/>
          <w:pgMar w:top="3402" w:right="1985" w:bottom="3969" w:left="3969" w:header="567" w:footer="1247" w:gutter="0"/>
          <w:cols w:space="720"/>
          <w:docGrid w:linePitch="272"/>
        </w:sectPr>
      </w:pPr>
    </w:p>
    <w:p w14:paraId="44F38DB2" w14:textId="77777777" w:rsidR="00BC64E6" w:rsidRPr="007353B6" w:rsidRDefault="00BC64E6" w:rsidP="00BC64E6">
      <w:pPr>
        <w:autoSpaceDE w:val="0"/>
        <w:autoSpaceDN w:val="0"/>
        <w:adjustRightInd w:val="0"/>
        <w:ind w:firstLine="6481"/>
        <w:jc w:val="both"/>
        <w:rPr>
          <w:rFonts w:ascii="Verdana" w:hAnsi="Verdana" w:cs="Arial"/>
          <w:sz w:val="14"/>
          <w:szCs w:val="14"/>
          <w:lang w:val="es-AR"/>
        </w:rPr>
      </w:pPr>
    </w:p>
    <w:p w14:paraId="2ECD4428" w14:textId="1D6ACF18" w:rsidR="00BC64E6" w:rsidRDefault="00BC64E6" w:rsidP="00BC64E6">
      <w:pPr>
        <w:widowControl w:val="0"/>
        <w:outlineLvl w:val="0"/>
        <w:rPr>
          <w:rFonts w:ascii="Verdana" w:hAnsi="Verdana"/>
          <w:b/>
          <w:sz w:val="17"/>
          <w:szCs w:val="17"/>
          <w:lang w:val="es-AR"/>
        </w:rPr>
      </w:pPr>
    </w:p>
    <w:p w14:paraId="5392E35C" w14:textId="77777777" w:rsidR="00777A5D" w:rsidRDefault="00777A5D" w:rsidP="00777A5D">
      <w:pPr>
        <w:tabs>
          <w:tab w:val="left" w:pos="426"/>
          <w:tab w:val="left" w:pos="1375"/>
        </w:tabs>
        <w:jc w:val="center"/>
        <w:rPr>
          <w:rFonts w:ascii="Verdana" w:hAnsi="Verdana"/>
          <w:b/>
          <w:sz w:val="18"/>
          <w:szCs w:val="18"/>
          <w:lang w:val="es-AR"/>
        </w:rPr>
      </w:pPr>
      <w:r w:rsidRPr="00D16089">
        <w:rPr>
          <w:rFonts w:ascii="Verdana" w:hAnsi="Verdana"/>
          <w:b/>
          <w:sz w:val="18"/>
          <w:szCs w:val="18"/>
          <w:lang w:val="es-AR"/>
        </w:rPr>
        <w:t>INFORME DE REVISIÓN DE LOS AUDITORES INDEPENDIENTES</w:t>
      </w:r>
    </w:p>
    <w:p w14:paraId="45292055" w14:textId="77777777" w:rsidR="00777A5D" w:rsidRPr="00D16089" w:rsidRDefault="00777A5D" w:rsidP="00777A5D">
      <w:pPr>
        <w:tabs>
          <w:tab w:val="left" w:pos="426"/>
          <w:tab w:val="left" w:pos="1375"/>
        </w:tabs>
        <w:jc w:val="center"/>
        <w:rPr>
          <w:rFonts w:ascii="Times New Roman" w:hAnsi="Times New Roman"/>
          <w:sz w:val="18"/>
          <w:szCs w:val="18"/>
          <w:lang w:val="es-AR"/>
        </w:rPr>
      </w:pPr>
      <w:r w:rsidRPr="00D16089">
        <w:rPr>
          <w:rFonts w:ascii="Verdana" w:hAnsi="Verdana"/>
          <w:sz w:val="14"/>
          <w:szCs w:val="14"/>
          <w:lang w:val="es-AR"/>
        </w:rPr>
        <w:t>(SOBRE ESTADOS CONTABLES DE PERÍODOS INTERMEDIOS)</w:t>
      </w:r>
    </w:p>
    <w:p w14:paraId="55CA2389" w14:textId="77777777" w:rsidR="00777A5D" w:rsidRPr="00331040" w:rsidRDefault="00777A5D" w:rsidP="00777A5D">
      <w:pPr>
        <w:tabs>
          <w:tab w:val="left" w:pos="426"/>
          <w:tab w:val="left" w:pos="1375"/>
        </w:tabs>
        <w:rPr>
          <w:rFonts w:ascii="Times New Roman" w:hAnsi="Times New Roman"/>
          <w:sz w:val="24"/>
          <w:szCs w:val="24"/>
          <w:lang w:val="es-AR"/>
        </w:rPr>
      </w:pPr>
      <w:r w:rsidRPr="00331040">
        <w:rPr>
          <w:rFonts w:ascii="Times New Roman" w:hAnsi="Times New Roman"/>
          <w:sz w:val="24"/>
          <w:szCs w:val="24"/>
          <w:lang w:val="es-AR"/>
        </w:rPr>
        <w:t xml:space="preserve"> </w:t>
      </w:r>
    </w:p>
    <w:p w14:paraId="46C2239F" w14:textId="77777777" w:rsidR="00777A5D" w:rsidRPr="0097642E" w:rsidRDefault="00777A5D" w:rsidP="00777A5D">
      <w:pPr>
        <w:widowControl w:val="0"/>
        <w:outlineLvl w:val="0"/>
        <w:rPr>
          <w:rFonts w:ascii="Times New Roman" w:hAnsi="Times New Roman"/>
          <w:sz w:val="10"/>
          <w:szCs w:val="10"/>
        </w:rPr>
      </w:pPr>
    </w:p>
    <w:p w14:paraId="20DD7756" w14:textId="77777777" w:rsidR="00777A5D" w:rsidRPr="007353B6" w:rsidRDefault="00777A5D" w:rsidP="00777A5D">
      <w:pPr>
        <w:pStyle w:val="titulotabla"/>
        <w:rPr>
          <w:rFonts w:ascii="Verdana" w:hAnsi="Verdana" w:cs="Times New Roman"/>
          <w:b/>
          <w:bCs/>
          <w:sz w:val="17"/>
          <w:szCs w:val="17"/>
          <w:lang w:val="es-AR"/>
        </w:rPr>
      </w:pPr>
      <w:r w:rsidRPr="007353B6">
        <w:rPr>
          <w:rFonts w:ascii="Verdana" w:hAnsi="Verdana" w:cs="Times New Roman"/>
          <w:sz w:val="17"/>
          <w:szCs w:val="17"/>
          <w:lang w:val="es-AR"/>
        </w:rPr>
        <w:t xml:space="preserve">A los Señores Presidente y Directores de </w:t>
      </w:r>
      <w:r w:rsidRPr="007353B6">
        <w:rPr>
          <w:rFonts w:ascii="Verdana" w:hAnsi="Verdana" w:cs="Times New Roman"/>
          <w:sz w:val="17"/>
          <w:szCs w:val="17"/>
          <w:lang w:val="es-AR"/>
        </w:rPr>
        <w:br/>
      </w:r>
      <w:r w:rsidRPr="007353B6">
        <w:rPr>
          <w:rFonts w:ascii="Verdana" w:hAnsi="Verdana" w:cs="Times New Roman"/>
          <w:b/>
          <w:bCs/>
          <w:sz w:val="17"/>
          <w:szCs w:val="17"/>
          <w:lang w:val="es-AR"/>
        </w:rPr>
        <w:t>OPERADORA DE ESTACIONES DE SERVICIOS SOCIEDAD ANÓNIMA</w:t>
      </w:r>
    </w:p>
    <w:p w14:paraId="6B37D949" w14:textId="77777777" w:rsidR="00777A5D" w:rsidRPr="007353B6" w:rsidRDefault="00777A5D" w:rsidP="00777A5D">
      <w:pPr>
        <w:pStyle w:val="titulotabla"/>
        <w:rPr>
          <w:rFonts w:ascii="Verdana" w:hAnsi="Verdana" w:cs="Times New Roman"/>
          <w:sz w:val="17"/>
          <w:szCs w:val="17"/>
          <w:lang w:val="es-AR"/>
        </w:rPr>
      </w:pPr>
      <w:r w:rsidRPr="007353B6">
        <w:rPr>
          <w:rFonts w:ascii="Verdana" w:hAnsi="Verdana" w:cs="Times New Roman"/>
          <w:sz w:val="17"/>
          <w:szCs w:val="17"/>
          <w:lang w:val="es-AR"/>
        </w:rPr>
        <w:t xml:space="preserve">CUIT Nº: </w:t>
      </w:r>
      <w:r w:rsidRPr="007353B6">
        <w:rPr>
          <w:rFonts w:ascii="Verdana" w:hAnsi="Verdana" w:cs="Times New Roman"/>
          <w:sz w:val="17"/>
          <w:szCs w:val="17"/>
          <w:lang w:val="pt-BR" w:eastAsia="en-US"/>
        </w:rPr>
        <w:t>30-67877449-5</w:t>
      </w:r>
    </w:p>
    <w:p w14:paraId="5897A474" w14:textId="77777777" w:rsidR="00777A5D" w:rsidRPr="007353B6" w:rsidRDefault="00777A5D" w:rsidP="00777A5D">
      <w:pPr>
        <w:pStyle w:val="titulotabla"/>
        <w:rPr>
          <w:rFonts w:ascii="Verdana" w:hAnsi="Verdana"/>
          <w:sz w:val="17"/>
          <w:szCs w:val="17"/>
          <w:lang w:val="es-AR"/>
        </w:rPr>
      </w:pPr>
      <w:r w:rsidRPr="007353B6">
        <w:rPr>
          <w:rFonts w:ascii="Verdana" w:hAnsi="Verdana" w:cs="Times New Roman"/>
          <w:sz w:val="17"/>
          <w:szCs w:val="17"/>
          <w:lang w:val="es-AR"/>
        </w:rPr>
        <w:t xml:space="preserve">Domicilio Legal: Macacha Güemes N° 515 </w:t>
      </w:r>
      <w:r w:rsidRPr="007353B6">
        <w:rPr>
          <w:rFonts w:ascii="Verdana" w:hAnsi="Verdana" w:cs="Times New Roman"/>
          <w:sz w:val="17"/>
          <w:szCs w:val="17"/>
          <w:lang w:val="es-AR"/>
        </w:rPr>
        <w:br/>
      </w:r>
      <w:r>
        <w:rPr>
          <w:rFonts w:ascii="Verdana" w:hAnsi="Verdana" w:cs="Times New Roman"/>
          <w:sz w:val="17"/>
          <w:szCs w:val="17"/>
          <w:lang w:val="es-AR"/>
        </w:rPr>
        <w:t>Ciudad Autónoma de Buenos Aires</w:t>
      </w:r>
    </w:p>
    <w:p w14:paraId="4C8CD560" w14:textId="77777777" w:rsidR="00777A5D" w:rsidRPr="00004081" w:rsidRDefault="00777A5D" w:rsidP="00777A5D">
      <w:pPr>
        <w:pStyle w:val="titulotabla"/>
        <w:rPr>
          <w:rFonts w:ascii="Verdana" w:hAnsi="Verdana" w:cs="Times New Roman"/>
          <w:sz w:val="17"/>
          <w:szCs w:val="17"/>
          <w:lang w:val="pt-BR" w:eastAsia="en-US"/>
        </w:rPr>
      </w:pPr>
    </w:p>
    <w:p w14:paraId="51E2988B" w14:textId="77777777" w:rsidR="00777A5D" w:rsidRPr="00004081" w:rsidRDefault="00777A5D" w:rsidP="00777A5D">
      <w:pPr>
        <w:pStyle w:val="titulotabla"/>
        <w:spacing w:before="120" w:after="120"/>
      </w:pPr>
      <w:r w:rsidRPr="00004081">
        <w:rPr>
          <w:rFonts w:ascii="Verdana" w:hAnsi="Verdana" w:cs="Times New Roman"/>
          <w:b/>
          <w:sz w:val="17"/>
          <w:szCs w:val="17"/>
          <w:u w:val="single"/>
          <w:lang w:val="es-AR"/>
        </w:rPr>
        <w:t>Informe sobre los estados contables</w:t>
      </w:r>
      <w:r>
        <w:rPr>
          <w:rFonts w:ascii="Verdana" w:hAnsi="Verdana" w:cs="Times New Roman"/>
          <w:b/>
          <w:sz w:val="17"/>
          <w:szCs w:val="17"/>
          <w:u w:val="single"/>
          <w:lang w:val="es-AR"/>
        </w:rPr>
        <w:t xml:space="preserve"> de períodos intermedios</w:t>
      </w:r>
    </w:p>
    <w:p w14:paraId="7D02F013" w14:textId="77777777" w:rsidR="00777A5D" w:rsidRPr="00004081" w:rsidRDefault="00777A5D" w:rsidP="00777A5D">
      <w:pPr>
        <w:widowControl w:val="0"/>
        <w:numPr>
          <w:ilvl w:val="0"/>
          <w:numId w:val="16"/>
        </w:numPr>
        <w:spacing w:before="120" w:after="120"/>
        <w:ind w:left="284"/>
        <w:jc w:val="both"/>
        <w:rPr>
          <w:rFonts w:ascii="Verdana" w:hAnsi="Verdana"/>
          <w:b/>
          <w:sz w:val="17"/>
          <w:szCs w:val="17"/>
        </w:rPr>
      </w:pPr>
      <w:r w:rsidRPr="00004081">
        <w:rPr>
          <w:rFonts w:ascii="Verdana" w:hAnsi="Verdana"/>
          <w:b/>
          <w:sz w:val="17"/>
          <w:szCs w:val="17"/>
        </w:rPr>
        <w:t xml:space="preserve">Identificación de los estados contables </w:t>
      </w:r>
      <w:r>
        <w:rPr>
          <w:rFonts w:ascii="Verdana" w:hAnsi="Verdana"/>
          <w:b/>
          <w:sz w:val="17"/>
          <w:szCs w:val="17"/>
        </w:rPr>
        <w:t xml:space="preserve">intermedios </w:t>
      </w:r>
      <w:r w:rsidRPr="00004081">
        <w:rPr>
          <w:rFonts w:ascii="Verdana" w:hAnsi="Verdana"/>
          <w:b/>
          <w:sz w:val="17"/>
          <w:szCs w:val="17"/>
        </w:rPr>
        <w:t xml:space="preserve">objeto de la </w:t>
      </w:r>
      <w:r>
        <w:rPr>
          <w:rFonts w:ascii="Verdana" w:hAnsi="Verdana"/>
          <w:b/>
          <w:sz w:val="17"/>
          <w:szCs w:val="17"/>
        </w:rPr>
        <w:t>revisión</w:t>
      </w:r>
    </w:p>
    <w:p w14:paraId="74C0F219" w14:textId="03C29D7E" w:rsidR="00777A5D" w:rsidRPr="00004081" w:rsidRDefault="00777A5D" w:rsidP="00777A5D">
      <w:pPr>
        <w:widowControl w:val="0"/>
        <w:spacing w:before="120" w:after="120"/>
        <w:ind w:left="284" w:right="71"/>
        <w:jc w:val="both"/>
        <w:rPr>
          <w:rFonts w:ascii="Verdana" w:hAnsi="Verdana"/>
          <w:color w:val="000000"/>
          <w:sz w:val="17"/>
          <w:szCs w:val="17"/>
        </w:rPr>
      </w:pPr>
      <w:r w:rsidRPr="00004081">
        <w:rPr>
          <w:rFonts w:ascii="Verdana" w:hAnsi="Verdana"/>
          <w:sz w:val="17"/>
          <w:szCs w:val="17"/>
        </w:rPr>
        <w:t xml:space="preserve">Hemos </w:t>
      </w:r>
      <w:r>
        <w:rPr>
          <w:rFonts w:ascii="Verdana" w:hAnsi="Verdana"/>
          <w:sz w:val="17"/>
          <w:szCs w:val="17"/>
        </w:rPr>
        <w:t>revisado</w:t>
      </w:r>
      <w:r w:rsidRPr="00004081">
        <w:rPr>
          <w:rFonts w:ascii="Verdana" w:hAnsi="Verdana"/>
          <w:sz w:val="17"/>
          <w:szCs w:val="17"/>
        </w:rPr>
        <w:t xml:space="preserve"> los estados contables </w:t>
      </w:r>
      <w:r>
        <w:rPr>
          <w:rFonts w:ascii="Verdana" w:hAnsi="Verdana"/>
          <w:sz w:val="17"/>
          <w:szCs w:val="17"/>
        </w:rPr>
        <w:t xml:space="preserve">intermedios </w:t>
      </w:r>
      <w:r w:rsidRPr="00004081">
        <w:rPr>
          <w:rFonts w:ascii="Verdana" w:hAnsi="Verdana"/>
          <w:sz w:val="17"/>
          <w:szCs w:val="17"/>
        </w:rPr>
        <w:t xml:space="preserve">adjuntos de </w:t>
      </w:r>
      <w:r w:rsidRPr="00607FD2">
        <w:rPr>
          <w:rFonts w:ascii="Verdana" w:hAnsi="Verdana"/>
          <w:b/>
          <w:sz w:val="17"/>
          <w:szCs w:val="17"/>
        </w:rPr>
        <w:t>OPERADORA DE ESTACIONES DE SERVICIOS SOCIEDAD ANÓNIMA</w:t>
      </w:r>
      <w:r w:rsidRPr="00004081">
        <w:rPr>
          <w:rFonts w:ascii="Verdana" w:hAnsi="Verdana"/>
          <w:sz w:val="17"/>
          <w:szCs w:val="17"/>
        </w:rPr>
        <w:t xml:space="preserve"> (</w:t>
      </w:r>
      <w:r w:rsidR="006B5865">
        <w:rPr>
          <w:rFonts w:ascii="Verdana" w:hAnsi="Verdana"/>
          <w:sz w:val="17"/>
          <w:szCs w:val="17"/>
        </w:rPr>
        <w:t>en adelante mencionada indistintamente como “Operadora de Estaciones de Servicios Sociedad Anónima” o</w:t>
      </w:r>
      <w:r w:rsidR="00FC42CF">
        <w:rPr>
          <w:rFonts w:ascii="Verdana" w:hAnsi="Verdana"/>
          <w:sz w:val="17"/>
          <w:szCs w:val="17"/>
        </w:rPr>
        <w:t xml:space="preserve"> </w:t>
      </w:r>
      <w:r w:rsidRPr="00004081">
        <w:rPr>
          <w:rFonts w:ascii="Verdana" w:hAnsi="Verdana"/>
          <w:sz w:val="17"/>
          <w:szCs w:val="17"/>
        </w:rPr>
        <w:t xml:space="preserve">la </w:t>
      </w:r>
      <w:r w:rsidR="006B5865">
        <w:rPr>
          <w:rFonts w:ascii="Verdana" w:hAnsi="Verdana"/>
          <w:sz w:val="17"/>
          <w:szCs w:val="17"/>
        </w:rPr>
        <w:t>“</w:t>
      </w:r>
      <w:r w:rsidRPr="00004081">
        <w:rPr>
          <w:rFonts w:ascii="Verdana" w:hAnsi="Verdana"/>
          <w:sz w:val="17"/>
          <w:szCs w:val="17"/>
        </w:rPr>
        <w:t xml:space="preserve">Sociedad"), que comprenden el balance general al </w:t>
      </w:r>
      <w:r>
        <w:rPr>
          <w:rFonts w:ascii="Verdana" w:hAnsi="Verdana"/>
          <w:sz w:val="17"/>
          <w:szCs w:val="17"/>
        </w:rPr>
        <w:t>31 de marzo de 2019</w:t>
      </w:r>
      <w:r w:rsidRPr="00004081">
        <w:rPr>
          <w:rFonts w:ascii="Verdana" w:hAnsi="Verdana"/>
          <w:sz w:val="17"/>
          <w:szCs w:val="17"/>
        </w:rPr>
        <w:t xml:space="preserve">, el estado de resultados, el estado de evolución del patrimonio neto y el estado de flujo de efectivo correspondientes al </w:t>
      </w:r>
      <w:r>
        <w:rPr>
          <w:rFonts w:ascii="Verdana" w:hAnsi="Verdana"/>
          <w:sz w:val="17"/>
          <w:szCs w:val="17"/>
        </w:rPr>
        <w:t>período de tres meses</w:t>
      </w:r>
      <w:r w:rsidRPr="00004081">
        <w:rPr>
          <w:rFonts w:ascii="Verdana" w:hAnsi="Verdana"/>
          <w:sz w:val="17"/>
          <w:szCs w:val="17"/>
        </w:rPr>
        <w:t xml:space="preserve"> finalizado en dicha fecha, así como un resumen de las políticas contables significativas y otra información explicativa incluidas en las </w:t>
      </w:r>
      <w:r w:rsidRPr="0058125E">
        <w:rPr>
          <w:rFonts w:ascii="Verdana" w:hAnsi="Verdana"/>
          <w:sz w:val="17"/>
          <w:szCs w:val="17"/>
        </w:rPr>
        <w:t>notas</w:t>
      </w:r>
      <w:r>
        <w:rPr>
          <w:rFonts w:ascii="Verdana" w:hAnsi="Verdana"/>
          <w:color w:val="000000"/>
          <w:sz w:val="17"/>
          <w:szCs w:val="17"/>
        </w:rPr>
        <w:t xml:space="preserve"> 1 a 12 y los anexos I a V</w:t>
      </w:r>
      <w:r w:rsidRPr="0058125E">
        <w:rPr>
          <w:rFonts w:ascii="Verdana" w:hAnsi="Verdana"/>
          <w:color w:val="000000"/>
          <w:sz w:val="17"/>
          <w:szCs w:val="17"/>
        </w:rPr>
        <w:t>.</w:t>
      </w:r>
      <w:r w:rsidRPr="00004081">
        <w:rPr>
          <w:rFonts w:ascii="Verdana" w:hAnsi="Verdana"/>
          <w:color w:val="000000"/>
          <w:sz w:val="17"/>
          <w:szCs w:val="17"/>
        </w:rPr>
        <w:t xml:space="preserve"> </w:t>
      </w:r>
    </w:p>
    <w:p w14:paraId="2914AA2F" w14:textId="77777777" w:rsidR="00777A5D" w:rsidRPr="00004081" w:rsidRDefault="00777A5D" w:rsidP="00777A5D">
      <w:pPr>
        <w:widowControl w:val="0"/>
        <w:spacing w:before="120" w:after="120"/>
        <w:ind w:left="284" w:right="71"/>
        <w:jc w:val="both"/>
        <w:rPr>
          <w:rFonts w:ascii="Verdana" w:hAnsi="Verdana"/>
          <w:sz w:val="17"/>
          <w:szCs w:val="17"/>
        </w:rPr>
      </w:pPr>
      <w:r w:rsidRPr="00004081">
        <w:rPr>
          <w:rFonts w:ascii="Verdana" w:hAnsi="Verdana"/>
          <w:sz w:val="17"/>
          <w:szCs w:val="17"/>
        </w:rPr>
        <w:t>Las cifras y otra información correspondientes al ejercicio económico finalizado el 31 de diciembre de 201</w:t>
      </w:r>
      <w:r>
        <w:rPr>
          <w:rFonts w:ascii="Verdana" w:hAnsi="Verdana"/>
          <w:sz w:val="17"/>
          <w:szCs w:val="17"/>
        </w:rPr>
        <w:t>8 y al período de tres meses finalizado el 31 de marzo de 2018, reexpresadas en moneda de marzo de 2019 de acuerdo a lo señalado en la Nota 2.II,</w:t>
      </w:r>
      <w:r w:rsidRPr="00004081">
        <w:rPr>
          <w:rFonts w:ascii="Verdana" w:hAnsi="Verdana"/>
          <w:sz w:val="17"/>
          <w:szCs w:val="17"/>
        </w:rPr>
        <w:t xml:space="preserve"> son parte integrante de los estados contables mencionados precedentemente y se las presenta con el propósito de que se interpreten exclusivamente en relación con las cifras </w:t>
      </w:r>
      <w:r>
        <w:rPr>
          <w:rFonts w:ascii="Verdana" w:hAnsi="Verdana"/>
          <w:sz w:val="17"/>
          <w:szCs w:val="17"/>
        </w:rPr>
        <w:t>y otra información del período intermedio actual.</w:t>
      </w:r>
    </w:p>
    <w:p w14:paraId="18D1A5B8" w14:textId="77777777" w:rsidR="00777A5D" w:rsidRDefault="00777A5D" w:rsidP="00777A5D">
      <w:pPr>
        <w:widowControl w:val="0"/>
        <w:spacing w:before="120" w:after="120"/>
        <w:jc w:val="both"/>
        <w:rPr>
          <w:rFonts w:ascii="Verdana" w:hAnsi="Verdana"/>
          <w:b/>
          <w:sz w:val="17"/>
          <w:szCs w:val="17"/>
        </w:rPr>
      </w:pPr>
    </w:p>
    <w:p w14:paraId="3DCF32C0" w14:textId="77777777" w:rsidR="00777A5D" w:rsidRPr="00004081" w:rsidRDefault="00777A5D" w:rsidP="00777A5D">
      <w:pPr>
        <w:widowControl w:val="0"/>
        <w:spacing w:before="120" w:after="120"/>
        <w:jc w:val="both"/>
        <w:rPr>
          <w:rFonts w:ascii="Verdana" w:hAnsi="Verdana"/>
          <w:b/>
          <w:sz w:val="17"/>
          <w:szCs w:val="17"/>
        </w:rPr>
      </w:pPr>
      <w:r w:rsidRPr="00004081">
        <w:rPr>
          <w:rFonts w:ascii="Verdana" w:hAnsi="Verdana"/>
          <w:b/>
          <w:sz w:val="17"/>
          <w:szCs w:val="17"/>
        </w:rPr>
        <w:t>2.  Responsabilidad del Directorio de la Sociedad en relación con los estados contables</w:t>
      </w:r>
      <w:r>
        <w:rPr>
          <w:rFonts w:ascii="Verdana" w:hAnsi="Verdana"/>
          <w:b/>
          <w:sz w:val="17"/>
          <w:szCs w:val="17"/>
        </w:rPr>
        <w:t xml:space="preserve"> intermedios</w:t>
      </w:r>
    </w:p>
    <w:p w14:paraId="50DABE59" w14:textId="77777777" w:rsidR="00777A5D" w:rsidRDefault="00777A5D" w:rsidP="00777A5D">
      <w:pPr>
        <w:widowControl w:val="0"/>
        <w:spacing w:before="120" w:after="120"/>
        <w:ind w:left="284"/>
        <w:jc w:val="both"/>
        <w:rPr>
          <w:rFonts w:ascii="Verdana" w:hAnsi="Verdana"/>
          <w:sz w:val="17"/>
          <w:szCs w:val="17"/>
        </w:rPr>
      </w:pPr>
      <w:r w:rsidRPr="00607FD2">
        <w:rPr>
          <w:rFonts w:ascii="Verdana" w:hAnsi="Verdana"/>
          <w:sz w:val="17"/>
          <w:szCs w:val="17"/>
        </w:rPr>
        <w:t>El Directorio de la Sociedad es responsable de la preparación y presentación razonable de los estados contables intermedios adjuntos de conformidad con las normas contables profesionales argentinas, como así también del control interno que considere necesario para permitir la preparación de estados contables libres de incorrecciones significativas.</w:t>
      </w:r>
    </w:p>
    <w:p w14:paraId="72C54AEC" w14:textId="77777777" w:rsidR="00777A5D" w:rsidRDefault="00777A5D" w:rsidP="00777A5D">
      <w:pPr>
        <w:widowControl w:val="0"/>
        <w:spacing w:before="120" w:after="120"/>
        <w:ind w:left="284"/>
        <w:jc w:val="both"/>
        <w:rPr>
          <w:rFonts w:ascii="Verdana" w:hAnsi="Verdana"/>
          <w:b/>
          <w:sz w:val="17"/>
          <w:szCs w:val="17"/>
        </w:rPr>
      </w:pPr>
    </w:p>
    <w:p w14:paraId="15D843D6" w14:textId="77777777" w:rsidR="00777A5D" w:rsidRPr="00004081" w:rsidRDefault="00777A5D" w:rsidP="00777A5D">
      <w:pPr>
        <w:widowControl w:val="0"/>
        <w:spacing w:before="120" w:after="120"/>
        <w:jc w:val="both"/>
        <w:rPr>
          <w:rFonts w:ascii="Verdana" w:hAnsi="Verdana"/>
          <w:b/>
          <w:sz w:val="17"/>
          <w:szCs w:val="17"/>
        </w:rPr>
      </w:pPr>
      <w:r w:rsidRPr="00004081">
        <w:rPr>
          <w:rFonts w:ascii="Verdana" w:hAnsi="Verdana"/>
          <w:b/>
          <w:sz w:val="17"/>
          <w:szCs w:val="17"/>
        </w:rPr>
        <w:t>3.  Responsabilidad de los auditores</w:t>
      </w:r>
    </w:p>
    <w:p w14:paraId="24AF2536" w14:textId="77777777" w:rsidR="00777A5D" w:rsidRPr="00004081" w:rsidRDefault="00777A5D" w:rsidP="00777A5D">
      <w:pPr>
        <w:widowControl w:val="0"/>
        <w:spacing w:before="120" w:after="120"/>
        <w:ind w:left="284" w:right="71"/>
        <w:jc w:val="both"/>
        <w:rPr>
          <w:rFonts w:ascii="Verdana" w:hAnsi="Verdana"/>
          <w:sz w:val="17"/>
          <w:szCs w:val="17"/>
        </w:rPr>
      </w:pPr>
      <w:r w:rsidRPr="00004081">
        <w:rPr>
          <w:rFonts w:ascii="Verdana" w:hAnsi="Verdana"/>
          <w:sz w:val="17"/>
          <w:szCs w:val="17"/>
        </w:rPr>
        <w:t xml:space="preserve">Nuestra responsabilidad consiste en </w:t>
      </w:r>
      <w:r>
        <w:rPr>
          <w:rFonts w:ascii="Verdana" w:hAnsi="Verdana"/>
          <w:sz w:val="17"/>
          <w:szCs w:val="17"/>
        </w:rPr>
        <w:t>emitir</w:t>
      </w:r>
      <w:r w:rsidRPr="00004081">
        <w:rPr>
          <w:rFonts w:ascii="Verdana" w:hAnsi="Verdana"/>
          <w:sz w:val="17"/>
          <w:szCs w:val="17"/>
        </w:rPr>
        <w:t xml:space="preserve"> una </w:t>
      </w:r>
      <w:r>
        <w:rPr>
          <w:rFonts w:ascii="Verdana" w:hAnsi="Verdana"/>
          <w:sz w:val="17"/>
          <w:szCs w:val="17"/>
        </w:rPr>
        <w:t>conclusión</w:t>
      </w:r>
      <w:r w:rsidRPr="00004081">
        <w:rPr>
          <w:rFonts w:ascii="Verdana" w:hAnsi="Verdana"/>
          <w:sz w:val="17"/>
          <w:szCs w:val="17"/>
        </w:rPr>
        <w:t xml:space="preserve"> sobre los estados contables </w:t>
      </w:r>
      <w:r>
        <w:rPr>
          <w:rFonts w:ascii="Verdana" w:hAnsi="Verdana"/>
          <w:sz w:val="17"/>
          <w:szCs w:val="17"/>
        </w:rPr>
        <w:t xml:space="preserve">intermedios </w:t>
      </w:r>
      <w:r w:rsidRPr="00004081">
        <w:rPr>
          <w:rFonts w:ascii="Verdana" w:hAnsi="Verdana"/>
          <w:sz w:val="17"/>
          <w:szCs w:val="17"/>
        </w:rPr>
        <w:t xml:space="preserve">adjuntos basada en nuestra </w:t>
      </w:r>
      <w:r>
        <w:rPr>
          <w:rFonts w:ascii="Verdana" w:hAnsi="Verdana"/>
          <w:sz w:val="17"/>
          <w:szCs w:val="17"/>
        </w:rPr>
        <w:t>revisión</w:t>
      </w:r>
      <w:r w:rsidRPr="00004081">
        <w:rPr>
          <w:rFonts w:ascii="Verdana" w:hAnsi="Verdana"/>
          <w:sz w:val="17"/>
          <w:szCs w:val="17"/>
        </w:rPr>
        <w:t>. Hemos llevado a cabo nuest</w:t>
      </w:r>
      <w:r>
        <w:rPr>
          <w:rFonts w:ascii="Verdana" w:hAnsi="Verdana"/>
          <w:sz w:val="17"/>
          <w:szCs w:val="17"/>
        </w:rPr>
        <w:t xml:space="preserve">ra revisión </w:t>
      </w:r>
      <w:r w:rsidRPr="00004081">
        <w:rPr>
          <w:rFonts w:ascii="Verdana" w:hAnsi="Verdana"/>
          <w:sz w:val="17"/>
          <w:szCs w:val="17"/>
        </w:rPr>
        <w:t xml:space="preserve">de conformidad con las normas de </w:t>
      </w:r>
      <w:r>
        <w:rPr>
          <w:rFonts w:ascii="Verdana" w:hAnsi="Verdana"/>
          <w:sz w:val="17"/>
          <w:szCs w:val="17"/>
        </w:rPr>
        <w:t>revisión</w:t>
      </w:r>
      <w:r w:rsidRPr="00004081">
        <w:rPr>
          <w:rFonts w:ascii="Verdana" w:hAnsi="Verdana"/>
          <w:sz w:val="17"/>
          <w:szCs w:val="17"/>
        </w:rPr>
        <w:t xml:space="preserve"> </w:t>
      </w:r>
      <w:r>
        <w:rPr>
          <w:rFonts w:ascii="Verdana" w:hAnsi="Verdana"/>
          <w:sz w:val="17"/>
          <w:szCs w:val="17"/>
        </w:rPr>
        <w:t>de estados contables de períodos intermedios establecidas en la sección IV de la Resolución Técnica N° 37 de la Federación Argentina de Consejos Profesionales de Ciencias Económicas (FACPCE). Dichas normas exigen que cumplamos los requerimientos de ética.</w:t>
      </w:r>
    </w:p>
    <w:p w14:paraId="6E33527E" w14:textId="77777777" w:rsidR="00777A5D" w:rsidRPr="00004081" w:rsidRDefault="00777A5D" w:rsidP="00777A5D">
      <w:pPr>
        <w:widowControl w:val="0"/>
        <w:spacing w:before="120" w:after="120"/>
        <w:ind w:left="284" w:right="71"/>
        <w:jc w:val="both"/>
        <w:rPr>
          <w:rFonts w:ascii="Verdana" w:hAnsi="Verdana"/>
          <w:sz w:val="17"/>
          <w:szCs w:val="17"/>
        </w:rPr>
      </w:pPr>
      <w:r>
        <w:rPr>
          <w:rFonts w:ascii="Verdana" w:hAnsi="Verdana"/>
          <w:sz w:val="17"/>
          <w:szCs w:val="17"/>
        </w:rPr>
        <w:t>Una revisión de los estados contables de períodos intermedios consiste en realizar indagaciones, principalmente a las personas responsables de los temas financieros y contables, y aplicar procedimientos analíticos y otros procedimientos de revisión. Una revisión tiene un alcance significativamente menor que el de una auditoría y, por consiguiente, no nos permite obtener seguridad de que tomemos conocimiento de todos los temas significativos que podrían identificarse en una auditoría. En consecuencia, no expresamos opinión de auditoría.</w:t>
      </w:r>
    </w:p>
    <w:p w14:paraId="41F0AFB9" w14:textId="77777777" w:rsidR="00777A5D" w:rsidRPr="00004081" w:rsidRDefault="00777A5D" w:rsidP="00777A5D">
      <w:pPr>
        <w:widowControl w:val="0"/>
        <w:spacing w:before="120" w:after="120"/>
        <w:jc w:val="both"/>
        <w:rPr>
          <w:rFonts w:ascii="Verdana" w:hAnsi="Verdana"/>
          <w:sz w:val="17"/>
          <w:szCs w:val="17"/>
        </w:rPr>
      </w:pPr>
    </w:p>
    <w:p w14:paraId="4992211A" w14:textId="77777777" w:rsidR="00777A5D" w:rsidRPr="00004081" w:rsidRDefault="00777A5D" w:rsidP="00777A5D">
      <w:pPr>
        <w:widowControl w:val="0"/>
        <w:spacing w:before="120" w:after="120"/>
        <w:jc w:val="both"/>
        <w:rPr>
          <w:rFonts w:ascii="Verdana" w:hAnsi="Verdana"/>
          <w:b/>
          <w:sz w:val="17"/>
          <w:szCs w:val="17"/>
        </w:rPr>
      </w:pPr>
      <w:r w:rsidRPr="00004081">
        <w:rPr>
          <w:rFonts w:ascii="Verdana" w:hAnsi="Verdana"/>
          <w:b/>
          <w:sz w:val="17"/>
          <w:szCs w:val="17"/>
        </w:rPr>
        <w:t xml:space="preserve">4.  </w:t>
      </w:r>
      <w:r>
        <w:rPr>
          <w:rFonts w:ascii="Verdana" w:hAnsi="Verdana"/>
          <w:b/>
          <w:sz w:val="17"/>
          <w:szCs w:val="17"/>
        </w:rPr>
        <w:t>Conclusión</w:t>
      </w:r>
    </w:p>
    <w:p w14:paraId="060CB492" w14:textId="77777777" w:rsidR="00777A5D" w:rsidRDefault="00777A5D" w:rsidP="00777A5D">
      <w:pPr>
        <w:widowControl w:val="0"/>
        <w:spacing w:before="120" w:after="120"/>
        <w:ind w:left="284" w:right="71"/>
        <w:jc w:val="both"/>
        <w:rPr>
          <w:rFonts w:ascii="Verdana" w:hAnsi="Verdana"/>
          <w:sz w:val="17"/>
          <w:szCs w:val="17"/>
        </w:rPr>
      </w:pPr>
      <w:r>
        <w:rPr>
          <w:rFonts w:ascii="Verdana" w:hAnsi="Verdana"/>
          <w:sz w:val="17"/>
          <w:szCs w:val="17"/>
        </w:rPr>
        <w:t xml:space="preserve">Sobre la base de nuestra revisión, estamos en condiciones de manifestar que no se nos han presentado circunstancias que nos hicieran pensar que los estados contables intermedios adjuntos de </w:t>
      </w:r>
      <w:r w:rsidRPr="00607FD2">
        <w:rPr>
          <w:rFonts w:ascii="Verdana" w:hAnsi="Verdana"/>
          <w:b/>
          <w:sz w:val="17"/>
          <w:szCs w:val="17"/>
        </w:rPr>
        <w:t>OPERADORA DE ESTACIONES DE SERVICIOS SOCIEDAD ANONIMA</w:t>
      </w:r>
      <w:r>
        <w:rPr>
          <w:rFonts w:ascii="Verdana" w:hAnsi="Verdana"/>
          <w:sz w:val="17"/>
          <w:szCs w:val="17"/>
        </w:rPr>
        <w:t xml:space="preserve"> correspondientes al período de tres meses finalizado el 31 de marzo de 2019 no están preparados, en todos sus aspectos significativos, de acuerdo con las normas profesionales argentinas.</w:t>
      </w:r>
    </w:p>
    <w:p w14:paraId="3077FB83" w14:textId="77777777" w:rsidR="00777A5D" w:rsidRDefault="00777A5D" w:rsidP="00777A5D">
      <w:pPr>
        <w:widowControl w:val="0"/>
        <w:ind w:left="284" w:right="71"/>
        <w:jc w:val="both"/>
        <w:rPr>
          <w:rFonts w:ascii="Verdana" w:hAnsi="Verdana"/>
          <w:sz w:val="17"/>
          <w:szCs w:val="17"/>
        </w:rPr>
      </w:pPr>
    </w:p>
    <w:p w14:paraId="05F8AC75" w14:textId="77777777" w:rsidR="00777A5D" w:rsidRDefault="00777A5D" w:rsidP="00777A5D">
      <w:pPr>
        <w:widowControl w:val="0"/>
        <w:ind w:left="284" w:right="71"/>
        <w:jc w:val="both"/>
        <w:rPr>
          <w:rFonts w:ascii="Verdana" w:hAnsi="Verdana"/>
          <w:sz w:val="17"/>
          <w:szCs w:val="17"/>
        </w:rPr>
        <w:sectPr w:rsidR="00777A5D" w:rsidSect="003E6BA2">
          <w:headerReference w:type="default" r:id="rId23"/>
          <w:footerReference w:type="default" r:id="rId24"/>
          <w:headerReference w:type="first" r:id="rId25"/>
          <w:footerReference w:type="first" r:id="rId26"/>
          <w:pgSz w:w="11907" w:h="16840" w:code="9"/>
          <w:pgMar w:top="1985" w:right="851" w:bottom="993" w:left="1560" w:header="680" w:footer="288" w:gutter="0"/>
          <w:pgNumType w:start="1"/>
          <w:cols w:space="720"/>
          <w:titlePg/>
          <w:docGrid w:linePitch="272"/>
        </w:sectPr>
      </w:pPr>
    </w:p>
    <w:p w14:paraId="2FFCAC24" w14:textId="77777777" w:rsidR="00777A5D" w:rsidRPr="00173D68" w:rsidRDefault="00777A5D" w:rsidP="00777A5D">
      <w:pPr>
        <w:pStyle w:val="Prrafodelista"/>
        <w:numPr>
          <w:ilvl w:val="0"/>
          <w:numId w:val="48"/>
        </w:numPr>
        <w:spacing w:after="200" w:line="276" w:lineRule="auto"/>
        <w:ind w:left="284"/>
        <w:contextualSpacing/>
        <w:jc w:val="both"/>
        <w:rPr>
          <w:rFonts w:ascii="Verdana" w:hAnsi="Verdana"/>
          <w:b/>
          <w:bCs/>
          <w:iCs/>
          <w:sz w:val="17"/>
          <w:szCs w:val="17"/>
        </w:rPr>
      </w:pPr>
      <w:r>
        <w:rPr>
          <w:rFonts w:ascii="Verdana" w:hAnsi="Verdana"/>
          <w:b/>
          <w:bCs/>
          <w:iCs/>
          <w:sz w:val="17"/>
          <w:szCs w:val="17"/>
        </w:rPr>
        <w:lastRenderedPageBreak/>
        <w:t>Párrafo de énfasis</w:t>
      </w:r>
    </w:p>
    <w:p w14:paraId="0B64BE4B" w14:textId="77777777" w:rsidR="00777A5D" w:rsidRDefault="00777A5D" w:rsidP="00777A5D">
      <w:pPr>
        <w:pStyle w:val="Prrafodelista"/>
        <w:ind w:left="360"/>
        <w:jc w:val="both"/>
        <w:rPr>
          <w:rFonts w:ascii="Verdana" w:hAnsi="Verdana"/>
          <w:bCs/>
          <w:iCs/>
          <w:sz w:val="17"/>
          <w:szCs w:val="17"/>
        </w:rPr>
      </w:pPr>
    </w:p>
    <w:p w14:paraId="32E4F539" w14:textId="11E6F005" w:rsidR="00777A5D" w:rsidRPr="00221D92" w:rsidRDefault="00777A5D" w:rsidP="00777A5D">
      <w:pPr>
        <w:widowControl w:val="0"/>
        <w:ind w:left="360"/>
        <w:jc w:val="both"/>
        <w:rPr>
          <w:rFonts w:ascii="Verdana" w:hAnsi="Verdana"/>
          <w:sz w:val="17"/>
          <w:szCs w:val="17"/>
          <w:lang w:val="es-AR"/>
        </w:rPr>
      </w:pPr>
      <w:r w:rsidRPr="00221D92">
        <w:rPr>
          <w:rFonts w:ascii="Verdana" w:hAnsi="Verdana"/>
          <w:sz w:val="17"/>
          <w:szCs w:val="17"/>
          <w:lang w:val="es-AR"/>
        </w:rPr>
        <w:t>Sin modificar nuestra conclusión, queremos</w:t>
      </w:r>
      <w:r>
        <w:rPr>
          <w:rFonts w:ascii="Verdana" w:hAnsi="Verdana"/>
          <w:sz w:val="17"/>
          <w:szCs w:val="17"/>
          <w:lang w:val="es-AR"/>
        </w:rPr>
        <w:t xml:space="preserve"> enfatizar lo mencionado en la N</w:t>
      </w:r>
      <w:r w:rsidRPr="00221D92">
        <w:rPr>
          <w:rFonts w:ascii="Verdana" w:hAnsi="Verdana"/>
          <w:sz w:val="17"/>
          <w:szCs w:val="17"/>
          <w:lang w:val="es-AR"/>
        </w:rPr>
        <w:t xml:space="preserve">ota </w:t>
      </w:r>
      <w:r>
        <w:rPr>
          <w:rFonts w:ascii="Verdana" w:hAnsi="Verdana"/>
          <w:sz w:val="17"/>
          <w:szCs w:val="17"/>
          <w:lang w:val="es-AR"/>
        </w:rPr>
        <w:t>2.II</w:t>
      </w:r>
      <w:r w:rsidRPr="00221D92">
        <w:rPr>
          <w:rFonts w:ascii="Verdana" w:hAnsi="Verdana"/>
          <w:sz w:val="17"/>
          <w:szCs w:val="17"/>
          <w:lang w:val="es-AR"/>
        </w:rPr>
        <w:t xml:space="preserve"> a los estados contables intermedios adjuntos, </w:t>
      </w:r>
      <w:r>
        <w:rPr>
          <w:rFonts w:ascii="Verdana" w:hAnsi="Verdana"/>
          <w:sz w:val="17"/>
          <w:szCs w:val="17"/>
          <w:lang w:val="es-AR"/>
        </w:rPr>
        <w:t>en la cual la Sociedad manifiesta que las cifras en ellos expuestas, así como la información comparativa correspondiente al ejercicio</w:t>
      </w:r>
      <w:r w:rsidR="006B5865">
        <w:rPr>
          <w:rFonts w:ascii="Verdana" w:hAnsi="Verdana"/>
          <w:sz w:val="17"/>
          <w:szCs w:val="17"/>
          <w:lang w:val="es-AR"/>
        </w:rPr>
        <w:t xml:space="preserve"> finalizado el 31 de diciembre de 2018 y al </w:t>
      </w:r>
      <w:r>
        <w:rPr>
          <w:rFonts w:ascii="Verdana" w:hAnsi="Verdana"/>
          <w:sz w:val="17"/>
          <w:szCs w:val="17"/>
          <w:lang w:val="es-AR"/>
        </w:rPr>
        <w:t xml:space="preserve">período </w:t>
      </w:r>
      <w:r w:rsidR="006B5865">
        <w:rPr>
          <w:rFonts w:ascii="Verdana" w:hAnsi="Verdana"/>
          <w:sz w:val="17"/>
          <w:szCs w:val="17"/>
          <w:lang w:val="es-AR"/>
        </w:rPr>
        <w:t>de tres meses finalizado el 31 de marzo de 2018</w:t>
      </w:r>
      <w:r>
        <w:rPr>
          <w:rFonts w:ascii="Verdana" w:hAnsi="Verdana"/>
          <w:sz w:val="17"/>
          <w:szCs w:val="17"/>
          <w:lang w:val="es-AR"/>
        </w:rPr>
        <w:t>, han sido reexpresadas en moneda de marzo de 2019, con efecto retroactivo. En la misma nota, se describen las opciones establecidas por la Resolución JG N° 539/18 de la FACPCE y utilizadas por la Sociedad en la preparación de los estados contables adjuntos y los efectos que la aplicación de tales opciones generan en la información contenida en los mismos.</w:t>
      </w:r>
    </w:p>
    <w:p w14:paraId="14A06B78" w14:textId="77777777" w:rsidR="00777A5D" w:rsidRPr="00865C42" w:rsidRDefault="00777A5D" w:rsidP="00777A5D">
      <w:pPr>
        <w:widowControl w:val="0"/>
        <w:spacing w:before="120" w:after="120"/>
        <w:jc w:val="both"/>
        <w:rPr>
          <w:rFonts w:ascii="Verdana" w:hAnsi="Verdana"/>
          <w:b/>
          <w:sz w:val="17"/>
          <w:szCs w:val="17"/>
          <w:lang w:val="es-AR"/>
        </w:rPr>
      </w:pPr>
    </w:p>
    <w:p w14:paraId="69479350" w14:textId="77777777" w:rsidR="00777A5D" w:rsidRPr="00865C42" w:rsidRDefault="00777A5D" w:rsidP="00777A5D">
      <w:pPr>
        <w:pStyle w:val="Prrafodelista"/>
        <w:widowControl w:val="0"/>
        <w:numPr>
          <w:ilvl w:val="0"/>
          <w:numId w:val="48"/>
        </w:numPr>
        <w:spacing w:before="120" w:after="120"/>
        <w:ind w:left="284"/>
        <w:jc w:val="both"/>
        <w:rPr>
          <w:rFonts w:ascii="Verdana" w:hAnsi="Verdana"/>
          <w:b/>
          <w:sz w:val="17"/>
          <w:szCs w:val="17"/>
        </w:rPr>
      </w:pPr>
      <w:r w:rsidRPr="00865C42">
        <w:rPr>
          <w:rFonts w:ascii="Verdana" w:hAnsi="Verdana"/>
          <w:b/>
          <w:sz w:val="17"/>
          <w:szCs w:val="17"/>
        </w:rPr>
        <w:t>Propósito y usuarios de este informe</w:t>
      </w:r>
    </w:p>
    <w:p w14:paraId="79EB5128" w14:textId="77777777" w:rsidR="00777A5D" w:rsidRPr="00FB7041" w:rsidRDefault="00777A5D" w:rsidP="00777A5D">
      <w:pPr>
        <w:widowControl w:val="0"/>
        <w:spacing w:before="120" w:after="120"/>
        <w:ind w:left="360" w:right="71"/>
        <w:jc w:val="both"/>
        <w:rPr>
          <w:rFonts w:ascii="Verdana" w:hAnsi="Verdana"/>
          <w:sz w:val="17"/>
          <w:szCs w:val="17"/>
          <w:lang w:val="es-AR"/>
        </w:rPr>
      </w:pPr>
      <w:r w:rsidRPr="00FB7041">
        <w:rPr>
          <w:rFonts w:ascii="Verdana" w:hAnsi="Verdana"/>
          <w:sz w:val="17"/>
          <w:szCs w:val="17"/>
          <w:lang w:val="es-AR"/>
        </w:rPr>
        <w:t>Los estados contables adjuntos han sido preparados exclusivamente con el objeto de ser utilizados por la sociedad controlante, YPF Sociedad Anónima, en la valuación de su inversión por el método del valor patrimonial proporcional y en la consolidación de sus estados contables y pueden no ser apropiados para otros usos, tal como la Sociedad describe en la Nota 2.I a los estados contables intermedios adjuntos.</w:t>
      </w:r>
    </w:p>
    <w:p w14:paraId="5395575A" w14:textId="77777777" w:rsidR="00777A5D" w:rsidRPr="00221BAA" w:rsidRDefault="00777A5D" w:rsidP="00777A5D">
      <w:pPr>
        <w:widowControl w:val="0"/>
        <w:spacing w:before="120" w:after="120"/>
        <w:ind w:left="284" w:right="71"/>
        <w:jc w:val="both"/>
        <w:rPr>
          <w:rFonts w:ascii="Verdana" w:hAnsi="Verdana"/>
          <w:sz w:val="17"/>
          <w:szCs w:val="17"/>
        </w:rPr>
      </w:pPr>
    </w:p>
    <w:p w14:paraId="23450039" w14:textId="77777777" w:rsidR="00777A5D" w:rsidRPr="00D16089" w:rsidRDefault="00777A5D" w:rsidP="00777A5D">
      <w:pPr>
        <w:widowControl w:val="0"/>
        <w:spacing w:before="120" w:after="120"/>
        <w:jc w:val="both"/>
        <w:rPr>
          <w:rFonts w:ascii="Verdana" w:hAnsi="Verdana"/>
          <w:b/>
          <w:sz w:val="17"/>
          <w:szCs w:val="17"/>
          <w:u w:val="single"/>
        </w:rPr>
      </w:pPr>
      <w:r w:rsidRPr="00D16089">
        <w:rPr>
          <w:rFonts w:ascii="Verdana" w:hAnsi="Verdana"/>
          <w:b/>
          <w:sz w:val="17"/>
          <w:szCs w:val="17"/>
          <w:u w:val="single"/>
        </w:rPr>
        <w:t xml:space="preserve">Información sobre otros requerimientos legales y reglamentarios </w:t>
      </w:r>
    </w:p>
    <w:p w14:paraId="29264D18" w14:textId="77777777" w:rsidR="00777A5D" w:rsidRPr="00FB7041" w:rsidRDefault="00777A5D" w:rsidP="00777A5D">
      <w:pPr>
        <w:widowControl w:val="0"/>
        <w:numPr>
          <w:ilvl w:val="0"/>
          <w:numId w:val="15"/>
        </w:numPr>
        <w:tabs>
          <w:tab w:val="num" w:pos="720"/>
        </w:tabs>
        <w:spacing w:before="120" w:after="120"/>
        <w:ind w:left="720"/>
        <w:jc w:val="both"/>
        <w:rPr>
          <w:rFonts w:ascii="Verdana" w:hAnsi="Verdana"/>
          <w:sz w:val="17"/>
          <w:szCs w:val="17"/>
          <w:lang w:val="es-AR"/>
        </w:rPr>
      </w:pPr>
      <w:r w:rsidRPr="00FB7041">
        <w:rPr>
          <w:rFonts w:ascii="Verdana" w:hAnsi="Verdana"/>
          <w:sz w:val="17"/>
          <w:szCs w:val="17"/>
          <w:lang w:val="es-AR"/>
        </w:rPr>
        <w:t xml:space="preserve">Las cifras de los estados contables intermedios mencionados en el primer párrafo del capítulo 1 de este informe surgen de los registros contables de la Sociedad que se encuentran en proceso de transcripción y que, en sus aspectos formales, han sido llevados de conformidad con las disposiciones legales vigentes, excepto tal como se menciona en la Nota 11, por las operaciones transcriptas en el Libro Diario, IVA Compras e IVA Ventas por el período de </w:t>
      </w:r>
      <w:r>
        <w:rPr>
          <w:rFonts w:ascii="Verdana" w:hAnsi="Verdana"/>
          <w:sz w:val="17"/>
          <w:szCs w:val="17"/>
          <w:lang w:val="es-AR"/>
        </w:rPr>
        <w:t>tres</w:t>
      </w:r>
      <w:r w:rsidRPr="00FB7041">
        <w:rPr>
          <w:rFonts w:ascii="Verdana" w:hAnsi="Verdana"/>
          <w:sz w:val="17"/>
          <w:szCs w:val="17"/>
          <w:lang w:val="es-AR"/>
        </w:rPr>
        <w:t xml:space="preserve"> meses finalizado el </w:t>
      </w:r>
      <w:r>
        <w:rPr>
          <w:rFonts w:ascii="Verdana" w:hAnsi="Verdana"/>
          <w:sz w:val="17"/>
          <w:szCs w:val="17"/>
          <w:lang w:val="es-AR"/>
        </w:rPr>
        <w:t>31 de marzo de 2019</w:t>
      </w:r>
      <w:r w:rsidRPr="00FB7041">
        <w:rPr>
          <w:rFonts w:ascii="Verdana" w:hAnsi="Verdana"/>
          <w:sz w:val="17"/>
          <w:szCs w:val="17"/>
          <w:lang w:val="es-AR"/>
        </w:rPr>
        <w:t>, las cuales han sido llevadas con un modelo de registración que presenta ciertas diferencias de formato respecto del previamente autorizado a la Sociedad por la Inspección General de Justicia.</w:t>
      </w:r>
    </w:p>
    <w:p w14:paraId="3D686903" w14:textId="6392B02E" w:rsidR="00777A5D" w:rsidRPr="00FB7041" w:rsidRDefault="00777A5D" w:rsidP="00777A5D">
      <w:pPr>
        <w:widowControl w:val="0"/>
        <w:numPr>
          <w:ilvl w:val="0"/>
          <w:numId w:val="15"/>
        </w:numPr>
        <w:tabs>
          <w:tab w:val="clear" w:pos="1080"/>
          <w:tab w:val="num" w:pos="720"/>
          <w:tab w:val="num" w:pos="851"/>
        </w:tabs>
        <w:spacing w:before="120" w:after="120"/>
        <w:ind w:left="709"/>
        <w:jc w:val="both"/>
        <w:rPr>
          <w:rFonts w:ascii="Verdana" w:hAnsi="Verdana"/>
          <w:sz w:val="17"/>
          <w:szCs w:val="17"/>
          <w:lang w:val="es-AR"/>
        </w:rPr>
      </w:pPr>
      <w:r w:rsidRPr="00FB7041">
        <w:rPr>
          <w:rFonts w:ascii="Verdana" w:hAnsi="Verdana"/>
          <w:sz w:val="17"/>
          <w:szCs w:val="17"/>
          <w:lang w:val="es-AR"/>
        </w:rPr>
        <w:t xml:space="preserve">Según surge de los registros contables de la Sociedad, </w:t>
      </w:r>
      <w:r w:rsidR="006B5865">
        <w:rPr>
          <w:rFonts w:ascii="Verdana" w:hAnsi="Verdana"/>
          <w:sz w:val="17"/>
          <w:szCs w:val="17"/>
          <w:lang w:val="es-AR"/>
        </w:rPr>
        <w:t xml:space="preserve">que como se menciona en el apartado anterior se encuentran en proceso de transcripción y que han sido llevados - en sus aspectos formales - </w:t>
      </w:r>
      <w:r w:rsidR="006B5865" w:rsidRPr="00FB7041">
        <w:rPr>
          <w:rFonts w:ascii="Verdana" w:hAnsi="Verdana"/>
          <w:sz w:val="17"/>
          <w:szCs w:val="17"/>
          <w:lang w:val="es-AR"/>
        </w:rPr>
        <w:t xml:space="preserve">de conformidad con las disposiciones legales vigentes </w:t>
      </w:r>
      <w:r w:rsidR="006B5865">
        <w:rPr>
          <w:rFonts w:ascii="Verdana" w:hAnsi="Verdana"/>
          <w:sz w:val="17"/>
          <w:szCs w:val="17"/>
          <w:lang w:val="es-AR"/>
        </w:rPr>
        <w:t xml:space="preserve">con la excepción que allí se detalla, </w:t>
      </w:r>
      <w:r w:rsidRPr="00FB7041">
        <w:rPr>
          <w:rFonts w:ascii="Verdana" w:hAnsi="Verdana"/>
          <w:sz w:val="17"/>
          <w:szCs w:val="17"/>
          <w:lang w:val="es-AR"/>
        </w:rPr>
        <w:t xml:space="preserve">el pasivo devengado al </w:t>
      </w:r>
      <w:r>
        <w:rPr>
          <w:rFonts w:ascii="Verdana" w:hAnsi="Verdana"/>
          <w:sz w:val="17"/>
          <w:szCs w:val="17"/>
          <w:lang w:val="es-AR"/>
        </w:rPr>
        <w:t>31 de marzo de 2019</w:t>
      </w:r>
      <w:r w:rsidRPr="00FB7041">
        <w:rPr>
          <w:rFonts w:ascii="Verdana" w:hAnsi="Verdana"/>
          <w:sz w:val="17"/>
          <w:szCs w:val="17"/>
          <w:lang w:val="es-AR"/>
        </w:rPr>
        <w:t xml:space="preserve"> a favor del Sistema Integrado Previsional Argentino en concepto de aportes y contribuciones previsionales ascendía </w:t>
      </w:r>
      <w:r w:rsidRPr="0053425E">
        <w:rPr>
          <w:rFonts w:ascii="Verdana" w:hAnsi="Verdana"/>
          <w:sz w:val="17"/>
          <w:szCs w:val="17"/>
          <w:lang w:val="es-AR"/>
        </w:rPr>
        <w:t xml:space="preserve">a </w:t>
      </w:r>
      <w:r w:rsidRPr="00720371">
        <w:rPr>
          <w:rFonts w:ascii="Verdana" w:hAnsi="Verdana"/>
          <w:sz w:val="17"/>
          <w:szCs w:val="17"/>
          <w:lang w:val="es-AR"/>
        </w:rPr>
        <w:t xml:space="preserve">$ </w:t>
      </w:r>
      <w:r>
        <w:rPr>
          <w:rFonts w:ascii="Verdana" w:hAnsi="Verdana"/>
          <w:sz w:val="17"/>
          <w:szCs w:val="17"/>
          <w:lang w:val="es-AR"/>
        </w:rPr>
        <w:t>42.219.835</w:t>
      </w:r>
      <w:r w:rsidRPr="00DA4964">
        <w:rPr>
          <w:rFonts w:ascii="Verdana" w:hAnsi="Verdana"/>
          <w:sz w:val="17"/>
          <w:szCs w:val="17"/>
          <w:lang w:val="es-AR"/>
        </w:rPr>
        <w:t xml:space="preserve"> y</w:t>
      </w:r>
      <w:r w:rsidRPr="00FB7041">
        <w:rPr>
          <w:rFonts w:ascii="Verdana" w:hAnsi="Verdana"/>
          <w:sz w:val="17"/>
          <w:szCs w:val="17"/>
          <w:lang w:val="es-AR"/>
        </w:rPr>
        <w:t xml:space="preserve"> no era exigible a esa fecha.</w:t>
      </w:r>
    </w:p>
    <w:p w14:paraId="69916304" w14:textId="77777777" w:rsidR="00777A5D" w:rsidRPr="00DA4964" w:rsidRDefault="00777A5D" w:rsidP="00777A5D">
      <w:pPr>
        <w:pStyle w:val="Texto"/>
        <w:tabs>
          <w:tab w:val="center" w:pos="7371"/>
        </w:tabs>
        <w:spacing w:before="120" w:after="120" w:line="264" w:lineRule="auto"/>
        <w:rPr>
          <w:rFonts w:ascii="Verdana" w:hAnsi="Verdana"/>
          <w:sz w:val="17"/>
          <w:szCs w:val="17"/>
          <w:highlight w:val="yellow"/>
          <w:lang w:val="es-AR"/>
        </w:rPr>
      </w:pPr>
    </w:p>
    <w:p w14:paraId="099082DF" w14:textId="77777777" w:rsidR="00777A5D" w:rsidRPr="00004081" w:rsidRDefault="00777A5D" w:rsidP="00777A5D">
      <w:pPr>
        <w:pStyle w:val="Texto"/>
        <w:tabs>
          <w:tab w:val="center" w:pos="7371"/>
        </w:tabs>
        <w:spacing w:before="120" w:after="120" w:line="264" w:lineRule="auto"/>
        <w:rPr>
          <w:rFonts w:ascii="Verdana" w:hAnsi="Verdana"/>
          <w:sz w:val="17"/>
          <w:szCs w:val="17"/>
        </w:rPr>
      </w:pPr>
      <w:r w:rsidRPr="00004081">
        <w:rPr>
          <w:rFonts w:ascii="Verdana" w:hAnsi="Verdana"/>
          <w:sz w:val="17"/>
          <w:szCs w:val="17"/>
        </w:rPr>
        <w:t xml:space="preserve">Ciudad Autónoma de Buenos </w:t>
      </w:r>
      <w:r w:rsidRPr="00965EC0">
        <w:rPr>
          <w:rFonts w:ascii="Verdana" w:hAnsi="Verdana"/>
          <w:sz w:val="17"/>
          <w:szCs w:val="17"/>
        </w:rPr>
        <w:t xml:space="preserve">Aires, </w:t>
      </w:r>
      <w:r>
        <w:rPr>
          <w:rFonts w:ascii="Verdana" w:hAnsi="Verdana"/>
          <w:sz w:val="17"/>
          <w:szCs w:val="17"/>
        </w:rPr>
        <w:t>8 de mayo de 2019.</w:t>
      </w:r>
    </w:p>
    <w:p w14:paraId="07F96681" w14:textId="77777777" w:rsidR="00777A5D" w:rsidRPr="00004081" w:rsidRDefault="00777A5D" w:rsidP="00777A5D">
      <w:pPr>
        <w:pStyle w:val="Textoinfaud0"/>
        <w:tabs>
          <w:tab w:val="left" w:pos="567"/>
        </w:tabs>
        <w:spacing w:line="264" w:lineRule="auto"/>
        <w:jc w:val="left"/>
        <w:rPr>
          <w:rFonts w:ascii="Verdana" w:hAnsi="Verdana"/>
          <w:sz w:val="17"/>
          <w:szCs w:val="17"/>
          <w:highlight w:val="yellow"/>
        </w:rPr>
      </w:pPr>
    </w:p>
    <w:p w14:paraId="05DE0CE7" w14:textId="77777777" w:rsidR="00777A5D" w:rsidRPr="00004081" w:rsidRDefault="00777A5D" w:rsidP="00777A5D">
      <w:pPr>
        <w:tabs>
          <w:tab w:val="left" w:pos="426"/>
        </w:tabs>
        <w:spacing w:line="264" w:lineRule="auto"/>
        <w:rPr>
          <w:rFonts w:ascii="Verdana" w:hAnsi="Verdana"/>
          <w:b/>
          <w:sz w:val="17"/>
          <w:szCs w:val="17"/>
          <w:lang w:val="es-AR"/>
        </w:rPr>
      </w:pPr>
      <w:r w:rsidRPr="00004081">
        <w:rPr>
          <w:rFonts w:ascii="Verdana" w:hAnsi="Verdana"/>
          <w:b/>
          <w:sz w:val="17"/>
          <w:szCs w:val="17"/>
          <w:lang w:val="es-AR"/>
        </w:rPr>
        <w:t>Deloitte &amp; Co. S.A.</w:t>
      </w:r>
    </w:p>
    <w:p w14:paraId="32A1A993" w14:textId="77777777" w:rsidR="00777A5D" w:rsidRPr="00004081" w:rsidRDefault="00777A5D" w:rsidP="00777A5D">
      <w:pPr>
        <w:pStyle w:val="1"/>
        <w:spacing w:line="264" w:lineRule="auto"/>
        <w:ind w:firstLine="0"/>
        <w:jc w:val="left"/>
        <w:rPr>
          <w:rFonts w:ascii="Verdana" w:hAnsi="Verdana"/>
          <w:sz w:val="17"/>
          <w:szCs w:val="17"/>
          <w:lang w:val="es-AR"/>
        </w:rPr>
      </w:pPr>
      <w:r w:rsidRPr="00004081">
        <w:rPr>
          <w:rFonts w:ascii="Verdana" w:hAnsi="Verdana"/>
          <w:sz w:val="17"/>
          <w:szCs w:val="17"/>
          <w:lang w:val="es-AR"/>
        </w:rPr>
        <w:t>(Registro de Sociedades Comerciales</w:t>
      </w:r>
    </w:p>
    <w:p w14:paraId="7EF333F5" w14:textId="77777777" w:rsidR="00777A5D" w:rsidRPr="00004081" w:rsidRDefault="00777A5D" w:rsidP="00777A5D">
      <w:pPr>
        <w:pStyle w:val="1"/>
        <w:spacing w:line="264" w:lineRule="auto"/>
        <w:ind w:firstLine="0"/>
        <w:jc w:val="left"/>
        <w:rPr>
          <w:rFonts w:ascii="Verdana" w:hAnsi="Verdana"/>
          <w:sz w:val="17"/>
          <w:szCs w:val="17"/>
          <w:lang w:val="es-AR"/>
        </w:rPr>
      </w:pPr>
      <w:r w:rsidRPr="00004081">
        <w:rPr>
          <w:rFonts w:ascii="Verdana" w:hAnsi="Verdana"/>
          <w:sz w:val="17"/>
          <w:szCs w:val="17"/>
          <w:lang w:val="es-AR"/>
        </w:rPr>
        <w:t xml:space="preserve">C.P.C.E.C.A.B.A. T° 1 - F° 3) </w:t>
      </w:r>
    </w:p>
    <w:p w14:paraId="531D29C0" w14:textId="77777777" w:rsidR="00777A5D" w:rsidRPr="00004081" w:rsidRDefault="00777A5D" w:rsidP="00777A5D">
      <w:pPr>
        <w:pStyle w:val="1"/>
        <w:spacing w:line="264" w:lineRule="auto"/>
        <w:ind w:firstLine="0"/>
        <w:jc w:val="left"/>
        <w:rPr>
          <w:rFonts w:ascii="Verdana" w:hAnsi="Verdana"/>
          <w:sz w:val="17"/>
          <w:szCs w:val="17"/>
          <w:highlight w:val="yellow"/>
          <w:lang w:val="es-AR"/>
        </w:rPr>
      </w:pPr>
    </w:p>
    <w:p w14:paraId="20D78C62" w14:textId="77777777" w:rsidR="00777A5D" w:rsidRPr="00004081" w:rsidRDefault="00777A5D" w:rsidP="00777A5D">
      <w:pPr>
        <w:pStyle w:val="1"/>
        <w:spacing w:line="264" w:lineRule="auto"/>
        <w:ind w:firstLine="0"/>
        <w:jc w:val="left"/>
        <w:rPr>
          <w:rFonts w:ascii="Verdana" w:hAnsi="Verdana"/>
          <w:sz w:val="17"/>
          <w:szCs w:val="17"/>
          <w:highlight w:val="yellow"/>
          <w:lang w:val="es-AR"/>
        </w:rPr>
      </w:pPr>
    </w:p>
    <w:p w14:paraId="08315915" w14:textId="77777777" w:rsidR="00777A5D" w:rsidRDefault="00777A5D" w:rsidP="00777A5D">
      <w:pPr>
        <w:pStyle w:val="1"/>
        <w:spacing w:line="264" w:lineRule="auto"/>
        <w:ind w:firstLine="0"/>
        <w:jc w:val="left"/>
        <w:rPr>
          <w:rFonts w:ascii="Verdana" w:hAnsi="Verdana"/>
          <w:sz w:val="17"/>
          <w:szCs w:val="17"/>
          <w:highlight w:val="yellow"/>
          <w:lang w:val="es-AR"/>
        </w:rPr>
      </w:pPr>
    </w:p>
    <w:p w14:paraId="6833270F" w14:textId="77777777" w:rsidR="00777A5D" w:rsidRPr="00004081" w:rsidRDefault="00777A5D" w:rsidP="00777A5D">
      <w:pPr>
        <w:pStyle w:val="1"/>
        <w:spacing w:line="264" w:lineRule="auto"/>
        <w:ind w:firstLine="0"/>
        <w:jc w:val="left"/>
        <w:rPr>
          <w:rFonts w:ascii="Verdana" w:hAnsi="Verdana"/>
          <w:sz w:val="17"/>
          <w:szCs w:val="17"/>
          <w:highlight w:val="yellow"/>
          <w:lang w:val="es-AR"/>
        </w:rPr>
      </w:pPr>
    </w:p>
    <w:p w14:paraId="0D6E5FA4" w14:textId="77777777" w:rsidR="00777A5D" w:rsidRPr="00004081" w:rsidRDefault="00777A5D" w:rsidP="00777A5D">
      <w:pPr>
        <w:pStyle w:val="1"/>
        <w:spacing w:line="264" w:lineRule="auto"/>
        <w:ind w:firstLine="0"/>
        <w:jc w:val="left"/>
        <w:rPr>
          <w:rFonts w:ascii="Verdana" w:hAnsi="Verdana"/>
          <w:b/>
          <w:sz w:val="17"/>
          <w:szCs w:val="17"/>
          <w:lang w:val="pt-BR"/>
        </w:rPr>
      </w:pPr>
      <w:r>
        <w:rPr>
          <w:rFonts w:ascii="Verdana" w:hAnsi="Verdana"/>
          <w:b/>
          <w:sz w:val="17"/>
          <w:szCs w:val="17"/>
          <w:lang w:val="pt-BR"/>
        </w:rPr>
        <w:t>Diego O. De Vivo</w:t>
      </w:r>
    </w:p>
    <w:p w14:paraId="5E57CD59" w14:textId="77777777" w:rsidR="00777A5D" w:rsidRPr="00004081" w:rsidRDefault="00777A5D" w:rsidP="00777A5D">
      <w:pPr>
        <w:pStyle w:val="1"/>
        <w:spacing w:line="264" w:lineRule="auto"/>
        <w:ind w:firstLine="0"/>
        <w:jc w:val="left"/>
        <w:rPr>
          <w:rFonts w:ascii="Verdana" w:hAnsi="Verdana"/>
          <w:sz w:val="17"/>
          <w:szCs w:val="17"/>
          <w:lang w:val="pt-BR"/>
        </w:rPr>
      </w:pPr>
      <w:r w:rsidRPr="00004081">
        <w:rPr>
          <w:rFonts w:ascii="Verdana" w:hAnsi="Verdana"/>
          <w:sz w:val="17"/>
          <w:szCs w:val="17"/>
          <w:lang w:val="pt-BR"/>
        </w:rPr>
        <w:t>Socio</w:t>
      </w:r>
      <w:r w:rsidRPr="00004081">
        <w:rPr>
          <w:rFonts w:ascii="Verdana" w:hAnsi="Verdana"/>
          <w:sz w:val="17"/>
          <w:szCs w:val="17"/>
          <w:lang w:val="pt-BR"/>
        </w:rPr>
        <w:br/>
        <w:t>Contador Públic</w:t>
      </w:r>
      <w:r>
        <w:rPr>
          <w:rFonts w:ascii="Verdana" w:hAnsi="Verdana"/>
          <w:sz w:val="17"/>
          <w:szCs w:val="17"/>
          <w:lang w:val="pt-BR"/>
        </w:rPr>
        <w:t>o U.B.A.</w:t>
      </w:r>
      <w:r>
        <w:rPr>
          <w:rFonts w:ascii="Verdana" w:hAnsi="Verdana"/>
          <w:sz w:val="17"/>
          <w:szCs w:val="17"/>
          <w:lang w:val="pt-BR"/>
        </w:rPr>
        <w:br/>
        <w:t>C.P.C.E.C.A.B.A. T° 223</w:t>
      </w:r>
      <w:r w:rsidRPr="00004081">
        <w:rPr>
          <w:rFonts w:ascii="Verdana" w:hAnsi="Verdana"/>
          <w:sz w:val="17"/>
          <w:szCs w:val="17"/>
          <w:lang w:val="pt-BR"/>
        </w:rPr>
        <w:t xml:space="preserve"> - F° 1</w:t>
      </w:r>
      <w:r>
        <w:rPr>
          <w:rFonts w:ascii="Verdana" w:hAnsi="Verdana"/>
          <w:sz w:val="17"/>
          <w:szCs w:val="17"/>
          <w:lang w:val="pt-BR"/>
        </w:rPr>
        <w:t>90</w:t>
      </w:r>
    </w:p>
    <w:p w14:paraId="726C5D9E" w14:textId="77777777" w:rsidR="00BC64E6" w:rsidRDefault="00BC64E6" w:rsidP="00BC64E6">
      <w:pPr>
        <w:pStyle w:val="1"/>
        <w:spacing w:line="264" w:lineRule="auto"/>
        <w:ind w:firstLine="0"/>
        <w:jc w:val="left"/>
        <w:rPr>
          <w:rFonts w:ascii="Times New Roman" w:hAnsi="Times New Roman"/>
          <w:lang w:val="pt-BR"/>
        </w:rPr>
      </w:pPr>
    </w:p>
    <w:p w14:paraId="425078C6" w14:textId="77777777" w:rsidR="00BC64E6" w:rsidRDefault="00BC64E6" w:rsidP="00BC64E6">
      <w:pPr>
        <w:pStyle w:val="1"/>
        <w:spacing w:line="264" w:lineRule="auto"/>
        <w:ind w:firstLine="0"/>
        <w:jc w:val="left"/>
        <w:rPr>
          <w:rFonts w:ascii="Times New Roman" w:hAnsi="Times New Roman"/>
          <w:lang w:val="pt-BR"/>
        </w:rPr>
      </w:pPr>
    </w:p>
    <w:p w14:paraId="24361FDE" w14:textId="77777777" w:rsidR="00BC64E6" w:rsidRDefault="00BC64E6" w:rsidP="00BC64E6">
      <w:pPr>
        <w:pStyle w:val="1"/>
        <w:spacing w:line="264" w:lineRule="auto"/>
        <w:ind w:firstLine="0"/>
        <w:jc w:val="left"/>
        <w:rPr>
          <w:rFonts w:ascii="Times New Roman" w:hAnsi="Times New Roman"/>
          <w:lang w:val="pt-BR"/>
        </w:rPr>
      </w:pPr>
    </w:p>
    <w:p w14:paraId="4B715C9E" w14:textId="77777777" w:rsidR="00BC64E6" w:rsidRDefault="00BC64E6" w:rsidP="00BC64E6">
      <w:pPr>
        <w:pStyle w:val="1"/>
        <w:spacing w:line="264" w:lineRule="auto"/>
        <w:ind w:firstLine="0"/>
        <w:jc w:val="left"/>
        <w:rPr>
          <w:rFonts w:ascii="Times New Roman" w:hAnsi="Times New Roman"/>
          <w:lang w:val="pt-BR"/>
        </w:rPr>
      </w:pPr>
    </w:p>
    <w:p w14:paraId="56FAF27D" w14:textId="77777777" w:rsidR="00BC64E6" w:rsidRDefault="00BC64E6" w:rsidP="00BC64E6">
      <w:pPr>
        <w:pStyle w:val="1"/>
        <w:spacing w:line="264" w:lineRule="auto"/>
        <w:ind w:firstLine="0"/>
        <w:jc w:val="left"/>
        <w:rPr>
          <w:rFonts w:ascii="Times New Roman" w:hAnsi="Times New Roman"/>
          <w:lang w:val="pt-BR"/>
        </w:rPr>
      </w:pPr>
    </w:p>
    <w:p w14:paraId="74357E1F" w14:textId="77777777" w:rsidR="00BC64E6" w:rsidRDefault="00BC64E6" w:rsidP="00BC64E6">
      <w:pPr>
        <w:tabs>
          <w:tab w:val="center" w:pos="4419"/>
          <w:tab w:val="right" w:pos="8838"/>
        </w:tabs>
        <w:ind w:right="-529"/>
        <w:jc w:val="both"/>
        <w:rPr>
          <w:rFonts w:ascii="Frutiger 45 Light" w:hAnsi="Frutiger 45 Light"/>
          <w:color w:val="000080"/>
          <w:sz w:val="14"/>
          <w:lang w:val="es-AR"/>
        </w:rPr>
      </w:pPr>
    </w:p>
    <w:p w14:paraId="43346DDD" w14:textId="77777777" w:rsidR="00BC64E6" w:rsidRPr="002B58C5" w:rsidRDefault="00BC64E6" w:rsidP="00BC64E6">
      <w:pPr>
        <w:tabs>
          <w:tab w:val="center" w:pos="4419"/>
          <w:tab w:val="right" w:pos="8838"/>
        </w:tabs>
        <w:ind w:right="-529"/>
        <w:jc w:val="both"/>
        <w:rPr>
          <w:rFonts w:ascii="Frutiger 45 Light" w:hAnsi="Frutiger 45 Light"/>
          <w:color w:val="000080"/>
          <w:sz w:val="14"/>
          <w:lang w:val="es-AR"/>
        </w:rPr>
      </w:pPr>
    </w:p>
    <w:p w14:paraId="4D6781D7" w14:textId="77777777" w:rsidR="00BC64E6" w:rsidRDefault="00BC64E6" w:rsidP="00BC64E6">
      <w:pPr>
        <w:pStyle w:val="Ttulonota0"/>
        <w:spacing w:before="20" w:after="20" w:line="264" w:lineRule="auto"/>
        <w:jc w:val="left"/>
        <w:rPr>
          <w:rFonts w:ascii="Arial" w:hAnsi="Arial" w:cs="Arial"/>
          <w:sz w:val="24"/>
          <w:lang w:val="es-AR"/>
        </w:rPr>
        <w:sectPr w:rsidR="00BC64E6" w:rsidSect="003E6BA2">
          <w:headerReference w:type="even" r:id="rId27"/>
          <w:headerReference w:type="default" r:id="rId28"/>
          <w:footerReference w:type="default" r:id="rId29"/>
          <w:headerReference w:type="first" r:id="rId30"/>
          <w:footerReference w:type="first" r:id="rId31"/>
          <w:pgSz w:w="11907" w:h="16840" w:code="9"/>
          <w:pgMar w:top="1985" w:right="851" w:bottom="993" w:left="1560" w:header="680" w:footer="288" w:gutter="0"/>
          <w:pgNumType w:start="1"/>
          <w:cols w:space="720"/>
          <w:titlePg/>
          <w:docGrid w:linePitch="272"/>
        </w:sectPr>
      </w:pPr>
    </w:p>
    <w:p w14:paraId="16ECE4AF" w14:textId="77777777" w:rsidR="00BC64E6" w:rsidRPr="00340361" w:rsidRDefault="00BC64E6" w:rsidP="00BC64E6">
      <w:pPr>
        <w:pStyle w:val="Ttulonota0"/>
        <w:spacing w:before="20" w:after="20" w:line="264" w:lineRule="auto"/>
        <w:jc w:val="left"/>
        <w:rPr>
          <w:rFonts w:ascii="Arial" w:hAnsi="Arial" w:cs="Arial"/>
          <w:sz w:val="24"/>
          <w:lang w:val="es-AR"/>
        </w:rPr>
      </w:pPr>
      <w:r w:rsidRPr="00340361">
        <w:rPr>
          <w:rFonts w:ascii="Arial" w:hAnsi="Arial" w:cs="Arial"/>
          <w:sz w:val="24"/>
          <w:lang w:val="es-AR"/>
        </w:rPr>
        <w:lastRenderedPageBreak/>
        <w:t>OPERADORA DE ESTACIONES DE SERVICIOS SOCIEDAD ANÓNIMA</w:t>
      </w:r>
    </w:p>
    <w:p w14:paraId="190DBD4E" w14:textId="77777777" w:rsidR="00BC64E6" w:rsidRPr="00340361" w:rsidRDefault="00BC64E6" w:rsidP="00BC64E6">
      <w:pPr>
        <w:pStyle w:val="Texto"/>
        <w:spacing w:before="20" w:after="20" w:line="264" w:lineRule="auto"/>
        <w:jc w:val="left"/>
        <w:rPr>
          <w:rFonts w:ascii="Arial" w:hAnsi="Arial" w:cs="Arial"/>
          <w:lang w:val="es-AR"/>
        </w:rPr>
      </w:pPr>
      <w:r>
        <w:rPr>
          <w:rFonts w:ascii="Arial" w:hAnsi="Arial" w:cs="Arial"/>
          <w:lang w:val="es-AR"/>
        </w:rPr>
        <w:t>Macacha Güemes N° 515</w:t>
      </w:r>
      <w:r w:rsidRPr="00340361">
        <w:rPr>
          <w:rFonts w:ascii="Arial" w:hAnsi="Arial" w:cs="Arial"/>
          <w:lang w:val="es-AR"/>
        </w:rPr>
        <w:t xml:space="preserve"> - Ciudad Autónoma de Buenos Aires</w:t>
      </w:r>
    </w:p>
    <w:p w14:paraId="691A0A8C" w14:textId="77777777" w:rsidR="00BC64E6" w:rsidRPr="00340361" w:rsidRDefault="00BC64E6" w:rsidP="00BC64E6">
      <w:pPr>
        <w:pStyle w:val="Texto"/>
        <w:spacing w:before="20" w:after="20" w:line="264" w:lineRule="auto"/>
        <w:jc w:val="left"/>
        <w:rPr>
          <w:rFonts w:ascii="Arial" w:hAnsi="Arial" w:cs="Arial"/>
          <w:lang w:val="es-AR"/>
        </w:rPr>
      </w:pPr>
    </w:p>
    <w:p w14:paraId="27137EB8" w14:textId="4FA181E0" w:rsidR="00BC64E6" w:rsidRPr="00340361" w:rsidRDefault="00BC64E6" w:rsidP="00BC64E6">
      <w:pPr>
        <w:pStyle w:val="Ttulonota0"/>
        <w:spacing w:before="20" w:after="20" w:line="264" w:lineRule="auto"/>
        <w:jc w:val="left"/>
        <w:rPr>
          <w:rFonts w:ascii="Arial" w:hAnsi="Arial" w:cs="Arial"/>
          <w:sz w:val="20"/>
          <w:lang w:val="es-AR"/>
        </w:rPr>
      </w:pPr>
      <w:r w:rsidRPr="00340361">
        <w:rPr>
          <w:rFonts w:ascii="Arial" w:hAnsi="Arial" w:cs="Arial"/>
          <w:sz w:val="20"/>
          <w:lang w:val="es-AR"/>
        </w:rPr>
        <w:t>EJERCICIO</w:t>
      </w:r>
      <w:r>
        <w:rPr>
          <w:rFonts w:ascii="Arial" w:hAnsi="Arial" w:cs="Arial"/>
          <w:sz w:val="20"/>
          <w:lang w:val="es-AR"/>
        </w:rPr>
        <w:t>S</w:t>
      </w:r>
      <w:r w:rsidRPr="00340361">
        <w:rPr>
          <w:rFonts w:ascii="Arial" w:hAnsi="Arial" w:cs="Arial"/>
          <w:sz w:val="20"/>
          <w:lang w:val="es-AR"/>
        </w:rPr>
        <w:t xml:space="preserve"> ECONÓMICO</w:t>
      </w:r>
      <w:r>
        <w:rPr>
          <w:rFonts w:ascii="Arial" w:hAnsi="Arial" w:cs="Arial"/>
          <w:sz w:val="20"/>
          <w:lang w:val="es-AR"/>
        </w:rPr>
        <w:t>S</w:t>
      </w:r>
      <w:r w:rsidRPr="00340361">
        <w:rPr>
          <w:rFonts w:ascii="Arial" w:hAnsi="Arial" w:cs="Arial"/>
          <w:sz w:val="20"/>
          <w:lang w:val="es-AR"/>
        </w:rPr>
        <w:t xml:space="preserve"> </w:t>
      </w:r>
      <w:r w:rsidRPr="00F910CD">
        <w:rPr>
          <w:rFonts w:ascii="Arial" w:hAnsi="Arial" w:cs="Arial"/>
          <w:sz w:val="20"/>
          <w:lang w:val="es-AR"/>
        </w:rPr>
        <w:t>Nº</w:t>
      </w:r>
      <w:r w:rsidRPr="005A5510">
        <w:rPr>
          <w:rFonts w:ascii="Arial" w:hAnsi="Arial" w:cs="Arial"/>
          <w:sz w:val="20"/>
          <w:lang w:val="es-AR"/>
        </w:rPr>
        <w:t xml:space="preserve"> 2</w:t>
      </w:r>
      <w:r w:rsidR="000A4756">
        <w:rPr>
          <w:rFonts w:ascii="Arial" w:hAnsi="Arial" w:cs="Arial"/>
          <w:sz w:val="20"/>
          <w:lang w:val="es-AR"/>
        </w:rPr>
        <w:t>6</w:t>
      </w:r>
      <w:r>
        <w:rPr>
          <w:rFonts w:ascii="Arial" w:hAnsi="Arial" w:cs="Arial"/>
          <w:sz w:val="20"/>
          <w:lang w:val="es-AR"/>
        </w:rPr>
        <w:t xml:space="preserve"> Y 2</w:t>
      </w:r>
      <w:r w:rsidR="000A4756">
        <w:rPr>
          <w:rFonts w:ascii="Arial" w:hAnsi="Arial" w:cs="Arial"/>
          <w:sz w:val="20"/>
          <w:lang w:val="es-AR"/>
        </w:rPr>
        <w:t>5</w:t>
      </w:r>
      <w:r w:rsidRPr="00340361">
        <w:rPr>
          <w:rFonts w:ascii="Arial" w:hAnsi="Arial" w:cs="Arial"/>
          <w:sz w:val="20"/>
          <w:lang w:val="es-AR"/>
        </w:rPr>
        <w:br/>
        <w:t>INICIADO</w:t>
      </w:r>
      <w:r>
        <w:rPr>
          <w:rFonts w:ascii="Arial" w:hAnsi="Arial" w:cs="Arial"/>
          <w:sz w:val="20"/>
          <w:lang w:val="es-AR"/>
        </w:rPr>
        <w:t>S</w:t>
      </w:r>
      <w:r w:rsidRPr="00340361">
        <w:rPr>
          <w:rFonts w:ascii="Arial" w:hAnsi="Arial" w:cs="Arial"/>
          <w:sz w:val="20"/>
          <w:lang w:val="es-AR"/>
        </w:rPr>
        <w:t xml:space="preserve"> EL 1</w:t>
      </w:r>
      <w:r>
        <w:rPr>
          <w:rFonts w:ascii="Arial" w:hAnsi="Arial" w:cs="Arial"/>
          <w:sz w:val="20"/>
          <w:lang w:val="es-AR"/>
        </w:rPr>
        <w:t>°</w:t>
      </w:r>
      <w:r w:rsidRPr="00340361">
        <w:rPr>
          <w:rFonts w:ascii="Arial" w:hAnsi="Arial" w:cs="Arial"/>
          <w:sz w:val="20"/>
          <w:lang w:val="es-AR"/>
        </w:rPr>
        <w:t xml:space="preserve"> DE ENERO DE </w:t>
      </w:r>
      <w:r>
        <w:rPr>
          <w:rFonts w:ascii="Arial" w:hAnsi="Arial" w:cs="Arial"/>
          <w:sz w:val="20"/>
          <w:lang w:val="es-AR"/>
        </w:rPr>
        <w:t>201</w:t>
      </w:r>
      <w:r w:rsidR="005F6617">
        <w:rPr>
          <w:rFonts w:ascii="Arial" w:hAnsi="Arial" w:cs="Arial"/>
          <w:sz w:val="20"/>
          <w:lang w:val="es-AR"/>
        </w:rPr>
        <w:t>9</w:t>
      </w:r>
      <w:r>
        <w:rPr>
          <w:rFonts w:ascii="Arial" w:hAnsi="Arial" w:cs="Arial"/>
          <w:sz w:val="20"/>
          <w:lang w:val="es-AR"/>
        </w:rPr>
        <w:t xml:space="preserve"> Y 201</w:t>
      </w:r>
      <w:r w:rsidR="005F6617">
        <w:rPr>
          <w:rFonts w:ascii="Arial" w:hAnsi="Arial" w:cs="Arial"/>
          <w:sz w:val="20"/>
          <w:lang w:val="es-AR"/>
        </w:rPr>
        <w:t>8</w:t>
      </w:r>
    </w:p>
    <w:p w14:paraId="31F114DD" w14:textId="26822F26" w:rsidR="00BC64E6" w:rsidRPr="00340361" w:rsidRDefault="00BC64E6" w:rsidP="00BC64E6">
      <w:pPr>
        <w:pStyle w:val="Ttuloprincipal"/>
        <w:spacing w:before="20" w:after="20" w:line="264" w:lineRule="auto"/>
        <w:jc w:val="left"/>
        <w:rPr>
          <w:rFonts w:ascii="Arial" w:hAnsi="Arial" w:cs="Arial"/>
          <w:spacing w:val="-6"/>
          <w:sz w:val="20"/>
          <w:lang w:val="es-AR"/>
        </w:rPr>
      </w:pPr>
      <w:r w:rsidRPr="00340361">
        <w:rPr>
          <w:rFonts w:ascii="Arial" w:hAnsi="Arial" w:cs="Arial"/>
          <w:spacing w:val="-6"/>
          <w:sz w:val="20"/>
          <w:lang w:val="es-AR"/>
        </w:rPr>
        <w:t xml:space="preserve">ESTADOS CONTABLES AL </w:t>
      </w:r>
      <w:r>
        <w:rPr>
          <w:rFonts w:ascii="Arial" w:hAnsi="Arial" w:cs="Arial"/>
          <w:spacing w:val="-6"/>
          <w:sz w:val="20"/>
          <w:lang w:val="es-AR"/>
        </w:rPr>
        <w:t>31</w:t>
      </w:r>
      <w:r w:rsidRPr="00340361">
        <w:rPr>
          <w:rFonts w:ascii="Arial" w:hAnsi="Arial" w:cs="Arial"/>
          <w:spacing w:val="-6"/>
          <w:sz w:val="20"/>
          <w:lang w:val="es-AR"/>
        </w:rPr>
        <w:t xml:space="preserve"> DE </w:t>
      </w:r>
      <w:r w:rsidR="005F6617">
        <w:rPr>
          <w:rFonts w:ascii="Arial" w:hAnsi="Arial" w:cs="Arial"/>
          <w:spacing w:val="-6"/>
          <w:sz w:val="20"/>
          <w:lang w:val="es-AR"/>
        </w:rPr>
        <w:t>MARZO</w:t>
      </w:r>
      <w:r>
        <w:rPr>
          <w:rFonts w:ascii="Arial" w:hAnsi="Arial" w:cs="Arial"/>
          <w:spacing w:val="-6"/>
          <w:sz w:val="20"/>
          <w:lang w:val="es-AR"/>
        </w:rPr>
        <w:t xml:space="preserve"> </w:t>
      </w:r>
      <w:r w:rsidRPr="00340361">
        <w:rPr>
          <w:rFonts w:ascii="Arial" w:hAnsi="Arial" w:cs="Arial"/>
          <w:spacing w:val="-6"/>
          <w:sz w:val="20"/>
          <w:lang w:val="es-AR"/>
        </w:rPr>
        <w:t xml:space="preserve">DE </w:t>
      </w:r>
      <w:r>
        <w:rPr>
          <w:rFonts w:ascii="Arial" w:hAnsi="Arial" w:cs="Arial"/>
          <w:spacing w:val="-6"/>
          <w:sz w:val="20"/>
          <w:lang w:val="es-AR"/>
        </w:rPr>
        <w:t>201</w:t>
      </w:r>
      <w:r w:rsidR="005F6617">
        <w:rPr>
          <w:rFonts w:ascii="Arial" w:hAnsi="Arial" w:cs="Arial"/>
          <w:spacing w:val="-6"/>
          <w:sz w:val="20"/>
          <w:lang w:val="es-AR"/>
        </w:rPr>
        <w:t>9 E INFORMACIÓN</w:t>
      </w:r>
      <w:r>
        <w:rPr>
          <w:rFonts w:ascii="Arial" w:hAnsi="Arial" w:cs="Arial"/>
          <w:spacing w:val="-6"/>
          <w:sz w:val="20"/>
          <w:lang w:val="es-AR"/>
        </w:rPr>
        <w:t xml:space="preserve"> COMPARATIV</w:t>
      </w:r>
      <w:r w:rsidR="005F6617">
        <w:rPr>
          <w:rFonts w:ascii="Arial" w:hAnsi="Arial" w:cs="Arial"/>
          <w:spacing w:val="-6"/>
          <w:sz w:val="20"/>
          <w:lang w:val="es-AR"/>
        </w:rPr>
        <w:t>A</w:t>
      </w:r>
      <w:r>
        <w:rPr>
          <w:rFonts w:ascii="Arial" w:hAnsi="Arial" w:cs="Arial"/>
          <w:spacing w:val="-6"/>
          <w:sz w:val="20"/>
          <w:lang w:val="es-AR"/>
        </w:rPr>
        <w:t xml:space="preserve"> </w:t>
      </w:r>
    </w:p>
    <w:p w14:paraId="68B8EACA" w14:textId="1E1D7E68" w:rsidR="00BC64E6" w:rsidRDefault="00EF3BC3" w:rsidP="00BC64E6">
      <w:pPr>
        <w:pStyle w:val="Texto"/>
        <w:spacing w:before="20" w:after="20" w:line="264" w:lineRule="auto"/>
        <w:jc w:val="left"/>
        <w:rPr>
          <w:rFonts w:ascii="Arial" w:hAnsi="Arial" w:cs="Arial"/>
          <w:lang w:val="es-AR"/>
        </w:rPr>
      </w:pPr>
      <w:r>
        <w:rPr>
          <w:rFonts w:ascii="Arial" w:hAnsi="Arial" w:cs="Arial"/>
          <w:lang w:val="es-AR"/>
        </w:rPr>
        <w:t>(Los estados contables al 31 de marzo de 2019 y 2018 son no auditados)</w:t>
      </w:r>
    </w:p>
    <w:p w14:paraId="19144052" w14:textId="77777777" w:rsidR="00BC64E6" w:rsidRPr="00340361" w:rsidRDefault="00BC64E6" w:rsidP="00BC64E6">
      <w:pPr>
        <w:pStyle w:val="Texto"/>
        <w:spacing w:before="20" w:after="20" w:line="264" w:lineRule="auto"/>
        <w:jc w:val="left"/>
        <w:rPr>
          <w:rFonts w:ascii="Arial" w:hAnsi="Arial" w:cs="Arial"/>
          <w:lang w:val="es-AR"/>
        </w:rPr>
      </w:pPr>
    </w:p>
    <w:p w14:paraId="38F443B6" w14:textId="3DF92F74" w:rsidR="00BC64E6" w:rsidRDefault="00BC64E6" w:rsidP="00BC64E6">
      <w:pPr>
        <w:pStyle w:val="Texto"/>
        <w:spacing w:before="20" w:after="20" w:line="264" w:lineRule="auto"/>
        <w:rPr>
          <w:rFonts w:ascii="Arial" w:hAnsi="Arial" w:cs="Arial"/>
          <w:lang w:val="es-AR"/>
        </w:rPr>
      </w:pPr>
      <w:r w:rsidRPr="00340361">
        <w:rPr>
          <w:rFonts w:ascii="Arial" w:hAnsi="Arial" w:cs="Arial"/>
          <w:lang w:val="es-AR"/>
        </w:rPr>
        <w:t>Actividad principal de la Sociedad: instalación, explotación y funcionamiento de estaciones de servicios y bocas de expendio de combustibles, lubricantes y sus derivados, y los negocios accesorios o conexos.</w:t>
      </w:r>
    </w:p>
    <w:p w14:paraId="1B9E4458" w14:textId="77777777" w:rsidR="00E36C80" w:rsidRPr="00340361" w:rsidRDefault="00E36C80" w:rsidP="00BC64E6">
      <w:pPr>
        <w:pStyle w:val="Texto"/>
        <w:spacing w:before="20" w:after="20" w:line="264" w:lineRule="auto"/>
        <w:rPr>
          <w:rFonts w:ascii="Arial" w:hAnsi="Arial" w:cs="Arial"/>
          <w:lang w:val="es-AR"/>
        </w:rPr>
      </w:pPr>
    </w:p>
    <w:p w14:paraId="74376DDC" w14:textId="06142FAF" w:rsidR="00BC64E6" w:rsidRDefault="00BC64E6" w:rsidP="00BC64E6">
      <w:pPr>
        <w:pStyle w:val="Texto"/>
        <w:spacing w:before="20" w:after="20" w:line="264" w:lineRule="auto"/>
        <w:rPr>
          <w:rFonts w:ascii="Arial" w:hAnsi="Arial" w:cs="Arial"/>
          <w:lang w:val="es-AR"/>
        </w:rPr>
      </w:pPr>
      <w:r w:rsidRPr="00340361">
        <w:rPr>
          <w:rFonts w:ascii="Arial" w:hAnsi="Arial" w:cs="Arial"/>
          <w:lang w:val="es-AR"/>
        </w:rPr>
        <w:t>Fecha de inscripción en el Registro Público de Comercio: 1 de agosto de 1994.</w:t>
      </w:r>
    </w:p>
    <w:p w14:paraId="4F75FE40" w14:textId="77777777" w:rsidR="00E36C80" w:rsidRPr="00340361" w:rsidRDefault="00E36C80" w:rsidP="00BC64E6">
      <w:pPr>
        <w:pStyle w:val="Texto"/>
        <w:spacing w:before="20" w:after="20" w:line="264" w:lineRule="auto"/>
        <w:rPr>
          <w:rFonts w:ascii="Arial" w:hAnsi="Arial" w:cs="Arial"/>
          <w:lang w:val="es-AR"/>
        </w:rPr>
      </w:pPr>
    </w:p>
    <w:p w14:paraId="48E90919" w14:textId="1FC8C8E5" w:rsidR="00BC64E6" w:rsidRDefault="00BC64E6" w:rsidP="00BC64E6">
      <w:pPr>
        <w:pStyle w:val="Texto"/>
        <w:spacing w:before="20" w:after="20" w:line="264" w:lineRule="auto"/>
        <w:rPr>
          <w:rFonts w:ascii="Arial" w:hAnsi="Arial" w:cs="Arial"/>
          <w:lang w:val="es-AR"/>
        </w:rPr>
      </w:pPr>
      <w:r w:rsidRPr="00340361">
        <w:rPr>
          <w:rFonts w:ascii="Arial" w:hAnsi="Arial" w:cs="Arial"/>
          <w:lang w:val="es-AR"/>
        </w:rPr>
        <w:t xml:space="preserve">Número de registro en la Inspección General de Justicia (“IGJ”): 7.610 del Libro 115, Tomo </w:t>
      </w:r>
      <w:r w:rsidR="007112E8">
        <w:rPr>
          <w:rFonts w:ascii="Arial" w:hAnsi="Arial" w:cs="Arial"/>
          <w:lang w:val="es-AR"/>
        </w:rPr>
        <w:t>“</w:t>
      </w:r>
      <w:r w:rsidRPr="00340361">
        <w:rPr>
          <w:rFonts w:ascii="Arial" w:hAnsi="Arial" w:cs="Arial"/>
          <w:lang w:val="es-AR"/>
        </w:rPr>
        <w:t>A</w:t>
      </w:r>
      <w:r w:rsidR="007112E8">
        <w:rPr>
          <w:rFonts w:ascii="Arial" w:hAnsi="Arial" w:cs="Arial"/>
          <w:lang w:val="es-AR"/>
        </w:rPr>
        <w:t>”</w:t>
      </w:r>
      <w:r w:rsidRPr="00340361">
        <w:rPr>
          <w:rFonts w:ascii="Arial" w:hAnsi="Arial" w:cs="Arial"/>
          <w:lang w:val="es-AR"/>
        </w:rPr>
        <w:t>.</w:t>
      </w:r>
    </w:p>
    <w:p w14:paraId="74CFAE63" w14:textId="77777777" w:rsidR="00E36C80" w:rsidRPr="00340361" w:rsidRDefault="00E36C80" w:rsidP="00BC64E6">
      <w:pPr>
        <w:pStyle w:val="Texto"/>
        <w:spacing w:before="20" w:after="20" w:line="264" w:lineRule="auto"/>
        <w:rPr>
          <w:rFonts w:ascii="Arial" w:hAnsi="Arial" w:cs="Arial"/>
          <w:lang w:val="es-AR"/>
        </w:rPr>
      </w:pPr>
    </w:p>
    <w:p w14:paraId="674DA4F3" w14:textId="5D249D31" w:rsidR="00BC64E6" w:rsidRDefault="00BC64E6" w:rsidP="00BC64E6">
      <w:pPr>
        <w:pStyle w:val="Texto"/>
        <w:spacing w:before="20" w:after="20" w:line="264" w:lineRule="auto"/>
        <w:rPr>
          <w:rFonts w:ascii="Arial" w:hAnsi="Arial" w:cs="Arial"/>
          <w:lang w:val="es-AR"/>
        </w:rPr>
      </w:pPr>
      <w:r w:rsidRPr="007239EE">
        <w:rPr>
          <w:rFonts w:ascii="Arial" w:hAnsi="Arial" w:cs="Arial"/>
          <w:lang w:val="es-AR"/>
        </w:rPr>
        <w:t xml:space="preserve">Fecha de </w:t>
      </w:r>
      <w:r>
        <w:rPr>
          <w:rFonts w:ascii="Arial" w:hAnsi="Arial" w:cs="Arial"/>
          <w:lang w:val="es-AR"/>
        </w:rPr>
        <w:t xml:space="preserve">la última modificación del </w:t>
      </w:r>
      <w:r w:rsidRPr="005277B4">
        <w:rPr>
          <w:rFonts w:ascii="Arial" w:hAnsi="Arial" w:cs="Arial"/>
          <w:lang w:val="es-AR"/>
        </w:rPr>
        <w:t>estatuto: 26 de mayo de 2016.</w:t>
      </w:r>
    </w:p>
    <w:p w14:paraId="60AF5BFB" w14:textId="77777777" w:rsidR="00E36C80" w:rsidRDefault="00E36C80" w:rsidP="00BC64E6">
      <w:pPr>
        <w:pStyle w:val="Texto"/>
        <w:spacing w:before="20" w:after="20" w:line="264" w:lineRule="auto"/>
        <w:rPr>
          <w:rFonts w:ascii="Arial" w:hAnsi="Arial" w:cs="Arial"/>
          <w:lang w:val="es-AR"/>
        </w:rPr>
      </w:pPr>
    </w:p>
    <w:p w14:paraId="18718D8B" w14:textId="4A4D57F7" w:rsidR="00BC64E6" w:rsidRDefault="00BC64E6" w:rsidP="00BC64E6">
      <w:pPr>
        <w:pStyle w:val="Texto"/>
        <w:spacing w:before="20" w:after="20" w:line="264" w:lineRule="auto"/>
        <w:rPr>
          <w:rFonts w:ascii="Arial" w:hAnsi="Arial" w:cs="Arial"/>
          <w:lang w:val="es-AR"/>
        </w:rPr>
      </w:pPr>
      <w:r w:rsidRPr="00340361">
        <w:rPr>
          <w:rFonts w:ascii="Arial" w:hAnsi="Arial" w:cs="Arial"/>
          <w:lang w:val="es-AR"/>
        </w:rPr>
        <w:t>Fecha de finalización del contrato social: 1 de agosto de 2093.</w:t>
      </w:r>
    </w:p>
    <w:p w14:paraId="14347BCC" w14:textId="77777777" w:rsidR="00E36C80" w:rsidRPr="00340361" w:rsidRDefault="00E36C80" w:rsidP="00BC64E6">
      <w:pPr>
        <w:pStyle w:val="Texto"/>
        <w:spacing w:before="20" w:after="20" w:line="264" w:lineRule="auto"/>
        <w:rPr>
          <w:rFonts w:ascii="Arial" w:hAnsi="Arial" w:cs="Arial"/>
          <w:lang w:val="es-AR"/>
        </w:rPr>
      </w:pPr>
    </w:p>
    <w:p w14:paraId="2CC15E91" w14:textId="40AE26B9" w:rsidR="00BC64E6" w:rsidRPr="00340361" w:rsidRDefault="006B5865" w:rsidP="00BC64E6">
      <w:pPr>
        <w:pStyle w:val="Texto"/>
        <w:spacing w:before="20" w:after="20" w:line="264" w:lineRule="auto"/>
        <w:jc w:val="left"/>
        <w:rPr>
          <w:rFonts w:ascii="Arial" w:hAnsi="Arial" w:cs="Arial"/>
          <w:lang w:val="es-AR"/>
        </w:rPr>
      </w:pPr>
      <w:r>
        <w:rPr>
          <w:rFonts w:ascii="Arial" w:hAnsi="Arial" w:cs="Arial"/>
          <w:lang w:val="es-AR"/>
        </w:rPr>
        <w:t>OPESSA es una sociedad controlada por YPF S.A. (Nota 6)</w:t>
      </w:r>
    </w:p>
    <w:p w14:paraId="1155A550" w14:textId="77777777" w:rsidR="00BC64E6" w:rsidRPr="00340361" w:rsidRDefault="00BC64E6" w:rsidP="00BC64E6">
      <w:pPr>
        <w:pStyle w:val="Texto"/>
        <w:spacing w:before="20" w:after="20" w:line="264" w:lineRule="auto"/>
        <w:jc w:val="left"/>
        <w:rPr>
          <w:rFonts w:ascii="Arial" w:hAnsi="Arial" w:cs="Arial"/>
          <w:lang w:val="es-AR"/>
        </w:rPr>
      </w:pPr>
    </w:p>
    <w:p w14:paraId="1DB3B03A" w14:textId="17E19A7C" w:rsidR="00BC64E6" w:rsidRPr="00340361" w:rsidRDefault="00BC64E6" w:rsidP="00BC64E6">
      <w:pPr>
        <w:pStyle w:val="Ttuloprincipal"/>
        <w:spacing w:before="20" w:after="20" w:line="264" w:lineRule="auto"/>
        <w:jc w:val="left"/>
        <w:rPr>
          <w:rFonts w:ascii="Arial" w:hAnsi="Arial" w:cs="Arial"/>
          <w:sz w:val="20"/>
          <w:lang w:val="es-AR"/>
        </w:rPr>
      </w:pPr>
      <w:r w:rsidRPr="00340361">
        <w:rPr>
          <w:rFonts w:ascii="Arial" w:hAnsi="Arial" w:cs="Arial"/>
          <w:sz w:val="20"/>
          <w:lang w:val="es-AR"/>
        </w:rPr>
        <w:t xml:space="preserve">COMPOSICIÓN DEL CAPITAL AL </w:t>
      </w:r>
      <w:r>
        <w:rPr>
          <w:rFonts w:ascii="Arial" w:hAnsi="Arial" w:cs="Arial"/>
          <w:sz w:val="20"/>
          <w:lang w:val="es-AR"/>
        </w:rPr>
        <w:t>31</w:t>
      </w:r>
      <w:r w:rsidRPr="00340361">
        <w:rPr>
          <w:rFonts w:ascii="Arial" w:hAnsi="Arial" w:cs="Arial"/>
          <w:sz w:val="20"/>
          <w:lang w:val="es-AR"/>
        </w:rPr>
        <w:t xml:space="preserve"> DE </w:t>
      </w:r>
      <w:r w:rsidR="005F6617">
        <w:rPr>
          <w:rFonts w:ascii="Arial" w:hAnsi="Arial" w:cs="Arial"/>
          <w:sz w:val="20"/>
          <w:lang w:val="es-AR"/>
        </w:rPr>
        <w:t>MARZO</w:t>
      </w:r>
      <w:r>
        <w:rPr>
          <w:rFonts w:ascii="Arial" w:hAnsi="Arial" w:cs="Arial"/>
          <w:sz w:val="20"/>
          <w:lang w:val="es-AR"/>
        </w:rPr>
        <w:t xml:space="preserve"> DE 201</w:t>
      </w:r>
      <w:r w:rsidR="005F6617">
        <w:rPr>
          <w:rFonts w:ascii="Arial" w:hAnsi="Arial" w:cs="Arial"/>
          <w:sz w:val="20"/>
          <w:lang w:val="es-AR"/>
        </w:rPr>
        <w:t>9</w:t>
      </w:r>
    </w:p>
    <w:p w14:paraId="117C6376" w14:textId="2AB9C916" w:rsidR="00BC64E6" w:rsidRDefault="00BC64E6" w:rsidP="00BC64E6">
      <w:pPr>
        <w:pStyle w:val="Texto"/>
        <w:spacing w:before="20" w:after="20" w:line="264" w:lineRule="auto"/>
        <w:jc w:val="left"/>
        <w:rPr>
          <w:rFonts w:ascii="Arial" w:hAnsi="Arial" w:cs="Arial"/>
          <w:lang w:val="es-AR"/>
        </w:rPr>
      </w:pPr>
      <w:r w:rsidRPr="00340361">
        <w:rPr>
          <w:rFonts w:ascii="Arial" w:hAnsi="Arial" w:cs="Arial"/>
          <w:lang w:val="es-AR"/>
        </w:rPr>
        <w:t>(Expresado en pesos)</w:t>
      </w:r>
    </w:p>
    <w:p w14:paraId="34641D6C" w14:textId="3CA9AE26" w:rsidR="00796B6C" w:rsidRDefault="00796B6C" w:rsidP="00BC64E6">
      <w:pPr>
        <w:pStyle w:val="Texto"/>
        <w:spacing w:before="20" w:after="20" w:line="264" w:lineRule="auto"/>
        <w:jc w:val="left"/>
        <w:rPr>
          <w:rFonts w:ascii="Arial" w:hAnsi="Arial" w:cs="Arial"/>
          <w:lang w:val="es-AR"/>
        </w:rPr>
      </w:pPr>
    </w:p>
    <w:p w14:paraId="548AC10B" w14:textId="77777777" w:rsidR="00796B6C" w:rsidRPr="00340361" w:rsidRDefault="00796B6C" w:rsidP="00BC64E6">
      <w:pPr>
        <w:pStyle w:val="Texto"/>
        <w:spacing w:before="20" w:after="20" w:line="264" w:lineRule="auto"/>
        <w:jc w:val="left"/>
        <w:rPr>
          <w:rFonts w:ascii="Arial" w:hAnsi="Arial" w:cs="Arial"/>
          <w:lang w:val="es-AR"/>
        </w:rPr>
      </w:pPr>
    </w:p>
    <w:tbl>
      <w:tblPr>
        <w:tblW w:w="0" w:type="auto"/>
        <w:tblBorders>
          <w:bottom w:val="double" w:sz="4" w:space="0" w:color="auto"/>
        </w:tblBorders>
        <w:tblLayout w:type="fixed"/>
        <w:tblLook w:val="0000" w:firstRow="0" w:lastRow="0" w:firstColumn="0" w:lastColumn="0" w:noHBand="0" w:noVBand="0"/>
      </w:tblPr>
      <w:tblGrid>
        <w:gridCol w:w="7200"/>
        <w:gridCol w:w="2160"/>
      </w:tblGrid>
      <w:tr w:rsidR="00BC64E6" w:rsidRPr="00340361" w14:paraId="0B61136E" w14:textId="77777777" w:rsidTr="00D54460">
        <w:trPr>
          <w:cantSplit/>
        </w:trPr>
        <w:tc>
          <w:tcPr>
            <w:tcW w:w="7200" w:type="dxa"/>
            <w:tcBorders>
              <w:bottom w:val="nil"/>
            </w:tcBorders>
          </w:tcPr>
          <w:p w14:paraId="640E9B09" w14:textId="77777777" w:rsidR="00BC64E6" w:rsidRPr="00340361" w:rsidRDefault="00BC64E6" w:rsidP="00D54460">
            <w:pPr>
              <w:pStyle w:val="Texto"/>
              <w:spacing w:before="20" w:after="20" w:line="264" w:lineRule="auto"/>
              <w:jc w:val="left"/>
              <w:rPr>
                <w:rFonts w:ascii="Arial" w:hAnsi="Arial" w:cs="Arial"/>
                <w:b/>
                <w:lang w:val="es-AR"/>
              </w:rPr>
            </w:pPr>
          </w:p>
        </w:tc>
        <w:tc>
          <w:tcPr>
            <w:tcW w:w="2160" w:type="dxa"/>
            <w:tcBorders>
              <w:bottom w:val="single" w:sz="4" w:space="0" w:color="auto"/>
            </w:tcBorders>
          </w:tcPr>
          <w:p w14:paraId="0DAE2904" w14:textId="77777777" w:rsidR="005F6617" w:rsidRDefault="00BC64E6" w:rsidP="00D54460">
            <w:pPr>
              <w:pStyle w:val="Texto"/>
              <w:spacing w:before="20" w:after="20" w:line="264" w:lineRule="auto"/>
              <w:jc w:val="center"/>
              <w:rPr>
                <w:rFonts w:ascii="Arial" w:hAnsi="Arial" w:cs="Arial"/>
                <w:b/>
                <w:lang w:val="es-AR"/>
              </w:rPr>
            </w:pPr>
            <w:r w:rsidRPr="00340361">
              <w:rPr>
                <w:rFonts w:ascii="Arial" w:hAnsi="Arial" w:cs="Arial"/>
                <w:b/>
                <w:lang w:val="es-AR"/>
              </w:rPr>
              <w:t>Suscripto,</w:t>
            </w:r>
          </w:p>
          <w:p w14:paraId="1F5E9AB0" w14:textId="05462D0C" w:rsidR="00BC64E6" w:rsidRPr="00340361" w:rsidRDefault="00BC64E6" w:rsidP="00865B34">
            <w:pPr>
              <w:pStyle w:val="Texto"/>
              <w:spacing w:before="20" w:after="20" w:line="264" w:lineRule="auto"/>
              <w:jc w:val="center"/>
              <w:rPr>
                <w:rFonts w:ascii="Arial" w:hAnsi="Arial" w:cs="Arial"/>
                <w:b/>
                <w:lang w:val="es-AR"/>
              </w:rPr>
            </w:pPr>
            <w:r w:rsidRPr="00340361">
              <w:rPr>
                <w:rFonts w:ascii="Arial" w:hAnsi="Arial" w:cs="Arial"/>
                <w:b/>
                <w:lang w:val="es-AR"/>
              </w:rPr>
              <w:t xml:space="preserve"> integrado, emitido e inscripto (Nota 5)</w:t>
            </w:r>
          </w:p>
        </w:tc>
      </w:tr>
      <w:tr w:rsidR="00BC64E6" w:rsidRPr="00340361" w14:paraId="3269BC97" w14:textId="77777777" w:rsidTr="00D54460">
        <w:trPr>
          <w:cantSplit/>
        </w:trPr>
        <w:tc>
          <w:tcPr>
            <w:tcW w:w="7200" w:type="dxa"/>
            <w:tcBorders>
              <w:bottom w:val="nil"/>
            </w:tcBorders>
          </w:tcPr>
          <w:p w14:paraId="26330CFF" w14:textId="77777777" w:rsidR="00BC64E6" w:rsidRDefault="00BC64E6" w:rsidP="00D54460">
            <w:pPr>
              <w:pStyle w:val="Texto"/>
              <w:spacing w:before="20" w:after="20" w:line="264" w:lineRule="auto"/>
              <w:jc w:val="left"/>
              <w:rPr>
                <w:rFonts w:ascii="Arial" w:hAnsi="Arial" w:cs="Arial"/>
                <w:lang w:val="es-AR"/>
              </w:rPr>
            </w:pPr>
            <w:r w:rsidRPr="00340361">
              <w:rPr>
                <w:rFonts w:ascii="Arial" w:hAnsi="Arial" w:cs="Arial"/>
                <w:lang w:val="es-AR"/>
              </w:rPr>
              <w:t>Acciones ordinarias, nominativas, no endosables de valor nominal 1 cada una y con derecho a un voto por acción</w:t>
            </w:r>
          </w:p>
        </w:tc>
        <w:tc>
          <w:tcPr>
            <w:tcW w:w="2160" w:type="dxa"/>
            <w:tcBorders>
              <w:top w:val="single" w:sz="4" w:space="0" w:color="auto"/>
            </w:tcBorders>
            <w:vAlign w:val="bottom"/>
          </w:tcPr>
          <w:p w14:paraId="0F8668A8" w14:textId="22805F76" w:rsidR="00BC64E6" w:rsidRPr="00340361" w:rsidRDefault="004B7DCB" w:rsidP="00D54460">
            <w:pPr>
              <w:pStyle w:val="Texto"/>
              <w:spacing w:before="20" w:after="20" w:line="264" w:lineRule="auto"/>
              <w:jc w:val="center"/>
              <w:rPr>
                <w:rFonts w:ascii="Arial" w:hAnsi="Arial" w:cs="Arial"/>
                <w:lang w:val="es-AR"/>
              </w:rPr>
            </w:pPr>
            <w:r w:rsidRPr="0036789F">
              <w:rPr>
                <w:rFonts w:ascii="Arial" w:hAnsi="Arial" w:cs="Arial"/>
                <w:lang w:val="es-AR"/>
              </w:rPr>
              <w:t>163.718.119</w:t>
            </w:r>
          </w:p>
        </w:tc>
      </w:tr>
    </w:tbl>
    <w:p w14:paraId="1D74B23E" w14:textId="77777777" w:rsidR="00BC64E6" w:rsidRDefault="00BC64E6" w:rsidP="00BC64E6">
      <w:pPr>
        <w:pStyle w:val="Ttulonota0"/>
        <w:spacing w:before="20" w:after="20" w:line="264" w:lineRule="auto"/>
        <w:jc w:val="left"/>
        <w:rPr>
          <w:rFonts w:ascii="Arial" w:hAnsi="Arial" w:cs="Arial"/>
          <w:sz w:val="20"/>
          <w:lang w:val="es-AR"/>
        </w:rPr>
      </w:pPr>
    </w:p>
    <w:p w14:paraId="20E6AFA5" w14:textId="77777777" w:rsidR="00BC64E6" w:rsidRDefault="00BC64E6" w:rsidP="00BC64E6">
      <w:pPr>
        <w:pStyle w:val="Ttulonota0"/>
        <w:spacing w:before="20" w:after="20" w:line="264" w:lineRule="auto"/>
        <w:jc w:val="left"/>
        <w:rPr>
          <w:rFonts w:ascii="Arial" w:hAnsi="Arial" w:cs="Arial"/>
          <w:sz w:val="20"/>
          <w:lang w:val="es-AR"/>
        </w:rPr>
      </w:pPr>
    </w:p>
    <w:p w14:paraId="4CED0C7B" w14:textId="77777777" w:rsidR="00BC64E6" w:rsidRDefault="00BC64E6" w:rsidP="00BC64E6">
      <w:pPr>
        <w:pStyle w:val="Ttulonota0"/>
        <w:spacing w:before="20" w:after="20" w:line="264" w:lineRule="auto"/>
        <w:jc w:val="left"/>
        <w:rPr>
          <w:rFonts w:ascii="Arial" w:hAnsi="Arial" w:cs="Arial"/>
          <w:sz w:val="20"/>
          <w:lang w:val="es-AR"/>
        </w:rPr>
      </w:pPr>
    </w:p>
    <w:p w14:paraId="3D04A5B9" w14:textId="77777777" w:rsidR="00BC64E6" w:rsidRDefault="00BC64E6" w:rsidP="00BC64E6">
      <w:pPr>
        <w:pStyle w:val="Ttulonota0"/>
        <w:spacing w:before="20" w:after="20" w:line="264" w:lineRule="auto"/>
        <w:jc w:val="left"/>
        <w:rPr>
          <w:rFonts w:ascii="Arial" w:hAnsi="Arial" w:cs="Arial"/>
          <w:sz w:val="20"/>
          <w:lang w:val="es-AR"/>
        </w:rPr>
      </w:pPr>
    </w:p>
    <w:p w14:paraId="76567848" w14:textId="77777777" w:rsidR="00BC64E6" w:rsidRDefault="00BC64E6" w:rsidP="00BC64E6">
      <w:pPr>
        <w:pStyle w:val="Ttulonota0"/>
        <w:spacing w:before="20" w:after="20" w:line="264" w:lineRule="auto"/>
        <w:jc w:val="left"/>
        <w:rPr>
          <w:rFonts w:ascii="Arial" w:hAnsi="Arial" w:cs="Arial"/>
          <w:sz w:val="20"/>
          <w:lang w:val="es-AR"/>
        </w:rPr>
      </w:pPr>
    </w:p>
    <w:p w14:paraId="6E514655" w14:textId="77777777" w:rsidR="00BC64E6" w:rsidRDefault="00BC64E6" w:rsidP="00BC64E6">
      <w:pPr>
        <w:pStyle w:val="Ttulonota0"/>
        <w:spacing w:before="20" w:after="20" w:line="264" w:lineRule="auto"/>
        <w:jc w:val="left"/>
        <w:rPr>
          <w:rFonts w:ascii="Arial" w:hAnsi="Arial" w:cs="Arial"/>
          <w:sz w:val="20"/>
          <w:lang w:val="es-AR"/>
        </w:rPr>
      </w:pPr>
    </w:p>
    <w:p w14:paraId="3F042589" w14:textId="77777777" w:rsidR="00BC64E6" w:rsidRDefault="00BC64E6" w:rsidP="00BC64E6">
      <w:pPr>
        <w:pStyle w:val="Ttulonota0"/>
        <w:tabs>
          <w:tab w:val="left" w:pos="7797"/>
        </w:tabs>
        <w:spacing w:before="20" w:after="20" w:line="264" w:lineRule="auto"/>
        <w:jc w:val="left"/>
        <w:rPr>
          <w:rFonts w:ascii="Arial" w:hAnsi="Arial" w:cs="Arial"/>
          <w:sz w:val="20"/>
          <w:lang w:val="es-AR"/>
        </w:rPr>
      </w:pPr>
    </w:p>
    <w:p w14:paraId="1D20DFF3" w14:textId="77777777" w:rsidR="00BC64E6" w:rsidRDefault="00BC64E6" w:rsidP="00BC64E6">
      <w:pPr>
        <w:pStyle w:val="Ttulonota0"/>
        <w:tabs>
          <w:tab w:val="left" w:pos="4057"/>
        </w:tabs>
        <w:spacing w:before="20" w:after="20" w:line="264" w:lineRule="auto"/>
        <w:jc w:val="left"/>
        <w:rPr>
          <w:lang w:val="es-AR"/>
        </w:rPr>
      </w:pPr>
      <w:r>
        <w:rPr>
          <w:lang w:val="es-AR"/>
        </w:rPr>
        <w:tab/>
      </w:r>
    </w:p>
    <w:p w14:paraId="113C2554" w14:textId="77777777" w:rsidR="00BC64E6" w:rsidRPr="00340361" w:rsidRDefault="00BC64E6" w:rsidP="00BC64E6">
      <w:pPr>
        <w:pStyle w:val="Ttulonota0"/>
        <w:tabs>
          <w:tab w:val="left" w:pos="7797"/>
        </w:tabs>
        <w:spacing w:before="20" w:after="20" w:line="264" w:lineRule="auto"/>
        <w:jc w:val="left"/>
        <w:rPr>
          <w:rFonts w:ascii="Arial" w:hAnsi="Arial" w:cs="Arial"/>
          <w:sz w:val="24"/>
          <w:lang w:val="es-AR"/>
        </w:rPr>
      </w:pPr>
      <w:r w:rsidRPr="0051304D">
        <w:rPr>
          <w:lang w:val="es-AR"/>
        </w:rPr>
        <w:br w:type="page"/>
      </w:r>
      <w:r w:rsidRPr="00340361">
        <w:rPr>
          <w:rFonts w:ascii="Arial" w:hAnsi="Arial" w:cs="Arial"/>
          <w:sz w:val="24"/>
          <w:lang w:val="es-AR"/>
        </w:rPr>
        <w:lastRenderedPageBreak/>
        <w:t>OPERADORA DE ESTACIONES DE SERVICIOS SOCIEDAD ANÓNIMA</w:t>
      </w:r>
    </w:p>
    <w:p w14:paraId="3DFEFCBD" w14:textId="77777777" w:rsidR="00BC64E6" w:rsidRPr="00340361" w:rsidRDefault="00BC64E6" w:rsidP="00BC64E6">
      <w:pPr>
        <w:pStyle w:val="Ttulonota0"/>
        <w:spacing w:before="20" w:after="20" w:line="264" w:lineRule="auto"/>
        <w:jc w:val="left"/>
        <w:rPr>
          <w:rFonts w:ascii="Arial" w:hAnsi="Arial" w:cs="Arial"/>
          <w:sz w:val="20"/>
          <w:lang w:val="es-AR"/>
        </w:rPr>
      </w:pPr>
    </w:p>
    <w:p w14:paraId="7A32C3BC" w14:textId="777F09BA" w:rsidR="00BC64E6" w:rsidRPr="00340361" w:rsidRDefault="00BC64E6" w:rsidP="00BC64E6">
      <w:pPr>
        <w:pStyle w:val="Ttuloprincipal"/>
        <w:spacing w:before="20" w:after="20" w:line="264" w:lineRule="auto"/>
        <w:jc w:val="left"/>
        <w:rPr>
          <w:rFonts w:ascii="Arial" w:hAnsi="Arial" w:cs="Arial"/>
          <w:spacing w:val="-6"/>
          <w:sz w:val="20"/>
          <w:lang w:val="es-AR"/>
        </w:rPr>
      </w:pPr>
      <w:r>
        <w:rPr>
          <w:rFonts w:ascii="Arial" w:hAnsi="Arial" w:cs="Arial"/>
          <w:spacing w:val="-6"/>
          <w:sz w:val="20"/>
          <w:lang w:val="es-AR"/>
        </w:rPr>
        <w:t>BALANCE GENERAL</w:t>
      </w:r>
      <w:r w:rsidRPr="00340361">
        <w:rPr>
          <w:rFonts w:ascii="Arial" w:hAnsi="Arial" w:cs="Arial"/>
          <w:spacing w:val="-6"/>
          <w:sz w:val="20"/>
          <w:lang w:val="es-AR"/>
        </w:rPr>
        <w:t xml:space="preserve"> AL </w:t>
      </w:r>
      <w:r>
        <w:rPr>
          <w:rFonts w:ascii="Arial" w:hAnsi="Arial" w:cs="Arial"/>
          <w:spacing w:val="-6"/>
          <w:sz w:val="20"/>
          <w:lang w:val="es-AR"/>
        </w:rPr>
        <w:t>31</w:t>
      </w:r>
      <w:r w:rsidRPr="00340361">
        <w:rPr>
          <w:rFonts w:ascii="Arial" w:hAnsi="Arial" w:cs="Arial"/>
          <w:spacing w:val="-6"/>
          <w:sz w:val="20"/>
          <w:lang w:val="es-AR"/>
        </w:rPr>
        <w:t xml:space="preserve"> DE </w:t>
      </w:r>
      <w:r w:rsidR="005F6617">
        <w:rPr>
          <w:rFonts w:ascii="Arial" w:hAnsi="Arial" w:cs="Arial"/>
          <w:spacing w:val="-6"/>
          <w:sz w:val="20"/>
          <w:lang w:val="es-AR"/>
        </w:rPr>
        <w:t>MARZO</w:t>
      </w:r>
      <w:r>
        <w:rPr>
          <w:rFonts w:ascii="Arial" w:hAnsi="Arial" w:cs="Arial"/>
          <w:spacing w:val="-6"/>
          <w:sz w:val="20"/>
          <w:lang w:val="es-AR"/>
        </w:rPr>
        <w:t xml:space="preserve"> DE 201</w:t>
      </w:r>
      <w:r w:rsidR="005F6617">
        <w:rPr>
          <w:rFonts w:ascii="Arial" w:hAnsi="Arial" w:cs="Arial"/>
          <w:spacing w:val="-6"/>
          <w:sz w:val="20"/>
          <w:lang w:val="es-AR"/>
        </w:rPr>
        <w:t>9 E INFORMACIÓN</w:t>
      </w:r>
      <w:r>
        <w:rPr>
          <w:rFonts w:ascii="Arial" w:hAnsi="Arial" w:cs="Arial"/>
          <w:spacing w:val="-6"/>
          <w:sz w:val="20"/>
          <w:lang w:val="es-AR"/>
        </w:rPr>
        <w:t xml:space="preserve"> COMPARATIV</w:t>
      </w:r>
      <w:r w:rsidR="005F6617">
        <w:rPr>
          <w:rFonts w:ascii="Arial" w:hAnsi="Arial" w:cs="Arial"/>
          <w:spacing w:val="-6"/>
          <w:sz w:val="20"/>
          <w:lang w:val="es-AR"/>
        </w:rPr>
        <w:t>A</w:t>
      </w:r>
      <w:r>
        <w:rPr>
          <w:rFonts w:ascii="Arial" w:hAnsi="Arial" w:cs="Arial"/>
          <w:spacing w:val="-6"/>
          <w:sz w:val="20"/>
          <w:lang w:val="es-AR"/>
        </w:rPr>
        <w:t xml:space="preserve"> </w:t>
      </w:r>
    </w:p>
    <w:p w14:paraId="088C04C7" w14:textId="1EF7335D" w:rsidR="00BC64E6" w:rsidRDefault="00BC64E6" w:rsidP="00BC64E6">
      <w:pPr>
        <w:pStyle w:val="Texto"/>
        <w:spacing w:before="20" w:after="20" w:line="264" w:lineRule="auto"/>
        <w:jc w:val="left"/>
        <w:rPr>
          <w:rFonts w:ascii="Arial" w:hAnsi="Arial" w:cs="Arial"/>
          <w:lang w:val="es-AR"/>
        </w:rPr>
      </w:pPr>
      <w:r w:rsidRPr="00340361">
        <w:rPr>
          <w:rFonts w:ascii="Arial" w:hAnsi="Arial" w:cs="Arial"/>
          <w:lang w:val="es-AR"/>
        </w:rPr>
        <w:t>(Expresado en pesos - Nota 2.II)</w:t>
      </w:r>
    </w:p>
    <w:p w14:paraId="0C7A4BD5" w14:textId="5980AF74" w:rsidR="005F6617" w:rsidRPr="00340361" w:rsidRDefault="005F6617" w:rsidP="00BC64E6">
      <w:pPr>
        <w:pStyle w:val="Texto"/>
        <w:spacing w:before="20" w:after="20" w:line="264" w:lineRule="auto"/>
        <w:jc w:val="left"/>
        <w:rPr>
          <w:rFonts w:ascii="Arial" w:hAnsi="Arial" w:cs="Arial"/>
          <w:lang w:val="es-AR"/>
        </w:rPr>
      </w:pPr>
      <w:r>
        <w:rPr>
          <w:rFonts w:ascii="Arial" w:hAnsi="Arial" w:cs="Arial"/>
          <w:lang w:val="es-AR"/>
        </w:rPr>
        <w:t>(Los estados contables al 31 de marzo de 201</w:t>
      </w:r>
      <w:r w:rsidR="004A6A8F">
        <w:rPr>
          <w:rFonts w:ascii="Arial" w:hAnsi="Arial" w:cs="Arial"/>
          <w:lang w:val="es-AR"/>
        </w:rPr>
        <w:t>9</w:t>
      </w:r>
      <w:r>
        <w:rPr>
          <w:rFonts w:ascii="Arial" w:hAnsi="Arial" w:cs="Arial"/>
          <w:lang w:val="es-AR"/>
        </w:rPr>
        <w:t xml:space="preserve"> son no auditados)</w:t>
      </w:r>
    </w:p>
    <w:p w14:paraId="7E9FF4F8" w14:textId="77777777" w:rsidR="00BC64E6" w:rsidRPr="00340361" w:rsidRDefault="00BC64E6" w:rsidP="00BC64E6">
      <w:pPr>
        <w:pStyle w:val="Texto"/>
        <w:spacing w:before="20" w:after="20" w:line="264" w:lineRule="auto"/>
        <w:jc w:val="left"/>
        <w:rPr>
          <w:rFonts w:ascii="Arial" w:hAnsi="Arial" w:cs="Arial"/>
          <w:lang w:val="es-AR"/>
        </w:rPr>
      </w:pPr>
    </w:p>
    <w:tbl>
      <w:tblPr>
        <w:tblW w:w="9631" w:type="dxa"/>
        <w:tblInd w:w="8" w:type="dxa"/>
        <w:tblLayout w:type="fixed"/>
        <w:tblCellMar>
          <w:left w:w="0" w:type="dxa"/>
          <w:right w:w="0" w:type="dxa"/>
        </w:tblCellMar>
        <w:tblLook w:val="0000" w:firstRow="0" w:lastRow="0" w:firstColumn="0" w:lastColumn="0" w:noHBand="0" w:noVBand="0"/>
      </w:tblPr>
      <w:tblGrid>
        <w:gridCol w:w="6229"/>
        <w:gridCol w:w="1701"/>
        <w:gridCol w:w="142"/>
        <w:gridCol w:w="1559"/>
      </w:tblGrid>
      <w:tr w:rsidR="00BC64E6" w:rsidRPr="00340361" w14:paraId="48D68285" w14:textId="77777777" w:rsidTr="003C53A5">
        <w:trPr>
          <w:cantSplit/>
        </w:trPr>
        <w:tc>
          <w:tcPr>
            <w:tcW w:w="6229" w:type="dxa"/>
          </w:tcPr>
          <w:p w14:paraId="5985D484" w14:textId="77777777" w:rsidR="00BC64E6" w:rsidRPr="00340361" w:rsidRDefault="00BC64E6" w:rsidP="00D54460">
            <w:pPr>
              <w:pStyle w:val="Texto"/>
              <w:spacing w:before="20" w:after="20" w:line="264" w:lineRule="auto"/>
              <w:jc w:val="center"/>
              <w:rPr>
                <w:rFonts w:ascii="Arial" w:hAnsi="Arial" w:cs="Arial"/>
                <w:b/>
                <w:lang w:val="es-AR"/>
              </w:rPr>
            </w:pPr>
          </w:p>
        </w:tc>
        <w:tc>
          <w:tcPr>
            <w:tcW w:w="1701" w:type="dxa"/>
            <w:tcBorders>
              <w:bottom w:val="single" w:sz="4" w:space="0" w:color="auto"/>
            </w:tcBorders>
            <w:vAlign w:val="bottom"/>
          </w:tcPr>
          <w:p w14:paraId="7E36A0B2" w14:textId="5FA51449" w:rsidR="00BC64E6" w:rsidRPr="00340361" w:rsidRDefault="00BC64E6" w:rsidP="008A418E">
            <w:pPr>
              <w:pStyle w:val="Texto"/>
              <w:spacing w:before="20" w:after="20" w:line="264" w:lineRule="auto"/>
              <w:ind w:right="94"/>
              <w:jc w:val="center"/>
              <w:rPr>
                <w:rFonts w:ascii="Arial" w:hAnsi="Arial" w:cs="Arial"/>
                <w:b/>
                <w:bCs/>
                <w:lang w:val="es-AR"/>
              </w:rPr>
            </w:pPr>
            <w:r>
              <w:rPr>
                <w:rFonts w:ascii="Arial" w:hAnsi="Arial" w:cs="Arial"/>
                <w:b/>
                <w:bCs/>
                <w:lang w:val="es-AR"/>
              </w:rPr>
              <w:t>201</w:t>
            </w:r>
            <w:r w:rsidR="005F6617">
              <w:rPr>
                <w:rFonts w:ascii="Arial" w:hAnsi="Arial" w:cs="Arial"/>
                <w:b/>
                <w:bCs/>
                <w:lang w:val="es-AR"/>
              </w:rPr>
              <w:t>9</w:t>
            </w:r>
          </w:p>
        </w:tc>
        <w:tc>
          <w:tcPr>
            <w:tcW w:w="142" w:type="dxa"/>
          </w:tcPr>
          <w:p w14:paraId="10BFB737" w14:textId="77777777" w:rsidR="00BC64E6" w:rsidRPr="00340361" w:rsidRDefault="00BC64E6" w:rsidP="00D54460">
            <w:pPr>
              <w:pStyle w:val="Texto"/>
              <w:spacing w:before="20" w:after="20" w:line="264" w:lineRule="auto"/>
              <w:jc w:val="center"/>
              <w:rPr>
                <w:rFonts w:ascii="Arial" w:hAnsi="Arial" w:cs="Arial"/>
                <w:b/>
                <w:bCs/>
                <w:lang w:val="es-AR"/>
              </w:rPr>
            </w:pPr>
          </w:p>
        </w:tc>
        <w:tc>
          <w:tcPr>
            <w:tcW w:w="1559" w:type="dxa"/>
            <w:tcBorders>
              <w:bottom w:val="single" w:sz="4" w:space="0" w:color="auto"/>
            </w:tcBorders>
          </w:tcPr>
          <w:p w14:paraId="25E477D9" w14:textId="5B082E20" w:rsidR="00BC64E6" w:rsidRPr="00340361" w:rsidRDefault="00BC64E6" w:rsidP="00D54460">
            <w:pPr>
              <w:pStyle w:val="Texto"/>
              <w:spacing w:before="20" w:after="20" w:line="264" w:lineRule="auto"/>
              <w:jc w:val="center"/>
              <w:rPr>
                <w:rFonts w:ascii="Arial" w:hAnsi="Arial" w:cs="Arial"/>
                <w:b/>
                <w:bCs/>
                <w:lang w:val="es-AR"/>
              </w:rPr>
            </w:pPr>
            <w:r>
              <w:rPr>
                <w:rFonts w:ascii="Arial" w:hAnsi="Arial" w:cs="Arial"/>
                <w:b/>
                <w:bCs/>
                <w:lang w:val="es-AR"/>
              </w:rPr>
              <w:t>201</w:t>
            </w:r>
            <w:r w:rsidR="005F6617">
              <w:rPr>
                <w:rFonts w:ascii="Arial" w:hAnsi="Arial" w:cs="Arial"/>
                <w:b/>
                <w:bCs/>
                <w:lang w:val="es-AR"/>
              </w:rPr>
              <w:t>8</w:t>
            </w:r>
          </w:p>
        </w:tc>
      </w:tr>
      <w:tr w:rsidR="00BC64E6" w:rsidRPr="00340361" w14:paraId="205BC727" w14:textId="77777777" w:rsidTr="003C53A5">
        <w:trPr>
          <w:cantSplit/>
        </w:trPr>
        <w:tc>
          <w:tcPr>
            <w:tcW w:w="6229" w:type="dxa"/>
          </w:tcPr>
          <w:p w14:paraId="6859F51E" w14:textId="77777777" w:rsidR="00BC64E6" w:rsidRPr="00340361" w:rsidRDefault="00BC64E6" w:rsidP="00D54460">
            <w:pPr>
              <w:pStyle w:val="Texto"/>
              <w:spacing w:before="20" w:after="20" w:line="264" w:lineRule="auto"/>
              <w:rPr>
                <w:rFonts w:ascii="Arial" w:hAnsi="Arial" w:cs="Arial"/>
                <w:b/>
                <w:lang w:val="es-AR"/>
              </w:rPr>
            </w:pPr>
            <w:r w:rsidRPr="00340361">
              <w:rPr>
                <w:rFonts w:ascii="Arial" w:hAnsi="Arial" w:cs="Arial"/>
                <w:b/>
                <w:lang w:val="es-AR"/>
              </w:rPr>
              <w:t>Activo Corriente</w:t>
            </w:r>
          </w:p>
        </w:tc>
        <w:tc>
          <w:tcPr>
            <w:tcW w:w="1701" w:type="dxa"/>
            <w:tcBorders>
              <w:top w:val="single" w:sz="4" w:space="0" w:color="auto"/>
            </w:tcBorders>
            <w:vAlign w:val="bottom"/>
          </w:tcPr>
          <w:p w14:paraId="5E1D60B4" w14:textId="77777777" w:rsidR="00BC64E6" w:rsidRPr="00340361" w:rsidRDefault="00BC64E6" w:rsidP="00D54460">
            <w:pPr>
              <w:pStyle w:val="Texto"/>
              <w:tabs>
                <w:tab w:val="decimal" w:pos="1260"/>
              </w:tabs>
              <w:spacing w:before="20" w:after="20" w:line="264" w:lineRule="auto"/>
              <w:ind w:right="94"/>
              <w:jc w:val="center"/>
              <w:rPr>
                <w:rFonts w:ascii="Arial" w:hAnsi="Arial" w:cs="Arial"/>
                <w:b/>
                <w:lang w:val="es-AR"/>
              </w:rPr>
            </w:pPr>
          </w:p>
        </w:tc>
        <w:tc>
          <w:tcPr>
            <w:tcW w:w="142" w:type="dxa"/>
          </w:tcPr>
          <w:p w14:paraId="2813CD4E" w14:textId="77777777" w:rsidR="00BC64E6" w:rsidRPr="00340361" w:rsidRDefault="00BC64E6" w:rsidP="00D54460">
            <w:pPr>
              <w:pStyle w:val="Texto"/>
              <w:tabs>
                <w:tab w:val="decimal" w:pos="1260"/>
              </w:tabs>
              <w:spacing w:before="20" w:after="20" w:line="264" w:lineRule="auto"/>
              <w:rPr>
                <w:rFonts w:ascii="Arial" w:hAnsi="Arial" w:cs="Arial"/>
                <w:b/>
                <w:lang w:val="es-AR"/>
              </w:rPr>
            </w:pPr>
          </w:p>
        </w:tc>
        <w:tc>
          <w:tcPr>
            <w:tcW w:w="1559" w:type="dxa"/>
            <w:tcBorders>
              <w:top w:val="single" w:sz="4" w:space="0" w:color="auto"/>
            </w:tcBorders>
          </w:tcPr>
          <w:p w14:paraId="1AB8031A" w14:textId="77777777" w:rsidR="00BC64E6" w:rsidRPr="00340361" w:rsidRDefault="00BC64E6" w:rsidP="00D54460">
            <w:pPr>
              <w:pStyle w:val="Texto"/>
              <w:tabs>
                <w:tab w:val="decimal" w:pos="1260"/>
              </w:tabs>
              <w:spacing w:before="20" w:after="20" w:line="264" w:lineRule="auto"/>
              <w:rPr>
                <w:rFonts w:ascii="Arial" w:hAnsi="Arial" w:cs="Arial"/>
                <w:bCs/>
                <w:lang w:val="es-AR"/>
              </w:rPr>
            </w:pPr>
          </w:p>
        </w:tc>
      </w:tr>
      <w:tr w:rsidR="005F6617" w:rsidRPr="00340361" w14:paraId="3FF29160" w14:textId="77777777" w:rsidTr="003C53A5">
        <w:trPr>
          <w:cantSplit/>
        </w:trPr>
        <w:tc>
          <w:tcPr>
            <w:tcW w:w="6229" w:type="dxa"/>
          </w:tcPr>
          <w:p w14:paraId="7BF3DA50" w14:textId="77777777" w:rsidR="005F6617" w:rsidRPr="00082D05" w:rsidRDefault="005F6617" w:rsidP="005F6617">
            <w:pPr>
              <w:pStyle w:val="Texto"/>
              <w:spacing w:before="20" w:after="20" w:line="264" w:lineRule="auto"/>
              <w:rPr>
                <w:rFonts w:ascii="Arial" w:hAnsi="Arial" w:cs="Arial"/>
                <w:lang w:val="es-AR"/>
              </w:rPr>
            </w:pPr>
            <w:r w:rsidRPr="00082D05">
              <w:rPr>
                <w:rFonts w:ascii="Arial" w:hAnsi="Arial" w:cs="Arial"/>
                <w:lang w:val="es-AR"/>
              </w:rPr>
              <w:t>Caja y bancos (Nota 4.a)</w:t>
            </w:r>
          </w:p>
        </w:tc>
        <w:tc>
          <w:tcPr>
            <w:tcW w:w="1701" w:type="dxa"/>
            <w:vAlign w:val="center"/>
          </w:tcPr>
          <w:p w14:paraId="550B2346" w14:textId="63DE7A42" w:rsidR="005F6617" w:rsidRPr="00B756E0" w:rsidRDefault="00721D63" w:rsidP="003C53A5">
            <w:pPr>
              <w:pStyle w:val="Texto"/>
              <w:tabs>
                <w:tab w:val="decimal" w:pos="1135"/>
              </w:tabs>
              <w:spacing w:line="264" w:lineRule="auto"/>
              <w:ind w:right="143"/>
              <w:jc w:val="right"/>
              <w:rPr>
                <w:rFonts w:ascii="Arial" w:hAnsi="Arial" w:cs="Arial"/>
                <w:lang w:val="es-AR"/>
              </w:rPr>
            </w:pPr>
            <w:r>
              <w:rPr>
                <w:rFonts w:ascii="Arial" w:hAnsi="Arial" w:cs="Arial"/>
                <w:lang w:val="es-AR"/>
              </w:rPr>
              <w:t>566.336.951</w:t>
            </w:r>
          </w:p>
        </w:tc>
        <w:tc>
          <w:tcPr>
            <w:tcW w:w="142" w:type="dxa"/>
          </w:tcPr>
          <w:p w14:paraId="27552A25" w14:textId="77777777" w:rsidR="005F6617" w:rsidRPr="00340361" w:rsidRDefault="005F6617" w:rsidP="005F6617">
            <w:pPr>
              <w:pStyle w:val="Texto"/>
              <w:tabs>
                <w:tab w:val="decimal" w:pos="1223"/>
                <w:tab w:val="decimal" w:pos="1260"/>
              </w:tabs>
              <w:spacing w:line="264" w:lineRule="auto"/>
              <w:rPr>
                <w:rFonts w:ascii="Arial" w:hAnsi="Arial" w:cs="Arial"/>
                <w:lang w:val="es-AR"/>
              </w:rPr>
            </w:pPr>
          </w:p>
        </w:tc>
        <w:tc>
          <w:tcPr>
            <w:tcW w:w="1559" w:type="dxa"/>
            <w:vAlign w:val="center"/>
          </w:tcPr>
          <w:p w14:paraId="093E8EA2" w14:textId="04C63960" w:rsidR="005F6617" w:rsidRPr="00340361" w:rsidRDefault="004F29F6" w:rsidP="005F6617">
            <w:pPr>
              <w:pStyle w:val="Texto"/>
              <w:tabs>
                <w:tab w:val="decimal" w:pos="1398"/>
              </w:tabs>
              <w:spacing w:line="264" w:lineRule="auto"/>
              <w:jc w:val="left"/>
              <w:rPr>
                <w:rFonts w:ascii="Arial" w:hAnsi="Arial" w:cs="Arial"/>
                <w:lang w:val="es-AR"/>
              </w:rPr>
            </w:pPr>
            <w:r>
              <w:rPr>
                <w:rFonts w:ascii="Arial" w:hAnsi="Arial" w:cs="Arial"/>
                <w:lang w:val="es-AR"/>
              </w:rPr>
              <w:t>28</w:t>
            </w:r>
            <w:r w:rsidR="00644A2D">
              <w:rPr>
                <w:rFonts w:ascii="Arial" w:hAnsi="Arial" w:cs="Arial"/>
                <w:lang w:val="es-AR"/>
              </w:rPr>
              <w:t>9</w:t>
            </w:r>
            <w:r>
              <w:rPr>
                <w:rFonts w:ascii="Arial" w:hAnsi="Arial" w:cs="Arial"/>
                <w:lang w:val="es-AR"/>
              </w:rPr>
              <w:t>.375.393</w:t>
            </w:r>
          </w:p>
        </w:tc>
      </w:tr>
      <w:tr w:rsidR="005F6617" w:rsidRPr="00340361" w14:paraId="159EAB34" w14:textId="77777777" w:rsidTr="003C53A5">
        <w:trPr>
          <w:cantSplit/>
        </w:trPr>
        <w:tc>
          <w:tcPr>
            <w:tcW w:w="6229" w:type="dxa"/>
          </w:tcPr>
          <w:p w14:paraId="57BFF660" w14:textId="77777777" w:rsidR="005F6617" w:rsidRPr="00082D05" w:rsidRDefault="005F6617" w:rsidP="005F6617">
            <w:pPr>
              <w:pStyle w:val="Texto"/>
              <w:spacing w:before="20" w:after="20" w:line="264" w:lineRule="auto"/>
              <w:rPr>
                <w:rFonts w:ascii="Arial" w:hAnsi="Arial" w:cs="Arial"/>
                <w:lang w:val="es-AR"/>
              </w:rPr>
            </w:pPr>
            <w:r w:rsidRPr="00082D05">
              <w:rPr>
                <w:rFonts w:ascii="Arial" w:hAnsi="Arial" w:cs="Arial"/>
                <w:lang w:val="es-AR"/>
              </w:rPr>
              <w:t>Inversiones (Nota 4.b)</w:t>
            </w:r>
          </w:p>
        </w:tc>
        <w:tc>
          <w:tcPr>
            <w:tcW w:w="1701" w:type="dxa"/>
            <w:vAlign w:val="center"/>
          </w:tcPr>
          <w:p w14:paraId="7A5BAD4B" w14:textId="4393C043" w:rsidR="005F6617" w:rsidRPr="00B756E0" w:rsidRDefault="004F29F6" w:rsidP="003C53A5">
            <w:pPr>
              <w:pStyle w:val="Texto"/>
              <w:tabs>
                <w:tab w:val="decimal" w:pos="1135"/>
              </w:tabs>
              <w:spacing w:line="264" w:lineRule="auto"/>
              <w:ind w:right="143"/>
              <w:jc w:val="right"/>
              <w:rPr>
                <w:rFonts w:ascii="Arial" w:hAnsi="Arial" w:cs="Arial"/>
                <w:lang w:val="es-AR"/>
              </w:rPr>
            </w:pPr>
            <w:r>
              <w:rPr>
                <w:rFonts w:ascii="Arial" w:hAnsi="Arial" w:cs="Arial"/>
                <w:lang w:val="es-AR"/>
              </w:rPr>
              <w:t>1.610.596.564</w:t>
            </w:r>
          </w:p>
        </w:tc>
        <w:tc>
          <w:tcPr>
            <w:tcW w:w="142" w:type="dxa"/>
          </w:tcPr>
          <w:p w14:paraId="2A141015" w14:textId="77777777" w:rsidR="005F6617" w:rsidRPr="00340361" w:rsidRDefault="005F6617" w:rsidP="005F6617">
            <w:pPr>
              <w:pStyle w:val="Texto"/>
              <w:tabs>
                <w:tab w:val="decimal" w:pos="1223"/>
                <w:tab w:val="decimal" w:pos="1260"/>
              </w:tabs>
              <w:spacing w:line="264" w:lineRule="auto"/>
              <w:rPr>
                <w:rFonts w:ascii="Arial" w:hAnsi="Arial" w:cs="Arial"/>
                <w:lang w:val="es-AR"/>
              </w:rPr>
            </w:pPr>
          </w:p>
        </w:tc>
        <w:tc>
          <w:tcPr>
            <w:tcW w:w="1559" w:type="dxa"/>
            <w:vAlign w:val="center"/>
          </w:tcPr>
          <w:p w14:paraId="5EB9B697" w14:textId="09FE265A" w:rsidR="005F6617" w:rsidRPr="00340361" w:rsidRDefault="004F29F6" w:rsidP="005F6617">
            <w:pPr>
              <w:pStyle w:val="Texto"/>
              <w:tabs>
                <w:tab w:val="decimal" w:pos="1398"/>
              </w:tabs>
              <w:spacing w:line="264" w:lineRule="auto"/>
              <w:jc w:val="left"/>
              <w:rPr>
                <w:rFonts w:ascii="Arial" w:hAnsi="Arial" w:cs="Arial"/>
                <w:lang w:val="es-AR"/>
              </w:rPr>
            </w:pPr>
            <w:r>
              <w:rPr>
                <w:rFonts w:ascii="Arial" w:hAnsi="Arial" w:cs="Arial"/>
                <w:lang w:val="es-AR"/>
              </w:rPr>
              <w:t>1.843.187.361</w:t>
            </w:r>
          </w:p>
        </w:tc>
      </w:tr>
      <w:tr w:rsidR="005F6617" w:rsidRPr="00340361" w14:paraId="326B0FFC" w14:textId="77777777" w:rsidTr="003C53A5">
        <w:trPr>
          <w:cantSplit/>
        </w:trPr>
        <w:tc>
          <w:tcPr>
            <w:tcW w:w="6229" w:type="dxa"/>
          </w:tcPr>
          <w:p w14:paraId="031AB665" w14:textId="77777777" w:rsidR="005F6617" w:rsidRPr="00082D05" w:rsidRDefault="005F6617" w:rsidP="005F6617">
            <w:pPr>
              <w:pStyle w:val="Texto"/>
              <w:spacing w:before="20" w:after="20" w:line="264" w:lineRule="auto"/>
              <w:rPr>
                <w:rFonts w:ascii="Arial" w:hAnsi="Arial" w:cs="Arial"/>
                <w:lang w:val="es-AR"/>
              </w:rPr>
            </w:pPr>
            <w:r w:rsidRPr="00082D05">
              <w:rPr>
                <w:rFonts w:ascii="Arial" w:hAnsi="Arial" w:cs="Arial"/>
                <w:lang w:val="es-AR"/>
              </w:rPr>
              <w:t>Créditos por ventas (Nota 4.c)</w:t>
            </w:r>
          </w:p>
        </w:tc>
        <w:tc>
          <w:tcPr>
            <w:tcW w:w="1701" w:type="dxa"/>
            <w:vAlign w:val="center"/>
          </w:tcPr>
          <w:p w14:paraId="32D405A0" w14:textId="2C92A12C" w:rsidR="005F6617" w:rsidRPr="00B756E0" w:rsidRDefault="004F29F6" w:rsidP="003C53A5">
            <w:pPr>
              <w:pStyle w:val="Texto"/>
              <w:tabs>
                <w:tab w:val="decimal" w:pos="1135"/>
              </w:tabs>
              <w:spacing w:line="264" w:lineRule="auto"/>
              <w:ind w:right="143"/>
              <w:jc w:val="right"/>
              <w:rPr>
                <w:rFonts w:ascii="Arial" w:hAnsi="Arial" w:cs="Arial"/>
                <w:lang w:val="es-AR"/>
              </w:rPr>
            </w:pPr>
            <w:r>
              <w:rPr>
                <w:rFonts w:ascii="Arial" w:hAnsi="Arial" w:cs="Arial"/>
                <w:lang w:val="es-AR"/>
              </w:rPr>
              <w:t>1.737.619.527</w:t>
            </w:r>
          </w:p>
        </w:tc>
        <w:tc>
          <w:tcPr>
            <w:tcW w:w="142" w:type="dxa"/>
          </w:tcPr>
          <w:p w14:paraId="0AE8A92A" w14:textId="77777777" w:rsidR="005F6617" w:rsidRPr="00340361" w:rsidRDefault="005F6617" w:rsidP="005F6617">
            <w:pPr>
              <w:pStyle w:val="Texto"/>
              <w:tabs>
                <w:tab w:val="decimal" w:pos="1223"/>
                <w:tab w:val="decimal" w:pos="1260"/>
              </w:tabs>
              <w:spacing w:line="264" w:lineRule="auto"/>
              <w:rPr>
                <w:rFonts w:ascii="Arial" w:hAnsi="Arial" w:cs="Arial"/>
                <w:lang w:val="es-AR"/>
              </w:rPr>
            </w:pPr>
          </w:p>
        </w:tc>
        <w:tc>
          <w:tcPr>
            <w:tcW w:w="1559" w:type="dxa"/>
            <w:vAlign w:val="center"/>
          </w:tcPr>
          <w:p w14:paraId="1AAE792A" w14:textId="00B391BC" w:rsidR="005F6617" w:rsidRPr="00340361" w:rsidRDefault="004F29F6" w:rsidP="005F6617">
            <w:pPr>
              <w:pStyle w:val="Texto"/>
              <w:tabs>
                <w:tab w:val="decimal" w:pos="1398"/>
              </w:tabs>
              <w:spacing w:line="264" w:lineRule="auto"/>
              <w:jc w:val="left"/>
              <w:rPr>
                <w:rFonts w:ascii="Arial" w:hAnsi="Arial" w:cs="Arial"/>
                <w:lang w:val="es-AR"/>
              </w:rPr>
            </w:pPr>
            <w:r>
              <w:rPr>
                <w:rFonts w:ascii="Arial" w:hAnsi="Arial" w:cs="Arial"/>
                <w:lang w:val="es-AR"/>
              </w:rPr>
              <w:t>2.053.179.123</w:t>
            </w:r>
          </w:p>
        </w:tc>
      </w:tr>
      <w:tr w:rsidR="005F6617" w:rsidRPr="00340361" w14:paraId="19BE31C8" w14:textId="77777777" w:rsidTr="003C53A5">
        <w:trPr>
          <w:cantSplit/>
        </w:trPr>
        <w:tc>
          <w:tcPr>
            <w:tcW w:w="6229" w:type="dxa"/>
          </w:tcPr>
          <w:p w14:paraId="5050F436" w14:textId="77777777" w:rsidR="005F6617" w:rsidRPr="00082D05" w:rsidRDefault="005F6617" w:rsidP="005F6617">
            <w:pPr>
              <w:pStyle w:val="Texto"/>
              <w:spacing w:before="20" w:after="20" w:line="264" w:lineRule="auto"/>
              <w:rPr>
                <w:rFonts w:ascii="Arial" w:hAnsi="Arial" w:cs="Arial"/>
                <w:lang w:val="es-AR"/>
              </w:rPr>
            </w:pPr>
            <w:r w:rsidRPr="00082D05">
              <w:rPr>
                <w:rFonts w:ascii="Arial" w:hAnsi="Arial" w:cs="Arial"/>
                <w:lang w:val="es-AR"/>
              </w:rPr>
              <w:t>Otros créditos (Nota 4.d)</w:t>
            </w:r>
          </w:p>
        </w:tc>
        <w:tc>
          <w:tcPr>
            <w:tcW w:w="1701" w:type="dxa"/>
            <w:vAlign w:val="center"/>
          </w:tcPr>
          <w:p w14:paraId="4CB5A843" w14:textId="03EA79AB" w:rsidR="005F6617" w:rsidRPr="00B756E0" w:rsidRDefault="004F29F6" w:rsidP="003C53A5">
            <w:pPr>
              <w:pStyle w:val="Texto"/>
              <w:tabs>
                <w:tab w:val="decimal" w:pos="1135"/>
              </w:tabs>
              <w:spacing w:line="264" w:lineRule="auto"/>
              <w:ind w:right="143"/>
              <w:jc w:val="right"/>
              <w:rPr>
                <w:rFonts w:ascii="Arial" w:hAnsi="Arial" w:cs="Arial"/>
                <w:lang w:val="es-AR"/>
              </w:rPr>
            </w:pPr>
            <w:r>
              <w:rPr>
                <w:rFonts w:ascii="Arial" w:hAnsi="Arial" w:cs="Arial"/>
                <w:lang w:val="es-AR"/>
              </w:rPr>
              <w:t>186.580.707</w:t>
            </w:r>
          </w:p>
        </w:tc>
        <w:tc>
          <w:tcPr>
            <w:tcW w:w="142" w:type="dxa"/>
          </w:tcPr>
          <w:p w14:paraId="7004FAB6" w14:textId="77777777" w:rsidR="005F6617" w:rsidRPr="00340361" w:rsidRDefault="005F6617" w:rsidP="005F6617">
            <w:pPr>
              <w:pStyle w:val="Texto"/>
              <w:tabs>
                <w:tab w:val="decimal" w:pos="1223"/>
                <w:tab w:val="decimal" w:pos="1260"/>
              </w:tabs>
              <w:spacing w:line="264" w:lineRule="auto"/>
              <w:rPr>
                <w:rFonts w:ascii="Arial" w:hAnsi="Arial" w:cs="Arial"/>
                <w:lang w:val="es-AR"/>
              </w:rPr>
            </w:pPr>
          </w:p>
        </w:tc>
        <w:tc>
          <w:tcPr>
            <w:tcW w:w="1559" w:type="dxa"/>
            <w:vAlign w:val="center"/>
          </w:tcPr>
          <w:p w14:paraId="0A13194C" w14:textId="2081D3B7" w:rsidR="005F6617" w:rsidRPr="00340361" w:rsidRDefault="004F29F6" w:rsidP="005F6617">
            <w:pPr>
              <w:pStyle w:val="Texto"/>
              <w:tabs>
                <w:tab w:val="decimal" w:pos="1398"/>
              </w:tabs>
              <w:spacing w:line="264" w:lineRule="auto"/>
              <w:jc w:val="left"/>
              <w:rPr>
                <w:rFonts w:ascii="Arial" w:hAnsi="Arial" w:cs="Arial"/>
                <w:lang w:val="es-AR"/>
              </w:rPr>
            </w:pPr>
            <w:r>
              <w:rPr>
                <w:rFonts w:ascii="Arial" w:hAnsi="Arial" w:cs="Arial"/>
                <w:lang w:val="es-AR"/>
              </w:rPr>
              <w:t>160.449.179</w:t>
            </w:r>
          </w:p>
        </w:tc>
      </w:tr>
      <w:tr w:rsidR="005F6617" w:rsidRPr="00340361" w14:paraId="661AE143" w14:textId="77777777" w:rsidTr="003C53A5">
        <w:trPr>
          <w:cantSplit/>
        </w:trPr>
        <w:tc>
          <w:tcPr>
            <w:tcW w:w="6229" w:type="dxa"/>
          </w:tcPr>
          <w:p w14:paraId="30888FD6" w14:textId="1385B70F" w:rsidR="005F6617" w:rsidRPr="00340361" w:rsidRDefault="005F6617" w:rsidP="006B5865">
            <w:pPr>
              <w:pStyle w:val="Texto"/>
              <w:spacing w:before="20" w:after="20" w:line="264" w:lineRule="auto"/>
              <w:rPr>
                <w:rFonts w:ascii="Arial" w:hAnsi="Arial" w:cs="Arial"/>
                <w:lang w:val="es-AR"/>
              </w:rPr>
            </w:pPr>
            <w:r w:rsidRPr="00340361">
              <w:rPr>
                <w:rFonts w:ascii="Arial" w:hAnsi="Arial" w:cs="Arial"/>
                <w:lang w:val="es-AR"/>
              </w:rPr>
              <w:t>Bienes de cambio</w:t>
            </w:r>
            <w:r w:rsidR="006B5865">
              <w:rPr>
                <w:rFonts w:ascii="Arial" w:hAnsi="Arial" w:cs="Arial"/>
                <w:lang w:val="es-AR"/>
              </w:rPr>
              <w:t xml:space="preserve"> – Productos para la reventa</w:t>
            </w:r>
          </w:p>
        </w:tc>
        <w:tc>
          <w:tcPr>
            <w:tcW w:w="1701" w:type="dxa"/>
            <w:tcBorders>
              <w:bottom w:val="single" w:sz="4" w:space="0" w:color="auto"/>
            </w:tcBorders>
            <w:vAlign w:val="center"/>
          </w:tcPr>
          <w:p w14:paraId="0202D7D7" w14:textId="2FA3D5F1" w:rsidR="005F6617" w:rsidRPr="00B756E0" w:rsidRDefault="004F29F6" w:rsidP="003C53A5">
            <w:pPr>
              <w:pStyle w:val="Texto"/>
              <w:tabs>
                <w:tab w:val="decimal" w:pos="1135"/>
              </w:tabs>
              <w:spacing w:line="264" w:lineRule="auto"/>
              <w:ind w:right="143"/>
              <w:jc w:val="right"/>
              <w:rPr>
                <w:rFonts w:ascii="Arial" w:hAnsi="Arial" w:cs="Arial"/>
                <w:lang w:val="es-AR"/>
              </w:rPr>
            </w:pPr>
            <w:r>
              <w:rPr>
                <w:rFonts w:ascii="Arial" w:hAnsi="Arial" w:cs="Arial"/>
                <w:lang w:val="es-AR"/>
              </w:rPr>
              <w:t>239.960.520</w:t>
            </w:r>
          </w:p>
        </w:tc>
        <w:tc>
          <w:tcPr>
            <w:tcW w:w="142" w:type="dxa"/>
          </w:tcPr>
          <w:p w14:paraId="421F1771" w14:textId="77777777" w:rsidR="005F6617" w:rsidRPr="00340361" w:rsidRDefault="005F6617" w:rsidP="005F6617">
            <w:pPr>
              <w:pStyle w:val="Texto"/>
              <w:tabs>
                <w:tab w:val="decimal" w:pos="1223"/>
                <w:tab w:val="decimal" w:pos="1260"/>
              </w:tabs>
              <w:spacing w:line="264" w:lineRule="auto"/>
              <w:rPr>
                <w:rFonts w:ascii="Arial" w:hAnsi="Arial" w:cs="Arial"/>
                <w:lang w:val="es-AR"/>
              </w:rPr>
            </w:pPr>
          </w:p>
        </w:tc>
        <w:tc>
          <w:tcPr>
            <w:tcW w:w="1559" w:type="dxa"/>
            <w:tcBorders>
              <w:bottom w:val="single" w:sz="4" w:space="0" w:color="auto"/>
            </w:tcBorders>
            <w:vAlign w:val="center"/>
          </w:tcPr>
          <w:p w14:paraId="3DD316B5" w14:textId="081C5E60" w:rsidR="005F6617" w:rsidRPr="00340361" w:rsidRDefault="004F29F6" w:rsidP="005F6617">
            <w:pPr>
              <w:pStyle w:val="Texto"/>
              <w:tabs>
                <w:tab w:val="decimal" w:pos="1398"/>
              </w:tabs>
              <w:spacing w:line="264" w:lineRule="auto"/>
              <w:jc w:val="left"/>
              <w:rPr>
                <w:rFonts w:ascii="Arial" w:hAnsi="Arial" w:cs="Arial"/>
                <w:lang w:val="es-AR"/>
              </w:rPr>
            </w:pPr>
            <w:r>
              <w:rPr>
                <w:rFonts w:ascii="Arial" w:hAnsi="Arial" w:cs="Arial"/>
                <w:lang w:val="es-AR"/>
              </w:rPr>
              <w:t>286.315.028</w:t>
            </w:r>
          </w:p>
        </w:tc>
      </w:tr>
      <w:tr w:rsidR="005F6617" w:rsidRPr="00A61658" w14:paraId="4C6CEA9B" w14:textId="77777777" w:rsidTr="003C53A5">
        <w:trPr>
          <w:cantSplit/>
        </w:trPr>
        <w:tc>
          <w:tcPr>
            <w:tcW w:w="6229" w:type="dxa"/>
          </w:tcPr>
          <w:p w14:paraId="3040BA6E" w14:textId="77777777" w:rsidR="005F6617" w:rsidRPr="002C1DDD" w:rsidRDefault="005F6617" w:rsidP="005F6617">
            <w:pPr>
              <w:pStyle w:val="Textonota"/>
              <w:spacing w:before="20" w:after="20" w:line="264" w:lineRule="auto"/>
              <w:ind w:left="575"/>
              <w:rPr>
                <w:rFonts w:ascii="Arial" w:hAnsi="Arial" w:cs="Arial"/>
                <w:b/>
                <w:lang w:val="es-AR"/>
              </w:rPr>
            </w:pPr>
            <w:r w:rsidRPr="002C1DDD">
              <w:rPr>
                <w:rFonts w:ascii="Arial" w:hAnsi="Arial" w:cs="Arial"/>
                <w:b/>
                <w:lang w:val="es-AR"/>
              </w:rPr>
              <w:t>Total del activo corriente</w:t>
            </w:r>
          </w:p>
        </w:tc>
        <w:tc>
          <w:tcPr>
            <w:tcW w:w="1701" w:type="dxa"/>
            <w:tcBorders>
              <w:bottom w:val="single" w:sz="4" w:space="0" w:color="auto"/>
            </w:tcBorders>
            <w:vAlign w:val="bottom"/>
          </w:tcPr>
          <w:p w14:paraId="3E3CE7CD" w14:textId="435D2EF0" w:rsidR="005F6617" w:rsidRPr="00B756E0" w:rsidRDefault="004F29F6" w:rsidP="003C53A5">
            <w:pPr>
              <w:pStyle w:val="Texto"/>
              <w:tabs>
                <w:tab w:val="decimal" w:pos="1135"/>
              </w:tabs>
              <w:spacing w:line="264" w:lineRule="auto"/>
              <w:ind w:right="143"/>
              <w:jc w:val="right"/>
              <w:rPr>
                <w:rFonts w:ascii="Arial" w:hAnsi="Arial" w:cs="Arial"/>
                <w:b/>
                <w:lang w:val="es-AR"/>
              </w:rPr>
            </w:pPr>
            <w:r>
              <w:rPr>
                <w:rFonts w:ascii="Arial" w:hAnsi="Arial" w:cs="Arial"/>
                <w:b/>
                <w:lang w:val="es-AR"/>
              </w:rPr>
              <w:t>4.341.094.269</w:t>
            </w:r>
          </w:p>
        </w:tc>
        <w:tc>
          <w:tcPr>
            <w:tcW w:w="142" w:type="dxa"/>
            <w:vAlign w:val="bottom"/>
          </w:tcPr>
          <w:p w14:paraId="41957525" w14:textId="77777777" w:rsidR="005F6617" w:rsidRPr="002C1DDD" w:rsidRDefault="005F6617" w:rsidP="005F6617">
            <w:pPr>
              <w:pStyle w:val="Texto"/>
              <w:tabs>
                <w:tab w:val="decimal" w:pos="1223"/>
                <w:tab w:val="decimal" w:pos="1260"/>
              </w:tabs>
              <w:spacing w:line="264" w:lineRule="auto"/>
              <w:jc w:val="center"/>
              <w:rPr>
                <w:rFonts w:ascii="Arial" w:hAnsi="Arial" w:cs="Arial"/>
                <w:b/>
                <w:lang w:val="es-AR"/>
              </w:rPr>
            </w:pPr>
          </w:p>
        </w:tc>
        <w:tc>
          <w:tcPr>
            <w:tcW w:w="1559" w:type="dxa"/>
            <w:tcBorders>
              <w:bottom w:val="single" w:sz="4" w:space="0" w:color="auto"/>
            </w:tcBorders>
            <w:vAlign w:val="bottom"/>
          </w:tcPr>
          <w:p w14:paraId="1DBBE5D5" w14:textId="3D81571C" w:rsidR="005F6617" w:rsidRPr="002C1DDD" w:rsidRDefault="004F29F6" w:rsidP="005F6617">
            <w:pPr>
              <w:pStyle w:val="Texto"/>
              <w:tabs>
                <w:tab w:val="decimal" w:pos="1279"/>
              </w:tabs>
              <w:spacing w:line="264" w:lineRule="auto"/>
              <w:jc w:val="center"/>
              <w:rPr>
                <w:rFonts w:ascii="Arial" w:hAnsi="Arial" w:cs="Arial"/>
                <w:b/>
                <w:lang w:val="es-AR"/>
              </w:rPr>
            </w:pPr>
            <w:r>
              <w:rPr>
                <w:rFonts w:ascii="Arial" w:hAnsi="Arial" w:cs="Arial"/>
                <w:b/>
                <w:lang w:val="es-AR"/>
              </w:rPr>
              <w:t>4.632.506.084</w:t>
            </w:r>
          </w:p>
        </w:tc>
      </w:tr>
      <w:tr w:rsidR="005F6617" w:rsidRPr="00340361" w14:paraId="5F328459" w14:textId="77777777" w:rsidTr="003C53A5">
        <w:trPr>
          <w:cantSplit/>
        </w:trPr>
        <w:tc>
          <w:tcPr>
            <w:tcW w:w="6229" w:type="dxa"/>
          </w:tcPr>
          <w:p w14:paraId="09710811" w14:textId="77777777" w:rsidR="005F6617" w:rsidRPr="00340361" w:rsidRDefault="005F6617" w:rsidP="005F6617">
            <w:pPr>
              <w:pStyle w:val="Textonota"/>
              <w:spacing w:before="20" w:after="20" w:line="264" w:lineRule="auto"/>
              <w:ind w:left="0"/>
              <w:rPr>
                <w:rFonts w:ascii="Arial" w:hAnsi="Arial" w:cs="Arial"/>
                <w:sz w:val="10"/>
                <w:szCs w:val="10"/>
                <w:lang w:val="es-AR"/>
              </w:rPr>
            </w:pPr>
          </w:p>
        </w:tc>
        <w:tc>
          <w:tcPr>
            <w:tcW w:w="1701" w:type="dxa"/>
            <w:tcBorders>
              <w:top w:val="single" w:sz="4" w:space="0" w:color="auto"/>
            </w:tcBorders>
            <w:vAlign w:val="bottom"/>
          </w:tcPr>
          <w:p w14:paraId="504F19CA" w14:textId="77777777" w:rsidR="005F6617" w:rsidRPr="00B756E0" w:rsidRDefault="005F6617" w:rsidP="003C53A5">
            <w:pPr>
              <w:pStyle w:val="Texto"/>
              <w:tabs>
                <w:tab w:val="decimal" w:pos="1135"/>
              </w:tabs>
              <w:spacing w:line="264" w:lineRule="auto"/>
              <w:jc w:val="right"/>
              <w:rPr>
                <w:rFonts w:ascii="Arial" w:hAnsi="Arial" w:cs="Arial"/>
                <w:lang w:val="es-AR"/>
              </w:rPr>
            </w:pPr>
          </w:p>
        </w:tc>
        <w:tc>
          <w:tcPr>
            <w:tcW w:w="142" w:type="dxa"/>
          </w:tcPr>
          <w:p w14:paraId="059D3B45" w14:textId="77777777" w:rsidR="005F6617" w:rsidRPr="00340361" w:rsidRDefault="005F6617" w:rsidP="005F6617">
            <w:pPr>
              <w:pStyle w:val="Texto"/>
              <w:tabs>
                <w:tab w:val="decimal" w:pos="1223"/>
                <w:tab w:val="decimal" w:pos="1260"/>
              </w:tabs>
              <w:spacing w:line="264" w:lineRule="auto"/>
              <w:rPr>
                <w:rFonts w:ascii="Arial" w:hAnsi="Arial" w:cs="Arial"/>
                <w:sz w:val="10"/>
                <w:szCs w:val="10"/>
                <w:lang w:val="es-AR"/>
              </w:rPr>
            </w:pPr>
          </w:p>
        </w:tc>
        <w:tc>
          <w:tcPr>
            <w:tcW w:w="1559" w:type="dxa"/>
            <w:tcBorders>
              <w:top w:val="single" w:sz="4" w:space="0" w:color="auto"/>
            </w:tcBorders>
            <w:vAlign w:val="bottom"/>
          </w:tcPr>
          <w:p w14:paraId="7BF77438" w14:textId="77777777" w:rsidR="005F6617" w:rsidRPr="00340361" w:rsidRDefault="005F6617" w:rsidP="005F6617">
            <w:pPr>
              <w:pStyle w:val="Texto"/>
              <w:tabs>
                <w:tab w:val="decimal" w:pos="1398"/>
              </w:tabs>
              <w:spacing w:line="264" w:lineRule="auto"/>
              <w:jc w:val="left"/>
              <w:rPr>
                <w:rFonts w:ascii="Arial" w:hAnsi="Arial" w:cs="Arial"/>
                <w:lang w:val="es-AR"/>
              </w:rPr>
            </w:pPr>
          </w:p>
        </w:tc>
      </w:tr>
      <w:tr w:rsidR="005F6617" w:rsidRPr="00340361" w14:paraId="26D56339" w14:textId="77777777" w:rsidTr="003C53A5">
        <w:trPr>
          <w:cantSplit/>
        </w:trPr>
        <w:tc>
          <w:tcPr>
            <w:tcW w:w="6229" w:type="dxa"/>
          </w:tcPr>
          <w:p w14:paraId="300C3BDA" w14:textId="77777777" w:rsidR="005F6617" w:rsidRPr="00340361" w:rsidRDefault="005F6617" w:rsidP="005F6617">
            <w:pPr>
              <w:pStyle w:val="Texto"/>
              <w:spacing w:before="20" w:after="20" w:line="264" w:lineRule="auto"/>
              <w:rPr>
                <w:rFonts w:ascii="Arial" w:hAnsi="Arial" w:cs="Arial"/>
                <w:lang w:val="es-AR"/>
              </w:rPr>
            </w:pPr>
            <w:r w:rsidRPr="00340361">
              <w:rPr>
                <w:rFonts w:ascii="Arial" w:hAnsi="Arial" w:cs="Arial"/>
                <w:b/>
                <w:lang w:val="es-AR"/>
              </w:rPr>
              <w:t>Activo No Corriente</w:t>
            </w:r>
          </w:p>
        </w:tc>
        <w:tc>
          <w:tcPr>
            <w:tcW w:w="1701" w:type="dxa"/>
            <w:vAlign w:val="bottom"/>
          </w:tcPr>
          <w:p w14:paraId="6060D4CA" w14:textId="77777777" w:rsidR="005F6617" w:rsidRPr="00B756E0" w:rsidRDefault="005F6617" w:rsidP="003C53A5">
            <w:pPr>
              <w:pStyle w:val="Texto"/>
              <w:tabs>
                <w:tab w:val="decimal" w:pos="1135"/>
              </w:tabs>
              <w:spacing w:line="264" w:lineRule="auto"/>
              <w:jc w:val="right"/>
              <w:rPr>
                <w:rFonts w:ascii="Arial" w:hAnsi="Arial" w:cs="Arial"/>
                <w:lang w:val="es-AR"/>
              </w:rPr>
            </w:pPr>
          </w:p>
        </w:tc>
        <w:tc>
          <w:tcPr>
            <w:tcW w:w="142" w:type="dxa"/>
          </w:tcPr>
          <w:p w14:paraId="7DD024DE" w14:textId="77777777" w:rsidR="005F6617" w:rsidRPr="00340361" w:rsidRDefault="005F6617" w:rsidP="005F6617">
            <w:pPr>
              <w:pStyle w:val="Texto"/>
              <w:tabs>
                <w:tab w:val="decimal" w:pos="1223"/>
                <w:tab w:val="decimal" w:pos="1260"/>
              </w:tabs>
              <w:spacing w:line="264" w:lineRule="auto"/>
              <w:rPr>
                <w:rFonts w:ascii="Arial" w:hAnsi="Arial" w:cs="Arial"/>
                <w:lang w:val="es-AR"/>
              </w:rPr>
            </w:pPr>
          </w:p>
        </w:tc>
        <w:tc>
          <w:tcPr>
            <w:tcW w:w="1559" w:type="dxa"/>
            <w:vAlign w:val="bottom"/>
          </w:tcPr>
          <w:p w14:paraId="35235089" w14:textId="77777777" w:rsidR="005F6617" w:rsidRPr="00340361" w:rsidRDefault="005F6617" w:rsidP="005F6617">
            <w:pPr>
              <w:pStyle w:val="Texto"/>
              <w:tabs>
                <w:tab w:val="decimal" w:pos="1398"/>
              </w:tabs>
              <w:spacing w:line="264" w:lineRule="auto"/>
              <w:jc w:val="left"/>
              <w:rPr>
                <w:rFonts w:ascii="Arial" w:hAnsi="Arial" w:cs="Arial"/>
                <w:lang w:val="es-AR"/>
              </w:rPr>
            </w:pPr>
          </w:p>
        </w:tc>
      </w:tr>
      <w:tr w:rsidR="005F6617" w:rsidRPr="00340361" w14:paraId="17BA9B65" w14:textId="77777777" w:rsidTr="003C53A5">
        <w:trPr>
          <w:cantSplit/>
        </w:trPr>
        <w:tc>
          <w:tcPr>
            <w:tcW w:w="6229" w:type="dxa"/>
          </w:tcPr>
          <w:p w14:paraId="634C582C" w14:textId="77777777" w:rsidR="005F6617" w:rsidRPr="003B5F65" w:rsidRDefault="005F6617" w:rsidP="005F6617">
            <w:pPr>
              <w:pStyle w:val="Texto"/>
              <w:spacing w:before="20" w:after="20" w:line="264" w:lineRule="auto"/>
              <w:rPr>
                <w:rFonts w:ascii="Arial" w:hAnsi="Arial" w:cs="Arial"/>
                <w:lang w:val="es-AR"/>
              </w:rPr>
            </w:pPr>
            <w:r w:rsidRPr="003B5F65">
              <w:rPr>
                <w:rFonts w:ascii="Arial" w:hAnsi="Arial" w:cs="Arial"/>
                <w:lang w:val="es-AR"/>
              </w:rPr>
              <w:t>Otros créditos (Nota 4.d)</w:t>
            </w:r>
          </w:p>
        </w:tc>
        <w:tc>
          <w:tcPr>
            <w:tcW w:w="1701" w:type="dxa"/>
          </w:tcPr>
          <w:p w14:paraId="02DF815B" w14:textId="28843320" w:rsidR="005F6617" w:rsidRPr="003B5F65" w:rsidRDefault="003C209B" w:rsidP="003C53A5">
            <w:pPr>
              <w:pStyle w:val="Texto"/>
              <w:tabs>
                <w:tab w:val="decimal" w:pos="1135"/>
              </w:tabs>
              <w:spacing w:line="264" w:lineRule="auto"/>
              <w:ind w:right="143"/>
              <w:jc w:val="right"/>
              <w:rPr>
                <w:rFonts w:ascii="Arial" w:hAnsi="Arial" w:cs="Arial"/>
                <w:lang w:val="es-AR"/>
              </w:rPr>
            </w:pPr>
            <w:r>
              <w:rPr>
                <w:rFonts w:ascii="Arial" w:hAnsi="Arial" w:cs="Arial"/>
                <w:lang w:val="es-AR"/>
              </w:rPr>
              <w:t>33.794.519</w:t>
            </w:r>
          </w:p>
        </w:tc>
        <w:tc>
          <w:tcPr>
            <w:tcW w:w="142" w:type="dxa"/>
          </w:tcPr>
          <w:p w14:paraId="53722CB7" w14:textId="77777777" w:rsidR="005F6617" w:rsidRPr="00340361" w:rsidRDefault="005F6617" w:rsidP="005F6617">
            <w:pPr>
              <w:pStyle w:val="Texto"/>
              <w:tabs>
                <w:tab w:val="decimal" w:pos="1223"/>
                <w:tab w:val="decimal" w:pos="1260"/>
              </w:tabs>
              <w:spacing w:line="264" w:lineRule="auto"/>
              <w:rPr>
                <w:rFonts w:ascii="Arial" w:hAnsi="Arial" w:cs="Arial"/>
                <w:lang w:val="es-AR"/>
              </w:rPr>
            </w:pPr>
          </w:p>
        </w:tc>
        <w:tc>
          <w:tcPr>
            <w:tcW w:w="1559" w:type="dxa"/>
          </w:tcPr>
          <w:p w14:paraId="5E2A4C36" w14:textId="413FFDB4" w:rsidR="005F6617" w:rsidRPr="00340361" w:rsidRDefault="003C209B" w:rsidP="005F6617">
            <w:pPr>
              <w:pStyle w:val="Texto"/>
              <w:tabs>
                <w:tab w:val="decimal" w:pos="1398"/>
              </w:tabs>
              <w:spacing w:line="264" w:lineRule="auto"/>
              <w:jc w:val="left"/>
              <w:rPr>
                <w:rFonts w:ascii="Arial" w:hAnsi="Arial" w:cs="Arial"/>
                <w:lang w:val="es-AR"/>
              </w:rPr>
            </w:pPr>
            <w:r>
              <w:rPr>
                <w:rFonts w:ascii="Arial" w:hAnsi="Arial" w:cs="Arial"/>
                <w:lang w:val="es-AR"/>
              </w:rPr>
              <w:t>39.624.650</w:t>
            </w:r>
          </w:p>
        </w:tc>
      </w:tr>
      <w:tr w:rsidR="005F6617" w:rsidRPr="00340361" w14:paraId="380BDCCF" w14:textId="77777777" w:rsidTr="003C53A5">
        <w:trPr>
          <w:cantSplit/>
        </w:trPr>
        <w:tc>
          <w:tcPr>
            <w:tcW w:w="6229" w:type="dxa"/>
          </w:tcPr>
          <w:p w14:paraId="6CE83B1E" w14:textId="77777777" w:rsidR="005F6617" w:rsidRPr="003B5F65" w:rsidRDefault="005F6617" w:rsidP="005F6617">
            <w:pPr>
              <w:pStyle w:val="Texto"/>
              <w:spacing w:before="20" w:after="20" w:line="264" w:lineRule="auto"/>
              <w:rPr>
                <w:rFonts w:ascii="Arial" w:hAnsi="Arial" w:cs="Arial"/>
                <w:lang w:val="pt-BR"/>
              </w:rPr>
            </w:pPr>
            <w:r w:rsidRPr="003B5F65">
              <w:rPr>
                <w:rFonts w:ascii="Arial" w:hAnsi="Arial" w:cs="Arial"/>
                <w:lang w:val="pt-BR"/>
              </w:rPr>
              <w:t>Inversiones (Nota 4.b)</w:t>
            </w:r>
          </w:p>
        </w:tc>
        <w:tc>
          <w:tcPr>
            <w:tcW w:w="1701" w:type="dxa"/>
          </w:tcPr>
          <w:p w14:paraId="2430EE67" w14:textId="1DB5174E" w:rsidR="005F6617" w:rsidRPr="003B5F65" w:rsidRDefault="003C209B" w:rsidP="003C53A5">
            <w:pPr>
              <w:pStyle w:val="Texto"/>
              <w:tabs>
                <w:tab w:val="decimal" w:pos="1135"/>
              </w:tabs>
              <w:spacing w:line="264" w:lineRule="auto"/>
              <w:ind w:right="143"/>
              <w:jc w:val="right"/>
              <w:rPr>
                <w:rFonts w:ascii="Arial" w:hAnsi="Arial" w:cs="Arial"/>
                <w:lang w:val="es-AR"/>
              </w:rPr>
            </w:pPr>
            <w:r>
              <w:rPr>
                <w:rFonts w:ascii="Arial" w:hAnsi="Arial" w:cs="Arial"/>
                <w:lang w:val="es-AR"/>
              </w:rPr>
              <w:t>17.185.139</w:t>
            </w:r>
          </w:p>
        </w:tc>
        <w:tc>
          <w:tcPr>
            <w:tcW w:w="142" w:type="dxa"/>
          </w:tcPr>
          <w:p w14:paraId="0436ACAE" w14:textId="71589A9E" w:rsidR="005F6617" w:rsidRPr="00340361" w:rsidRDefault="005F6617" w:rsidP="005F6617">
            <w:pPr>
              <w:pStyle w:val="Texto"/>
              <w:tabs>
                <w:tab w:val="decimal" w:pos="1223"/>
                <w:tab w:val="decimal" w:pos="1260"/>
              </w:tabs>
              <w:spacing w:line="264" w:lineRule="auto"/>
              <w:rPr>
                <w:rFonts w:ascii="Arial" w:hAnsi="Arial" w:cs="Arial"/>
                <w:lang w:val="pt-BR"/>
              </w:rPr>
            </w:pPr>
          </w:p>
        </w:tc>
        <w:tc>
          <w:tcPr>
            <w:tcW w:w="1559" w:type="dxa"/>
          </w:tcPr>
          <w:p w14:paraId="408B38B9" w14:textId="4A0F6A98" w:rsidR="005F6617" w:rsidDel="00F01523" w:rsidRDefault="003C209B" w:rsidP="005F6617">
            <w:pPr>
              <w:pStyle w:val="Texto"/>
              <w:tabs>
                <w:tab w:val="decimal" w:pos="1398"/>
              </w:tabs>
              <w:spacing w:line="264" w:lineRule="auto"/>
              <w:jc w:val="left"/>
              <w:rPr>
                <w:rFonts w:ascii="Arial" w:hAnsi="Arial" w:cs="Arial"/>
                <w:lang w:val="pt-BR"/>
              </w:rPr>
            </w:pPr>
            <w:r>
              <w:rPr>
                <w:rFonts w:ascii="Arial" w:hAnsi="Arial" w:cs="Arial"/>
                <w:lang w:val="es-AR"/>
              </w:rPr>
              <w:t>18.531.064</w:t>
            </w:r>
          </w:p>
        </w:tc>
      </w:tr>
      <w:tr w:rsidR="005F6617" w:rsidRPr="00340361" w14:paraId="1343B6E5" w14:textId="77777777" w:rsidTr="003C53A5">
        <w:trPr>
          <w:cantSplit/>
        </w:trPr>
        <w:tc>
          <w:tcPr>
            <w:tcW w:w="6229" w:type="dxa"/>
          </w:tcPr>
          <w:p w14:paraId="3A22D59B" w14:textId="77777777" w:rsidR="005F6617" w:rsidRPr="003B5F65" w:rsidRDefault="005F6617" w:rsidP="005F6617">
            <w:pPr>
              <w:pStyle w:val="Texto"/>
              <w:spacing w:before="20" w:after="20" w:line="264" w:lineRule="auto"/>
              <w:rPr>
                <w:rFonts w:ascii="Arial" w:hAnsi="Arial" w:cs="Arial"/>
                <w:lang w:val="pt-BR"/>
              </w:rPr>
            </w:pPr>
            <w:r w:rsidRPr="003B5F65">
              <w:rPr>
                <w:rFonts w:ascii="Arial" w:hAnsi="Arial" w:cs="Arial"/>
                <w:lang w:val="pt-BR"/>
              </w:rPr>
              <w:t>Bienes de uso (Anexo I)</w:t>
            </w:r>
          </w:p>
        </w:tc>
        <w:tc>
          <w:tcPr>
            <w:tcW w:w="1701" w:type="dxa"/>
            <w:tcBorders>
              <w:bottom w:val="single" w:sz="4" w:space="0" w:color="auto"/>
            </w:tcBorders>
          </w:tcPr>
          <w:p w14:paraId="65695E11" w14:textId="5CEF9761" w:rsidR="005F6617" w:rsidRPr="003B5F65" w:rsidRDefault="003C209B" w:rsidP="003C53A5">
            <w:pPr>
              <w:pStyle w:val="Texto"/>
              <w:tabs>
                <w:tab w:val="decimal" w:pos="1135"/>
              </w:tabs>
              <w:spacing w:line="264" w:lineRule="auto"/>
              <w:ind w:left="-57" w:right="143"/>
              <w:jc w:val="right"/>
              <w:rPr>
                <w:rFonts w:ascii="Arial" w:hAnsi="Arial" w:cs="Arial"/>
                <w:lang w:val="es-AR"/>
              </w:rPr>
            </w:pPr>
            <w:r>
              <w:rPr>
                <w:rFonts w:ascii="Arial" w:hAnsi="Arial" w:cs="Arial"/>
                <w:lang w:val="es-AR"/>
              </w:rPr>
              <w:t>1.003.282.891</w:t>
            </w:r>
          </w:p>
        </w:tc>
        <w:tc>
          <w:tcPr>
            <w:tcW w:w="142" w:type="dxa"/>
          </w:tcPr>
          <w:p w14:paraId="164AAC50" w14:textId="77777777" w:rsidR="005F6617" w:rsidRPr="00340361" w:rsidRDefault="005F6617" w:rsidP="005F6617">
            <w:pPr>
              <w:pStyle w:val="Texto"/>
              <w:tabs>
                <w:tab w:val="decimal" w:pos="1223"/>
                <w:tab w:val="decimal" w:pos="1260"/>
              </w:tabs>
              <w:spacing w:line="264" w:lineRule="auto"/>
              <w:rPr>
                <w:rFonts w:ascii="Arial" w:hAnsi="Arial" w:cs="Arial"/>
                <w:lang w:val="pt-BR"/>
              </w:rPr>
            </w:pPr>
          </w:p>
        </w:tc>
        <w:tc>
          <w:tcPr>
            <w:tcW w:w="1559" w:type="dxa"/>
            <w:tcBorders>
              <w:bottom w:val="single" w:sz="4" w:space="0" w:color="auto"/>
            </w:tcBorders>
          </w:tcPr>
          <w:p w14:paraId="49C12F63" w14:textId="0F91B18E" w:rsidR="005F6617" w:rsidRPr="007C7B41" w:rsidRDefault="003C209B" w:rsidP="005F6617">
            <w:pPr>
              <w:pStyle w:val="Texto"/>
              <w:tabs>
                <w:tab w:val="decimal" w:pos="1398"/>
              </w:tabs>
              <w:spacing w:line="264" w:lineRule="auto"/>
              <w:jc w:val="left"/>
              <w:rPr>
                <w:rFonts w:ascii="Arial" w:hAnsi="Arial" w:cs="Arial"/>
                <w:lang w:val="pt-BR"/>
              </w:rPr>
            </w:pPr>
            <w:r>
              <w:rPr>
                <w:rFonts w:ascii="Arial" w:hAnsi="Arial" w:cs="Arial"/>
                <w:lang w:val="es-AR"/>
              </w:rPr>
              <w:t>1.012.185.189</w:t>
            </w:r>
          </w:p>
        </w:tc>
      </w:tr>
      <w:tr w:rsidR="005F6617" w:rsidRPr="00340361" w14:paraId="34A70798" w14:textId="77777777" w:rsidTr="003C53A5">
        <w:trPr>
          <w:cantSplit/>
        </w:trPr>
        <w:tc>
          <w:tcPr>
            <w:tcW w:w="6229" w:type="dxa"/>
          </w:tcPr>
          <w:p w14:paraId="27CC1F13" w14:textId="77777777" w:rsidR="005F6617" w:rsidRPr="003B5F65" w:rsidRDefault="005F6617" w:rsidP="005F6617">
            <w:pPr>
              <w:pStyle w:val="Textonota"/>
              <w:spacing w:before="20" w:after="20" w:line="264" w:lineRule="auto"/>
              <w:ind w:left="575"/>
              <w:rPr>
                <w:rFonts w:ascii="Arial" w:hAnsi="Arial" w:cs="Arial"/>
                <w:b/>
                <w:lang w:val="es-AR"/>
              </w:rPr>
            </w:pPr>
            <w:r w:rsidRPr="003B5F65">
              <w:rPr>
                <w:rFonts w:ascii="Arial" w:hAnsi="Arial" w:cs="Arial"/>
                <w:b/>
                <w:lang w:val="es-AR"/>
              </w:rPr>
              <w:t>Total del activo no corriente</w:t>
            </w:r>
          </w:p>
        </w:tc>
        <w:tc>
          <w:tcPr>
            <w:tcW w:w="1701" w:type="dxa"/>
            <w:vAlign w:val="bottom"/>
          </w:tcPr>
          <w:p w14:paraId="5CD0D200" w14:textId="5BEAE644" w:rsidR="005F6617" w:rsidRPr="003B5F65" w:rsidRDefault="003C209B" w:rsidP="003C53A5">
            <w:pPr>
              <w:pStyle w:val="Texto"/>
              <w:tabs>
                <w:tab w:val="decimal" w:pos="1135"/>
              </w:tabs>
              <w:spacing w:line="264" w:lineRule="auto"/>
              <w:ind w:right="143"/>
              <w:jc w:val="right"/>
              <w:rPr>
                <w:rFonts w:ascii="Arial" w:hAnsi="Arial" w:cs="Arial"/>
                <w:b/>
                <w:lang w:val="es-AR"/>
              </w:rPr>
            </w:pPr>
            <w:r>
              <w:rPr>
                <w:rFonts w:ascii="Arial" w:hAnsi="Arial" w:cs="Arial"/>
                <w:b/>
                <w:lang w:val="es-AR"/>
              </w:rPr>
              <w:t>1.054.262.549</w:t>
            </w:r>
          </w:p>
        </w:tc>
        <w:tc>
          <w:tcPr>
            <w:tcW w:w="142" w:type="dxa"/>
            <w:vAlign w:val="bottom"/>
          </w:tcPr>
          <w:p w14:paraId="52152962" w14:textId="77777777" w:rsidR="005F6617" w:rsidRPr="003C4F4D" w:rsidRDefault="005F6617" w:rsidP="005F6617">
            <w:pPr>
              <w:pStyle w:val="Texto"/>
              <w:tabs>
                <w:tab w:val="decimal" w:pos="1223"/>
                <w:tab w:val="decimal" w:pos="1260"/>
              </w:tabs>
              <w:spacing w:line="264" w:lineRule="auto"/>
              <w:jc w:val="left"/>
              <w:rPr>
                <w:rFonts w:ascii="Arial" w:hAnsi="Arial" w:cs="Arial"/>
                <w:b/>
                <w:lang w:val="es-AR"/>
              </w:rPr>
            </w:pPr>
          </w:p>
        </w:tc>
        <w:tc>
          <w:tcPr>
            <w:tcW w:w="1559" w:type="dxa"/>
            <w:vAlign w:val="bottom"/>
          </w:tcPr>
          <w:p w14:paraId="10E17736" w14:textId="1F76A0B7" w:rsidR="005F6617" w:rsidRPr="002C1DDD" w:rsidRDefault="003C209B" w:rsidP="005F6617">
            <w:pPr>
              <w:pStyle w:val="Texto"/>
              <w:tabs>
                <w:tab w:val="decimal" w:pos="1398"/>
              </w:tabs>
              <w:spacing w:line="264" w:lineRule="auto"/>
              <w:jc w:val="left"/>
              <w:rPr>
                <w:rFonts w:ascii="Arial" w:hAnsi="Arial" w:cs="Arial"/>
                <w:b/>
                <w:lang w:val="es-AR"/>
              </w:rPr>
            </w:pPr>
            <w:r>
              <w:rPr>
                <w:rFonts w:ascii="Arial" w:hAnsi="Arial" w:cs="Arial"/>
                <w:b/>
                <w:lang w:val="es-AR"/>
              </w:rPr>
              <w:t>1.070.340.903</w:t>
            </w:r>
          </w:p>
        </w:tc>
      </w:tr>
      <w:tr w:rsidR="005F6617" w:rsidRPr="00340361" w14:paraId="28C3735B" w14:textId="77777777" w:rsidTr="003C53A5">
        <w:trPr>
          <w:cantSplit/>
        </w:trPr>
        <w:tc>
          <w:tcPr>
            <w:tcW w:w="6229" w:type="dxa"/>
          </w:tcPr>
          <w:p w14:paraId="06DB15CF" w14:textId="77777777" w:rsidR="005F6617" w:rsidRPr="003B5F65" w:rsidRDefault="005F6617" w:rsidP="005F6617">
            <w:pPr>
              <w:pStyle w:val="Textonota"/>
              <w:spacing w:before="20" w:after="20" w:line="264" w:lineRule="auto"/>
              <w:ind w:left="575"/>
              <w:rPr>
                <w:rFonts w:ascii="Arial" w:hAnsi="Arial" w:cs="Arial"/>
                <w:b/>
                <w:lang w:val="es-AR"/>
              </w:rPr>
            </w:pPr>
            <w:r w:rsidRPr="003B5F65">
              <w:rPr>
                <w:rFonts w:ascii="Arial" w:hAnsi="Arial" w:cs="Arial"/>
                <w:b/>
                <w:lang w:val="es-AR"/>
              </w:rPr>
              <w:t>Total del activo</w:t>
            </w:r>
          </w:p>
        </w:tc>
        <w:tc>
          <w:tcPr>
            <w:tcW w:w="1701" w:type="dxa"/>
            <w:tcBorders>
              <w:top w:val="single" w:sz="4" w:space="0" w:color="auto"/>
              <w:bottom w:val="double" w:sz="4" w:space="0" w:color="auto"/>
            </w:tcBorders>
            <w:vAlign w:val="bottom"/>
          </w:tcPr>
          <w:p w14:paraId="1DE05389" w14:textId="1AD26FEE" w:rsidR="005F6617" w:rsidRPr="003B5F65" w:rsidRDefault="003C209B" w:rsidP="003C53A5">
            <w:pPr>
              <w:pStyle w:val="Texto"/>
              <w:tabs>
                <w:tab w:val="decimal" w:pos="1135"/>
                <w:tab w:val="decimal" w:pos="1398"/>
              </w:tabs>
              <w:spacing w:line="264" w:lineRule="auto"/>
              <w:ind w:right="143"/>
              <w:jc w:val="right"/>
              <w:rPr>
                <w:rFonts w:ascii="Arial" w:hAnsi="Arial" w:cs="Arial"/>
                <w:b/>
                <w:lang w:val="es-AR"/>
              </w:rPr>
            </w:pPr>
            <w:r>
              <w:rPr>
                <w:rFonts w:ascii="Arial" w:hAnsi="Arial" w:cs="Arial"/>
                <w:b/>
                <w:lang w:val="es-AR"/>
              </w:rPr>
              <w:t>5.395.356.818</w:t>
            </w:r>
          </w:p>
        </w:tc>
        <w:tc>
          <w:tcPr>
            <w:tcW w:w="142" w:type="dxa"/>
            <w:vAlign w:val="bottom"/>
          </w:tcPr>
          <w:p w14:paraId="41F15E20" w14:textId="77777777" w:rsidR="005F6617" w:rsidRPr="003C4F4D" w:rsidRDefault="005F6617" w:rsidP="005F6617">
            <w:pPr>
              <w:pStyle w:val="Texto"/>
              <w:tabs>
                <w:tab w:val="decimal" w:pos="1223"/>
                <w:tab w:val="decimal" w:pos="1260"/>
              </w:tabs>
              <w:spacing w:line="264" w:lineRule="auto"/>
              <w:jc w:val="left"/>
              <w:rPr>
                <w:rFonts w:ascii="Arial" w:hAnsi="Arial" w:cs="Arial"/>
                <w:b/>
                <w:lang w:val="es-AR"/>
              </w:rPr>
            </w:pPr>
          </w:p>
        </w:tc>
        <w:tc>
          <w:tcPr>
            <w:tcW w:w="1559" w:type="dxa"/>
            <w:tcBorders>
              <w:top w:val="single" w:sz="4" w:space="0" w:color="auto"/>
              <w:bottom w:val="double" w:sz="4" w:space="0" w:color="auto"/>
            </w:tcBorders>
            <w:vAlign w:val="bottom"/>
          </w:tcPr>
          <w:p w14:paraId="63B4C3AB" w14:textId="56A8C531" w:rsidR="005F6617" w:rsidRPr="002C1DDD" w:rsidRDefault="003C209B" w:rsidP="005F6617">
            <w:pPr>
              <w:pStyle w:val="Texto"/>
              <w:tabs>
                <w:tab w:val="decimal" w:pos="1398"/>
              </w:tabs>
              <w:spacing w:line="264" w:lineRule="auto"/>
              <w:jc w:val="left"/>
              <w:rPr>
                <w:rFonts w:ascii="Arial" w:hAnsi="Arial" w:cs="Arial"/>
                <w:b/>
                <w:lang w:val="es-AR"/>
              </w:rPr>
            </w:pPr>
            <w:r>
              <w:rPr>
                <w:rFonts w:ascii="Arial" w:hAnsi="Arial" w:cs="Arial"/>
                <w:b/>
                <w:lang w:val="es-AR"/>
              </w:rPr>
              <w:t>5.702.846.987</w:t>
            </w:r>
          </w:p>
        </w:tc>
      </w:tr>
      <w:tr w:rsidR="005F6617" w:rsidRPr="00340361" w14:paraId="563366AC" w14:textId="77777777" w:rsidTr="003C53A5">
        <w:trPr>
          <w:cantSplit/>
        </w:trPr>
        <w:tc>
          <w:tcPr>
            <w:tcW w:w="6229" w:type="dxa"/>
          </w:tcPr>
          <w:p w14:paraId="6D2D23AD" w14:textId="77777777" w:rsidR="005F6617" w:rsidRPr="003B5F65" w:rsidRDefault="005F6617" w:rsidP="005F6617">
            <w:pPr>
              <w:pStyle w:val="Texto"/>
              <w:spacing w:before="20" w:after="20" w:line="264" w:lineRule="auto"/>
              <w:rPr>
                <w:rFonts w:ascii="Arial" w:hAnsi="Arial" w:cs="Arial"/>
                <w:sz w:val="10"/>
                <w:szCs w:val="10"/>
                <w:lang w:val="es-AR"/>
              </w:rPr>
            </w:pPr>
          </w:p>
        </w:tc>
        <w:tc>
          <w:tcPr>
            <w:tcW w:w="1701" w:type="dxa"/>
            <w:tcBorders>
              <w:top w:val="double" w:sz="4" w:space="0" w:color="auto"/>
            </w:tcBorders>
            <w:vAlign w:val="bottom"/>
          </w:tcPr>
          <w:p w14:paraId="77BE97D5" w14:textId="77777777" w:rsidR="005F6617" w:rsidRPr="003B5F65" w:rsidRDefault="005F6617" w:rsidP="003C53A5">
            <w:pPr>
              <w:pStyle w:val="Texto"/>
              <w:tabs>
                <w:tab w:val="decimal" w:pos="1135"/>
              </w:tabs>
              <w:spacing w:line="264" w:lineRule="auto"/>
              <w:jc w:val="left"/>
              <w:rPr>
                <w:rFonts w:ascii="Arial" w:hAnsi="Arial" w:cs="Arial"/>
                <w:lang w:val="es-AR"/>
              </w:rPr>
            </w:pPr>
          </w:p>
        </w:tc>
        <w:tc>
          <w:tcPr>
            <w:tcW w:w="142" w:type="dxa"/>
          </w:tcPr>
          <w:p w14:paraId="65D3CD79" w14:textId="77777777" w:rsidR="005F6617" w:rsidRPr="00340361" w:rsidRDefault="005F6617" w:rsidP="005F6617">
            <w:pPr>
              <w:pStyle w:val="Texto"/>
              <w:tabs>
                <w:tab w:val="decimal" w:pos="1223"/>
                <w:tab w:val="decimal" w:pos="1260"/>
              </w:tabs>
              <w:spacing w:line="264" w:lineRule="auto"/>
              <w:rPr>
                <w:rFonts w:ascii="Arial" w:hAnsi="Arial" w:cs="Arial"/>
                <w:sz w:val="10"/>
                <w:szCs w:val="10"/>
                <w:lang w:val="es-AR"/>
              </w:rPr>
            </w:pPr>
          </w:p>
        </w:tc>
        <w:tc>
          <w:tcPr>
            <w:tcW w:w="1559" w:type="dxa"/>
            <w:tcBorders>
              <w:top w:val="double" w:sz="4" w:space="0" w:color="auto"/>
            </w:tcBorders>
            <w:vAlign w:val="bottom"/>
          </w:tcPr>
          <w:p w14:paraId="097E87FB" w14:textId="77777777" w:rsidR="005F6617" w:rsidRPr="00340361" w:rsidRDefault="005F6617" w:rsidP="005F6617">
            <w:pPr>
              <w:pStyle w:val="Texto"/>
              <w:tabs>
                <w:tab w:val="decimal" w:pos="1398"/>
              </w:tabs>
              <w:spacing w:line="264" w:lineRule="auto"/>
              <w:jc w:val="left"/>
              <w:rPr>
                <w:rFonts w:ascii="Arial" w:hAnsi="Arial" w:cs="Arial"/>
                <w:lang w:val="es-AR"/>
              </w:rPr>
            </w:pPr>
          </w:p>
        </w:tc>
      </w:tr>
      <w:tr w:rsidR="005F6617" w:rsidRPr="00340361" w14:paraId="2380707E" w14:textId="77777777" w:rsidTr="003C53A5">
        <w:trPr>
          <w:cantSplit/>
        </w:trPr>
        <w:tc>
          <w:tcPr>
            <w:tcW w:w="6229" w:type="dxa"/>
          </w:tcPr>
          <w:p w14:paraId="374E2359" w14:textId="77777777" w:rsidR="005F6617" w:rsidRPr="003B5F65" w:rsidRDefault="005F6617" w:rsidP="005F6617">
            <w:pPr>
              <w:pStyle w:val="Texto"/>
              <w:spacing w:before="20" w:after="20" w:line="264" w:lineRule="auto"/>
              <w:rPr>
                <w:rFonts w:ascii="Arial" w:hAnsi="Arial" w:cs="Arial"/>
                <w:b/>
                <w:lang w:val="es-AR"/>
              </w:rPr>
            </w:pPr>
            <w:r w:rsidRPr="003B5F65">
              <w:rPr>
                <w:rFonts w:ascii="Arial" w:hAnsi="Arial" w:cs="Arial"/>
                <w:b/>
                <w:lang w:val="es-AR"/>
              </w:rPr>
              <w:t>Pasivo Corriente</w:t>
            </w:r>
          </w:p>
        </w:tc>
        <w:tc>
          <w:tcPr>
            <w:tcW w:w="1701" w:type="dxa"/>
            <w:vAlign w:val="bottom"/>
          </w:tcPr>
          <w:p w14:paraId="4BAEED77" w14:textId="77777777" w:rsidR="005F6617" w:rsidRPr="003B5F65" w:rsidRDefault="005F6617" w:rsidP="003C53A5">
            <w:pPr>
              <w:pStyle w:val="Texto"/>
              <w:tabs>
                <w:tab w:val="decimal" w:pos="1135"/>
              </w:tabs>
              <w:spacing w:line="264" w:lineRule="auto"/>
              <w:jc w:val="left"/>
              <w:rPr>
                <w:rFonts w:ascii="Arial" w:hAnsi="Arial" w:cs="Arial"/>
                <w:lang w:val="es-AR"/>
              </w:rPr>
            </w:pPr>
          </w:p>
        </w:tc>
        <w:tc>
          <w:tcPr>
            <w:tcW w:w="142" w:type="dxa"/>
          </w:tcPr>
          <w:p w14:paraId="10D8C9CC" w14:textId="77777777" w:rsidR="005F6617" w:rsidRPr="00340361" w:rsidRDefault="005F6617" w:rsidP="005F6617">
            <w:pPr>
              <w:pStyle w:val="Texto"/>
              <w:tabs>
                <w:tab w:val="decimal" w:pos="1223"/>
                <w:tab w:val="decimal" w:pos="1260"/>
              </w:tabs>
              <w:spacing w:line="264" w:lineRule="auto"/>
              <w:rPr>
                <w:rFonts w:ascii="Arial" w:hAnsi="Arial" w:cs="Arial"/>
                <w:b/>
                <w:lang w:val="es-AR"/>
              </w:rPr>
            </w:pPr>
          </w:p>
        </w:tc>
        <w:tc>
          <w:tcPr>
            <w:tcW w:w="1559" w:type="dxa"/>
            <w:vAlign w:val="bottom"/>
          </w:tcPr>
          <w:p w14:paraId="67C2493C" w14:textId="77777777" w:rsidR="005F6617" w:rsidRPr="00340361" w:rsidRDefault="005F6617" w:rsidP="005F6617">
            <w:pPr>
              <w:pStyle w:val="Texto"/>
              <w:tabs>
                <w:tab w:val="decimal" w:pos="1398"/>
              </w:tabs>
              <w:spacing w:line="264" w:lineRule="auto"/>
              <w:jc w:val="left"/>
              <w:rPr>
                <w:rFonts w:ascii="Arial" w:hAnsi="Arial" w:cs="Arial"/>
                <w:lang w:val="es-AR"/>
              </w:rPr>
            </w:pPr>
          </w:p>
        </w:tc>
      </w:tr>
      <w:tr w:rsidR="005F6617" w:rsidRPr="00340361" w14:paraId="4AE18DFC" w14:textId="77777777" w:rsidTr="003C53A5">
        <w:trPr>
          <w:cantSplit/>
        </w:trPr>
        <w:tc>
          <w:tcPr>
            <w:tcW w:w="6229" w:type="dxa"/>
          </w:tcPr>
          <w:p w14:paraId="1168689E" w14:textId="77777777" w:rsidR="005F6617" w:rsidRPr="003B5F65" w:rsidRDefault="005F6617" w:rsidP="005F6617">
            <w:pPr>
              <w:pStyle w:val="Texto"/>
              <w:spacing w:before="20" w:after="20" w:line="264" w:lineRule="auto"/>
              <w:rPr>
                <w:rFonts w:ascii="Arial" w:hAnsi="Arial" w:cs="Arial"/>
                <w:lang w:val="es-AR"/>
              </w:rPr>
            </w:pPr>
            <w:r w:rsidRPr="003B5F65">
              <w:rPr>
                <w:rFonts w:ascii="Arial" w:hAnsi="Arial" w:cs="Arial"/>
                <w:lang w:val="es-AR"/>
              </w:rPr>
              <w:t>Cuentas por pagar (Nota 4.e)</w:t>
            </w:r>
          </w:p>
        </w:tc>
        <w:tc>
          <w:tcPr>
            <w:tcW w:w="1701" w:type="dxa"/>
          </w:tcPr>
          <w:p w14:paraId="6D823CE1" w14:textId="128C1E89" w:rsidR="005F6617" w:rsidRPr="003B5F65" w:rsidRDefault="00BA342A" w:rsidP="003C53A5">
            <w:pPr>
              <w:pStyle w:val="Texto"/>
              <w:tabs>
                <w:tab w:val="decimal" w:pos="1135"/>
              </w:tabs>
              <w:spacing w:line="264" w:lineRule="auto"/>
              <w:ind w:right="143"/>
              <w:jc w:val="right"/>
              <w:rPr>
                <w:rFonts w:ascii="Arial" w:hAnsi="Arial" w:cs="Arial"/>
                <w:lang w:val="es-AR"/>
              </w:rPr>
            </w:pPr>
            <w:r>
              <w:rPr>
                <w:rFonts w:ascii="Arial" w:hAnsi="Arial" w:cs="Arial"/>
                <w:lang w:val="es-AR"/>
              </w:rPr>
              <w:t>1.786.368.673</w:t>
            </w:r>
          </w:p>
        </w:tc>
        <w:tc>
          <w:tcPr>
            <w:tcW w:w="142" w:type="dxa"/>
          </w:tcPr>
          <w:p w14:paraId="38666885" w14:textId="77777777" w:rsidR="005F6617" w:rsidRPr="00340361" w:rsidRDefault="005F6617" w:rsidP="005F6617">
            <w:pPr>
              <w:pStyle w:val="Texto"/>
              <w:tabs>
                <w:tab w:val="decimal" w:pos="1223"/>
                <w:tab w:val="decimal" w:pos="1260"/>
              </w:tabs>
              <w:spacing w:line="264" w:lineRule="auto"/>
              <w:rPr>
                <w:rFonts w:ascii="Arial" w:hAnsi="Arial" w:cs="Arial"/>
                <w:lang w:val="es-AR"/>
              </w:rPr>
            </w:pPr>
          </w:p>
        </w:tc>
        <w:tc>
          <w:tcPr>
            <w:tcW w:w="1559" w:type="dxa"/>
          </w:tcPr>
          <w:p w14:paraId="4BC475A1" w14:textId="60290AF1" w:rsidR="005F6617" w:rsidRPr="00340361" w:rsidRDefault="00BA342A" w:rsidP="005F6617">
            <w:pPr>
              <w:pStyle w:val="Texto"/>
              <w:tabs>
                <w:tab w:val="decimal" w:pos="1398"/>
              </w:tabs>
              <w:spacing w:line="264" w:lineRule="auto"/>
              <w:jc w:val="left"/>
              <w:rPr>
                <w:rFonts w:ascii="Arial" w:hAnsi="Arial" w:cs="Arial"/>
                <w:lang w:val="es-AR"/>
              </w:rPr>
            </w:pPr>
            <w:r>
              <w:rPr>
                <w:rFonts w:ascii="Arial" w:hAnsi="Arial" w:cs="Arial"/>
                <w:lang w:val="es-AR"/>
              </w:rPr>
              <w:t>2.339.057.233</w:t>
            </w:r>
          </w:p>
        </w:tc>
      </w:tr>
      <w:tr w:rsidR="005F6617" w:rsidRPr="00340361" w14:paraId="593BFC7A" w14:textId="77777777" w:rsidTr="003C53A5">
        <w:trPr>
          <w:cantSplit/>
        </w:trPr>
        <w:tc>
          <w:tcPr>
            <w:tcW w:w="6229" w:type="dxa"/>
          </w:tcPr>
          <w:p w14:paraId="4A10D6FC" w14:textId="77777777" w:rsidR="005F6617" w:rsidRPr="003B5F65" w:rsidRDefault="005F6617" w:rsidP="005F6617">
            <w:pPr>
              <w:pStyle w:val="Texto"/>
              <w:spacing w:before="20" w:after="20" w:line="264" w:lineRule="auto"/>
              <w:rPr>
                <w:rFonts w:ascii="Arial" w:hAnsi="Arial" w:cs="Arial"/>
                <w:lang w:val="es-AR"/>
              </w:rPr>
            </w:pPr>
            <w:r w:rsidRPr="003B5F65">
              <w:rPr>
                <w:rFonts w:ascii="Arial" w:hAnsi="Arial" w:cs="Arial"/>
                <w:lang w:val="es-AR"/>
              </w:rPr>
              <w:t>Remuneraciones y cargas sociales (Nota 4.f)</w:t>
            </w:r>
          </w:p>
        </w:tc>
        <w:tc>
          <w:tcPr>
            <w:tcW w:w="1701" w:type="dxa"/>
          </w:tcPr>
          <w:p w14:paraId="0314649B" w14:textId="3C8B4DE3" w:rsidR="005F6617" w:rsidRPr="003B5F65" w:rsidRDefault="00BA342A" w:rsidP="003C53A5">
            <w:pPr>
              <w:pStyle w:val="Texto"/>
              <w:tabs>
                <w:tab w:val="decimal" w:pos="1135"/>
              </w:tabs>
              <w:spacing w:line="264" w:lineRule="auto"/>
              <w:ind w:right="143"/>
              <w:jc w:val="right"/>
              <w:rPr>
                <w:rFonts w:ascii="Arial" w:hAnsi="Arial" w:cs="Arial"/>
                <w:lang w:val="es-AR"/>
              </w:rPr>
            </w:pPr>
            <w:r>
              <w:rPr>
                <w:rFonts w:ascii="Arial" w:hAnsi="Arial" w:cs="Arial"/>
                <w:lang w:val="es-AR"/>
              </w:rPr>
              <w:t>314.320.16</w:t>
            </w:r>
            <w:r w:rsidR="00C4676A">
              <w:rPr>
                <w:rFonts w:ascii="Arial" w:hAnsi="Arial" w:cs="Arial"/>
                <w:lang w:val="es-AR"/>
              </w:rPr>
              <w:t>5</w:t>
            </w:r>
          </w:p>
        </w:tc>
        <w:tc>
          <w:tcPr>
            <w:tcW w:w="142" w:type="dxa"/>
          </w:tcPr>
          <w:p w14:paraId="406446BB" w14:textId="77F441CD" w:rsidR="005F6617" w:rsidRPr="00340361" w:rsidRDefault="005F6617" w:rsidP="005F6617">
            <w:pPr>
              <w:pStyle w:val="Texto"/>
              <w:tabs>
                <w:tab w:val="decimal" w:pos="1223"/>
                <w:tab w:val="decimal" w:pos="1260"/>
              </w:tabs>
              <w:spacing w:line="264" w:lineRule="auto"/>
              <w:rPr>
                <w:rFonts w:ascii="Arial" w:hAnsi="Arial" w:cs="Arial"/>
                <w:lang w:val="es-AR"/>
              </w:rPr>
            </w:pPr>
          </w:p>
        </w:tc>
        <w:tc>
          <w:tcPr>
            <w:tcW w:w="1559" w:type="dxa"/>
          </w:tcPr>
          <w:p w14:paraId="61FA4528" w14:textId="0A475DC5" w:rsidR="005F6617" w:rsidRPr="00340361" w:rsidRDefault="00BA342A" w:rsidP="005F6617">
            <w:pPr>
              <w:pStyle w:val="Texto"/>
              <w:tabs>
                <w:tab w:val="decimal" w:pos="1398"/>
              </w:tabs>
              <w:spacing w:line="264" w:lineRule="auto"/>
              <w:jc w:val="left"/>
              <w:rPr>
                <w:rFonts w:ascii="Arial" w:hAnsi="Arial" w:cs="Arial"/>
                <w:lang w:val="es-AR"/>
              </w:rPr>
            </w:pPr>
            <w:r>
              <w:rPr>
                <w:rFonts w:ascii="Arial" w:hAnsi="Arial" w:cs="Arial"/>
                <w:lang w:val="es-AR"/>
              </w:rPr>
              <w:t>373.991.55</w:t>
            </w:r>
            <w:r w:rsidR="00B97195">
              <w:rPr>
                <w:rFonts w:ascii="Arial" w:hAnsi="Arial" w:cs="Arial"/>
                <w:lang w:val="es-AR"/>
              </w:rPr>
              <w:t>8</w:t>
            </w:r>
          </w:p>
        </w:tc>
      </w:tr>
      <w:tr w:rsidR="005F6617" w:rsidRPr="00340361" w14:paraId="54A64B0A" w14:textId="77777777" w:rsidTr="003C53A5">
        <w:trPr>
          <w:cantSplit/>
        </w:trPr>
        <w:tc>
          <w:tcPr>
            <w:tcW w:w="6229" w:type="dxa"/>
          </w:tcPr>
          <w:p w14:paraId="6D51B234" w14:textId="77777777" w:rsidR="005F6617" w:rsidRPr="003B5F65" w:rsidRDefault="005F6617" w:rsidP="005F6617">
            <w:pPr>
              <w:pStyle w:val="Texto"/>
              <w:spacing w:before="20" w:after="20" w:line="264" w:lineRule="auto"/>
              <w:rPr>
                <w:rFonts w:ascii="Arial" w:hAnsi="Arial" w:cs="Arial"/>
                <w:lang w:val="es-AR"/>
              </w:rPr>
            </w:pPr>
            <w:r w:rsidRPr="003B5F65">
              <w:rPr>
                <w:rFonts w:ascii="Arial" w:hAnsi="Arial" w:cs="Arial"/>
                <w:lang w:val="es-AR"/>
              </w:rPr>
              <w:t>Cargas fiscales (Nota 4.g)</w:t>
            </w:r>
          </w:p>
        </w:tc>
        <w:tc>
          <w:tcPr>
            <w:tcW w:w="1701" w:type="dxa"/>
          </w:tcPr>
          <w:p w14:paraId="722E6594" w14:textId="6DD3A86A" w:rsidR="005F6617" w:rsidRPr="003B5F65" w:rsidRDefault="00BA342A" w:rsidP="003C53A5">
            <w:pPr>
              <w:pStyle w:val="Texto"/>
              <w:tabs>
                <w:tab w:val="decimal" w:pos="1135"/>
              </w:tabs>
              <w:spacing w:line="264" w:lineRule="auto"/>
              <w:ind w:right="143"/>
              <w:jc w:val="right"/>
              <w:rPr>
                <w:rFonts w:ascii="Arial" w:hAnsi="Arial" w:cs="Arial"/>
                <w:lang w:val="es-AR"/>
              </w:rPr>
            </w:pPr>
            <w:r>
              <w:rPr>
                <w:rFonts w:ascii="Arial" w:hAnsi="Arial" w:cs="Arial"/>
                <w:lang w:val="es-AR"/>
              </w:rPr>
              <w:t>390.078.117</w:t>
            </w:r>
          </w:p>
        </w:tc>
        <w:tc>
          <w:tcPr>
            <w:tcW w:w="142" w:type="dxa"/>
          </w:tcPr>
          <w:p w14:paraId="78FBE628" w14:textId="77777777" w:rsidR="005F6617" w:rsidRPr="00340361" w:rsidRDefault="005F6617" w:rsidP="005F6617">
            <w:pPr>
              <w:pStyle w:val="Texto"/>
              <w:tabs>
                <w:tab w:val="decimal" w:pos="1223"/>
                <w:tab w:val="decimal" w:pos="1260"/>
              </w:tabs>
              <w:spacing w:line="264" w:lineRule="auto"/>
              <w:rPr>
                <w:rFonts w:ascii="Arial" w:hAnsi="Arial" w:cs="Arial"/>
                <w:lang w:val="es-AR"/>
              </w:rPr>
            </w:pPr>
          </w:p>
        </w:tc>
        <w:tc>
          <w:tcPr>
            <w:tcW w:w="1559" w:type="dxa"/>
          </w:tcPr>
          <w:p w14:paraId="72B9956C" w14:textId="10DCC2BC" w:rsidR="005F6617" w:rsidRPr="00340361" w:rsidRDefault="00BA342A" w:rsidP="005F6617">
            <w:pPr>
              <w:pStyle w:val="Texto"/>
              <w:tabs>
                <w:tab w:val="decimal" w:pos="1398"/>
              </w:tabs>
              <w:spacing w:line="264" w:lineRule="auto"/>
              <w:jc w:val="left"/>
              <w:rPr>
                <w:rFonts w:ascii="Arial" w:hAnsi="Arial" w:cs="Arial"/>
                <w:lang w:val="es-AR"/>
              </w:rPr>
            </w:pPr>
            <w:r>
              <w:rPr>
                <w:rFonts w:ascii="Arial" w:hAnsi="Arial" w:cs="Arial"/>
                <w:lang w:val="es-AR"/>
              </w:rPr>
              <w:t>379.518.922</w:t>
            </w:r>
          </w:p>
        </w:tc>
      </w:tr>
      <w:tr w:rsidR="005F6617" w:rsidRPr="00340361" w14:paraId="631F5CE1" w14:textId="77777777" w:rsidTr="003C53A5">
        <w:trPr>
          <w:cantSplit/>
        </w:trPr>
        <w:tc>
          <w:tcPr>
            <w:tcW w:w="6229" w:type="dxa"/>
          </w:tcPr>
          <w:p w14:paraId="462C1AF8" w14:textId="635500E4" w:rsidR="005F6617" w:rsidRPr="00A13D5A" w:rsidRDefault="005F6617" w:rsidP="005F6617">
            <w:pPr>
              <w:pStyle w:val="Textonota"/>
              <w:spacing w:before="20" w:after="20" w:line="264" w:lineRule="auto"/>
              <w:ind w:left="575"/>
              <w:rPr>
                <w:rFonts w:ascii="Arial" w:hAnsi="Arial" w:cs="Arial"/>
                <w:b/>
                <w:lang w:val="es-AR"/>
              </w:rPr>
            </w:pPr>
            <w:r w:rsidRPr="00A13D5A">
              <w:rPr>
                <w:rFonts w:ascii="Arial" w:hAnsi="Arial" w:cs="Arial"/>
                <w:b/>
                <w:lang w:val="es-AR"/>
              </w:rPr>
              <w:t>Total del pasivo corriente</w:t>
            </w:r>
          </w:p>
        </w:tc>
        <w:tc>
          <w:tcPr>
            <w:tcW w:w="1701" w:type="dxa"/>
            <w:tcBorders>
              <w:top w:val="single" w:sz="4" w:space="0" w:color="auto"/>
              <w:bottom w:val="single" w:sz="4" w:space="0" w:color="auto"/>
            </w:tcBorders>
            <w:vAlign w:val="bottom"/>
          </w:tcPr>
          <w:p w14:paraId="25137449" w14:textId="21298702" w:rsidR="005F6617" w:rsidRPr="003B5F65" w:rsidRDefault="00BA342A" w:rsidP="003C53A5">
            <w:pPr>
              <w:pStyle w:val="Texto"/>
              <w:tabs>
                <w:tab w:val="decimal" w:pos="1135"/>
              </w:tabs>
              <w:spacing w:line="264" w:lineRule="auto"/>
              <w:ind w:right="143"/>
              <w:jc w:val="right"/>
              <w:rPr>
                <w:rFonts w:ascii="Arial" w:hAnsi="Arial" w:cs="Arial"/>
                <w:b/>
                <w:lang w:val="es-AR"/>
              </w:rPr>
            </w:pPr>
            <w:r>
              <w:rPr>
                <w:rFonts w:ascii="Arial" w:hAnsi="Arial" w:cs="Arial"/>
                <w:b/>
                <w:lang w:val="es-AR"/>
              </w:rPr>
              <w:t>2.490.766.955</w:t>
            </w:r>
          </w:p>
        </w:tc>
        <w:tc>
          <w:tcPr>
            <w:tcW w:w="142" w:type="dxa"/>
            <w:vAlign w:val="bottom"/>
          </w:tcPr>
          <w:p w14:paraId="7660E657" w14:textId="77777777" w:rsidR="005F6617" w:rsidRPr="002C1DDD" w:rsidRDefault="005F6617" w:rsidP="005F6617">
            <w:pPr>
              <w:pStyle w:val="Texto"/>
              <w:tabs>
                <w:tab w:val="decimal" w:pos="1223"/>
                <w:tab w:val="decimal" w:pos="1260"/>
              </w:tabs>
              <w:spacing w:line="264" w:lineRule="auto"/>
              <w:jc w:val="left"/>
              <w:rPr>
                <w:rFonts w:ascii="Arial" w:hAnsi="Arial" w:cs="Arial"/>
                <w:b/>
                <w:lang w:val="es-AR"/>
              </w:rPr>
            </w:pPr>
          </w:p>
        </w:tc>
        <w:tc>
          <w:tcPr>
            <w:tcW w:w="1559" w:type="dxa"/>
            <w:tcBorders>
              <w:top w:val="single" w:sz="4" w:space="0" w:color="auto"/>
              <w:bottom w:val="single" w:sz="4" w:space="0" w:color="auto"/>
            </w:tcBorders>
            <w:vAlign w:val="bottom"/>
          </w:tcPr>
          <w:p w14:paraId="7E717EEE" w14:textId="694C4994" w:rsidR="005F6617" w:rsidRPr="002C1DDD" w:rsidRDefault="00BA342A" w:rsidP="005F6617">
            <w:pPr>
              <w:pStyle w:val="Texto"/>
              <w:tabs>
                <w:tab w:val="decimal" w:pos="1398"/>
              </w:tabs>
              <w:spacing w:line="264" w:lineRule="auto"/>
              <w:jc w:val="left"/>
              <w:rPr>
                <w:rFonts w:ascii="Arial" w:hAnsi="Arial" w:cs="Arial"/>
                <w:b/>
                <w:lang w:val="es-AR"/>
              </w:rPr>
            </w:pPr>
            <w:r>
              <w:rPr>
                <w:rFonts w:ascii="Arial" w:hAnsi="Arial" w:cs="Arial"/>
                <w:b/>
                <w:lang w:val="es-AR"/>
              </w:rPr>
              <w:t>3.09</w:t>
            </w:r>
            <w:r w:rsidR="004C621C">
              <w:rPr>
                <w:rFonts w:ascii="Arial" w:hAnsi="Arial" w:cs="Arial"/>
                <w:b/>
                <w:lang w:val="es-AR"/>
              </w:rPr>
              <w:t>2</w:t>
            </w:r>
            <w:r>
              <w:rPr>
                <w:rFonts w:ascii="Arial" w:hAnsi="Arial" w:cs="Arial"/>
                <w:b/>
                <w:lang w:val="es-AR"/>
              </w:rPr>
              <w:t>.567.713</w:t>
            </w:r>
          </w:p>
        </w:tc>
      </w:tr>
      <w:tr w:rsidR="005F6617" w:rsidRPr="00340361" w14:paraId="25C976C1" w14:textId="77777777" w:rsidTr="003C53A5">
        <w:trPr>
          <w:cantSplit/>
        </w:trPr>
        <w:tc>
          <w:tcPr>
            <w:tcW w:w="6229" w:type="dxa"/>
          </w:tcPr>
          <w:p w14:paraId="6D1BE170" w14:textId="77777777" w:rsidR="005F6617" w:rsidRPr="00A13D5A" w:rsidRDefault="005F6617" w:rsidP="005F6617">
            <w:pPr>
              <w:pStyle w:val="Texto"/>
              <w:spacing w:before="20" w:after="20" w:line="264" w:lineRule="auto"/>
              <w:rPr>
                <w:rFonts w:ascii="Arial" w:hAnsi="Arial" w:cs="Arial"/>
                <w:b/>
                <w:lang w:val="es-AR"/>
              </w:rPr>
            </w:pPr>
          </w:p>
        </w:tc>
        <w:tc>
          <w:tcPr>
            <w:tcW w:w="1701" w:type="dxa"/>
            <w:tcBorders>
              <w:top w:val="single" w:sz="4" w:space="0" w:color="auto"/>
            </w:tcBorders>
            <w:vAlign w:val="bottom"/>
          </w:tcPr>
          <w:p w14:paraId="61A47F12" w14:textId="77777777" w:rsidR="005F6617" w:rsidRPr="0036789F" w:rsidDel="008E3C2E" w:rsidRDefault="005F6617" w:rsidP="003C53A5">
            <w:pPr>
              <w:pStyle w:val="Texto"/>
              <w:tabs>
                <w:tab w:val="decimal" w:pos="1135"/>
              </w:tabs>
              <w:spacing w:line="264" w:lineRule="auto"/>
              <w:ind w:right="143"/>
              <w:jc w:val="left"/>
              <w:rPr>
                <w:rFonts w:ascii="Arial" w:hAnsi="Arial" w:cs="Arial"/>
                <w:b/>
                <w:lang w:val="es-AR"/>
              </w:rPr>
            </w:pPr>
          </w:p>
        </w:tc>
        <w:tc>
          <w:tcPr>
            <w:tcW w:w="142" w:type="dxa"/>
            <w:vAlign w:val="bottom"/>
          </w:tcPr>
          <w:p w14:paraId="7EABB944" w14:textId="77777777" w:rsidR="005F6617" w:rsidRPr="002C1DDD" w:rsidRDefault="005F6617" w:rsidP="005F6617">
            <w:pPr>
              <w:pStyle w:val="Texto"/>
              <w:tabs>
                <w:tab w:val="decimal" w:pos="1223"/>
                <w:tab w:val="decimal" w:pos="1260"/>
              </w:tabs>
              <w:spacing w:line="264" w:lineRule="auto"/>
              <w:jc w:val="left"/>
              <w:rPr>
                <w:rFonts w:ascii="Arial" w:hAnsi="Arial" w:cs="Arial"/>
                <w:b/>
                <w:lang w:val="es-AR"/>
              </w:rPr>
            </w:pPr>
          </w:p>
        </w:tc>
        <w:tc>
          <w:tcPr>
            <w:tcW w:w="1559" w:type="dxa"/>
            <w:tcBorders>
              <w:top w:val="single" w:sz="4" w:space="0" w:color="auto"/>
            </w:tcBorders>
            <w:vAlign w:val="bottom"/>
          </w:tcPr>
          <w:p w14:paraId="1CEF5CD7" w14:textId="77777777" w:rsidR="005F6617" w:rsidRDefault="005F6617" w:rsidP="005F6617">
            <w:pPr>
              <w:pStyle w:val="Texto"/>
              <w:tabs>
                <w:tab w:val="decimal" w:pos="1398"/>
              </w:tabs>
              <w:spacing w:line="264" w:lineRule="auto"/>
              <w:jc w:val="left"/>
              <w:rPr>
                <w:rFonts w:ascii="Arial" w:hAnsi="Arial" w:cs="Arial"/>
                <w:b/>
                <w:lang w:val="es-AR"/>
              </w:rPr>
            </w:pPr>
          </w:p>
        </w:tc>
      </w:tr>
      <w:tr w:rsidR="005F6617" w:rsidRPr="00340361" w14:paraId="106E5C06" w14:textId="77777777" w:rsidTr="003C53A5">
        <w:trPr>
          <w:cantSplit/>
        </w:trPr>
        <w:tc>
          <w:tcPr>
            <w:tcW w:w="6229" w:type="dxa"/>
          </w:tcPr>
          <w:p w14:paraId="74AD5F61" w14:textId="459C2482" w:rsidR="005F6617" w:rsidRPr="00A13D5A" w:rsidRDefault="005F6617" w:rsidP="005F6617">
            <w:pPr>
              <w:pStyle w:val="Texto"/>
              <w:spacing w:before="20" w:after="20" w:line="264" w:lineRule="auto"/>
              <w:rPr>
                <w:rFonts w:ascii="Arial" w:hAnsi="Arial" w:cs="Arial"/>
                <w:b/>
                <w:lang w:val="es-AR"/>
              </w:rPr>
            </w:pPr>
            <w:r w:rsidRPr="00A13D5A">
              <w:rPr>
                <w:rFonts w:ascii="Arial" w:hAnsi="Arial" w:cs="Arial"/>
                <w:b/>
                <w:lang w:val="es-AR"/>
              </w:rPr>
              <w:t>Pasivo No Corriente</w:t>
            </w:r>
          </w:p>
        </w:tc>
        <w:tc>
          <w:tcPr>
            <w:tcW w:w="1701" w:type="dxa"/>
            <w:vAlign w:val="bottom"/>
          </w:tcPr>
          <w:p w14:paraId="3A30FD15" w14:textId="77777777" w:rsidR="005F6617" w:rsidRPr="003B5F65" w:rsidRDefault="005F6617" w:rsidP="003C53A5">
            <w:pPr>
              <w:pStyle w:val="Texto"/>
              <w:tabs>
                <w:tab w:val="decimal" w:pos="1135"/>
              </w:tabs>
              <w:spacing w:line="264" w:lineRule="auto"/>
              <w:ind w:right="143"/>
              <w:jc w:val="left"/>
              <w:rPr>
                <w:rFonts w:ascii="Arial" w:hAnsi="Arial" w:cs="Arial"/>
                <w:lang w:val="es-AR"/>
              </w:rPr>
            </w:pPr>
          </w:p>
        </w:tc>
        <w:tc>
          <w:tcPr>
            <w:tcW w:w="142" w:type="dxa"/>
          </w:tcPr>
          <w:p w14:paraId="0469D763" w14:textId="77777777" w:rsidR="005F6617" w:rsidRPr="00340361" w:rsidRDefault="005F6617" w:rsidP="005F6617">
            <w:pPr>
              <w:pStyle w:val="Texto"/>
              <w:tabs>
                <w:tab w:val="decimal" w:pos="1223"/>
                <w:tab w:val="decimal" w:pos="1260"/>
              </w:tabs>
              <w:spacing w:line="264" w:lineRule="auto"/>
              <w:rPr>
                <w:rFonts w:ascii="Arial" w:hAnsi="Arial" w:cs="Arial"/>
                <w:b/>
                <w:lang w:val="es-AR"/>
              </w:rPr>
            </w:pPr>
          </w:p>
        </w:tc>
        <w:tc>
          <w:tcPr>
            <w:tcW w:w="1559" w:type="dxa"/>
            <w:vAlign w:val="bottom"/>
          </w:tcPr>
          <w:p w14:paraId="6B78B2C0" w14:textId="77777777" w:rsidR="005F6617" w:rsidRPr="00340361" w:rsidRDefault="005F6617" w:rsidP="005F6617">
            <w:pPr>
              <w:pStyle w:val="Texto"/>
              <w:tabs>
                <w:tab w:val="decimal" w:pos="1398"/>
              </w:tabs>
              <w:spacing w:line="264" w:lineRule="auto"/>
              <w:jc w:val="left"/>
              <w:rPr>
                <w:rFonts w:ascii="Arial" w:hAnsi="Arial" w:cs="Arial"/>
                <w:lang w:val="es-AR"/>
              </w:rPr>
            </w:pPr>
          </w:p>
        </w:tc>
      </w:tr>
      <w:tr w:rsidR="005F6617" w:rsidRPr="00340361" w14:paraId="060AFC07" w14:textId="77777777" w:rsidTr="003C53A5">
        <w:trPr>
          <w:cantSplit/>
        </w:trPr>
        <w:tc>
          <w:tcPr>
            <w:tcW w:w="6229" w:type="dxa"/>
          </w:tcPr>
          <w:p w14:paraId="74CD17C9" w14:textId="1B361D7C" w:rsidR="005F6617" w:rsidRPr="00A13D5A" w:rsidRDefault="005F6617" w:rsidP="005F6617">
            <w:pPr>
              <w:pStyle w:val="Texto"/>
              <w:spacing w:before="20" w:after="20" w:line="264" w:lineRule="auto"/>
              <w:rPr>
                <w:rFonts w:ascii="Arial" w:hAnsi="Arial" w:cs="Arial"/>
                <w:lang w:val="es-AR"/>
              </w:rPr>
            </w:pPr>
            <w:r w:rsidRPr="00A13D5A">
              <w:rPr>
                <w:rFonts w:ascii="Arial" w:hAnsi="Arial" w:cs="Arial"/>
                <w:lang w:val="es-AR"/>
              </w:rPr>
              <w:t xml:space="preserve">Otros Pasivos </w:t>
            </w:r>
            <w:r w:rsidRPr="0036789F">
              <w:rPr>
                <w:rFonts w:ascii="Arial" w:hAnsi="Arial" w:cs="Arial"/>
                <w:lang w:val="es-AR"/>
              </w:rPr>
              <w:t>(Nota 4.</w:t>
            </w:r>
            <w:r>
              <w:rPr>
                <w:rFonts w:ascii="Arial" w:hAnsi="Arial" w:cs="Arial"/>
                <w:lang w:val="es-AR"/>
              </w:rPr>
              <w:t>h</w:t>
            </w:r>
            <w:r w:rsidRPr="0036789F">
              <w:rPr>
                <w:rFonts w:ascii="Arial" w:hAnsi="Arial" w:cs="Arial"/>
                <w:lang w:val="es-AR"/>
              </w:rPr>
              <w:t>)</w:t>
            </w:r>
          </w:p>
        </w:tc>
        <w:tc>
          <w:tcPr>
            <w:tcW w:w="1701" w:type="dxa"/>
          </w:tcPr>
          <w:p w14:paraId="7B167067" w14:textId="384B3CFD" w:rsidR="005F6617" w:rsidRPr="0036789F" w:rsidRDefault="00BA342A" w:rsidP="003C53A5">
            <w:pPr>
              <w:pStyle w:val="Texto"/>
              <w:tabs>
                <w:tab w:val="decimal" w:pos="1135"/>
              </w:tabs>
              <w:spacing w:line="264" w:lineRule="auto"/>
              <w:ind w:right="143"/>
              <w:jc w:val="right"/>
              <w:rPr>
                <w:rFonts w:ascii="Arial" w:hAnsi="Arial" w:cs="Arial"/>
                <w:lang w:val="es-AR"/>
              </w:rPr>
            </w:pPr>
            <w:r>
              <w:rPr>
                <w:rFonts w:ascii="Arial" w:hAnsi="Arial" w:cs="Arial"/>
                <w:lang w:val="es-AR"/>
              </w:rPr>
              <w:t>195.481.235</w:t>
            </w:r>
          </w:p>
        </w:tc>
        <w:tc>
          <w:tcPr>
            <w:tcW w:w="142" w:type="dxa"/>
          </w:tcPr>
          <w:p w14:paraId="26E31F53" w14:textId="77777777" w:rsidR="005F6617" w:rsidRPr="00340361" w:rsidRDefault="005F6617" w:rsidP="005F6617">
            <w:pPr>
              <w:pStyle w:val="Texto"/>
              <w:tabs>
                <w:tab w:val="decimal" w:pos="1223"/>
                <w:tab w:val="decimal" w:pos="1260"/>
              </w:tabs>
              <w:spacing w:line="264" w:lineRule="auto"/>
              <w:rPr>
                <w:rFonts w:ascii="Arial" w:hAnsi="Arial" w:cs="Arial"/>
                <w:lang w:val="es-AR"/>
              </w:rPr>
            </w:pPr>
          </w:p>
        </w:tc>
        <w:tc>
          <w:tcPr>
            <w:tcW w:w="1559" w:type="dxa"/>
          </w:tcPr>
          <w:p w14:paraId="72356906" w14:textId="5368BAE1" w:rsidR="005F6617" w:rsidRPr="00340361" w:rsidRDefault="00BA342A" w:rsidP="005F6617">
            <w:pPr>
              <w:pStyle w:val="Texto"/>
              <w:tabs>
                <w:tab w:val="decimal" w:pos="1398"/>
              </w:tabs>
              <w:spacing w:line="264" w:lineRule="auto"/>
              <w:jc w:val="left"/>
              <w:rPr>
                <w:rFonts w:ascii="Arial" w:hAnsi="Arial" w:cs="Arial"/>
                <w:lang w:val="es-AR"/>
              </w:rPr>
            </w:pPr>
            <w:r>
              <w:rPr>
                <w:rFonts w:ascii="Arial" w:hAnsi="Arial" w:cs="Arial"/>
                <w:lang w:val="es-AR"/>
              </w:rPr>
              <w:t>195.484.642</w:t>
            </w:r>
          </w:p>
        </w:tc>
      </w:tr>
      <w:tr w:rsidR="005F6617" w:rsidRPr="00340361" w14:paraId="219217C7" w14:textId="77777777" w:rsidTr="003C53A5">
        <w:trPr>
          <w:cantSplit/>
        </w:trPr>
        <w:tc>
          <w:tcPr>
            <w:tcW w:w="6229" w:type="dxa"/>
          </w:tcPr>
          <w:p w14:paraId="180CBE16" w14:textId="77777777" w:rsidR="005F6617" w:rsidRPr="00A13D5A" w:rsidRDefault="005F6617" w:rsidP="005F6617">
            <w:pPr>
              <w:pStyle w:val="Texto"/>
              <w:spacing w:before="20" w:after="20" w:line="264" w:lineRule="auto"/>
              <w:rPr>
                <w:rFonts w:ascii="Arial" w:hAnsi="Arial" w:cs="Arial"/>
                <w:lang w:val="es-AR"/>
              </w:rPr>
            </w:pPr>
            <w:r w:rsidRPr="00A13D5A">
              <w:rPr>
                <w:rFonts w:ascii="Arial" w:hAnsi="Arial" w:cs="Arial"/>
                <w:lang w:val="es-AR"/>
              </w:rPr>
              <w:t>Previsiones (Anexo V)</w:t>
            </w:r>
          </w:p>
        </w:tc>
        <w:tc>
          <w:tcPr>
            <w:tcW w:w="1701" w:type="dxa"/>
          </w:tcPr>
          <w:p w14:paraId="3BE50BB0" w14:textId="73D6278C" w:rsidR="005F6617" w:rsidRPr="0036789F" w:rsidRDefault="00BA342A" w:rsidP="003C53A5">
            <w:pPr>
              <w:pStyle w:val="Texto"/>
              <w:tabs>
                <w:tab w:val="decimal" w:pos="1135"/>
              </w:tabs>
              <w:spacing w:line="264" w:lineRule="auto"/>
              <w:ind w:right="143"/>
              <w:jc w:val="right"/>
              <w:rPr>
                <w:rFonts w:ascii="Arial" w:hAnsi="Arial" w:cs="Arial"/>
                <w:lang w:val="es-AR"/>
              </w:rPr>
            </w:pPr>
            <w:r>
              <w:rPr>
                <w:rFonts w:ascii="Arial" w:hAnsi="Arial" w:cs="Arial"/>
                <w:lang w:val="es-AR"/>
              </w:rPr>
              <w:t>173.364.481</w:t>
            </w:r>
          </w:p>
        </w:tc>
        <w:tc>
          <w:tcPr>
            <w:tcW w:w="142" w:type="dxa"/>
          </w:tcPr>
          <w:p w14:paraId="5CFE3388" w14:textId="7150F666" w:rsidR="005F6617" w:rsidRPr="00340361" w:rsidRDefault="005F6617" w:rsidP="005F6617">
            <w:pPr>
              <w:pStyle w:val="Texto"/>
              <w:tabs>
                <w:tab w:val="decimal" w:pos="1223"/>
                <w:tab w:val="decimal" w:pos="1260"/>
              </w:tabs>
              <w:spacing w:line="264" w:lineRule="auto"/>
              <w:rPr>
                <w:rFonts w:ascii="Arial" w:hAnsi="Arial" w:cs="Arial"/>
                <w:lang w:val="es-AR"/>
              </w:rPr>
            </w:pPr>
          </w:p>
        </w:tc>
        <w:tc>
          <w:tcPr>
            <w:tcW w:w="1559" w:type="dxa"/>
          </w:tcPr>
          <w:p w14:paraId="1F0BC505" w14:textId="253AAC5C" w:rsidR="005F6617" w:rsidRPr="00340361" w:rsidRDefault="00BA342A" w:rsidP="005F6617">
            <w:pPr>
              <w:pStyle w:val="Texto"/>
              <w:tabs>
                <w:tab w:val="decimal" w:pos="1398"/>
              </w:tabs>
              <w:spacing w:line="264" w:lineRule="auto"/>
              <w:jc w:val="left"/>
              <w:rPr>
                <w:rFonts w:ascii="Arial" w:hAnsi="Arial" w:cs="Arial"/>
                <w:lang w:val="es-AR"/>
              </w:rPr>
            </w:pPr>
            <w:r>
              <w:rPr>
                <w:rFonts w:ascii="Arial" w:hAnsi="Arial" w:cs="Arial"/>
                <w:lang w:val="es-AR"/>
              </w:rPr>
              <w:t>178.243.716</w:t>
            </w:r>
          </w:p>
        </w:tc>
      </w:tr>
      <w:tr w:rsidR="005F6617" w:rsidRPr="00340361" w14:paraId="18CD6002" w14:textId="77777777" w:rsidTr="003C53A5">
        <w:trPr>
          <w:cantSplit/>
        </w:trPr>
        <w:tc>
          <w:tcPr>
            <w:tcW w:w="6229" w:type="dxa"/>
          </w:tcPr>
          <w:p w14:paraId="7CA6E14A" w14:textId="7EA3BB81" w:rsidR="005F6617" w:rsidRPr="003B5F65" w:rsidRDefault="005F6617" w:rsidP="005F6617">
            <w:pPr>
              <w:pStyle w:val="Textonota"/>
              <w:spacing w:before="20" w:after="20" w:line="264" w:lineRule="auto"/>
              <w:ind w:left="575"/>
              <w:rPr>
                <w:rFonts w:ascii="Arial" w:hAnsi="Arial" w:cs="Arial"/>
                <w:b/>
                <w:lang w:val="es-AR"/>
              </w:rPr>
            </w:pPr>
            <w:r w:rsidRPr="003B5F65">
              <w:rPr>
                <w:rFonts w:ascii="Arial" w:hAnsi="Arial" w:cs="Arial"/>
                <w:b/>
                <w:lang w:val="es-AR"/>
              </w:rPr>
              <w:t>Total del pasivo</w:t>
            </w:r>
            <w:r w:rsidR="0029339B">
              <w:rPr>
                <w:rFonts w:ascii="Arial" w:hAnsi="Arial" w:cs="Arial"/>
                <w:b/>
                <w:lang w:val="es-AR"/>
              </w:rPr>
              <w:t xml:space="preserve"> no</w:t>
            </w:r>
            <w:r w:rsidRPr="003B5F65">
              <w:rPr>
                <w:rFonts w:ascii="Arial" w:hAnsi="Arial" w:cs="Arial"/>
                <w:b/>
                <w:lang w:val="es-AR"/>
              </w:rPr>
              <w:t xml:space="preserve"> corriente</w:t>
            </w:r>
          </w:p>
        </w:tc>
        <w:tc>
          <w:tcPr>
            <w:tcW w:w="1701" w:type="dxa"/>
            <w:tcBorders>
              <w:top w:val="single" w:sz="4" w:space="0" w:color="auto"/>
              <w:bottom w:val="single" w:sz="4" w:space="0" w:color="auto"/>
            </w:tcBorders>
            <w:vAlign w:val="bottom"/>
          </w:tcPr>
          <w:p w14:paraId="291DD656" w14:textId="448DC6D8" w:rsidR="005F6617" w:rsidRPr="0036789F" w:rsidRDefault="00BA342A" w:rsidP="003C53A5">
            <w:pPr>
              <w:pStyle w:val="Texto"/>
              <w:tabs>
                <w:tab w:val="decimal" w:pos="1135"/>
              </w:tabs>
              <w:spacing w:line="264" w:lineRule="auto"/>
              <w:ind w:right="143"/>
              <w:jc w:val="right"/>
              <w:rPr>
                <w:rFonts w:ascii="Arial" w:hAnsi="Arial" w:cs="Arial"/>
                <w:b/>
                <w:lang w:val="es-AR"/>
              </w:rPr>
            </w:pPr>
            <w:r>
              <w:rPr>
                <w:rFonts w:ascii="Arial" w:hAnsi="Arial" w:cs="Arial"/>
                <w:b/>
                <w:lang w:val="es-AR"/>
              </w:rPr>
              <w:t>368.845.716</w:t>
            </w:r>
          </w:p>
        </w:tc>
        <w:tc>
          <w:tcPr>
            <w:tcW w:w="142" w:type="dxa"/>
            <w:vAlign w:val="bottom"/>
          </w:tcPr>
          <w:p w14:paraId="78B45DDB" w14:textId="77777777" w:rsidR="005F6617" w:rsidRPr="002C1DDD" w:rsidRDefault="005F6617" w:rsidP="005F6617">
            <w:pPr>
              <w:pStyle w:val="Texto"/>
              <w:tabs>
                <w:tab w:val="decimal" w:pos="1223"/>
                <w:tab w:val="decimal" w:pos="1260"/>
              </w:tabs>
              <w:spacing w:line="264" w:lineRule="auto"/>
              <w:jc w:val="left"/>
              <w:rPr>
                <w:rFonts w:ascii="Arial" w:hAnsi="Arial" w:cs="Arial"/>
                <w:b/>
                <w:lang w:val="es-AR"/>
              </w:rPr>
            </w:pPr>
          </w:p>
        </w:tc>
        <w:tc>
          <w:tcPr>
            <w:tcW w:w="1559" w:type="dxa"/>
            <w:tcBorders>
              <w:top w:val="single" w:sz="4" w:space="0" w:color="auto"/>
              <w:bottom w:val="single" w:sz="4" w:space="0" w:color="auto"/>
            </w:tcBorders>
            <w:vAlign w:val="bottom"/>
          </w:tcPr>
          <w:p w14:paraId="3A8198BD" w14:textId="0EE69ADA" w:rsidR="005F6617" w:rsidRPr="002C1DDD" w:rsidRDefault="00BA342A" w:rsidP="005F6617">
            <w:pPr>
              <w:pStyle w:val="Texto"/>
              <w:tabs>
                <w:tab w:val="decimal" w:pos="1398"/>
              </w:tabs>
              <w:spacing w:line="264" w:lineRule="auto"/>
              <w:jc w:val="left"/>
              <w:rPr>
                <w:rFonts w:ascii="Arial" w:hAnsi="Arial" w:cs="Arial"/>
                <w:b/>
                <w:lang w:val="es-AR"/>
              </w:rPr>
            </w:pPr>
            <w:r>
              <w:rPr>
                <w:rFonts w:ascii="Arial" w:hAnsi="Arial" w:cs="Arial"/>
                <w:b/>
                <w:lang w:val="es-AR"/>
              </w:rPr>
              <w:t>373.728.358</w:t>
            </w:r>
          </w:p>
        </w:tc>
      </w:tr>
      <w:tr w:rsidR="005F6617" w:rsidRPr="00A301CB" w14:paraId="704C318D" w14:textId="77777777" w:rsidTr="003C53A5">
        <w:trPr>
          <w:cantSplit/>
        </w:trPr>
        <w:tc>
          <w:tcPr>
            <w:tcW w:w="6229" w:type="dxa"/>
          </w:tcPr>
          <w:p w14:paraId="089F4BE7" w14:textId="0B8D7136" w:rsidR="005F6617" w:rsidRPr="002C1DDD" w:rsidRDefault="005F6617" w:rsidP="005F6617">
            <w:pPr>
              <w:pStyle w:val="Textonota"/>
              <w:spacing w:before="20" w:after="20" w:line="264" w:lineRule="auto"/>
              <w:ind w:left="575"/>
              <w:rPr>
                <w:rFonts w:ascii="Arial" w:hAnsi="Arial" w:cs="Arial"/>
                <w:b/>
                <w:lang w:val="es-AR"/>
              </w:rPr>
            </w:pPr>
            <w:r w:rsidRPr="002C1DDD">
              <w:rPr>
                <w:rFonts w:ascii="Arial" w:hAnsi="Arial" w:cs="Arial"/>
                <w:b/>
                <w:lang w:val="es-AR"/>
              </w:rPr>
              <w:t>Total del pasivo</w:t>
            </w:r>
            <w:r>
              <w:rPr>
                <w:rFonts w:ascii="Arial" w:hAnsi="Arial" w:cs="Arial"/>
                <w:b/>
                <w:lang w:val="es-AR"/>
              </w:rPr>
              <w:t xml:space="preserve"> </w:t>
            </w:r>
          </w:p>
        </w:tc>
        <w:tc>
          <w:tcPr>
            <w:tcW w:w="1701" w:type="dxa"/>
            <w:tcBorders>
              <w:top w:val="single" w:sz="4" w:space="0" w:color="auto"/>
              <w:bottom w:val="double" w:sz="4" w:space="0" w:color="auto"/>
            </w:tcBorders>
            <w:vAlign w:val="bottom"/>
          </w:tcPr>
          <w:p w14:paraId="622F9ABB" w14:textId="3FCF5637" w:rsidR="005F6617" w:rsidRPr="0036789F" w:rsidRDefault="00BA342A" w:rsidP="003C53A5">
            <w:pPr>
              <w:pStyle w:val="Texto"/>
              <w:tabs>
                <w:tab w:val="decimal" w:pos="1135"/>
              </w:tabs>
              <w:spacing w:line="264" w:lineRule="auto"/>
              <w:ind w:right="143"/>
              <w:jc w:val="right"/>
              <w:rPr>
                <w:rFonts w:ascii="Arial" w:hAnsi="Arial" w:cs="Arial"/>
                <w:b/>
                <w:lang w:val="es-AR"/>
              </w:rPr>
            </w:pPr>
            <w:r>
              <w:rPr>
                <w:rFonts w:ascii="Arial" w:hAnsi="Arial" w:cs="Arial"/>
                <w:b/>
                <w:lang w:val="es-AR"/>
              </w:rPr>
              <w:t>2.859.612.671</w:t>
            </w:r>
          </w:p>
        </w:tc>
        <w:tc>
          <w:tcPr>
            <w:tcW w:w="142" w:type="dxa"/>
            <w:vAlign w:val="bottom"/>
          </w:tcPr>
          <w:p w14:paraId="574FF284" w14:textId="36D05857" w:rsidR="005F6617" w:rsidRPr="002C1DDD" w:rsidRDefault="005F6617" w:rsidP="005F6617">
            <w:pPr>
              <w:pStyle w:val="Texto"/>
              <w:tabs>
                <w:tab w:val="decimal" w:pos="1260"/>
              </w:tabs>
              <w:spacing w:line="264" w:lineRule="auto"/>
              <w:jc w:val="left"/>
              <w:rPr>
                <w:rFonts w:ascii="Arial" w:hAnsi="Arial" w:cs="Arial"/>
                <w:b/>
                <w:lang w:val="es-AR"/>
              </w:rPr>
            </w:pPr>
          </w:p>
        </w:tc>
        <w:tc>
          <w:tcPr>
            <w:tcW w:w="1559" w:type="dxa"/>
            <w:tcBorders>
              <w:top w:val="single" w:sz="4" w:space="0" w:color="auto"/>
              <w:bottom w:val="double" w:sz="4" w:space="0" w:color="auto"/>
            </w:tcBorders>
            <w:vAlign w:val="bottom"/>
          </w:tcPr>
          <w:p w14:paraId="31179216" w14:textId="5E1F981F" w:rsidR="005F6617" w:rsidRPr="002C1DDD" w:rsidRDefault="00B97195" w:rsidP="005F6617">
            <w:pPr>
              <w:pStyle w:val="Texto"/>
              <w:tabs>
                <w:tab w:val="decimal" w:pos="1398"/>
              </w:tabs>
              <w:spacing w:line="264" w:lineRule="auto"/>
              <w:jc w:val="left"/>
              <w:rPr>
                <w:rFonts w:ascii="Arial" w:hAnsi="Arial" w:cs="Arial"/>
                <w:b/>
                <w:lang w:val="es-AR"/>
              </w:rPr>
            </w:pPr>
            <w:r>
              <w:rPr>
                <w:rFonts w:ascii="Arial" w:hAnsi="Arial" w:cs="Arial"/>
                <w:b/>
                <w:lang w:val="es-AR"/>
              </w:rPr>
              <w:t>3.466.296.071</w:t>
            </w:r>
          </w:p>
        </w:tc>
      </w:tr>
      <w:tr w:rsidR="005F6617" w:rsidRPr="00A301CB" w14:paraId="33B043B6" w14:textId="77777777" w:rsidTr="003C53A5">
        <w:trPr>
          <w:cantSplit/>
        </w:trPr>
        <w:tc>
          <w:tcPr>
            <w:tcW w:w="6229" w:type="dxa"/>
          </w:tcPr>
          <w:p w14:paraId="0F8A1706" w14:textId="000BB487" w:rsidR="005F6617" w:rsidRPr="002C1DDD" w:rsidRDefault="005F6617" w:rsidP="005F6617">
            <w:pPr>
              <w:pStyle w:val="Textonota"/>
              <w:spacing w:before="20" w:after="20" w:line="264" w:lineRule="auto"/>
              <w:ind w:left="575"/>
              <w:rPr>
                <w:rFonts w:ascii="Arial" w:hAnsi="Arial" w:cs="Arial"/>
                <w:b/>
                <w:lang w:val="es-AR"/>
              </w:rPr>
            </w:pPr>
          </w:p>
        </w:tc>
        <w:tc>
          <w:tcPr>
            <w:tcW w:w="1701" w:type="dxa"/>
            <w:tcBorders>
              <w:top w:val="single" w:sz="4" w:space="0" w:color="auto"/>
            </w:tcBorders>
            <w:vAlign w:val="bottom"/>
          </w:tcPr>
          <w:p w14:paraId="3FA1FAE0" w14:textId="77777777" w:rsidR="005F6617" w:rsidRDefault="005F6617" w:rsidP="003C53A5">
            <w:pPr>
              <w:pStyle w:val="Texto"/>
              <w:tabs>
                <w:tab w:val="decimal" w:pos="1135"/>
              </w:tabs>
              <w:spacing w:line="264" w:lineRule="auto"/>
              <w:ind w:right="143"/>
              <w:jc w:val="right"/>
              <w:rPr>
                <w:rFonts w:ascii="Arial" w:hAnsi="Arial" w:cs="Arial"/>
                <w:b/>
                <w:lang w:val="es-AR"/>
              </w:rPr>
            </w:pPr>
          </w:p>
        </w:tc>
        <w:tc>
          <w:tcPr>
            <w:tcW w:w="142" w:type="dxa"/>
            <w:vAlign w:val="bottom"/>
          </w:tcPr>
          <w:p w14:paraId="442237F8" w14:textId="77777777" w:rsidR="005F6617" w:rsidRPr="002C1DDD" w:rsidRDefault="005F6617" w:rsidP="005F6617">
            <w:pPr>
              <w:pStyle w:val="Texto"/>
              <w:tabs>
                <w:tab w:val="decimal" w:pos="1279"/>
              </w:tabs>
              <w:spacing w:line="264" w:lineRule="auto"/>
              <w:jc w:val="left"/>
              <w:rPr>
                <w:rFonts w:ascii="Arial" w:hAnsi="Arial" w:cs="Arial"/>
                <w:b/>
                <w:lang w:val="es-AR"/>
              </w:rPr>
            </w:pPr>
          </w:p>
        </w:tc>
        <w:tc>
          <w:tcPr>
            <w:tcW w:w="1559" w:type="dxa"/>
            <w:tcBorders>
              <w:top w:val="single" w:sz="4" w:space="0" w:color="auto"/>
            </w:tcBorders>
            <w:vAlign w:val="bottom"/>
          </w:tcPr>
          <w:p w14:paraId="6FCA01B4" w14:textId="77777777" w:rsidR="005F6617" w:rsidRDefault="005F6617" w:rsidP="005F6617">
            <w:pPr>
              <w:pStyle w:val="Texto"/>
              <w:tabs>
                <w:tab w:val="decimal" w:pos="1279"/>
              </w:tabs>
              <w:spacing w:line="264" w:lineRule="auto"/>
              <w:jc w:val="left"/>
              <w:rPr>
                <w:rFonts w:ascii="Arial" w:hAnsi="Arial" w:cs="Arial"/>
                <w:b/>
                <w:lang w:val="es-AR"/>
              </w:rPr>
            </w:pPr>
          </w:p>
        </w:tc>
      </w:tr>
      <w:tr w:rsidR="005F6617" w:rsidRPr="00340361" w14:paraId="52EBF275" w14:textId="77777777" w:rsidTr="003C53A5">
        <w:trPr>
          <w:cantSplit/>
        </w:trPr>
        <w:tc>
          <w:tcPr>
            <w:tcW w:w="6229" w:type="dxa"/>
          </w:tcPr>
          <w:p w14:paraId="453B1DA6" w14:textId="77777777" w:rsidR="005F6617" w:rsidRPr="002C1DDD" w:rsidRDefault="005F6617" w:rsidP="005F6617">
            <w:pPr>
              <w:pStyle w:val="Texto"/>
              <w:spacing w:before="20" w:after="20" w:line="264" w:lineRule="auto"/>
              <w:rPr>
                <w:rFonts w:ascii="Arial" w:hAnsi="Arial" w:cs="Arial"/>
                <w:b/>
                <w:lang w:val="es-AR"/>
              </w:rPr>
            </w:pPr>
            <w:r w:rsidRPr="002C1DDD">
              <w:rPr>
                <w:rFonts w:ascii="Arial" w:hAnsi="Arial" w:cs="Arial"/>
                <w:b/>
                <w:lang w:val="es-AR"/>
              </w:rPr>
              <w:t xml:space="preserve">Patrimonio Neto </w:t>
            </w:r>
            <w:r w:rsidRPr="00071B69">
              <w:rPr>
                <w:rFonts w:ascii="Arial" w:hAnsi="Arial" w:cs="Arial"/>
                <w:lang w:val="es-AR"/>
              </w:rPr>
              <w:t>(según estados respectivos)</w:t>
            </w:r>
          </w:p>
        </w:tc>
        <w:tc>
          <w:tcPr>
            <w:tcW w:w="1701" w:type="dxa"/>
            <w:tcBorders>
              <w:bottom w:val="single" w:sz="4" w:space="0" w:color="auto"/>
            </w:tcBorders>
            <w:vAlign w:val="bottom"/>
          </w:tcPr>
          <w:p w14:paraId="07ED3117" w14:textId="1808A094" w:rsidR="005F6617" w:rsidRPr="00772F7E" w:rsidRDefault="00BA342A" w:rsidP="003C53A5">
            <w:pPr>
              <w:pStyle w:val="Texto"/>
              <w:tabs>
                <w:tab w:val="decimal" w:pos="1135"/>
              </w:tabs>
              <w:spacing w:line="264" w:lineRule="auto"/>
              <w:ind w:right="143"/>
              <w:jc w:val="right"/>
              <w:rPr>
                <w:rFonts w:ascii="Arial" w:hAnsi="Arial" w:cs="Arial"/>
                <w:b/>
                <w:lang w:val="es-AR"/>
              </w:rPr>
            </w:pPr>
            <w:r>
              <w:rPr>
                <w:rFonts w:ascii="Arial" w:hAnsi="Arial" w:cs="Arial"/>
                <w:b/>
                <w:lang w:val="es-AR"/>
              </w:rPr>
              <w:t>2.535.744.147</w:t>
            </w:r>
          </w:p>
        </w:tc>
        <w:tc>
          <w:tcPr>
            <w:tcW w:w="142" w:type="dxa"/>
            <w:vAlign w:val="bottom"/>
          </w:tcPr>
          <w:p w14:paraId="3180F348" w14:textId="77777777" w:rsidR="005F6617" w:rsidRPr="002C1DDD" w:rsidRDefault="005F6617" w:rsidP="005F6617">
            <w:pPr>
              <w:pStyle w:val="Texto"/>
              <w:tabs>
                <w:tab w:val="decimal" w:pos="1223"/>
                <w:tab w:val="decimal" w:pos="1260"/>
              </w:tabs>
              <w:spacing w:line="264" w:lineRule="auto"/>
              <w:jc w:val="left"/>
              <w:rPr>
                <w:rFonts w:ascii="Arial" w:hAnsi="Arial" w:cs="Arial"/>
                <w:b/>
                <w:lang w:val="es-AR"/>
              </w:rPr>
            </w:pPr>
          </w:p>
        </w:tc>
        <w:tc>
          <w:tcPr>
            <w:tcW w:w="1559" w:type="dxa"/>
            <w:tcBorders>
              <w:bottom w:val="single" w:sz="4" w:space="0" w:color="auto"/>
            </w:tcBorders>
            <w:vAlign w:val="bottom"/>
          </w:tcPr>
          <w:p w14:paraId="3B01E647" w14:textId="2AF77C3B" w:rsidR="005F6617" w:rsidRPr="002C1DDD" w:rsidRDefault="00BA342A" w:rsidP="005F6617">
            <w:pPr>
              <w:pStyle w:val="Texto"/>
              <w:tabs>
                <w:tab w:val="decimal" w:pos="1398"/>
              </w:tabs>
              <w:spacing w:line="264" w:lineRule="auto"/>
              <w:jc w:val="left"/>
              <w:rPr>
                <w:rFonts w:ascii="Arial" w:hAnsi="Arial" w:cs="Arial"/>
                <w:b/>
                <w:lang w:val="es-AR"/>
              </w:rPr>
            </w:pPr>
            <w:r>
              <w:rPr>
                <w:rFonts w:ascii="Arial" w:hAnsi="Arial" w:cs="Arial"/>
                <w:b/>
                <w:lang w:val="es-AR"/>
              </w:rPr>
              <w:t>2.236.550.916</w:t>
            </w:r>
          </w:p>
        </w:tc>
      </w:tr>
      <w:tr w:rsidR="005F6617" w:rsidRPr="00892032" w14:paraId="7E51E16A" w14:textId="77777777" w:rsidTr="003C53A5">
        <w:trPr>
          <w:cantSplit/>
          <w:trHeight w:val="207"/>
        </w:trPr>
        <w:tc>
          <w:tcPr>
            <w:tcW w:w="6229" w:type="dxa"/>
          </w:tcPr>
          <w:p w14:paraId="40C142FA" w14:textId="77777777" w:rsidR="005F6617" w:rsidRPr="002C1DDD" w:rsidRDefault="005F6617" w:rsidP="005F6617">
            <w:pPr>
              <w:pStyle w:val="Textonota"/>
              <w:spacing w:before="20" w:after="20" w:line="264" w:lineRule="auto"/>
              <w:ind w:left="575"/>
              <w:rPr>
                <w:rFonts w:ascii="Arial" w:hAnsi="Arial" w:cs="Arial"/>
                <w:b/>
                <w:lang w:val="es-AR"/>
              </w:rPr>
            </w:pPr>
            <w:r w:rsidRPr="002C1DDD">
              <w:rPr>
                <w:rFonts w:ascii="Arial" w:hAnsi="Arial" w:cs="Arial"/>
                <w:b/>
                <w:lang w:val="es-AR"/>
              </w:rPr>
              <w:t>Total del pasivo y patrimonio neto</w:t>
            </w:r>
          </w:p>
        </w:tc>
        <w:tc>
          <w:tcPr>
            <w:tcW w:w="1701" w:type="dxa"/>
            <w:tcBorders>
              <w:top w:val="single" w:sz="4" w:space="0" w:color="auto"/>
              <w:bottom w:val="double" w:sz="4" w:space="0" w:color="auto"/>
            </w:tcBorders>
            <w:vAlign w:val="bottom"/>
          </w:tcPr>
          <w:p w14:paraId="51334DCE" w14:textId="20F879A8" w:rsidR="005F6617" w:rsidRPr="00772F7E" w:rsidRDefault="00BA342A" w:rsidP="003C53A5">
            <w:pPr>
              <w:pStyle w:val="Texto"/>
              <w:tabs>
                <w:tab w:val="decimal" w:pos="1135"/>
              </w:tabs>
              <w:spacing w:line="264" w:lineRule="auto"/>
              <w:ind w:right="143"/>
              <w:jc w:val="right"/>
              <w:rPr>
                <w:rFonts w:ascii="Arial" w:hAnsi="Arial" w:cs="Arial"/>
                <w:b/>
                <w:lang w:val="es-AR"/>
              </w:rPr>
            </w:pPr>
            <w:r>
              <w:rPr>
                <w:rFonts w:ascii="Arial" w:hAnsi="Arial" w:cs="Arial"/>
                <w:b/>
                <w:lang w:val="es-AR"/>
              </w:rPr>
              <w:t>5.395.356.818</w:t>
            </w:r>
          </w:p>
        </w:tc>
        <w:tc>
          <w:tcPr>
            <w:tcW w:w="142" w:type="dxa"/>
            <w:vAlign w:val="bottom"/>
          </w:tcPr>
          <w:p w14:paraId="383CC1A3" w14:textId="77777777" w:rsidR="005F6617" w:rsidRPr="002C1DDD" w:rsidRDefault="005F6617" w:rsidP="005F6617">
            <w:pPr>
              <w:pStyle w:val="Texto"/>
              <w:tabs>
                <w:tab w:val="decimal" w:pos="1223"/>
                <w:tab w:val="decimal" w:pos="1260"/>
              </w:tabs>
              <w:spacing w:line="264" w:lineRule="auto"/>
              <w:jc w:val="left"/>
              <w:rPr>
                <w:rFonts w:ascii="Arial" w:hAnsi="Arial" w:cs="Arial"/>
                <w:b/>
                <w:lang w:val="es-AR"/>
              </w:rPr>
            </w:pPr>
          </w:p>
        </w:tc>
        <w:tc>
          <w:tcPr>
            <w:tcW w:w="1559" w:type="dxa"/>
            <w:tcBorders>
              <w:top w:val="single" w:sz="4" w:space="0" w:color="auto"/>
              <w:bottom w:val="double" w:sz="4" w:space="0" w:color="auto"/>
            </w:tcBorders>
            <w:vAlign w:val="bottom"/>
          </w:tcPr>
          <w:p w14:paraId="0DDD4FFA" w14:textId="17EB7E53" w:rsidR="005F6617" w:rsidRPr="002C1DDD" w:rsidRDefault="00B97195" w:rsidP="005F6617">
            <w:pPr>
              <w:pStyle w:val="Texto"/>
              <w:tabs>
                <w:tab w:val="decimal" w:pos="1398"/>
              </w:tabs>
              <w:spacing w:line="264" w:lineRule="auto"/>
              <w:jc w:val="left"/>
              <w:rPr>
                <w:rFonts w:ascii="Arial" w:hAnsi="Arial" w:cs="Arial"/>
                <w:b/>
                <w:lang w:val="es-AR"/>
              </w:rPr>
            </w:pPr>
            <w:r>
              <w:rPr>
                <w:rFonts w:ascii="Arial" w:hAnsi="Arial" w:cs="Arial"/>
                <w:b/>
                <w:lang w:val="es-AR"/>
              </w:rPr>
              <w:t>5.70</w:t>
            </w:r>
            <w:r w:rsidR="00BA342A">
              <w:rPr>
                <w:rFonts w:ascii="Arial" w:hAnsi="Arial" w:cs="Arial"/>
                <w:b/>
                <w:lang w:val="es-AR"/>
              </w:rPr>
              <w:t>2.846.987</w:t>
            </w:r>
          </w:p>
        </w:tc>
      </w:tr>
    </w:tbl>
    <w:p w14:paraId="2641972C" w14:textId="77777777" w:rsidR="00BC64E6" w:rsidRPr="00340361" w:rsidRDefault="00BC64E6" w:rsidP="00BC64E6">
      <w:pPr>
        <w:pStyle w:val="Texto"/>
        <w:spacing w:before="20" w:after="20" w:line="264" w:lineRule="auto"/>
        <w:jc w:val="center"/>
        <w:rPr>
          <w:rFonts w:ascii="Arial" w:hAnsi="Arial" w:cs="Arial"/>
          <w:lang w:val="es-AR"/>
        </w:rPr>
      </w:pPr>
    </w:p>
    <w:p w14:paraId="3D51299C" w14:textId="77777777" w:rsidR="00BC64E6" w:rsidRPr="00340361" w:rsidRDefault="00BC64E6" w:rsidP="00BC64E6">
      <w:pPr>
        <w:pStyle w:val="Texto"/>
        <w:spacing w:before="20" w:after="20" w:line="264" w:lineRule="auto"/>
        <w:jc w:val="center"/>
        <w:rPr>
          <w:rFonts w:ascii="Arial" w:hAnsi="Arial" w:cs="Arial"/>
          <w:lang w:val="es-AR"/>
        </w:rPr>
      </w:pPr>
    </w:p>
    <w:p w14:paraId="7B883CED" w14:textId="77777777" w:rsidR="00BC64E6" w:rsidRPr="00340361" w:rsidRDefault="00BC64E6" w:rsidP="00BC64E6">
      <w:pPr>
        <w:pStyle w:val="Texto"/>
        <w:spacing w:before="20" w:after="20" w:line="264" w:lineRule="auto"/>
        <w:jc w:val="center"/>
        <w:rPr>
          <w:rFonts w:ascii="Arial" w:hAnsi="Arial" w:cs="Arial"/>
          <w:lang w:val="es-AR"/>
        </w:rPr>
      </w:pPr>
    </w:p>
    <w:p w14:paraId="3496547F" w14:textId="26D3AD5A" w:rsidR="00BC64E6" w:rsidRPr="00340361" w:rsidRDefault="00BC64E6" w:rsidP="00BC64E6">
      <w:pPr>
        <w:pStyle w:val="Texto"/>
        <w:spacing w:before="20" w:after="20" w:line="264" w:lineRule="auto"/>
        <w:jc w:val="center"/>
        <w:rPr>
          <w:rFonts w:ascii="Arial" w:hAnsi="Arial" w:cs="Arial"/>
          <w:lang w:val="es-AR"/>
        </w:rPr>
      </w:pPr>
      <w:r w:rsidRPr="0058125E">
        <w:rPr>
          <w:rFonts w:ascii="Arial" w:hAnsi="Arial" w:cs="Arial"/>
          <w:lang w:val="es-AR"/>
        </w:rPr>
        <w:t>Las notas 1 a 12 y los estados complementarios (Anexos I, II, III</w:t>
      </w:r>
      <w:r w:rsidR="00082D05">
        <w:rPr>
          <w:rFonts w:ascii="Arial" w:hAnsi="Arial" w:cs="Arial"/>
          <w:lang w:val="es-AR"/>
        </w:rPr>
        <w:t xml:space="preserve">, </w:t>
      </w:r>
      <w:r w:rsidRPr="0058125E">
        <w:rPr>
          <w:rFonts w:ascii="Arial" w:hAnsi="Arial" w:cs="Arial"/>
          <w:lang w:val="es-AR"/>
        </w:rPr>
        <w:t>IV</w:t>
      </w:r>
      <w:r w:rsidR="00082D05">
        <w:rPr>
          <w:rFonts w:ascii="Arial" w:hAnsi="Arial" w:cs="Arial"/>
          <w:lang w:val="es-AR"/>
        </w:rPr>
        <w:t xml:space="preserve"> y V</w:t>
      </w:r>
      <w:r w:rsidRPr="0058125E">
        <w:rPr>
          <w:rFonts w:ascii="Arial" w:hAnsi="Arial" w:cs="Arial"/>
          <w:lang w:val="es-AR"/>
        </w:rPr>
        <w:t>)</w:t>
      </w:r>
      <w:r w:rsidRPr="00340361">
        <w:rPr>
          <w:rFonts w:ascii="Arial" w:hAnsi="Arial" w:cs="Arial"/>
          <w:lang w:val="es-AR"/>
        </w:rPr>
        <w:t xml:space="preserve"> </w:t>
      </w:r>
      <w:r w:rsidRPr="00340361">
        <w:rPr>
          <w:rFonts w:ascii="Arial" w:hAnsi="Arial" w:cs="Arial"/>
          <w:lang w:val="es-AR"/>
        </w:rPr>
        <w:br/>
        <w:t>que se acompañan, son parte integrante de estos estados contables.</w:t>
      </w:r>
    </w:p>
    <w:p w14:paraId="0634647B" w14:textId="77777777" w:rsidR="00BC64E6" w:rsidRPr="00340361" w:rsidRDefault="00BC64E6" w:rsidP="00BC64E6">
      <w:pPr>
        <w:pStyle w:val="Ttulonota0"/>
        <w:spacing w:before="20" w:after="20" w:line="264" w:lineRule="auto"/>
        <w:jc w:val="left"/>
        <w:rPr>
          <w:rFonts w:ascii="Arial" w:hAnsi="Arial" w:cs="Arial"/>
          <w:sz w:val="24"/>
          <w:szCs w:val="24"/>
          <w:lang w:val="es-AR"/>
        </w:rPr>
      </w:pPr>
      <w:r w:rsidRPr="00340361">
        <w:rPr>
          <w:rFonts w:ascii="Arial" w:hAnsi="Arial" w:cs="Arial"/>
          <w:lang w:val="es-AR"/>
        </w:rPr>
        <w:br w:type="page"/>
      </w:r>
      <w:r w:rsidRPr="00340361">
        <w:rPr>
          <w:rFonts w:ascii="Arial" w:hAnsi="Arial" w:cs="Arial"/>
          <w:sz w:val="24"/>
          <w:szCs w:val="24"/>
          <w:lang w:val="es-AR"/>
        </w:rPr>
        <w:lastRenderedPageBreak/>
        <w:t>OPERADORA DE ESTACIONES DE SERVICIOS SOCIEDAD ANÓNIMA</w:t>
      </w:r>
    </w:p>
    <w:p w14:paraId="3E47EA5A" w14:textId="77777777" w:rsidR="00BC64E6" w:rsidRPr="00340361" w:rsidRDefault="00BC64E6" w:rsidP="00BC64E6">
      <w:pPr>
        <w:pStyle w:val="Texto"/>
        <w:spacing w:before="20" w:after="20" w:line="264" w:lineRule="auto"/>
        <w:jc w:val="left"/>
        <w:rPr>
          <w:rFonts w:ascii="Arial" w:hAnsi="Arial" w:cs="Arial"/>
          <w:b/>
          <w:bCs/>
          <w:lang w:val="es-AR"/>
        </w:rPr>
      </w:pPr>
    </w:p>
    <w:p w14:paraId="67F6456D" w14:textId="77777777" w:rsidR="00BC64E6" w:rsidRPr="00340361" w:rsidRDefault="00BC64E6" w:rsidP="00BC64E6">
      <w:pPr>
        <w:pStyle w:val="Texto"/>
        <w:spacing w:before="20" w:after="20" w:line="264" w:lineRule="auto"/>
        <w:jc w:val="left"/>
        <w:rPr>
          <w:rFonts w:ascii="Arial" w:hAnsi="Arial" w:cs="Arial"/>
          <w:b/>
          <w:bCs/>
          <w:lang w:val="es-AR"/>
        </w:rPr>
      </w:pPr>
      <w:r w:rsidRPr="00340361">
        <w:rPr>
          <w:rFonts w:ascii="Arial" w:hAnsi="Arial" w:cs="Arial"/>
          <w:b/>
          <w:bCs/>
          <w:lang w:val="es-AR"/>
        </w:rPr>
        <w:t>ESTADO DE RESULTADOS</w:t>
      </w:r>
    </w:p>
    <w:p w14:paraId="04B6D8B5" w14:textId="1BDF83B7" w:rsidR="00865B34" w:rsidRDefault="00865B34" w:rsidP="00865B34">
      <w:pPr>
        <w:pStyle w:val="Texto"/>
        <w:spacing w:before="20" w:after="20" w:line="264" w:lineRule="auto"/>
        <w:jc w:val="left"/>
        <w:rPr>
          <w:rFonts w:ascii="Arial" w:hAnsi="Arial" w:cs="Arial"/>
          <w:b/>
          <w:bCs/>
          <w:lang w:val="es-AR"/>
        </w:rPr>
      </w:pPr>
      <w:r w:rsidRPr="00340361">
        <w:rPr>
          <w:rFonts w:ascii="Arial" w:hAnsi="Arial" w:cs="Arial"/>
          <w:b/>
          <w:bCs/>
          <w:lang w:val="es-AR"/>
        </w:rPr>
        <w:t xml:space="preserve">POR EL </w:t>
      </w:r>
      <w:r>
        <w:rPr>
          <w:rFonts w:ascii="Arial" w:hAnsi="Arial" w:cs="Arial"/>
          <w:b/>
          <w:bCs/>
          <w:lang w:val="es-AR"/>
        </w:rPr>
        <w:t>PERÍODO DE TRES MESES FINALIZADO EL 31 DE MARZO DE 2019</w:t>
      </w:r>
    </w:p>
    <w:p w14:paraId="3B9B0470" w14:textId="77777777" w:rsidR="00865B34" w:rsidRDefault="00865B34" w:rsidP="00865B34">
      <w:pPr>
        <w:pStyle w:val="Texto"/>
        <w:spacing w:before="20" w:after="20" w:line="264" w:lineRule="auto"/>
        <w:jc w:val="left"/>
        <w:rPr>
          <w:rFonts w:ascii="Arial" w:hAnsi="Arial" w:cs="Arial"/>
          <w:b/>
          <w:bCs/>
          <w:lang w:val="es-AR"/>
        </w:rPr>
      </w:pPr>
      <w:r>
        <w:rPr>
          <w:rFonts w:ascii="Arial" w:hAnsi="Arial" w:cs="Arial"/>
          <w:b/>
          <w:bCs/>
          <w:lang w:val="es-AR"/>
        </w:rPr>
        <w:t>E INFORMACIÓN COMPARATIVA</w:t>
      </w:r>
    </w:p>
    <w:p w14:paraId="6F0F1AB8" w14:textId="7CD56A77" w:rsidR="00BC64E6" w:rsidRDefault="00BC64E6" w:rsidP="00BC64E6">
      <w:pPr>
        <w:pStyle w:val="Texto"/>
        <w:spacing w:before="20" w:after="20" w:line="264" w:lineRule="auto"/>
        <w:jc w:val="left"/>
        <w:rPr>
          <w:rFonts w:ascii="Arial" w:hAnsi="Arial" w:cs="Arial"/>
          <w:lang w:val="es-AR"/>
        </w:rPr>
      </w:pPr>
      <w:r w:rsidRPr="00340361">
        <w:rPr>
          <w:rFonts w:ascii="Arial" w:hAnsi="Arial" w:cs="Arial"/>
          <w:lang w:val="es-AR"/>
        </w:rPr>
        <w:t xml:space="preserve">(Expresado en pesos - Nota 2.II) </w:t>
      </w:r>
    </w:p>
    <w:p w14:paraId="22626479" w14:textId="71209614" w:rsidR="00865B34" w:rsidRPr="00340361" w:rsidRDefault="00865B34" w:rsidP="00BC64E6">
      <w:pPr>
        <w:pStyle w:val="Texto"/>
        <w:spacing w:before="20" w:after="20" w:line="264" w:lineRule="auto"/>
        <w:jc w:val="left"/>
        <w:rPr>
          <w:rFonts w:ascii="Arial" w:hAnsi="Arial" w:cs="Arial"/>
          <w:lang w:val="es-AR"/>
        </w:rPr>
      </w:pPr>
      <w:r>
        <w:rPr>
          <w:rFonts w:ascii="Arial" w:hAnsi="Arial" w:cs="Arial"/>
          <w:lang w:val="es-AR"/>
        </w:rPr>
        <w:t>(Los estados contables al 31 de marzo de 201</w:t>
      </w:r>
      <w:r w:rsidR="004A6A8F">
        <w:rPr>
          <w:rFonts w:ascii="Arial" w:hAnsi="Arial" w:cs="Arial"/>
          <w:lang w:val="es-AR"/>
        </w:rPr>
        <w:t>9</w:t>
      </w:r>
      <w:r>
        <w:rPr>
          <w:rFonts w:ascii="Arial" w:hAnsi="Arial" w:cs="Arial"/>
          <w:lang w:val="es-AR"/>
        </w:rPr>
        <w:t xml:space="preserve"> y 201</w:t>
      </w:r>
      <w:r w:rsidR="004A6A8F">
        <w:rPr>
          <w:rFonts w:ascii="Arial" w:hAnsi="Arial" w:cs="Arial"/>
          <w:lang w:val="es-AR"/>
        </w:rPr>
        <w:t>8</w:t>
      </w:r>
      <w:r>
        <w:rPr>
          <w:rFonts w:ascii="Arial" w:hAnsi="Arial" w:cs="Arial"/>
          <w:lang w:val="es-AR"/>
        </w:rPr>
        <w:t xml:space="preserve"> son no auditados)</w:t>
      </w:r>
    </w:p>
    <w:tbl>
      <w:tblPr>
        <w:tblW w:w="9923" w:type="dxa"/>
        <w:tblLayout w:type="fixed"/>
        <w:tblLook w:val="0000" w:firstRow="0" w:lastRow="0" w:firstColumn="0" w:lastColumn="0" w:noHBand="0" w:noVBand="0"/>
      </w:tblPr>
      <w:tblGrid>
        <w:gridCol w:w="6204"/>
        <w:gridCol w:w="1734"/>
        <w:gridCol w:w="244"/>
        <w:gridCol w:w="1741"/>
      </w:tblGrid>
      <w:tr w:rsidR="00BC64E6" w:rsidRPr="00340361" w14:paraId="37166963" w14:textId="77777777" w:rsidTr="0036789F">
        <w:tc>
          <w:tcPr>
            <w:tcW w:w="6204" w:type="dxa"/>
          </w:tcPr>
          <w:p w14:paraId="3A3EB6A0" w14:textId="77777777" w:rsidR="00BC64E6" w:rsidRPr="00340361" w:rsidRDefault="00BC64E6" w:rsidP="00D54460">
            <w:pPr>
              <w:pStyle w:val="Texto"/>
              <w:spacing w:before="20" w:after="20" w:line="264" w:lineRule="auto"/>
              <w:rPr>
                <w:rFonts w:ascii="Arial" w:hAnsi="Arial" w:cs="Arial"/>
                <w:b/>
                <w:bCs/>
                <w:color w:val="FFFFFF"/>
                <w:lang w:val="es-AR"/>
              </w:rPr>
            </w:pPr>
          </w:p>
        </w:tc>
        <w:tc>
          <w:tcPr>
            <w:tcW w:w="1734" w:type="dxa"/>
            <w:tcBorders>
              <w:bottom w:val="single" w:sz="4" w:space="0" w:color="auto"/>
            </w:tcBorders>
          </w:tcPr>
          <w:p w14:paraId="12F0F663" w14:textId="672ADAB3" w:rsidR="00BC64E6" w:rsidRPr="00340361" w:rsidRDefault="00BC64E6" w:rsidP="00271F4F">
            <w:pPr>
              <w:pStyle w:val="Texto"/>
              <w:tabs>
                <w:tab w:val="decimal" w:pos="0"/>
              </w:tabs>
              <w:spacing w:before="20" w:after="20" w:line="264" w:lineRule="auto"/>
              <w:jc w:val="center"/>
              <w:rPr>
                <w:rFonts w:ascii="Arial" w:hAnsi="Arial" w:cs="Arial"/>
                <w:b/>
                <w:bCs/>
                <w:lang w:val="es-AR"/>
              </w:rPr>
            </w:pPr>
            <w:r>
              <w:rPr>
                <w:rFonts w:ascii="Arial" w:hAnsi="Arial" w:cs="Arial"/>
                <w:b/>
                <w:bCs/>
                <w:lang w:val="es-AR"/>
              </w:rPr>
              <w:t>201</w:t>
            </w:r>
            <w:r w:rsidR="00865B34">
              <w:rPr>
                <w:rFonts w:ascii="Arial" w:hAnsi="Arial" w:cs="Arial"/>
                <w:b/>
                <w:bCs/>
                <w:lang w:val="es-AR"/>
              </w:rPr>
              <w:t>9</w:t>
            </w:r>
          </w:p>
        </w:tc>
        <w:tc>
          <w:tcPr>
            <w:tcW w:w="244" w:type="dxa"/>
          </w:tcPr>
          <w:p w14:paraId="4128FAC6" w14:textId="77777777" w:rsidR="00BC64E6" w:rsidRPr="00340361" w:rsidRDefault="00BC64E6" w:rsidP="00D54460">
            <w:pPr>
              <w:pStyle w:val="Texto"/>
              <w:tabs>
                <w:tab w:val="decimal" w:pos="966"/>
              </w:tabs>
              <w:spacing w:before="20" w:after="20" w:line="264" w:lineRule="auto"/>
              <w:rPr>
                <w:rFonts w:ascii="Arial" w:hAnsi="Arial" w:cs="Arial"/>
                <w:lang w:val="es-AR"/>
              </w:rPr>
            </w:pPr>
          </w:p>
        </w:tc>
        <w:tc>
          <w:tcPr>
            <w:tcW w:w="1741" w:type="dxa"/>
            <w:tcBorders>
              <w:bottom w:val="single" w:sz="4" w:space="0" w:color="auto"/>
            </w:tcBorders>
          </w:tcPr>
          <w:p w14:paraId="5C294A5B" w14:textId="7214E36D" w:rsidR="00BC64E6" w:rsidRPr="00340361" w:rsidRDefault="00BC64E6">
            <w:pPr>
              <w:pStyle w:val="Texto"/>
              <w:tabs>
                <w:tab w:val="decimal" w:pos="0"/>
              </w:tabs>
              <w:spacing w:before="20" w:after="20" w:line="264" w:lineRule="auto"/>
              <w:jc w:val="center"/>
              <w:rPr>
                <w:rFonts w:ascii="Arial" w:hAnsi="Arial" w:cs="Arial"/>
                <w:b/>
                <w:bCs/>
                <w:lang w:val="es-AR"/>
              </w:rPr>
            </w:pPr>
            <w:r w:rsidRPr="0035582F">
              <w:rPr>
                <w:rFonts w:ascii="Arial" w:hAnsi="Arial" w:cs="Arial"/>
                <w:b/>
                <w:bCs/>
                <w:lang w:val="es-AR"/>
              </w:rPr>
              <w:t>201</w:t>
            </w:r>
            <w:r w:rsidR="00865B34">
              <w:rPr>
                <w:rFonts w:ascii="Arial" w:hAnsi="Arial" w:cs="Arial"/>
                <w:b/>
                <w:bCs/>
                <w:lang w:val="es-AR"/>
              </w:rPr>
              <w:t>8</w:t>
            </w:r>
          </w:p>
        </w:tc>
      </w:tr>
      <w:tr w:rsidR="00BC64E6" w:rsidRPr="00340361" w14:paraId="3749B8BA" w14:textId="77777777" w:rsidTr="0036789F">
        <w:tc>
          <w:tcPr>
            <w:tcW w:w="6204" w:type="dxa"/>
          </w:tcPr>
          <w:p w14:paraId="71D5DD1E" w14:textId="77777777" w:rsidR="00BC64E6" w:rsidRPr="00340361" w:rsidRDefault="00BC64E6" w:rsidP="00D54460">
            <w:pPr>
              <w:pStyle w:val="Texto"/>
              <w:spacing w:before="20" w:after="20" w:line="264" w:lineRule="auto"/>
              <w:rPr>
                <w:rFonts w:ascii="Arial" w:hAnsi="Arial" w:cs="Arial"/>
                <w:lang w:val="es-AR"/>
              </w:rPr>
            </w:pPr>
          </w:p>
        </w:tc>
        <w:tc>
          <w:tcPr>
            <w:tcW w:w="1734" w:type="dxa"/>
            <w:tcBorders>
              <w:top w:val="single" w:sz="4" w:space="0" w:color="auto"/>
            </w:tcBorders>
          </w:tcPr>
          <w:p w14:paraId="3490C627" w14:textId="77777777" w:rsidR="00BC64E6" w:rsidRPr="00340361" w:rsidRDefault="00BC64E6" w:rsidP="00D54460">
            <w:pPr>
              <w:pStyle w:val="Texto"/>
              <w:tabs>
                <w:tab w:val="decimal" w:pos="1173"/>
              </w:tabs>
              <w:spacing w:before="20" w:after="20" w:line="264" w:lineRule="auto"/>
              <w:rPr>
                <w:rFonts w:ascii="Arial" w:hAnsi="Arial" w:cs="Arial"/>
                <w:lang w:val="es-AR"/>
              </w:rPr>
            </w:pPr>
          </w:p>
        </w:tc>
        <w:tc>
          <w:tcPr>
            <w:tcW w:w="244" w:type="dxa"/>
          </w:tcPr>
          <w:p w14:paraId="310EA28E" w14:textId="77777777" w:rsidR="00BC64E6" w:rsidRPr="00340361" w:rsidRDefault="00BC64E6" w:rsidP="00D54460">
            <w:pPr>
              <w:pStyle w:val="Texto"/>
              <w:tabs>
                <w:tab w:val="decimal" w:pos="1173"/>
              </w:tabs>
              <w:spacing w:before="20" w:after="20" w:line="264" w:lineRule="auto"/>
              <w:rPr>
                <w:rFonts w:ascii="Arial" w:hAnsi="Arial" w:cs="Arial"/>
                <w:lang w:val="es-AR"/>
              </w:rPr>
            </w:pPr>
          </w:p>
        </w:tc>
        <w:tc>
          <w:tcPr>
            <w:tcW w:w="1741" w:type="dxa"/>
            <w:tcBorders>
              <w:top w:val="single" w:sz="4" w:space="0" w:color="auto"/>
            </w:tcBorders>
          </w:tcPr>
          <w:p w14:paraId="197EFA01" w14:textId="77777777" w:rsidR="00BC64E6" w:rsidRPr="00340361" w:rsidRDefault="00BC64E6" w:rsidP="00D54460">
            <w:pPr>
              <w:pStyle w:val="Texto"/>
              <w:tabs>
                <w:tab w:val="decimal" w:pos="1173"/>
              </w:tabs>
              <w:spacing w:before="20" w:after="20" w:line="264" w:lineRule="auto"/>
              <w:rPr>
                <w:rFonts w:ascii="Arial" w:hAnsi="Arial" w:cs="Arial"/>
                <w:lang w:val="es-AR"/>
              </w:rPr>
            </w:pPr>
          </w:p>
        </w:tc>
      </w:tr>
      <w:tr w:rsidR="00865B34" w:rsidRPr="00340361" w14:paraId="2E98E2F5" w14:textId="77777777" w:rsidTr="0036789F">
        <w:tc>
          <w:tcPr>
            <w:tcW w:w="6204" w:type="dxa"/>
          </w:tcPr>
          <w:p w14:paraId="22409289" w14:textId="0B94DD25" w:rsidR="00865B34" w:rsidRPr="00BE5615" w:rsidRDefault="00865B34" w:rsidP="00865B34">
            <w:pPr>
              <w:pStyle w:val="Texto"/>
              <w:spacing w:before="20" w:after="20" w:line="264" w:lineRule="auto"/>
              <w:rPr>
                <w:rFonts w:ascii="Arial" w:hAnsi="Arial" w:cs="Arial"/>
                <w:lang w:val="es-AR"/>
              </w:rPr>
            </w:pPr>
            <w:r w:rsidRPr="00BE5615">
              <w:rPr>
                <w:rFonts w:ascii="Arial" w:hAnsi="Arial" w:cs="Arial"/>
                <w:lang w:val="es-AR"/>
              </w:rPr>
              <w:t>Ingresos netos por ventas, servicios y comisiones (Nota 4.</w:t>
            </w:r>
            <w:r w:rsidRPr="0036789F">
              <w:rPr>
                <w:rFonts w:ascii="Arial" w:hAnsi="Arial" w:cs="Arial"/>
                <w:lang w:val="es-AR"/>
              </w:rPr>
              <w:t>i</w:t>
            </w:r>
            <w:r w:rsidRPr="00BE5615">
              <w:rPr>
                <w:rFonts w:ascii="Arial" w:hAnsi="Arial" w:cs="Arial"/>
                <w:lang w:val="es-AR"/>
              </w:rPr>
              <w:t>)</w:t>
            </w:r>
          </w:p>
        </w:tc>
        <w:tc>
          <w:tcPr>
            <w:tcW w:w="1734" w:type="dxa"/>
          </w:tcPr>
          <w:p w14:paraId="224258E1" w14:textId="74529657" w:rsidR="00865B34" w:rsidRPr="00BE5615" w:rsidRDefault="0044375F" w:rsidP="00865B34">
            <w:pPr>
              <w:pStyle w:val="Texto"/>
              <w:tabs>
                <w:tab w:val="decimal" w:pos="1451"/>
              </w:tabs>
              <w:spacing w:before="20" w:after="20" w:line="264" w:lineRule="auto"/>
              <w:jc w:val="right"/>
              <w:rPr>
                <w:rFonts w:ascii="Arial" w:hAnsi="Arial" w:cs="Arial"/>
                <w:lang w:val="es-AR"/>
              </w:rPr>
            </w:pPr>
            <w:r>
              <w:rPr>
                <w:rFonts w:ascii="Arial" w:hAnsi="Arial" w:cs="Arial"/>
                <w:lang w:val="es-AR"/>
              </w:rPr>
              <w:t>3.026.706.372</w:t>
            </w:r>
          </w:p>
        </w:tc>
        <w:tc>
          <w:tcPr>
            <w:tcW w:w="244" w:type="dxa"/>
          </w:tcPr>
          <w:p w14:paraId="665871AC" w14:textId="77777777" w:rsidR="00865B34" w:rsidRPr="00340361" w:rsidRDefault="00865B34" w:rsidP="00865B34">
            <w:pPr>
              <w:pStyle w:val="Texto"/>
              <w:tabs>
                <w:tab w:val="decimal" w:pos="1242"/>
              </w:tabs>
              <w:spacing w:before="20" w:after="20" w:line="264" w:lineRule="auto"/>
              <w:jc w:val="center"/>
              <w:rPr>
                <w:rFonts w:ascii="Arial" w:hAnsi="Arial" w:cs="Arial"/>
                <w:lang w:val="es-AR"/>
              </w:rPr>
            </w:pPr>
          </w:p>
        </w:tc>
        <w:tc>
          <w:tcPr>
            <w:tcW w:w="1741" w:type="dxa"/>
          </w:tcPr>
          <w:p w14:paraId="6A0DCDB1" w14:textId="0650DB9C" w:rsidR="00865B34" w:rsidRPr="00340361" w:rsidRDefault="00E7501B" w:rsidP="00865B34">
            <w:pPr>
              <w:pStyle w:val="Texto"/>
              <w:spacing w:before="20" w:after="20" w:line="264" w:lineRule="auto"/>
              <w:ind w:right="57"/>
              <w:jc w:val="right"/>
              <w:rPr>
                <w:rFonts w:ascii="Arial" w:hAnsi="Arial" w:cs="Arial"/>
                <w:lang w:val="es-AR"/>
              </w:rPr>
            </w:pPr>
            <w:r>
              <w:rPr>
                <w:rFonts w:ascii="Arial" w:hAnsi="Arial" w:cs="Arial"/>
                <w:lang w:val="es-AR"/>
              </w:rPr>
              <w:t>3.222.969.126</w:t>
            </w:r>
          </w:p>
        </w:tc>
      </w:tr>
      <w:tr w:rsidR="00865B34" w:rsidRPr="00340361" w14:paraId="071FA815" w14:textId="77777777" w:rsidTr="0036789F">
        <w:tc>
          <w:tcPr>
            <w:tcW w:w="6204" w:type="dxa"/>
          </w:tcPr>
          <w:p w14:paraId="3A479ACF" w14:textId="77777777" w:rsidR="00865B34" w:rsidRPr="00BE5615" w:rsidRDefault="00865B34" w:rsidP="00865B34">
            <w:pPr>
              <w:pStyle w:val="Texto"/>
              <w:spacing w:before="20" w:after="20" w:line="264" w:lineRule="auto"/>
              <w:rPr>
                <w:rFonts w:ascii="Arial" w:hAnsi="Arial" w:cs="Arial"/>
                <w:lang w:val="es-AR"/>
              </w:rPr>
            </w:pPr>
            <w:r w:rsidRPr="00BE5615">
              <w:rPr>
                <w:rFonts w:ascii="Arial" w:hAnsi="Arial" w:cs="Arial"/>
                <w:lang w:val="es-AR"/>
              </w:rPr>
              <w:t>Costo de ventas y servicios prestados (Anexo II)</w:t>
            </w:r>
          </w:p>
        </w:tc>
        <w:tc>
          <w:tcPr>
            <w:tcW w:w="1734" w:type="dxa"/>
            <w:tcBorders>
              <w:bottom w:val="single" w:sz="8" w:space="0" w:color="auto"/>
            </w:tcBorders>
            <w:shd w:val="clear" w:color="auto" w:fill="auto"/>
          </w:tcPr>
          <w:p w14:paraId="680ACDD0" w14:textId="677E0D43" w:rsidR="00865B34" w:rsidRPr="00BE5615" w:rsidRDefault="0044375F" w:rsidP="00865B34">
            <w:pPr>
              <w:pStyle w:val="Texto"/>
              <w:tabs>
                <w:tab w:val="decimal" w:pos="1451"/>
              </w:tabs>
              <w:spacing w:before="20" w:after="20" w:line="264" w:lineRule="auto"/>
              <w:jc w:val="right"/>
              <w:rPr>
                <w:rFonts w:ascii="Arial" w:hAnsi="Arial" w:cs="Arial"/>
                <w:lang w:val="es-AR"/>
              </w:rPr>
            </w:pPr>
            <w:r>
              <w:rPr>
                <w:rFonts w:ascii="Arial" w:hAnsi="Arial" w:cs="Arial"/>
                <w:lang w:val="es-AR"/>
              </w:rPr>
              <w:t>(2.230.994.516)</w:t>
            </w:r>
          </w:p>
        </w:tc>
        <w:tc>
          <w:tcPr>
            <w:tcW w:w="244" w:type="dxa"/>
          </w:tcPr>
          <w:p w14:paraId="0186A3DF" w14:textId="77777777" w:rsidR="00865B34" w:rsidRPr="00340361" w:rsidRDefault="00865B34" w:rsidP="00865B34">
            <w:pPr>
              <w:pStyle w:val="Texto"/>
              <w:tabs>
                <w:tab w:val="decimal" w:pos="1242"/>
              </w:tabs>
              <w:spacing w:before="20" w:after="20" w:line="264" w:lineRule="auto"/>
              <w:ind w:right="-68"/>
              <w:jc w:val="center"/>
              <w:rPr>
                <w:rFonts w:ascii="Arial" w:hAnsi="Arial" w:cs="Arial"/>
                <w:lang w:val="es-AR"/>
              </w:rPr>
            </w:pPr>
          </w:p>
        </w:tc>
        <w:tc>
          <w:tcPr>
            <w:tcW w:w="1741" w:type="dxa"/>
            <w:tcBorders>
              <w:bottom w:val="single" w:sz="8" w:space="0" w:color="auto"/>
            </w:tcBorders>
          </w:tcPr>
          <w:p w14:paraId="2549466E" w14:textId="42D533D7" w:rsidR="00865B34" w:rsidRPr="00161E8B" w:rsidRDefault="00E7501B" w:rsidP="00865B34">
            <w:pPr>
              <w:pStyle w:val="Texto"/>
              <w:tabs>
                <w:tab w:val="decimal" w:pos="1316"/>
              </w:tabs>
              <w:spacing w:before="20" w:after="20" w:line="264" w:lineRule="auto"/>
              <w:jc w:val="right"/>
              <w:rPr>
                <w:rFonts w:ascii="Arial" w:hAnsi="Arial" w:cs="Arial"/>
                <w:lang w:val="es-AR"/>
              </w:rPr>
            </w:pPr>
            <w:r>
              <w:rPr>
                <w:rFonts w:ascii="Arial" w:hAnsi="Arial" w:cs="Arial"/>
                <w:lang w:val="es-AR"/>
              </w:rPr>
              <w:t>(2.431.800.854)</w:t>
            </w:r>
          </w:p>
        </w:tc>
      </w:tr>
      <w:tr w:rsidR="00865B34" w:rsidRPr="00340361" w14:paraId="78AC6A7D" w14:textId="77777777" w:rsidTr="0036789F">
        <w:tc>
          <w:tcPr>
            <w:tcW w:w="6204" w:type="dxa"/>
          </w:tcPr>
          <w:p w14:paraId="647FDC7F" w14:textId="77777777" w:rsidR="00865B34" w:rsidRPr="00BE5615" w:rsidRDefault="00865B34" w:rsidP="00865B34">
            <w:pPr>
              <w:pStyle w:val="Textonota"/>
              <w:spacing w:before="20" w:after="20" w:line="264" w:lineRule="auto"/>
              <w:ind w:left="575"/>
              <w:rPr>
                <w:rFonts w:ascii="Arial" w:hAnsi="Arial" w:cs="Arial"/>
                <w:b/>
                <w:bCs/>
                <w:lang w:val="es-AR"/>
              </w:rPr>
            </w:pPr>
            <w:r w:rsidRPr="00BE5615">
              <w:rPr>
                <w:rFonts w:ascii="Arial" w:hAnsi="Arial" w:cs="Arial"/>
                <w:b/>
                <w:bCs/>
                <w:lang w:val="es-AR"/>
              </w:rPr>
              <w:t>Utilidad bruta</w:t>
            </w:r>
          </w:p>
        </w:tc>
        <w:tc>
          <w:tcPr>
            <w:tcW w:w="1734" w:type="dxa"/>
            <w:tcBorders>
              <w:top w:val="single" w:sz="8" w:space="0" w:color="auto"/>
            </w:tcBorders>
            <w:shd w:val="clear" w:color="auto" w:fill="auto"/>
          </w:tcPr>
          <w:p w14:paraId="183AD270" w14:textId="08329A26" w:rsidR="00865B34" w:rsidRPr="00BE5615" w:rsidRDefault="0044375F" w:rsidP="00865B34">
            <w:pPr>
              <w:pStyle w:val="Texto"/>
              <w:tabs>
                <w:tab w:val="decimal" w:pos="1451"/>
              </w:tabs>
              <w:spacing w:before="20" w:after="20" w:line="264" w:lineRule="auto"/>
              <w:jc w:val="right"/>
              <w:rPr>
                <w:rFonts w:ascii="Arial" w:hAnsi="Arial" w:cs="Arial"/>
                <w:b/>
                <w:lang w:val="es-AR"/>
              </w:rPr>
            </w:pPr>
            <w:r>
              <w:rPr>
                <w:rFonts w:ascii="Arial" w:hAnsi="Arial" w:cs="Arial"/>
                <w:b/>
                <w:lang w:val="es-AR"/>
              </w:rPr>
              <w:t>795.711.856</w:t>
            </w:r>
          </w:p>
        </w:tc>
        <w:tc>
          <w:tcPr>
            <w:tcW w:w="244" w:type="dxa"/>
          </w:tcPr>
          <w:p w14:paraId="23A7C9D6" w14:textId="77777777" w:rsidR="00865B34" w:rsidRPr="002C1DDD" w:rsidRDefault="00865B34" w:rsidP="00865B34">
            <w:pPr>
              <w:pStyle w:val="Texto"/>
              <w:tabs>
                <w:tab w:val="decimal" w:pos="1242"/>
              </w:tabs>
              <w:spacing w:before="20" w:after="20" w:line="264" w:lineRule="auto"/>
              <w:jc w:val="center"/>
              <w:rPr>
                <w:rFonts w:ascii="Arial" w:hAnsi="Arial" w:cs="Arial"/>
                <w:b/>
                <w:lang w:val="es-AR"/>
              </w:rPr>
            </w:pPr>
          </w:p>
        </w:tc>
        <w:tc>
          <w:tcPr>
            <w:tcW w:w="1741" w:type="dxa"/>
            <w:tcBorders>
              <w:top w:val="single" w:sz="8" w:space="0" w:color="auto"/>
            </w:tcBorders>
          </w:tcPr>
          <w:p w14:paraId="76F6E497" w14:textId="5B6DEB22" w:rsidR="00865B34" w:rsidRPr="002C1DDD" w:rsidRDefault="00E7501B" w:rsidP="00865B34">
            <w:pPr>
              <w:pStyle w:val="Texto"/>
              <w:tabs>
                <w:tab w:val="decimal" w:pos="1316"/>
              </w:tabs>
              <w:spacing w:before="20" w:after="20" w:line="264" w:lineRule="auto"/>
              <w:ind w:right="57"/>
              <w:jc w:val="right"/>
              <w:rPr>
                <w:rFonts w:ascii="Arial" w:hAnsi="Arial" w:cs="Arial"/>
                <w:b/>
                <w:lang w:val="es-AR"/>
              </w:rPr>
            </w:pPr>
            <w:r>
              <w:rPr>
                <w:rFonts w:ascii="Arial" w:hAnsi="Arial" w:cs="Arial"/>
                <w:b/>
                <w:lang w:val="es-AR"/>
              </w:rPr>
              <w:t>791.168.272</w:t>
            </w:r>
          </w:p>
        </w:tc>
      </w:tr>
      <w:tr w:rsidR="00865B34" w:rsidRPr="00340361" w14:paraId="4A687D06" w14:textId="77777777" w:rsidTr="0036789F">
        <w:tc>
          <w:tcPr>
            <w:tcW w:w="6204" w:type="dxa"/>
          </w:tcPr>
          <w:p w14:paraId="097E4482" w14:textId="77777777" w:rsidR="00865B34" w:rsidRPr="00BE5615" w:rsidRDefault="00865B34" w:rsidP="00865B34">
            <w:pPr>
              <w:pStyle w:val="Texto"/>
              <w:spacing w:before="20" w:after="20" w:line="264" w:lineRule="auto"/>
              <w:rPr>
                <w:rFonts w:ascii="Arial" w:hAnsi="Arial" w:cs="Arial"/>
                <w:lang w:val="es-AR"/>
              </w:rPr>
            </w:pPr>
          </w:p>
        </w:tc>
        <w:tc>
          <w:tcPr>
            <w:tcW w:w="1734" w:type="dxa"/>
            <w:shd w:val="clear" w:color="auto" w:fill="auto"/>
          </w:tcPr>
          <w:p w14:paraId="4C16F5E2" w14:textId="77777777" w:rsidR="00865B34" w:rsidRPr="00BE5615" w:rsidRDefault="00865B34" w:rsidP="00865B34">
            <w:pPr>
              <w:pStyle w:val="Texto"/>
              <w:tabs>
                <w:tab w:val="decimal" w:pos="1525"/>
              </w:tabs>
              <w:spacing w:before="20" w:after="20" w:line="264" w:lineRule="auto"/>
              <w:jc w:val="right"/>
              <w:rPr>
                <w:rFonts w:ascii="Arial" w:hAnsi="Arial" w:cs="Arial"/>
                <w:lang w:val="es-AR"/>
              </w:rPr>
            </w:pPr>
          </w:p>
        </w:tc>
        <w:tc>
          <w:tcPr>
            <w:tcW w:w="244" w:type="dxa"/>
          </w:tcPr>
          <w:p w14:paraId="27E3C3F5" w14:textId="77777777" w:rsidR="00865B34" w:rsidRPr="00340361" w:rsidRDefault="00865B34" w:rsidP="00865B34">
            <w:pPr>
              <w:pStyle w:val="Texto"/>
              <w:tabs>
                <w:tab w:val="decimal" w:pos="1242"/>
              </w:tabs>
              <w:spacing w:before="20" w:after="20" w:line="264" w:lineRule="auto"/>
              <w:jc w:val="center"/>
              <w:rPr>
                <w:rFonts w:ascii="Arial" w:hAnsi="Arial" w:cs="Arial"/>
                <w:lang w:val="es-AR"/>
              </w:rPr>
            </w:pPr>
          </w:p>
        </w:tc>
        <w:tc>
          <w:tcPr>
            <w:tcW w:w="1741" w:type="dxa"/>
          </w:tcPr>
          <w:p w14:paraId="67E15436" w14:textId="77777777" w:rsidR="00865B34" w:rsidRPr="00161E8B" w:rsidRDefault="00865B34" w:rsidP="00865B34">
            <w:pPr>
              <w:pStyle w:val="Texto"/>
              <w:tabs>
                <w:tab w:val="decimal" w:pos="1316"/>
              </w:tabs>
              <w:spacing w:before="20" w:after="20" w:line="264" w:lineRule="auto"/>
              <w:jc w:val="right"/>
              <w:rPr>
                <w:rFonts w:ascii="Arial" w:hAnsi="Arial" w:cs="Arial"/>
                <w:lang w:val="es-AR"/>
              </w:rPr>
            </w:pPr>
          </w:p>
        </w:tc>
      </w:tr>
      <w:tr w:rsidR="00865B34" w:rsidRPr="00340361" w14:paraId="113103E0" w14:textId="77777777" w:rsidTr="0036789F">
        <w:tc>
          <w:tcPr>
            <w:tcW w:w="6204" w:type="dxa"/>
          </w:tcPr>
          <w:p w14:paraId="25912E1E" w14:textId="77777777" w:rsidR="00865B34" w:rsidRPr="00BE5615" w:rsidRDefault="00865B34" w:rsidP="00865B34">
            <w:pPr>
              <w:pStyle w:val="Texto"/>
              <w:spacing w:before="20" w:after="20" w:line="264" w:lineRule="auto"/>
              <w:rPr>
                <w:rFonts w:ascii="Arial" w:hAnsi="Arial" w:cs="Arial"/>
                <w:lang w:val="es-AR"/>
              </w:rPr>
            </w:pPr>
            <w:r w:rsidRPr="00BE5615">
              <w:rPr>
                <w:rFonts w:ascii="Arial" w:hAnsi="Arial" w:cs="Arial"/>
                <w:lang w:val="es-AR"/>
              </w:rPr>
              <w:t>Gastos de comercialización (Anexo III)</w:t>
            </w:r>
          </w:p>
        </w:tc>
        <w:tc>
          <w:tcPr>
            <w:tcW w:w="1734" w:type="dxa"/>
            <w:shd w:val="clear" w:color="auto" w:fill="auto"/>
          </w:tcPr>
          <w:p w14:paraId="4DA2EDB2" w14:textId="0965738D" w:rsidR="00865B34" w:rsidRPr="00BE5615" w:rsidRDefault="0044375F" w:rsidP="00865B34">
            <w:pPr>
              <w:pStyle w:val="Texto"/>
              <w:tabs>
                <w:tab w:val="decimal" w:pos="1451"/>
              </w:tabs>
              <w:spacing w:before="20" w:after="20" w:line="264" w:lineRule="auto"/>
              <w:jc w:val="right"/>
              <w:rPr>
                <w:rFonts w:ascii="Arial" w:hAnsi="Arial" w:cs="Arial"/>
                <w:lang w:val="es-AR"/>
              </w:rPr>
            </w:pPr>
            <w:r>
              <w:rPr>
                <w:rFonts w:ascii="Arial" w:hAnsi="Arial" w:cs="Arial"/>
                <w:lang w:val="es-AR"/>
              </w:rPr>
              <w:t>(260.095.471)</w:t>
            </w:r>
          </w:p>
        </w:tc>
        <w:tc>
          <w:tcPr>
            <w:tcW w:w="244" w:type="dxa"/>
          </w:tcPr>
          <w:p w14:paraId="7E85935C" w14:textId="77777777" w:rsidR="00865B34" w:rsidRPr="00F05FA3" w:rsidRDefault="00865B34" w:rsidP="00865B34">
            <w:pPr>
              <w:pStyle w:val="Texto"/>
              <w:tabs>
                <w:tab w:val="decimal" w:pos="1242"/>
              </w:tabs>
              <w:spacing w:before="20" w:after="20" w:line="264" w:lineRule="auto"/>
              <w:ind w:right="-68"/>
              <w:jc w:val="center"/>
              <w:rPr>
                <w:rFonts w:ascii="Arial" w:hAnsi="Arial" w:cs="Arial"/>
                <w:lang w:val="es-AR"/>
              </w:rPr>
            </w:pPr>
          </w:p>
        </w:tc>
        <w:tc>
          <w:tcPr>
            <w:tcW w:w="1741" w:type="dxa"/>
          </w:tcPr>
          <w:p w14:paraId="65733E7C" w14:textId="0F443608" w:rsidR="00865B34" w:rsidRPr="00161E8B" w:rsidRDefault="00E7501B" w:rsidP="00865B34">
            <w:pPr>
              <w:pStyle w:val="Texto"/>
              <w:tabs>
                <w:tab w:val="decimal" w:pos="1316"/>
              </w:tabs>
              <w:spacing w:before="20" w:after="20" w:line="264" w:lineRule="auto"/>
              <w:jc w:val="right"/>
              <w:rPr>
                <w:rFonts w:ascii="Arial" w:hAnsi="Arial" w:cs="Arial"/>
                <w:lang w:val="es-AR"/>
              </w:rPr>
            </w:pPr>
            <w:r>
              <w:rPr>
                <w:rFonts w:ascii="Arial" w:hAnsi="Arial" w:cs="Arial"/>
                <w:lang w:val="es-AR"/>
              </w:rPr>
              <w:t>(280.871.927)</w:t>
            </w:r>
          </w:p>
        </w:tc>
      </w:tr>
      <w:tr w:rsidR="00865B34" w:rsidRPr="00340361" w14:paraId="60B3A485" w14:textId="77777777" w:rsidTr="0036789F">
        <w:tc>
          <w:tcPr>
            <w:tcW w:w="6204" w:type="dxa"/>
          </w:tcPr>
          <w:p w14:paraId="206E6046" w14:textId="77777777" w:rsidR="00865B34" w:rsidRPr="00BE5615" w:rsidRDefault="00865B34" w:rsidP="00865B34">
            <w:pPr>
              <w:pStyle w:val="Texto"/>
              <w:spacing w:before="20" w:after="20" w:line="264" w:lineRule="auto"/>
              <w:rPr>
                <w:rFonts w:ascii="Arial" w:hAnsi="Arial" w:cs="Arial"/>
                <w:lang w:val="es-AR"/>
              </w:rPr>
            </w:pPr>
            <w:r w:rsidRPr="00BE5615">
              <w:rPr>
                <w:rFonts w:ascii="Arial" w:hAnsi="Arial" w:cs="Arial"/>
                <w:lang w:val="es-AR"/>
              </w:rPr>
              <w:t>Gastos de administración (Anexo III)</w:t>
            </w:r>
          </w:p>
        </w:tc>
        <w:tc>
          <w:tcPr>
            <w:tcW w:w="1734" w:type="dxa"/>
            <w:tcBorders>
              <w:bottom w:val="single" w:sz="8" w:space="0" w:color="auto"/>
            </w:tcBorders>
            <w:shd w:val="clear" w:color="auto" w:fill="auto"/>
          </w:tcPr>
          <w:p w14:paraId="4570243D" w14:textId="01774C32" w:rsidR="00865B34" w:rsidRPr="00BE5615" w:rsidRDefault="0044375F" w:rsidP="00865B34">
            <w:pPr>
              <w:pStyle w:val="Texto"/>
              <w:tabs>
                <w:tab w:val="decimal" w:pos="1451"/>
              </w:tabs>
              <w:spacing w:before="20" w:after="20" w:line="264" w:lineRule="auto"/>
              <w:jc w:val="right"/>
              <w:rPr>
                <w:rFonts w:ascii="Arial" w:hAnsi="Arial" w:cs="Arial"/>
                <w:lang w:val="es-AR"/>
              </w:rPr>
            </w:pPr>
            <w:r>
              <w:rPr>
                <w:rFonts w:ascii="Arial" w:hAnsi="Arial" w:cs="Arial"/>
                <w:lang w:val="es-AR"/>
              </w:rPr>
              <w:t>(75.711.741)</w:t>
            </w:r>
          </w:p>
        </w:tc>
        <w:tc>
          <w:tcPr>
            <w:tcW w:w="244" w:type="dxa"/>
          </w:tcPr>
          <w:p w14:paraId="7A2B0495" w14:textId="77777777" w:rsidR="00865B34" w:rsidRPr="00340361" w:rsidRDefault="00865B34" w:rsidP="00865B34">
            <w:pPr>
              <w:pStyle w:val="Texto"/>
              <w:tabs>
                <w:tab w:val="decimal" w:pos="1242"/>
              </w:tabs>
              <w:spacing w:before="20" w:after="20" w:line="264" w:lineRule="auto"/>
              <w:ind w:right="-68"/>
              <w:jc w:val="center"/>
              <w:rPr>
                <w:rFonts w:ascii="Arial" w:hAnsi="Arial" w:cs="Arial"/>
                <w:lang w:val="es-AR"/>
              </w:rPr>
            </w:pPr>
          </w:p>
        </w:tc>
        <w:tc>
          <w:tcPr>
            <w:tcW w:w="1741" w:type="dxa"/>
            <w:tcBorders>
              <w:bottom w:val="single" w:sz="8" w:space="0" w:color="auto"/>
            </w:tcBorders>
          </w:tcPr>
          <w:p w14:paraId="5F5BD2D2" w14:textId="604B29F2" w:rsidR="00865B34" w:rsidRPr="006D7FEA" w:rsidRDefault="00E7501B" w:rsidP="00865B34">
            <w:pPr>
              <w:pStyle w:val="Texto"/>
              <w:tabs>
                <w:tab w:val="decimal" w:pos="1316"/>
              </w:tabs>
              <w:spacing w:before="20" w:after="20" w:line="264" w:lineRule="auto"/>
              <w:jc w:val="right"/>
              <w:rPr>
                <w:rFonts w:ascii="Arial" w:hAnsi="Arial" w:cs="Arial"/>
                <w:lang w:val="es-AR"/>
              </w:rPr>
            </w:pPr>
            <w:r>
              <w:rPr>
                <w:rFonts w:ascii="Arial" w:hAnsi="Arial" w:cs="Arial"/>
                <w:lang w:val="es-AR"/>
              </w:rPr>
              <w:t>(89.064.137)</w:t>
            </w:r>
          </w:p>
        </w:tc>
      </w:tr>
      <w:tr w:rsidR="00865B34" w:rsidRPr="00340361" w14:paraId="76770113" w14:textId="77777777" w:rsidTr="0036789F">
        <w:trPr>
          <w:trHeight w:val="265"/>
        </w:trPr>
        <w:tc>
          <w:tcPr>
            <w:tcW w:w="6204" w:type="dxa"/>
          </w:tcPr>
          <w:p w14:paraId="66BB612C" w14:textId="77777777" w:rsidR="00865B34" w:rsidRPr="00BE5615" w:rsidRDefault="00865B34" w:rsidP="00865B34">
            <w:pPr>
              <w:pStyle w:val="Textonota"/>
              <w:spacing w:before="20" w:after="20" w:line="264" w:lineRule="auto"/>
              <w:ind w:left="575"/>
              <w:rPr>
                <w:rFonts w:ascii="Arial" w:hAnsi="Arial" w:cs="Arial"/>
                <w:lang w:val="es-AR"/>
              </w:rPr>
            </w:pPr>
            <w:r w:rsidRPr="00BE5615">
              <w:rPr>
                <w:rFonts w:ascii="Arial" w:hAnsi="Arial" w:cs="Arial"/>
                <w:b/>
                <w:bCs/>
                <w:lang w:val="es-AR"/>
              </w:rPr>
              <w:t>Utilidad operativa</w:t>
            </w:r>
          </w:p>
        </w:tc>
        <w:tc>
          <w:tcPr>
            <w:tcW w:w="1734" w:type="dxa"/>
            <w:tcBorders>
              <w:top w:val="single" w:sz="8" w:space="0" w:color="auto"/>
            </w:tcBorders>
            <w:shd w:val="clear" w:color="auto" w:fill="auto"/>
          </w:tcPr>
          <w:p w14:paraId="3D8BD38A" w14:textId="3E9512F0" w:rsidR="00865B34" w:rsidRPr="006E51F9" w:rsidRDefault="0044375F" w:rsidP="00865B34">
            <w:pPr>
              <w:pStyle w:val="Texto"/>
              <w:tabs>
                <w:tab w:val="decimal" w:pos="1451"/>
              </w:tabs>
              <w:spacing w:before="20" w:after="20" w:line="264" w:lineRule="auto"/>
              <w:jc w:val="right"/>
              <w:rPr>
                <w:rFonts w:ascii="Arial" w:hAnsi="Arial" w:cs="Arial"/>
                <w:b/>
                <w:lang w:val="es-AR"/>
              </w:rPr>
            </w:pPr>
            <w:r>
              <w:rPr>
                <w:rFonts w:ascii="Arial" w:hAnsi="Arial" w:cs="Arial"/>
                <w:b/>
                <w:lang w:val="es-AR"/>
              </w:rPr>
              <w:t>459.904.644</w:t>
            </w:r>
          </w:p>
        </w:tc>
        <w:tc>
          <w:tcPr>
            <w:tcW w:w="244" w:type="dxa"/>
          </w:tcPr>
          <w:p w14:paraId="383F26F5" w14:textId="77777777" w:rsidR="00865B34" w:rsidRPr="002C1DDD" w:rsidRDefault="00865B34" w:rsidP="00865B34">
            <w:pPr>
              <w:pStyle w:val="Texto"/>
              <w:tabs>
                <w:tab w:val="decimal" w:pos="1242"/>
              </w:tabs>
              <w:spacing w:before="20" w:after="20" w:line="264" w:lineRule="auto"/>
              <w:ind w:right="-68"/>
              <w:jc w:val="center"/>
              <w:rPr>
                <w:rFonts w:ascii="Arial" w:hAnsi="Arial" w:cs="Arial"/>
                <w:b/>
                <w:lang w:val="es-AR"/>
              </w:rPr>
            </w:pPr>
          </w:p>
        </w:tc>
        <w:tc>
          <w:tcPr>
            <w:tcW w:w="1741" w:type="dxa"/>
            <w:tcBorders>
              <w:top w:val="single" w:sz="8" w:space="0" w:color="auto"/>
            </w:tcBorders>
            <w:shd w:val="clear" w:color="auto" w:fill="FFFFFF"/>
          </w:tcPr>
          <w:p w14:paraId="69C645F7" w14:textId="68779D22" w:rsidR="00865B34" w:rsidRPr="002C1DDD" w:rsidRDefault="00E7501B" w:rsidP="00865B34">
            <w:pPr>
              <w:pStyle w:val="Texto"/>
              <w:tabs>
                <w:tab w:val="decimal" w:pos="1316"/>
              </w:tabs>
              <w:spacing w:before="20" w:after="20" w:line="264" w:lineRule="auto"/>
              <w:ind w:right="57"/>
              <w:jc w:val="right"/>
              <w:rPr>
                <w:rFonts w:ascii="Arial" w:hAnsi="Arial" w:cs="Arial"/>
                <w:b/>
                <w:lang w:val="es-AR"/>
              </w:rPr>
            </w:pPr>
            <w:r>
              <w:rPr>
                <w:rFonts w:ascii="Arial" w:hAnsi="Arial" w:cs="Arial"/>
                <w:b/>
                <w:lang w:val="es-AR"/>
              </w:rPr>
              <w:t>421.232.20</w:t>
            </w:r>
            <w:r w:rsidR="000C7955">
              <w:rPr>
                <w:rFonts w:ascii="Arial" w:hAnsi="Arial" w:cs="Arial"/>
                <w:b/>
                <w:lang w:val="es-AR"/>
              </w:rPr>
              <w:t>8</w:t>
            </w:r>
          </w:p>
        </w:tc>
      </w:tr>
      <w:tr w:rsidR="00865B34" w:rsidRPr="00340361" w14:paraId="77DCE842" w14:textId="77777777" w:rsidTr="0036789F">
        <w:trPr>
          <w:trHeight w:val="265"/>
        </w:trPr>
        <w:tc>
          <w:tcPr>
            <w:tcW w:w="6204" w:type="dxa"/>
          </w:tcPr>
          <w:p w14:paraId="4E7128C4" w14:textId="77777777" w:rsidR="00865B34" w:rsidRPr="00BE5615" w:rsidRDefault="00865B34" w:rsidP="00865B34">
            <w:pPr>
              <w:pStyle w:val="Texto"/>
              <w:spacing w:before="20" w:after="20" w:line="264" w:lineRule="auto"/>
              <w:rPr>
                <w:rFonts w:ascii="Arial" w:hAnsi="Arial" w:cs="Arial"/>
                <w:lang w:val="es-AR"/>
              </w:rPr>
            </w:pPr>
          </w:p>
        </w:tc>
        <w:tc>
          <w:tcPr>
            <w:tcW w:w="1734" w:type="dxa"/>
            <w:shd w:val="clear" w:color="auto" w:fill="auto"/>
          </w:tcPr>
          <w:p w14:paraId="6635D293" w14:textId="77777777" w:rsidR="00865B34" w:rsidRPr="0090486E" w:rsidRDefault="00865B34" w:rsidP="00865B34">
            <w:pPr>
              <w:pStyle w:val="Texto"/>
              <w:tabs>
                <w:tab w:val="decimal" w:pos="1525"/>
              </w:tabs>
              <w:spacing w:before="20" w:after="20" w:line="264" w:lineRule="auto"/>
              <w:jc w:val="right"/>
              <w:rPr>
                <w:rFonts w:ascii="Arial" w:hAnsi="Arial" w:cs="Arial"/>
                <w:lang w:val="es-AR"/>
              </w:rPr>
            </w:pPr>
          </w:p>
        </w:tc>
        <w:tc>
          <w:tcPr>
            <w:tcW w:w="244" w:type="dxa"/>
          </w:tcPr>
          <w:p w14:paraId="39DC3668" w14:textId="77777777" w:rsidR="00865B34" w:rsidRPr="00340361" w:rsidRDefault="00865B34" w:rsidP="00865B34">
            <w:pPr>
              <w:pStyle w:val="Texto"/>
              <w:tabs>
                <w:tab w:val="decimal" w:pos="1242"/>
              </w:tabs>
              <w:spacing w:before="20" w:after="20" w:line="264" w:lineRule="auto"/>
              <w:ind w:right="-68"/>
              <w:jc w:val="center"/>
              <w:rPr>
                <w:rFonts w:ascii="Arial" w:hAnsi="Arial" w:cs="Arial"/>
                <w:lang w:val="es-AR"/>
              </w:rPr>
            </w:pPr>
          </w:p>
        </w:tc>
        <w:tc>
          <w:tcPr>
            <w:tcW w:w="1741" w:type="dxa"/>
          </w:tcPr>
          <w:p w14:paraId="502007ED" w14:textId="77777777" w:rsidR="00865B34" w:rsidRPr="00161E8B" w:rsidRDefault="00865B34" w:rsidP="00865B34">
            <w:pPr>
              <w:pStyle w:val="Texto"/>
              <w:tabs>
                <w:tab w:val="decimal" w:pos="1316"/>
              </w:tabs>
              <w:spacing w:before="20" w:after="20" w:line="264" w:lineRule="auto"/>
              <w:jc w:val="right"/>
              <w:rPr>
                <w:rFonts w:ascii="Arial" w:hAnsi="Arial" w:cs="Arial"/>
                <w:lang w:val="es-AR"/>
              </w:rPr>
            </w:pPr>
          </w:p>
        </w:tc>
      </w:tr>
      <w:tr w:rsidR="00865B34" w:rsidRPr="00340361" w14:paraId="390A3B21" w14:textId="77777777" w:rsidTr="0036789F">
        <w:trPr>
          <w:trHeight w:val="265"/>
        </w:trPr>
        <w:tc>
          <w:tcPr>
            <w:tcW w:w="6204" w:type="dxa"/>
          </w:tcPr>
          <w:p w14:paraId="70C73205" w14:textId="45EFEFDD" w:rsidR="00865B34" w:rsidRPr="00BE5615" w:rsidRDefault="00865B34" w:rsidP="00865B34">
            <w:pPr>
              <w:pStyle w:val="Texto"/>
              <w:spacing w:before="20" w:after="20" w:line="264" w:lineRule="auto"/>
              <w:rPr>
                <w:rFonts w:ascii="Arial" w:hAnsi="Arial" w:cs="Arial"/>
                <w:lang w:val="es-AR"/>
              </w:rPr>
            </w:pPr>
            <w:r w:rsidRPr="00BE5615">
              <w:rPr>
                <w:rFonts w:ascii="Arial" w:hAnsi="Arial" w:cs="Arial"/>
                <w:lang w:val="es-AR"/>
              </w:rPr>
              <w:t>Resultados financieros y por tenencia, netos (Nota 4.</w:t>
            </w:r>
            <w:r w:rsidRPr="0036789F">
              <w:rPr>
                <w:rFonts w:ascii="Arial" w:hAnsi="Arial" w:cs="Arial"/>
                <w:lang w:val="es-AR"/>
              </w:rPr>
              <w:t>j</w:t>
            </w:r>
            <w:r w:rsidRPr="00BE5615">
              <w:rPr>
                <w:rFonts w:ascii="Arial" w:hAnsi="Arial" w:cs="Arial"/>
                <w:lang w:val="es-AR"/>
              </w:rPr>
              <w:t>)</w:t>
            </w:r>
          </w:p>
        </w:tc>
        <w:tc>
          <w:tcPr>
            <w:tcW w:w="1734" w:type="dxa"/>
            <w:shd w:val="clear" w:color="auto" w:fill="auto"/>
          </w:tcPr>
          <w:p w14:paraId="24D6E85F" w14:textId="71E5B458" w:rsidR="00865B34" w:rsidRPr="00D019B5" w:rsidRDefault="0044375F" w:rsidP="00865B34">
            <w:pPr>
              <w:pStyle w:val="Texto"/>
              <w:tabs>
                <w:tab w:val="decimal" w:pos="1451"/>
              </w:tabs>
              <w:spacing w:before="20" w:after="20" w:line="264" w:lineRule="auto"/>
              <w:jc w:val="right"/>
              <w:rPr>
                <w:rFonts w:ascii="Arial" w:hAnsi="Arial" w:cs="Arial"/>
                <w:lang w:val="es-AR"/>
              </w:rPr>
            </w:pPr>
            <w:r>
              <w:rPr>
                <w:rFonts w:ascii="Arial" w:hAnsi="Arial" w:cs="Arial"/>
                <w:lang w:val="es-AR"/>
              </w:rPr>
              <w:t>75.530.</w:t>
            </w:r>
            <w:r w:rsidR="00F82078">
              <w:rPr>
                <w:rFonts w:ascii="Arial" w:hAnsi="Arial" w:cs="Arial"/>
                <w:lang w:val="es-AR"/>
              </w:rPr>
              <w:t>601</w:t>
            </w:r>
          </w:p>
        </w:tc>
        <w:tc>
          <w:tcPr>
            <w:tcW w:w="244" w:type="dxa"/>
          </w:tcPr>
          <w:p w14:paraId="639D5668" w14:textId="77777777" w:rsidR="00865B34" w:rsidRPr="00D019B5" w:rsidRDefault="00865B34" w:rsidP="00865B34">
            <w:pPr>
              <w:pStyle w:val="Texto"/>
              <w:tabs>
                <w:tab w:val="decimal" w:pos="1242"/>
              </w:tabs>
              <w:spacing w:before="20" w:after="20" w:line="264" w:lineRule="auto"/>
              <w:ind w:right="-68"/>
              <w:jc w:val="center"/>
              <w:rPr>
                <w:rFonts w:ascii="Arial" w:hAnsi="Arial" w:cs="Arial"/>
                <w:lang w:val="es-AR"/>
              </w:rPr>
            </w:pPr>
          </w:p>
        </w:tc>
        <w:tc>
          <w:tcPr>
            <w:tcW w:w="1741" w:type="dxa"/>
          </w:tcPr>
          <w:p w14:paraId="2608C214" w14:textId="71B08EA8" w:rsidR="00865B34" w:rsidRPr="00D019B5" w:rsidRDefault="00E7501B" w:rsidP="00865B34">
            <w:pPr>
              <w:pStyle w:val="Texto"/>
              <w:tabs>
                <w:tab w:val="decimal" w:pos="1316"/>
              </w:tabs>
              <w:spacing w:before="20" w:after="20" w:line="264" w:lineRule="auto"/>
              <w:ind w:left="-102" w:right="57"/>
              <w:jc w:val="right"/>
              <w:rPr>
                <w:rFonts w:ascii="Arial" w:hAnsi="Arial" w:cs="Arial"/>
                <w:lang w:val="es-AR"/>
              </w:rPr>
            </w:pPr>
            <w:r>
              <w:rPr>
                <w:rFonts w:ascii="Arial" w:hAnsi="Arial" w:cs="Arial"/>
                <w:lang w:val="es-AR"/>
              </w:rPr>
              <w:t>24.102.882</w:t>
            </w:r>
          </w:p>
        </w:tc>
      </w:tr>
      <w:tr w:rsidR="00865B34" w:rsidRPr="00340361" w14:paraId="187916F1" w14:textId="77777777" w:rsidTr="0036789F">
        <w:trPr>
          <w:trHeight w:val="305"/>
        </w:trPr>
        <w:tc>
          <w:tcPr>
            <w:tcW w:w="6204" w:type="dxa"/>
          </w:tcPr>
          <w:p w14:paraId="588B2DDD" w14:textId="368855CC" w:rsidR="00865B34" w:rsidRPr="00BE5615" w:rsidRDefault="00FA18F7" w:rsidP="00865B34">
            <w:pPr>
              <w:pStyle w:val="Texto"/>
              <w:spacing w:before="20" w:after="20" w:line="264" w:lineRule="auto"/>
              <w:rPr>
                <w:rFonts w:ascii="Arial" w:hAnsi="Arial" w:cs="Arial"/>
                <w:lang w:val="es-AR"/>
              </w:rPr>
            </w:pPr>
            <w:r>
              <w:rPr>
                <w:rFonts w:ascii="Arial" w:hAnsi="Arial" w:cs="Arial"/>
                <w:lang w:val="es-AR"/>
              </w:rPr>
              <w:t>Otros egresos</w:t>
            </w:r>
            <w:r w:rsidR="00865B34" w:rsidRPr="00BE5615">
              <w:rPr>
                <w:rFonts w:ascii="Arial" w:hAnsi="Arial" w:cs="Arial"/>
                <w:lang w:val="es-AR"/>
              </w:rPr>
              <w:t xml:space="preserve">, netos </w:t>
            </w:r>
            <w:r w:rsidR="00865B34" w:rsidRPr="0036789F">
              <w:rPr>
                <w:rFonts w:ascii="Arial" w:hAnsi="Arial" w:cs="Arial"/>
                <w:lang w:val="es-AR"/>
              </w:rPr>
              <w:t>(Nota 4.k)</w:t>
            </w:r>
          </w:p>
        </w:tc>
        <w:tc>
          <w:tcPr>
            <w:tcW w:w="1734" w:type="dxa"/>
            <w:tcBorders>
              <w:bottom w:val="single" w:sz="8" w:space="0" w:color="auto"/>
            </w:tcBorders>
          </w:tcPr>
          <w:p w14:paraId="6E6B5F0F" w14:textId="1B1A6BA1" w:rsidR="00865B34" w:rsidRPr="00D019B5" w:rsidRDefault="0044375F" w:rsidP="00865B34">
            <w:pPr>
              <w:pStyle w:val="Texto"/>
              <w:tabs>
                <w:tab w:val="decimal" w:pos="1451"/>
              </w:tabs>
              <w:spacing w:before="20" w:after="20" w:line="264" w:lineRule="auto"/>
              <w:jc w:val="right"/>
              <w:rPr>
                <w:rFonts w:ascii="Arial" w:hAnsi="Arial" w:cs="Arial"/>
                <w:lang w:val="es-AR"/>
              </w:rPr>
            </w:pPr>
            <w:r>
              <w:rPr>
                <w:rFonts w:ascii="Arial" w:hAnsi="Arial" w:cs="Arial"/>
                <w:lang w:val="es-AR"/>
              </w:rPr>
              <w:t>(21.923.682)</w:t>
            </w:r>
          </w:p>
        </w:tc>
        <w:tc>
          <w:tcPr>
            <w:tcW w:w="244" w:type="dxa"/>
          </w:tcPr>
          <w:p w14:paraId="282AB23E" w14:textId="77777777" w:rsidR="00865B34" w:rsidRPr="00D019B5" w:rsidRDefault="00865B34" w:rsidP="00865B34">
            <w:pPr>
              <w:pStyle w:val="Texto"/>
              <w:tabs>
                <w:tab w:val="decimal" w:pos="1242"/>
              </w:tabs>
              <w:spacing w:before="20" w:after="20" w:line="264" w:lineRule="auto"/>
              <w:jc w:val="center"/>
              <w:rPr>
                <w:rFonts w:ascii="Arial" w:hAnsi="Arial" w:cs="Arial"/>
                <w:lang w:val="es-AR"/>
              </w:rPr>
            </w:pPr>
          </w:p>
        </w:tc>
        <w:tc>
          <w:tcPr>
            <w:tcW w:w="1741" w:type="dxa"/>
            <w:tcBorders>
              <w:bottom w:val="single" w:sz="8" w:space="0" w:color="auto"/>
            </w:tcBorders>
          </w:tcPr>
          <w:p w14:paraId="0904CEAA" w14:textId="7F424F5F" w:rsidR="00865B34" w:rsidRPr="00D019B5" w:rsidRDefault="00E7501B" w:rsidP="00865B34">
            <w:pPr>
              <w:pStyle w:val="Texto"/>
              <w:tabs>
                <w:tab w:val="decimal" w:pos="1316"/>
              </w:tabs>
              <w:spacing w:before="20" w:after="20" w:line="264" w:lineRule="auto"/>
              <w:jc w:val="right"/>
              <w:rPr>
                <w:rFonts w:ascii="Arial" w:hAnsi="Arial" w:cs="Arial"/>
                <w:lang w:val="es-AR"/>
              </w:rPr>
            </w:pPr>
            <w:r>
              <w:rPr>
                <w:rFonts w:ascii="Arial" w:hAnsi="Arial" w:cs="Arial"/>
                <w:lang w:val="es-AR"/>
              </w:rPr>
              <w:t>(11.368.38</w:t>
            </w:r>
            <w:r w:rsidR="000C7955">
              <w:rPr>
                <w:rFonts w:ascii="Arial" w:hAnsi="Arial" w:cs="Arial"/>
                <w:lang w:val="es-AR"/>
              </w:rPr>
              <w:t>5</w:t>
            </w:r>
            <w:r>
              <w:rPr>
                <w:rFonts w:ascii="Arial" w:hAnsi="Arial" w:cs="Arial"/>
                <w:lang w:val="es-AR"/>
              </w:rPr>
              <w:t>)</w:t>
            </w:r>
          </w:p>
        </w:tc>
      </w:tr>
      <w:tr w:rsidR="00865B34" w:rsidRPr="00340361" w14:paraId="339ABFF2" w14:textId="77777777" w:rsidTr="0036789F">
        <w:tc>
          <w:tcPr>
            <w:tcW w:w="6204" w:type="dxa"/>
          </w:tcPr>
          <w:p w14:paraId="7871E474" w14:textId="77777777" w:rsidR="00865B34" w:rsidRPr="00BE5615" w:rsidRDefault="00865B34" w:rsidP="00865B34">
            <w:pPr>
              <w:pStyle w:val="Textonota"/>
              <w:spacing w:before="20" w:after="20" w:line="264" w:lineRule="auto"/>
              <w:ind w:left="575"/>
              <w:rPr>
                <w:rFonts w:ascii="Arial" w:hAnsi="Arial" w:cs="Arial"/>
                <w:b/>
                <w:bCs/>
                <w:lang w:val="es-AR"/>
              </w:rPr>
            </w:pPr>
            <w:r w:rsidRPr="00BE5615">
              <w:rPr>
                <w:rFonts w:ascii="Arial" w:hAnsi="Arial" w:cs="Arial"/>
                <w:b/>
                <w:bCs/>
                <w:lang w:val="es-AR"/>
              </w:rPr>
              <w:t xml:space="preserve">Utilidad neta antes de impuesto a las ganancias </w:t>
            </w:r>
          </w:p>
        </w:tc>
        <w:tc>
          <w:tcPr>
            <w:tcW w:w="1734" w:type="dxa"/>
            <w:tcBorders>
              <w:top w:val="single" w:sz="8" w:space="0" w:color="auto"/>
            </w:tcBorders>
          </w:tcPr>
          <w:p w14:paraId="44562C3A" w14:textId="5CB64C7E" w:rsidR="00865B34" w:rsidRPr="00D019B5" w:rsidRDefault="0044375F" w:rsidP="00865B34">
            <w:pPr>
              <w:pStyle w:val="Texto"/>
              <w:tabs>
                <w:tab w:val="decimal" w:pos="1451"/>
              </w:tabs>
              <w:spacing w:before="20" w:after="20" w:line="264" w:lineRule="auto"/>
              <w:jc w:val="right"/>
              <w:rPr>
                <w:rFonts w:ascii="Arial" w:hAnsi="Arial" w:cs="Arial"/>
                <w:b/>
                <w:lang w:val="es-AR"/>
              </w:rPr>
            </w:pPr>
            <w:r>
              <w:rPr>
                <w:rFonts w:ascii="Arial" w:hAnsi="Arial" w:cs="Arial"/>
                <w:b/>
                <w:lang w:val="es-AR"/>
              </w:rPr>
              <w:t>513.511.563</w:t>
            </w:r>
          </w:p>
        </w:tc>
        <w:tc>
          <w:tcPr>
            <w:tcW w:w="244" w:type="dxa"/>
          </w:tcPr>
          <w:p w14:paraId="38EB911A" w14:textId="77777777" w:rsidR="00865B34" w:rsidRPr="00D019B5" w:rsidRDefault="00865B34" w:rsidP="00865B34">
            <w:pPr>
              <w:pStyle w:val="Texto"/>
              <w:tabs>
                <w:tab w:val="decimal" w:pos="1242"/>
              </w:tabs>
              <w:spacing w:before="20" w:after="20" w:line="264" w:lineRule="auto"/>
              <w:jc w:val="center"/>
              <w:rPr>
                <w:rFonts w:ascii="Arial" w:hAnsi="Arial" w:cs="Arial"/>
                <w:b/>
                <w:lang w:val="es-AR"/>
              </w:rPr>
            </w:pPr>
          </w:p>
        </w:tc>
        <w:tc>
          <w:tcPr>
            <w:tcW w:w="1741" w:type="dxa"/>
            <w:tcBorders>
              <w:top w:val="single" w:sz="8" w:space="0" w:color="auto"/>
            </w:tcBorders>
          </w:tcPr>
          <w:p w14:paraId="402A58BA" w14:textId="37BCCFE4" w:rsidR="00865B34" w:rsidRPr="00D019B5" w:rsidRDefault="00E7501B" w:rsidP="00865B34">
            <w:pPr>
              <w:pStyle w:val="Texto"/>
              <w:tabs>
                <w:tab w:val="decimal" w:pos="1316"/>
              </w:tabs>
              <w:spacing w:before="20" w:after="20" w:line="264" w:lineRule="auto"/>
              <w:ind w:right="57"/>
              <w:jc w:val="right"/>
              <w:rPr>
                <w:rFonts w:ascii="Arial" w:hAnsi="Arial" w:cs="Arial"/>
                <w:b/>
                <w:lang w:val="es-AR"/>
              </w:rPr>
            </w:pPr>
            <w:r>
              <w:rPr>
                <w:rFonts w:ascii="Arial" w:hAnsi="Arial" w:cs="Arial"/>
                <w:b/>
                <w:lang w:val="es-AR"/>
              </w:rPr>
              <w:t>433.966.70</w:t>
            </w:r>
            <w:r w:rsidR="00DB3AB6">
              <w:rPr>
                <w:rFonts w:ascii="Arial" w:hAnsi="Arial" w:cs="Arial"/>
                <w:b/>
                <w:lang w:val="es-AR"/>
              </w:rPr>
              <w:t>5</w:t>
            </w:r>
          </w:p>
        </w:tc>
      </w:tr>
      <w:tr w:rsidR="00865B34" w:rsidRPr="00340361" w14:paraId="59B8030F" w14:textId="77777777" w:rsidTr="0036789F">
        <w:tc>
          <w:tcPr>
            <w:tcW w:w="6204" w:type="dxa"/>
          </w:tcPr>
          <w:p w14:paraId="52C281BA" w14:textId="77777777" w:rsidR="00865B34" w:rsidRPr="00BE5615" w:rsidRDefault="00865B34" w:rsidP="00865B34">
            <w:pPr>
              <w:pStyle w:val="Texto"/>
              <w:tabs>
                <w:tab w:val="decimal" w:pos="1121"/>
              </w:tabs>
              <w:spacing w:before="20" w:after="20" w:line="264" w:lineRule="auto"/>
              <w:rPr>
                <w:rFonts w:ascii="Arial" w:hAnsi="Arial" w:cs="Arial"/>
                <w:lang w:val="es-AR"/>
              </w:rPr>
            </w:pPr>
          </w:p>
        </w:tc>
        <w:tc>
          <w:tcPr>
            <w:tcW w:w="1734" w:type="dxa"/>
          </w:tcPr>
          <w:p w14:paraId="0AF79C1C" w14:textId="77777777" w:rsidR="00865B34" w:rsidRPr="00D019B5" w:rsidRDefault="00865B34" w:rsidP="00865B34">
            <w:pPr>
              <w:pStyle w:val="Texto"/>
              <w:tabs>
                <w:tab w:val="decimal" w:pos="1525"/>
              </w:tabs>
              <w:spacing w:before="20" w:after="20" w:line="264" w:lineRule="auto"/>
              <w:jc w:val="right"/>
              <w:rPr>
                <w:rFonts w:ascii="Arial" w:hAnsi="Arial" w:cs="Arial"/>
                <w:lang w:val="es-AR"/>
              </w:rPr>
            </w:pPr>
          </w:p>
        </w:tc>
        <w:tc>
          <w:tcPr>
            <w:tcW w:w="244" w:type="dxa"/>
          </w:tcPr>
          <w:p w14:paraId="582C81FD" w14:textId="77777777" w:rsidR="00865B34" w:rsidRPr="00D019B5" w:rsidRDefault="00865B34" w:rsidP="00865B34">
            <w:pPr>
              <w:pStyle w:val="Texto"/>
              <w:tabs>
                <w:tab w:val="decimal" w:pos="1242"/>
              </w:tabs>
              <w:spacing w:before="20" w:after="20" w:line="264" w:lineRule="auto"/>
              <w:jc w:val="center"/>
              <w:rPr>
                <w:rFonts w:ascii="Arial" w:hAnsi="Arial" w:cs="Arial"/>
                <w:lang w:val="es-AR"/>
              </w:rPr>
            </w:pPr>
          </w:p>
        </w:tc>
        <w:tc>
          <w:tcPr>
            <w:tcW w:w="1741" w:type="dxa"/>
          </w:tcPr>
          <w:p w14:paraId="3E839A02" w14:textId="77777777" w:rsidR="00865B34" w:rsidRPr="00D019B5" w:rsidRDefault="00865B34" w:rsidP="00865B34">
            <w:pPr>
              <w:pStyle w:val="Texto"/>
              <w:tabs>
                <w:tab w:val="decimal" w:pos="1316"/>
              </w:tabs>
              <w:spacing w:before="20" w:after="20" w:line="264" w:lineRule="auto"/>
              <w:jc w:val="right"/>
              <w:rPr>
                <w:rFonts w:ascii="Arial" w:hAnsi="Arial" w:cs="Arial"/>
                <w:lang w:val="es-AR"/>
              </w:rPr>
            </w:pPr>
          </w:p>
        </w:tc>
      </w:tr>
      <w:tr w:rsidR="00865B34" w:rsidRPr="00340361" w14:paraId="77BE2D17" w14:textId="77777777" w:rsidTr="0036789F">
        <w:tc>
          <w:tcPr>
            <w:tcW w:w="6204" w:type="dxa"/>
          </w:tcPr>
          <w:p w14:paraId="035A4978" w14:textId="7DC3BC5C" w:rsidR="00865B34" w:rsidRPr="00BE5615" w:rsidRDefault="00865B34" w:rsidP="00865B34">
            <w:pPr>
              <w:pStyle w:val="Texto"/>
              <w:spacing w:before="20" w:after="20" w:line="264" w:lineRule="auto"/>
              <w:rPr>
                <w:rFonts w:ascii="Arial" w:hAnsi="Arial" w:cs="Arial"/>
                <w:lang w:val="es-AR"/>
              </w:rPr>
            </w:pPr>
            <w:r w:rsidRPr="00BE5615">
              <w:rPr>
                <w:rFonts w:ascii="Arial" w:hAnsi="Arial" w:cs="Arial"/>
                <w:lang w:val="es-AR"/>
              </w:rPr>
              <w:t>Impuesto a las ganancias (Nota 4.</w:t>
            </w:r>
            <w:r w:rsidRPr="0036789F">
              <w:rPr>
                <w:rFonts w:ascii="Arial" w:hAnsi="Arial" w:cs="Arial"/>
                <w:lang w:val="es-AR"/>
              </w:rPr>
              <w:t>l</w:t>
            </w:r>
            <w:r w:rsidRPr="00BE5615">
              <w:rPr>
                <w:rFonts w:ascii="Arial" w:hAnsi="Arial" w:cs="Arial"/>
                <w:lang w:val="es-AR"/>
              </w:rPr>
              <w:t>)</w:t>
            </w:r>
          </w:p>
        </w:tc>
        <w:tc>
          <w:tcPr>
            <w:tcW w:w="1734" w:type="dxa"/>
            <w:tcBorders>
              <w:bottom w:val="single" w:sz="8" w:space="0" w:color="auto"/>
            </w:tcBorders>
          </w:tcPr>
          <w:p w14:paraId="39C12D1A" w14:textId="1316E175" w:rsidR="00865B34" w:rsidRPr="00D019B5" w:rsidRDefault="0044375F" w:rsidP="00865B34">
            <w:pPr>
              <w:pStyle w:val="Texto"/>
              <w:tabs>
                <w:tab w:val="decimal" w:pos="1451"/>
              </w:tabs>
              <w:spacing w:before="20" w:after="20" w:line="264" w:lineRule="auto"/>
              <w:jc w:val="right"/>
              <w:rPr>
                <w:rFonts w:ascii="Arial" w:hAnsi="Arial" w:cs="Arial"/>
                <w:lang w:val="es-AR"/>
              </w:rPr>
            </w:pPr>
            <w:r>
              <w:rPr>
                <w:rFonts w:ascii="Arial" w:hAnsi="Arial" w:cs="Arial"/>
                <w:lang w:val="es-AR"/>
              </w:rPr>
              <w:t>(214.318.332)</w:t>
            </w:r>
          </w:p>
        </w:tc>
        <w:tc>
          <w:tcPr>
            <w:tcW w:w="244" w:type="dxa"/>
          </w:tcPr>
          <w:p w14:paraId="42EC143D" w14:textId="77777777" w:rsidR="00865B34" w:rsidRPr="00D019B5" w:rsidRDefault="00865B34" w:rsidP="00865B34">
            <w:pPr>
              <w:pStyle w:val="Texto"/>
              <w:tabs>
                <w:tab w:val="decimal" w:pos="1242"/>
              </w:tabs>
              <w:spacing w:before="20" w:after="20" w:line="264" w:lineRule="auto"/>
              <w:ind w:right="-68"/>
              <w:jc w:val="center"/>
              <w:rPr>
                <w:rFonts w:ascii="Arial" w:hAnsi="Arial" w:cs="Arial"/>
                <w:lang w:val="es-AR"/>
              </w:rPr>
            </w:pPr>
          </w:p>
        </w:tc>
        <w:tc>
          <w:tcPr>
            <w:tcW w:w="1741" w:type="dxa"/>
            <w:tcBorders>
              <w:bottom w:val="single" w:sz="8" w:space="0" w:color="auto"/>
            </w:tcBorders>
          </w:tcPr>
          <w:p w14:paraId="75D1412C" w14:textId="3AE8C1D5" w:rsidR="00865B34" w:rsidRPr="00D019B5" w:rsidRDefault="00E7501B" w:rsidP="00865B34">
            <w:pPr>
              <w:pStyle w:val="Texto"/>
              <w:tabs>
                <w:tab w:val="decimal" w:pos="1316"/>
              </w:tabs>
              <w:spacing w:before="20" w:after="20" w:line="264" w:lineRule="auto"/>
              <w:jc w:val="right"/>
              <w:rPr>
                <w:rFonts w:ascii="Arial" w:hAnsi="Arial" w:cs="Arial"/>
                <w:lang w:val="es-AR"/>
              </w:rPr>
            </w:pPr>
            <w:r>
              <w:rPr>
                <w:rFonts w:ascii="Arial" w:hAnsi="Arial" w:cs="Arial"/>
                <w:lang w:val="es-AR"/>
              </w:rPr>
              <w:t>(163.934.462)</w:t>
            </w:r>
          </w:p>
        </w:tc>
      </w:tr>
      <w:tr w:rsidR="00865B34" w:rsidRPr="00340361" w14:paraId="3CEB601E" w14:textId="77777777" w:rsidTr="0036789F">
        <w:tc>
          <w:tcPr>
            <w:tcW w:w="6204" w:type="dxa"/>
          </w:tcPr>
          <w:p w14:paraId="55D4D227" w14:textId="7F210981" w:rsidR="00865B34" w:rsidRPr="00340361" w:rsidRDefault="00865B34" w:rsidP="00865B34">
            <w:pPr>
              <w:pStyle w:val="Textonota"/>
              <w:spacing w:before="20" w:after="20" w:line="264" w:lineRule="auto"/>
              <w:ind w:left="575"/>
              <w:rPr>
                <w:rFonts w:ascii="Arial" w:hAnsi="Arial" w:cs="Arial"/>
                <w:b/>
                <w:bCs/>
                <w:lang w:val="es-AR"/>
              </w:rPr>
            </w:pPr>
            <w:r w:rsidRPr="00340361">
              <w:rPr>
                <w:rFonts w:ascii="Arial" w:hAnsi="Arial" w:cs="Arial"/>
                <w:b/>
                <w:bCs/>
                <w:lang w:val="es-AR"/>
              </w:rPr>
              <w:t xml:space="preserve">Utilidad neta del </w:t>
            </w:r>
            <w:r w:rsidR="000A4756">
              <w:rPr>
                <w:rFonts w:ascii="Arial" w:hAnsi="Arial" w:cs="Arial"/>
                <w:b/>
                <w:bCs/>
                <w:lang w:val="es-AR"/>
              </w:rPr>
              <w:t>período</w:t>
            </w:r>
          </w:p>
        </w:tc>
        <w:tc>
          <w:tcPr>
            <w:tcW w:w="1734" w:type="dxa"/>
            <w:tcBorders>
              <w:top w:val="single" w:sz="8" w:space="0" w:color="auto"/>
              <w:bottom w:val="double" w:sz="4" w:space="0" w:color="auto"/>
            </w:tcBorders>
          </w:tcPr>
          <w:p w14:paraId="608EF350" w14:textId="0E60CA65" w:rsidR="00865B34" w:rsidRPr="00D019B5" w:rsidRDefault="0044375F" w:rsidP="00865B34">
            <w:pPr>
              <w:pStyle w:val="Texto"/>
              <w:tabs>
                <w:tab w:val="decimal" w:pos="1451"/>
              </w:tabs>
              <w:spacing w:before="20" w:after="20" w:line="264" w:lineRule="auto"/>
              <w:jc w:val="right"/>
              <w:rPr>
                <w:rFonts w:ascii="Arial" w:hAnsi="Arial" w:cs="Arial"/>
                <w:b/>
                <w:lang w:val="es-AR"/>
              </w:rPr>
            </w:pPr>
            <w:r>
              <w:rPr>
                <w:rFonts w:ascii="Arial" w:hAnsi="Arial" w:cs="Arial"/>
                <w:b/>
                <w:lang w:val="es-AR"/>
              </w:rPr>
              <w:t>299.193.231</w:t>
            </w:r>
          </w:p>
        </w:tc>
        <w:tc>
          <w:tcPr>
            <w:tcW w:w="244" w:type="dxa"/>
          </w:tcPr>
          <w:p w14:paraId="67193966" w14:textId="77777777" w:rsidR="00865B34" w:rsidRPr="00D019B5" w:rsidRDefault="00865B34" w:rsidP="00865B34">
            <w:pPr>
              <w:pStyle w:val="Texto"/>
              <w:tabs>
                <w:tab w:val="decimal" w:pos="1242"/>
              </w:tabs>
              <w:spacing w:before="20" w:after="20" w:line="264" w:lineRule="auto"/>
              <w:jc w:val="center"/>
              <w:rPr>
                <w:rFonts w:ascii="Arial" w:hAnsi="Arial" w:cs="Arial"/>
                <w:b/>
                <w:lang w:val="es-AR"/>
              </w:rPr>
            </w:pPr>
          </w:p>
        </w:tc>
        <w:tc>
          <w:tcPr>
            <w:tcW w:w="1741" w:type="dxa"/>
            <w:tcBorders>
              <w:top w:val="single" w:sz="8" w:space="0" w:color="auto"/>
              <w:bottom w:val="double" w:sz="4" w:space="0" w:color="auto"/>
            </w:tcBorders>
          </w:tcPr>
          <w:p w14:paraId="4DBBE920" w14:textId="44393674" w:rsidR="00865B34" w:rsidRPr="00D019B5" w:rsidRDefault="00865B34" w:rsidP="00865B34">
            <w:pPr>
              <w:pStyle w:val="Texto"/>
              <w:tabs>
                <w:tab w:val="decimal" w:pos="1316"/>
              </w:tabs>
              <w:spacing w:before="20" w:after="20" w:line="264" w:lineRule="auto"/>
              <w:ind w:right="57"/>
              <w:jc w:val="right"/>
              <w:rPr>
                <w:rFonts w:ascii="Arial" w:hAnsi="Arial" w:cs="Arial"/>
                <w:b/>
                <w:lang w:val="es-AR"/>
              </w:rPr>
            </w:pPr>
            <w:r w:rsidRPr="00761895">
              <w:rPr>
                <w:rFonts w:ascii="Arial" w:hAnsi="Arial" w:cs="Arial"/>
                <w:b/>
                <w:lang w:val="es-AR"/>
              </w:rPr>
              <w:t>2</w:t>
            </w:r>
            <w:r w:rsidR="00E7501B">
              <w:rPr>
                <w:rFonts w:ascii="Arial" w:hAnsi="Arial" w:cs="Arial"/>
                <w:b/>
                <w:lang w:val="es-AR"/>
              </w:rPr>
              <w:t>70.032.243</w:t>
            </w:r>
          </w:p>
        </w:tc>
      </w:tr>
    </w:tbl>
    <w:p w14:paraId="2CD34387" w14:textId="77777777" w:rsidR="00BC64E6" w:rsidRPr="00340361" w:rsidRDefault="00BC64E6" w:rsidP="00BC64E6">
      <w:pPr>
        <w:pStyle w:val="Texto"/>
        <w:spacing w:before="20" w:after="20" w:line="264" w:lineRule="auto"/>
        <w:jc w:val="left"/>
        <w:rPr>
          <w:rFonts w:ascii="Arial" w:hAnsi="Arial" w:cs="Arial"/>
          <w:lang w:val="es-AR"/>
        </w:rPr>
      </w:pPr>
    </w:p>
    <w:p w14:paraId="3FD269B6" w14:textId="77777777" w:rsidR="00BC64E6" w:rsidRPr="00340361" w:rsidRDefault="00BC64E6" w:rsidP="00BC64E6">
      <w:pPr>
        <w:pStyle w:val="Texto"/>
        <w:spacing w:before="20" w:after="20" w:line="264" w:lineRule="auto"/>
        <w:jc w:val="left"/>
        <w:rPr>
          <w:rFonts w:ascii="Arial" w:hAnsi="Arial" w:cs="Arial"/>
          <w:lang w:val="es-AR"/>
        </w:rPr>
      </w:pPr>
    </w:p>
    <w:p w14:paraId="062E3287" w14:textId="77777777" w:rsidR="00BC64E6" w:rsidRPr="00340361" w:rsidRDefault="00BC64E6" w:rsidP="00BC64E6">
      <w:pPr>
        <w:pStyle w:val="Texto"/>
        <w:spacing w:before="20" w:after="20" w:line="264" w:lineRule="auto"/>
        <w:jc w:val="left"/>
        <w:rPr>
          <w:rFonts w:ascii="Arial" w:hAnsi="Arial" w:cs="Arial"/>
          <w:lang w:val="es-AR"/>
        </w:rPr>
      </w:pPr>
    </w:p>
    <w:p w14:paraId="35551C7E" w14:textId="77777777" w:rsidR="00BC64E6" w:rsidRPr="00340361" w:rsidRDefault="00BC64E6" w:rsidP="00BC64E6">
      <w:pPr>
        <w:pStyle w:val="Texto"/>
        <w:spacing w:before="20" w:after="20" w:line="264" w:lineRule="auto"/>
        <w:jc w:val="center"/>
        <w:rPr>
          <w:rFonts w:ascii="Arial" w:hAnsi="Arial" w:cs="Arial"/>
          <w:lang w:val="es-AR"/>
        </w:rPr>
      </w:pPr>
    </w:p>
    <w:p w14:paraId="1D32D123" w14:textId="24CCC415" w:rsidR="00BC64E6" w:rsidRPr="00340361" w:rsidRDefault="00BC64E6" w:rsidP="00BC64E6">
      <w:pPr>
        <w:pStyle w:val="Texto"/>
        <w:spacing w:before="20" w:after="20" w:line="264" w:lineRule="auto"/>
        <w:jc w:val="center"/>
        <w:rPr>
          <w:rFonts w:ascii="Arial" w:hAnsi="Arial" w:cs="Arial"/>
          <w:lang w:val="es-AR"/>
        </w:rPr>
      </w:pPr>
      <w:r w:rsidRPr="0058125E">
        <w:rPr>
          <w:rFonts w:ascii="Arial" w:hAnsi="Arial" w:cs="Arial"/>
          <w:lang w:val="es-AR"/>
        </w:rPr>
        <w:t>Las notas 1 a 12 y los estados complementarios (Anexos I, II, III</w:t>
      </w:r>
      <w:r w:rsidR="00082D05">
        <w:rPr>
          <w:rFonts w:ascii="Arial" w:hAnsi="Arial" w:cs="Arial"/>
          <w:lang w:val="es-AR"/>
        </w:rPr>
        <w:t xml:space="preserve">, </w:t>
      </w:r>
      <w:r w:rsidRPr="0058125E">
        <w:rPr>
          <w:rFonts w:ascii="Arial" w:hAnsi="Arial" w:cs="Arial"/>
          <w:lang w:val="es-AR"/>
        </w:rPr>
        <w:t>IV</w:t>
      </w:r>
      <w:r w:rsidR="00082D05">
        <w:rPr>
          <w:rFonts w:ascii="Arial" w:hAnsi="Arial" w:cs="Arial"/>
          <w:lang w:val="es-AR"/>
        </w:rPr>
        <w:t xml:space="preserve"> y V</w:t>
      </w:r>
      <w:r w:rsidRPr="0058125E">
        <w:rPr>
          <w:rFonts w:ascii="Arial" w:hAnsi="Arial" w:cs="Arial"/>
          <w:lang w:val="es-AR"/>
        </w:rPr>
        <w:t>)</w:t>
      </w:r>
      <w:r w:rsidRPr="00340361">
        <w:rPr>
          <w:rFonts w:ascii="Arial" w:hAnsi="Arial" w:cs="Arial"/>
          <w:lang w:val="es-AR"/>
        </w:rPr>
        <w:br/>
        <w:t>que se acompañan, son parte</w:t>
      </w:r>
      <w:r>
        <w:rPr>
          <w:rFonts w:ascii="Arial" w:hAnsi="Arial" w:cs="Arial"/>
          <w:lang w:val="es-AR"/>
        </w:rPr>
        <w:t xml:space="preserve"> </w:t>
      </w:r>
      <w:r w:rsidRPr="00340361">
        <w:rPr>
          <w:rFonts w:ascii="Arial" w:hAnsi="Arial" w:cs="Arial"/>
          <w:lang w:val="es-AR"/>
        </w:rPr>
        <w:t>integrante de estos estados contables.</w:t>
      </w:r>
    </w:p>
    <w:p w14:paraId="418DEA81" w14:textId="77777777" w:rsidR="00BC64E6" w:rsidRPr="00340361" w:rsidRDefault="00BC64E6" w:rsidP="00BC64E6">
      <w:pPr>
        <w:pStyle w:val="Ttulonota0"/>
        <w:spacing w:before="20" w:after="20" w:line="264" w:lineRule="auto"/>
        <w:jc w:val="left"/>
        <w:rPr>
          <w:rFonts w:ascii="Arial" w:hAnsi="Arial" w:cs="Arial"/>
          <w:sz w:val="24"/>
          <w:szCs w:val="24"/>
          <w:lang w:val="es-AR"/>
        </w:rPr>
      </w:pPr>
      <w:r w:rsidRPr="00340361">
        <w:rPr>
          <w:rFonts w:ascii="Arial" w:hAnsi="Arial" w:cs="Arial"/>
          <w:sz w:val="20"/>
          <w:lang w:val="es-AR"/>
        </w:rPr>
        <w:br w:type="page"/>
      </w:r>
      <w:r w:rsidRPr="00280DB2">
        <w:rPr>
          <w:rFonts w:ascii="Arial" w:hAnsi="Arial" w:cs="Arial"/>
          <w:sz w:val="24"/>
          <w:szCs w:val="24"/>
          <w:lang w:val="es-AR"/>
        </w:rPr>
        <w:lastRenderedPageBreak/>
        <w:t>OPERADORA DE ESTACIONES DE SERVICIOS SOCIEDAD ANÓNIMA</w:t>
      </w:r>
    </w:p>
    <w:p w14:paraId="12176CD7" w14:textId="77777777" w:rsidR="00BC64E6" w:rsidRPr="00340361" w:rsidRDefault="00BC64E6" w:rsidP="00BC64E6">
      <w:pPr>
        <w:pStyle w:val="Ttuloprincipal"/>
        <w:spacing w:before="20" w:after="20" w:line="264" w:lineRule="auto"/>
        <w:jc w:val="left"/>
        <w:rPr>
          <w:rFonts w:ascii="Arial" w:hAnsi="Arial" w:cs="Arial"/>
          <w:sz w:val="20"/>
          <w:lang w:val="es-AR"/>
        </w:rPr>
      </w:pPr>
      <w:r w:rsidRPr="00340361">
        <w:rPr>
          <w:rFonts w:ascii="Arial" w:hAnsi="Arial" w:cs="Arial"/>
          <w:sz w:val="20"/>
          <w:lang w:val="es-AR"/>
        </w:rPr>
        <w:t>ESTADO DE EVOLUCIÓN DEL PATRIMONIO NETO</w:t>
      </w:r>
    </w:p>
    <w:p w14:paraId="70719578" w14:textId="6C0289C1" w:rsidR="00865B34" w:rsidRDefault="00865B34" w:rsidP="00865B34">
      <w:pPr>
        <w:pStyle w:val="Texto"/>
        <w:spacing w:before="20" w:after="20" w:line="264" w:lineRule="auto"/>
        <w:jc w:val="left"/>
        <w:rPr>
          <w:rFonts w:ascii="Arial" w:hAnsi="Arial" w:cs="Arial"/>
          <w:b/>
          <w:bCs/>
          <w:spacing w:val="-6"/>
          <w:lang w:val="es-AR"/>
        </w:rPr>
      </w:pPr>
      <w:r w:rsidRPr="00340361">
        <w:rPr>
          <w:rFonts w:ascii="Arial" w:hAnsi="Arial" w:cs="Arial"/>
          <w:b/>
          <w:bCs/>
          <w:spacing w:val="-6"/>
          <w:lang w:val="es-AR"/>
        </w:rPr>
        <w:t xml:space="preserve">POR EL </w:t>
      </w:r>
      <w:r>
        <w:rPr>
          <w:rFonts w:ascii="Arial" w:hAnsi="Arial" w:cs="Arial"/>
          <w:b/>
          <w:bCs/>
          <w:spacing w:val="-6"/>
          <w:lang w:val="es-AR"/>
        </w:rPr>
        <w:t>PERIODO DE TRES MESES FINALIZADO EL 31 DE MARZO DE 201</w:t>
      </w:r>
      <w:r w:rsidR="00141017">
        <w:rPr>
          <w:rFonts w:ascii="Arial" w:hAnsi="Arial" w:cs="Arial"/>
          <w:b/>
          <w:bCs/>
          <w:spacing w:val="-6"/>
          <w:lang w:val="es-AR"/>
        </w:rPr>
        <w:t>9</w:t>
      </w:r>
      <w:r>
        <w:rPr>
          <w:rFonts w:ascii="Arial" w:hAnsi="Arial" w:cs="Arial"/>
          <w:b/>
          <w:bCs/>
          <w:spacing w:val="-6"/>
          <w:lang w:val="es-AR"/>
        </w:rPr>
        <w:t xml:space="preserve"> </w:t>
      </w:r>
    </w:p>
    <w:p w14:paraId="1B0DF9D2" w14:textId="77777777" w:rsidR="00865B34" w:rsidRPr="00340361" w:rsidRDefault="00865B34" w:rsidP="00865B34">
      <w:pPr>
        <w:pStyle w:val="Texto"/>
        <w:spacing w:before="20" w:after="20" w:line="264" w:lineRule="auto"/>
        <w:jc w:val="left"/>
        <w:rPr>
          <w:rFonts w:ascii="Arial" w:hAnsi="Arial" w:cs="Arial"/>
          <w:b/>
          <w:bCs/>
          <w:spacing w:val="-6"/>
          <w:lang w:val="es-AR"/>
        </w:rPr>
      </w:pPr>
      <w:r>
        <w:rPr>
          <w:rFonts w:ascii="Arial" w:hAnsi="Arial" w:cs="Arial"/>
          <w:b/>
          <w:bCs/>
          <w:spacing w:val="-6"/>
          <w:lang w:val="es-AR"/>
        </w:rPr>
        <w:t>E INFORMACIÓN COMPARATIVA</w:t>
      </w:r>
    </w:p>
    <w:p w14:paraId="163B083E" w14:textId="11D5EBA6" w:rsidR="00BC64E6" w:rsidRPr="006B5865" w:rsidRDefault="00BC64E6" w:rsidP="007112E8">
      <w:pPr>
        <w:pStyle w:val="Textoindependiente"/>
        <w:rPr>
          <w:rFonts w:ascii="Arial" w:hAnsi="Arial" w:cs="Arial"/>
        </w:rPr>
      </w:pPr>
      <w:r w:rsidRPr="006B5865">
        <w:rPr>
          <w:rFonts w:ascii="Arial" w:hAnsi="Arial" w:cs="Arial"/>
        </w:rPr>
        <w:t>(Expresado en pesos - Nota 2.II)</w:t>
      </w:r>
    </w:p>
    <w:p w14:paraId="56BDE751" w14:textId="293AFF7C" w:rsidR="00865B34" w:rsidRPr="006B5865" w:rsidRDefault="00865B34" w:rsidP="007112E8">
      <w:pPr>
        <w:pStyle w:val="Textoindependiente"/>
        <w:rPr>
          <w:rFonts w:ascii="Arial" w:hAnsi="Arial" w:cs="Arial"/>
        </w:rPr>
      </w:pPr>
      <w:r w:rsidRPr="006B5865">
        <w:rPr>
          <w:rFonts w:ascii="Arial" w:hAnsi="Arial" w:cs="Arial"/>
        </w:rPr>
        <w:t>(Los estados contables al 31 de marzo de 201</w:t>
      </w:r>
      <w:r w:rsidR="00141017" w:rsidRPr="006B5865">
        <w:rPr>
          <w:rFonts w:ascii="Arial" w:hAnsi="Arial" w:cs="Arial"/>
        </w:rPr>
        <w:t>9</w:t>
      </w:r>
      <w:r w:rsidRPr="006B5865">
        <w:rPr>
          <w:rFonts w:ascii="Arial" w:hAnsi="Arial" w:cs="Arial"/>
        </w:rPr>
        <w:t xml:space="preserve"> y 201</w:t>
      </w:r>
      <w:r w:rsidR="00141017" w:rsidRPr="006B5865">
        <w:rPr>
          <w:rFonts w:ascii="Arial" w:hAnsi="Arial" w:cs="Arial"/>
        </w:rPr>
        <w:t>8</w:t>
      </w:r>
      <w:r w:rsidRPr="006B5865">
        <w:rPr>
          <w:rFonts w:ascii="Arial" w:hAnsi="Arial" w:cs="Arial"/>
        </w:rPr>
        <w:t xml:space="preserve"> son no auditados)</w:t>
      </w:r>
    </w:p>
    <w:p w14:paraId="426A05CA" w14:textId="77777777" w:rsidR="00BC64E6" w:rsidRDefault="00BC64E6" w:rsidP="00BC64E6">
      <w:pPr>
        <w:spacing w:before="20" w:after="20" w:line="264" w:lineRule="auto"/>
        <w:rPr>
          <w:sz w:val="2"/>
          <w:szCs w:val="2"/>
          <w:lang w:val="es-AR"/>
        </w:rPr>
      </w:pPr>
      <w:bookmarkStart w:id="0" w:name="OLE_LINK1"/>
    </w:p>
    <w:p w14:paraId="66396D51" w14:textId="77777777" w:rsidR="00865B34" w:rsidRPr="00311612" w:rsidRDefault="00865B34" w:rsidP="00BC64E6">
      <w:pPr>
        <w:spacing w:before="20" w:after="20" w:line="264" w:lineRule="auto"/>
        <w:rPr>
          <w:rFonts w:ascii="Arial" w:hAnsi="Arial" w:cs="Arial"/>
          <w:sz w:val="14"/>
          <w:szCs w:val="14"/>
          <w:lang w:val="es-AR"/>
        </w:rPr>
      </w:pPr>
    </w:p>
    <w:tbl>
      <w:tblPr>
        <w:tblpPr w:leftFromText="180" w:rightFromText="180" w:vertAnchor="text" w:tblpY="1"/>
        <w:tblOverlap w:val="never"/>
        <w:tblW w:w="9447" w:type="dxa"/>
        <w:tblLayout w:type="fixed"/>
        <w:tblCellMar>
          <w:left w:w="0" w:type="dxa"/>
          <w:right w:w="0" w:type="dxa"/>
        </w:tblCellMar>
        <w:tblLook w:val="0000" w:firstRow="0" w:lastRow="0" w:firstColumn="0" w:lastColumn="0" w:noHBand="0" w:noVBand="0"/>
      </w:tblPr>
      <w:tblGrid>
        <w:gridCol w:w="3329"/>
        <w:gridCol w:w="3320"/>
        <w:gridCol w:w="310"/>
        <w:gridCol w:w="8"/>
        <w:gridCol w:w="24"/>
        <w:gridCol w:w="974"/>
        <w:gridCol w:w="80"/>
        <w:gridCol w:w="30"/>
        <w:gridCol w:w="37"/>
        <w:gridCol w:w="74"/>
        <w:gridCol w:w="10"/>
        <w:gridCol w:w="26"/>
        <w:gridCol w:w="266"/>
        <w:gridCol w:w="959"/>
      </w:tblGrid>
      <w:tr w:rsidR="000764FF" w:rsidRPr="00311612" w14:paraId="045C6568" w14:textId="5CF9EE8D" w:rsidTr="0036789F">
        <w:trPr>
          <w:cantSplit/>
        </w:trPr>
        <w:tc>
          <w:tcPr>
            <w:tcW w:w="3329" w:type="dxa"/>
          </w:tcPr>
          <w:p w14:paraId="22A8AF9F" w14:textId="77777777" w:rsidR="000764FF" w:rsidRPr="00311612" w:rsidRDefault="000764FF" w:rsidP="00D54460">
            <w:pPr>
              <w:pStyle w:val="Texto"/>
              <w:spacing w:before="20" w:after="20" w:line="264" w:lineRule="auto"/>
              <w:ind w:right="176"/>
              <w:jc w:val="left"/>
              <w:rPr>
                <w:rFonts w:ascii="Arial" w:hAnsi="Arial" w:cs="Arial"/>
                <w:spacing w:val="-2"/>
                <w:sz w:val="14"/>
                <w:szCs w:val="14"/>
                <w:lang w:val="es-AR"/>
              </w:rPr>
            </w:pPr>
          </w:p>
        </w:tc>
        <w:tc>
          <w:tcPr>
            <w:tcW w:w="3320" w:type="dxa"/>
            <w:tcBorders>
              <w:bottom w:val="single" w:sz="4" w:space="0" w:color="auto"/>
            </w:tcBorders>
            <w:vAlign w:val="bottom"/>
          </w:tcPr>
          <w:p w14:paraId="3C662182" w14:textId="6DB6D3B0" w:rsidR="000764FF" w:rsidRPr="00311612" w:rsidRDefault="000764FF" w:rsidP="00115602">
            <w:pPr>
              <w:pStyle w:val="Texto"/>
              <w:spacing w:before="20" w:after="20" w:line="264" w:lineRule="auto"/>
              <w:ind w:left="-31" w:right="171" w:hanging="59"/>
              <w:jc w:val="center"/>
              <w:rPr>
                <w:rFonts w:ascii="Arial" w:hAnsi="Arial" w:cs="Arial"/>
                <w:b/>
                <w:sz w:val="14"/>
                <w:szCs w:val="14"/>
                <w:lang w:val="es-AR"/>
              </w:rPr>
            </w:pPr>
            <w:r>
              <w:rPr>
                <w:rFonts w:ascii="Arial" w:hAnsi="Arial" w:cs="Arial"/>
                <w:b/>
                <w:sz w:val="14"/>
                <w:szCs w:val="14"/>
                <w:lang w:val="es-AR"/>
              </w:rPr>
              <w:t xml:space="preserve">              </w:t>
            </w:r>
            <w:r w:rsidR="006432AC">
              <w:rPr>
                <w:rFonts w:ascii="Arial" w:hAnsi="Arial" w:cs="Arial"/>
                <w:b/>
                <w:sz w:val="14"/>
                <w:szCs w:val="14"/>
                <w:lang w:val="es-AR"/>
              </w:rPr>
              <w:t xml:space="preserve">                      </w:t>
            </w:r>
            <w:r>
              <w:rPr>
                <w:rFonts w:ascii="Arial" w:hAnsi="Arial" w:cs="Arial"/>
                <w:b/>
                <w:sz w:val="14"/>
                <w:szCs w:val="14"/>
                <w:lang w:val="es-AR"/>
              </w:rPr>
              <w:t>201</w:t>
            </w:r>
            <w:r w:rsidR="00865B34">
              <w:rPr>
                <w:rFonts w:ascii="Arial" w:hAnsi="Arial" w:cs="Arial"/>
                <w:b/>
                <w:sz w:val="14"/>
                <w:szCs w:val="14"/>
                <w:lang w:val="es-AR"/>
              </w:rPr>
              <w:t>9</w:t>
            </w:r>
          </w:p>
        </w:tc>
        <w:tc>
          <w:tcPr>
            <w:tcW w:w="318" w:type="dxa"/>
            <w:gridSpan w:val="2"/>
            <w:tcBorders>
              <w:bottom w:val="single" w:sz="4" w:space="0" w:color="auto"/>
            </w:tcBorders>
            <w:vAlign w:val="bottom"/>
          </w:tcPr>
          <w:p w14:paraId="35203B4A" w14:textId="77777777" w:rsidR="000764FF" w:rsidRPr="00311612" w:rsidRDefault="000764FF" w:rsidP="00D54460">
            <w:pPr>
              <w:pStyle w:val="Texto"/>
              <w:spacing w:before="20" w:after="20" w:line="264" w:lineRule="auto"/>
              <w:ind w:left="-31" w:right="171" w:hanging="59"/>
              <w:jc w:val="center"/>
              <w:rPr>
                <w:rFonts w:ascii="Arial" w:hAnsi="Arial" w:cs="Arial"/>
                <w:b/>
                <w:sz w:val="14"/>
                <w:szCs w:val="14"/>
                <w:lang w:val="es-AR"/>
              </w:rPr>
            </w:pPr>
          </w:p>
        </w:tc>
        <w:tc>
          <w:tcPr>
            <w:tcW w:w="24" w:type="dxa"/>
            <w:tcBorders>
              <w:bottom w:val="single" w:sz="4" w:space="0" w:color="auto"/>
            </w:tcBorders>
            <w:vAlign w:val="bottom"/>
          </w:tcPr>
          <w:p w14:paraId="308F4F2A" w14:textId="77777777" w:rsidR="000764FF" w:rsidRPr="00311612" w:rsidRDefault="000764FF" w:rsidP="00D54460">
            <w:pPr>
              <w:pStyle w:val="Texto"/>
              <w:spacing w:before="20" w:after="20" w:line="264" w:lineRule="auto"/>
              <w:ind w:left="-31" w:right="171" w:hanging="59"/>
              <w:jc w:val="center"/>
              <w:rPr>
                <w:rFonts w:ascii="Arial" w:hAnsi="Arial" w:cs="Arial"/>
                <w:b/>
                <w:sz w:val="14"/>
                <w:szCs w:val="14"/>
                <w:lang w:val="es-AR"/>
              </w:rPr>
            </w:pPr>
          </w:p>
        </w:tc>
        <w:tc>
          <w:tcPr>
            <w:tcW w:w="1054" w:type="dxa"/>
            <w:gridSpan w:val="2"/>
            <w:tcBorders>
              <w:bottom w:val="single" w:sz="4" w:space="0" w:color="auto"/>
            </w:tcBorders>
            <w:vAlign w:val="bottom"/>
          </w:tcPr>
          <w:p w14:paraId="04DCCA77" w14:textId="75B6BA8D" w:rsidR="000764FF" w:rsidRPr="00311612" w:rsidRDefault="000764FF" w:rsidP="00115602">
            <w:pPr>
              <w:pStyle w:val="Texto"/>
              <w:spacing w:before="20" w:after="20" w:line="264" w:lineRule="auto"/>
              <w:ind w:left="-120"/>
              <w:jc w:val="center"/>
              <w:rPr>
                <w:rFonts w:ascii="Arial" w:hAnsi="Arial" w:cs="Arial"/>
                <w:b/>
                <w:sz w:val="14"/>
                <w:szCs w:val="14"/>
                <w:lang w:val="es-AR"/>
              </w:rPr>
            </w:pPr>
          </w:p>
        </w:tc>
        <w:tc>
          <w:tcPr>
            <w:tcW w:w="151" w:type="dxa"/>
            <w:gridSpan w:val="4"/>
            <w:vAlign w:val="bottom"/>
          </w:tcPr>
          <w:p w14:paraId="254FE04B" w14:textId="77777777" w:rsidR="000764FF" w:rsidRPr="00311612" w:rsidRDefault="000764FF" w:rsidP="00D54460">
            <w:pPr>
              <w:pStyle w:val="Texto"/>
              <w:spacing w:before="20" w:after="20" w:line="264" w:lineRule="auto"/>
              <w:ind w:left="-120"/>
              <w:jc w:val="center"/>
              <w:rPr>
                <w:rFonts w:ascii="Arial" w:hAnsi="Arial" w:cs="Arial"/>
                <w:b/>
                <w:sz w:val="14"/>
                <w:szCs w:val="14"/>
                <w:lang w:val="es-AR"/>
              </w:rPr>
            </w:pPr>
          </w:p>
        </w:tc>
        <w:tc>
          <w:tcPr>
            <w:tcW w:w="26" w:type="dxa"/>
          </w:tcPr>
          <w:p w14:paraId="7B4171F5" w14:textId="77777777" w:rsidR="000764FF" w:rsidRPr="00311612" w:rsidRDefault="000764FF" w:rsidP="00D54460">
            <w:pPr>
              <w:pStyle w:val="Texto"/>
              <w:spacing w:before="20" w:after="20" w:line="264" w:lineRule="auto"/>
              <w:ind w:left="-120"/>
              <w:jc w:val="center"/>
              <w:rPr>
                <w:rFonts w:ascii="Arial" w:hAnsi="Arial" w:cs="Arial"/>
                <w:b/>
                <w:sz w:val="14"/>
                <w:szCs w:val="14"/>
                <w:lang w:val="es-AR"/>
              </w:rPr>
            </w:pPr>
          </w:p>
        </w:tc>
        <w:tc>
          <w:tcPr>
            <w:tcW w:w="1225" w:type="dxa"/>
            <w:gridSpan w:val="2"/>
            <w:tcBorders>
              <w:bottom w:val="single" w:sz="4" w:space="0" w:color="auto"/>
            </w:tcBorders>
          </w:tcPr>
          <w:p w14:paraId="18BDC2EF" w14:textId="19E3F981" w:rsidR="000764FF" w:rsidRPr="00311612" w:rsidRDefault="000764FF" w:rsidP="00D31D69">
            <w:pPr>
              <w:pStyle w:val="Texto"/>
              <w:spacing w:before="20" w:after="20" w:line="264" w:lineRule="auto"/>
              <w:ind w:left="-120"/>
              <w:jc w:val="center"/>
              <w:rPr>
                <w:rFonts w:ascii="Arial" w:hAnsi="Arial" w:cs="Arial"/>
                <w:b/>
                <w:sz w:val="14"/>
                <w:szCs w:val="14"/>
                <w:lang w:val="es-AR"/>
              </w:rPr>
            </w:pPr>
            <w:r>
              <w:rPr>
                <w:rFonts w:ascii="Arial" w:hAnsi="Arial" w:cs="Arial"/>
                <w:b/>
                <w:sz w:val="14"/>
                <w:szCs w:val="14"/>
                <w:lang w:val="es-AR"/>
              </w:rPr>
              <w:t>201</w:t>
            </w:r>
            <w:r w:rsidR="00865B34">
              <w:rPr>
                <w:rFonts w:ascii="Arial" w:hAnsi="Arial" w:cs="Arial"/>
                <w:b/>
                <w:sz w:val="14"/>
                <w:szCs w:val="14"/>
                <w:lang w:val="es-AR"/>
              </w:rPr>
              <w:t>8</w:t>
            </w:r>
          </w:p>
        </w:tc>
      </w:tr>
      <w:tr w:rsidR="000764FF" w:rsidRPr="00311612" w14:paraId="4BAE60F9" w14:textId="42EC1946" w:rsidTr="0036789F">
        <w:trPr>
          <w:gridAfter w:val="1"/>
          <w:wAfter w:w="959" w:type="dxa"/>
          <w:cantSplit/>
          <w:trHeight w:val="227"/>
        </w:trPr>
        <w:tc>
          <w:tcPr>
            <w:tcW w:w="3329" w:type="dxa"/>
          </w:tcPr>
          <w:p w14:paraId="67AAF72F" w14:textId="77777777" w:rsidR="000764FF" w:rsidRPr="00311612" w:rsidRDefault="000764FF" w:rsidP="00D54460">
            <w:pPr>
              <w:pStyle w:val="Texto"/>
              <w:spacing w:before="20" w:after="20" w:line="264" w:lineRule="auto"/>
              <w:ind w:right="176"/>
              <w:jc w:val="left"/>
              <w:rPr>
                <w:rFonts w:ascii="Arial" w:hAnsi="Arial" w:cs="Arial"/>
                <w:spacing w:val="-2"/>
                <w:sz w:val="14"/>
                <w:szCs w:val="14"/>
                <w:lang w:val="es-AR"/>
              </w:rPr>
            </w:pPr>
          </w:p>
        </w:tc>
        <w:tc>
          <w:tcPr>
            <w:tcW w:w="3630" w:type="dxa"/>
            <w:gridSpan w:val="2"/>
            <w:tcBorders>
              <w:bottom w:val="single" w:sz="4" w:space="0" w:color="auto"/>
            </w:tcBorders>
            <w:vAlign w:val="bottom"/>
          </w:tcPr>
          <w:p w14:paraId="24D9ACF4" w14:textId="77777777" w:rsidR="000764FF" w:rsidRPr="00311612" w:rsidRDefault="000764FF" w:rsidP="00D54460">
            <w:pPr>
              <w:pStyle w:val="Texto"/>
              <w:spacing w:before="20" w:after="20" w:line="264" w:lineRule="auto"/>
              <w:jc w:val="center"/>
              <w:rPr>
                <w:rFonts w:ascii="Arial" w:hAnsi="Arial" w:cs="Arial"/>
                <w:b/>
                <w:sz w:val="14"/>
                <w:szCs w:val="14"/>
                <w:lang w:val="es-AR"/>
              </w:rPr>
            </w:pPr>
            <w:r w:rsidRPr="00311612">
              <w:rPr>
                <w:rFonts w:ascii="Arial" w:hAnsi="Arial" w:cs="Arial"/>
                <w:b/>
                <w:sz w:val="14"/>
                <w:szCs w:val="14"/>
                <w:lang w:val="es-AR"/>
              </w:rPr>
              <w:t>Aportes de los propietarios</w:t>
            </w:r>
          </w:p>
        </w:tc>
        <w:tc>
          <w:tcPr>
            <w:tcW w:w="32" w:type="dxa"/>
            <w:gridSpan w:val="2"/>
            <w:vAlign w:val="bottom"/>
          </w:tcPr>
          <w:p w14:paraId="4DCCCF2D" w14:textId="77777777" w:rsidR="000764FF" w:rsidRPr="00311612" w:rsidRDefault="000764FF" w:rsidP="00D54460">
            <w:pPr>
              <w:pStyle w:val="Texto"/>
              <w:spacing w:before="20" w:after="20" w:line="264" w:lineRule="auto"/>
              <w:jc w:val="center"/>
              <w:rPr>
                <w:rFonts w:ascii="Arial" w:hAnsi="Arial" w:cs="Arial"/>
                <w:b/>
                <w:sz w:val="14"/>
                <w:szCs w:val="14"/>
                <w:lang w:val="es-AR"/>
              </w:rPr>
            </w:pPr>
          </w:p>
        </w:tc>
        <w:tc>
          <w:tcPr>
            <w:tcW w:w="974" w:type="dxa"/>
            <w:vAlign w:val="bottom"/>
          </w:tcPr>
          <w:p w14:paraId="4534D693" w14:textId="77777777" w:rsidR="000764FF" w:rsidRPr="00311612" w:rsidRDefault="000764FF" w:rsidP="00D54460">
            <w:pPr>
              <w:pStyle w:val="Texto"/>
              <w:spacing w:before="20" w:after="20" w:line="264" w:lineRule="auto"/>
              <w:ind w:left="-120"/>
              <w:jc w:val="center"/>
              <w:rPr>
                <w:rFonts w:ascii="Arial" w:hAnsi="Arial" w:cs="Arial"/>
                <w:b/>
                <w:sz w:val="14"/>
                <w:szCs w:val="14"/>
                <w:lang w:val="es-AR"/>
              </w:rPr>
            </w:pPr>
          </w:p>
        </w:tc>
        <w:tc>
          <w:tcPr>
            <w:tcW w:w="110" w:type="dxa"/>
            <w:gridSpan w:val="2"/>
            <w:tcBorders>
              <w:top w:val="single" w:sz="4" w:space="0" w:color="auto"/>
            </w:tcBorders>
          </w:tcPr>
          <w:p w14:paraId="1718AE74" w14:textId="77777777" w:rsidR="000764FF" w:rsidRPr="00311612" w:rsidRDefault="000764FF" w:rsidP="00D54460">
            <w:pPr>
              <w:pStyle w:val="Texto"/>
              <w:spacing w:before="20" w:after="20" w:line="264" w:lineRule="auto"/>
              <w:ind w:left="-120"/>
              <w:jc w:val="center"/>
              <w:rPr>
                <w:rFonts w:ascii="Arial" w:hAnsi="Arial" w:cs="Arial"/>
                <w:b/>
                <w:sz w:val="14"/>
                <w:szCs w:val="14"/>
                <w:lang w:val="es-AR"/>
              </w:rPr>
            </w:pPr>
          </w:p>
        </w:tc>
        <w:tc>
          <w:tcPr>
            <w:tcW w:w="37" w:type="dxa"/>
          </w:tcPr>
          <w:p w14:paraId="28E964F2" w14:textId="77777777" w:rsidR="000764FF" w:rsidRPr="00311612" w:rsidRDefault="000764FF" w:rsidP="00D54460">
            <w:pPr>
              <w:pStyle w:val="Texto"/>
              <w:spacing w:before="20" w:after="20" w:line="264" w:lineRule="auto"/>
              <w:ind w:left="-120"/>
              <w:jc w:val="center"/>
              <w:rPr>
                <w:rFonts w:ascii="Arial" w:hAnsi="Arial" w:cs="Arial"/>
                <w:b/>
                <w:sz w:val="14"/>
                <w:szCs w:val="14"/>
                <w:lang w:val="es-AR"/>
              </w:rPr>
            </w:pPr>
          </w:p>
        </w:tc>
        <w:tc>
          <w:tcPr>
            <w:tcW w:w="74" w:type="dxa"/>
          </w:tcPr>
          <w:p w14:paraId="1CD2525C" w14:textId="77777777" w:rsidR="000764FF" w:rsidRPr="00311612" w:rsidRDefault="000764FF" w:rsidP="00D54460">
            <w:pPr>
              <w:pStyle w:val="Texto"/>
              <w:spacing w:before="20" w:after="20" w:line="264" w:lineRule="auto"/>
              <w:ind w:left="-120"/>
              <w:jc w:val="center"/>
              <w:rPr>
                <w:rFonts w:ascii="Arial" w:hAnsi="Arial" w:cs="Arial"/>
                <w:b/>
                <w:sz w:val="14"/>
                <w:szCs w:val="14"/>
                <w:lang w:val="es-AR"/>
              </w:rPr>
            </w:pPr>
          </w:p>
        </w:tc>
        <w:tc>
          <w:tcPr>
            <w:tcW w:w="36" w:type="dxa"/>
            <w:gridSpan w:val="2"/>
          </w:tcPr>
          <w:p w14:paraId="76927316" w14:textId="77777777" w:rsidR="000764FF" w:rsidRPr="00311612" w:rsidRDefault="000764FF" w:rsidP="00D54460">
            <w:pPr>
              <w:pStyle w:val="Texto"/>
              <w:spacing w:before="20" w:after="20" w:line="264" w:lineRule="auto"/>
              <w:ind w:left="-120"/>
              <w:jc w:val="center"/>
              <w:rPr>
                <w:rFonts w:ascii="Arial" w:hAnsi="Arial" w:cs="Arial"/>
                <w:b/>
                <w:sz w:val="14"/>
                <w:szCs w:val="14"/>
                <w:lang w:val="es-AR"/>
              </w:rPr>
            </w:pPr>
          </w:p>
        </w:tc>
        <w:tc>
          <w:tcPr>
            <w:tcW w:w="266" w:type="dxa"/>
          </w:tcPr>
          <w:p w14:paraId="6B55F8F8" w14:textId="77777777" w:rsidR="000764FF" w:rsidRPr="00311612" w:rsidRDefault="000764FF" w:rsidP="00D54460">
            <w:pPr>
              <w:pStyle w:val="Texto"/>
              <w:spacing w:before="20" w:after="20" w:line="264" w:lineRule="auto"/>
              <w:ind w:left="-120"/>
              <w:jc w:val="center"/>
              <w:rPr>
                <w:rFonts w:ascii="Arial" w:hAnsi="Arial" w:cs="Arial"/>
                <w:b/>
                <w:sz w:val="14"/>
                <w:szCs w:val="14"/>
                <w:lang w:val="es-AR"/>
              </w:rPr>
            </w:pPr>
          </w:p>
        </w:tc>
      </w:tr>
    </w:tbl>
    <w:p w14:paraId="7BCB0A38" w14:textId="4B457ADB" w:rsidR="00BC64E6" w:rsidRPr="00311612" w:rsidRDefault="00BC64E6" w:rsidP="00BC64E6">
      <w:pPr>
        <w:rPr>
          <w:rFonts w:ascii="Arial" w:hAnsi="Arial" w:cs="Arial"/>
          <w:sz w:val="14"/>
          <w:szCs w:val="14"/>
        </w:rPr>
      </w:pPr>
    </w:p>
    <w:tbl>
      <w:tblPr>
        <w:tblW w:w="9329" w:type="dxa"/>
        <w:tblLayout w:type="fixed"/>
        <w:tblCellMar>
          <w:left w:w="0" w:type="dxa"/>
          <w:right w:w="0" w:type="dxa"/>
        </w:tblCellMar>
        <w:tblLook w:val="0000" w:firstRow="0" w:lastRow="0" w:firstColumn="0" w:lastColumn="0" w:noHBand="0" w:noVBand="0"/>
      </w:tblPr>
      <w:tblGrid>
        <w:gridCol w:w="3330"/>
        <w:gridCol w:w="1260"/>
        <w:gridCol w:w="90"/>
        <w:gridCol w:w="90"/>
        <w:gridCol w:w="1080"/>
        <w:gridCol w:w="91"/>
        <w:gridCol w:w="1080"/>
        <w:gridCol w:w="90"/>
        <w:gridCol w:w="1096"/>
        <w:gridCol w:w="20"/>
        <w:gridCol w:w="1102"/>
      </w:tblGrid>
      <w:tr w:rsidR="000764FF" w:rsidRPr="003D57D8" w14:paraId="6BD75C4E" w14:textId="77777777" w:rsidTr="0036789F">
        <w:trPr>
          <w:cantSplit/>
        </w:trPr>
        <w:tc>
          <w:tcPr>
            <w:tcW w:w="3330" w:type="dxa"/>
          </w:tcPr>
          <w:p w14:paraId="6302C904" w14:textId="77777777" w:rsidR="000764FF" w:rsidRDefault="000764FF" w:rsidP="00D54460">
            <w:pPr>
              <w:pStyle w:val="Texto"/>
              <w:spacing w:before="20" w:after="20" w:line="264" w:lineRule="auto"/>
              <w:ind w:right="233"/>
              <w:jc w:val="left"/>
              <w:rPr>
                <w:rFonts w:ascii="Arial" w:hAnsi="Arial" w:cs="Arial"/>
                <w:spacing w:val="-2"/>
                <w:sz w:val="14"/>
                <w:szCs w:val="14"/>
                <w:lang w:val="es-AR"/>
              </w:rPr>
            </w:pPr>
          </w:p>
          <w:p w14:paraId="3753F769" w14:textId="228853C7" w:rsidR="00865B34" w:rsidRPr="003D57D8" w:rsidRDefault="00865B34" w:rsidP="00D54460">
            <w:pPr>
              <w:pStyle w:val="Texto"/>
              <w:spacing w:before="20" w:after="20" w:line="264" w:lineRule="auto"/>
              <w:ind w:right="233"/>
              <w:jc w:val="left"/>
              <w:rPr>
                <w:rFonts w:ascii="Arial" w:hAnsi="Arial" w:cs="Arial"/>
                <w:spacing w:val="-2"/>
                <w:sz w:val="14"/>
                <w:szCs w:val="14"/>
                <w:lang w:val="es-AR"/>
              </w:rPr>
            </w:pPr>
          </w:p>
        </w:tc>
        <w:tc>
          <w:tcPr>
            <w:tcW w:w="1260" w:type="dxa"/>
            <w:tcBorders>
              <w:bottom w:val="single" w:sz="4" w:space="0" w:color="auto"/>
            </w:tcBorders>
            <w:vAlign w:val="bottom"/>
          </w:tcPr>
          <w:p w14:paraId="2B4754BB" w14:textId="77777777" w:rsidR="000764FF" w:rsidRPr="003D57D8" w:rsidRDefault="000764FF" w:rsidP="00D54460">
            <w:pPr>
              <w:pStyle w:val="Texto"/>
              <w:spacing w:before="20" w:after="20" w:line="264" w:lineRule="auto"/>
              <w:jc w:val="center"/>
              <w:rPr>
                <w:rFonts w:ascii="Arial" w:hAnsi="Arial" w:cs="Arial"/>
                <w:b/>
                <w:sz w:val="14"/>
                <w:szCs w:val="14"/>
                <w:lang w:val="es-AR"/>
              </w:rPr>
            </w:pPr>
            <w:r w:rsidRPr="003D57D8">
              <w:rPr>
                <w:rFonts w:ascii="Arial" w:hAnsi="Arial" w:cs="Arial"/>
                <w:b/>
                <w:bCs/>
                <w:spacing w:val="-2"/>
                <w:sz w:val="14"/>
                <w:szCs w:val="14"/>
                <w:lang w:val="es-AR"/>
              </w:rPr>
              <w:t>Capital social</w:t>
            </w:r>
          </w:p>
        </w:tc>
        <w:tc>
          <w:tcPr>
            <w:tcW w:w="90" w:type="dxa"/>
          </w:tcPr>
          <w:p w14:paraId="0A158D43" w14:textId="77777777" w:rsidR="000764FF" w:rsidRPr="003D57D8" w:rsidRDefault="000764FF" w:rsidP="00D54460">
            <w:pPr>
              <w:pStyle w:val="Texto"/>
              <w:spacing w:before="20" w:after="20" w:line="264" w:lineRule="auto"/>
              <w:jc w:val="center"/>
              <w:rPr>
                <w:rFonts w:ascii="Arial" w:hAnsi="Arial" w:cs="Arial"/>
                <w:sz w:val="14"/>
                <w:szCs w:val="14"/>
                <w:lang w:val="es-AR"/>
              </w:rPr>
            </w:pPr>
          </w:p>
        </w:tc>
        <w:tc>
          <w:tcPr>
            <w:tcW w:w="90" w:type="dxa"/>
            <w:vAlign w:val="bottom"/>
          </w:tcPr>
          <w:p w14:paraId="6A8A5EC0" w14:textId="15B98AFB" w:rsidR="000764FF" w:rsidRPr="003D57D8" w:rsidRDefault="000764FF" w:rsidP="00D54460">
            <w:pPr>
              <w:pStyle w:val="Texto"/>
              <w:spacing w:before="20" w:after="20" w:line="264" w:lineRule="auto"/>
              <w:jc w:val="center"/>
              <w:rPr>
                <w:rFonts w:ascii="Arial" w:hAnsi="Arial" w:cs="Arial"/>
                <w:sz w:val="14"/>
                <w:szCs w:val="14"/>
                <w:lang w:val="es-AR"/>
              </w:rPr>
            </w:pPr>
          </w:p>
        </w:tc>
        <w:tc>
          <w:tcPr>
            <w:tcW w:w="1080" w:type="dxa"/>
            <w:tcBorders>
              <w:bottom w:val="single" w:sz="4" w:space="0" w:color="auto"/>
            </w:tcBorders>
          </w:tcPr>
          <w:p w14:paraId="5FC94D89" w14:textId="4C8443AF" w:rsidR="000764FF" w:rsidRPr="003D57D8" w:rsidRDefault="000764FF" w:rsidP="00D54460">
            <w:pPr>
              <w:pStyle w:val="Texto"/>
              <w:spacing w:before="20" w:after="20" w:line="264" w:lineRule="auto"/>
              <w:jc w:val="center"/>
              <w:rPr>
                <w:rFonts w:ascii="Arial" w:hAnsi="Arial" w:cs="Arial"/>
                <w:b/>
                <w:sz w:val="14"/>
                <w:szCs w:val="14"/>
                <w:lang w:val="es-AR"/>
              </w:rPr>
            </w:pPr>
            <w:r>
              <w:rPr>
                <w:rFonts w:ascii="Arial" w:hAnsi="Arial" w:cs="Arial"/>
                <w:b/>
                <w:sz w:val="14"/>
                <w:szCs w:val="14"/>
                <w:lang w:val="es-AR"/>
              </w:rPr>
              <w:t>Ajuste del capital</w:t>
            </w:r>
          </w:p>
        </w:tc>
        <w:tc>
          <w:tcPr>
            <w:tcW w:w="91" w:type="dxa"/>
          </w:tcPr>
          <w:p w14:paraId="658A1CA3" w14:textId="77777777" w:rsidR="000764FF" w:rsidRPr="003D57D8" w:rsidRDefault="000764FF" w:rsidP="00D54460">
            <w:pPr>
              <w:pStyle w:val="Texto"/>
              <w:spacing w:before="20" w:after="20" w:line="264" w:lineRule="auto"/>
              <w:jc w:val="center"/>
              <w:rPr>
                <w:rFonts w:ascii="Arial" w:hAnsi="Arial" w:cs="Arial"/>
                <w:b/>
                <w:sz w:val="14"/>
                <w:szCs w:val="14"/>
                <w:lang w:val="es-AR"/>
              </w:rPr>
            </w:pPr>
          </w:p>
        </w:tc>
        <w:tc>
          <w:tcPr>
            <w:tcW w:w="1080" w:type="dxa"/>
            <w:tcBorders>
              <w:bottom w:val="single" w:sz="4" w:space="0" w:color="auto"/>
            </w:tcBorders>
            <w:vAlign w:val="bottom"/>
          </w:tcPr>
          <w:p w14:paraId="5961DD44" w14:textId="50AF061B" w:rsidR="000764FF" w:rsidRPr="003D57D8" w:rsidRDefault="000764FF" w:rsidP="00D54460">
            <w:pPr>
              <w:pStyle w:val="Texto"/>
              <w:spacing w:before="20" w:after="20" w:line="264" w:lineRule="auto"/>
              <w:jc w:val="center"/>
              <w:rPr>
                <w:rFonts w:ascii="Arial" w:hAnsi="Arial" w:cs="Arial"/>
                <w:b/>
                <w:sz w:val="14"/>
                <w:szCs w:val="14"/>
                <w:lang w:val="es-AR"/>
              </w:rPr>
            </w:pPr>
            <w:r w:rsidRPr="003D57D8">
              <w:rPr>
                <w:rFonts w:ascii="Arial" w:hAnsi="Arial" w:cs="Arial"/>
                <w:b/>
                <w:sz w:val="14"/>
                <w:szCs w:val="14"/>
                <w:lang w:val="es-AR"/>
              </w:rPr>
              <w:t>Prima por fusión</w:t>
            </w:r>
          </w:p>
        </w:tc>
        <w:tc>
          <w:tcPr>
            <w:tcW w:w="90" w:type="dxa"/>
            <w:vAlign w:val="bottom"/>
          </w:tcPr>
          <w:p w14:paraId="1A725AAA" w14:textId="77777777" w:rsidR="000764FF" w:rsidRPr="003D57D8" w:rsidRDefault="000764FF" w:rsidP="00D54460">
            <w:pPr>
              <w:pStyle w:val="Texto"/>
              <w:spacing w:before="20" w:after="20" w:line="264" w:lineRule="auto"/>
              <w:jc w:val="center"/>
              <w:rPr>
                <w:rFonts w:ascii="Arial" w:hAnsi="Arial" w:cs="Arial"/>
                <w:sz w:val="14"/>
                <w:szCs w:val="14"/>
                <w:lang w:val="es-AR"/>
              </w:rPr>
            </w:pPr>
          </w:p>
        </w:tc>
        <w:tc>
          <w:tcPr>
            <w:tcW w:w="1096" w:type="dxa"/>
            <w:tcBorders>
              <w:bottom w:val="single" w:sz="4" w:space="0" w:color="auto"/>
            </w:tcBorders>
            <w:vAlign w:val="bottom"/>
          </w:tcPr>
          <w:p w14:paraId="300CE0E2" w14:textId="77777777" w:rsidR="000764FF" w:rsidRPr="003D57D8" w:rsidRDefault="000764FF" w:rsidP="00D54460">
            <w:pPr>
              <w:pStyle w:val="Texto"/>
              <w:spacing w:before="20" w:after="20" w:line="264" w:lineRule="auto"/>
              <w:jc w:val="center"/>
              <w:rPr>
                <w:rFonts w:ascii="Arial" w:hAnsi="Arial" w:cs="Arial"/>
                <w:b/>
                <w:sz w:val="14"/>
                <w:szCs w:val="14"/>
                <w:lang w:val="es-AR"/>
              </w:rPr>
            </w:pPr>
            <w:r w:rsidRPr="003D57D8">
              <w:rPr>
                <w:rFonts w:ascii="Arial" w:hAnsi="Arial" w:cs="Arial"/>
                <w:b/>
                <w:sz w:val="14"/>
                <w:szCs w:val="14"/>
                <w:lang w:val="es-AR"/>
              </w:rPr>
              <w:t>Total</w:t>
            </w:r>
          </w:p>
        </w:tc>
        <w:tc>
          <w:tcPr>
            <w:tcW w:w="20" w:type="dxa"/>
          </w:tcPr>
          <w:p w14:paraId="791C0F9F" w14:textId="77777777" w:rsidR="000764FF" w:rsidRPr="003D57D8" w:rsidRDefault="000764FF" w:rsidP="00D54460">
            <w:pPr>
              <w:pStyle w:val="Texto"/>
              <w:spacing w:before="20" w:after="20" w:line="264" w:lineRule="auto"/>
              <w:jc w:val="center"/>
              <w:rPr>
                <w:rFonts w:ascii="Arial" w:hAnsi="Arial" w:cs="Arial"/>
                <w:b/>
                <w:sz w:val="14"/>
                <w:szCs w:val="14"/>
                <w:lang w:val="es-AR"/>
              </w:rPr>
            </w:pPr>
          </w:p>
        </w:tc>
        <w:tc>
          <w:tcPr>
            <w:tcW w:w="1102" w:type="dxa"/>
            <w:vAlign w:val="bottom"/>
          </w:tcPr>
          <w:p w14:paraId="44903894" w14:textId="77777777" w:rsidR="000764FF" w:rsidRPr="003D57D8" w:rsidRDefault="000764FF" w:rsidP="00D54460">
            <w:pPr>
              <w:pStyle w:val="Texto"/>
              <w:spacing w:before="20" w:after="20" w:line="264" w:lineRule="auto"/>
              <w:ind w:left="90"/>
              <w:jc w:val="center"/>
              <w:rPr>
                <w:rFonts w:ascii="Arial" w:hAnsi="Arial" w:cs="Arial"/>
                <w:b/>
                <w:sz w:val="14"/>
                <w:szCs w:val="14"/>
                <w:lang w:val="es-AR"/>
              </w:rPr>
            </w:pPr>
            <w:r w:rsidRPr="003D57D8">
              <w:rPr>
                <w:rFonts w:ascii="Arial" w:hAnsi="Arial" w:cs="Arial"/>
                <w:b/>
                <w:sz w:val="14"/>
                <w:szCs w:val="14"/>
                <w:lang w:val="es-AR"/>
              </w:rPr>
              <w:t>Total</w:t>
            </w:r>
          </w:p>
        </w:tc>
      </w:tr>
      <w:tr w:rsidR="00984174" w:rsidRPr="003D57D8" w14:paraId="0719C62E" w14:textId="77777777" w:rsidTr="0036789F">
        <w:trPr>
          <w:cantSplit/>
        </w:trPr>
        <w:tc>
          <w:tcPr>
            <w:tcW w:w="3330" w:type="dxa"/>
          </w:tcPr>
          <w:p w14:paraId="3FFD14AC" w14:textId="77777777" w:rsidR="00984174" w:rsidRPr="003D57D8" w:rsidRDefault="00984174" w:rsidP="00984174">
            <w:pPr>
              <w:pStyle w:val="Texto"/>
              <w:spacing w:before="20" w:after="20" w:line="264" w:lineRule="auto"/>
              <w:ind w:left="150" w:right="233" w:hanging="142"/>
              <w:jc w:val="left"/>
              <w:rPr>
                <w:rFonts w:ascii="Arial" w:hAnsi="Arial" w:cs="Arial"/>
                <w:b/>
                <w:bCs/>
                <w:spacing w:val="-2"/>
                <w:sz w:val="14"/>
                <w:szCs w:val="14"/>
                <w:lang w:val="es-AR"/>
              </w:rPr>
            </w:pPr>
            <w:r w:rsidRPr="003D57D8">
              <w:rPr>
                <w:rFonts w:ascii="Arial" w:hAnsi="Arial" w:cs="Arial"/>
                <w:b/>
                <w:bCs/>
                <w:spacing w:val="-2"/>
                <w:sz w:val="14"/>
                <w:szCs w:val="14"/>
                <w:lang w:val="es-AR"/>
              </w:rPr>
              <w:t xml:space="preserve">Saldos al inicio del ejercicio </w:t>
            </w:r>
          </w:p>
        </w:tc>
        <w:tc>
          <w:tcPr>
            <w:tcW w:w="1260" w:type="dxa"/>
            <w:vAlign w:val="bottom"/>
          </w:tcPr>
          <w:p w14:paraId="6B0ED988" w14:textId="7E1FB705" w:rsidR="00984174" w:rsidRPr="003D57D8" w:rsidRDefault="00984174" w:rsidP="00984174">
            <w:pPr>
              <w:pStyle w:val="Texto"/>
              <w:tabs>
                <w:tab w:val="decimal" w:pos="1170"/>
              </w:tabs>
              <w:spacing w:before="20" w:after="20" w:line="264" w:lineRule="auto"/>
              <w:jc w:val="left"/>
              <w:rPr>
                <w:rFonts w:ascii="Arial" w:hAnsi="Arial" w:cs="Arial"/>
                <w:sz w:val="14"/>
                <w:szCs w:val="14"/>
                <w:lang w:val="es-AR"/>
              </w:rPr>
            </w:pPr>
            <w:r>
              <w:rPr>
                <w:rFonts w:ascii="Arial" w:hAnsi="Arial" w:cs="Arial"/>
                <w:sz w:val="14"/>
                <w:szCs w:val="14"/>
                <w:lang w:val="es-AR"/>
              </w:rPr>
              <w:t>163.718.119</w:t>
            </w:r>
          </w:p>
        </w:tc>
        <w:tc>
          <w:tcPr>
            <w:tcW w:w="90" w:type="dxa"/>
          </w:tcPr>
          <w:p w14:paraId="5B0E2FC0" w14:textId="77777777" w:rsidR="00984174" w:rsidRPr="00BF0892" w:rsidRDefault="00984174" w:rsidP="00984174">
            <w:pPr>
              <w:pStyle w:val="Texto"/>
              <w:tabs>
                <w:tab w:val="decimal" w:pos="1086"/>
              </w:tabs>
              <w:spacing w:before="20" w:after="20" w:line="264" w:lineRule="auto"/>
              <w:jc w:val="left"/>
              <w:rPr>
                <w:rFonts w:ascii="Arial" w:hAnsi="Arial" w:cs="Arial"/>
                <w:sz w:val="14"/>
                <w:szCs w:val="14"/>
                <w:lang w:val="es-AR"/>
              </w:rPr>
            </w:pPr>
          </w:p>
        </w:tc>
        <w:tc>
          <w:tcPr>
            <w:tcW w:w="90" w:type="dxa"/>
            <w:vAlign w:val="bottom"/>
          </w:tcPr>
          <w:p w14:paraId="33BC2873" w14:textId="77D90127" w:rsidR="00984174" w:rsidRPr="00BF0892" w:rsidRDefault="00984174" w:rsidP="00B97195">
            <w:pPr>
              <w:pStyle w:val="Texto"/>
              <w:tabs>
                <w:tab w:val="decimal" w:pos="1086"/>
              </w:tabs>
              <w:spacing w:before="20" w:after="20" w:line="264" w:lineRule="auto"/>
              <w:jc w:val="right"/>
              <w:rPr>
                <w:rFonts w:ascii="Arial" w:hAnsi="Arial" w:cs="Arial"/>
                <w:sz w:val="14"/>
                <w:szCs w:val="14"/>
                <w:lang w:val="es-AR"/>
              </w:rPr>
            </w:pPr>
          </w:p>
        </w:tc>
        <w:tc>
          <w:tcPr>
            <w:tcW w:w="1080" w:type="dxa"/>
            <w:tcBorders>
              <w:top w:val="single" w:sz="4" w:space="0" w:color="auto"/>
            </w:tcBorders>
          </w:tcPr>
          <w:p w14:paraId="315FDB09" w14:textId="0C0B1A0B" w:rsidR="00984174" w:rsidRPr="00BF0892" w:rsidRDefault="002A7B56" w:rsidP="00B97195">
            <w:pPr>
              <w:pStyle w:val="Texto"/>
              <w:spacing w:before="20" w:after="20" w:line="264" w:lineRule="auto"/>
              <w:jc w:val="right"/>
              <w:rPr>
                <w:rFonts w:ascii="Arial" w:hAnsi="Arial" w:cs="Arial"/>
                <w:sz w:val="14"/>
                <w:szCs w:val="14"/>
                <w:lang w:val="es-AR"/>
              </w:rPr>
            </w:pPr>
            <w:r>
              <w:rPr>
                <w:rFonts w:ascii="Arial" w:hAnsi="Arial" w:cs="Arial"/>
                <w:sz w:val="14"/>
                <w:szCs w:val="14"/>
                <w:lang w:val="es-AR"/>
              </w:rPr>
              <w:t>2.226.51</w:t>
            </w:r>
            <w:r w:rsidR="00E02AE4">
              <w:rPr>
                <w:rFonts w:ascii="Arial" w:hAnsi="Arial" w:cs="Arial"/>
                <w:sz w:val="14"/>
                <w:szCs w:val="14"/>
                <w:lang w:val="es-AR"/>
              </w:rPr>
              <w:t>3</w:t>
            </w:r>
            <w:r>
              <w:rPr>
                <w:rFonts w:ascii="Arial" w:hAnsi="Arial" w:cs="Arial"/>
                <w:sz w:val="14"/>
                <w:szCs w:val="14"/>
                <w:lang w:val="es-AR"/>
              </w:rPr>
              <w:t>.</w:t>
            </w:r>
            <w:r w:rsidR="00E02AE4">
              <w:rPr>
                <w:rFonts w:ascii="Arial" w:hAnsi="Arial" w:cs="Arial"/>
                <w:sz w:val="14"/>
                <w:szCs w:val="14"/>
                <w:lang w:val="es-AR"/>
              </w:rPr>
              <w:t>662</w:t>
            </w:r>
          </w:p>
        </w:tc>
        <w:tc>
          <w:tcPr>
            <w:tcW w:w="91" w:type="dxa"/>
          </w:tcPr>
          <w:p w14:paraId="179B2B18" w14:textId="77777777" w:rsidR="00984174" w:rsidRPr="003D57D8" w:rsidRDefault="00984174" w:rsidP="00984174">
            <w:pPr>
              <w:pStyle w:val="Texto"/>
              <w:tabs>
                <w:tab w:val="decimal" w:pos="990"/>
              </w:tabs>
              <w:spacing w:before="20" w:after="20" w:line="264" w:lineRule="auto"/>
              <w:jc w:val="left"/>
              <w:rPr>
                <w:rFonts w:ascii="Arial" w:hAnsi="Arial" w:cs="Arial"/>
                <w:sz w:val="14"/>
                <w:szCs w:val="14"/>
                <w:lang w:val="es-AR"/>
              </w:rPr>
            </w:pPr>
          </w:p>
        </w:tc>
        <w:tc>
          <w:tcPr>
            <w:tcW w:w="1080" w:type="dxa"/>
            <w:vAlign w:val="bottom"/>
          </w:tcPr>
          <w:p w14:paraId="546888EF" w14:textId="263EA18F" w:rsidR="00984174" w:rsidRPr="003D57D8" w:rsidRDefault="00984174" w:rsidP="00984174">
            <w:pPr>
              <w:pStyle w:val="Texto"/>
              <w:tabs>
                <w:tab w:val="decimal" w:pos="990"/>
              </w:tabs>
              <w:spacing w:before="20" w:after="20" w:line="264" w:lineRule="auto"/>
              <w:jc w:val="left"/>
              <w:rPr>
                <w:rFonts w:ascii="Arial" w:hAnsi="Arial" w:cs="Arial"/>
                <w:sz w:val="14"/>
                <w:szCs w:val="14"/>
                <w:lang w:val="es-AR"/>
              </w:rPr>
            </w:pPr>
            <w:r w:rsidRPr="003D57D8">
              <w:rPr>
                <w:rFonts w:ascii="Arial" w:hAnsi="Arial" w:cs="Arial"/>
                <w:sz w:val="14"/>
                <w:szCs w:val="14"/>
                <w:lang w:val="es-AR"/>
              </w:rPr>
              <w:t>3</w:t>
            </w:r>
            <w:r w:rsidR="002A7B56">
              <w:rPr>
                <w:rFonts w:ascii="Arial" w:hAnsi="Arial" w:cs="Arial"/>
                <w:sz w:val="14"/>
                <w:szCs w:val="14"/>
                <w:lang w:val="es-AR"/>
              </w:rPr>
              <w:t>61.930</w:t>
            </w:r>
          </w:p>
        </w:tc>
        <w:tc>
          <w:tcPr>
            <w:tcW w:w="90" w:type="dxa"/>
            <w:vAlign w:val="bottom"/>
          </w:tcPr>
          <w:p w14:paraId="495A2BC4" w14:textId="77777777" w:rsidR="00984174" w:rsidRPr="003D57D8" w:rsidRDefault="00984174" w:rsidP="00984174">
            <w:pPr>
              <w:pStyle w:val="Texto"/>
              <w:tabs>
                <w:tab w:val="decimal" w:pos="1086"/>
              </w:tabs>
              <w:spacing w:before="20" w:after="20" w:line="264" w:lineRule="auto"/>
              <w:jc w:val="left"/>
              <w:rPr>
                <w:rFonts w:ascii="Arial" w:hAnsi="Arial" w:cs="Arial"/>
                <w:sz w:val="14"/>
                <w:szCs w:val="14"/>
                <w:lang w:val="es-AR"/>
              </w:rPr>
            </w:pPr>
          </w:p>
        </w:tc>
        <w:tc>
          <w:tcPr>
            <w:tcW w:w="1096" w:type="dxa"/>
            <w:vAlign w:val="bottom"/>
          </w:tcPr>
          <w:p w14:paraId="234DCA1C" w14:textId="4CD2D01B" w:rsidR="00984174" w:rsidRPr="003D57D8" w:rsidRDefault="00984174" w:rsidP="00E02AE4">
            <w:pPr>
              <w:pStyle w:val="Texto"/>
              <w:spacing w:before="20" w:after="20" w:line="264" w:lineRule="auto"/>
              <w:ind w:right="113"/>
              <w:jc w:val="right"/>
              <w:rPr>
                <w:rFonts w:ascii="Arial" w:hAnsi="Arial" w:cs="Arial"/>
                <w:sz w:val="14"/>
                <w:szCs w:val="14"/>
                <w:lang w:val="es-AR"/>
              </w:rPr>
            </w:pPr>
            <w:r w:rsidRPr="003D57D8">
              <w:rPr>
                <w:rFonts w:ascii="Arial" w:hAnsi="Arial" w:cs="Arial"/>
                <w:sz w:val="14"/>
                <w:szCs w:val="14"/>
                <w:lang w:val="es-AR"/>
              </w:rPr>
              <w:t>2.</w:t>
            </w:r>
            <w:r w:rsidR="002A7B56">
              <w:rPr>
                <w:rFonts w:ascii="Arial" w:hAnsi="Arial" w:cs="Arial"/>
                <w:sz w:val="14"/>
                <w:szCs w:val="14"/>
                <w:lang w:val="es-AR"/>
              </w:rPr>
              <w:t>390.59</w:t>
            </w:r>
            <w:r w:rsidR="00E02AE4">
              <w:rPr>
                <w:rFonts w:ascii="Arial" w:hAnsi="Arial" w:cs="Arial"/>
                <w:sz w:val="14"/>
                <w:szCs w:val="14"/>
                <w:lang w:val="es-AR"/>
              </w:rPr>
              <w:t>3</w:t>
            </w:r>
            <w:r w:rsidR="002A7B56">
              <w:rPr>
                <w:rFonts w:ascii="Arial" w:hAnsi="Arial" w:cs="Arial"/>
                <w:sz w:val="14"/>
                <w:szCs w:val="14"/>
                <w:lang w:val="es-AR"/>
              </w:rPr>
              <w:t>.</w:t>
            </w:r>
            <w:r w:rsidR="00E02AE4">
              <w:rPr>
                <w:rFonts w:ascii="Arial" w:hAnsi="Arial" w:cs="Arial"/>
                <w:sz w:val="14"/>
                <w:szCs w:val="14"/>
                <w:lang w:val="es-AR"/>
              </w:rPr>
              <w:t>711</w:t>
            </w:r>
          </w:p>
        </w:tc>
        <w:tc>
          <w:tcPr>
            <w:tcW w:w="20" w:type="dxa"/>
          </w:tcPr>
          <w:p w14:paraId="7A4F47B8" w14:textId="77777777" w:rsidR="00984174" w:rsidRPr="003D57D8" w:rsidRDefault="00984174" w:rsidP="00B97195">
            <w:pPr>
              <w:pStyle w:val="Texto"/>
              <w:tabs>
                <w:tab w:val="decimal" w:pos="1071"/>
              </w:tabs>
              <w:spacing w:before="20" w:after="20" w:line="264" w:lineRule="auto"/>
              <w:jc w:val="right"/>
              <w:rPr>
                <w:rFonts w:ascii="Arial" w:hAnsi="Arial" w:cs="Arial"/>
                <w:sz w:val="14"/>
                <w:szCs w:val="14"/>
                <w:lang w:val="es-AR"/>
              </w:rPr>
            </w:pPr>
          </w:p>
        </w:tc>
        <w:tc>
          <w:tcPr>
            <w:tcW w:w="1102" w:type="dxa"/>
            <w:tcBorders>
              <w:top w:val="single" w:sz="4" w:space="0" w:color="auto"/>
            </w:tcBorders>
            <w:vAlign w:val="bottom"/>
          </w:tcPr>
          <w:p w14:paraId="4E7F5CD9" w14:textId="6E2549ED" w:rsidR="00984174" w:rsidRPr="003D57D8" w:rsidRDefault="002A7B56" w:rsidP="00B97195">
            <w:pPr>
              <w:pStyle w:val="Texto"/>
              <w:tabs>
                <w:tab w:val="decimal" w:pos="990"/>
              </w:tabs>
              <w:spacing w:before="20" w:after="20" w:line="264" w:lineRule="auto"/>
              <w:jc w:val="right"/>
              <w:rPr>
                <w:rFonts w:ascii="Arial" w:hAnsi="Arial" w:cs="Arial"/>
                <w:sz w:val="14"/>
                <w:szCs w:val="14"/>
                <w:lang w:val="es-AR"/>
              </w:rPr>
            </w:pPr>
            <w:r>
              <w:rPr>
                <w:rFonts w:ascii="Arial" w:hAnsi="Arial" w:cs="Arial"/>
                <w:sz w:val="14"/>
                <w:szCs w:val="14"/>
                <w:lang w:val="es-AR"/>
              </w:rPr>
              <w:t>2.390.59</w:t>
            </w:r>
            <w:r w:rsidR="00E30D1B">
              <w:rPr>
                <w:rFonts w:ascii="Arial" w:hAnsi="Arial" w:cs="Arial"/>
                <w:sz w:val="14"/>
                <w:szCs w:val="14"/>
                <w:lang w:val="es-AR"/>
              </w:rPr>
              <w:t>3</w:t>
            </w:r>
            <w:r>
              <w:rPr>
                <w:rFonts w:ascii="Arial" w:hAnsi="Arial" w:cs="Arial"/>
                <w:sz w:val="14"/>
                <w:szCs w:val="14"/>
                <w:lang w:val="es-AR"/>
              </w:rPr>
              <w:t>.711</w:t>
            </w:r>
          </w:p>
        </w:tc>
      </w:tr>
      <w:tr w:rsidR="00984174" w:rsidRPr="003D57D8" w14:paraId="7983F06E" w14:textId="77777777" w:rsidTr="0036789F">
        <w:trPr>
          <w:cantSplit/>
        </w:trPr>
        <w:tc>
          <w:tcPr>
            <w:tcW w:w="3330" w:type="dxa"/>
          </w:tcPr>
          <w:p w14:paraId="2F6A75F5" w14:textId="75471FDC" w:rsidR="00984174" w:rsidRPr="003D57D8" w:rsidRDefault="00984174" w:rsidP="00984174">
            <w:pPr>
              <w:pStyle w:val="Texto"/>
              <w:spacing w:before="20" w:after="20" w:line="264" w:lineRule="auto"/>
              <w:ind w:right="233"/>
              <w:jc w:val="left"/>
              <w:rPr>
                <w:rFonts w:ascii="Arial" w:hAnsi="Arial" w:cs="Arial"/>
                <w:spacing w:val="-2"/>
                <w:sz w:val="14"/>
                <w:szCs w:val="14"/>
                <w:lang w:val="es-AR"/>
              </w:rPr>
            </w:pPr>
            <w:r w:rsidRPr="003D57D8">
              <w:rPr>
                <w:rFonts w:ascii="Arial" w:hAnsi="Arial" w:cs="Arial"/>
                <w:spacing w:val="-2"/>
                <w:sz w:val="14"/>
                <w:szCs w:val="14"/>
                <w:lang w:val="es-AR"/>
              </w:rPr>
              <w:t>Utilidad neta del</w:t>
            </w:r>
            <w:r w:rsidRPr="003D57D8">
              <w:rPr>
                <w:rFonts w:ascii="Arial" w:hAnsi="Arial" w:cs="Arial"/>
                <w:bCs/>
                <w:spacing w:val="-2"/>
                <w:sz w:val="14"/>
                <w:szCs w:val="14"/>
                <w:lang w:val="es-AR"/>
              </w:rPr>
              <w:t xml:space="preserve"> </w:t>
            </w:r>
            <w:r w:rsidR="000A4756">
              <w:rPr>
                <w:rFonts w:ascii="Arial" w:hAnsi="Arial" w:cs="Arial"/>
                <w:bCs/>
                <w:spacing w:val="-2"/>
                <w:sz w:val="14"/>
                <w:szCs w:val="14"/>
                <w:lang w:val="es-AR"/>
              </w:rPr>
              <w:t>período</w:t>
            </w:r>
          </w:p>
        </w:tc>
        <w:tc>
          <w:tcPr>
            <w:tcW w:w="1260" w:type="dxa"/>
            <w:tcBorders>
              <w:bottom w:val="single" w:sz="4" w:space="0" w:color="auto"/>
            </w:tcBorders>
            <w:vAlign w:val="bottom"/>
          </w:tcPr>
          <w:p w14:paraId="223C1478" w14:textId="77777777" w:rsidR="00984174" w:rsidRPr="003D57D8" w:rsidRDefault="00984174" w:rsidP="00984174">
            <w:pPr>
              <w:pStyle w:val="Texto"/>
              <w:tabs>
                <w:tab w:val="decimal" w:pos="1170"/>
              </w:tabs>
              <w:spacing w:before="20" w:after="20" w:line="264" w:lineRule="auto"/>
              <w:jc w:val="left"/>
              <w:rPr>
                <w:rFonts w:ascii="Arial" w:hAnsi="Arial" w:cs="Arial"/>
                <w:sz w:val="14"/>
                <w:szCs w:val="14"/>
                <w:lang w:val="es-AR"/>
              </w:rPr>
            </w:pPr>
            <w:r w:rsidRPr="003D57D8">
              <w:rPr>
                <w:rFonts w:ascii="Arial" w:hAnsi="Arial" w:cs="Arial"/>
                <w:sz w:val="14"/>
                <w:szCs w:val="14"/>
                <w:lang w:val="es-AR"/>
              </w:rPr>
              <w:t>-</w:t>
            </w:r>
          </w:p>
        </w:tc>
        <w:tc>
          <w:tcPr>
            <w:tcW w:w="90" w:type="dxa"/>
          </w:tcPr>
          <w:p w14:paraId="1C89F6B3" w14:textId="77777777" w:rsidR="00984174" w:rsidRPr="003D57D8" w:rsidRDefault="00984174" w:rsidP="00984174">
            <w:pPr>
              <w:pStyle w:val="Texto"/>
              <w:tabs>
                <w:tab w:val="decimal" w:pos="1057"/>
                <w:tab w:val="decimal" w:pos="1086"/>
              </w:tabs>
              <w:spacing w:before="20" w:after="20" w:line="264" w:lineRule="auto"/>
              <w:jc w:val="left"/>
              <w:rPr>
                <w:rFonts w:ascii="Arial" w:hAnsi="Arial" w:cs="Arial"/>
                <w:sz w:val="14"/>
                <w:szCs w:val="14"/>
                <w:lang w:val="es-AR"/>
              </w:rPr>
            </w:pPr>
          </w:p>
        </w:tc>
        <w:tc>
          <w:tcPr>
            <w:tcW w:w="90" w:type="dxa"/>
            <w:tcBorders>
              <w:bottom w:val="single" w:sz="4" w:space="0" w:color="auto"/>
            </w:tcBorders>
            <w:vAlign w:val="bottom"/>
          </w:tcPr>
          <w:p w14:paraId="75E9F89C" w14:textId="1D7B416F" w:rsidR="00984174" w:rsidRPr="003D57D8" w:rsidRDefault="00984174" w:rsidP="00B97195">
            <w:pPr>
              <w:pStyle w:val="Texto"/>
              <w:tabs>
                <w:tab w:val="decimal" w:pos="1057"/>
                <w:tab w:val="decimal" w:pos="1086"/>
              </w:tabs>
              <w:spacing w:before="20" w:after="20" w:line="264" w:lineRule="auto"/>
              <w:jc w:val="right"/>
              <w:rPr>
                <w:rFonts w:ascii="Arial" w:hAnsi="Arial" w:cs="Arial"/>
                <w:sz w:val="14"/>
                <w:szCs w:val="14"/>
                <w:lang w:val="es-AR"/>
              </w:rPr>
            </w:pPr>
          </w:p>
        </w:tc>
        <w:tc>
          <w:tcPr>
            <w:tcW w:w="1080" w:type="dxa"/>
            <w:tcBorders>
              <w:bottom w:val="single" w:sz="4" w:space="0" w:color="auto"/>
            </w:tcBorders>
          </w:tcPr>
          <w:p w14:paraId="142D8C73" w14:textId="1AF874D4" w:rsidR="00984174" w:rsidRPr="003D57D8" w:rsidRDefault="00B97195" w:rsidP="00B97195">
            <w:pPr>
              <w:pStyle w:val="Texto"/>
              <w:tabs>
                <w:tab w:val="decimal" w:pos="990"/>
              </w:tabs>
              <w:spacing w:before="20" w:after="20" w:line="264" w:lineRule="auto"/>
              <w:ind w:right="113"/>
              <w:jc w:val="right"/>
              <w:rPr>
                <w:rFonts w:ascii="Arial" w:hAnsi="Arial" w:cs="Arial"/>
                <w:sz w:val="14"/>
                <w:szCs w:val="14"/>
                <w:lang w:val="es-AR"/>
              </w:rPr>
            </w:pPr>
            <w:r>
              <w:rPr>
                <w:rFonts w:ascii="Arial" w:hAnsi="Arial" w:cs="Arial"/>
                <w:sz w:val="14"/>
                <w:szCs w:val="14"/>
                <w:lang w:val="es-AR"/>
              </w:rPr>
              <w:t>-</w:t>
            </w:r>
          </w:p>
        </w:tc>
        <w:tc>
          <w:tcPr>
            <w:tcW w:w="91" w:type="dxa"/>
          </w:tcPr>
          <w:p w14:paraId="00E3BB7A" w14:textId="77777777" w:rsidR="00984174" w:rsidRPr="003D57D8" w:rsidRDefault="00984174" w:rsidP="00984174">
            <w:pPr>
              <w:pStyle w:val="Texto"/>
              <w:tabs>
                <w:tab w:val="decimal" w:pos="990"/>
              </w:tabs>
              <w:spacing w:before="20" w:after="20" w:line="264" w:lineRule="auto"/>
              <w:ind w:right="113"/>
              <w:jc w:val="left"/>
              <w:rPr>
                <w:rFonts w:ascii="Arial" w:hAnsi="Arial" w:cs="Arial"/>
                <w:sz w:val="14"/>
                <w:szCs w:val="14"/>
                <w:lang w:val="es-AR"/>
              </w:rPr>
            </w:pPr>
          </w:p>
        </w:tc>
        <w:tc>
          <w:tcPr>
            <w:tcW w:w="1080" w:type="dxa"/>
            <w:tcBorders>
              <w:bottom w:val="single" w:sz="4" w:space="0" w:color="auto"/>
            </w:tcBorders>
            <w:vAlign w:val="bottom"/>
          </w:tcPr>
          <w:p w14:paraId="2BF381A4" w14:textId="12F5F5CF" w:rsidR="00984174" w:rsidRPr="003D57D8" w:rsidRDefault="00984174" w:rsidP="00984174">
            <w:pPr>
              <w:pStyle w:val="Texto"/>
              <w:tabs>
                <w:tab w:val="decimal" w:pos="990"/>
              </w:tabs>
              <w:spacing w:before="20" w:after="20" w:line="264" w:lineRule="auto"/>
              <w:ind w:right="113"/>
              <w:jc w:val="left"/>
              <w:rPr>
                <w:rFonts w:ascii="Arial" w:hAnsi="Arial" w:cs="Arial"/>
                <w:sz w:val="14"/>
                <w:szCs w:val="14"/>
                <w:lang w:val="es-AR"/>
              </w:rPr>
            </w:pPr>
            <w:r w:rsidRPr="003D57D8">
              <w:rPr>
                <w:rFonts w:ascii="Arial" w:hAnsi="Arial" w:cs="Arial"/>
                <w:sz w:val="14"/>
                <w:szCs w:val="14"/>
                <w:lang w:val="es-AR"/>
              </w:rPr>
              <w:t>-</w:t>
            </w:r>
          </w:p>
        </w:tc>
        <w:tc>
          <w:tcPr>
            <w:tcW w:w="90" w:type="dxa"/>
            <w:vAlign w:val="bottom"/>
          </w:tcPr>
          <w:p w14:paraId="37C14BEB" w14:textId="77777777" w:rsidR="00984174" w:rsidRPr="003D57D8" w:rsidRDefault="00984174" w:rsidP="00984174">
            <w:pPr>
              <w:pStyle w:val="Texto"/>
              <w:tabs>
                <w:tab w:val="decimal" w:pos="1057"/>
                <w:tab w:val="decimal" w:pos="1086"/>
              </w:tabs>
              <w:spacing w:before="20" w:after="20" w:line="264" w:lineRule="auto"/>
              <w:jc w:val="left"/>
              <w:rPr>
                <w:rFonts w:ascii="Arial" w:hAnsi="Arial" w:cs="Arial"/>
                <w:sz w:val="14"/>
                <w:szCs w:val="14"/>
                <w:lang w:val="es-AR"/>
              </w:rPr>
            </w:pPr>
          </w:p>
        </w:tc>
        <w:tc>
          <w:tcPr>
            <w:tcW w:w="1096" w:type="dxa"/>
            <w:tcBorders>
              <w:bottom w:val="single" w:sz="4" w:space="0" w:color="auto"/>
            </w:tcBorders>
            <w:vAlign w:val="bottom"/>
          </w:tcPr>
          <w:p w14:paraId="0D8A39F6" w14:textId="77777777" w:rsidR="00984174" w:rsidRPr="003D57D8" w:rsidRDefault="00984174" w:rsidP="00E02AE4">
            <w:pPr>
              <w:pStyle w:val="Texto"/>
              <w:tabs>
                <w:tab w:val="decimal" w:pos="1096"/>
              </w:tabs>
              <w:spacing w:before="20" w:after="20" w:line="264" w:lineRule="auto"/>
              <w:ind w:right="85"/>
              <w:jc w:val="right"/>
              <w:rPr>
                <w:rFonts w:ascii="Arial" w:hAnsi="Arial" w:cs="Arial"/>
                <w:sz w:val="14"/>
                <w:szCs w:val="14"/>
                <w:lang w:val="es-AR"/>
              </w:rPr>
            </w:pPr>
            <w:r w:rsidRPr="003D57D8">
              <w:rPr>
                <w:rFonts w:ascii="Arial" w:hAnsi="Arial" w:cs="Arial"/>
                <w:sz w:val="14"/>
                <w:szCs w:val="14"/>
                <w:lang w:val="es-AR"/>
              </w:rPr>
              <w:t>-</w:t>
            </w:r>
          </w:p>
        </w:tc>
        <w:tc>
          <w:tcPr>
            <w:tcW w:w="20" w:type="dxa"/>
          </w:tcPr>
          <w:p w14:paraId="0ADE3FB4" w14:textId="77777777" w:rsidR="00984174" w:rsidRPr="003D57D8" w:rsidRDefault="00984174" w:rsidP="00B97195">
            <w:pPr>
              <w:pStyle w:val="Texto"/>
              <w:tabs>
                <w:tab w:val="decimal" w:pos="1057"/>
              </w:tabs>
              <w:spacing w:before="20" w:after="20" w:line="264" w:lineRule="auto"/>
              <w:jc w:val="right"/>
              <w:rPr>
                <w:rFonts w:ascii="Arial" w:hAnsi="Arial" w:cs="Arial"/>
                <w:sz w:val="14"/>
                <w:szCs w:val="14"/>
                <w:lang w:val="es-AR"/>
              </w:rPr>
            </w:pPr>
          </w:p>
        </w:tc>
        <w:tc>
          <w:tcPr>
            <w:tcW w:w="1102" w:type="dxa"/>
            <w:tcBorders>
              <w:bottom w:val="single" w:sz="4" w:space="0" w:color="auto"/>
            </w:tcBorders>
            <w:vAlign w:val="bottom"/>
          </w:tcPr>
          <w:p w14:paraId="0B3E8BC0" w14:textId="65D0875A" w:rsidR="00984174" w:rsidRPr="003D57D8" w:rsidRDefault="00984174" w:rsidP="00B97195">
            <w:pPr>
              <w:pStyle w:val="Texto"/>
              <w:tabs>
                <w:tab w:val="decimal" w:pos="990"/>
              </w:tabs>
              <w:spacing w:before="20" w:after="20" w:line="264" w:lineRule="auto"/>
              <w:jc w:val="right"/>
              <w:rPr>
                <w:rFonts w:ascii="Arial" w:hAnsi="Arial" w:cs="Arial"/>
                <w:sz w:val="14"/>
                <w:szCs w:val="14"/>
                <w:lang w:val="es-AR"/>
              </w:rPr>
            </w:pPr>
            <w:r>
              <w:rPr>
                <w:rFonts w:ascii="Arial" w:hAnsi="Arial" w:cs="Arial"/>
                <w:sz w:val="14"/>
                <w:szCs w:val="14"/>
                <w:lang w:val="es-AR"/>
              </w:rPr>
              <w:t>-</w:t>
            </w:r>
          </w:p>
        </w:tc>
      </w:tr>
      <w:tr w:rsidR="00984174" w:rsidRPr="003D57D8" w14:paraId="23C90125" w14:textId="77777777" w:rsidTr="0036789F">
        <w:trPr>
          <w:cantSplit/>
        </w:trPr>
        <w:tc>
          <w:tcPr>
            <w:tcW w:w="3330" w:type="dxa"/>
          </w:tcPr>
          <w:p w14:paraId="55ABA831" w14:textId="100F127B" w:rsidR="00984174" w:rsidRPr="003D57D8" w:rsidRDefault="00984174" w:rsidP="00984174">
            <w:pPr>
              <w:pStyle w:val="Texto"/>
              <w:spacing w:before="20" w:after="20" w:line="264" w:lineRule="auto"/>
              <w:ind w:right="233"/>
              <w:jc w:val="left"/>
              <w:rPr>
                <w:rFonts w:ascii="Arial" w:hAnsi="Arial" w:cs="Arial"/>
                <w:spacing w:val="-2"/>
                <w:sz w:val="14"/>
                <w:szCs w:val="14"/>
                <w:lang w:val="es-AR"/>
              </w:rPr>
            </w:pPr>
            <w:r w:rsidRPr="003D57D8">
              <w:rPr>
                <w:rFonts w:ascii="Arial" w:hAnsi="Arial" w:cs="Arial"/>
                <w:b/>
                <w:bCs/>
                <w:spacing w:val="-2"/>
                <w:sz w:val="14"/>
                <w:szCs w:val="14"/>
                <w:lang w:val="es-AR"/>
              </w:rPr>
              <w:t xml:space="preserve">Saldos al cierre del </w:t>
            </w:r>
            <w:r w:rsidR="000A4756">
              <w:rPr>
                <w:rFonts w:ascii="Arial" w:hAnsi="Arial" w:cs="Arial"/>
                <w:b/>
                <w:bCs/>
                <w:spacing w:val="-2"/>
                <w:sz w:val="14"/>
                <w:szCs w:val="14"/>
                <w:lang w:val="es-AR"/>
              </w:rPr>
              <w:t>período</w:t>
            </w:r>
          </w:p>
        </w:tc>
        <w:tc>
          <w:tcPr>
            <w:tcW w:w="1260" w:type="dxa"/>
            <w:tcBorders>
              <w:top w:val="single" w:sz="4" w:space="0" w:color="auto"/>
              <w:bottom w:val="double" w:sz="4" w:space="0" w:color="auto"/>
            </w:tcBorders>
            <w:vAlign w:val="bottom"/>
          </w:tcPr>
          <w:p w14:paraId="35603FEF" w14:textId="13B38768" w:rsidR="00984174" w:rsidRPr="003D57D8" w:rsidRDefault="00984174" w:rsidP="00984174">
            <w:pPr>
              <w:pStyle w:val="Texto"/>
              <w:tabs>
                <w:tab w:val="decimal" w:pos="1170"/>
              </w:tabs>
              <w:spacing w:before="20" w:after="20" w:line="264" w:lineRule="auto"/>
              <w:jc w:val="left"/>
              <w:rPr>
                <w:rFonts w:ascii="Arial" w:hAnsi="Arial" w:cs="Arial"/>
                <w:b/>
                <w:sz w:val="14"/>
                <w:szCs w:val="14"/>
                <w:lang w:val="es-AR"/>
              </w:rPr>
            </w:pPr>
            <w:r>
              <w:rPr>
                <w:rFonts w:ascii="Arial" w:hAnsi="Arial" w:cs="Arial"/>
                <w:b/>
                <w:sz w:val="14"/>
                <w:szCs w:val="14"/>
                <w:lang w:val="es-AR"/>
              </w:rPr>
              <w:t>163.718.119</w:t>
            </w:r>
          </w:p>
        </w:tc>
        <w:tc>
          <w:tcPr>
            <w:tcW w:w="90" w:type="dxa"/>
          </w:tcPr>
          <w:p w14:paraId="24A60B26" w14:textId="77777777" w:rsidR="00984174" w:rsidRPr="003D57D8" w:rsidRDefault="00984174" w:rsidP="00984174">
            <w:pPr>
              <w:pStyle w:val="Texto"/>
              <w:tabs>
                <w:tab w:val="decimal" w:pos="1057"/>
                <w:tab w:val="decimal" w:pos="1086"/>
              </w:tabs>
              <w:spacing w:before="20" w:after="20" w:line="264" w:lineRule="auto"/>
              <w:jc w:val="left"/>
              <w:rPr>
                <w:rFonts w:ascii="Arial" w:hAnsi="Arial" w:cs="Arial"/>
                <w:b/>
                <w:sz w:val="14"/>
                <w:szCs w:val="14"/>
                <w:lang w:val="es-AR"/>
              </w:rPr>
            </w:pPr>
          </w:p>
        </w:tc>
        <w:tc>
          <w:tcPr>
            <w:tcW w:w="90" w:type="dxa"/>
            <w:tcBorders>
              <w:top w:val="single" w:sz="4" w:space="0" w:color="auto"/>
              <w:bottom w:val="double" w:sz="4" w:space="0" w:color="auto"/>
            </w:tcBorders>
            <w:vAlign w:val="bottom"/>
          </w:tcPr>
          <w:p w14:paraId="48818F63" w14:textId="73C9ED6B" w:rsidR="00984174" w:rsidRPr="003D57D8" w:rsidRDefault="00984174" w:rsidP="00B97195">
            <w:pPr>
              <w:pStyle w:val="Texto"/>
              <w:tabs>
                <w:tab w:val="decimal" w:pos="1170"/>
              </w:tabs>
              <w:spacing w:before="20" w:after="20" w:line="264" w:lineRule="auto"/>
              <w:jc w:val="right"/>
              <w:rPr>
                <w:rFonts w:ascii="Arial" w:hAnsi="Arial" w:cs="Arial"/>
                <w:b/>
                <w:sz w:val="14"/>
                <w:szCs w:val="14"/>
                <w:lang w:val="es-AR"/>
              </w:rPr>
            </w:pPr>
          </w:p>
        </w:tc>
        <w:tc>
          <w:tcPr>
            <w:tcW w:w="1080" w:type="dxa"/>
            <w:tcBorders>
              <w:top w:val="single" w:sz="4" w:space="0" w:color="auto"/>
              <w:bottom w:val="double" w:sz="4" w:space="0" w:color="auto"/>
            </w:tcBorders>
          </w:tcPr>
          <w:p w14:paraId="53E55EE5" w14:textId="27377DDA" w:rsidR="00984174" w:rsidRPr="003D57D8" w:rsidRDefault="002A7B56" w:rsidP="00B97195">
            <w:pPr>
              <w:pStyle w:val="Texto"/>
              <w:tabs>
                <w:tab w:val="decimal" w:pos="990"/>
                <w:tab w:val="decimal" w:pos="1170"/>
              </w:tabs>
              <w:spacing w:before="20" w:after="20" w:line="264" w:lineRule="auto"/>
              <w:jc w:val="right"/>
              <w:rPr>
                <w:rFonts w:ascii="Arial" w:hAnsi="Arial" w:cs="Arial"/>
                <w:b/>
                <w:sz w:val="14"/>
                <w:szCs w:val="14"/>
                <w:lang w:val="es-AR"/>
              </w:rPr>
            </w:pPr>
            <w:r>
              <w:rPr>
                <w:rFonts w:ascii="Arial" w:hAnsi="Arial" w:cs="Arial"/>
                <w:b/>
                <w:sz w:val="14"/>
                <w:szCs w:val="14"/>
                <w:lang w:val="es-AR"/>
              </w:rPr>
              <w:t>2.226.51</w:t>
            </w:r>
            <w:r w:rsidR="00E02AE4">
              <w:rPr>
                <w:rFonts w:ascii="Arial" w:hAnsi="Arial" w:cs="Arial"/>
                <w:b/>
                <w:sz w:val="14"/>
                <w:szCs w:val="14"/>
                <w:lang w:val="es-AR"/>
              </w:rPr>
              <w:t>3</w:t>
            </w:r>
            <w:r>
              <w:rPr>
                <w:rFonts w:ascii="Arial" w:hAnsi="Arial" w:cs="Arial"/>
                <w:b/>
                <w:sz w:val="14"/>
                <w:szCs w:val="14"/>
                <w:lang w:val="es-AR"/>
              </w:rPr>
              <w:t>.</w:t>
            </w:r>
            <w:r w:rsidR="00E02AE4">
              <w:rPr>
                <w:rFonts w:ascii="Arial" w:hAnsi="Arial" w:cs="Arial"/>
                <w:b/>
                <w:sz w:val="14"/>
                <w:szCs w:val="14"/>
                <w:lang w:val="es-AR"/>
              </w:rPr>
              <w:t>662</w:t>
            </w:r>
          </w:p>
        </w:tc>
        <w:tc>
          <w:tcPr>
            <w:tcW w:w="91" w:type="dxa"/>
          </w:tcPr>
          <w:p w14:paraId="6862FC15" w14:textId="77777777" w:rsidR="00984174" w:rsidRPr="003D57D8" w:rsidRDefault="00984174" w:rsidP="00984174">
            <w:pPr>
              <w:pStyle w:val="Texto"/>
              <w:tabs>
                <w:tab w:val="decimal" w:pos="990"/>
              </w:tabs>
              <w:spacing w:before="20" w:after="20" w:line="264" w:lineRule="auto"/>
              <w:jc w:val="left"/>
              <w:rPr>
                <w:rFonts w:ascii="Arial" w:hAnsi="Arial" w:cs="Arial"/>
                <w:b/>
                <w:sz w:val="14"/>
                <w:szCs w:val="14"/>
                <w:lang w:val="es-AR"/>
              </w:rPr>
            </w:pPr>
          </w:p>
        </w:tc>
        <w:tc>
          <w:tcPr>
            <w:tcW w:w="1080" w:type="dxa"/>
            <w:tcBorders>
              <w:top w:val="single" w:sz="4" w:space="0" w:color="auto"/>
              <w:bottom w:val="double" w:sz="4" w:space="0" w:color="auto"/>
            </w:tcBorders>
            <w:vAlign w:val="bottom"/>
          </w:tcPr>
          <w:p w14:paraId="2D66A175" w14:textId="01A9BAC4" w:rsidR="00984174" w:rsidRPr="003D57D8" w:rsidRDefault="00984174" w:rsidP="00984174">
            <w:pPr>
              <w:pStyle w:val="Texto"/>
              <w:tabs>
                <w:tab w:val="decimal" w:pos="990"/>
              </w:tabs>
              <w:spacing w:before="20" w:after="20" w:line="264" w:lineRule="auto"/>
              <w:jc w:val="left"/>
              <w:rPr>
                <w:rFonts w:ascii="Arial" w:hAnsi="Arial" w:cs="Arial"/>
                <w:b/>
                <w:sz w:val="14"/>
                <w:szCs w:val="14"/>
                <w:lang w:val="es-AR"/>
              </w:rPr>
            </w:pPr>
            <w:r w:rsidRPr="003D57D8">
              <w:rPr>
                <w:rFonts w:ascii="Arial" w:hAnsi="Arial" w:cs="Arial"/>
                <w:b/>
                <w:sz w:val="14"/>
                <w:szCs w:val="14"/>
                <w:lang w:val="es-AR"/>
              </w:rPr>
              <w:t>3</w:t>
            </w:r>
            <w:r w:rsidR="002A7B56">
              <w:rPr>
                <w:rFonts w:ascii="Arial" w:hAnsi="Arial" w:cs="Arial"/>
                <w:b/>
                <w:sz w:val="14"/>
                <w:szCs w:val="14"/>
                <w:lang w:val="es-AR"/>
              </w:rPr>
              <w:t>61.930</w:t>
            </w:r>
          </w:p>
        </w:tc>
        <w:tc>
          <w:tcPr>
            <w:tcW w:w="90" w:type="dxa"/>
            <w:vAlign w:val="bottom"/>
          </w:tcPr>
          <w:p w14:paraId="554CCCD6" w14:textId="77777777" w:rsidR="00984174" w:rsidRPr="003D57D8" w:rsidRDefault="00984174" w:rsidP="00984174">
            <w:pPr>
              <w:pStyle w:val="Texto"/>
              <w:tabs>
                <w:tab w:val="decimal" w:pos="1057"/>
                <w:tab w:val="decimal" w:pos="1086"/>
              </w:tabs>
              <w:spacing w:before="20" w:after="20" w:line="264" w:lineRule="auto"/>
              <w:jc w:val="left"/>
              <w:rPr>
                <w:rFonts w:ascii="Arial" w:hAnsi="Arial" w:cs="Arial"/>
                <w:b/>
                <w:sz w:val="14"/>
                <w:szCs w:val="14"/>
                <w:lang w:val="es-AR"/>
              </w:rPr>
            </w:pPr>
          </w:p>
        </w:tc>
        <w:tc>
          <w:tcPr>
            <w:tcW w:w="1096" w:type="dxa"/>
            <w:tcBorders>
              <w:top w:val="single" w:sz="4" w:space="0" w:color="auto"/>
              <w:bottom w:val="double" w:sz="4" w:space="0" w:color="auto"/>
            </w:tcBorders>
            <w:vAlign w:val="bottom"/>
          </w:tcPr>
          <w:p w14:paraId="7E5B0495" w14:textId="6EDA7F87" w:rsidR="00984174" w:rsidRPr="003D57D8" w:rsidRDefault="00984174" w:rsidP="00E02AE4">
            <w:pPr>
              <w:pStyle w:val="Texto"/>
              <w:tabs>
                <w:tab w:val="left" w:pos="246"/>
                <w:tab w:val="decimal" w:pos="1380"/>
              </w:tabs>
              <w:spacing w:before="20" w:after="20" w:line="264" w:lineRule="auto"/>
              <w:ind w:right="57"/>
              <w:jc w:val="right"/>
              <w:rPr>
                <w:rFonts w:ascii="Arial" w:hAnsi="Arial" w:cs="Arial"/>
                <w:b/>
                <w:sz w:val="14"/>
                <w:szCs w:val="14"/>
                <w:lang w:val="es-AR"/>
              </w:rPr>
            </w:pPr>
            <w:r w:rsidRPr="003D57D8">
              <w:rPr>
                <w:rFonts w:ascii="Arial" w:hAnsi="Arial" w:cs="Arial"/>
                <w:b/>
                <w:sz w:val="14"/>
                <w:szCs w:val="14"/>
                <w:lang w:val="es-AR"/>
              </w:rPr>
              <w:t>2.</w:t>
            </w:r>
            <w:r w:rsidR="002A7B56">
              <w:rPr>
                <w:rFonts w:ascii="Arial" w:hAnsi="Arial" w:cs="Arial"/>
                <w:b/>
                <w:sz w:val="14"/>
                <w:szCs w:val="14"/>
                <w:lang w:val="es-AR"/>
              </w:rPr>
              <w:t>390.59</w:t>
            </w:r>
            <w:r w:rsidR="00E02AE4">
              <w:rPr>
                <w:rFonts w:ascii="Arial" w:hAnsi="Arial" w:cs="Arial"/>
                <w:b/>
                <w:sz w:val="14"/>
                <w:szCs w:val="14"/>
                <w:lang w:val="es-AR"/>
              </w:rPr>
              <w:t>3</w:t>
            </w:r>
            <w:r w:rsidR="002A7B56">
              <w:rPr>
                <w:rFonts w:ascii="Arial" w:hAnsi="Arial" w:cs="Arial"/>
                <w:b/>
                <w:sz w:val="14"/>
                <w:szCs w:val="14"/>
                <w:lang w:val="es-AR"/>
              </w:rPr>
              <w:t>.</w:t>
            </w:r>
            <w:r w:rsidR="00E02AE4">
              <w:rPr>
                <w:rFonts w:ascii="Arial" w:hAnsi="Arial" w:cs="Arial"/>
                <w:b/>
                <w:sz w:val="14"/>
                <w:szCs w:val="14"/>
                <w:lang w:val="es-AR"/>
              </w:rPr>
              <w:t>711</w:t>
            </w:r>
          </w:p>
        </w:tc>
        <w:tc>
          <w:tcPr>
            <w:tcW w:w="20" w:type="dxa"/>
          </w:tcPr>
          <w:p w14:paraId="04CBB5FA" w14:textId="77777777" w:rsidR="00984174" w:rsidRPr="003D57D8" w:rsidRDefault="00984174" w:rsidP="00B97195">
            <w:pPr>
              <w:pStyle w:val="Texto"/>
              <w:tabs>
                <w:tab w:val="decimal" w:pos="1057"/>
              </w:tabs>
              <w:spacing w:before="20" w:after="20" w:line="264" w:lineRule="auto"/>
              <w:jc w:val="right"/>
              <w:rPr>
                <w:rFonts w:ascii="Arial" w:hAnsi="Arial" w:cs="Arial"/>
                <w:b/>
                <w:sz w:val="14"/>
                <w:szCs w:val="14"/>
                <w:lang w:val="es-AR"/>
              </w:rPr>
            </w:pPr>
          </w:p>
        </w:tc>
        <w:tc>
          <w:tcPr>
            <w:tcW w:w="1102" w:type="dxa"/>
            <w:tcBorders>
              <w:top w:val="single" w:sz="4" w:space="0" w:color="auto"/>
              <w:bottom w:val="double" w:sz="4" w:space="0" w:color="auto"/>
            </w:tcBorders>
            <w:vAlign w:val="bottom"/>
          </w:tcPr>
          <w:p w14:paraId="1610F663" w14:textId="05B0E4D2" w:rsidR="00984174" w:rsidRPr="003D57D8" w:rsidRDefault="00984174" w:rsidP="00B97195">
            <w:pPr>
              <w:pStyle w:val="Texto"/>
              <w:tabs>
                <w:tab w:val="decimal" w:pos="990"/>
              </w:tabs>
              <w:spacing w:before="20" w:after="20" w:line="264" w:lineRule="auto"/>
              <w:jc w:val="right"/>
              <w:rPr>
                <w:rFonts w:ascii="Arial" w:hAnsi="Arial" w:cs="Arial"/>
                <w:b/>
                <w:sz w:val="14"/>
                <w:szCs w:val="14"/>
                <w:lang w:val="es-AR"/>
              </w:rPr>
            </w:pPr>
            <w:r>
              <w:rPr>
                <w:rFonts w:ascii="Arial" w:hAnsi="Arial" w:cs="Arial"/>
                <w:b/>
                <w:sz w:val="14"/>
                <w:szCs w:val="14"/>
                <w:lang w:val="es-AR"/>
              </w:rPr>
              <w:t xml:space="preserve">     </w:t>
            </w:r>
            <w:r w:rsidR="002A7B56">
              <w:rPr>
                <w:rFonts w:ascii="Arial" w:hAnsi="Arial" w:cs="Arial"/>
                <w:b/>
                <w:sz w:val="14"/>
                <w:szCs w:val="14"/>
                <w:lang w:val="es-AR"/>
              </w:rPr>
              <w:t>2.390.593.711</w:t>
            </w:r>
          </w:p>
        </w:tc>
      </w:tr>
      <w:tr w:rsidR="000764FF" w:rsidRPr="003D57D8" w14:paraId="38FE14A8" w14:textId="77777777" w:rsidTr="0036789F">
        <w:trPr>
          <w:cantSplit/>
        </w:trPr>
        <w:tc>
          <w:tcPr>
            <w:tcW w:w="3330" w:type="dxa"/>
          </w:tcPr>
          <w:p w14:paraId="713D9F5C" w14:textId="77777777" w:rsidR="000764FF" w:rsidRPr="003D57D8" w:rsidRDefault="000764FF" w:rsidP="00D54460">
            <w:pPr>
              <w:pStyle w:val="Texto"/>
              <w:spacing w:before="20" w:after="20" w:line="264" w:lineRule="auto"/>
              <w:ind w:right="233"/>
              <w:jc w:val="left"/>
              <w:rPr>
                <w:rFonts w:ascii="Arial" w:hAnsi="Arial" w:cs="Arial"/>
                <w:spacing w:val="-2"/>
                <w:sz w:val="14"/>
                <w:szCs w:val="14"/>
                <w:lang w:val="es-AR"/>
              </w:rPr>
            </w:pPr>
          </w:p>
        </w:tc>
        <w:tc>
          <w:tcPr>
            <w:tcW w:w="1260" w:type="dxa"/>
            <w:vAlign w:val="bottom"/>
          </w:tcPr>
          <w:p w14:paraId="64179218" w14:textId="77777777" w:rsidR="000764FF" w:rsidRPr="003D57D8" w:rsidRDefault="000764FF">
            <w:pPr>
              <w:pStyle w:val="Texto"/>
              <w:tabs>
                <w:tab w:val="decimal" w:pos="1170"/>
              </w:tabs>
              <w:spacing w:before="20" w:after="20" w:line="264" w:lineRule="auto"/>
              <w:jc w:val="left"/>
              <w:rPr>
                <w:rFonts w:ascii="Arial" w:hAnsi="Arial" w:cs="Arial"/>
                <w:sz w:val="14"/>
                <w:szCs w:val="14"/>
                <w:lang w:val="es-AR"/>
              </w:rPr>
            </w:pPr>
          </w:p>
        </w:tc>
        <w:tc>
          <w:tcPr>
            <w:tcW w:w="90" w:type="dxa"/>
          </w:tcPr>
          <w:p w14:paraId="3E72A21F" w14:textId="77777777" w:rsidR="000764FF" w:rsidRPr="003D57D8" w:rsidRDefault="000764FF">
            <w:pPr>
              <w:pStyle w:val="Texto"/>
              <w:tabs>
                <w:tab w:val="decimal" w:pos="1057"/>
                <w:tab w:val="decimal" w:pos="1086"/>
              </w:tabs>
              <w:spacing w:before="20" w:after="20" w:line="264" w:lineRule="auto"/>
              <w:jc w:val="left"/>
              <w:rPr>
                <w:rFonts w:ascii="Arial" w:hAnsi="Arial" w:cs="Arial"/>
                <w:sz w:val="14"/>
                <w:szCs w:val="14"/>
                <w:lang w:val="es-AR"/>
              </w:rPr>
            </w:pPr>
          </w:p>
        </w:tc>
        <w:tc>
          <w:tcPr>
            <w:tcW w:w="90" w:type="dxa"/>
            <w:tcBorders>
              <w:top w:val="double" w:sz="4" w:space="0" w:color="auto"/>
            </w:tcBorders>
            <w:vAlign w:val="bottom"/>
          </w:tcPr>
          <w:p w14:paraId="774C7E5A" w14:textId="11066C3A" w:rsidR="000764FF" w:rsidRPr="003D57D8" w:rsidRDefault="000764FF">
            <w:pPr>
              <w:pStyle w:val="Texto"/>
              <w:tabs>
                <w:tab w:val="decimal" w:pos="1057"/>
                <w:tab w:val="decimal" w:pos="1086"/>
              </w:tabs>
              <w:spacing w:before="20" w:after="20" w:line="264" w:lineRule="auto"/>
              <w:jc w:val="left"/>
              <w:rPr>
                <w:rFonts w:ascii="Arial" w:hAnsi="Arial" w:cs="Arial"/>
                <w:sz w:val="14"/>
                <w:szCs w:val="14"/>
                <w:lang w:val="es-AR"/>
              </w:rPr>
            </w:pPr>
          </w:p>
        </w:tc>
        <w:tc>
          <w:tcPr>
            <w:tcW w:w="1080" w:type="dxa"/>
            <w:tcBorders>
              <w:top w:val="double" w:sz="4" w:space="0" w:color="auto"/>
            </w:tcBorders>
          </w:tcPr>
          <w:p w14:paraId="543D43FF" w14:textId="77777777" w:rsidR="000764FF" w:rsidRPr="003D57D8" w:rsidRDefault="000764FF">
            <w:pPr>
              <w:pStyle w:val="Texto"/>
              <w:tabs>
                <w:tab w:val="decimal" w:pos="990"/>
              </w:tabs>
              <w:spacing w:before="20" w:after="20" w:line="264" w:lineRule="auto"/>
              <w:jc w:val="left"/>
              <w:rPr>
                <w:rFonts w:ascii="Arial" w:hAnsi="Arial" w:cs="Arial"/>
                <w:sz w:val="14"/>
                <w:szCs w:val="14"/>
                <w:lang w:val="es-AR"/>
              </w:rPr>
            </w:pPr>
          </w:p>
        </w:tc>
        <w:tc>
          <w:tcPr>
            <w:tcW w:w="91" w:type="dxa"/>
          </w:tcPr>
          <w:p w14:paraId="5EDF7D01" w14:textId="77777777" w:rsidR="000764FF" w:rsidRPr="003D57D8" w:rsidRDefault="000764FF">
            <w:pPr>
              <w:pStyle w:val="Texto"/>
              <w:tabs>
                <w:tab w:val="decimal" w:pos="990"/>
              </w:tabs>
              <w:spacing w:before="20" w:after="20" w:line="264" w:lineRule="auto"/>
              <w:jc w:val="left"/>
              <w:rPr>
                <w:rFonts w:ascii="Arial" w:hAnsi="Arial" w:cs="Arial"/>
                <w:sz w:val="14"/>
                <w:szCs w:val="14"/>
                <w:lang w:val="es-AR"/>
              </w:rPr>
            </w:pPr>
          </w:p>
        </w:tc>
        <w:tc>
          <w:tcPr>
            <w:tcW w:w="1080" w:type="dxa"/>
            <w:vAlign w:val="bottom"/>
          </w:tcPr>
          <w:p w14:paraId="4C984884" w14:textId="386D944F" w:rsidR="000764FF" w:rsidRPr="003D57D8" w:rsidRDefault="000764FF">
            <w:pPr>
              <w:pStyle w:val="Texto"/>
              <w:tabs>
                <w:tab w:val="decimal" w:pos="990"/>
              </w:tabs>
              <w:spacing w:before="20" w:after="20" w:line="264" w:lineRule="auto"/>
              <w:jc w:val="left"/>
              <w:rPr>
                <w:rFonts w:ascii="Arial" w:hAnsi="Arial" w:cs="Arial"/>
                <w:sz w:val="14"/>
                <w:szCs w:val="14"/>
                <w:lang w:val="es-AR"/>
              </w:rPr>
            </w:pPr>
          </w:p>
        </w:tc>
        <w:tc>
          <w:tcPr>
            <w:tcW w:w="90" w:type="dxa"/>
            <w:vAlign w:val="bottom"/>
          </w:tcPr>
          <w:p w14:paraId="0922D9AE" w14:textId="77777777" w:rsidR="000764FF" w:rsidRPr="003D57D8" w:rsidRDefault="000764FF" w:rsidP="00D54460">
            <w:pPr>
              <w:pStyle w:val="Texto"/>
              <w:tabs>
                <w:tab w:val="decimal" w:pos="1057"/>
                <w:tab w:val="decimal" w:pos="1086"/>
              </w:tabs>
              <w:spacing w:before="20" w:after="20" w:line="264" w:lineRule="auto"/>
              <w:jc w:val="left"/>
              <w:rPr>
                <w:rFonts w:ascii="Arial" w:hAnsi="Arial" w:cs="Arial"/>
                <w:sz w:val="14"/>
                <w:szCs w:val="14"/>
                <w:lang w:val="es-AR"/>
              </w:rPr>
            </w:pPr>
          </w:p>
        </w:tc>
        <w:tc>
          <w:tcPr>
            <w:tcW w:w="1096" w:type="dxa"/>
            <w:vAlign w:val="bottom"/>
          </w:tcPr>
          <w:p w14:paraId="1905A701" w14:textId="77777777" w:rsidR="000764FF" w:rsidRPr="003D57D8" w:rsidRDefault="000764FF" w:rsidP="00D54460">
            <w:pPr>
              <w:pStyle w:val="Texto"/>
              <w:tabs>
                <w:tab w:val="decimal" w:pos="1096"/>
              </w:tabs>
              <w:spacing w:before="20" w:after="20" w:line="264" w:lineRule="auto"/>
              <w:jc w:val="left"/>
              <w:rPr>
                <w:rFonts w:ascii="Arial" w:hAnsi="Arial" w:cs="Arial"/>
                <w:sz w:val="14"/>
                <w:szCs w:val="14"/>
                <w:lang w:val="es-AR"/>
              </w:rPr>
            </w:pPr>
          </w:p>
        </w:tc>
        <w:tc>
          <w:tcPr>
            <w:tcW w:w="20" w:type="dxa"/>
          </w:tcPr>
          <w:p w14:paraId="08E48D16" w14:textId="77777777" w:rsidR="000764FF" w:rsidRPr="003D57D8" w:rsidRDefault="000764FF" w:rsidP="00D54460">
            <w:pPr>
              <w:pStyle w:val="Texto"/>
              <w:tabs>
                <w:tab w:val="decimal" w:pos="1057"/>
              </w:tabs>
              <w:spacing w:before="20" w:after="20" w:line="264" w:lineRule="auto"/>
              <w:jc w:val="left"/>
              <w:rPr>
                <w:rFonts w:ascii="Arial" w:hAnsi="Arial" w:cs="Arial"/>
                <w:sz w:val="14"/>
                <w:szCs w:val="14"/>
                <w:lang w:val="es-AR"/>
              </w:rPr>
            </w:pPr>
          </w:p>
        </w:tc>
        <w:tc>
          <w:tcPr>
            <w:tcW w:w="1102" w:type="dxa"/>
            <w:vAlign w:val="bottom"/>
          </w:tcPr>
          <w:p w14:paraId="43052F8D" w14:textId="77777777" w:rsidR="000764FF" w:rsidRPr="003D57D8" w:rsidRDefault="000764FF" w:rsidP="00D54460">
            <w:pPr>
              <w:pStyle w:val="Texto"/>
              <w:tabs>
                <w:tab w:val="decimal" w:pos="990"/>
              </w:tabs>
              <w:spacing w:before="20" w:after="20" w:line="264" w:lineRule="auto"/>
              <w:jc w:val="left"/>
              <w:rPr>
                <w:rFonts w:ascii="Arial" w:hAnsi="Arial" w:cs="Arial"/>
                <w:sz w:val="14"/>
                <w:szCs w:val="14"/>
                <w:lang w:val="es-AR"/>
              </w:rPr>
            </w:pPr>
          </w:p>
        </w:tc>
      </w:tr>
      <w:tr w:rsidR="000764FF" w:rsidRPr="00C9488F" w14:paraId="6B5B9CBA" w14:textId="77777777" w:rsidTr="0036789F">
        <w:trPr>
          <w:cantSplit/>
        </w:trPr>
        <w:tc>
          <w:tcPr>
            <w:tcW w:w="3330" w:type="dxa"/>
          </w:tcPr>
          <w:p w14:paraId="066B421C" w14:textId="77777777" w:rsidR="000764FF" w:rsidRPr="00C9488F" w:rsidRDefault="000764FF" w:rsidP="00D54460">
            <w:pPr>
              <w:pStyle w:val="Texto"/>
              <w:spacing w:before="20" w:after="20" w:line="264" w:lineRule="auto"/>
              <w:ind w:right="233"/>
              <w:jc w:val="left"/>
              <w:rPr>
                <w:rFonts w:ascii="Arial" w:hAnsi="Arial" w:cs="Arial"/>
                <w:spacing w:val="-2"/>
                <w:sz w:val="14"/>
                <w:szCs w:val="14"/>
                <w:lang w:val="es-AR"/>
              </w:rPr>
            </w:pPr>
          </w:p>
        </w:tc>
        <w:tc>
          <w:tcPr>
            <w:tcW w:w="1260" w:type="dxa"/>
            <w:vAlign w:val="bottom"/>
          </w:tcPr>
          <w:p w14:paraId="5BD3CDD0" w14:textId="77777777" w:rsidR="000764FF" w:rsidRPr="00C9488F" w:rsidRDefault="000764FF" w:rsidP="00D54460">
            <w:pPr>
              <w:pStyle w:val="Texto"/>
              <w:tabs>
                <w:tab w:val="decimal" w:pos="1170"/>
              </w:tabs>
              <w:spacing w:before="20" w:after="20" w:line="264" w:lineRule="auto"/>
              <w:jc w:val="left"/>
              <w:rPr>
                <w:rFonts w:ascii="Arial" w:hAnsi="Arial" w:cs="Arial"/>
                <w:sz w:val="14"/>
                <w:szCs w:val="14"/>
                <w:lang w:val="es-AR"/>
              </w:rPr>
            </w:pPr>
          </w:p>
        </w:tc>
        <w:tc>
          <w:tcPr>
            <w:tcW w:w="90" w:type="dxa"/>
          </w:tcPr>
          <w:p w14:paraId="0E96A681" w14:textId="77777777" w:rsidR="000764FF" w:rsidRPr="00C9488F" w:rsidRDefault="000764FF" w:rsidP="00D54460">
            <w:pPr>
              <w:pStyle w:val="Texto"/>
              <w:tabs>
                <w:tab w:val="decimal" w:pos="1057"/>
                <w:tab w:val="decimal" w:pos="1086"/>
              </w:tabs>
              <w:spacing w:before="20" w:after="20" w:line="264" w:lineRule="auto"/>
              <w:jc w:val="left"/>
              <w:rPr>
                <w:rFonts w:ascii="Arial" w:hAnsi="Arial" w:cs="Arial"/>
                <w:sz w:val="14"/>
                <w:szCs w:val="14"/>
                <w:lang w:val="es-AR"/>
              </w:rPr>
            </w:pPr>
          </w:p>
        </w:tc>
        <w:tc>
          <w:tcPr>
            <w:tcW w:w="90" w:type="dxa"/>
            <w:vAlign w:val="bottom"/>
          </w:tcPr>
          <w:p w14:paraId="678B93C1" w14:textId="4EC249D1" w:rsidR="000764FF" w:rsidRPr="00C9488F" w:rsidRDefault="000764FF" w:rsidP="00D54460">
            <w:pPr>
              <w:pStyle w:val="Texto"/>
              <w:tabs>
                <w:tab w:val="decimal" w:pos="1057"/>
                <w:tab w:val="decimal" w:pos="1086"/>
              </w:tabs>
              <w:spacing w:before="20" w:after="20" w:line="264" w:lineRule="auto"/>
              <w:jc w:val="left"/>
              <w:rPr>
                <w:rFonts w:ascii="Arial" w:hAnsi="Arial" w:cs="Arial"/>
                <w:sz w:val="14"/>
                <w:szCs w:val="14"/>
                <w:lang w:val="es-AR"/>
              </w:rPr>
            </w:pPr>
          </w:p>
        </w:tc>
        <w:tc>
          <w:tcPr>
            <w:tcW w:w="1080" w:type="dxa"/>
          </w:tcPr>
          <w:p w14:paraId="70AFF60B" w14:textId="77777777" w:rsidR="000764FF" w:rsidRPr="00C9488F" w:rsidRDefault="000764FF" w:rsidP="00D54460">
            <w:pPr>
              <w:pStyle w:val="Texto"/>
              <w:tabs>
                <w:tab w:val="decimal" w:pos="990"/>
              </w:tabs>
              <w:spacing w:before="20" w:after="20" w:line="264" w:lineRule="auto"/>
              <w:jc w:val="left"/>
              <w:rPr>
                <w:rFonts w:ascii="Arial" w:hAnsi="Arial" w:cs="Arial"/>
                <w:sz w:val="14"/>
                <w:szCs w:val="14"/>
                <w:lang w:val="es-AR"/>
              </w:rPr>
            </w:pPr>
          </w:p>
        </w:tc>
        <w:tc>
          <w:tcPr>
            <w:tcW w:w="91" w:type="dxa"/>
          </w:tcPr>
          <w:p w14:paraId="1E5BACDF" w14:textId="77777777" w:rsidR="000764FF" w:rsidRPr="00C9488F" w:rsidRDefault="000764FF" w:rsidP="00D54460">
            <w:pPr>
              <w:pStyle w:val="Texto"/>
              <w:tabs>
                <w:tab w:val="decimal" w:pos="990"/>
              </w:tabs>
              <w:spacing w:before="20" w:after="20" w:line="264" w:lineRule="auto"/>
              <w:jc w:val="left"/>
              <w:rPr>
                <w:rFonts w:ascii="Arial" w:hAnsi="Arial" w:cs="Arial"/>
                <w:sz w:val="14"/>
                <w:szCs w:val="14"/>
                <w:lang w:val="es-AR"/>
              </w:rPr>
            </w:pPr>
          </w:p>
        </w:tc>
        <w:tc>
          <w:tcPr>
            <w:tcW w:w="1080" w:type="dxa"/>
            <w:vAlign w:val="bottom"/>
          </w:tcPr>
          <w:p w14:paraId="70B0423B" w14:textId="3ECB7531" w:rsidR="000764FF" w:rsidRPr="00C9488F" w:rsidRDefault="000764FF" w:rsidP="00D54460">
            <w:pPr>
              <w:pStyle w:val="Texto"/>
              <w:tabs>
                <w:tab w:val="decimal" w:pos="990"/>
              </w:tabs>
              <w:spacing w:before="20" w:after="20" w:line="264" w:lineRule="auto"/>
              <w:jc w:val="left"/>
              <w:rPr>
                <w:rFonts w:ascii="Arial" w:hAnsi="Arial" w:cs="Arial"/>
                <w:sz w:val="14"/>
                <w:szCs w:val="14"/>
                <w:lang w:val="es-AR"/>
              </w:rPr>
            </w:pPr>
          </w:p>
        </w:tc>
        <w:tc>
          <w:tcPr>
            <w:tcW w:w="90" w:type="dxa"/>
            <w:vAlign w:val="bottom"/>
          </w:tcPr>
          <w:p w14:paraId="34E9B996" w14:textId="77777777" w:rsidR="000764FF" w:rsidRPr="00C9488F" w:rsidRDefault="000764FF" w:rsidP="00D54460">
            <w:pPr>
              <w:pStyle w:val="Texto"/>
              <w:tabs>
                <w:tab w:val="decimal" w:pos="1057"/>
                <w:tab w:val="decimal" w:pos="1086"/>
              </w:tabs>
              <w:spacing w:before="20" w:after="20" w:line="264" w:lineRule="auto"/>
              <w:jc w:val="left"/>
              <w:rPr>
                <w:rFonts w:ascii="Arial" w:hAnsi="Arial" w:cs="Arial"/>
                <w:sz w:val="14"/>
                <w:szCs w:val="14"/>
                <w:lang w:val="es-AR"/>
              </w:rPr>
            </w:pPr>
          </w:p>
        </w:tc>
        <w:tc>
          <w:tcPr>
            <w:tcW w:w="1096" w:type="dxa"/>
            <w:vAlign w:val="bottom"/>
          </w:tcPr>
          <w:p w14:paraId="0581758E" w14:textId="77777777" w:rsidR="000764FF" w:rsidRPr="00C9488F" w:rsidRDefault="000764FF" w:rsidP="00D54460">
            <w:pPr>
              <w:pStyle w:val="Texto"/>
              <w:tabs>
                <w:tab w:val="decimal" w:pos="1096"/>
              </w:tabs>
              <w:spacing w:before="20" w:after="20" w:line="264" w:lineRule="auto"/>
              <w:jc w:val="left"/>
              <w:rPr>
                <w:rFonts w:ascii="Arial" w:hAnsi="Arial" w:cs="Arial"/>
                <w:sz w:val="14"/>
                <w:szCs w:val="14"/>
                <w:lang w:val="es-AR"/>
              </w:rPr>
            </w:pPr>
          </w:p>
        </w:tc>
        <w:tc>
          <w:tcPr>
            <w:tcW w:w="20" w:type="dxa"/>
          </w:tcPr>
          <w:p w14:paraId="528775B1" w14:textId="77777777" w:rsidR="000764FF" w:rsidRPr="00C9488F" w:rsidRDefault="000764FF" w:rsidP="00D54460">
            <w:pPr>
              <w:pStyle w:val="Texto"/>
              <w:tabs>
                <w:tab w:val="decimal" w:pos="1057"/>
              </w:tabs>
              <w:spacing w:before="20" w:after="20" w:line="264" w:lineRule="auto"/>
              <w:jc w:val="left"/>
              <w:rPr>
                <w:rFonts w:ascii="Arial" w:hAnsi="Arial" w:cs="Arial"/>
                <w:sz w:val="14"/>
                <w:szCs w:val="14"/>
                <w:lang w:val="es-AR"/>
              </w:rPr>
            </w:pPr>
          </w:p>
        </w:tc>
        <w:tc>
          <w:tcPr>
            <w:tcW w:w="1102" w:type="dxa"/>
            <w:vAlign w:val="bottom"/>
          </w:tcPr>
          <w:p w14:paraId="31BAEE7A" w14:textId="77777777" w:rsidR="000764FF" w:rsidRPr="00C9488F" w:rsidRDefault="000764FF" w:rsidP="00D54460">
            <w:pPr>
              <w:pStyle w:val="Texto"/>
              <w:tabs>
                <w:tab w:val="decimal" w:pos="1080"/>
              </w:tabs>
              <w:spacing w:before="20" w:after="20" w:line="264" w:lineRule="auto"/>
              <w:jc w:val="left"/>
              <w:rPr>
                <w:rFonts w:ascii="Arial" w:hAnsi="Arial" w:cs="Arial"/>
                <w:sz w:val="14"/>
                <w:szCs w:val="14"/>
                <w:lang w:val="es-AR"/>
              </w:rPr>
            </w:pPr>
          </w:p>
        </w:tc>
      </w:tr>
    </w:tbl>
    <w:p w14:paraId="349886AE" w14:textId="77777777" w:rsidR="00BC64E6" w:rsidRPr="00C9488F" w:rsidRDefault="00BC64E6" w:rsidP="00BC64E6">
      <w:pPr>
        <w:spacing w:before="20" w:after="20" w:line="264" w:lineRule="auto"/>
        <w:rPr>
          <w:lang w:val="es-AR"/>
        </w:rPr>
      </w:pPr>
    </w:p>
    <w:p w14:paraId="5A738578" w14:textId="77777777" w:rsidR="00BC64E6" w:rsidRPr="00C9488F" w:rsidRDefault="00BC64E6" w:rsidP="00BC64E6">
      <w:pPr>
        <w:spacing w:before="20" w:after="20" w:line="264" w:lineRule="auto"/>
        <w:rPr>
          <w:sz w:val="2"/>
          <w:szCs w:val="2"/>
          <w:lang w:val="es-AR"/>
        </w:rPr>
      </w:pPr>
    </w:p>
    <w:p w14:paraId="1CD438A5" w14:textId="77777777" w:rsidR="00BC64E6" w:rsidRPr="00C9488F" w:rsidRDefault="00BC64E6" w:rsidP="00BC64E6">
      <w:pPr>
        <w:spacing w:before="20" w:after="20" w:line="264" w:lineRule="auto"/>
        <w:rPr>
          <w:sz w:val="2"/>
          <w:szCs w:val="2"/>
          <w:lang w:val="es-AR"/>
        </w:rPr>
      </w:pPr>
    </w:p>
    <w:tbl>
      <w:tblPr>
        <w:tblW w:w="9214" w:type="dxa"/>
        <w:tblLayout w:type="fixed"/>
        <w:tblCellMar>
          <w:left w:w="0" w:type="dxa"/>
          <w:right w:w="0" w:type="dxa"/>
        </w:tblCellMar>
        <w:tblLook w:val="0000" w:firstRow="0" w:lastRow="0" w:firstColumn="0" w:lastColumn="0" w:noHBand="0" w:noVBand="0"/>
      </w:tblPr>
      <w:tblGrid>
        <w:gridCol w:w="3330"/>
        <w:gridCol w:w="1260"/>
        <w:gridCol w:w="90"/>
        <w:gridCol w:w="1080"/>
        <w:gridCol w:w="90"/>
        <w:gridCol w:w="1080"/>
        <w:gridCol w:w="90"/>
        <w:gridCol w:w="68"/>
        <w:gridCol w:w="20"/>
        <w:gridCol w:w="1012"/>
        <w:gridCol w:w="90"/>
        <w:gridCol w:w="1004"/>
      </w:tblGrid>
      <w:tr w:rsidR="00BC64E6" w:rsidRPr="00C9488F" w14:paraId="61809008" w14:textId="77777777" w:rsidTr="00865B34">
        <w:trPr>
          <w:cantSplit/>
        </w:trPr>
        <w:tc>
          <w:tcPr>
            <w:tcW w:w="3330" w:type="dxa"/>
          </w:tcPr>
          <w:p w14:paraId="148DC293" w14:textId="77777777" w:rsidR="00BC64E6" w:rsidRPr="00C9488F" w:rsidRDefault="00BC64E6" w:rsidP="00D54460">
            <w:pPr>
              <w:pStyle w:val="Texto"/>
              <w:spacing w:before="20" w:after="20" w:line="264" w:lineRule="auto"/>
              <w:ind w:right="176"/>
              <w:jc w:val="left"/>
              <w:rPr>
                <w:rFonts w:ascii="Arial" w:hAnsi="Arial" w:cs="Arial"/>
                <w:spacing w:val="-2"/>
                <w:sz w:val="14"/>
                <w:szCs w:val="14"/>
                <w:lang w:val="es-AR"/>
              </w:rPr>
            </w:pPr>
          </w:p>
        </w:tc>
        <w:tc>
          <w:tcPr>
            <w:tcW w:w="4790" w:type="dxa"/>
            <w:gridSpan w:val="9"/>
            <w:tcBorders>
              <w:bottom w:val="single" w:sz="4" w:space="0" w:color="auto"/>
            </w:tcBorders>
            <w:vAlign w:val="bottom"/>
          </w:tcPr>
          <w:p w14:paraId="1D6E3076" w14:textId="6E470BE7" w:rsidR="00BC64E6" w:rsidRPr="00C9488F" w:rsidRDefault="00BC64E6">
            <w:pPr>
              <w:pStyle w:val="Texto"/>
              <w:spacing w:before="20" w:after="20" w:line="264" w:lineRule="auto"/>
              <w:jc w:val="center"/>
              <w:rPr>
                <w:rFonts w:ascii="Arial" w:hAnsi="Arial" w:cs="Arial"/>
                <w:b/>
                <w:sz w:val="14"/>
                <w:szCs w:val="14"/>
                <w:lang w:val="es-AR"/>
              </w:rPr>
            </w:pPr>
            <w:r w:rsidRPr="00C9488F">
              <w:rPr>
                <w:rFonts w:ascii="Arial" w:hAnsi="Arial" w:cs="Arial"/>
                <w:b/>
                <w:sz w:val="14"/>
                <w:szCs w:val="14"/>
                <w:lang w:val="es-AR"/>
              </w:rPr>
              <w:t>201</w:t>
            </w:r>
            <w:r w:rsidR="00865B34">
              <w:rPr>
                <w:rFonts w:ascii="Arial" w:hAnsi="Arial" w:cs="Arial"/>
                <w:b/>
                <w:sz w:val="14"/>
                <w:szCs w:val="14"/>
                <w:lang w:val="es-AR"/>
              </w:rPr>
              <w:t>9</w:t>
            </w:r>
          </w:p>
        </w:tc>
        <w:tc>
          <w:tcPr>
            <w:tcW w:w="90" w:type="dxa"/>
            <w:vAlign w:val="bottom"/>
          </w:tcPr>
          <w:p w14:paraId="2745D50B" w14:textId="77777777" w:rsidR="00BC64E6" w:rsidRPr="00C9488F" w:rsidRDefault="00BC64E6" w:rsidP="00D54460">
            <w:pPr>
              <w:pStyle w:val="Texto"/>
              <w:spacing w:before="20" w:after="20" w:line="264" w:lineRule="auto"/>
              <w:jc w:val="center"/>
              <w:rPr>
                <w:rFonts w:ascii="Arial" w:hAnsi="Arial" w:cs="Arial"/>
                <w:b/>
                <w:sz w:val="14"/>
                <w:szCs w:val="14"/>
                <w:lang w:val="es-AR"/>
              </w:rPr>
            </w:pPr>
          </w:p>
        </w:tc>
        <w:tc>
          <w:tcPr>
            <w:tcW w:w="1004" w:type="dxa"/>
            <w:tcBorders>
              <w:bottom w:val="single" w:sz="4" w:space="0" w:color="auto"/>
            </w:tcBorders>
            <w:vAlign w:val="bottom"/>
          </w:tcPr>
          <w:p w14:paraId="3D0AC6FC" w14:textId="36A07EED" w:rsidR="00BC64E6" w:rsidRPr="00C9488F" w:rsidRDefault="00BC64E6">
            <w:pPr>
              <w:pStyle w:val="Texto"/>
              <w:spacing w:before="20" w:after="20" w:line="264" w:lineRule="auto"/>
              <w:jc w:val="center"/>
              <w:rPr>
                <w:rFonts w:ascii="Arial" w:hAnsi="Arial" w:cs="Arial"/>
                <w:b/>
                <w:sz w:val="14"/>
                <w:szCs w:val="14"/>
                <w:lang w:val="es-AR"/>
              </w:rPr>
            </w:pPr>
            <w:r w:rsidRPr="00C9488F">
              <w:rPr>
                <w:rFonts w:ascii="Arial" w:hAnsi="Arial" w:cs="Arial"/>
                <w:b/>
                <w:sz w:val="14"/>
                <w:szCs w:val="14"/>
                <w:lang w:val="es-AR"/>
              </w:rPr>
              <w:t>201</w:t>
            </w:r>
            <w:r w:rsidR="00865B34">
              <w:rPr>
                <w:rFonts w:ascii="Arial" w:hAnsi="Arial" w:cs="Arial"/>
                <w:b/>
                <w:sz w:val="14"/>
                <w:szCs w:val="14"/>
                <w:lang w:val="es-AR"/>
              </w:rPr>
              <w:t>8</w:t>
            </w:r>
          </w:p>
        </w:tc>
      </w:tr>
      <w:tr w:rsidR="00BC64E6" w:rsidRPr="00C9488F" w14:paraId="33ACF501" w14:textId="77777777" w:rsidTr="00865B34">
        <w:trPr>
          <w:cantSplit/>
        </w:trPr>
        <w:tc>
          <w:tcPr>
            <w:tcW w:w="3330" w:type="dxa"/>
          </w:tcPr>
          <w:p w14:paraId="1C225E9F" w14:textId="77777777" w:rsidR="00BC64E6" w:rsidRPr="00C9488F" w:rsidRDefault="00BC64E6" w:rsidP="00D54460">
            <w:pPr>
              <w:pStyle w:val="Texto"/>
              <w:spacing w:before="20" w:after="20" w:line="264" w:lineRule="auto"/>
              <w:ind w:right="176"/>
              <w:jc w:val="left"/>
              <w:rPr>
                <w:rFonts w:ascii="Arial" w:hAnsi="Arial" w:cs="Arial"/>
                <w:spacing w:val="-2"/>
                <w:sz w:val="14"/>
                <w:szCs w:val="14"/>
                <w:lang w:val="es-AR"/>
              </w:rPr>
            </w:pPr>
          </w:p>
        </w:tc>
        <w:tc>
          <w:tcPr>
            <w:tcW w:w="3600" w:type="dxa"/>
            <w:gridSpan w:val="5"/>
            <w:tcBorders>
              <w:top w:val="single" w:sz="4" w:space="0" w:color="auto"/>
              <w:bottom w:val="single" w:sz="4" w:space="0" w:color="auto"/>
            </w:tcBorders>
            <w:vAlign w:val="bottom"/>
          </w:tcPr>
          <w:p w14:paraId="6D94B9D3" w14:textId="77777777" w:rsidR="00BC64E6" w:rsidRPr="00C9488F" w:rsidRDefault="00BC64E6" w:rsidP="00D54460">
            <w:pPr>
              <w:pStyle w:val="Texto"/>
              <w:spacing w:before="20" w:after="20" w:line="264" w:lineRule="auto"/>
              <w:jc w:val="center"/>
              <w:rPr>
                <w:rFonts w:ascii="Arial" w:hAnsi="Arial" w:cs="Arial"/>
                <w:b/>
                <w:sz w:val="14"/>
                <w:szCs w:val="14"/>
                <w:lang w:val="es-AR"/>
              </w:rPr>
            </w:pPr>
            <w:r w:rsidRPr="00C9488F">
              <w:rPr>
                <w:rFonts w:ascii="Arial" w:hAnsi="Arial" w:cs="Arial"/>
                <w:b/>
                <w:sz w:val="14"/>
                <w:szCs w:val="14"/>
                <w:lang w:val="es-AR"/>
              </w:rPr>
              <w:t>Resultados acumulados</w:t>
            </w:r>
          </w:p>
        </w:tc>
        <w:tc>
          <w:tcPr>
            <w:tcW w:w="90" w:type="dxa"/>
            <w:vAlign w:val="bottom"/>
          </w:tcPr>
          <w:p w14:paraId="7DA9B91A" w14:textId="77777777" w:rsidR="00BC64E6" w:rsidRPr="00C9488F" w:rsidRDefault="00BC64E6" w:rsidP="00D54460">
            <w:pPr>
              <w:pStyle w:val="Texto"/>
              <w:spacing w:before="20" w:after="20" w:line="264" w:lineRule="auto"/>
              <w:jc w:val="center"/>
              <w:rPr>
                <w:rFonts w:ascii="Arial" w:hAnsi="Arial" w:cs="Arial"/>
                <w:sz w:val="14"/>
                <w:szCs w:val="14"/>
                <w:lang w:val="es-AR"/>
              </w:rPr>
            </w:pPr>
          </w:p>
        </w:tc>
        <w:tc>
          <w:tcPr>
            <w:tcW w:w="1100" w:type="dxa"/>
            <w:gridSpan w:val="3"/>
            <w:vAlign w:val="bottom"/>
          </w:tcPr>
          <w:p w14:paraId="732F188C" w14:textId="77777777" w:rsidR="00BC64E6" w:rsidRPr="00C9488F" w:rsidRDefault="00BC64E6" w:rsidP="00D54460">
            <w:pPr>
              <w:pStyle w:val="Texto"/>
              <w:spacing w:before="20" w:after="20" w:line="264" w:lineRule="auto"/>
              <w:jc w:val="center"/>
              <w:rPr>
                <w:rFonts w:ascii="Arial" w:hAnsi="Arial" w:cs="Arial"/>
                <w:b/>
                <w:sz w:val="14"/>
                <w:szCs w:val="14"/>
                <w:lang w:val="es-AR"/>
              </w:rPr>
            </w:pPr>
          </w:p>
        </w:tc>
        <w:tc>
          <w:tcPr>
            <w:tcW w:w="90" w:type="dxa"/>
            <w:vAlign w:val="bottom"/>
          </w:tcPr>
          <w:p w14:paraId="70CDA7AC" w14:textId="77777777" w:rsidR="00BC64E6" w:rsidRPr="00C9488F" w:rsidRDefault="00BC64E6" w:rsidP="00D54460">
            <w:pPr>
              <w:pStyle w:val="Texto"/>
              <w:spacing w:before="20" w:after="20" w:line="264" w:lineRule="auto"/>
              <w:jc w:val="center"/>
              <w:rPr>
                <w:rFonts w:ascii="Arial" w:hAnsi="Arial" w:cs="Arial"/>
                <w:b/>
                <w:sz w:val="14"/>
                <w:szCs w:val="14"/>
                <w:lang w:val="es-AR"/>
              </w:rPr>
            </w:pPr>
          </w:p>
        </w:tc>
        <w:tc>
          <w:tcPr>
            <w:tcW w:w="1004" w:type="dxa"/>
            <w:tcBorders>
              <w:top w:val="single" w:sz="4" w:space="0" w:color="auto"/>
            </w:tcBorders>
            <w:vAlign w:val="bottom"/>
          </w:tcPr>
          <w:p w14:paraId="1CA65238" w14:textId="77777777" w:rsidR="00BC64E6" w:rsidRPr="00C9488F" w:rsidRDefault="00BC64E6" w:rsidP="00D54460">
            <w:pPr>
              <w:pStyle w:val="Texto"/>
              <w:spacing w:before="20" w:after="20" w:line="264" w:lineRule="auto"/>
              <w:jc w:val="center"/>
              <w:rPr>
                <w:rFonts w:ascii="Arial" w:hAnsi="Arial" w:cs="Arial"/>
                <w:b/>
                <w:sz w:val="14"/>
                <w:szCs w:val="14"/>
                <w:lang w:val="es-AR"/>
              </w:rPr>
            </w:pPr>
          </w:p>
        </w:tc>
      </w:tr>
      <w:tr w:rsidR="00BC64E6" w:rsidRPr="00C9488F" w14:paraId="0B7B6DF3" w14:textId="77777777" w:rsidTr="00865B34">
        <w:trPr>
          <w:cantSplit/>
        </w:trPr>
        <w:tc>
          <w:tcPr>
            <w:tcW w:w="3330" w:type="dxa"/>
          </w:tcPr>
          <w:p w14:paraId="0D3FE5DB" w14:textId="77777777" w:rsidR="00BC64E6" w:rsidRPr="00C9488F" w:rsidRDefault="00BC64E6" w:rsidP="00D54460">
            <w:pPr>
              <w:pStyle w:val="Texto"/>
              <w:spacing w:before="20" w:after="20" w:line="264" w:lineRule="auto"/>
              <w:ind w:right="176"/>
              <w:jc w:val="left"/>
              <w:rPr>
                <w:rFonts w:ascii="Arial" w:hAnsi="Arial" w:cs="Arial"/>
                <w:spacing w:val="-2"/>
                <w:sz w:val="14"/>
                <w:szCs w:val="14"/>
                <w:lang w:val="es-AR"/>
              </w:rPr>
            </w:pPr>
          </w:p>
        </w:tc>
        <w:tc>
          <w:tcPr>
            <w:tcW w:w="2430" w:type="dxa"/>
            <w:gridSpan w:val="3"/>
            <w:tcBorders>
              <w:top w:val="single" w:sz="4" w:space="0" w:color="auto"/>
              <w:bottom w:val="single" w:sz="4" w:space="0" w:color="auto"/>
            </w:tcBorders>
            <w:vAlign w:val="bottom"/>
          </w:tcPr>
          <w:p w14:paraId="6761C8C4" w14:textId="77777777" w:rsidR="00BC64E6" w:rsidRPr="00C9488F" w:rsidRDefault="00BC64E6" w:rsidP="00D54460">
            <w:pPr>
              <w:pStyle w:val="Texto"/>
              <w:spacing w:before="20" w:after="20" w:line="264" w:lineRule="auto"/>
              <w:jc w:val="center"/>
              <w:rPr>
                <w:rFonts w:ascii="Arial" w:hAnsi="Arial" w:cs="Arial"/>
                <w:b/>
                <w:sz w:val="14"/>
                <w:szCs w:val="14"/>
                <w:lang w:val="es-AR"/>
              </w:rPr>
            </w:pPr>
            <w:r w:rsidRPr="00C9488F">
              <w:rPr>
                <w:rFonts w:ascii="Arial" w:hAnsi="Arial" w:cs="Arial"/>
                <w:b/>
                <w:sz w:val="14"/>
                <w:szCs w:val="14"/>
                <w:lang w:val="es-AR"/>
              </w:rPr>
              <w:t>Ganancias reservadas</w:t>
            </w:r>
          </w:p>
        </w:tc>
        <w:tc>
          <w:tcPr>
            <w:tcW w:w="90" w:type="dxa"/>
            <w:vAlign w:val="bottom"/>
          </w:tcPr>
          <w:p w14:paraId="2D5FE89D" w14:textId="77777777" w:rsidR="00BC64E6" w:rsidRPr="00C9488F" w:rsidRDefault="00BC64E6" w:rsidP="00D54460">
            <w:pPr>
              <w:pStyle w:val="Texto"/>
              <w:spacing w:before="20" w:after="20" w:line="264" w:lineRule="auto"/>
              <w:jc w:val="center"/>
              <w:rPr>
                <w:rFonts w:ascii="Arial" w:hAnsi="Arial" w:cs="Arial"/>
                <w:sz w:val="14"/>
                <w:szCs w:val="14"/>
                <w:lang w:val="es-AR"/>
              </w:rPr>
            </w:pPr>
          </w:p>
        </w:tc>
        <w:tc>
          <w:tcPr>
            <w:tcW w:w="2270" w:type="dxa"/>
            <w:gridSpan w:val="5"/>
            <w:vAlign w:val="bottom"/>
          </w:tcPr>
          <w:p w14:paraId="536B879B" w14:textId="77777777" w:rsidR="00BC64E6" w:rsidRPr="00C9488F" w:rsidRDefault="00BC64E6" w:rsidP="00D54460">
            <w:pPr>
              <w:pStyle w:val="Texto"/>
              <w:spacing w:before="20" w:after="20" w:line="264" w:lineRule="auto"/>
              <w:jc w:val="center"/>
              <w:rPr>
                <w:rFonts w:ascii="Arial" w:hAnsi="Arial" w:cs="Arial"/>
                <w:b/>
                <w:sz w:val="14"/>
                <w:szCs w:val="14"/>
                <w:lang w:val="es-AR"/>
              </w:rPr>
            </w:pPr>
          </w:p>
        </w:tc>
        <w:tc>
          <w:tcPr>
            <w:tcW w:w="90" w:type="dxa"/>
            <w:vAlign w:val="bottom"/>
          </w:tcPr>
          <w:p w14:paraId="5F3E2477" w14:textId="77777777" w:rsidR="00BC64E6" w:rsidRPr="00C9488F" w:rsidRDefault="00BC64E6" w:rsidP="00D54460">
            <w:pPr>
              <w:pStyle w:val="Texto"/>
              <w:spacing w:before="20" w:after="20" w:line="264" w:lineRule="auto"/>
              <w:jc w:val="center"/>
              <w:rPr>
                <w:rFonts w:ascii="Arial" w:hAnsi="Arial" w:cs="Arial"/>
                <w:b/>
                <w:sz w:val="14"/>
                <w:szCs w:val="14"/>
                <w:lang w:val="es-AR"/>
              </w:rPr>
            </w:pPr>
          </w:p>
        </w:tc>
        <w:tc>
          <w:tcPr>
            <w:tcW w:w="1004" w:type="dxa"/>
            <w:vAlign w:val="bottom"/>
          </w:tcPr>
          <w:p w14:paraId="6E09DD4B" w14:textId="77777777" w:rsidR="00BC64E6" w:rsidRPr="00C9488F" w:rsidRDefault="00BC64E6" w:rsidP="00D54460">
            <w:pPr>
              <w:pStyle w:val="Texto"/>
              <w:spacing w:before="20" w:after="20" w:line="264" w:lineRule="auto"/>
              <w:jc w:val="center"/>
              <w:rPr>
                <w:rFonts w:ascii="Arial" w:hAnsi="Arial" w:cs="Arial"/>
                <w:b/>
                <w:sz w:val="14"/>
                <w:szCs w:val="14"/>
                <w:lang w:val="es-AR"/>
              </w:rPr>
            </w:pPr>
          </w:p>
        </w:tc>
      </w:tr>
      <w:tr w:rsidR="00BC64E6" w:rsidRPr="00C9488F" w14:paraId="514EDF11" w14:textId="77777777" w:rsidTr="00D54460">
        <w:trPr>
          <w:cantSplit/>
        </w:trPr>
        <w:tc>
          <w:tcPr>
            <w:tcW w:w="3330" w:type="dxa"/>
          </w:tcPr>
          <w:p w14:paraId="1935C5BE" w14:textId="77777777" w:rsidR="00BC64E6" w:rsidRPr="00C9488F" w:rsidRDefault="00BC64E6" w:rsidP="00D54460">
            <w:pPr>
              <w:pStyle w:val="Texto"/>
              <w:spacing w:before="20" w:after="20" w:line="264" w:lineRule="auto"/>
              <w:ind w:right="176"/>
              <w:jc w:val="left"/>
              <w:rPr>
                <w:rFonts w:ascii="Arial" w:hAnsi="Arial" w:cs="Arial"/>
                <w:spacing w:val="-2"/>
                <w:sz w:val="14"/>
                <w:szCs w:val="14"/>
                <w:lang w:val="es-AR"/>
              </w:rPr>
            </w:pPr>
          </w:p>
        </w:tc>
        <w:tc>
          <w:tcPr>
            <w:tcW w:w="1260" w:type="dxa"/>
            <w:tcBorders>
              <w:bottom w:val="single" w:sz="4" w:space="0" w:color="auto"/>
            </w:tcBorders>
            <w:vAlign w:val="bottom"/>
          </w:tcPr>
          <w:p w14:paraId="3EEFC1EC" w14:textId="77777777" w:rsidR="00BC64E6" w:rsidRPr="00C9488F" w:rsidRDefault="00BC64E6" w:rsidP="00D54460">
            <w:pPr>
              <w:pStyle w:val="Texto"/>
              <w:spacing w:before="20" w:after="20" w:line="264" w:lineRule="auto"/>
              <w:jc w:val="center"/>
              <w:rPr>
                <w:rFonts w:ascii="Arial" w:hAnsi="Arial" w:cs="Arial"/>
                <w:b/>
                <w:sz w:val="14"/>
                <w:szCs w:val="14"/>
                <w:lang w:val="es-AR"/>
              </w:rPr>
            </w:pPr>
            <w:r w:rsidRPr="00C9488F">
              <w:rPr>
                <w:rFonts w:ascii="Arial" w:hAnsi="Arial" w:cs="Arial"/>
                <w:b/>
                <w:sz w:val="14"/>
                <w:szCs w:val="14"/>
                <w:lang w:val="es-AR"/>
              </w:rPr>
              <w:t>Reserva legal</w:t>
            </w:r>
          </w:p>
        </w:tc>
        <w:tc>
          <w:tcPr>
            <w:tcW w:w="90" w:type="dxa"/>
            <w:vAlign w:val="bottom"/>
          </w:tcPr>
          <w:p w14:paraId="0EEF418C" w14:textId="77777777" w:rsidR="00BC64E6" w:rsidRPr="00C9488F" w:rsidRDefault="00BC64E6" w:rsidP="00D54460">
            <w:pPr>
              <w:pStyle w:val="Texto"/>
              <w:spacing w:before="20" w:after="20" w:line="264" w:lineRule="auto"/>
              <w:jc w:val="center"/>
              <w:rPr>
                <w:rFonts w:ascii="Arial" w:hAnsi="Arial" w:cs="Arial"/>
                <w:sz w:val="14"/>
                <w:szCs w:val="14"/>
                <w:lang w:val="es-AR"/>
              </w:rPr>
            </w:pPr>
          </w:p>
        </w:tc>
        <w:tc>
          <w:tcPr>
            <w:tcW w:w="1080" w:type="dxa"/>
            <w:tcBorders>
              <w:bottom w:val="single" w:sz="4" w:space="0" w:color="auto"/>
            </w:tcBorders>
            <w:vAlign w:val="bottom"/>
          </w:tcPr>
          <w:p w14:paraId="0BB23DED" w14:textId="77777777" w:rsidR="00BC64E6" w:rsidRPr="00C9488F" w:rsidRDefault="00BC64E6" w:rsidP="00D54460">
            <w:pPr>
              <w:pStyle w:val="Texto"/>
              <w:spacing w:before="20" w:after="20" w:line="264" w:lineRule="auto"/>
              <w:jc w:val="center"/>
              <w:rPr>
                <w:rFonts w:ascii="Arial" w:hAnsi="Arial" w:cs="Arial"/>
                <w:b/>
                <w:sz w:val="14"/>
                <w:szCs w:val="14"/>
                <w:lang w:val="es-AR"/>
              </w:rPr>
            </w:pPr>
            <w:r w:rsidRPr="00C9488F">
              <w:rPr>
                <w:rFonts w:ascii="Arial" w:hAnsi="Arial" w:cs="Arial"/>
                <w:b/>
                <w:sz w:val="14"/>
                <w:szCs w:val="14"/>
                <w:lang w:val="es-AR"/>
              </w:rPr>
              <w:t>Reserva facultativa</w:t>
            </w:r>
          </w:p>
        </w:tc>
        <w:tc>
          <w:tcPr>
            <w:tcW w:w="90" w:type="dxa"/>
            <w:vAlign w:val="bottom"/>
          </w:tcPr>
          <w:p w14:paraId="4FFE6B10" w14:textId="77777777" w:rsidR="00BC64E6" w:rsidRPr="00C9488F" w:rsidRDefault="00BC64E6" w:rsidP="00D54460">
            <w:pPr>
              <w:pStyle w:val="Texto"/>
              <w:spacing w:before="20" w:after="20" w:line="264" w:lineRule="auto"/>
              <w:jc w:val="center"/>
              <w:rPr>
                <w:rFonts w:ascii="Arial" w:hAnsi="Arial" w:cs="Arial"/>
                <w:sz w:val="14"/>
                <w:szCs w:val="14"/>
                <w:lang w:val="es-AR"/>
              </w:rPr>
            </w:pPr>
          </w:p>
        </w:tc>
        <w:tc>
          <w:tcPr>
            <w:tcW w:w="1238" w:type="dxa"/>
            <w:gridSpan w:val="3"/>
            <w:tcBorders>
              <w:bottom w:val="single" w:sz="4" w:space="0" w:color="auto"/>
            </w:tcBorders>
            <w:vAlign w:val="bottom"/>
          </w:tcPr>
          <w:p w14:paraId="6E5E26F7" w14:textId="77777777" w:rsidR="00BC64E6" w:rsidRPr="00C9488F" w:rsidRDefault="00BC64E6" w:rsidP="00D54460">
            <w:pPr>
              <w:pStyle w:val="Texto"/>
              <w:spacing w:before="20" w:after="20" w:line="264" w:lineRule="auto"/>
              <w:jc w:val="center"/>
              <w:rPr>
                <w:rFonts w:ascii="Arial" w:hAnsi="Arial" w:cs="Arial"/>
                <w:b/>
                <w:sz w:val="14"/>
                <w:szCs w:val="14"/>
                <w:lang w:val="es-AR"/>
              </w:rPr>
            </w:pPr>
            <w:r w:rsidRPr="00C9488F">
              <w:rPr>
                <w:rFonts w:ascii="Arial" w:hAnsi="Arial" w:cs="Arial"/>
                <w:b/>
                <w:sz w:val="14"/>
                <w:szCs w:val="14"/>
                <w:lang w:val="es-AR"/>
              </w:rPr>
              <w:t>Resultados no asignados</w:t>
            </w:r>
          </w:p>
        </w:tc>
        <w:tc>
          <w:tcPr>
            <w:tcW w:w="20" w:type="dxa"/>
            <w:vAlign w:val="bottom"/>
          </w:tcPr>
          <w:p w14:paraId="2D09CFFC" w14:textId="77777777" w:rsidR="00BC64E6" w:rsidRPr="00C9488F" w:rsidRDefault="00BC64E6" w:rsidP="00D54460">
            <w:pPr>
              <w:pStyle w:val="Texto"/>
              <w:spacing w:before="20" w:after="20" w:line="264" w:lineRule="auto"/>
              <w:jc w:val="center"/>
              <w:rPr>
                <w:rFonts w:ascii="Arial" w:hAnsi="Arial" w:cs="Arial"/>
                <w:sz w:val="14"/>
                <w:szCs w:val="14"/>
                <w:lang w:val="es-AR"/>
              </w:rPr>
            </w:pPr>
          </w:p>
        </w:tc>
        <w:tc>
          <w:tcPr>
            <w:tcW w:w="1012" w:type="dxa"/>
            <w:tcBorders>
              <w:bottom w:val="single" w:sz="4" w:space="0" w:color="auto"/>
            </w:tcBorders>
            <w:vAlign w:val="bottom"/>
          </w:tcPr>
          <w:p w14:paraId="6C7CD2EE" w14:textId="77777777" w:rsidR="00BC64E6" w:rsidRPr="00C9488F" w:rsidRDefault="00BC64E6" w:rsidP="00D54460">
            <w:pPr>
              <w:pStyle w:val="Texto"/>
              <w:spacing w:before="20" w:after="20" w:line="264" w:lineRule="auto"/>
              <w:jc w:val="center"/>
              <w:rPr>
                <w:rFonts w:ascii="Arial" w:hAnsi="Arial" w:cs="Arial"/>
                <w:b/>
                <w:sz w:val="14"/>
                <w:szCs w:val="14"/>
                <w:lang w:val="es-AR"/>
              </w:rPr>
            </w:pPr>
            <w:r w:rsidRPr="00C9488F">
              <w:rPr>
                <w:rFonts w:ascii="Arial" w:hAnsi="Arial" w:cs="Arial"/>
                <w:b/>
                <w:sz w:val="14"/>
                <w:szCs w:val="14"/>
                <w:lang w:val="es-AR"/>
              </w:rPr>
              <w:t>Total</w:t>
            </w:r>
          </w:p>
        </w:tc>
        <w:tc>
          <w:tcPr>
            <w:tcW w:w="90" w:type="dxa"/>
            <w:vAlign w:val="bottom"/>
          </w:tcPr>
          <w:p w14:paraId="0BB4F33E" w14:textId="77777777" w:rsidR="00BC64E6" w:rsidRPr="00C9488F" w:rsidRDefault="00BC64E6" w:rsidP="00D54460">
            <w:pPr>
              <w:pStyle w:val="Texto"/>
              <w:spacing w:before="20" w:after="20" w:line="264" w:lineRule="auto"/>
              <w:jc w:val="center"/>
              <w:rPr>
                <w:rFonts w:ascii="Arial" w:hAnsi="Arial" w:cs="Arial"/>
                <w:b/>
                <w:sz w:val="14"/>
                <w:szCs w:val="14"/>
                <w:lang w:val="es-AR"/>
              </w:rPr>
            </w:pPr>
          </w:p>
        </w:tc>
        <w:tc>
          <w:tcPr>
            <w:tcW w:w="1004" w:type="dxa"/>
            <w:tcBorders>
              <w:bottom w:val="single" w:sz="4" w:space="0" w:color="auto"/>
            </w:tcBorders>
            <w:vAlign w:val="bottom"/>
          </w:tcPr>
          <w:p w14:paraId="37E451E3" w14:textId="77777777" w:rsidR="00BC64E6" w:rsidRPr="00C9488F" w:rsidRDefault="00BC64E6" w:rsidP="00D54460">
            <w:pPr>
              <w:pStyle w:val="Texto"/>
              <w:spacing w:before="20" w:after="20" w:line="264" w:lineRule="auto"/>
              <w:jc w:val="center"/>
              <w:rPr>
                <w:rFonts w:ascii="Arial" w:hAnsi="Arial" w:cs="Arial"/>
                <w:b/>
                <w:sz w:val="14"/>
                <w:szCs w:val="14"/>
                <w:lang w:val="es-AR"/>
              </w:rPr>
            </w:pPr>
          </w:p>
          <w:p w14:paraId="4D264C6D" w14:textId="77777777" w:rsidR="00BC64E6" w:rsidRPr="00C9488F" w:rsidRDefault="00BC64E6" w:rsidP="00D54460">
            <w:pPr>
              <w:pStyle w:val="Texto"/>
              <w:spacing w:before="20" w:after="20" w:line="264" w:lineRule="auto"/>
              <w:jc w:val="center"/>
              <w:rPr>
                <w:rFonts w:ascii="Arial" w:hAnsi="Arial" w:cs="Arial"/>
                <w:b/>
                <w:sz w:val="14"/>
                <w:szCs w:val="14"/>
                <w:lang w:val="es-AR"/>
              </w:rPr>
            </w:pPr>
            <w:r w:rsidRPr="00C9488F">
              <w:rPr>
                <w:rFonts w:ascii="Arial" w:hAnsi="Arial" w:cs="Arial"/>
                <w:b/>
                <w:sz w:val="14"/>
                <w:szCs w:val="14"/>
                <w:lang w:val="es-AR"/>
              </w:rPr>
              <w:t>Total</w:t>
            </w:r>
          </w:p>
        </w:tc>
      </w:tr>
      <w:tr w:rsidR="00BC64E6" w:rsidRPr="00C9488F" w14:paraId="4AE343AA" w14:textId="77777777" w:rsidTr="00D54460">
        <w:trPr>
          <w:cantSplit/>
        </w:trPr>
        <w:tc>
          <w:tcPr>
            <w:tcW w:w="3330" w:type="dxa"/>
          </w:tcPr>
          <w:p w14:paraId="59D0777A" w14:textId="77777777" w:rsidR="00BC64E6" w:rsidRPr="00C9488F" w:rsidRDefault="00BC64E6" w:rsidP="00D54460">
            <w:pPr>
              <w:pStyle w:val="Texto"/>
              <w:spacing w:before="20" w:after="20" w:line="264" w:lineRule="auto"/>
              <w:ind w:left="150" w:right="176" w:hanging="150"/>
              <w:jc w:val="left"/>
              <w:rPr>
                <w:rFonts w:ascii="Arial" w:hAnsi="Arial" w:cs="Arial"/>
                <w:b/>
                <w:bCs/>
                <w:spacing w:val="-2"/>
                <w:sz w:val="14"/>
                <w:szCs w:val="14"/>
                <w:lang w:val="es-AR"/>
              </w:rPr>
            </w:pPr>
          </w:p>
        </w:tc>
        <w:tc>
          <w:tcPr>
            <w:tcW w:w="1260" w:type="dxa"/>
            <w:tcBorders>
              <w:top w:val="single" w:sz="4" w:space="0" w:color="auto"/>
            </w:tcBorders>
            <w:vAlign w:val="bottom"/>
          </w:tcPr>
          <w:p w14:paraId="2D84572B" w14:textId="77777777" w:rsidR="00BC64E6" w:rsidRPr="00C9488F" w:rsidRDefault="00BC64E6" w:rsidP="00D54460">
            <w:pPr>
              <w:pStyle w:val="Texto"/>
              <w:tabs>
                <w:tab w:val="decimal" w:pos="984"/>
              </w:tabs>
              <w:spacing w:before="20" w:after="20" w:line="264" w:lineRule="auto"/>
              <w:rPr>
                <w:rFonts w:ascii="Arial" w:hAnsi="Arial" w:cs="Arial"/>
                <w:sz w:val="14"/>
                <w:szCs w:val="14"/>
                <w:lang w:val="es-AR"/>
              </w:rPr>
            </w:pPr>
          </w:p>
        </w:tc>
        <w:tc>
          <w:tcPr>
            <w:tcW w:w="90" w:type="dxa"/>
            <w:vAlign w:val="bottom"/>
          </w:tcPr>
          <w:p w14:paraId="4910C9EA" w14:textId="77777777" w:rsidR="00BC64E6" w:rsidRPr="00C9488F" w:rsidRDefault="00BC64E6" w:rsidP="00D54460">
            <w:pPr>
              <w:pStyle w:val="Texto"/>
              <w:tabs>
                <w:tab w:val="decimal" w:pos="1033"/>
              </w:tabs>
              <w:spacing w:before="20" w:after="20" w:line="264" w:lineRule="auto"/>
              <w:rPr>
                <w:rFonts w:ascii="Arial" w:hAnsi="Arial" w:cs="Arial"/>
                <w:sz w:val="14"/>
                <w:szCs w:val="14"/>
                <w:lang w:val="es-AR"/>
              </w:rPr>
            </w:pPr>
          </w:p>
        </w:tc>
        <w:tc>
          <w:tcPr>
            <w:tcW w:w="1080" w:type="dxa"/>
            <w:tcBorders>
              <w:top w:val="single" w:sz="4" w:space="0" w:color="auto"/>
            </w:tcBorders>
            <w:vAlign w:val="bottom"/>
          </w:tcPr>
          <w:p w14:paraId="241EDFD0" w14:textId="77777777" w:rsidR="00BC64E6" w:rsidRPr="00C9488F" w:rsidRDefault="00BC64E6" w:rsidP="00D54460">
            <w:pPr>
              <w:pStyle w:val="Texto"/>
              <w:tabs>
                <w:tab w:val="decimal" w:pos="1033"/>
              </w:tabs>
              <w:spacing w:before="20" w:after="20" w:line="264" w:lineRule="auto"/>
              <w:rPr>
                <w:rFonts w:ascii="Arial" w:hAnsi="Arial" w:cs="Arial"/>
                <w:sz w:val="14"/>
                <w:szCs w:val="14"/>
                <w:lang w:val="es-AR"/>
              </w:rPr>
            </w:pPr>
          </w:p>
        </w:tc>
        <w:tc>
          <w:tcPr>
            <w:tcW w:w="90" w:type="dxa"/>
            <w:vAlign w:val="bottom"/>
          </w:tcPr>
          <w:p w14:paraId="4F7D052E" w14:textId="77777777" w:rsidR="00BC64E6" w:rsidRPr="00C9488F" w:rsidRDefault="00BC64E6" w:rsidP="00D54460">
            <w:pPr>
              <w:pStyle w:val="Texto"/>
              <w:tabs>
                <w:tab w:val="decimal" w:pos="1033"/>
              </w:tabs>
              <w:spacing w:before="20" w:after="20" w:line="264" w:lineRule="auto"/>
              <w:rPr>
                <w:rFonts w:ascii="Arial" w:hAnsi="Arial" w:cs="Arial"/>
                <w:sz w:val="14"/>
                <w:szCs w:val="14"/>
                <w:lang w:val="es-AR"/>
              </w:rPr>
            </w:pPr>
          </w:p>
        </w:tc>
        <w:tc>
          <w:tcPr>
            <w:tcW w:w="1238" w:type="dxa"/>
            <w:gridSpan w:val="3"/>
            <w:tcBorders>
              <w:top w:val="single" w:sz="4" w:space="0" w:color="auto"/>
            </w:tcBorders>
            <w:vAlign w:val="bottom"/>
          </w:tcPr>
          <w:p w14:paraId="0A3C8EA8" w14:textId="77777777" w:rsidR="00BC64E6" w:rsidRPr="00C9488F" w:rsidRDefault="00BC64E6" w:rsidP="00D54460">
            <w:pPr>
              <w:pStyle w:val="Texto"/>
              <w:tabs>
                <w:tab w:val="decimal" w:pos="1033"/>
              </w:tabs>
              <w:spacing w:before="20" w:after="20" w:line="264" w:lineRule="auto"/>
              <w:rPr>
                <w:rFonts w:ascii="Arial" w:hAnsi="Arial" w:cs="Arial"/>
                <w:sz w:val="14"/>
                <w:szCs w:val="14"/>
                <w:lang w:val="es-AR"/>
              </w:rPr>
            </w:pPr>
          </w:p>
        </w:tc>
        <w:tc>
          <w:tcPr>
            <w:tcW w:w="20" w:type="dxa"/>
            <w:vAlign w:val="bottom"/>
          </w:tcPr>
          <w:p w14:paraId="50396772" w14:textId="77777777" w:rsidR="00BC64E6" w:rsidRPr="00C9488F" w:rsidRDefault="00BC64E6" w:rsidP="00D54460">
            <w:pPr>
              <w:pStyle w:val="Texto"/>
              <w:tabs>
                <w:tab w:val="decimal" w:pos="1033"/>
              </w:tabs>
              <w:spacing w:before="20" w:after="20" w:line="264" w:lineRule="auto"/>
              <w:rPr>
                <w:rFonts w:ascii="Arial" w:hAnsi="Arial" w:cs="Arial"/>
                <w:sz w:val="14"/>
                <w:szCs w:val="14"/>
                <w:lang w:val="es-AR"/>
              </w:rPr>
            </w:pPr>
          </w:p>
        </w:tc>
        <w:tc>
          <w:tcPr>
            <w:tcW w:w="1012" w:type="dxa"/>
            <w:tcBorders>
              <w:top w:val="single" w:sz="4" w:space="0" w:color="auto"/>
            </w:tcBorders>
            <w:vAlign w:val="bottom"/>
          </w:tcPr>
          <w:p w14:paraId="454264E5" w14:textId="77777777" w:rsidR="00BC64E6" w:rsidRPr="00C9488F" w:rsidRDefault="00BC64E6" w:rsidP="00D54460">
            <w:pPr>
              <w:pStyle w:val="Texto"/>
              <w:tabs>
                <w:tab w:val="decimal" w:pos="1033"/>
              </w:tabs>
              <w:spacing w:before="20" w:after="20" w:line="264" w:lineRule="auto"/>
              <w:rPr>
                <w:rFonts w:ascii="Arial" w:hAnsi="Arial" w:cs="Arial"/>
                <w:sz w:val="14"/>
                <w:szCs w:val="14"/>
                <w:lang w:val="es-AR"/>
              </w:rPr>
            </w:pPr>
          </w:p>
        </w:tc>
        <w:tc>
          <w:tcPr>
            <w:tcW w:w="90" w:type="dxa"/>
            <w:vAlign w:val="bottom"/>
          </w:tcPr>
          <w:p w14:paraId="1F256EEC" w14:textId="77777777" w:rsidR="00BC64E6" w:rsidRPr="00C9488F" w:rsidRDefault="00BC64E6" w:rsidP="00D54460">
            <w:pPr>
              <w:pStyle w:val="Texto"/>
              <w:tabs>
                <w:tab w:val="decimal" w:pos="1033"/>
              </w:tabs>
              <w:spacing w:before="20" w:after="20" w:line="264" w:lineRule="auto"/>
              <w:rPr>
                <w:rFonts w:ascii="Arial" w:hAnsi="Arial" w:cs="Arial"/>
                <w:sz w:val="14"/>
                <w:szCs w:val="14"/>
                <w:lang w:val="es-AR"/>
              </w:rPr>
            </w:pPr>
          </w:p>
        </w:tc>
        <w:tc>
          <w:tcPr>
            <w:tcW w:w="1004" w:type="dxa"/>
            <w:tcBorders>
              <w:top w:val="single" w:sz="4" w:space="0" w:color="auto"/>
            </w:tcBorders>
            <w:vAlign w:val="bottom"/>
          </w:tcPr>
          <w:p w14:paraId="7A1D2361" w14:textId="77777777" w:rsidR="00BC64E6" w:rsidRPr="00C9488F" w:rsidRDefault="00BC64E6" w:rsidP="00D54460">
            <w:pPr>
              <w:pStyle w:val="Texto"/>
              <w:tabs>
                <w:tab w:val="decimal" w:pos="1033"/>
              </w:tabs>
              <w:spacing w:before="20" w:after="20" w:line="264" w:lineRule="auto"/>
              <w:rPr>
                <w:rFonts w:ascii="Arial" w:hAnsi="Arial" w:cs="Arial"/>
                <w:sz w:val="14"/>
                <w:szCs w:val="14"/>
                <w:lang w:val="es-AR"/>
              </w:rPr>
            </w:pPr>
          </w:p>
        </w:tc>
      </w:tr>
      <w:tr w:rsidR="00984174" w:rsidRPr="00C9488F" w14:paraId="3BB6ADA9" w14:textId="77777777" w:rsidTr="00D54460">
        <w:trPr>
          <w:cantSplit/>
        </w:trPr>
        <w:tc>
          <w:tcPr>
            <w:tcW w:w="3330" w:type="dxa"/>
          </w:tcPr>
          <w:p w14:paraId="0BA79B51" w14:textId="77777777" w:rsidR="00984174" w:rsidRPr="00C9488F" w:rsidRDefault="00984174" w:rsidP="00984174">
            <w:pPr>
              <w:pStyle w:val="Texto"/>
              <w:spacing w:before="20" w:after="20" w:line="264" w:lineRule="auto"/>
              <w:ind w:left="150" w:right="176" w:hanging="150"/>
              <w:jc w:val="left"/>
              <w:rPr>
                <w:rFonts w:ascii="Arial" w:hAnsi="Arial" w:cs="Arial"/>
                <w:b/>
                <w:bCs/>
                <w:spacing w:val="-2"/>
                <w:sz w:val="14"/>
                <w:szCs w:val="14"/>
                <w:lang w:val="es-AR"/>
              </w:rPr>
            </w:pPr>
            <w:r w:rsidRPr="00C9488F">
              <w:rPr>
                <w:rFonts w:ascii="Arial" w:hAnsi="Arial" w:cs="Arial"/>
                <w:b/>
                <w:bCs/>
                <w:spacing w:val="-2"/>
                <w:sz w:val="14"/>
                <w:szCs w:val="14"/>
                <w:lang w:val="es-AR"/>
              </w:rPr>
              <w:t>Saldos al inicio del ejercicio</w:t>
            </w:r>
          </w:p>
        </w:tc>
        <w:tc>
          <w:tcPr>
            <w:tcW w:w="1260" w:type="dxa"/>
            <w:vAlign w:val="bottom"/>
          </w:tcPr>
          <w:p w14:paraId="37FE1BA3" w14:textId="4632140D" w:rsidR="00984174" w:rsidRPr="00C9488F" w:rsidRDefault="00984174" w:rsidP="00984174">
            <w:pPr>
              <w:pStyle w:val="Texto"/>
              <w:tabs>
                <w:tab w:val="decimal" w:pos="1170"/>
              </w:tabs>
              <w:spacing w:before="20" w:after="20" w:line="264" w:lineRule="auto"/>
              <w:jc w:val="left"/>
              <w:rPr>
                <w:rFonts w:ascii="Arial" w:hAnsi="Arial" w:cs="Arial"/>
                <w:sz w:val="14"/>
                <w:szCs w:val="14"/>
                <w:lang w:val="es-AR"/>
              </w:rPr>
            </w:pPr>
            <w:r>
              <w:rPr>
                <w:rFonts w:ascii="Arial" w:hAnsi="Arial" w:cs="Arial"/>
                <w:sz w:val="14"/>
                <w:szCs w:val="14"/>
                <w:lang w:val="es-AR"/>
              </w:rPr>
              <w:t>6</w:t>
            </w:r>
            <w:r w:rsidR="00133CC1">
              <w:rPr>
                <w:rFonts w:ascii="Arial" w:hAnsi="Arial" w:cs="Arial"/>
                <w:sz w:val="14"/>
                <w:szCs w:val="14"/>
                <w:lang w:val="es-AR"/>
              </w:rPr>
              <w:t>6.888.151</w:t>
            </w:r>
          </w:p>
        </w:tc>
        <w:tc>
          <w:tcPr>
            <w:tcW w:w="90" w:type="dxa"/>
            <w:vAlign w:val="bottom"/>
          </w:tcPr>
          <w:p w14:paraId="2A77124F" w14:textId="77777777" w:rsidR="00984174" w:rsidRPr="00C9488F" w:rsidRDefault="00984174" w:rsidP="00984174">
            <w:pPr>
              <w:pStyle w:val="Texto"/>
              <w:tabs>
                <w:tab w:val="decimal" w:pos="1057"/>
              </w:tabs>
              <w:spacing w:before="20" w:after="20" w:line="264" w:lineRule="auto"/>
              <w:rPr>
                <w:rFonts w:ascii="Arial" w:hAnsi="Arial" w:cs="Arial"/>
                <w:sz w:val="14"/>
                <w:szCs w:val="14"/>
                <w:lang w:val="es-AR"/>
              </w:rPr>
            </w:pPr>
          </w:p>
        </w:tc>
        <w:tc>
          <w:tcPr>
            <w:tcW w:w="1080" w:type="dxa"/>
            <w:vAlign w:val="bottom"/>
          </w:tcPr>
          <w:p w14:paraId="35062F3A" w14:textId="0A381B48" w:rsidR="00984174" w:rsidRPr="00C9488F" w:rsidRDefault="00133CC1" w:rsidP="00984174">
            <w:pPr>
              <w:pStyle w:val="Texto"/>
              <w:tabs>
                <w:tab w:val="decimal" w:pos="990"/>
              </w:tabs>
              <w:spacing w:before="20" w:after="20" w:line="264" w:lineRule="auto"/>
              <w:jc w:val="left"/>
              <w:rPr>
                <w:rFonts w:ascii="Arial" w:hAnsi="Arial" w:cs="Arial"/>
                <w:sz w:val="14"/>
                <w:szCs w:val="14"/>
                <w:lang w:val="es-AR"/>
              </w:rPr>
            </w:pPr>
            <w:r>
              <w:rPr>
                <w:rFonts w:ascii="Arial" w:hAnsi="Arial" w:cs="Arial"/>
                <w:sz w:val="14"/>
                <w:szCs w:val="14"/>
                <w:lang w:val="es-AR"/>
              </w:rPr>
              <w:t>2.076.463</w:t>
            </w:r>
          </w:p>
        </w:tc>
        <w:tc>
          <w:tcPr>
            <w:tcW w:w="90" w:type="dxa"/>
            <w:vAlign w:val="bottom"/>
          </w:tcPr>
          <w:p w14:paraId="494E8555" w14:textId="77777777" w:rsidR="00984174" w:rsidRPr="00C9488F" w:rsidRDefault="00984174" w:rsidP="00984174">
            <w:pPr>
              <w:pStyle w:val="Texto"/>
              <w:tabs>
                <w:tab w:val="decimal" w:pos="1057"/>
              </w:tabs>
              <w:spacing w:before="20" w:after="20" w:line="264" w:lineRule="auto"/>
              <w:rPr>
                <w:rFonts w:ascii="Arial" w:hAnsi="Arial" w:cs="Arial"/>
                <w:sz w:val="14"/>
                <w:szCs w:val="14"/>
                <w:lang w:val="es-AR"/>
              </w:rPr>
            </w:pPr>
          </w:p>
        </w:tc>
        <w:tc>
          <w:tcPr>
            <w:tcW w:w="1238" w:type="dxa"/>
            <w:gridSpan w:val="3"/>
            <w:vAlign w:val="bottom"/>
          </w:tcPr>
          <w:p w14:paraId="645DEFBC" w14:textId="5BA410CF" w:rsidR="00984174" w:rsidRPr="00865B34" w:rsidRDefault="00984174" w:rsidP="00B97195">
            <w:pPr>
              <w:pStyle w:val="Texto"/>
              <w:tabs>
                <w:tab w:val="decimal" w:pos="1091"/>
              </w:tabs>
              <w:spacing w:before="20" w:after="20" w:line="264" w:lineRule="auto"/>
              <w:ind w:right="57"/>
              <w:jc w:val="right"/>
              <w:rPr>
                <w:rFonts w:ascii="Arial" w:hAnsi="Arial" w:cs="Arial"/>
                <w:sz w:val="14"/>
                <w:szCs w:val="14"/>
              </w:rPr>
            </w:pPr>
            <w:r w:rsidRPr="00D225A5">
              <w:rPr>
                <w:rFonts w:ascii="Arial" w:hAnsi="Arial" w:cs="Arial"/>
                <w:sz w:val="14"/>
                <w:szCs w:val="14"/>
              </w:rPr>
              <w:t>(2</w:t>
            </w:r>
            <w:r w:rsidR="00133CC1">
              <w:rPr>
                <w:rFonts w:ascii="Arial" w:hAnsi="Arial" w:cs="Arial"/>
                <w:sz w:val="14"/>
                <w:szCs w:val="14"/>
              </w:rPr>
              <w:t>23.00</w:t>
            </w:r>
            <w:r w:rsidR="00F82A74">
              <w:rPr>
                <w:rFonts w:ascii="Arial" w:hAnsi="Arial" w:cs="Arial"/>
                <w:sz w:val="14"/>
                <w:szCs w:val="14"/>
              </w:rPr>
              <w:t>7</w:t>
            </w:r>
            <w:r w:rsidR="00133CC1">
              <w:rPr>
                <w:rFonts w:ascii="Arial" w:hAnsi="Arial" w:cs="Arial"/>
                <w:sz w:val="14"/>
                <w:szCs w:val="14"/>
              </w:rPr>
              <w:t>.</w:t>
            </w:r>
            <w:r w:rsidR="00F82A74">
              <w:rPr>
                <w:rFonts w:ascii="Arial" w:hAnsi="Arial" w:cs="Arial"/>
                <w:sz w:val="14"/>
                <w:szCs w:val="14"/>
              </w:rPr>
              <w:t>409</w:t>
            </w:r>
            <w:r w:rsidRPr="00D225A5">
              <w:rPr>
                <w:rFonts w:ascii="Arial" w:hAnsi="Arial" w:cs="Arial"/>
                <w:sz w:val="14"/>
                <w:szCs w:val="14"/>
              </w:rPr>
              <w:t>)</w:t>
            </w:r>
          </w:p>
        </w:tc>
        <w:tc>
          <w:tcPr>
            <w:tcW w:w="20" w:type="dxa"/>
            <w:vAlign w:val="bottom"/>
          </w:tcPr>
          <w:p w14:paraId="02C2E1AF" w14:textId="77777777" w:rsidR="00984174" w:rsidRPr="00865B34" w:rsidRDefault="00984174" w:rsidP="00B97195">
            <w:pPr>
              <w:pStyle w:val="Texto"/>
              <w:tabs>
                <w:tab w:val="decimal" w:pos="1057"/>
              </w:tabs>
              <w:spacing w:before="20" w:after="20" w:line="264" w:lineRule="auto"/>
              <w:jc w:val="right"/>
              <w:rPr>
                <w:rFonts w:ascii="Arial" w:hAnsi="Arial" w:cs="Arial"/>
                <w:sz w:val="14"/>
                <w:szCs w:val="14"/>
                <w:lang w:val="es-AR"/>
              </w:rPr>
            </w:pPr>
          </w:p>
        </w:tc>
        <w:tc>
          <w:tcPr>
            <w:tcW w:w="1012" w:type="dxa"/>
            <w:vAlign w:val="bottom"/>
          </w:tcPr>
          <w:p w14:paraId="095896A6" w14:textId="426C69F0" w:rsidR="00984174" w:rsidRPr="00865B34" w:rsidRDefault="00984174" w:rsidP="00B97195">
            <w:pPr>
              <w:pStyle w:val="Texto"/>
              <w:tabs>
                <w:tab w:val="decimal" w:pos="990"/>
              </w:tabs>
              <w:spacing w:before="20" w:after="20" w:line="264" w:lineRule="auto"/>
              <w:jc w:val="right"/>
              <w:rPr>
                <w:rFonts w:ascii="Arial" w:hAnsi="Arial" w:cs="Arial"/>
                <w:sz w:val="14"/>
                <w:szCs w:val="14"/>
              </w:rPr>
            </w:pPr>
            <w:r w:rsidRPr="00D225A5">
              <w:rPr>
                <w:rFonts w:ascii="Arial" w:hAnsi="Arial" w:cs="Arial"/>
                <w:sz w:val="14"/>
                <w:szCs w:val="14"/>
              </w:rPr>
              <w:t>2.</w:t>
            </w:r>
            <w:r w:rsidR="00133CC1">
              <w:rPr>
                <w:rFonts w:ascii="Arial" w:hAnsi="Arial" w:cs="Arial"/>
                <w:sz w:val="14"/>
                <w:szCs w:val="14"/>
              </w:rPr>
              <w:t>236.550.916</w:t>
            </w:r>
          </w:p>
        </w:tc>
        <w:tc>
          <w:tcPr>
            <w:tcW w:w="90" w:type="dxa"/>
            <w:vAlign w:val="bottom"/>
          </w:tcPr>
          <w:p w14:paraId="269807E5" w14:textId="77777777" w:rsidR="00984174" w:rsidRPr="00865B34" w:rsidRDefault="00984174" w:rsidP="00B97195">
            <w:pPr>
              <w:pStyle w:val="Texto"/>
              <w:tabs>
                <w:tab w:val="decimal" w:pos="1057"/>
              </w:tabs>
              <w:spacing w:before="20" w:after="20" w:line="264" w:lineRule="auto"/>
              <w:jc w:val="right"/>
              <w:rPr>
                <w:rFonts w:ascii="Arial" w:hAnsi="Arial" w:cs="Arial"/>
                <w:sz w:val="14"/>
                <w:szCs w:val="14"/>
                <w:lang w:val="es-AR"/>
              </w:rPr>
            </w:pPr>
          </w:p>
        </w:tc>
        <w:tc>
          <w:tcPr>
            <w:tcW w:w="1004" w:type="dxa"/>
            <w:vAlign w:val="bottom"/>
          </w:tcPr>
          <w:p w14:paraId="31739F65" w14:textId="43679139" w:rsidR="00984174" w:rsidRPr="00865B34" w:rsidRDefault="00133CC1" w:rsidP="00B97195">
            <w:pPr>
              <w:pStyle w:val="Texto"/>
              <w:tabs>
                <w:tab w:val="left" w:pos="416"/>
                <w:tab w:val="decimal" w:pos="990"/>
              </w:tabs>
              <w:spacing w:before="20" w:after="20" w:line="264" w:lineRule="auto"/>
              <w:jc w:val="right"/>
              <w:rPr>
                <w:rFonts w:ascii="Arial" w:hAnsi="Arial" w:cs="Arial"/>
                <w:sz w:val="14"/>
                <w:szCs w:val="14"/>
              </w:rPr>
            </w:pPr>
            <w:r>
              <w:rPr>
                <w:rFonts w:ascii="Arial" w:hAnsi="Arial" w:cs="Arial"/>
                <w:sz w:val="14"/>
                <w:szCs w:val="14"/>
              </w:rPr>
              <w:t>2.173.548.967</w:t>
            </w:r>
          </w:p>
        </w:tc>
      </w:tr>
      <w:tr w:rsidR="00984174" w:rsidRPr="00374DB7" w14:paraId="478D03B1" w14:textId="77777777" w:rsidTr="0036789F">
        <w:trPr>
          <w:cantSplit/>
        </w:trPr>
        <w:tc>
          <w:tcPr>
            <w:tcW w:w="3330" w:type="dxa"/>
          </w:tcPr>
          <w:p w14:paraId="1253ADA5" w14:textId="4BFD76A6" w:rsidR="00984174" w:rsidRPr="00AD0AED" w:rsidRDefault="00984174" w:rsidP="00984174">
            <w:pPr>
              <w:pStyle w:val="Texto"/>
              <w:spacing w:before="20" w:after="20" w:line="264" w:lineRule="auto"/>
              <w:rPr>
                <w:rFonts w:ascii="Arial" w:hAnsi="Arial" w:cs="Arial"/>
                <w:spacing w:val="-2"/>
                <w:sz w:val="14"/>
                <w:szCs w:val="14"/>
                <w:lang w:val="es-AR"/>
              </w:rPr>
            </w:pPr>
            <w:r w:rsidRPr="00AD0AED">
              <w:rPr>
                <w:rFonts w:ascii="Arial" w:hAnsi="Arial" w:cs="Arial"/>
                <w:spacing w:val="-2"/>
                <w:sz w:val="14"/>
                <w:szCs w:val="14"/>
                <w:lang w:val="es-AR"/>
              </w:rPr>
              <w:t xml:space="preserve">Utilidad neta del </w:t>
            </w:r>
            <w:r w:rsidR="000A4756">
              <w:rPr>
                <w:rFonts w:ascii="Arial" w:hAnsi="Arial" w:cs="Arial"/>
                <w:spacing w:val="-2"/>
                <w:sz w:val="14"/>
                <w:szCs w:val="14"/>
                <w:lang w:val="es-AR"/>
              </w:rPr>
              <w:t>período</w:t>
            </w:r>
          </w:p>
        </w:tc>
        <w:tc>
          <w:tcPr>
            <w:tcW w:w="1260" w:type="dxa"/>
            <w:tcBorders>
              <w:bottom w:val="single" w:sz="4" w:space="0" w:color="auto"/>
            </w:tcBorders>
            <w:shd w:val="clear" w:color="auto" w:fill="auto"/>
            <w:vAlign w:val="bottom"/>
          </w:tcPr>
          <w:p w14:paraId="2F393C74" w14:textId="77777777" w:rsidR="00984174" w:rsidRPr="00AD0AED" w:rsidRDefault="00984174" w:rsidP="00984174">
            <w:pPr>
              <w:pStyle w:val="Texto"/>
              <w:tabs>
                <w:tab w:val="decimal" w:pos="1170"/>
              </w:tabs>
              <w:spacing w:before="20" w:after="20" w:line="264" w:lineRule="auto"/>
              <w:jc w:val="left"/>
              <w:rPr>
                <w:rFonts w:ascii="Arial" w:hAnsi="Arial" w:cs="Arial"/>
                <w:sz w:val="14"/>
                <w:szCs w:val="14"/>
                <w:lang w:val="es-AR"/>
              </w:rPr>
            </w:pPr>
            <w:r>
              <w:rPr>
                <w:rFonts w:ascii="Arial" w:hAnsi="Arial" w:cs="Arial"/>
                <w:sz w:val="14"/>
                <w:szCs w:val="14"/>
                <w:lang w:val="es-AR"/>
              </w:rPr>
              <w:t>-</w:t>
            </w:r>
          </w:p>
        </w:tc>
        <w:tc>
          <w:tcPr>
            <w:tcW w:w="90" w:type="dxa"/>
            <w:shd w:val="clear" w:color="auto" w:fill="auto"/>
            <w:vAlign w:val="bottom"/>
          </w:tcPr>
          <w:p w14:paraId="41D0F9BE" w14:textId="77777777" w:rsidR="00984174" w:rsidRPr="00AD0AED" w:rsidRDefault="00984174" w:rsidP="00984174">
            <w:pPr>
              <w:pStyle w:val="Texto"/>
              <w:tabs>
                <w:tab w:val="decimal" w:pos="1057"/>
              </w:tabs>
              <w:spacing w:before="20" w:after="20" w:line="264" w:lineRule="auto"/>
              <w:rPr>
                <w:rFonts w:ascii="Arial" w:hAnsi="Arial" w:cs="Arial"/>
                <w:sz w:val="14"/>
                <w:szCs w:val="14"/>
                <w:lang w:val="es-AR"/>
              </w:rPr>
            </w:pPr>
          </w:p>
        </w:tc>
        <w:tc>
          <w:tcPr>
            <w:tcW w:w="1080" w:type="dxa"/>
            <w:tcBorders>
              <w:bottom w:val="single" w:sz="4" w:space="0" w:color="auto"/>
            </w:tcBorders>
            <w:shd w:val="clear" w:color="auto" w:fill="auto"/>
            <w:vAlign w:val="bottom"/>
          </w:tcPr>
          <w:p w14:paraId="0909D26E" w14:textId="77777777" w:rsidR="00984174" w:rsidRPr="00AD0AED" w:rsidRDefault="00984174" w:rsidP="00984174">
            <w:pPr>
              <w:pStyle w:val="Texto"/>
              <w:tabs>
                <w:tab w:val="decimal" w:pos="990"/>
              </w:tabs>
              <w:spacing w:before="20" w:after="20" w:line="264" w:lineRule="auto"/>
              <w:jc w:val="left"/>
              <w:rPr>
                <w:rFonts w:ascii="Arial" w:hAnsi="Arial" w:cs="Arial"/>
                <w:sz w:val="14"/>
                <w:szCs w:val="14"/>
                <w:lang w:val="es-AR"/>
              </w:rPr>
            </w:pPr>
            <w:r>
              <w:rPr>
                <w:rFonts w:ascii="Arial" w:hAnsi="Arial" w:cs="Arial"/>
                <w:sz w:val="14"/>
                <w:szCs w:val="14"/>
                <w:lang w:val="es-AR"/>
              </w:rPr>
              <w:t>-</w:t>
            </w:r>
          </w:p>
        </w:tc>
        <w:tc>
          <w:tcPr>
            <w:tcW w:w="90" w:type="dxa"/>
            <w:shd w:val="clear" w:color="auto" w:fill="auto"/>
            <w:vAlign w:val="bottom"/>
          </w:tcPr>
          <w:p w14:paraId="58DA88B9" w14:textId="77777777" w:rsidR="00984174" w:rsidRPr="00AD0AED" w:rsidRDefault="00984174" w:rsidP="00984174">
            <w:pPr>
              <w:pStyle w:val="Texto"/>
              <w:tabs>
                <w:tab w:val="decimal" w:pos="1057"/>
              </w:tabs>
              <w:spacing w:before="20" w:after="20" w:line="264" w:lineRule="auto"/>
              <w:rPr>
                <w:rFonts w:ascii="Arial" w:hAnsi="Arial" w:cs="Arial"/>
                <w:sz w:val="14"/>
                <w:szCs w:val="14"/>
                <w:lang w:val="es-AR"/>
              </w:rPr>
            </w:pPr>
          </w:p>
        </w:tc>
        <w:tc>
          <w:tcPr>
            <w:tcW w:w="1238" w:type="dxa"/>
            <w:gridSpan w:val="3"/>
            <w:tcBorders>
              <w:bottom w:val="single" w:sz="4" w:space="0" w:color="auto"/>
            </w:tcBorders>
            <w:shd w:val="clear" w:color="auto" w:fill="auto"/>
            <w:vAlign w:val="bottom"/>
          </w:tcPr>
          <w:p w14:paraId="52BBF4FA" w14:textId="2F4B22F9" w:rsidR="00984174" w:rsidRPr="0020009B" w:rsidRDefault="00133CC1" w:rsidP="00B97195">
            <w:pPr>
              <w:pStyle w:val="Texto"/>
              <w:tabs>
                <w:tab w:val="decimal" w:pos="1096"/>
              </w:tabs>
              <w:spacing w:before="20" w:after="20" w:line="264" w:lineRule="auto"/>
              <w:ind w:right="113"/>
              <w:jc w:val="right"/>
              <w:rPr>
                <w:rFonts w:ascii="Arial" w:hAnsi="Arial" w:cs="Arial"/>
                <w:sz w:val="14"/>
                <w:szCs w:val="14"/>
                <w:lang w:val="es-AR"/>
              </w:rPr>
            </w:pPr>
            <w:r>
              <w:rPr>
                <w:rFonts w:ascii="Arial" w:hAnsi="Arial" w:cs="Arial"/>
                <w:sz w:val="14"/>
                <w:szCs w:val="14"/>
                <w:lang w:val="es-AR"/>
              </w:rPr>
              <w:t>299.193.231</w:t>
            </w:r>
          </w:p>
        </w:tc>
        <w:tc>
          <w:tcPr>
            <w:tcW w:w="20" w:type="dxa"/>
            <w:shd w:val="clear" w:color="auto" w:fill="auto"/>
            <w:vAlign w:val="bottom"/>
          </w:tcPr>
          <w:p w14:paraId="0FB1F783" w14:textId="77777777" w:rsidR="00984174" w:rsidRPr="0020009B" w:rsidRDefault="00984174" w:rsidP="00B97195">
            <w:pPr>
              <w:pStyle w:val="Texto"/>
              <w:tabs>
                <w:tab w:val="decimal" w:pos="1057"/>
              </w:tabs>
              <w:spacing w:before="20" w:after="20" w:line="264" w:lineRule="auto"/>
              <w:jc w:val="right"/>
              <w:rPr>
                <w:rFonts w:ascii="Arial" w:hAnsi="Arial" w:cs="Arial"/>
                <w:sz w:val="14"/>
                <w:szCs w:val="14"/>
                <w:lang w:val="es-AR"/>
              </w:rPr>
            </w:pPr>
          </w:p>
        </w:tc>
        <w:tc>
          <w:tcPr>
            <w:tcW w:w="1012" w:type="dxa"/>
            <w:tcBorders>
              <w:bottom w:val="single" w:sz="4" w:space="0" w:color="auto"/>
            </w:tcBorders>
            <w:shd w:val="clear" w:color="auto" w:fill="auto"/>
            <w:vAlign w:val="bottom"/>
          </w:tcPr>
          <w:p w14:paraId="39710427" w14:textId="70897DD9" w:rsidR="00984174" w:rsidRPr="0036789F" w:rsidRDefault="00133CC1" w:rsidP="00B97195">
            <w:pPr>
              <w:pStyle w:val="Texto"/>
              <w:tabs>
                <w:tab w:val="decimal" w:pos="990"/>
              </w:tabs>
              <w:spacing w:before="20" w:after="20" w:line="264" w:lineRule="auto"/>
              <w:jc w:val="right"/>
              <w:rPr>
                <w:rFonts w:ascii="Arial" w:hAnsi="Arial" w:cs="Arial"/>
                <w:sz w:val="14"/>
                <w:szCs w:val="14"/>
              </w:rPr>
            </w:pPr>
            <w:r>
              <w:rPr>
                <w:rFonts w:ascii="Arial" w:hAnsi="Arial" w:cs="Arial"/>
                <w:sz w:val="14"/>
                <w:szCs w:val="14"/>
              </w:rPr>
              <w:t>299.193.231</w:t>
            </w:r>
          </w:p>
        </w:tc>
        <w:tc>
          <w:tcPr>
            <w:tcW w:w="90" w:type="dxa"/>
            <w:vAlign w:val="bottom"/>
          </w:tcPr>
          <w:p w14:paraId="3FB92269" w14:textId="77777777" w:rsidR="00984174" w:rsidRPr="0036789F" w:rsidRDefault="00984174" w:rsidP="00B97195">
            <w:pPr>
              <w:pStyle w:val="Texto"/>
              <w:tabs>
                <w:tab w:val="decimal" w:pos="1057"/>
              </w:tabs>
              <w:spacing w:before="20" w:after="20" w:line="264" w:lineRule="auto"/>
              <w:jc w:val="right"/>
              <w:rPr>
                <w:rFonts w:ascii="Arial" w:hAnsi="Arial" w:cs="Arial"/>
                <w:sz w:val="14"/>
                <w:szCs w:val="14"/>
              </w:rPr>
            </w:pPr>
          </w:p>
        </w:tc>
        <w:tc>
          <w:tcPr>
            <w:tcW w:w="1004" w:type="dxa"/>
            <w:tcBorders>
              <w:bottom w:val="single" w:sz="4" w:space="0" w:color="auto"/>
            </w:tcBorders>
            <w:vAlign w:val="bottom"/>
          </w:tcPr>
          <w:p w14:paraId="3C69F29B" w14:textId="57450641" w:rsidR="00984174" w:rsidRPr="0036789F" w:rsidRDefault="00133CC1" w:rsidP="00B97195">
            <w:pPr>
              <w:pStyle w:val="Texto"/>
              <w:tabs>
                <w:tab w:val="left" w:pos="320"/>
                <w:tab w:val="decimal" w:pos="1146"/>
              </w:tabs>
              <w:spacing w:before="20" w:after="20" w:line="264" w:lineRule="auto"/>
              <w:jc w:val="right"/>
              <w:rPr>
                <w:rFonts w:ascii="Arial" w:hAnsi="Arial" w:cs="Arial"/>
                <w:sz w:val="14"/>
                <w:szCs w:val="14"/>
              </w:rPr>
            </w:pPr>
            <w:r>
              <w:rPr>
                <w:rFonts w:ascii="Arial" w:hAnsi="Arial" w:cs="Arial"/>
                <w:sz w:val="14"/>
                <w:szCs w:val="14"/>
                <w:lang w:val="es-AR"/>
              </w:rPr>
              <w:t>270.032.243</w:t>
            </w:r>
          </w:p>
        </w:tc>
      </w:tr>
      <w:tr w:rsidR="00984174" w:rsidRPr="00374DB7" w14:paraId="36EED9B1" w14:textId="77777777" w:rsidTr="0036789F">
        <w:trPr>
          <w:cantSplit/>
        </w:trPr>
        <w:tc>
          <w:tcPr>
            <w:tcW w:w="3330" w:type="dxa"/>
          </w:tcPr>
          <w:p w14:paraId="07D37FE9" w14:textId="39069387" w:rsidR="00984174" w:rsidRPr="00AD0AED" w:rsidRDefault="00984174" w:rsidP="00984174">
            <w:pPr>
              <w:pStyle w:val="Texto"/>
              <w:spacing w:before="20" w:after="20" w:line="264" w:lineRule="auto"/>
              <w:ind w:right="233"/>
              <w:jc w:val="left"/>
              <w:rPr>
                <w:rFonts w:ascii="Arial" w:hAnsi="Arial" w:cs="Arial"/>
                <w:spacing w:val="-2"/>
                <w:sz w:val="14"/>
                <w:szCs w:val="14"/>
                <w:lang w:val="es-AR"/>
              </w:rPr>
            </w:pPr>
            <w:r w:rsidRPr="00AD0AED">
              <w:rPr>
                <w:rFonts w:ascii="Arial" w:hAnsi="Arial" w:cs="Arial"/>
                <w:b/>
                <w:bCs/>
                <w:spacing w:val="-2"/>
                <w:sz w:val="14"/>
                <w:szCs w:val="14"/>
                <w:lang w:val="es-AR"/>
              </w:rPr>
              <w:t xml:space="preserve">Saldos al cierre del </w:t>
            </w:r>
            <w:r w:rsidR="000A4756">
              <w:rPr>
                <w:rFonts w:ascii="Arial" w:hAnsi="Arial" w:cs="Arial"/>
                <w:b/>
                <w:bCs/>
                <w:spacing w:val="-2"/>
                <w:sz w:val="14"/>
                <w:szCs w:val="14"/>
                <w:lang w:val="es-AR"/>
              </w:rPr>
              <w:t>período</w:t>
            </w:r>
          </w:p>
        </w:tc>
        <w:tc>
          <w:tcPr>
            <w:tcW w:w="1260" w:type="dxa"/>
            <w:tcBorders>
              <w:top w:val="single" w:sz="4" w:space="0" w:color="auto"/>
              <w:bottom w:val="double" w:sz="4" w:space="0" w:color="auto"/>
            </w:tcBorders>
            <w:shd w:val="clear" w:color="auto" w:fill="auto"/>
            <w:vAlign w:val="bottom"/>
          </w:tcPr>
          <w:p w14:paraId="57DEC29E" w14:textId="0E0DCE26" w:rsidR="00984174" w:rsidRPr="00AD0AED" w:rsidRDefault="00984174" w:rsidP="00984174">
            <w:pPr>
              <w:pStyle w:val="Texto"/>
              <w:tabs>
                <w:tab w:val="decimal" w:pos="1170"/>
              </w:tabs>
              <w:spacing w:before="20" w:after="20" w:line="264" w:lineRule="auto"/>
              <w:jc w:val="left"/>
              <w:rPr>
                <w:rFonts w:ascii="Arial" w:hAnsi="Arial" w:cs="Arial"/>
                <w:b/>
                <w:sz w:val="14"/>
                <w:szCs w:val="14"/>
                <w:lang w:val="es-AR"/>
              </w:rPr>
            </w:pPr>
            <w:r>
              <w:rPr>
                <w:rFonts w:ascii="Arial" w:hAnsi="Arial" w:cs="Arial"/>
                <w:b/>
                <w:sz w:val="14"/>
                <w:szCs w:val="14"/>
                <w:lang w:val="es-AR"/>
              </w:rPr>
              <w:t>6</w:t>
            </w:r>
            <w:r w:rsidR="00133CC1">
              <w:rPr>
                <w:rFonts w:ascii="Arial" w:hAnsi="Arial" w:cs="Arial"/>
                <w:b/>
                <w:sz w:val="14"/>
                <w:szCs w:val="14"/>
                <w:lang w:val="es-AR"/>
              </w:rPr>
              <w:t>6.888.151</w:t>
            </w:r>
          </w:p>
        </w:tc>
        <w:tc>
          <w:tcPr>
            <w:tcW w:w="90" w:type="dxa"/>
            <w:shd w:val="clear" w:color="auto" w:fill="auto"/>
            <w:vAlign w:val="bottom"/>
          </w:tcPr>
          <w:p w14:paraId="17DD115A" w14:textId="77777777" w:rsidR="00984174" w:rsidRPr="00AD0AED" w:rsidRDefault="00984174" w:rsidP="00984174">
            <w:pPr>
              <w:pStyle w:val="Texto"/>
              <w:tabs>
                <w:tab w:val="decimal" w:pos="1057"/>
              </w:tabs>
              <w:spacing w:before="20" w:after="20" w:line="264" w:lineRule="auto"/>
              <w:rPr>
                <w:rFonts w:ascii="Arial" w:hAnsi="Arial" w:cs="Arial"/>
                <w:b/>
                <w:sz w:val="14"/>
                <w:szCs w:val="14"/>
                <w:lang w:val="es-AR"/>
              </w:rPr>
            </w:pPr>
          </w:p>
        </w:tc>
        <w:tc>
          <w:tcPr>
            <w:tcW w:w="1080" w:type="dxa"/>
            <w:tcBorders>
              <w:top w:val="single" w:sz="4" w:space="0" w:color="auto"/>
              <w:bottom w:val="double" w:sz="4" w:space="0" w:color="auto"/>
            </w:tcBorders>
            <w:shd w:val="clear" w:color="auto" w:fill="auto"/>
            <w:vAlign w:val="bottom"/>
          </w:tcPr>
          <w:p w14:paraId="16EF5708" w14:textId="16DF3446" w:rsidR="00984174" w:rsidRPr="00AD0AED" w:rsidRDefault="00133CC1" w:rsidP="00984174">
            <w:pPr>
              <w:pStyle w:val="Texto"/>
              <w:tabs>
                <w:tab w:val="decimal" w:pos="990"/>
              </w:tabs>
              <w:spacing w:before="20" w:after="20" w:line="264" w:lineRule="auto"/>
              <w:jc w:val="left"/>
              <w:rPr>
                <w:rFonts w:ascii="Arial" w:hAnsi="Arial" w:cs="Arial"/>
                <w:b/>
                <w:sz w:val="14"/>
                <w:szCs w:val="14"/>
                <w:lang w:val="es-AR"/>
              </w:rPr>
            </w:pPr>
            <w:r>
              <w:rPr>
                <w:rFonts w:ascii="Arial" w:hAnsi="Arial" w:cs="Arial"/>
                <w:b/>
                <w:sz w:val="14"/>
                <w:szCs w:val="14"/>
                <w:lang w:val="es-AR"/>
              </w:rPr>
              <w:t>2.076.463</w:t>
            </w:r>
          </w:p>
        </w:tc>
        <w:tc>
          <w:tcPr>
            <w:tcW w:w="90" w:type="dxa"/>
            <w:shd w:val="clear" w:color="auto" w:fill="auto"/>
            <w:vAlign w:val="bottom"/>
          </w:tcPr>
          <w:p w14:paraId="76EA7D42" w14:textId="77777777" w:rsidR="00984174" w:rsidRPr="00AD0AED" w:rsidRDefault="00984174" w:rsidP="00984174">
            <w:pPr>
              <w:pStyle w:val="Texto"/>
              <w:tabs>
                <w:tab w:val="decimal" w:pos="1057"/>
              </w:tabs>
              <w:spacing w:before="20" w:after="20" w:line="264" w:lineRule="auto"/>
              <w:rPr>
                <w:rFonts w:ascii="Arial" w:hAnsi="Arial" w:cs="Arial"/>
                <w:b/>
                <w:sz w:val="14"/>
                <w:szCs w:val="14"/>
                <w:lang w:val="es-AR"/>
              </w:rPr>
            </w:pPr>
          </w:p>
        </w:tc>
        <w:tc>
          <w:tcPr>
            <w:tcW w:w="1238" w:type="dxa"/>
            <w:gridSpan w:val="3"/>
            <w:tcBorders>
              <w:top w:val="single" w:sz="4" w:space="0" w:color="auto"/>
              <w:bottom w:val="double" w:sz="4" w:space="0" w:color="auto"/>
            </w:tcBorders>
            <w:shd w:val="clear" w:color="auto" w:fill="auto"/>
            <w:vAlign w:val="bottom"/>
          </w:tcPr>
          <w:p w14:paraId="1CD44564" w14:textId="4F05AFB8" w:rsidR="00984174" w:rsidRPr="0020009B" w:rsidRDefault="00133CC1" w:rsidP="00B97195">
            <w:pPr>
              <w:pStyle w:val="Texto"/>
              <w:tabs>
                <w:tab w:val="decimal" w:pos="1091"/>
              </w:tabs>
              <w:spacing w:before="20" w:after="20" w:line="264" w:lineRule="auto"/>
              <w:ind w:right="57"/>
              <w:jc w:val="right"/>
              <w:rPr>
                <w:rFonts w:ascii="Arial" w:hAnsi="Arial" w:cs="Arial"/>
                <w:b/>
                <w:sz w:val="14"/>
                <w:szCs w:val="14"/>
              </w:rPr>
            </w:pPr>
            <w:r>
              <w:rPr>
                <w:rFonts w:ascii="Arial" w:hAnsi="Arial" w:cs="Arial"/>
                <w:b/>
                <w:sz w:val="14"/>
                <w:szCs w:val="14"/>
              </w:rPr>
              <w:t>76.18</w:t>
            </w:r>
            <w:r w:rsidR="00F82A74">
              <w:rPr>
                <w:rFonts w:ascii="Arial" w:hAnsi="Arial" w:cs="Arial"/>
                <w:b/>
                <w:sz w:val="14"/>
                <w:szCs w:val="14"/>
              </w:rPr>
              <w:t>5</w:t>
            </w:r>
            <w:r>
              <w:rPr>
                <w:rFonts w:ascii="Arial" w:hAnsi="Arial" w:cs="Arial"/>
                <w:b/>
                <w:sz w:val="14"/>
                <w:szCs w:val="14"/>
              </w:rPr>
              <w:t>.</w:t>
            </w:r>
            <w:r w:rsidR="00F82A74">
              <w:rPr>
                <w:rFonts w:ascii="Arial" w:hAnsi="Arial" w:cs="Arial"/>
                <w:b/>
                <w:sz w:val="14"/>
                <w:szCs w:val="14"/>
              </w:rPr>
              <w:t>822</w:t>
            </w:r>
          </w:p>
        </w:tc>
        <w:tc>
          <w:tcPr>
            <w:tcW w:w="20" w:type="dxa"/>
            <w:shd w:val="clear" w:color="auto" w:fill="auto"/>
            <w:vAlign w:val="bottom"/>
          </w:tcPr>
          <w:p w14:paraId="1676BCE9" w14:textId="77777777" w:rsidR="00984174" w:rsidRPr="0020009B" w:rsidRDefault="00984174" w:rsidP="00B97195">
            <w:pPr>
              <w:pStyle w:val="Texto"/>
              <w:tabs>
                <w:tab w:val="decimal" w:pos="1057"/>
              </w:tabs>
              <w:spacing w:before="20" w:after="20" w:line="264" w:lineRule="auto"/>
              <w:jc w:val="right"/>
              <w:rPr>
                <w:rFonts w:ascii="Arial" w:hAnsi="Arial" w:cs="Arial"/>
                <w:b/>
                <w:sz w:val="14"/>
                <w:szCs w:val="14"/>
                <w:lang w:val="es-AR"/>
              </w:rPr>
            </w:pPr>
          </w:p>
        </w:tc>
        <w:tc>
          <w:tcPr>
            <w:tcW w:w="1012" w:type="dxa"/>
            <w:tcBorders>
              <w:top w:val="single" w:sz="4" w:space="0" w:color="auto"/>
              <w:bottom w:val="double" w:sz="4" w:space="0" w:color="auto"/>
            </w:tcBorders>
            <w:shd w:val="clear" w:color="auto" w:fill="auto"/>
            <w:vAlign w:val="bottom"/>
          </w:tcPr>
          <w:p w14:paraId="6439F73B" w14:textId="122046D2" w:rsidR="00984174" w:rsidRPr="0020009B" w:rsidRDefault="00133CC1" w:rsidP="00B97195">
            <w:pPr>
              <w:pStyle w:val="Texto"/>
              <w:tabs>
                <w:tab w:val="left" w:pos="320"/>
                <w:tab w:val="decimal" w:pos="1146"/>
              </w:tabs>
              <w:spacing w:before="20" w:after="20" w:line="264" w:lineRule="auto"/>
              <w:jc w:val="right"/>
              <w:rPr>
                <w:rFonts w:ascii="Arial" w:hAnsi="Arial" w:cs="Arial"/>
                <w:b/>
                <w:sz w:val="14"/>
                <w:szCs w:val="14"/>
              </w:rPr>
            </w:pPr>
            <w:r>
              <w:rPr>
                <w:rFonts w:ascii="Arial" w:hAnsi="Arial" w:cs="Arial"/>
                <w:b/>
                <w:sz w:val="14"/>
                <w:szCs w:val="14"/>
              </w:rPr>
              <w:t>2.535.744.147</w:t>
            </w:r>
          </w:p>
        </w:tc>
        <w:tc>
          <w:tcPr>
            <w:tcW w:w="90" w:type="dxa"/>
            <w:vAlign w:val="bottom"/>
          </w:tcPr>
          <w:p w14:paraId="1ECE824E" w14:textId="77777777" w:rsidR="00984174" w:rsidRPr="0036789F" w:rsidRDefault="00984174" w:rsidP="00B97195">
            <w:pPr>
              <w:pStyle w:val="Texto"/>
              <w:tabs>
                <w:tab w:val="left" w:pos="320"/>
                <w:tab w:val="decimal" w:pos="1057"/>
                <w:tab w:val="decimal" w:pos="1146"/>
              </w:tabs>
              <w:spacing w:before="20" w:after="20" w:line="264" w:lineRule="auto"/>
              <w:jc w:val="right"/>
              <w:rPr>
                <w:rFonts w:ascii="Arial" w:hAnsi="Arial" w:cs="Arial"/>
                <w:b/>
                <w:sz w:val="14"/>
                <w:szCs w:val="14"/>
              </w:rPr>
            </w:pPr>
          </w:p>
        </w:tc>
        <w:tc>
          <w:tcPr>
            <w:tcW w:w="1004" w:type="dxa"/>
            <w:tcBorders>
              <w:top w:val="single" w:sz="4" w:space="0" w:color="auto"/>
              <w:bottom w:val="double" w:sz="4" w:space="0" w:color="auto"/>
            </w:tcBorders>
            <w:vAlign w:val="bottom"/>
          </w:tcPr>
          <w:p w14:paraId="7369A514" w14:textId="2F68B725" w:rsidR="00984174" w:rsidRPr="00374DB7" w:rsidRDefault="00133CC1" w:rsidP="00B97195">
            <w:pPr>
              <w:pStyle w:val="Texto"/>
              <w:tabs>
                <w:tab w:val="left" w:pos="320"/>
                <w:tab w:val="decimal" w:pos="1146"/>
              </w:tabs>
              <w:spacing w:before="20" w:after="20" w:line="264" w:lineRule="auto"/>
              <w:jc w:val="right"/>
              <w:rPr>
                <w:rFonts w:ascii="Arial" w:hAnsi="Arial" w:cs="Arial"/>
                <w:b/>
                <w:sz w:val="14"/>
                <w:szCs w:val="14"/>
              </w:rPr>
            </w:pPr>
            <w:r>
              <w:rPr>
                <w:rFonts w:ascii="Arial" w:hAnsi="Arial" w:cs="Arial"/>
                <w:b/>
                <w:sz w:val="14"/>
                <w:szCs w:val="14"/>
              </w:rPr>
              <w:t>2.443.581.210</w:t>
            </w:r>
          </w:p>
        </w:tc>
      </w:tr>
      <w:tr w:rsidR="00BC64E6" w:rsidRPr="00311612" w14:paraId="205BC541" w14:textId="77777777" w:rsidTr="00D54460">
        <w:trPr>
          <w:cantSplit/>
        </w:trPr>
        <w:tc>
          <w:tcPr>
            <w:tcW w:w="3330" w:type="dxa"/>
          </w:tcPr>
          <w:p w14:paraId="042224A9" w14:textId="77777777" w:rsidR="00BC64E6" w:rsidRPr="00311612" w:rsidRDefault="00BC64E6" w:rsidP="00D54460">
            <w:pPr>
              <w:pStyle w:val="Texto"/>
              <w:spacing w:before="20" w:after="20" w:line="264" w:lineRule="auto"/>
              <w:ind w:right="233"/>
              <w:jc w:val="left"/>
              <w:rPr>
                <w:rFonts w:ascii="Arial" w:hAnsi="Arial" w:cs="Arial"/>
                <w:spacing w:val="-2"/>
                <w:sz w:val="14"/>
                <w:szCs w:val="14"/>
                <w:lang w:val="es-AR"/>
              </w:rPr>
            </w:pPr>
          </w:p>
        </w:tc>
        <w:tc>
          <w:tcPr>
            <w:tcW w:w="1260" w:type="dxa"/>
            <w:tcBorders>
              <w:top w:val="double" w:sz="4" w:space="0" w:color="auto"/>
            </w:tcBorders>
            <w:vAlign w:val="bottom"/>
          </w:tcPr>
          <w:p w14:paraId="2CE51434" w14:textId="77777777" w:rsidR="00BC64E6" w:rsidRPr="00921FE2" w:rsidRDefault="00BC64E6" w:rsidP="00D54460">
            <w:pPr>
              <w:pStyle w:val="Texto"/>
              <w:tabs>
                <w:tab w:val="decimal" w:pos="1170"/>
              </w:tabs>
              <w:spacing w:before="20" w:after="20" w:line="264" w:lineRule="auto"/>
              <w:jc w:val="left"/>
              <w:rPr>
                <w:rFonts w:ascii="Arial" w:hAnsi="Arial" w:cs="Arial"/>
                <w:sz w:val="14"/>
                <w:szCs w:val="14"/>
                <w:lang w:val="es-AR"/>
              </w:rPr>
            </w:pPr>
          </w:p>
        </w:tc>
        <w:tc>
          <w:tcPr>
            <w:tcW w:w="90" w:type="dxa"/>
            <w:vAlign w:val="bottom"/>
          </w:tcPr>
          <w:p w14:paraId="6B44DA31" w14:textId="77777777" w:rsidR="00BC64E6" w:rsidRPr="00921FE2" w:rsidRDefault="00BC64E6" w:rsidP="00D54460">
            <w:pPr>
              <w:pStyle w:val="Texto"/>
              <w:tabs>
                <w:tab w:val="decimal" w:pos="1057"/>
              </w:tabs>
              <w:spacing w:before="20" w:after="20" w:line="264" w:lineRule="auto"/>
              <w:rPr>
                <w:rFonts w:ascii="Arial" w:hAnsi="Arial" w:cs="Arial"/>
                <w:sz w:val="14"/>
                <w:szCs w:val="14"/>
                <w:lang w:val="es-AR"/>
              </w:rPr>
            </w:pPr>
          </w:p>
        </w:tc>
        <w:tc>
          <w:tcPr>
            <w:tcW w:w="1080" w:type="dxa"/>
            <w:tcBorders>
              <w:top w:val="double" w:sz="4" w:space="0" w:color="auto"/>
            </w:tcBorders>
            <w:vAlign w:val="bottom"/>
          </w:tcPr>
          <w:p w14:paraId="4B7378B2" w14:textId="77777777" w:rsidR="00BC64E6" w:rsidRPr="00921FE2" w:rsidRDefault="00BC64E6" w:rsidP="00D54460">
            <w:pPr>
              <w:pStyle w:val="Texto"/>
              <w:tabs>
                <w:tab w:val="decimal" w:pos="990"/>
              </w:tabs>
              <w:spacing w:before="20" w:after="20" w:line="264" w:lineRule="auto"/>
              <w:jc w:val="left"/>
              <w:rPr>
                <w:rFonts w:ascii="Arial" w:hAnsi="Arial" w:cs="Arial"/>
                <w:sz w:val="14"/>
                <w:szCs w:val="14"/>
                <w:lang w:val="es-AR"/>
              </w:rPr>
            </w:pPr>
          </w:p>
        </w:tc>
        <w:tc>
          <w:tcPr>
            <w:tcW w:w="90" w:type="dxa"/>
            <w:vAlign w:val="bottom"/>
          </w:tcPr>
          <w:p w14:paraId="27EA17E9" w14:textId="77777777" w:rsidR="00BC64E6" w:rsidRPr="00921FE2" w:rsidRDefault="00BC64E6" w:rsidP="00D54460">
            <w:pPr>
              <w:pStyle w:val="Texto"/>
              <w:tabs>
                <w:tab w:val="decimal" w:pos="1057"/>
              </w:tabs>
              <w:spacing w:before="20" w:after="20" w:line="264" w:lineRule="auto"/>
              <w:rPr>
                <w:rFonts w:ascii="Arial" w:hAnsi="Arial" w:cs="Arial"/>
                <w:sz w:val="14"/>
                <w:szCs w:val="14"/>
                <w:lang w:val="es-AR"/>
              </w:rPr>
            </w:pPr>
          </w:p>
        </w:tc>
        <w:tc>
          <w:tcPr>
            <w:tcW w:w="1238" w:type="dxa"/>
            <w:gridSpan w:val="3"/>
            <w:tcBorders>
              <w:top w:val="double" w:sz="4" w:space="0" w:color="auto"/>
            </w:tcBorders>
            <w:vAlign w:val="bottom"/>
          </w:tcPr>
          <w:p w14:paraId="5AA417EA" w14:textId="77777777" w:rsidR="00BC64E6" w:rsidRPr="00921FE2" w:rsidRDefault="00BC64E6" w:rsidP="00D54460">
            <w:pPr>
              <w:pStyle w:val="Texto"/>
              <w:tabs>
                <w:tab w:val="decimal" w:pos="990"/>
              </w:tabs>
              <w:spacing w:before="20" w:after="20" w:line="264" w:lineRule="auto"/>
              <w:jc w:val="left"/>
              <w:rPr>
                <w:rFonts w:ascii="Arial" w:hAnsi="Arial" w:cs="Arial"/>
                <w:sz w:val="14"/>
                <w:szCs w:val="14"/>
              </w:rPr>
            </w:pPr>
          </w:p>
        </w:tc>
        <w:tc>
          <w:tcPr>
            <w:tcW w:w="20" w:type="dxa"/>
            <w:vAlign w:val="bottom"/>
          </w:tcPr>
          <w:p w14:paraId="643656C7" w14:textId="77777777" w:rsidR="00BC64E6" w:rsidRPr="00921FE2" w:rsidRDefault="00BC64E6" w:rsidP="00D54460">
            <w:pPr>
              <w:pStyle w:val="Texto"/>
              <w:tabs>
                <w:tab w:val="decimal" w:pos="1057"/>
              </w:tabs>
              <w:spacing w:before="20" w:after="20" w:line="264" w:lineRule="auto"/>
              <w:rPr>
                <w:rFonts w:ascii="Arial" w:hAnsi="Arial" w:cs="Arial"/>
                <w:sz w:val="14"/>
                <w:szCs w:val="14"/>
                <w:lang w:val="es-AR"/>
              </w:rPr>
            </w:pPr>
          </w:p>
        </w:tc>
        <w:tc>
          <w:tcPr>
            <w:tcW w:w="1012" w:type="dxa"/>
            <w:tcBorders>
              <w:top w:val="double" w:sz="4" w:space="0" w:color="auto"/>
            </w:tcBorders>
            <w:vAlign w:val="bottom"/>
          </w:tcPr>
          <w:p w14:paraId="13AC0A47" w14:textId="77777777" w:rsidR="00BC64E6" w:rsidRPr="00921FE2" w:rsidRDefault="00BC64E6" w:rsidP="00D54460">
            <w:pPr>
              <w:pStyle w:val="Texto"/>
              <w:tabs>
                <w:tab w:val="decimal" w:pos="990"/>
              </w:tabs>
              <w:spacing w:before="20" w:after="20" w:line="264" w:lineRule="auto"/>
              <w:rPr>
                <w:rFonts w:ascii="Arial" w:hAnsi="Arial" w:cs="Arial"/>
                <w:sz w:val="14"/>
                <w:szCs w:val="14"/>
              </w:rPr>
            </w:pPr>
          </w:p>
        </w:tc>
        <w:tc>
          <w:tcPr>
            <w:tcW w:w="90" w:type="dxa"/>
            <w:vAlign w:val="bottom"/>
          </w:tcPr>
          <w:p w14:paraId="4A13148B" w14:textId="77777777" w:rsidR="00BC64E6" w:rsidRPr="00311612" w:rsidRDefault="00BC64E6" w:rsidP="00D54460">
            <w:pPr>
              <w:pStyle w:val="Texto"/>
              <w:tabs>
                <w:tab w:val="decimal" w:pos="1057"/>
              </w:tabs>
              <w:spacing w:before="20" w:after="20" w:line="264" w:lineRule="auto"/>
              <w:rPr>
                <w:rFonts w:ascii="Arial" w:hAnsi="Arial" w:cs="Arial"/>
                <w:sz w:val="14"/>
                <w:szCs w:val="14"/>
                <w:lang w:val="es-AR"/>
              </w:rPr>
            </w:pPr>
          </w:p>
        </w:tc>
        <w:tc>
          <w:tcPr>
            <w:tcW w:w="1004" w:type="dxa"/>
            <w:vAlign w:val="bottom"/>
          </w:tcPr>
          <w:p w14:paraId="5907EEAA" w14:textId="77777777" w:rsidR="00BC64E6" w:rsidRDefault="00BC64E6" w:rsidP="00D54460">
            <w:pPr>
              <w:pStyle w:val="Texto"/>
              <w:tabs>
                <w:tab w:val="decimal" w:pos="990"/>
              </w:tabs>
              <w:spacing w:before="20" w:after="20" w:line="264" w:lineRule="auto"/>
              <w:jc w:val="left"/>
              <w:rPr>
                <w:rFonts w:ascii="Arial" w:hAnsi="Arial" w:cs="Arial"/>
                <w:sz w:val="14"/>
                <w:szCs w:val="14"/>
                <w:lang w:val="es-AR"/>
              </w:rPr>
            </w:pPr>
          </w:p>
        </w:tc>
      </w:tr>
      <w:tr w:rsidR="00BC64E6" w:rsidRPr="00311612" w14:paraId="3BB767C9" w14:textId="77777777" w:rsidTr="00D54460">
        <w:trPr>
          <w:cantSplit/>
        </w:trPr>
        <w:tc>
          <w:tcPr>
            <w:tcW w:w="3330" w:type="dxa"/>
          </w:tcPr>
          <w:p w14:paraId="7BAB0BC0" w14:textId="77777777" w:rsidR="00BC64E6" w:rsidRPr="00311612" w:rsidRDefault="00BC64E6" w:rsidP="00D54460">
            <w:pPr>
              <w:pStyle w:val="Texto"/>
              <w:spacing w:before="20" w:after="20" w:line="264" w:lineRule="auto"/>
              <w:rPr>
                <w:rFonts w:ascii="Arial" w:hAnsi="Arial" w:cs="Arial"/>
                <w:spacing w:val="-2"/>
                <w:sz w:val="14"/>
                <w:szCs w:val="14"/>
                <w:lang w:val="es-AR"/>
              </w:rPr>
            </w:pPr>
          </w:p>
        </w:tc>
        <w:tc>
          <w:tcPr>
            <w:tcW w:w="1260" w:type="dxa"/>
            <w:vAlign w:val="bottom"/>
          </w:tcPr>
          <w:p w14:paraId="6BEECD58" w14:textId="77777777" w:rsidR="00BC64E6" w:rsidRPr="00311612" w:rsidRDefault="00BC64E6" w:rsidP="00D54460">
            <w:pPr>
              <w:pStyle w:val="Texto"/>
              <w:tabs>
                <w:tab w:val="decimal" w:pos="1170"/>
              </w:tabs>
              <w:spacing w:before="20" w:after="20" w:line="264" w:lineRule="auto"/>
              <w:jc w:val="left"/>
              <w:rPr>
                <w:rFonts w:ascii="Arial" w:hAnsi="Arial" w:cs="Arial"/>
                <w:sz w:val="14"/>
                <w:szCs w:val="14"/>
                <w:lang w:val="es-AR"/>
              </w:rPr>
            </w:pPr>
          </w:p>
        </w:tc>
        <w:tc>
          <w:tcPr>
            <w:tcW w:w="90" w:type="dxa"/>
            <w:vAlign w:val="bottom"/>
          </w:tcPr>
          <w:p w14:paraId="434887E7" w14:textId="77777777" w:rsidR="00BC64E6" w:rsidRPr="00311612" w:rsidRDefault="00BC64E6" w:rsidP="00D54460">
            <w:pPr>
              <w:pStyle w:val="Texto"/>
              <w:tabs>
                <w:tab w:val="decimal" w:pos="1057"/>
              </w:tabs>
              <w:spacing w:before="20" w:after="20" w:line="264" w:lineRule="auto"/>
              <w:rPr>
                <w:rFonts w:ascii="Arial" w:hAnsi="Arial" w:cs="Arial"/>
                <w:sz w:val="14"/>
                <w:szCs w:val="14"/>
                <w:lang w:val="es-AR"/>
              </w:rPr>
            </w:pPr>
          </w:p>
        </w:tc>
        <w:tc>
          <w:tcPr>
            <w:tcW w:w="1080" w:type="dxa"/>
            <w:vAlign w:val="bottom"/>
          </w:tcPr>
          <w:p w14:paraId="50928827" w14:textId="77777777" w:rsidR="00BC64E6" w:rsidRPr="00311612" w:rsidRDefault="00BC64E6" w:rsidP="00D54460">
            <w:pPr>
              <w:pStyle w:val="Texto"/>
              <w:tabs>
                <w:tab w:val="decimal" w:pos="990"/>
              </w:tabs>
              <w:spacing w:before="20" w:after="20" w:line="264" w:lineRule="auto"/>
              <w:jc w:val="left"/>
              <w:rPr>
                <w:rFonts w:ascii="Arial" w:hAnsi="Arial" w:cs="Arial"/>
                <w:sz w:val="14"/>
                <w:szCs w:val="14"/>
                <w:lang w:val="es-AR"/>
              </w:rPr>
            </w:pPr>
          </w:p>
        </w:tc>
        <w:tc>
          <w:tcPr>
            <w:tcW w:w="90" w:type="dxa"/>
            <w:vAlign w:val="bottom"/>
          </w:tcPr>
          <w:p w14:paraId="207E14D7" w14:textId="77777777" w:rsidR="00BC64E6" w:rsidRPr="00311612" w:rsidRDefault="00BC64E6" w:rsidP="00D54460">
            <w:pPr>
              <w:pStyle w:val="Texto"/>
              <w:tabs>
                <w:tab w:val="decimal" w:pos="1057"/>
              </w:tabs>
              <w:spacing w:before="20" w:after="20" w:line="264" w:lineRule="auto"/>
              <w:rPr>
                <w:rFonts w:ascii="Arial" w:hAnsi="Arial" w:cs="Arial"/>
                <w:sz w:val="14"/>
                <w:szCs w:val="14"/>
                <w:lang w:val="es-AR"/>
              </w:rPr>
            </w:pPr>
          </w:p>
        </w:tc>
        <w:tc>
          <w:tcPr>
            <w:tcW w:w="1238" w:type="dxa"/>
            <w:gridSpan w:val="3"/>
            <w:vAlign w:val="bottom"/>
          </w:tcPr>
          <w:p w14:paraId="1FF23953" w14:textId="77777777" w:rsidR="00BC64E6" w:rsidRPr="00311612" w:rsidRDefault="00BC64E6" w:rsidP="00D54460">
            <w:pPr>
              <w:pStyle w:val="Texto"/>
              <w:tabs>
                <w:tab w:val="decimal" w:pos="990"/>
              </w:tabs>
              <w:spacing w:before="20" w:after="20" w:line="264" w:lineRule="auto"/>
              <w:jc w:val="left"/>
              <w:rPr>
                <w:rFonts w:ascii="Arial" w:hAnsi="Arial" w:cs="Arial"/>
                <w:sz w:val="14"/>
                <w:szCs w:val="14"/>
                <w:lang w:val="es-AR"/>
              </w:rPr>
            </w:pPr>
          </w:p>
        </w:tc>
        <w:tc>
          <w:tcPr>
            <w:tcW w:w="20" w:type="dxa"/>
            <w:vAlign w:val="bottom"/>
          </w:tcPr>
          <w:p w14:paraId="2A8DE7FD" w14:textId="77777777" w:rsidR="00BC64E6" w:rsidRPr="00311612" w:rsidRDefault="00BC64E6" w:rsidP="00D54460">
            <w:pPr>
              <w:pStyle w:val="Texto"/>
              <w:tabs>
                <w:tab w:val="decimal" w:pos="1057"/>
              </w:tabs>
              <w:spacing w:before="20" w:after="20" w:line="264" w:lineRule="auto"/>
              <w:rPr>
                <w:rFonts w:ascii="Arial" w:hAnsi="Arial" w:cs="Arial"/>
                <w:sz w:val="14"/>
                <w:szCs w:val="14"/>
                <w:lang w:val="es-AR"/>
              </w:rPr>
            </w:pPr>
          </w:p>
        </w:tc>
        <w:tc>
          <w:tcPr>
            <w:tcW w:w="1012" w:type="dxa"/>
            <w:vAlign w:val="bottom"/>
          </w:tcPr>
          <w:p w14:paraId="2109AFA7" w14:textId="77777777" w:rsidR="00BC64E6" w:rsidRPr="00311612" w:rsidRDefault="00BC64E6" w:rsidP="00D54460">
            <w:pPr>
              <w:pStyle w:val="Texto"/>
              <w:tabs>
                <w:tab w:val="decimal" w:pos="990"/>
              </w:tabs>
              <w:spacing w:before="20" w:after="20" w:line="264" w:lineRule="auto"/>
              <w:rPr>
                <w:rFonts w:ascii="Arial" w:hAnsi="Arial" w:cs="Arial"/>
                <w:sz w:val="14"/>
                <w:szCs w:val="14"/>
                <w:lang w:val="es-AR"/>
              </w:rPr>
            </w:pPr>
          </w:p>
        </w:tc>
        <w:tc>
          <w:tcPr>
            <w:tcW w:w="90" w:type="dxa"/>
            <w:vAlign w:val="bottom"/>
          </w:tcPr>
          <w:p w14:paraId="0BA44BE0" w14:textId="77777777" w:rsidR="00BC64E6" w:rsidRPr="00311612" w:rsidRDefault="00BC64E6" w:rsidP="00D54460">
            <w:pPr>
              <w:pStyle w:val="Texto"/>
              <w:tabs>
                <w:tab w:val="decimal" w:pos="1057"/>
              </w:tabs>
              <w:spacing w:before="20" w:after="20" w:line="264" w:lineRule="auto"/>
              <w:rPr>
                <w:rFonts w:ascii="Arial" w:hAnsi="Arial" w:cs="Arial"/>
                <w:sz w:val="14"/>
                <w:szCs w:val="14"/>
                <w:lang w:val="es-AR"/>
              </w:rPr>
            </w:pPr>
          </w:p>
        </w:tc>
        <w:tc>
          <w:tcPr>
            <w:tcW w:w="1004" w:type="dxa"/>
            <w:vAlign w:val="bottom"/>
          </w:tcPr>
          <w:p w14:paraId="38FF7850" w14:textId="77777777" w:rsidR="00BC64E6" w:rsidRPr="00311612" w:rsidRDefault="00BC64E6" w:rsidP="00D54460">
            <w:pPr>
              <w:pStyle w:val="Texto"/>
              <w:tabs>
                <w:tab w:val="decimal" w:pos="1080"/>
              </w:tabs>
              <w:spacing w:before="20" w:after="20" w:line="264" w:lineRule="auto"/>
              <w:jc w:val="left"/>
              <w:rPr>
                <w:rFonts w:ascii="Arial" w:hAnsi="Arial" w:cs="Arial"/>
                <w:sz w:val="14"/>
                <w:szCs w:val="14"/>
                <w:lang w:val="es-AR"/>
              </w:rPr>
            </w:pPr>
          </w:p>
        </w:tc>
      </w:tr>
    </w:tbl>
    <w:p w14:paraId="061551E1" w14:textId="77777777" w:rsidR="00BC64E6" w:rsidRPr="00340361" w:rsidRDefault="00BC64E6" w:rsidP="00BC64E6">
      <w:pPr>
        <w:spacing w:before="20" w:after="20" w:line="264" w:lineRule="auto"/>
        <w:rPr>
          <w:sz w:val="2"/>
          <w:szCs w:val="2"/>
          <w:lang w:val="es-AR"/>
        </w:rPr>
      </w:pPr>
    </w:p>
    <w:bookmarkEnd w:id="0"/>
    <w:p w14:paraId="7AF2DFA1" w14:textId="77777777" w:rsidR="00BC64E6" w:rsidRDefault="00BC64E6" w:rsidP="00BC64E6">
      <w:pPr>
        <w:pStyle w:val="Texto"/>
        <w:spacing w:before="20" w:after="20" w:line="264" w:lineRule="auto"/>
        <w:jc w:val="center"/>
        <w:rPr>
          <w:rFonts w:ascii="Arial" w:hAnsi="Arial" w:cs="Arial"/>
          <w:lang w:val="es-AR"/>
        </w:rPr>
      </w:pPr>
    </w:p>
    <w:p w14:paraId="527A1AD9" w14:textId="77777777" w:rsidR="00BC64E6" w:rsidRDefault="00BC64E6" w:rsidP="00BC64E6">
      <w:pPr>
        <w:pStyle w:val="Texto"/>
        <w:spacing w:before="20" w:after="20" w:line="264" w:lineRule="auto"/>
        <w:jc w:val="center"/>
        <w:rPr>
          <w:rFonts w:ascii="Arial" w:hAnsi="Arial" w:cs="Arial"/>
          <w:lang w:val="es-AR"/>
        </w:rPr>
      </w:pPr>
    </w:p>
    <w:p w14:paraId="3164DE4F" w14:textId="69E550A5" w:rsidR="00BC64E6" w:rsidRPr="00340361" w:rsidRDefault="00BC64E6" w:rsidP="00BC64E6">
      <w:pPr>
        <w:pStyle w:val="Texto"/>
        <w:spacing w:before="20" w:after="20" w:line="264" w:lineRule="auto"/>
        <w:jc w:val="center"/>
        <w:rPr>
          <w:rFonts w:ascii="Arial" w:hAnsi="Arial" w:cs="Arial"/>
          <w:lang w:val="es-AR"/>
        </w:rPr>
      </w:pPr>
      <w:r w:rsidRPr="0058125E">
        <w:rPr>
          <w:rFonts w:ascii="Arial" w:hAnsi="Arial" w:cs="Arial"/>
          <w:lang w:val="es-AR"/>
        </w:rPr>
        <w:t>Las notas 1 a 12 y los estados complementarios (Anexos I, II, III</w:t>
      </w:r>
      <w:r w:rsidR="00082D05">
        <w:rPr>
          <w:rFonts w:ascii="Arial" w:hAnsi="Arial" w:cs="Arial"/>
          <w:lang w:val="es-AR"/>
        </w:rPr>
        <w:t xml:space="preserve">, </w:t>
      </w:r>
      <w:r w:rsidRPr="0058125E">
        <w:rPr>
          <w:rFonts w:ascii="Arial" w:hAnsi="Arial" w:cs="Arial"/>
          <w:lang w:val="es-AR"/>
        </w:rPr>
        <w:t>IV</w:t>
      </w:r>
      <w:r w:rsidR="00082D05">
        <w:rPr>
          <w:rFonts w:ascii="Arial" w:hAnsi="Arial" w:cs="Arial"/>
          <w:lang w:val="es-AR"/>
        </w:rPr>
        <w:t xml:space="preserve"> y V</w:t>
      </w:r>
      <w:r w:rsidRPr="0058125E">
        <w:rPr>
          <w:rFonts w:ascii="Arial" w:hAnsi="Arial" w:cs="Arial"/>
          <w:lang w:val="es-AR"/>
        </w:rPr>
        <w:t>)</w:t>
      </w:r>
      <w:r w:rsidRPr="00340361">
        <w:rPr>
          <w:rFonts w:ascii="Arial" w:hAnsi="Arial" w:cs="Arial"/>
          <w:lang w:val="es-AR"/>
        </w:rPr>
        <w:t xml:space="preserve"> </w:t>
      </w:r>
      <w:r w:rsidRPr="00340361">
        <w:rPr>
          <w:rFonts w:ascii="Arial" w:hAnsi="Arial" w:cs="Arial"/>
          <w:lang w:val="es-AR"/>
        </w:rPr>
        <w:br/>
        <w:t>que se acompañan, son parte integrante de estos estados contables.</w:t>
      </w:r>
    </w:p>
    <w:p w14:paraId="05B1509F" w14:textId="77777777" w:rsidR="00BC64E6" w:rsidRDefault="00BC64E6" w:rsidP="00BC64E6">
      <w:pPr>
        <w:pStyle w:val="Ttulonota0"/>
        <w:spacing w:before="20" w:after="20" w:line="264" w:lineRule="auto"/>
        <w:jc w:val="left"/>
        <w:rPr>
          <w:rFonts w:ascii="Arial" w:hAnsi="Arial" w:cs="Arial"/>
          <w:sz w:val="24"/>
          <w:szCs w:val="24"/>
          <w:lang w:val="es-AR"/>
        </w:rPr>
      </w:pPr>
    </w:p>
    <w:p w14:paraId="7E6EA805" w14:textId="77777777" w:rsidR="00BC64E6" w:rsidRDefault="00BC64E6" w:rsidP="00BC64E6">
      <w:pPr>
        <w:pStyle w:val="Ttulonota0"/>
        <w:spacing w:before="20" w:after="20" w:line="264" w:lineRule="auto"/>
        <w:jc w:val="left"/>
        <w:rPr>
          <w:rFonts w:ascii="Arial" w:hAnsi="Arial" w:cs="Arial"/>
          <w:sz w:val="24"/>
          <w:szCs w:val="24"/>
          <w:lang w:val="es-AR"/>
        </w:rPr>
      </w:pPr>
    </w:p>
    <w:p w14:paraId="7630B3DC" w14:textId="77777777" w:rsidR="00BC64E6" w:rsidRPr="00663975" w:rsidRDefault="00BC64E6" w:rsidP="00BC64E6">
      <w:pPr>
        <w:pStyle w:val="Ttulonota0"/>
        <w:spacing w:before="20" w:after="20" w:line="264" w:lineRule="auto"/>
        <w:jc w:val="left"/>
        <w:rPr>
          <w:rFonts w:ascii="Arial" w:hAnsi="Arial" w:cs="Arial"/>
          <w:sz w:val="24"/>
          <w:szCs w:val="24"/>
          <w:lang w:val="es-AR"/>
        </w:rPr>
      </w:pPr>
      <w:r>
        <w:rPr>
          <w:rFonts w:ascii="Arial" w:hAnsi="Arial" w:cs="Arial"/>
          <w:sz w:val="24"/>
          <w:szCs w:val="24"/>
          <w:lang w:val="es-AR"/>
        </w:rPr>
        <w:br w:type="page"/>
      </w:r>
      <w:r w:rsidRPr="00E942D4">
        <w:rPr>
          <w:rFonts w:ascii="Arial" w:hAnsi="Arial" w:cs="Arial"/>
          <w:sz w:val="24"/>
          <w:szCs w:val="24"/>
          <w:lang w:val="es-AR"/>
        </w:rPr>
        <w:lastRenderedPageBreak/>
        <w:t>OPERADORA DE ESTACIONES DE SERVICIOS SOCIEDAD ANÓNIMA</w:t>
      </w:r>
    </w:p>
    <w:p w14:paraId="0D33468B" w14:textId="77777777" w:rsidR="00343628" w:rsidRDefault="00343628" w:rsidP="00BC64E6">
      <w:pPr>
        <w:pStyle w:val="Ttuloprincipal"/>
        <w:spacing w:before="20" w:after="20" w:line="264" w:lineRule="auto"/>
        <w:jc w:val="left"/>
        <w:rPr>
          <w:rFonts w:ascii="Arial" w:hAnsi="Arial" w:cs="Arial"/>
          <w:sz w:val="20"/>
          <w:lang w:val="es-AR"/>
        </w:rPr>
      </w:pPr>
    </w:p>
    <w:p w14:paraId="1A90C508" w14:textId="1EBE7FA3" w:rsidR="00BC64E6" w:rsidRPr="009C5F06" w:rsidRDefault="00BC64E6" w:rsidP="00BC64E6">
      <w:pPr>
        <w:pStyle w:val="Ttuloprincipal"/>
        <w:spacing w:before="20" w:after="20" w:line="264" w:lineRule="auto"/>
        <w:jc w:val="left"/>
        <w:rPr>
          <w:rFonts w:ascii="Arial" w:hAnsi="Arial" w:cs="Arial"/>
          <w:sz w:val="20"/>
          <w:lang w:val="es-AR"/>
        </w:rPr>
      </w:pPr>
      <w:r w:rsidRPr="009C5F06">
        <w:rPr>
          <w:rFonts w:ascii="Arial" w:hAnsi="Arial" w:cs="Arial"/>
          <w:sz w:val="20"/>
          <w:lang w:val="es-AR"/>
        </w:rPr>
        <w:t>ESTADO DE FLUJO DE EFECTIVO</w:t>
      </w:r>
    </w:p>
    <w:p w14:paraId="1A1F0248" w14:textId="5F4C0B3D" w:rsidR="00865B34" w:rsidRPr="00761E8B" w:rsidRDefault="00865B34" w:rsidP="00865B34">
      <w:pPr>
        <w:pStyle w:val="Texto"/>
        <w:spacing w:before="20" w:after="20" w:line="264" w:lineRule="auto"/>
        <w:jc w:val="left"/>
        <w:rPr>
          <w:rFonts w:ascii="Arial" w:hAnsi="Arial" w:cs="Arial"/>
          <w:b/>
          <w:bCs/>
          <w:spacing w:val="-6"/>
          <w:lang w:val="es-AR"/>
        </w:rPr>
      </w:pPr>
      <w:r w:rsidRPr="00761E8B">
        <w:rPr>
          <w:rFonts w:ascii="Arial" w:hAnsi="Arial" w:cs="Arial"/>
          <w:b/>
          <w:bCs/>
          <w:spacing w:val="-6"/>
          <w:lang w:val="es-AR"/>
        </w:rPr>
        <w:t>POR EL PERIODO DE TRES MESES FINALIZADO EL 31 DE MARZO DE 201</w:t>
      </w:r>
      <w:r w:rsidR="00F219DA">
        <w:rPr>
          <w:rFonts w:ascii="Arial" w:hAnsi="Arial" w:cs="Arial"/>
          <w:b/>
          <w:bCs/>
          <w:spacing w:val="-6"/>
          <w:lang w:val="es-AR"/>
        </w:rPr>
        <w:t>9</w:t>
      </w:r>
      <w:r w:rsidRPr="00761E8B">
        <w:rPr>
          <w:rFonts w:ascii="Arial" w:hAnsi="Arial" w:cs="Arial"/>
          <w:b/>
          <w:bCs/>
          <w:spacing w:val="-6"/>
          <w:lang w:val="es-AR"/>
        </w:rPr>
        <w:t xml:space="preserve"> </w:t>
      </w:r>
    </w:p>
    <w:p w14:paraId="12E0704E" w14:textId="77777777" w:rsidR="00865B34" w:rsidRDefault="00865B34" w:rsidP="00865B34">
      <w:pPr>
        <w:pStyle w:val="Texto"/>
        <w:spacing w:before="20" w:after="20" w:line="264" w:lineRule="auto"/>
        <w:jc w:val="left"/>
        <w:rPr>
          <w:rFonts w:ascii="Arial" w:hAnsi="Arial" w:cs="Arial"/>
          <w:b/>
          <w:bCs/>
          <w:spacing w:val="-6"/>
          <w:lang w:val="es-AR"/>
        </w:rPr>
      </w:pPr>
      <w:r w:rsidRPr="00761E8B">
        <w:rPr>
          <w:rFonts w:ascii="Arial" w:hAnsi="Arial" w:cs="Arial"/>
          <w:b/>
          <w:bCs/>
          <w:spacing w:val="-6"/>
          <w:lang w:val="es-AR"/>
        </w:rPr>
        <w:t>E INFORMACIÓN COMPARATIVA</w:t>
      </w:r>
    </w:p>
    <w:tbl>
      <w:tblPr>
        <w:tblW w:w="9781" w:type="dxa"/>
        <w:tblLayout w:type="fixed"/>
        <w:tblCellMar>
          <w:left w:w="0" w:type="dxa"/>
          <w:right w:w="0" w:type="dxa"/>
        </w:tblCellMar>
        <w:tblLook w:val="0000" w:firstRow="0" w:lastRow="0" w:firstColumn="0" w:lastColumn="0" w:noHBand="0" w:noVBand="0"/>
      </w:tblPr>
      <w:tblGrid>
        <w:gridCol w:w="6663"/>
        <w:gridCol w:w="1559"/>
        <w:gridCol w:w="142"/>
        <w:gridCol w:w="1417"/>
      </w:tblGrid>
      <w:tr w:rsidR="00BC64E6" w:rsidRPr="009A6A84" w14:paraId="543B93A6" w14:textId="77777777" w:rsidTr="00C624A4">
        <w:trPr>
          <w:cantSplit/>
          <w:trHeight w:val="198"/>
        </w:trPr>
        <w:tc>
          <w:tcPr>
            <w:tcW w:w="6663" w:type="dxa"/>
          </w:tcPr>
          <w:p w14:paraId="312E9B16" w14:textId="5245D87E" w:rsidR="00865B34" w:rsidRDefault="00BC64E6" w:rsidP="00D54460">
            <w:pPr>
              <w:pStyle w:val="Texto"/>
              <w:spacing w:before="20" w:after="20" w:line="264" w:lineRule="auto"/>
              <w:jc w:val="left"/>
              <w:rPr>
                <w:rFonts w:ascii="Arial" w:hAnsi="Arial" w:cs="Arial"/>
                <w:sz w:val="18"/>
                <w:szCs w:val="18"/>
                <w:lang w:val="es-AR"/>
              </w:rPr>
            </w:pPr>
            <w:r w:rsidRPr="0036789F">
              <w:rPr>
                <w:rFonts w:ascii="Arial" w:hAnsi="Arial" w:cs="Arial"/>
                <w:sz w:val="18"/>
                <w:szCs w:val="18"/>
                <w:lang w:val="es-AR"/>
              </w:rPr>
              <w:t>(expresado en pesos - Nota 2.II)</w:t>
            </w:r>
          </w:p>
          <w:p w14:paraId="5C8F455E" w14:textId="5C0F3668" w:rsidR="00865B34" w:rsidRDefault="00865B34" w:rsidP="00D54460">
            <w:pPr>
              <w:pStyle w:val="Texto"/>
              <w:spacing w:before="20" w:after="20" w:line="264" w:lineRule="auto"/>
              <w:jc w:val="left"/>
              <w:rPr>
                <w:rFonts w:ascii="Arial" w:hAnsi="Arial" w:cs="Arial"/>
                <w:sz w:val="18"/>
                <w:szCs w:val="18"/>
                <w:lang w:val="es-AR"/>
              </w:rPr>
            </w:pPr>
            <w:r w:rsidRPr="00865B34">
              <w:rPr>
                <w:rFonts w:ascii="Arial" w:hAnsi="Arial" w:cs="Arial"/>
                <w:sz w:val="18"/>
                <w:szCs w:val="18"/>
                <w:lang w:val="es-AR"/>
              </w:rPr>
              <w:t>(Los estados contables al 31 de marzo de 201</w:t>
            </w:r>
            <w:r w:rsidR="00F219DA">
              <w:rPr>
                <w:rFonts w:ascii="Arial" w:hAnsi="Arial" w:cs="Arial"/>
                <w:sz w:val="18"/>
                <w:szCs w:val="18"/>
                <w:lang w:val="es-AR"/>
              </w:rPr>
              <w:t>9</w:t>
            </w:r>
            <w:r w:rsidRPr="00865B34">
              <w:rPr>
                <w:rFonts w:ascii="Arial" w:hAnsi="Arial" w:cs="Arial"/>
                <w:sz w:val="18"/>
                <w:szCs w:val="18"/>
                <w:lang w:val="es-AR"/>
              </w:rPr>
              <w:t xml:space="preserve"> y 201</w:t>
            </w:r>
            <w:r w:rsidR="00F219DA">
              <w:rPr>
                <w:rFonts w:ascii="Arial" w:hAnsi="Arial" w:cs="Arial"/>
                <w:sz w:val="18"/>
                <w:szCs w:val="18"/>
                <w:lang w:val="es-AR"/>
              </w:rPr>
              <w:t>8</w:t>
            </w:r>
            <w:r w:rsidRPr="00865B34">
              <w:rPr>
                <w:rFonts w:ascii="Arial" w:hAnsi="Arial" w:cs="Arial"/>
                <w:sz w:val="18"/>
                <w:szCs w:val="18"/>
                <w:lang w:val="es-AR"/>
              </w:rPr>
              <w:t xml:space="preserve"> son no auditados)</w:t>
            </w:r>
          </w:p>
          <w:p w14:paraId="50E87EBE" w14:textId="72AF5389" w:rsidR="00865B34" w:rsidRPr="0036789F" w:rsidRDefault="00865B34" w:rsidP="00D54460">
            <w:pPr>
              <w:pStyle w:val="Texto"/>
              <w:spacing w:before="20" w:after="20" w:line="264" w:lineRule="auto"/>
              <w:jc w:val="left"/>
              <w:rPr>
                <w:rFonts w:ascii="Arial" w:hAnsi="Arial" w:cs="Arial"/>
                <w:sz w:val="18"/>
                <w:szCs w:val="18"/>
                <w:lang w:val="es-AR"/>
              </w:rPr>
            </w:pPr>
          </w:p>
        </w:tc>
        <w:tc>
          <w:tcPr>
            <w:tcW w:w="1559" w:type="dxa"/>
            <w:tcBorders>
              <w:bottom w:val="single" w:sz="4" w:space="0" w:color="auto"/>
            </w:tcBorders>
          </w:tcPr>
          <w:p w14:paraId="0253145F" w14:textId="77777777" w:rsidR="00BC64E6" w:rsidRPr="0036789F" w:rsidRDefault="00BC64E6" w:rsidP="00D54460">
            <w:pPr>
              <w:pStyle w:val="Texto"/>
              <w:spacing w:before="20" w:after="20" w:line="264" w:lineRule="auto"/>
              <w:jc w:val="center"/>
              <w:rPr>
                <w:rFonts w:ascii="Arial" w:hAnsi="Arial" w:cs="Arial"/>
                <w:b/>
                <w:bCs/>
                <w:sz w:val="18"/>
                <w:szCs w:val="18"/>
                <w:lang w:val="es-AR"/>
              </w:rPr>
            </w:pPr>
          </w:p>
          <w:p w14:paraId="085E103B" w14:textId="7B044FF2" w:rsidR="00BC64E6" w:rsidRDefault="00BC64E6" w:rsidP="00D54460">
            <w:pPr>
              <w:pStyle w:val="Texto"/>
              <w:spacing w:before="20" w:after="20" w:line="264" w:lineRule="auto"/>
              <w:jc w:val="center"/>
              <w:rPr>
                <w:rFonts w:ascii="Arial" w:hAnsi="Arial" w:cs="Arial"/>
                <w:b/>
                <w:bCs/>
                <w:sz w:val="18"/>
                <w:szCs w:val="18"/>
                <w:lang w:val="es-AR"/>
              </w:rPr>
            </w:pPr>
          </w:p>
          <w:p w14:paraId="48412FB7" w14:textId="2F4E1BD2" w:rsidR="00865B34" w:rsidRPr="0036789F" w:rsidRDefault="00865B34">
            <w:pPr>
              <w:pStyle w:val="Texto"/>
              <w:spacing w:before="20" w:after="20" w:line="264" w:lineRule="auto"/>
              <w:jc w:val="center"/>
              <w:rPr>
                <w:rFonts w:ascii="Arial" w:hAnsi="Arial" w:cs="Arial"/>
                <w:b/>
                <w:bCs/>
                <w:sz w:val="18"/>
                <w:szCs w:val="18"/>
                <w:lang w:val="es-AR"/>
              </w:rPr>
            </w:pPr>
            <w:r w:rsidRPr="0036789F">
              <w:rPr>
                <w:rFonts w:ascii="Arial" w:hAnsi="Arial" w:cs="Arial"/>
                <w:b/>
                <w:bCs/>
                <w:sz w:val="18"/>
                <w:szCs w:val="18"/>
                <w:lang w:val="es-AR"/>
              </w:rPr>
              <w:t>201</w:t>
            </w:r>
            <w:r>
              <w:rPr>
                <w:rFonts w:ascii="Arial" w:hAnsi="Arial" w:cs="Arial"/>
                <w:b/>
                <w:bCs/>
                <w:sz w:val="18"/>
                <w:szCs w:val="18"/>
                <w:lang w:val="es-AR"/>
              </w:rPr>
              <w:t>9</w:t>
            </w:r>
          </w:p>
        </w:tc>
        <w:tc>
          <w:tcPr>
            <w:tcW w:w="142" w:type="dxa"/>
          </w:tcPr>
          <w:p w14:paraId="07D069F6" w14:textId="77777777" w:rsidR="00BC64E6" w:rsidRPr="0036789F" w:rsidRDefault="00BC64E6" w:rsidP="00D54460">
            <w:pPr>
              <w:pStyle w:val="Texto"/>
              <w:spacing w:before="20" w:after="20" w:line="264" w:lineRule="auto"/>
              <w:jc w:val="center"/>
              <w:rPr>
                <w:rFonts w:ascii="Arial" w:hAnsi="Arial" w:cs="Arial"/>
                <w:b/>
                <w:bCs/>
                <w:sz w:val="18"/>
                <w:szCs w:val="18"/>
                <w:lang w:val="es-AR"/>
              </w:rPr>
            </w:pPr>
          </w:p>
        </w:tc>
        <w:tc>
          <w:tcPr>
            <w:tcW w:w="1417" w:type="dxa"/>
            <w:tcBorders>
              <w:bottom w:val="single" w:sz="4" w:space="0" w:color="auto"/>
            </w:tcBorders>
          </w:tcPr>
          <w:p w14:paraId="617DAAC0" w14:textId="77777777" w:rsidR="00BC64E6" w:rsidRPr="0036789F" w:rsidRDefault="00BC64E6" w:rsidP="00D54460">
            <w:pPr>
              <w:pStyle w:val="Texto"/>
              <w:spacing w:before="20" w:after="20" w:line="264" w:lineRule="auto"/>
              <w:jc w:val="center"/>
              <w:rPr>
                <w:rFonts w:ascii="Arial" w:hAnsi="Arial" w:cs="Arial"/>
                <w:b/>
                <w:bCs/>
                <w:sz w:val="18"/>
                <w:szCs w:val="18"/>
                <w:lang w:val="es-AR"/>
              </w:rPr>
            </w:pPr>
          </w:p>
          <w:p w14:paraId="728ECA46" w14:textId="0184CE7F" w:rsidR="00BC64E6" w:rsidRDefault="00BC64E6" w:rsidP="00D54460">
            <w:pPr>
              <w:pStyle w:val="Texto"/>
              <w:spacing w:before="20" w:after="20" w:line="264" w:lineRule="auto"/>
              <w:jc w:val="center"/>
              <w:rPr>
                <w:rFonts w:ascii="Arial" w:hAnsi="Arial" w:cs="Arial"/>
                <w:b/>
                <w:bCs/>
                <w:sz w:val="18"/>
                <w:szCs w:val="18"/>
                <w:lang w:val="es-AR"/>
              </w:rPr>
            </w:pPr>
          </w:p>
          <w:p w14:paraId="2D0C8448" w14:textId="74E44EB8" w:rsidR="00865B34" w:rsidRPr="0036789F" w:rsidRDefault="00865B34">
            <w:pPr>
              <w:pStyle w:val="Texto"/>
              <w:spacing w:before="20" w:after="20" w:line="264" w:lineRule="auto"/>
              <w:jc w:val="center"/>
              <w:rPr>
                <w:rFonts w:ascii="Arial" w:hAnsi="Arial" w:cs="Arial"/>
                <w:b/>
                <w:bCs/>
                <w:sz w:val="18"/>
                <w:szCs w:val="18"/>
                <w:lang w:val="es-AR"/>
              </w:rPr>
            </w:pPr>
            <w:r w:rsidRPr="0036789F">
              <w:rPr>
                <w:rFonts w:ascii="Arial" w:hAnsi="Arial" w:cs="Arial"/>
                <w:b/>
                <w:bCs/>
                <w:sz w:val="18"/>
                <w:szCs w:val="18"/>
                <w:lang w:val="es-AR"/>
              </w:rPr>
              <w:t>201</w:t>
            </w:r>
            <w:r>
              <w:rPr>
                <w:rFonts w:ascii="Arial" w:hAnsi="Arial" w:cs="Arial"/>
                <w:b/>
                <w:bCs/>
                <w:sz w:val="18"/>
                <w:szCs w:val="18"/>
                <w:lang w:val="es-AR"/>
              </w:rPr>
              <w:t>8</w:t>
            </w:r>
          </w:p>
        </w:tc>
      </w:tr>
      <w:tr w:rsidR="00BC64E6" w:rsidRPr="009C5F06" w14:paraId="434DC781" w14:textId="77777777" w:rsidTr="00C624A4">
        <w:trPr>
          <w:cantSplit/>
          <w:trHeight w:val="198"/>
        </w:trPr>
        <w:tc>
          <w:tcPr>
            <w:tcW w:w="6663" w:type="dxa"/>
            <w:vAlign w:val="center"/>
          </w:tcPr>
          <w:p w14:paraId="0C9C2AD0" w14:textId="77777777" w:rsidR="00BC64E6" w:rsidRPr="009C5F06" w:rsidRDefault="00BC64E6" w:rsidP="00D54460">
            <w:pPr>
              <w:pStyle w:val="Texto"/>
              <w:spacing w:before="20" w:after="20" w:line="264" w:lineRule="auto"/>
              <w:jc w:val="left"/>
              <w:rPr>
                <w:rFonts w:ascii="Arial" w:hAnsi="Arial" w:cs="Arial"/>
                <w:sz w:val="16"/>
                <w:szCs w:val="16"/>
                <w:lang w:val="es-AR"/>
              </w:rPr>
            </w:pPr>
            <w:r w:rsidRPr="009C5F06">
              <w:rPr>
                <w:rFonts w:ascii="Arial" w:hAnsi="Arial" w:cs="Arial"/>
                <w:b/>
                <w:sz w:val="16"/>
                <w:szCs w:val="16"/>
                <w:lang w:val="es-AR"/>
              </w:rPr>
              <w:t>Efectivo generado por las operaciones</w:t>
            </w:r>
          </w:p>
        </w:tc>
        <w:tc>
          <w:tcPr>
            <w:tcW w:w="1559" w:type="dxa"/>
            <w:tcBorders>
              <w:top w:val="single" w:sz="4" w:space="0" w:color="auto"/>
            </w:tcBorders>
          </w:tcPr>
          <w:p w14:paraId="5E23296E" w14:textId="77777777" w:rsidR="00BC64E6" w:rsidRPr="009C5F06" w:rsidRDefault="00BC64E6" w:rsidP="00D54460">
            <w:pPr>
              <w:pStyle w:val="Texto"/>
              <w:tabs>
                <w:tab w:val="decimal" w:pos="1249"/>
              </w:tabs>
              <w:spacing w:before="20" w:after="20" w:line="264" w:lineRule="auto"/>
              <w:ind w:right="221"/>
              <w:rPr>
                <w:rFonts w:ascii="Arial" w:hAnsi="Arial" w:cs="Arial"/>
                <w:lang w:val="es-AR"/>
              </w:rPr>
            </w:pPr>
          </w:p>
        </w:tc>
        <w:tc>
          <w:tcPr>
            <w:tcW w:w="142" w:type="dxa"/>
          </w:tcPr>
          <w:p w14:paraId="05F93FD3" w14:textId="77777777" w:rsidR="00BC64E6" w:rsidRPr="009C5F06" w:rsidRDefault="00BC64E6" w:rsidP="00D54460">
            <w:pPr>
              <w:pStyle w:val="Texto"/>
              <w:tabs>
                <w:tab w:val="decimal" w:pos="1249"/>
              </w:tabs>
              <w:spacing w:before="20" w:after="20" w:line="264" w:lineRule="auto"/>
              <w:ind w:right="221"/>
              <w:rPr>
                <w:rFonts w:ascii="Arial" w:hAnsi="Arial" w:cs="Arial"/>
                <w:lang w:val="es-AR"/>
              </w:rPr>
            </w:pPr>
          </w:p>
        </w:tc>
        <w:tc>
          <w:tcPr>
            <w:tcW w:w="1417" w:type="dxa"/>
            <w:tcBorders>
              <w:top w:val="single" w:sz="4" w:space="0" w:color="auto"/>
            </w:tcBorders>
          </w:tcPr>
          <w:p w14:paraId="4612337B" w14:textId="77777777" w:rsidR="00BC64E6" w:rsidRPr="009C5F06" w:rsidRDefault="00BC64E6" w:rsidP="00D54460">
            <w:pPr>
              <w:pStyle w:val="Texto"/>
              <w:tabs>
                <w:tab w:val="decimal" w:pos="1275"/>
              </w:tabs>
              <w:spacing w:before="20" w:after="20" w:line="264" w:lineRule="auto"/>
              <w:rPr>
                <w:rFonts w:ascii="Arial" w:hAnsi="Arial" w:cs="Arial"/>
                <w:sz w:val="16"/>
                <w:szCs w:val="16"/>
                <w:lang w:val="es-AR"/>
              </w:rPr>
            </w:pPr>
          </w:p>
        </w:tc>
      </w:tr>
      <w:tr w:rsidR="00865B34" w:rsidRPr="006B6695" w14:paraId="212464F1" w14:textId="77777777" w:rsidTr="00C624A4">
        <w:trPr>
          <w:cantSplit/>
          <w:trHeight w:val="186"/>
        </w:trPr>
        <w:tc>
          <w:tcPr>
            <w:tcW w:w="6663" w:type="dxa"/>
            <w:vAlign w:val="center"/>
          </w:tcPr>
          <w:p w14:paraId="19EB8731" w14:textId="43312B66" w:rsidR="00865B34" w:rsidRPr="009C5F06" w:rsidRDefault="00865B34" w:rsidP="00865B34">
            <w:pPr>
              <w:pStyle w:val="Texto"/>
              <w:tabs>
                <w:tab w:val="decimal" w:pos="1275"/>
              </w:tabs>
              <w:spacing w:before="20" w:after="20" w:line="264" w:lineRule="auto"/>
              <w:rPr>
                <w:rFonts w:ascii="Arial" w:hAnsi="Arial" w:cs="Arial"/>
                <w:sz w:val="16"/>
                <w:lang w:val="es-AR"/>
              </w:rPr>
            </w:pPr>
            <w:r w:rsidRPr="009C5F06">
              <w:rPr>
                <w:rFonts w:ascii="Arial" w:hAnsi="Arial" w:cs="Arial"/>
                <w:sz w:val="16"/>
                <w:lang w:val="es-AR"/>
              </w:rPr>
              <w:t xml:space="preserve">Utilidad neta del </w:t>
            </w:r>
            <w:r w:rsidR="000A4756">
              <w:rPr>
                <w:rFonts w:ascii="Arial" w:hAnsi="Arial" w:cs="Arial"/>
                <w:sz w:val="16"/>
                <w:lang w:val="es-AR"/>
              </w:rPr>
              <w:t>período</w:t>
            </w:r>
          </w:p>
        </w:tc>
        <w:tc>
          <w:tcPr>
            <w:tcW w:w="1559" w:type="dxa"/>
            <w:vAlign w:val="center"/>
          </w:tcPr>
          <w:p w14:paraId="7BAE28C8" w14:textId="181CE47E" w:rsidR="00865B34" w:rsidRPr="00B169A8" w:rsidRDefault="0044455F" w:rsidP="00865B34">
            <w:pPr>
              <w:pStyle w:val="Texto"/>
              <w:tabs>
                <w:tab w:val="decimal" w:pos="1275"/>
              </w:tabs>
              <w:spacing w:before="20" w:after="20" w:line="264" w:lineRule="auto"/>
              <w:jc w:val="center"/>
              <w:rPr>
                <w:rFonts w:ascii="Arial" w:hAnsi="Arial" w:cs="Arial"/>
                <w:sz w:val="16"/>
                <w:lang w:val="es-AR"/>
              </w:rPr>
            </w:pPr>
            <w:r>
              <w:rPr>
                <w:rFonts w:ascii="Arial" w:hAnsi="Arial" w:cs="Arial"/>
                <w:sz w:val="16"/>
                <w:lang w:val="es-AR"/>
              </w:rPr>
              <w:t>299.193.231</w:t>
            </w:r>
          </w:p>
        </w:tc>
        <w:tc>
          <w:tcPr>
            <w:tcW w:w="142" w:type="dxa"/>
            <w:vAlign w:val="center"/>
          </w:tcPr>
          <w:p w14:paraId="635F7385" w14:textId="06029C99" w:rsidR="00865B34" w:rsidRPr="0036789F" w:rsidRDefault="00865B34" w:rsidP="00865B34">
            <w:pPr>
              <w:pStyle w:val="Texto"/>
              <w:spacing w:before="20" w:after="20" w:line="264" w:lineRule="auto"/>
              <w:jc w:val="left"/>
              <w:rPr>
                <w:rFonts w:ascii="Arial" w:hAnsi="Arial" w:cs="Arial"/>
                <w:sz w:val="16"/>
                <w:highlight w:val="yellow"/>
                <w:lang w:val="es-AR"/>
              </w:rPr>
            </w:pPr>
          </w:p>
        </w:tc>
        <w:tc>
          <w:tcPr>
            <w:tcW w:w="1417" w:type="dxa"/>
          </w:tcPr>
          <w:p w14:paraId="5FDFA0B0" w14:textId="5151B26C" w:rsidR="00865B34" w:rsidRPr="006B6695" w:rsidRDefault="008164AE" w:rsidP="006B5865">
            <w:pPr>
              <w:pStyle w:val="Texto"/>
              <w:tabs>
                <w:tab w:val="decimal" w:pos="1128"/>
              </w:tabs>
              <w:spacing w:before="20" w:after="20" w:line="264" w:lineRule="auto"/>
              <w:ind w:right="141"/>
              <w:jc w:val="right"/>
              <w:rPr>
                <w:rFonts w:ascii="Arial" w:hAnsi="Arial" w:cs="Arial"/>
                <w:sz w:val="16"/>
                <w:lang w:val="es-AR"/>
              </w:rPr>
            </w:pPr>
            <w:r>
              <w:rPr>
                <w:rFonts w:ascii="Arial" w:hAnsi="Arial" w:cs="Arial"/>
                <w:sz w:val="16"/>
                <w:lang w:val="es-AR"/>
              </w:rPr>
              <w:t>270.032.243</w:t>
            </w:r>
          </w:p>
        </w:tc>
      </w:tr>
      <w:tr w:rsidR="00865B34" w:rsidRPr="006B6695" w14:paraId="6DB8274B" w14:textId="77777777" w:rsidTr="00C624A4">
        <w:trPr>
          <w:cantSplit/>
          <w:trHeight w:val="198"/>
        </w:trPr>
        <w:tc>
          <w:tcPr>
            <w:tcW w:w="6663" w:type="dxa"/>
            <w:vAlign w:val="center"/>
          </w:tcPr>
          <w:p w14:paraId="0C4145B3" w14:textId="77777777" w:rsidR="00865B34" w:rsidRPr="00A07D4E" w:rsidRDefault="00865B34" w:rsidP="00865B34">
            <w:pPr>
              <w:pStyle w:val="Texto"/>
              <w:tabs>
                <w:tab w:val="decimal" w:pos="1275"/>
              </w:tabs>
              <w:spacing w:before="20" w:after="20" w:line="264" w:lineRule="auto"/>
              <w:rPr>
                <w:rFonts w:ascii="Arial" w:hAnsi="Arial" w:cs="Arial"/>
                <w:sz w:val="16"/>
                <w:lang w:val="es-AR"/>
              </w:rPr>
            </w:pPr>
            <w:r w:rsidRPr="00A07D4E">
              <w:rPr>
                <w:rFonts w:ascii="Arial" w:hAnsi="Arial" w:cs="Arial"/>
                <w:sz w:val="16"/>
                <w:lang w:val="es-AR"/>
              </w:rPr>
              <w:t>Ajustes para conciliar la utilidad neta con el efectivo generado por las operaciones:</w:t>
            </w:r>
          </w:p>
        </w:tc>
        <w:tc>
          <w:tcPr>
            <w:tcW w:w="1559" w:type="dxa"/>
            <w:vAlign w:val="center"/>
          </w:tcPr>
          <w:p w14:paraId="3F1B96D4" w14:textId="77777777" w:rsidR="00865B34" w:rsidRPr="00B169A8" w:rsidRDefault="00865B34" w:rsidP="00865B34">
            <w:pPr>
              <w:pStyle w:val="Texto"/>
              <w:tabs>
                <w:tab w:val="decimal" w:pos="1275"/>
              </w:tabs>
              <w:spacing w:before="20" w:after="20" w:line="264" w:lineRule="auto"/>
              <w:jc w:val="center"/>
              <w:rPr>
                <w:rFonts w:ascii="Arial" w:hAnsi="Arial" w:cs="Arial"/>
                <w:sz w:val="16"/>
                <w:lang w:val="es-AR"/>
              </w:rPr>
            </w:pPr>
          </w:p>
        </w:tc>
        <w:tc>
          <w:tcPr>
            <w:tcW w:w="142" w:type="dxa"/>
            <w:vAlign w:val="center"/>
          </w:tcPr>
          <w:p w14:paraId="207622B4" w14:textId="77777777" w:rsidR="00865B34" w:rsidRPr="0036789F" w:rsidRDefault="00865B34" w:rsidP="00865B34">
            <w:pPr>
              <w:pStyle w:val="Texto"/>
              <w:spacing w:before="20" w:after="20" w:line="264" w:lineRule="auto"/>
              <w:jc w:val="left"/>
              <w:rPr>
                <w:rFonts w:ascii="Arial" w:hAnsi="Arial" w:cs="Arial"/>
                <w:sz w:val="16"/>
                <w:highlight w:val="yellow"/>
                <w:lang w:val="es-AR"/>
              </w:rPr>
            </w:pPr>
          </w:p>
        </w:tc>
        <w:tc>
          <w:tcPr>
            <w:tcW w:w="1417" w:type="dxa"/>
          </w:tcPr>
          <w:p w14:paraId="6F1E0524" w14:textId="425E8479" w:rsidR="00865B34" w:rsidRPr="006B6695" w:rsidRDefault="00865B34" w:rsidP="006B5865">
            <w:pPr>
              <w:pStyle w:val="Texto"/>
              <w:tabs>
                <w:tab w:val="decimal" w:pos="1275"/>
              </w:tabs>
              <w:spacing w:before="20" w:after="20" w:line="264" w:lineRule="auto"/>
              <w:ind w:right="141"/>
              <w:jc w:val="right"/>
              <w:rPr>
                <w:rFonts w:ascii="Arial" w:hAnsi="Arial" w:cs="Arial"/>
                <w:sz w:val="16"/>
                <w:lang w:val="es-AR"/>
              </w:rPr>
            </w:pPr>
          </w:p>
        </w:tc>
      </w:tr>
      <w:tr w:rsidR="00865B34" w:rsidRPr="006B6695" w14:paraId="5FBBF7F1" w14:textId="77777777" w:rsidTr="00C624A4">
        <w:trPr>
          <w:cantSplit/>
          <w:trHeight w:val="198"/>
        </w:trPr>
        <w:tc>
          <w:tcPr>
            <w:tcW w:w="6663" w:type="dxa"/>
            <w:vAlign w:val="center"/>
          </w:tcPr>
          <w:p w14:paraId="4CC853C5" w14:textId="77777777" w:rsidR="00865B34" w:rsidRPr="009C5F06" w:rsidRDefault="00865B34" w:rsidP="00865B34">
            <w:pPr>
              <w:pStyle w:val="Texto"/>
              <w:tabs>
                <w:tab w:val="decimal" w:pos="1275"/>
              </w:tabs>
              <w:spacing w:before="20" w:after="20" w:line="264" w:lineRule="auto"/>
              <w:rPr>
                <w:rFonts w:ascii="Arial" w:hAnsi="Arial" w:cs="Arial"/>
                <w:sz w:val="16"/>
                <w:lang w:val="es-AR"/>
              </w:rPr>
            </w:pPr>
            <w:r w:rsidRPr="009C5F06">
              <w:rPr>
                <w:rFonts w:ascii="Arial" w:hAnsi="Arial" w:cs="Arial"/>
                <w:sz w:val="16"/>
                <w:lang w:val="es-AR"/>
              </w:rPr>
              <w:t>Depreciaciones de bienes de uso</w:t>
            </w:r>
          </w:p>
        </w:tc>
        <w:tc>
          <w:tcPr>
            <w:tcW w:w="1559" w:type="dxa"/>
            <w:vAlign w:val="center"/>
          </w:tcPr>
          <w:p w14:paraId="3C427938" w14:textId="771B3203" w:rsidR="00865B34" w:rsidRPr="00B169A8" w:rsidRDefault="0044455F" w:rsidP="00865B34">
            <w:pPr>
              <w:pStyle w:val="Texto"/>
              <w:tabs>
                <w:tab w:val="decimal" w:pos="1275"/>
              </w:tabs>
              <w:spacing w:before="20" w:after="20" w:line="264" w:lineRule="auto"/>
              <w:jc w:val="center"/>
              <w:rPr>
                <w:rFonts w:ascii="Arial" w:hAnsi="Arial" w:cs="Arial"/>
                <w:sz w:val="16"/>
                <w:lang w:val="es-AR"/>
              </w:rPr>
            </w:pPr>
            <w:r>
              <w:rPr>
                <w:rFonts w:ascii="Arial" w:hAnsi="Arial" w:cs="Arial"/>
                <w:sz w:val="16"/>
                <w:lang w:val="es-AR"/>
              </w:rPr>
              <w:t>8.902.29</w:t>
            </w:r>
            <w:r w:rsidR="006546AE">
              <w:rPr>
                <w:rFonts w:ascii="Arial" w:hAnsi="Arial" w:cs="Arial"/>
                <w:sz w:val="16"/>
                <w:lang w:val="es-AR"/>
              </w:rPr>
              <w:t>8</w:t>
            </w:r>
          </w:p>
        </w:tc>
        <w:tc>
          <w:tcPr>
            <w:tcW w:w="142" w:type="dxa"/>
            <w:vAlign w:val="center"/>
          </w:tcPr>
          <w:p w14:paraId="5D312C37" w14:textId="0EC7A0B7" w:rsidR="00865B34" w:rsidRPr="0036789F" w:rsidRDefault="00865B34" w:rsidP="00865B34">
            <w:pPr>
              <w:pStyle w:val="Texto"/>
              <w:spacing w:before="20" w:after="20" w:line="264" w:lineRule="auto"/>
              <w:jc w:val="left"/>
              <w:rPr>
                <w:rFonts w:ascii="Arial" w:hAnsi="Arial" w:cs="Arial"/>
                <w:sz w:val="16"/>
                <w:highlight w:val="yellow"/>
                <w:lang w:val="es-AR"/>
              </w:rPr>
            </w:pPr>
          </w:p>
        </w:tc>
        <w:tc>
          <w:tcPr>
            <w:tcW w:w="1417" w:type="dxa"/>
            <w:vAlign w:val="center"/>
          </w:tcPr>
          <w:p w14:paraId="427A0FC6" w14:textId="446084CC" w:rsidR="00865B34" w:rsidRPr="006B6695" w:rsidRDefault="008164AE" w:rsidP="006B5865">
            <w:pPr>
              <w:pStyle w:val="Texto"/>
              <w:tabs>
                <w:tab w:val="decimal" w:pos="1128"/>
              </w:tabs>
              <w:spacing w:before="20" w:after="20" w:line="264" w:lineRule="auto"/>
              <w:ind w:right="141"/>
              <w:jc w:val="right"/>
              <w:rPr>
                <w:rFonts w:ascii="Arial" w:hAnsi="Arial" w:cs="Arial"/>
                <w:sz w:val="16"/>
                <w:lang w:val="es-AR"/>
              </w:rPr>
            </w:pPr>
            <w:r>
              <w:rPr>
                <w:rFonts w:ascii="Arial" w:hAnsi="Arial" w:cs="Arial"/>
                <w:sz w:val="16"/>
                <w:lang w:val="es-AR"/>
              </w:rPr>
              <w:t>8.902.272</w:t>
            </w:r>
          </w:p>
        </w:tc>
      </w:tr>
      <w:tr w:rsidR="00865B34" w:rsidRPr="006B6695" w14:paraId="61BA1F98" w14:textId="77777777" w:rsidTr="00C624A4">
        <w:trPr>
          <w:cantSplit/>
          <w:trHeight w:val="198"/>
        </w:trPr>
        <w:tc>
          <w:tcPr>
            <w:tcW w:w="6663" w:type="dxa"/>
            <w:vAlign w:val="center"/>
          </w:tcPr>
          <w:p w14:paraId="1E098BAE" w14:textId="0D7DAFAD" w:rsidR="00865B34" w:rsidRPr="009C5F06" w:rsidRDefault="00865B34" w:rsidP="00865B34">
            <w:pPr>
              <w:pStyle w:val="Texto"/>
              <w:tabs>
                <w:tab w:val="decimal" w:pos="1275"/>
              </w:tabs>
              <w:spacing w:before="20" w:after="20" w:line="264" w:lineRule="auto"/>
              <w:rPr>
                <w:rFonts w:ascii="Arial" w:hAnsi="Arial" w:cs="Arial"/>
                <w:sz w:val="16"/>
                <w:lang w:val="es-AR"/>
              </w:rPr>
            </w:pPr>
            <w:r w:rsidRPr="009C5F06">
              <w:rPr>
                <w:rFonts w:ascii="Arial" w:hAnsi="Arial" w:cs="Arial"/>
                <w:sz w:val="16"/>
                <w:lang w:val="es-AR"/>
              </w:rPr>
              <w:t>Aumento de la previsión para contingencias</w:t>
            </w:r>
          </w:p>
        </w:tc>
        <w:tc>
          <w:tcPr>
            <w:tcW w:w="1559" w:type="dxa"/>
            <w:vAlign w:val="center"/>
          </w:tcPr>
          <w:p w14:paraId="6F40429D" w14:textId="661BCAA4" w:rsidR="00865B34" w:rsidRPr="00B169A8" w:rsidRDefault="0044455F" w:rsidP="00865B34">
            <w:pPr>
              <w:pStyle w:val="Texto"/>
              <w:tabs>
                <w:tab w:val="decimal" w:pos="1275"/>
              </w:tabs>
              <w:spacing w:before="20" w:after="20" w:line="264" w:lineRule="auto"/>
              <w:jc w:val="center"/>
              <w:rPr>
                <w:rFonts w:ascii="Arial" w:hAnsi="Arial" w:cs="Arial"/>
                <w:sz w:val="16"/>
                <w:lang w:val="es-AR"/>
              </w:rPr>
            </w:pPr>
            <w:r>
              <w:rPr>
                <w:rFonts w:ascii="Arial" w:hAnsi="Arial" w:cs="Arial"/>
                <w:sz w:val="16"/>
                <w:lang w:val="es-AR"/>
              </w:rPr>
              <w:t>16.999.102</w:t>
            </w:r>
          </w:p>
        </w:tc>
        <w:tc>
          <w:tcPr>
            <w:tcW w:w="142" w:type="dxa"/>
            <w:vAlign w:val="center"/>
          </w:tcPr>
          <w:p w14:paraId="0F4867EA" w14:textId="77777777" w:rsidR="00865B34" w:rsidRPr="0036789F" w:rsidRDefault="00865B34" w:rsidP="00865B34">
            <w:pPr>
              <w:pStyle w:val="Texto"/>
              <w:spacing w:before="20" w:after="20" w:line="264" w:lineRule="auto"/>
              <w:jc w:val="left"/>
              <w:rPr>
                <w:rFonts w:ascii="Arial" w:hAnsi="Arial" w:cs="Arial"/>
                <w:sz w:val="16"/>
                <w:highlight w:val="yellow"/>
                <w:lang w:val="es-AR"/>
              </w:rPr>
            </w:pPr>
          </w:p>
        </w:tc>
        <w:tc>
          <w:tcPr>
            <w:tcW w:w="1417" w:type="dxa"/>
            <w:vAlign w:val="center"/>
          </w:tcPr>
          <w:p w14:paraId="67C73E9E" w14:textId="418C3B34" w:rsidR="00865B34" w:rsidRPr="006B6695" w:rsidRDefault="008164AE" w:rsidP="006B5865">
            <w:pPr>
              <w:pStyle w:val="Texto"/>
              <w:tabs>
                <w:tab w:val="decimal" w:pos="1128"/>
              </w:tabs>
              <w:spacing w:before="20" w:after="20" w:line="264" w:lineRule="auto"/>
              <w:ind w:right="141"/>
              <w:jc w:val="right"/>
              <w:rPr>
                <w:rFonts w:ascii="Arial" w:hAnsi="Arial" w:cs="Arial"/>
                <w:sz w:val="16"/>
                <w:lang w:val="es-AR"/>
              </w:rPr>
            </w:pPr>
            <w:r>
              <w:rPr>
                <w:rFonts w:ascii="Arial" w:hAnsi="Arial" w:cs="Arial"/>
                <w:sz w:val="16"/>
                <w:lang w:val="es-AR"/>
              </w:rPr>
              <w:t>16.466.688</w:t>
            </w:r>
          </w:p>
        </w:tc>
      </w:tr>
      <w:tr w:rsidR="00865B34" w:rsidRPr="006B6695" w14:paraId="3EA70A8E" w14:textId="77777777" w:rsidTr="00C624A4">
        <w:trPr>
          <w:cantSplit/>
          <w:trHeight w:val="198"/>
        </w:trPr>
        <w:tc>
          <w:tcPr>
            <w:tcW w:w="6663" w:type="dxa"/>
            <w:vAlign w:val="center"/>
          </w:tcPr>
          <w:p w14:paraId="3C5AEF26" w14:textId="544ED67A" w:rsidR="00865B34" w:rsidRPr="009C5F06" w:rsidRDefault="00865B34" w:rsidP="00865B34">
            <w:pPr>
              <w:pStyle w:val="Texto"/>
              <w:tabs>
                <w:tab w:val="decimal" w:pos="1275"/>
              </w:tabs>
              <w:spacing w:before="20" w:after="20" w:line="264" w:lineRule="auto"/>
              <w:rPr>
                <w:rFonts w:ascii="Arial" w:hAnsi="Arial" w:cs="Arial"/>
                <w:sz w:val="16"/>
                <w:lang w:val="es-AR"/>
              </w:rPr>
            </w:pPr>
            <w:r w:rsidRPr="009C5F06">
              <w:rPr>
                <w:rFonts w:ascii="Arial" w:hAnsi="Arial" w:cs="Arial"/>
                <w:sz w:val="16"/>
                <w:lang w:val="es-AR"/>
              </w:rPr>
              <w:t>Cargo por impuesto a las ganancias</w:t>
            </w:r>
          </w:p>
        </w:tc>
        <w:tc>
          <w:tcPr>
            <w:tcW w:w="1559" w:type="dxa"/>
            <w:vAlign w:val="center"/>
          </w:tcPr>
          <w:p w14:paraId="079551FC" w14:textId="6ED0CB45" w:rsidR="00865B34" w:rsidRPr="00B169A8" w:rsidRDefault="0044455F" w:rsidP="00865B34">
            <w:pPr>
              <w:pStyle w:val="Texto"/>
              <w:tabs>
                <w:tab w:val="decimal" w:pos="1275"/>
              </w:tabs>
              <w:spacing w:before="20" w:after="20" w:line="264" w:lineRule="auto"/>
              <w:jc w:val="center"/>
              <w:rPr>
                <w:rFonts w:ascii="Arial" w:hAnsi="Arial" w:cs="Arial"/>
                <w:sz w:val="16"/>
                <w:lang w:val="es-AR"/>
              </w:rPr>
            </w:pPr>
            <w:r>
              <w:rPr>
                <w:rFonts w:ascii="Arial" w:hAnsi="Arial" w:cs="Arial"/>
                <w:sz w:val="16"/>
                <w:lang w:val="es-AR"/>
              </w:rPr>
              <w:t>214.318.332</w:t>
            </w:r>
          </w:p>
        </w:tc>
        <w:tc>
          <w:tcPr>
            <w:tcW w:w="142" w:type="dxa"/>
            <w:vAlign w:val="center"/>
          </w:tcPr>
          <w:p w14:paraId="0676E779" w14:textId="77777777" w:rsidR="00865B34" w:rsidRPr="0036789F" w:rsidRDefault="00865B34" w:rsidP="00865B34">
            <w:pPr>
              <w:pStyle w:val="Texto"/>
              <w:spacing w:before="20" w:after="20" w:line="264" w:lineRule="auto"/>
              <w:jc w:val="left"/>
              <w:rPr>
                <w:rFonts w:ascii="Arial" w:hAnsi="Arial" w:cs="Arial"/>
                <w:sz w:val="16"/>
                <w:highlight w:val="yellow"/>
                <w:lang w:val="es-AR"/>
              </w:rPr>
            </w:pPr>
          </w:p>
        </w:tc>
        <w:tc>
          <w:tcPr>
            <w:tcW w:w="1417" w:type="dxa"/>
            <w:vAlign w:val="center"/>
          </w:tcPr>
          <w:p w14:paraId="1A9AC5E8" w14:textId="600AF403" w:rsidR="00865B34" w:rsidRPr="006B6695" w:rsidRDefault="008164AE" w:rsidP="006B5865">
            <w:pPr>
              <w:pStyle w:val="Texto"/>
              <w:tabs>
                <w:tab w:val="decimal" w:pos="1128"/>
              </w:tabs>
              <w:spacing w:before="20" w:after="20" w:line="264" w:lineRule="auto"/>
              <w:ind w:right="141"/>
              <w:jc w:val="right"/>
              <w:rPr>
                <w:rFonts w:ascii="Arial" w:hAnsi="Arial" w:cs="Arial"/>
                <w:sz w:val="16"/>
                <w:lang w:val="es-AR"/>
              </w:rPr>
            </w:pPr>
            <w:r>
              <w:rPr>
                <w:rFonts w:ascii="Arial" w:hAnsi="Arial" w:cs="Arial"/>
                <w:sz w:val="16"/>
                <w:lang w:val="es-AR"/>
              </w:rPr>
              <w:t>163.934.462</w:t>
            </w:r>
          </w:p>
        </w:tc>
      </w:tr>
      <w:tr w:rsidR="00865B34" w:rsidRPr="006B6695" w14:paraId="3C3D60F5" w14:textId="77777777" w:rsidTr="00C624A4">
        <w:trPr>
          <w:cantSplit/>
          <w:trHeight w:val="198"/>
        </w:trPr>
        <w:tc>
          <w:tcPr>
            <w:tcW w:w="6663" w:type="dxa"/>
            <w:vAlign w:val="center"/>
          </w:tcPr>
          <w:p w14:paraId="2E949CA2" w14:textId="75AF7F65" w:rsidR="00865B34" w:rsidRPr="009C5F06" w:rsidRDefault="008F6B7D" w:rsidP="00865B34">
            <w:pPr>
              <w:pStyle w:val="Texto"/>
              <w:tabs>
                <w:tab w:val="decimal" w:pos="1275"/>
              </w:tabs>
              <w:spacing w:before="20" w:after="20" w:line="264" w:lineRule="auto"/>
              <w:rPr>
                <w:rFonts w:ascii="Arial" w:hAnsi="Arial" w:cs="Arial"/>
                <w:sz w:val="16"/>
                <w:lang w:val="es-AR"/>
              </w:rPr>
            </w:pPr>
            <w:r>
              <w:rPr>
                <w:rFonts w:ascii="Arial" w:hAnsi="Arial" w:cs="Arial"/>
                <w:sz w:val="16"/>
                <w:lang w:val="es-AR"/>
              </w:rPr>
              <w:t>Aumento</w:t>
            </w:r>
            <w:r w:rsidR="00865B34">
              <w:rPr>
                <w:rFonts w:ascii="Arial" w:hAnsi="Arial" w:cs="Arial"/>
                <w:sz w:val="16"/>
                <w:lang w:val="es-AR"/>
              </w:rPr>
              <w:t xml:space="preserve"> de previsión para deudores por venta de cobro dudoso</w:t>
            </w:r>
          </w:p>
        </w:tc>
        <w:tc>
          <w:tcPr>
            <w:tcW w:w="1559" w:type="dxa"/>
            <w:vAlign w:val="center"/>
          </w:tcPr>
          <w:p w14:paraId="1649B444" w14:textId="5C5F6294" w:rsidR="00865B34" w:rsidRPr="0036789F" w:rsidRDefault="0044455F" w:rsidP="00865B34">
            <w:pPr>
              <w:pStyle w:val="Texto"/>
              <w:tabs>
                <w:tab w:val="decimal" w:pos="1275"/>
              </w:tabs>
              <w:spacing w:before="20" w:after="20" w:line="264" w:lineRule="auto"/>
              <w:jc w:val="center"/>
              <w:rPr>
                <w:rFonts w:ascii="Arial" w:hAnsi="Arial" w:cs="Arial"/>
                <w:sz w:val="16"/>
                <w:lang w:val="es-AR"/>
              </w:rPr>
            </w:pPr>
            <w:r>
              <w:rPr>
                <w:rFonts w:ascii="Arial" w:hAnsi="Arial" w:cs="Arial"/>
                <w:sz w:val="16"/>
                <w:lang w:val="es-AR"/>
              </w:rPr>
              <w:t>214.151</w:t>
            </w:r>
          </w:p>
        </w:tc>
        <w:tc>
          <w:tcPr>
            <w:tcW w:w="142" w:type="dxa"/>
            <w:vAlign w:val="center"/>
          </w:tcPr>
          <w:p w14:paraId="24955E23" w14:textId="77777777" w:rsidR="00865B34" w:rsidRPr="00BC0580" w:rsidRDefault="00865B34" w:rsidP="00865B34">
            <w:pPr>
              <w:pStyle w:val="Texto"/>
              <w:spacing w:before="20" w:after="20" w:line="264" w:lineRule="auto"/>
              <w:jc w:val="left"/>
              <w:rPr>
                <w:rFonts w:ascii="Arial" w:hAnsi="Arial" w:cs="Arial"/>
                <w:sz w:val="16"/>
                <w:highlight w:val="yellow"/>
                <w:lang w:val="es-AR"/>
              </w:rPr>
            </w:pPr>
          </w:p>
        </w:tc>
        <w:tc>
          <w:tcPr>
            <w:tcW w:w="1417" w:type="dxa"/>
            <w:vAlign w:val="center"/>
          </w:tcPr>
          <w:p w14:paraId="1149187E" w14:textId="059FAAC5" w:rsidR="00865B34" w:rsidRPr="0036789F" w:rsidRDefault="008164AE" w:rsidP="006B5865">
            <w:pPr>
              <w:pStyle w:val="Texto"/>
              <w:tabs>
                <w:tab w:val="decimal" w:pos="1128"/>
              </w:tabs>
              <w:spacing w:before="20" w:after="20" w:line="264" w:lineRule="auto"/>
              <w:ind w:right="141"/>
              <w:jc w:val="right"/>
              <w:rPr>
                <w:rFonts w:ascii="Arial" w:hAnsi="Arial" w:cs="Arial"/>
                <w:sz w:val="16"/>
                <w:lang w:val="es-AR"/>
              </w:rPr>
            </w:pPr>
            <w:r>
              <w:rPr>
                <w:rFonts w:ascii="Arial" w:hAnsi="Arial" w:cs="Arial"/>
                <w:sz w:val="16"/>
                <w:lang w:val="es-AR"/>
              </w:rPr>
              <w:t>651.061</w:t>
            </w:r>
          </w:p>
        </w:tc>
      </w:tr>
      <w:tr w:rsidR="00865B34" w:rsidRPr="006B6695" w14:paraId="07DFE55E" w14:textId="77777777" w:rsidTr="00C624A4">
        <w:trPr>
          <w:cantSplit/>
          <w:trHeight w:val="198"/>
        </w:trPr>
        <w:tc>
          <w:tcPr>
            <w:tcW w:w="6663" w:type="dxa"/>
            <w:vAlign w:val="center"/>
          </w:tcPr>
          <w:p w14:paraId="294CC90C" w14:textId="17A37F34" w:rsidR="00865B34" w:rsidRPr="009C5F06" w:rsidRDefault="00865B34" w:rsidP="00865B34">
            <w:pPr>
              <w:pStyle w:val="Texto"/>
              <w:tabs>
                <w:tab w:val="decimal" w:pos="1275"/>
              </w:tabs>
              <w:spacing w:before="20" w:after="20" w:line="264" w:lineRule="auto"/>
              <w:rPr>
                <w:rFonts w:ascii="Arial" w:hAnsi="Arial" w:cs="Arial"/>
                <w:sz w:val="16"/>
                <w:lang w:val="es-AR"/>
              </w:rPr>
            </w:pPr>
            <w:r>
              <w:rPr>
                <w:rFonts w:ascii="Arial" w:hAnsi="Arial" w:cs="Arial"/>
                <w:sz w:val="16"/>
                <w:lang w:val="es-AR"/>
              </w:rPr>
              <w:t>Resultado por tenencia de bienes de cambio</w:t>
            </w:r>
          </w:p>
        </w:tc>
        <w:tc>
          <w:tcPr>
            <w:tcW w:w="1559" w:type="dxa"/>
            <w:vAlign w:val="center"/>
          </w:tcPr>
          <w:p w14:paraId="01C99493" w14:textId="2B0009BD" w:rsidR="00865B34" w:rsidRPr="00B169A8" w:rsidRDefault="001A249E" w:rsidP="00865B34">
            <w:pPr>
              <w:pStyle w:val="Texto"/>
              <w:tabs>
                <w:tab w:val="decimal" w:pos="1275"/>
              </w:tabs>
              <w:spacing w:before="20" w:after="20" w:line="264" w:lineRule="auto"/>
              <w:jc w:val="center"/>
              <w:rPr>
                <w:rFonts w:ascii="Arial" w:hAnsi="Arial" w:cs="Arial"/>
                <w:sz w:val="16"/>
                <w:lang w:val="es-AR"/>
              </w:rPr>
            </w:pPr>
            <w:r>
              <w:rPr>
                <w:rFonts w:ascii="Arial" w:hAnsi="Arial" w:cs="Arial"/>
                <w:sz w:val="16"/>
                <w:lang w:val="es-AR"/>
              </w:rPr>
              <w:t>27.628.5</w:t>
            </w:r>
            <w:r w:rsidR="0080456E">
              <w:rPr>
                <w:rFonts w:ascii="Arial" w:hAnsi="Arial" w:cs="Arial"/>
                <w:sz w:val="16"/>
                <w:lang w:val="es-AR"/>
              </w:rPr>
              <w:t>27</w:t>
            </w:r>
          </w:p>
        </w:tc>
        <w:tc>
          <w:tcPr>
            <w:tcW w:w="142" w:type="dxa"/>
            <w:vAlign w:val="center"/>
          </w:tcPr>
          <w:p w14:paraId="2D557C42" w14:textId="77777777" w:rsidR="00865B34" w:rsidRPr="0036789F" w:rsidRDefault="00865B34" w:rsidP="00865B34">
            <w:pPr>
              <w:pStyle w:val="Texto"/>
              <w:spacing w:before="20" w:after="20" w:line="264" w:lineRule="auto"/>
              <w:jc w:val="left"/>
              <w:rPr>
                <w:rFonts w:ascii="Arial" w:hAnsi="Arial" w:cs="Arial"/>
                <w:sz w:val="16"/>
                <w:highlight w:val="yellow"/>
                <w:lang w:val="es-AR"/>
              </w:rPr>
            </w:pPr>
          </w:p>
        </w:tc>
        <w:tc>
          <w:tcPr>
            <w:tcW w:w="1417" w:type="dxa"/>
            <w:vAlign w:val="center"/>
          </w:tcPr>
          <w:p w14:paraId="438CB3F0" w14:textId="6661C519" w:rsidR="00865B34" w:rsidRPr="006B6695" w:rsidRDefault="001A249E" w:rsidP="006B5865">
            <w:pPr>
              <w:pStyle w:val="Texto"/>
              <w:tabs>
                <w:tab w:val="decimal" w:pos="1128"/>
              </w:tabs>
              <w:spacing w:before="20" w:after="20" w:line="264" w:lineRule="auto"/>
              <w:ind w:right="141"/>
              <w:jc w:val="right"/>
              <w:rPr>
                <w:rFonts w:ascii="Arial" w:hAnsi="Arial" w:cs="Arial"/>
                <w:sz w:val="16"/>
                <w:lang w:val="es-AR"/>
              </w:rPr>
            </w:pPr>
            <w:r>
              <w:rPr>
                <w:rFonts w:ascii="Arial" w:hAnsi="Arial" w:cs="Arial"/>
                <w:sz w:val="16"/>
                <w:lang w:val="es-AR"/>
              </w:rPr>
              <w:t>1.061.2</w:t>
            </w:r>
            <w:r w:rsidR="00B23089">
              <w:rPr>
                <w:rFonts w:ascii="Arial" w:hAnsi="Arial" w:cs="Arial"/>
                <w:sz w:val="16"/>
                <w:lang w:val="es-AR"/>
              </w:rPr>
              <w:t>26</w:t>
            </w:r>
          </w:p>
        </w:tc>
      </w:tr>
      <w:tr w:rsidR="00865B34" w:rsidRPr="006B6695" w14:paraId="7D189CD4" w14:textId="77777777" w:rsidTr="00C624A4">
        <w:trPr>
          <w:cantSplit/>
          <w:trHeight w:val="198"/>
        </w:trPr>
        <w:tc>
          <w:tcPr>
            <w:tcW w:w="6663" w:type="dxa"/>
            <w:vAlign w:val="center"/>
          </w:tcPr>
          <w:p w14:paraId="336EFF32" w14:textId="17D2AD7C" w:rsidR="00865B34" w:rsidRPr="009C5F06" w:rsidRDefault="00865B34" w:rsidP="00865B34">
            <w:pPr>
              <w:pStyle w:val="Texto"/>
              <w:tabs>
                <w:tab w:val="decimal" w:pos="1275"/>
              </w:tabs>
              <w:spacing w:before="20" w:after="20" w:line="264" w:lineRule="auto"/>
              <w:rPr>
                <w:rFonts w:ascii="Arial" w:hAnsi="Arial" w:cs="Arial"/>
                <w:sz w:val="16"/>
                <w:lang w:val="es-AR"/>
              </w:rPr>
            </w:pPr>
            <w:r w:rsidRPr="009C5F06">
              <w:rPr>
                <w:rFonts w:ascii="Arial" w:hAnsi="Arial" w:cs="Arial"/>
                <w:sz w:val="16"/>
                <w:lang w:val="es-AR"/>
              </w:rPr>
              <w:t>Intereses y diferencias de cambio generadas por inversiones no consideradas efectivo</w:t>
            </w:r>
          </w:p>
        </w:tc>
        <w:tc>
          <w:tcPr>
            <w:tcW w:w="1559" w:type="dxa"/>
            <w:vAlign w:val="center"/>
          </w:tcPr>
          <w:p w14:paraId="4440F5E8" w14:textId="726FBCDD" w:rsidR="00865B34" w:rsidRPr="00B169A8" w:rsidRDefault="001A249E" w:rsidP="00865B34">
            <w:pPr>
              <w:pStyle w:val="Texto"/>
              <w:tabs>
                <w:tab w:val="decimal" w:pos="1275"/>
              </w:tabs>
              <w:spacing w:before="20" w:after="20" w:line="264" w:lineRule="auto"/>
              <w:jc w:val="center"/>
              <w:rPr>
                <w:rFonts w:ascii="Arial" w:hAnsi="Arial" w:cs="Arial"/>
                <w:sz w:val="16"/>
                <w:lang w:val="es-AR"/>
              </w:rPr>
            </w:pPr>
            <w:r>
              <w:rPr>
                <w:rFonts w:ascii="Arial" w:hAnsi="Arial" w:cs="Arial"/>
                <w:sz w:val="16"/>
                <w:lang w:val="es-AR"/>
              </w:rPr>
              <w:t>1.345.925</w:t>
            </w:r>
          </w:p>
        </w:tc>
        <w:tc>
          <w:tcPr>
            <w:tcW w:w="142" w:type="dxa"/>
            <w:vAlign w:val="center"/>
          </w:tcPr>
          <w:p w14:paraId="0B26AFD5" w14:textId="78502994" w:rsidR="00865B34" w:rsidRPr="0036789F" w:rsidRDefault="00865B34" w:rsidP="00865B34">
            <w:pPr>
              <w:pStyle w:val="Texto"/>
              <w:spacing w:before="20" w:after="20" w:line="264" w:lineRule="auto"/>
              <w:jc w:val="left"/>
              <w:rPr>
                <w:rFonts w:ascii="Arial" w:hAnsi="Arial" w:cs="Arial"/>
                <w:sz w:val="16"/>
                <w:highlight w:val="yellow"/>
                <w:lang w:val="es-AR"/>
              </w:rPr>
            </w:pPr>
          </w:p>
        </w:tc>
        <w:tc>
          <w:tcPr>
            <w:tcW w:w="1417" w:type="dxa"/>
            <w:vAlign w:val="center"/>
          </w:tcPr>
          <w:p w14:paraId="66343D18" w14:textId="09C70529" w:rsidR="00865B34" w:rsidRPr="006B6695" w:rsidRDefault="001A249E" w:rsidP="006B5865">
            <w:pPr>
              <w:pStyle w:val="Texto"/>
              <w:tabs>
                <w:tab w:val="decimal" w:pos="1128"/>
              </w:tabs>
              <w:spacing w:before="20" w:after="20" w:line="264" w:lineRule="auto"/>
              <w:ind w:right="141"/>
              <w:jc w:val="right"/>
              <w:rPr>
                <w:rFonts w:ascii="Arial" w:hAnsi="Arial" w:cs="Arial"/>
                <w:sz w:val="16"/>
                <w:lang w:val="es-AR"/>
              </w:rPr>
            </w:pPr>
            <w:r>
              <w:rPr>
                <w:rFonts w:ascii="Arial" w:hAnsi="Arial" w:cs="Arial"/>
                <w:sz w:val="16"/>
                <w:lang w:val="es-AR"/>
              </w:rPr>
              <w:t>13.944.798</w:t>
            </w:r>
          </w:p>
        </w:tc>
      </w:tr>
      <w:tr w:rsidR="00865B34" w:rsidRPr="00B6671B" w14:paraId="1BA9BE02" w14:textId="77777777" w:rsidTr="00C624A4">
        <w:trPr>
          <w:cantSplit/>
          <w:trHeight w:val="198"/>
        </w:trPr>
        <w:tc>
          <w:tcPr>
            <w:tcW w:w="6663" w:type="dxa"/>
            <w:vAlign w:val="center"/>
          </w:tcPr>
          <w:p w14:paraId="34456C6C" w14:textId="77777777" w:rsidR="00865B34" w:rsidRPr="009C5F06" w:rsidRDefault="00865B34" w:rsidP="00865B34">
            <w:pPr>
              <w:pStyle w:val="Texto"/>
              <w:tabs>
                <w:tab w:val="decimal" w:pos="1275"/>
              </w:tabs>
              <w:spacing w:before="20" w:after="20" w:line="264" w:lineRule="auto"/>
              <w:rPr>
                <w:rFonts w:ascii="Arial" w:hAnsi="Arial" w:cs="Arial"/>
                <w:sz w:val="16"/>
                <w:lang w:val="es-AR"/>
              </w:rPr>
            </w:pPr>
            <w:r w:rsidRPr="009C5F06">
              <w:rPr>
                <w:rFonts w:ascii="Arial" w:hAnsi="Arial" w:cs="Arial"/>
                <w:sz w:val="16"/>
                <w:lang w:val="es-AR"/>
              </w:rPr>
              <w:t>Cambios en activos y pasivos:</w:t>
            </w:r>
          </w:p>
        </w:tc>
        <w:tc>
          <w:tcPr>
            <w:tcW w:w="1559" w:type="dxa"/>
            <w:vAlign w:val="center"/>
          </w:tcPr>
          <w:p w14:paraId="665D4B5E" w14:textId="4CA3EA3F" w:rsidR="00865B34" w:rsidRPr="00B169A8" w:rsidRDefault="00865B34" w:rsidP="00865B34">
            <w:pPr>
              <w:pStyle w:val="Texto"/>
              <w:tabs>
                <w:tab w:val="decimal" w:pos="1275"/>
              </w:tabs>
              <w:spacing w:before="20" w:after="20" w:line="264" w:lineRule="auto"/>
              <w:jc w:val="center"/>
              <w:rPr>
                <w:rFonts w:ascii="Arial" w:hAnsi="Arial" w:cs="Arial"/>
                <w:sz w:val="16"/>
                <w:lang w:val="es-AR"/>
              </w:rPr>
            </w:pPr>
          </w:p>
        </w:tc>
        <w:tc>
          <w:tcPr>
            <w:tcW w:w="142" w:type="dxa"/>
            <w:vAlign w:val="center"/>
          </w:tcPr>
          <w:p w14:paraId="242130B6" w14:textId="631F298F" w:rsidR="00865B34" w:rsidRPr="0036789F" w:rsidRDefault="00865B34" w:rsidP="00865B34">
            <w:pPr>
              <w:pStyle w:val="Texto"/>
              <w:spacing w:before="20" w:after="20" w:line="264" w:lineRule="auto"/>
              <w:jc w:val="left"/>
              <w:rPr>
                <w:rFonts w:ascii="Arial" w:hAnsi="Arial" w:cs="Arial"/>
                <w:sz w:val="16"/>
                <w:highlight w:val="yellow"/>
                <w:lang w:val="es-AR"/>
              </w:rPr>
            </w:pPr>
          </w:p>
        </w:tc>
        <w:tc>
          <w:tcPr>
            <w:tcW w:w="1417" w:type="dxa"/>
            <w:vAlign w:val="center"/>
          </w:tcPr>
          <w:p w14:paraId="28568E9C" w14:textId="64AC9A2F" w:rsidR="00865B34" w:rsidRPr="006B6695" w:rsidRDefault="00865B34" w:rsidP="006B5865">
            <w:pPr>
              <w:pStyle w:val="Texto"/>
              <w:tabs>
                <w:tab w:val="decimal" w:pos="1275"/>
              </w:tabs>
              <w:spacing w:before="20" w:after="20" w:line="264" w:lineRule="auto"/>
              <w:ind w:right="141"/>
              <w:jc w:val="right"/>
              <w:rPr>
                <w:rFonts w:ascii="Arial" w:hAnsi="Arial" w:cs="Arial"/>
                <w:sz w:val="16"/>
                <w:lang w:val="es-AR"/>
              </w:rPr>
            </w:pPr>
          </w:p>
        </w:tc>
      </w:tr>
      <w:tr w:rsidR="00865B34" w:rsidRPr="006B6695" w14:paraId="5011A464" w14:textId="77777777" w:rsidTr="00C624A4">
        <w:trPr>
          <w:cantSplit/>
          <w:trHeight w:val="198"/>
        </w:trPr>
        <w:tc>
          <w:tcPr>
            <w:tcW w:w="6663" w:type="dxa"/>
            <w:vAlign w:val="center"/>
          </w:tcPr>
          <w:p w14:paraId="59EB0334" w14:textId="77777777" w:rsidR="00865B34" w:rsidRPr="009C5F06" w:rsidRDefault="00865B34" w:rsidP="00865B34">
            <w:pPr>
              <w:pStyle w:val="Texto"/>
              <w:tabs>
                <w:tab w:val="decimal" w:pos="1275"/>
              </w:tabs>
              <w:spacing w:before="20" w:after="20" w:line="264" w:lineRule="auto"/>
              <w:ind w:firstLine="142"/>
              <w:rPr>
                <w:rFonts w:ascii="Arial" w:hAnsi="Arial" w:cs="Arial"/>
                <w:sz w:val="16"/>
                <w:lang w:val="es-AR"/>
              </w:rPr>
            </w:pPr>
            <w:r w:rsidRPr="009C5F06">
              <w:rPr>
                <w:rFonts w:ascii="Arial" w:hAnsi="Arial" w:cs="Arial"/>
                <w:sz w:val="16"/>
                <w:lang w:val="es-AR"/>
              </w:rPr>
              <w:t>Créditos por ventas</w:t>
            </w:r>
          </w:p>
        </w:tc>
        <w:tc>
          <w:tcPr>
            <w:tcW w:w="1559" w:type="dxa"/>
            <w:vAlign w:val="center"/>
          </w:tcPr>
          <w:p w14:paraId="27E6CFBD" w14:textId="66C86040" w:rsidR="00865B34" w:rsidRPr="00B169A8" w:rsidRDefault="001A249E" w:rsidP="00865B34">
            <w:pPr>
              <w:pStyle w:val="Texto"/>
              <w:tabs>
                <w:tab w:val="decimal" w:pos="1275"/>
              </w:tabs>
              <w:spacing w:before="20" w:after="20" w:line="264" w:lineRule="auto"/>
              <w:jc w:val="center"/>
              <w:rPr>
                <w:rFonts w:ascii="Arial" w:hAnsi="Arial" w:cs="Arial"/>
                <w:sz w:val="16"/>
                <w:lang w:val="es-AR"/>
              </w:rPr>
            </w:pPr>
            <w:r>
              <w:rPr>
                <w:rFonts w:ascii="Arial" w:hAnsi="Arial" w:cs="Arial"/>
                <w:sz w:val="16"/>
                <w:lang w:val="es-AR"/>
              </w:rPr>
              <w:t>315.345.44</w:t>
            </w:r>
            <w:r w:rsidR="0080456E">
              <w:rPr>
                <w:rFonts w:ascii="Arial" w:hAnsi="Arial" w:cs="Arial"/>
                <w:sz w:val="16"/>
                <w:lang w:val="es-AR"/>
              </w:rPr>
              <w:t>5</w:t>
            </w:r>
          </w:p>
        </w:tc>
        <w:tc>
          <w:tcPr>
            <w:tcW w:w="142" w:type="dxa"/>
            <w:vAlign w:val="center"/>
          </w:tcPr>
          <w:p w14:paraId="5CBC4413" w14:textId="10A3BD5E" w:rsidR="00865B34" w:rsidRPr="0036789F" w:rsidRDefault="00865B34" w:rsidP="00865B34">
            <w:pPr>
              <w:pStyle w:val="Texto"/>
              <w:tabs>
                <w:tab w:val="decimal" w:pos="1275"/>
              </w:tabs>
              <w:spacing w:before="20" w:after="20" w:line="264" w:lineRule="auto"/>
              <w:jc w:val="center"/>
              <w:rPr>
                <w:rFonts w:ascii="Arial" w:hAnsi="Arial" w:cs="Arial"/>
                <w:sz w:val="16"/>
                <w:highlight w:val="yellow"/>
                <w:lang w:val="es-AR"/>
              </w:rPr>
            </w:pPr>
          </w:p>
        </w:tc>
        <w:tc>
          <w:tcPr>
            <w:tcW w:w="1417" w:type="dxa"/>
            <w:vAlign w:val="center"/>
          </w:tcPr>
          <w:p w14:paraId="3D8C7281" w14:textId="2411FE10" w:rsidR="00865B34" w:rsidRPr="006B6695" w:rsidRDefault="00FD0F00" w:rsidP="006B5865">
            <w:pPr>
              <w:pStyle w:val="Texto"/>
              <w:tabs>
                <w:tab w:val="decimal" w:pos="1128"/>
              </w:tabs>
              <w:spacing w:before="20" w:after="20" w:line="264" w:lineRule="auto"/>
              <w:ind w:right="141"/>
              <w:jc w:val="right"/>
              <w:rPr>
                <w:rFonts w:ascii="Arial" w:hAnsi="Arial" w:cs="Arial"/>
                <w:sz w:val="16"/>
                <w:lang w:val="es-AR"/>
              </w:rPr>
            </w:pPr>
            <w:r>
              <w:rPr>
                <w:rFonts w:ascii="Arial" w:hAnsi="Arial" w:cs="Arial"/>
                <w:sz w:val="16"/>
                <w:lang w:val="es-AR"/>
              </w:rPr>
              <w:t>14.988.782</w:t>
            </w:r>
          </w:p>
        </w:tc>
      </w:tr>
      <w:tr w:rsidR="00865B34" w:rsidRPr="006B6695" w14:paraId="06734921" w14:textId="77777777" w:rsidTr="00C624A4">
        <w:trPr>
          <w:cantSplit/>
          <w:trHeight w:val="198"/>
        </w:trPr>
        <w:tc>
          <w:tcPr>
            <w:tcW w:w="6663" w:type="dxa"/>
            <w:vAlign w:val="center"/>
          </w:tcPr>
          <w:p w14:paraId="4FDC6EE3" w14:textId="77777777" w:rsidR="00865B34" w:rsidRPr="009C5F06" w:rsidRDefault="00865B34" w:rsidP="00865B34">
            <w:pPr>
              <w:pStyle w:val="Texto"/>
              <w:tabs>
                <w:tab w:val="decimal" w:pos="1134"/>
              </w:tabs>
              <w:spacing w:before="20" w:after="20" w:line="264" w:lineRule="auto"/>
              <w:rPr>
                <w:rFonts w:ascii="Arial" w:hAnsi="Arial" w:cs="Arial"/>
                <w:sz w:val="16"/>
                <w:lang w:val="es-AR"/>
              </w:rPr>
            </w:pPr>
            <w:r w:rsidRPr="009C5F06">
              <w:rPr>
                <w:rFonts w:ascii="Arial" w:hAnsi="Arial" w:cs="Arial"/>
                <w:sz w:val="16"/>
                <w:lang w:val="es-AR"/>
              </w:rPr>
              <w:t>Otros créditos</w:t>
            </w:r>
          </w:p>
        </w:tc>
        <w:tc>
          <w:tcPr>
            <w:tcW w:w="1559" w:type="dxa"/>
            <w:vAlign w:val="center"/>
          </w:tcPr>
          <w:p w14:paraId="5696DD25" w14:textId="68B72958" w:rsidR="00865B34" w:rsidRPr="00B169A8" w:rsidRDefault="001A249E" w:rsidP="006B5865">
            <w:pPr>
              <w:pStyle w:val="Texto"/>
              <w:tabs>
                <w:tab w:val="decimal" w:pos="1275"/>
              </w:tabs>
              <w:spacing w:before="20" w:after="20" w:line="264" w:lineRule="auto"/>
              <w:jc w:val="center"/>
              <w:rPr>
                <w:rFonts w:ascii="Arial" w:hAnsi="Arial" w:cs="Arial"/>
                <w:sz w:val="16"/>
                <w:lang w:val="es-AR"/>
              </w:rPr>
            </w:pPr>
            <w:r>
              <w:rPr>
                <w:rFonts w:ascii="Arial" w:hAnsi="Arial" w:cs="Arial"/>
                <w:sz w:val="16"/>
                <w:lang w:val="es-AR"/>
              </w:rPr>
              <w:t>(20.301.39</w:t>
            </w:r>
            <w:r w:rsidR="006B5865">
              <w:rPr>
                <w:rFonts w:ascii="Arial" w:hAnsi="Arial" w:cs="Arial"/>
                <w:sz w:val="16"/>
                <w:lang w:val="es-AR"/>
              </w:rPr>
              <w:t>7</w:t>
            </w:r>
            <w:r>
              <w:rPr>
                <w:rFonts w:ascii="Arial" w:hAnsi="Arial" w:cs="Arial"/>
                <w:sz w:val="16"/>
                <w:lang w:val="es-AR"/>
              </w:rPr>
              <w:t>)</w:t>
            </w:r>
          </w:p>
        </w:tc>
        <w:tc>
          <w:tcPr>
            <w:tcW w:w="142" w:type="dxa"/>
            <w:vAlign w:val="center"/>
          </w:tcPr>
          <w:p w14:paraId="74AEB6BF" w14:textId="77777777" w:rsidR="00865B34" w:rsidRPr="0036789F" w:rsidRDefault="00865B34" w:rsidP="00865B34">
            <w:pPr>
              <w:pStyle w:val="Texto"/>
              <w:tabs>
                <w:tab w:val="decimal" w:pos="1275"/>
              </w:tabs>
              <w:spacing w:before="20" w:after="20" w:line="264" w:lineRule="auto"/>
              <w:jc w:val="center"/>
              <w:rPr>
                <w:rFonts w:ascii="Arial" w:hAnsi="Arial" w:cs="Arial"/>
                <w:sz w:val="16"/>
                <w:highlight w:val="yellow"/>
                <w:lang w:val="es-AR"/>
              </w:rPr>
            </w:pPr>
          </w:p>
        </w:tc>
        <w:tc>
          <w:tcPr>
            <w:tcW w:w="1417" w:type="dxa"/>
            <w:vAlign w:val="center"/>
          </w:tcPr>
          <w:p w14:paraId="6DA5A336" w14:textId="4C89BC8E" w:rsidR="00865B34" w:rsidRPr="006B6695" w:rsidRDefault="00FD0F00" w:rsidP="006B5865">
            <w:pPr>
              <w:pStyle w:val="Texto"/>
              <w:tabs>
                <w:tab w:val="decimal" w:pos="1128"/>
              </w:tabs>
              <w:spacing w:before="20" w:after="20" w:line="264" w:lineRule="auto"/>
              <w:ind w:right="141"/>
              <w:jc w:val="right"/>
              <w:rPr>
                <w:rFonts w:ascii="Arial" w:hAnsi="Arial" w:cs="Arial"/>
                <w:sz w:val="16"/>
                <w:lang w:val="es-AR"/>
              </w:rPr>
            </w:pPr>
            <w:r>
              <w:rPr>
                <w:rFonts w:ascii="Arial" w:hAnsi="Arial" w:cs="Arial"/>
                <w:sz w:val="16"/>
                <w:lang w:val="es-AR"/>
              </w:rPr>
              <w:t>12.982.196</w:t>
            </w:r>
          </w:p>
        </w:tc>
      </w:tr>
      <w:tr w:rsidR="00865B34" w:rsidRPr="006B6695" w14:paraId="70FF1FE5" w14:textId="77777777" w:rsidTr="00C624A4">
        <w:trPr>
          <w:cantSplit/>
          <w:trHeight w:val="198"/>
        </w:trPr>
        <w:tc>
          <w:tcPr>
            <w:tcW w:w="6663" w:type="dxa"/>
            <w:vAlign w:val="center"/>
          </w:tcPr>
          <w:p w14:paraId="0FC929DE" w14:textId="77777777" w:rsidR="00865B34" w:rsidRPr="009C5F06" w:rsidRDefault="00865B34" w:rsidP="00865B34">
            <w:pPr>
              <w:pStyle w:val="Texto"/>
              <w:tabs>
                <w:tab w:val="decimal" w:pos="1418"/>
              </w:tabs>
              <w:spacing w:before="20" w:after="20" w:line="264" w:lineRule="auto"/>
              <w:rPr>
                <w:rFonts w:ascii="Arial" w:hAnsi="Arial" w:cs="Arial"/>
                <w:sz w:val="16"/>
                <w:lang w:val="es-AR"/>
              </w:rPr>
            </w:pPr>
            <w:r w:rsidRPr="009C5F06">
              <w:rPr>
                <w:rFonts w:ascii="Arial" w:hAnsi="Arial" w:cs="Arial"/>
                <w:sz w:val="16"/>
                <w:lang w:val="es-AR"/>
              </w:rPr>
              <w:t>Bienes de cambio</w:t>
            </w:r>
          </w:p>
        </w:tc>
        <w:tc>
          <w:tcPr>
            <w:tcW w:w="1559" w:type="dxa"/>
            <w:vAlign w:val="center"/>
          </w:tcPr>
          <w:p w14:paraId="3357E9F0" w14:textId="55BA0549" w:rsidR="00865B34" w:rsidRPr="00B169A8" w:rsidRDefault="001A249E" w:rsidP="00865B34">
            <w:pPr>
              <w:pStyle w:val="Texto"/>
              <w:tabs>
                <w:tab w:val="decimal" w:pos="1275"/>
              </w:tabs>
              <w:spacing w:before="20" w:after="20" w:line="264" w:lineRule="auto"/>
              <w:jc w:val="center"/>
              <w:rPr>
                <w:rFonts w:ascii="Arial" w:hAnsi="Arial" w:cs="Arial"/>
                <w:sz w:val="16"/>
                <w:lang w:val="es-AR"/>
              </w:rPr>
            </w:pPr>
            <w:r>
              <w:rPr>
                <w:rFonts w:ascii="Arial" w:hAnsi="Arial" w:cs="Arial"/>
                <w:sz w:val="16"/>
                <w:lang w:val="es-AR"/>
              </w:rPr>
              <w:t>18.725.9</w:t>
            </w:r>
            <w:r w:rsidR="0080456E">
              <w:rPr>
                <w:rFonts w:ascii="Arial" w:hAnsi="Arial" w:cs="Arial"/>
                <w:sz w:val="16"/>
                <w:lang w:val="es-AR"/>
              </w:rPr>
              <w:t>8</w:t>
            </w:r>
            <w:r w:rsidR="006B5865">
              <w:rPr>
                <w:rFonts w:ascii="Arial" w:hAnsi="Arial" w:cs="Arial"/>
                <w:sz w:val="16"/>
                <w:lang w:val="es-AR"/>
              </w:rPr>
              <w:t>1</w:t>
            </w:r>
          </w:p>
        </w:tc>
        <w:tc>
          <w:tcPr>
            <w:tcW w:w="142" w:type="dxa"/>
            <w:vAlign w:val="center"/>
          </w:tcPr>
          <w:p w14:paraId="4EB6702E" w14:textId="77777777" w:rsidR="00865B34" w:rsidRPr="0036789F" w:rsidRDefault="00865B34" w:rsidP="00865B34">
            <w:pPr>
              <w:pStyle w:val="Texto"/>
              <w:tabs>
                <w:tab w:val="decimal" w:pos="1275"/>
              </w:tabs>
              <w:spacing w:before="20" w:after="20" w:line="264" w:lineRule="auto"/>
              <w:jc w:val="center"/>
              <w:rPr>
                <w:rFonts w:ascii="Arial" w:hAnsi="Arial" w:cs="Arial"/>
                <w:sz w:val="16"/>
                <w:highlight w:val="yellow"/>
                <w:lang w:val="es-AR"/>
              </w:rPr>
            </w:pPr>
          </w:p>
        </w:tc>
        <w:tc>
          <w:tcPr>
            <w:tcW w:w="1417" w:type="dxa"/>
            <w:vAlign w:val="center"/>
          </w:tcPr>
          <w:p w14:paraId="47FA864D" w14:textId="0167E0C7" w:rsidR="00865B34" w:rsidRPr="006B6695" w:rsidRDefault="00FD0F00" w:rsidP="006B5865">
            <w:pPr>
              <w:pStyle w:val="Texto"/>
              <w:tabs>
                <w:tab w:val="decimal" w:pos="1128"/>
              </w:tabs>
              <w:spacing w:before="20" w:after="20" w:line="264" w:lineRule="auto"/>
              <w:ind w:right="141"/>
              <w:jc w:val="right"/>
              <w:rPr>
                <w:rFonts w:ascii="Arial" w:hAnsi="Arial" w:cs="Arial"/>
                <w:sz w:val="16"/>
                <w:lang w:val="es-AR"/>
              </w:rPr>
            </w:pPr>
            <w:r>
              <w:rPr>
                <w:rFonts w:ascii="Arial" w:hAnsi="Arial" w:cs="Arial"/>
                <w:sz w:val="16"/>
                <w:lang w:val="es-AR"/>
              </w:rPr>
              <w:t>404.5</w:t>
            </w:r>
            <w:r w:rsidR="0080456E">
              <w:rPr>
                <w:rFonts w:ascii="Arial" w:hAnsi="Arial" w:cs="Arial"/>
                <w:sz w:val="16"/>
                <w:lang w:val="es-AR"/>
              </w:rPr>
              <w:t>20</w:t>
            </w:r>
          </w:p>
        </w:tc>
      </w:tr>
      <w:tr w:rsidR="00865B34" w:rsidRPr="006B6695" w14:paraId="67A5F562" w14:textId="77777777" w:rsidTr="00C624A4">
        <w:trPr>
          <w:cantSplit/>
          <w:trHeight w:val="198"/>
        </w:trPr>
        <w:tc>
          <w:tcPr>
            <w:tcW w:w="6663" w:type="dxa"/>
            <w:vAlign w:val="center"/>
          </w:tcPr>
          <w:p w14:paraId="067791ED" w14:textId="77777777" w:rsidR="00865B34" w:rsidRPr="009C5F06" w:rsidRDefault="00865B34" w:rsidP="00865B34">
            <w:pPr>
              <w:pStyle w:val="Texto"/>
              <w:spacing w:before="20" w:after="20" w:line="264" w:lineRule="auto"/>
              <w:ind w:firstLine="142"/>
              <w:rPr>
                <w:rFonts w:ascii="Arial" w:hAnsi="Arial" w:cs="Arial"/>
                <w:sz w:val="16"/>
                <w:lang w:val="es-AR"/>
              </w:rPr>
            </w:pPr>
            <w:r w:rsidRPr="009C5F06">
              <w:rPr>
                <w:rFonts w:ascii="Arial" w:hAnsi="Arial" w:cs="Arial"/>
                <w:sz w:val="16"/>
                <w:lang w:val="es-AR"/>
              </w:rPr>
              <w:t>Cuentas por pagar</w:t>
            </w:r>
          </w:p>
        </w:tc>
        <w:tc>
          <w:tcPr>
            <w:tcW w:w="1559" w:type="dxa"/>
            <w:vAlign w:val="center"/>
          </w:tcPr>
          <w:p w14:paraId="3425DCC8" w14:textId="04258C37" w:rsidR="00865B34" w:rsidRPr="00B169A8" w:rsidRDefault="001A249E" w:rsidP="00865B34">
            <w:pPr>
              <w:pStyle w:val="Texto"/>
              <w:tabs>
                <w:tab w:val="decimal" w:pos="1275"/>
              </w:tabs>
              <w:spacing w:before="20" w:after="20" w:line="264" w:lineRule="auto"/>
              <w:jc w:val="center"/>
              <w:rPr>
                <w:rFonts w:ascii="Arial" w:hAnsi="Arial" w:cs="Arial"/>
                <w:sz w:val="16"/>
                <w:lang w:val="es-AR"/>
              </w:rPr>
            </w:pPr>
            <w:r>
              <w:rPr>
                <w:rFonts w:ascii="Arial" w:hAnsi="Arial" w:cs="Arial"/>
                <w:sz w:val="16"/>
                <w:lang w:val="es-AR"/>
              </w:rPr>
              <w:t>(552.688.560)</w:t>
            </w:r>
          </w:p>
        </w:tc>
        <w:tc>
          <w:tcPr>
            <w:tcW w:w="142" w:type="dxa"/>
            <w:vAlign w:val="center"/>
          </w:tcPr>
          <w:p w14:paraId="2B93BA87" w14:textId="77777777" w:rsidR="00865B34" w:rsidRPr="0036789F" w:rsidRDefault="00865B34" w:rsidP="00865B34">
            <w:pPr>
              <w:pStyle w:val="Texto"/>
              <w:tabs>
                <w:tab w:val="decimal" w:pos="1275"/>
              </w:tabs>
              <w:spacing w:before="20" w:after="20" w:line="264" w:lineRule="auto"/>
              <w:jc w:val="center"/>
              <w:rPr>
                <w:rFonts w:ascii="Arial" w:hAnsi="Arial" w:cs="Arial"/>
                <w:sz w:val="16"/>
                <w:highlight w:val="yellow"/>
                <w:lang w:val="es-AR"/>
              </w:rPr>
            </w:pPr>
          </w:p>
        </w:tc>
        <w:tc>
          <w:tcPr>
            <w:tcW w:w="1417" w:type="dxa"/>
            <w:vAlign w:val="center"/>
          </w:tcPr>
          <w:p w14:paraId="5D6786A9" w14:textId="429E7ED8" w:rsidR="00865B34" w:rsidRPr="006B6695" w:rsidRDefault="00FD0F00" w:rsidP="006B5865">
            <w:pPr>
              <w:pStyle w:val="Texto"/>
              <w:tabs>
                <w:tab w:val="decimal" w:pos="1128"/>
              </w:tabs>
              <w:spacing w:before="20" w:after="20" w:line="264" w:lineRule="auto"/>
              <w:ind w:right="141"/>
              <w:jc w:val="right"/>
              <w:rPr>
                <w:rFonts w:ascii="Arial" w:hAnsi="Arial" w:cs="Arial"/>
                <w:sz w:val="16"/>
                <w:lang w:val="es-AR"/>
              </w:rPr>
            </w:pPr>
            <w:r>
              <w:rPr>
                <w:rFonts w:ascii="Arial" w:hAnsi="Arial" w:cs="Arial"/>
                <w:sz w:val="16"/>
                <w:lang w:val="es-AR"/>
              </w:rPr>
              <w:t>172.636.291</w:t>
            </w:r>
          </w:p>
        </w:tc>
      </w:tr>
      <w:tr w:rsidR="00865B34" w:rsidRPr="006B6695" w14:paraId="111931E7" w14:textId="77777777" w:rsidTr="00C624A4">
        <w:trPr>
          <w:cantSplit/>
          <w:trHeight w:val="198"/>
        </w:trPr>
        <w:tc>
          <w:tcPr>
            <w:tcW w:w="6663" w:type="dxa"/>
            <w:vAlign w:val="center"/>
          </w:tcPr>
          <w:p w14:paraId="64C39155" w14:textId="77777777" w:rsidR="00865B34" w:rsidRPr="009C5F06" w:rsidRDefault="00865B34" w:rsidP="00865B34">
            <w:pPr>
              <w:pStyle w:val="Texto"/>
              <w:tabs>
                <w:tab w:val="decimal" w:pos="1134"/>
              </w:tabs>
              <w:spacing w:before="20" w:after="20" w:line="264" w:lineRule="auto"/>
              <w:ind w:firstLine="142"/>
              <w:rPr>
                <w:rFonts w:ascii="Arial" w:hAnsi="Arial" w:cs="Arial"/>
                <w:sz w:val="16"/>
                <w:lang w:val="es-AR"/>
              </w:rPr>
            </w:pPr>
            <w:r w:rsidRPr="009C5F06">
              <w:rPr>
                <w:rFonts w:ascii="Arial" w:hAnsi="Arial" w:cs="Arial"/>
                <w:sz w:val="16"/>
                <w:lang w:val="es-AR"/>
              </w:rPr>
              <w:t>Remuneraciones y cargas sociales</w:t>
            </w:r>
          </w:p>
        </w:tc>
        <w:tc>
          <w:tcPr>
            <w:tcW w:w="1559" w:type="dxa"/>
            <w:vAlign w:val="center"/>
          </w:tcPr>
          <w:p w14:paraId="3DAB56D3" w14:textId="2328E81D" w:rsidR="00865B34" w:rsidRPr="0036789F" w:rsidRDefault="001A249E" w:rsidP="00865B34">
            <w:pPr>
              <w:pStyle w:val="Texto"/>
              <w:tabs>
                <w:tab w:val="decimal" w:pos="1275"/>
              </w:tabs>
              <w:spacing w:before="20" w:after="20" w:line="264" w:lineRule="auto"/>
              <w:jc w:val="center"/>
              <w:rPr>
                <w:rFonts w:ascii="Arial" w:hAnsi="Arial" w:cs="Arial"/>
                <w:sz w:val="16"/>
                <w:lang w:val="es-AR"/>
              </w:rPr>
            </w:pPr>
            <w:r>
              <w:rPr>
                <w:rFonts w:ascii="Arial" w:hAnsi="Arial" w:cs="Arial"/>
                <w:sz w:val="16"/>
                <w:lang w:val="es-AR"/>
              </w:rPr>
              <w:t>(59.671.39</w:t>
            </w:r>
            <w:r w:rsidR="0080456E">
              <w:rPr>
                <w:rFonts w:ascii="Arial" w:hAnsi="Arial" w:cs="Arial"/>
                <w:sz w:val="16"/>
                <w:lang w:val="es-AR"/>
              </w:rPr>
              <w:t>3</w:t>
            </w:r>
            <w:r>
              <w:rPr>
                <w:rFonts w:ascii="Arial" w:hAnsi="Arial" w:cs="Arial"/>
                <w:sz w:val="16"/>
                <w:lang w:val="es-AR"/>
              </w:rPr>
              <w:t>)</w:t>
            </w:r>
          </w:p>
        </w:tc>
        <w:tc>
          <w:tcPr>
            <w:tcW w:w="142" w:type="dxa"/>
            <w:vAlign w:val="center"/>
          </w:tcPr>
          <w:p w14:paraId="712EBA89" w14:textId="77777777" w:rsidR="00865B34" w:rsidRPr="0024120D" w:rsidRDefault="00865B34" w:rsidP="00865B34">
            <w:pPr>
              <w:pStyle w:val="Texto"/>
              <w:tabs>
                <w:tab w:val="decimal" w:pos="1275"/>
              </w:tabs>
              <w:spacing w:before="20" w:after="20" w:line="264" w:lineRule="auto"/>
              <w:jc w:val="center"/>
              <w:rPr>
                <w:rFonts w:ascii="Arial" w:hAnsi="Arial" w:cs="Arial"/>
                <w:sz w:val="16"/>
                <w:highlight w:val="yellow"/>
                <w:lang w:val="es-AR"/>
              </w:rPr>
            </w:pPr>
          </w:p>
        </w:tc>
        <w:tc>
          <w:tcPr>
            <w:tcW w:w="1417" w:type="dxa"/>
            <w:vAlign w:val="center"/>
          </w:tcPr>
          <w:p w14:paraId="28B70A77" w14:textId="765E815E" w:rsidR="00865B34" w:rsidRPr="0036789F" w:rsidRDefault="00FD0F00" w:rsidP="006B5865">
            <w:pPr>
              <w:pStyle w:val="Texto"/>
              <w:tabs>
                <w:tab w:val="decimal" w:pos="1128"/>
              </w:tabs>
              <w:spacing w:before="20" w:after="20" w:line="264" w:lineRule="auto"/>
              <w:ind w:right="141"/>
              <w:jc w:val="right"/>
              <w:rPr>
                <w:rFonts w:ascii="Arial" w:hAnsi="Arial" w:cs="Arial"/>
                <w:sz w:val="16"/>
                <w:lang w:val="es-AR"/>
              </w:rPr>
            </w:pPr>
            <w:r>
              <w:rPr>
                <w:rFonts w:ascii="Arial" w:hAnsi="Arial" w:cs="Arial"/>
                <w:sz w:val="16"/>
                <w:lang w:val="es-AR"/>
              </w:rPr>
              <w:t>(22.981.683)</w:t>
            </w:r>
          </w:p>
        </w:tc>
      </w:tr>
      <w:tr w:rsidR="00865B34" w:rsidRPr="006B6695" w14:paraId="4F648197" w14:textId="77777777" w:rsidTr="00C624A4">
        <w:trPr>
          <w:cantSplit/>
          <w:trHeight w:val="198"/>
        </w:trPr>
        <w:tc>
          <w:tcPr>
            <w:tcW w:w="6663" w:type="dxa"/>
            <w:vAlign w:val="center"/>
          </w:tcPr>
          <w:p w14:paraId="0E9C2704" w14:textId="77777777" w:rsidR="00865B34" w:rsidRPr="009C5F06" w:rsidRDefault="00865B34" w:rsidP="00865B34">
            <w:pPr>
              <w:pStyle w:val="Texto"/>
              <w:tabs>
                <w:tab w:val="decimal" w:pos="993"/>
              </w:tabs>
              <w:spacing w:before="20" w:after="20" w:line="264" w:lineRule="auto"/>
              <w:ind w:firstLine="142"/>
              <w:rPr>
                <w:rFonts w:ascii="Arial" w:hAnsi="Arial" w:cs="Arial"/>
                <w:sz w:val="16"/>
                <w:lang w:val="es-AR"/>
              </w:rPr>
            </w:pPr>
            <w:r w:rsidRPr="009C5F06">
              <w:rPr>
                <w:rFonts w:ascii="Arial" w:hAnsi="Arial" w:cs="Arial"/>
                <w:sz w:val="16"/>
                <w:lang w:val="es-AR"/>
              </w:rPr>
              <w:t>Cargas fiscales</w:t>
            </w:r>
          </w:p>
        </w:tc>
        <w:tc>
          <w:tcPr>
            <w:tcW w:w="1559" w:type="dxa"/>
            <w:vAlign w:val="center"/>
          </w:tcPr>
          <w:p w14:paraId="17916B7E" w14:textId="2182DAE1" w:rsidR="00865B34" w:rsidRPr="00B169A8" w:rsidRDefault="001A249E" w:rsidP="00865B34">
            <w:pPr>
              <w:pStyle w:val="Texto"/>
              <w:tabs>
                <w:tab w:val="decimal" w:pos="1275"/>
              </w:tabs>
              <w:spacing w:before="20" w:after="20" w:line="264" w:lineRule="auto"/>
              <w:jc w:val="center"/>
              <w:rPr>
                <w:rFonts w:ascii="Arial" w:hAnsi="Arial" w:cs="Arial"/>
                <w:sz w:val="16"/>
                <w:lang w:val="es-AR"/>
              </w:rPr>
            </w:pPr>
            <w:r>
              <w:rPr>
                <w:rFonts w:ascii="Arial" w:hAnsi="Arial" w:cs="Arial"/>
                <w:sz w:val="16"/>
                <w:lang w:val="es-AR"/>
              </w:rPr>
              <w:t>(97.228.776)</w:t>
            </w:r>
          </w:p>
        </w:tc>
        <w:tc>
          <w:tcPr>
            <w:tcW w:w="142" w:type="dxa"/>
            <w:vAlign w:val="center"/>
          </w:tcPr>
          <w:p w14:paraId="40D58C9A" w14:textId="77777777" w:rsidR="00865B34" w:rsidRPr="0036789F" w:rsidRDefault="00865B34" w:rsidP="00865B34">
            <w:pPr>
              <w:pStyle w:val="Texto"/>
              <w:tabs>
                <w:tab w:val="decimal" w:pos="1275"/>
              </w:tabs>
              <w:spacing w:before="20" w:after="20" w:line="264" w:lineRule="auto"/>
              <w:jc w:val="center"/>
              <w:rPr>
                <w:rFonts w:ascii="Arial" w:hAnsi="Arial" w:cs="Arial"/>
                <w:sz w:val="16"/>
                <w:highlight w:val="yellow"/>
                <w:lang w:val="es-AR"/>
              </w:rPr>
            </w:pPr>
          </w:p>
        </w:tc>
        <w:tc>
          <w:tcPr>
            <w:tcW w:w="1417" w:type="dxa"/>
            <w:vAlign w:val="center"/>
          </w:tcPr>
          <w:p w14:paraId="5B7FC2E4" w14:textId="41231608" w:rsidR="00865B34" w:rsidRPr="006B6695" w:rsidRDefault="00FD0F00" w:rsidP="006B5865">
            <w:pPr>
              <w:pStyle w:val="Texto"/>
              <w:tabs>
                <w:tab w:val="decimal" w:pos="1128"/>
              </w:tabs>
              <w:spacing w:before="20" w:after="20" w:line="264" w:lineRule="auto"/>
              <w:ind w:right="141"/>
              <w:jc w:val="right"/>
              <w:rPr>
                <w:rFonts w:ascii="Arial" w:hAnsi="Arial" w:cs="Arial"/>
                <w:sz w:val="16"/>
                <w:lang w:val="es-AR"/>
              </w:rPr>
            </w:pPr>
            <w:r>
              <w:rPr>
                <w:rFonts w:ascii="Arial" w:hAnsi="Arial" w:cs="Arial"/>
                <w:sz w:val="16"/>
                <w:lang w:val="es-AR"/>
              </w:rPr>
              <w:t>(90.362.856)</w:t>
            </w:r>
          </w:p>
        </w:tc>
      </w:tr>
      <w:tr w:rsidR="00865B34" w:rsidRPr="006B6695" w14:paraId="353915AB" w14:textId="77777777" w:rsidTr="00C624A4">
        <w:trPr>
          <w:cantSplit/>
          <w:trHeight w:val="198"/>
        </w:trPr>
        <w:tc>
          <w:tcPr>
            <w:tcW w:w="6663" w:type="dxa"/>
            <w:vAlign w:val="center"/>
          </w:tcPr>
          <w:p w14:paraId="5DCC52BF" w14:textId="5AC78132" w:rsidR="00865B34" w:rsidRPr="009C5F06" w:rsidRDefault="00865B34" w:rsidP="00865B34">
            <w:pPr>
              <w:pStyle w:val="Texto"/>
              <w:tabs>
                <w:tab w:val="decimal" w:pos="993"/>
              </w:tabs>
              <w:spacing w:before="20" w:after="20" w:line="264" w:lineRule="auto"/>
              <w:ind w:firstLine="142"/>
              <w:rPr>
                <w:rFonts w:ascii="Arial" w:hAnsi="Arial" w:cs="Arial"/>
                <w:sz w:val="16"/>
                <w:lang w:val="es-AR"/>
              </w:rPr>
            </w:pPr>
            <w:r>
              <w:rPr>
                <w:rFonts w:ascii="Arial" w:hAnsi="Arial" w:cs="Arial"/>
                <w:sz w:val="16"/>
                <w:lang w:val="es-AR"/>
              </w:rPr>
              <w:t>Previsiones</w:t>
            </w:r>
          </w:p>
        </w:tc>
        <w:tc>
          <w:tcPr>
            <w:tcW w:w="1559" w:type="dxa"/>
            <w:vAlign w:val="center"/>
          </w:tcPr>
          <w:p w14:paraId="028F61E0" w14:textId="213BFEA6" w:rsidR="00865B34" w:rsidRPr="00B169A8" w:rsidRDefault="001A249E" w:rsidP="00865B34">
            <w:pPr>
              <w:pStyle w:val="Texto"/>
              <w:tabs>
                <w:tab w:val="decimal" w:pos="1275"/>
              </w:tabs>
              <w:spacing w:before="20" w:after="20" w:line="264" w:lineRule="auto"/>
              <w:jc w:val="center"/>
              <w:rPr>
                <w:rFonts w:ascii="Arial" w:hAnsi="Arial" w:cs="Arial"/>
                <w:sz w:val="16"/>
                <w:lang w:val="es-AR"/>
              </w:rPr>
            </w:pPr>
            <w:r>
              <w:rPr>
                <w:rFonts w:ascii="Arial" w:hAnsi="Arial" w:cs="Arial"/>
                <w:sz w:val="16"/>
                <w:lang w:val="es-AR"/>
              </w:rPr>
              <w:t>(21.878.33</w:t>
            </w:r>
            <w:r w:rsidR="0080456E">
              <w:rPr>
                <w:rFonts w:ascii="Arial" w:hAnsi="Arial" w:cs="Arial"/>
                <w:sz w:val="16"/>
                <w:lang w:val="es-AR"/>
              </w:rPr>
              <w:t>7</w:t>
            </w:r>
            <w:r>
              <w:rPr>
                <w:rFonts w:ascii="Arial" w:hAnsi="Arial" w:cs="Arial"/>
                <w:sz w:val="16"/>
                <w:lang w:val="es-AR"/>
              </w:rPr>
              <w:t>)</w:t>
            </w:r>
          </w:p>
        </w:tc>
        <w:tc>
          <w:tcPr>
            <w:tcW w:w="142" w:type="dxa"/>
            <w:vAlign w:val="center"/>
          </w:tcPr>
          <w:p w14:paraId="51AA84D9" w14:textId="77777777" w:rsidR="00865B34" w:rsidRPr="0036789F" w:rsidRDefault="00865B34" w:rsidP="00865B34">
            <w:pPr>
              <w:pStyle w:val="Texto"/>
              <w:tabs>
                <w:tab w:val="decimal" w:pos="1275"/>
              </w:tabs>
              <w:spacing w:before="20" w:after="20" w:line="264" w:lineRule="auto"/>
              <w:jc w:val="center"/>
              <w:rPr>
                <w:rFonts w:ascii="Arial" w:hAnsi="Arial" w:cs="Arial"/>
                <w:sz w:val="16"/>
                <w:highlight w:val="yellow"/>
                <w:lang w:val="es-AR"/>
              </w:rPr>
            </w:pPr>
          </w:p>
        </w:tc>
        <w:tc>
          <w:tcPr>
            <w:tcW w:w="1417" w:type="dxa"/>
            <w:vAlign w:val="center"/>
          </w:tcPr>
          <w:p w14:paraId="15B754B3" w14:textId="3247C535" w:rsidR="00865B34" w:rsidRPr="006B6695" w:rsidRDefault="00FD0F00" w:rsidP="006B5865">
            <w:pPr>
              <w:pStyle w:val="Texto"/>
              <w:tabs>
                <w:tab w:val="decimal" w:pos="1128"/>
              </w:tabs>
              <w:spacing w:before="20" w:after="20" w:line="264" w:lineRule="auto"/>
              <w:ind w:right="141"/>
              <w:jc w:val="right"/>
              <w:rPr>
                <w:rFonts w:ascii="Arial" w:hAnsi="Arial" w:cs="Arial"/>
                <w:sz w:val="16"/>
                <w:lang w:val="es-AR"/>
              </w:rPr>
            </w:pPr>
            <w:r>
              <w:rPr>
                <w:rFonts w:ascii="Arial" w:hAnsi="Arial" w:cs="Arial"/>
                <w:sz w:val="16"/>
                <w:lang w:val="es-AR"/>
              </w:rPr>
              <w:t>(10.115.</w:t>
            </w:r>
            <w:r w:rsidR="00F81ADA">
              <w:rPr>
                <w:rFonts w:ascii="Arial" w:hAnsi="Arial" w:cs="Arial"/>
                <w:sz w:val="16"/>
                <w:lang w:val="es-AR"/>
              </w:rPr>
              <w:t>701</w:t>
            </w:r>
            <w:r>
              <w:rPr>
                <w:rFonts w:ascii="Arial" w:hAnsi="Arial" w:cs="Arial"/>
                <w:sz w:val="16"/>
                <w:lang w:val="es-AR"/>
              </w:rPr>
              <w:t>)</w:t>
            </w:r>
          </w:p>
        </w:tc>
      </w:tr>
      <w:tr w:rsidR="00865B34" w:rsidRPr="006B6695" w14:paraId="66792F15" w14:textId="77777777" w:rsidTr="00C624A4">
        <w:trPr>
          <w:cantSplit/>
          <w:trHeight w:val="198"/>
        </w:trPr>
        <w:tc>
          <w:tcPr>
            <w:tcW w:w="6663" w:type="dxa"/>
            <w:vAlign w:val="center"/>
          </w:tcPr>
          <w:p w14:paraId="2B0B6F81" w14:textId="3C72B01C" w:rsidR="00865B34" w:rsidRDefault="00865B34" w:rsidP="00865B34">
            <w:pPr>
              <w:pStyle w:val="Texto"/>
              <w:tabs>
                <w:tab w:val="decimal" w:pos="993"/>
              </w:tabs>
              <w:spacing w:before="20" w:after="20" w:line="264" w:lineRule="auto"/>
              <w:ind w:firstLine="142"/>
              <w:rPr>
                <w:rFonts w:ascii="Arial" w:hAnsi="Arial" w:cs="Arial"/>
                <w:sz w:val="16"/>
                <w:lang w:val="es-AR"/>
              </w:rPr>
            </w:pPr>
            <w:r>
              <w:rPr>
                <w:rFonts w:ascii="Arial" w:hAnsi="Arial" w:cs="Arial"/>
                <w:sz w:val="16"/>
                <w:lang w:val="es-AR"/>
              </w:rPr>
              <w:t>Pagos por impuesto a las ganancias</w:t>
            </w:r>
          </w:p>
        </w:tc>
        <w:tc>
          <w:tcPr>
            <w:tcW w:w="1559" w:type="dxa"/>
            <w:vAlign w:val="center"/>
          </w:tcPr>
          <w:p w14:paraId="70C15F58" w14:textId="4805A31E" w:rsidR="00865B34" w:rsidRPr="0036789F" w:rsidRDefault="001A249E" w:rsidP="00865B34">
            <w:pPr>
              <w:pStyle w:val="Texto"/>
              <w:tabs>
                <w:tab w:val="decimal" w:pos="1275"/>
              </w:tabs>
              <w:spacing w:before="20" w:after="20" w:line="264" w:lineRule="auto"/>
              <w:jc w:val="center"/>
              <w:rPr>
                <w:rFonts w:ascii="Arial" w:hAnsi="Arial" w:cs="Arial"/>
                <w:sz w:val="16"/>
                <w:lang w:val="es-AR"/>
              </w:rPr>
            </w:pPr>
            <w:r>
              <w:rPr>
                <w:rFonts w:ascii="Arial" w:hAnsi="Arial" w:cs="Arial"/>
                <w:sz w:val="16"/>
                <w:lang w:val="es-AR"/>
              </w:rPr>
              <w:t>(106.533.76</w:t>
            </w:r>
            <w:r w:rsidR="006546AE">
              <w:rPr>
                <w:rFonts w:ascii="Arial" w:hAnsi="Arial" w:cs="Arial"/>
                <w:sz w:val="16"/>
                <w:lang w:val="es-AR"/>
              </w:rPr>
              <w:t>8</w:t>
            </w:r>
            <w:r>
              <w:rPr>
                <w:rFonts w:ascii="Arial" w:hAnsi="Arial" w:cs="Arial"/>
                <w:sz w:val="16"/>
                <w:lang w:val="es-AR"/>
              </w:rPr>
              <w:t>)</w:t>
            </w:r>
          </w:p>
        </w:tc>
        <w:tc>
          <w:tcPr>
            <w:tcW w:w="142" w:type="dxa"/>
            <w:vAlign w:val="center"/>
          </w:tcPr>
          <w:p w14:paraId="4573B35C" w14:textId="77777777" w:rsidR="00865B34" w:rsidRPr="00BC0580" w:rsidRDefault="00865B34" w:rsidP="00865B34">
            <w:pPr>
              <w:pStyle w:val="Texto"/>
              <w:tabs>
                <w:tab w:val="decimal" w:pos="1275"/>
              </w:tabs>
              <w:spacing w:before="20" w:after="20" w:line="264" w:lineRule="auto"/>
              <w:jc w:val="center"/>
              <w:rPr>
                <w:rFonts w:ascii="Arial" w:hAnsi="Arial" w:cs="Arial"/>
                <w:sz w:val="16"/>
                <w:highlight w:val="yellow"/>
                <w:lang w:val="es-AR"/>
              </w:rPr>
            </w:pPr>
          </w:p>
        </w:tc>
        <w:tc>
          <w:tcPr>
            <w:tcW w:w="1417" w:type="dxa"/>
            <w:vAlign w:val="center"/>
          </w:tcPr>
          <w:p w14:paraId="02B4A060" w14:textId="75B62897" w:rsidR="00865B34" w:rsidRPr="0036789F" w:rsidRDefault="00FD0F00" w:rsidP="006B5865">
            <w:pPr>
              <w:pStyle w:val="Texto"/>
              <w:tabs>
                <w:tab w:val="decimal" w:pos="1128"/>
              </w:tabs>
              <w:spacing w:before="20" w:after="20" w:line="264" w:lineRule="auto"/>
              <w:ind w:right="141"/>
              <w:jc w:val="right"/>
              <w:rPr>
                <w:rFonts w:ascii="Arial" w:hAnsi="Arial" w:cs="Arial"/>
                <w:sz w:val="16"/>
                <w:lang w:val="es-AR"/>
              </w:rPr>
            </w:pPr>
            <w:r>
              <w:rPr>
                <w:rFonts w:ascii="Arial" w:hAnsi="Arial" w:cs="Arial"/>
                <w:sz w:val="16"/>
                <w:lang w:val="es-AR"/>
              </w:rPr>
              <w:t>(91.800.04</w:t>
            </w:r>
            <w:r w:rsidR="00F81ADA">
              <w:rPr>
                <w:rFonts w:ascii="Arial" w:hAnsi="Arial" w:cs="Arial"/>
                <w:sz w:val="16"/>
                <w:lang w:val="es-AR"/>
              </w:rPr>
              <w:t>2</w:t>
            </w:r>
            <w:r>
              <w:rPr>
                <w:rFonts w:ascii="Arial" w:hAnsi="Arial" w:cs="Arial"/>
                <w:sz w:val="16"/>
                <w:lang w:val="es-AR"/>
              </w:rPr>
              <w:t>)</w:t>
            </w:r>
          </w:p>
        </w:tc>
      </w:tr>
      <w:tr w:rsidR="00865B34" w:rsidRPr="006B6695" w14:paraId="0F145B7E" w14:textId="77777777" w:rsidTr="00C624A4">
        <w:trPr>
          <w:cantSplit/>
          <w:trHeight w:val="198"/>
        </w:trPr>
        <w:tc>
          <w:tcPr>
            <w:tcW w:w="6663" w:type="dxa"/>
            <w:vAlign w:val="center"/>
          </w:tcPr>
          <w:p w14:paraId="6A011543" w14:textId="77777777" w:rsidR="00865B34" w:rsidRPr="009C5F06" w:rsidRDefault="00865B34" w:rsidP="00865B34">
            <w:pPr>
              <w:pStyle w:val="Texto"/>
              <w:spacing w:before="20" w:after="20" w:line="264" w:lineRule="auto"/>
              <w:ind w:left="364"/>
              <w:jc w:val="left"/>
              <w:rPr>
                <w:rFonts w:ascii="Arial" w:hAnsi="Arial" w:cs="Arial"/>
                <w:sz w:val="16"/>
                <w:lang w:val="es-AR"/>
              </w:rPr>
            </w:pPr>
            <w:r w:rsidRPr="009C5F06">
              <w:rPr>
                <w:rFonts w:ascii="Arial" w:hAnsi="Arial" w:cs="Arial"/>
                <w:sz w:val="16"/>
                <w:lang w:val="es-AR"/>
              </w:rPr>
              <w:t xml:space="preserve">Efectivo neto generado por las operaciones </w:t>
            </w:r>
            <w:r w:rsidRPr="009C5F06">
              <w:rPr>
                <w:rFonts w:ascii="Arial" w:hAnsi="Arial" w:cs="Arial"/>
                <w:sz w:val="16"/>
                <w:vertAlign w:val="superscript"/>
                <w:lang w:val="es-AR"/>
              </w:rPr>
              <w:t>(2)</w:t>
            </w:r>
          </w:p>
        </w:tc>
        <w:tc>
          <w:tcPr>
            <w:tcW w:w="1559" w:type="dxa"/>
            <w:tcBorders>
              <w:top w:val="single" w:sz="4" w:space="0" w:color="auto"/>
              <w:bottom w:val="single" w:sz="4" w:space="0" w:color="auto"/>
            </w:tcBorders>
            <w:vAlign w:val="center"/>
          </w:tcPr>
          <w:p w14:paraId="4699AADE" w14:textId="05C3790E" w:rsidR="00865B34" w:rsidRPr="0036789F" w:rsidRDefault="0036235B" w:rsidP="00865B34">
            <w:pPr>
              <w:pStyle w:val="Texto"/>
              <w:tabs>
                <w:tab w:val="decimal" w:pos="1275"/>
              </w:tabs>
              <w:spacing w:before="20" w:after="20" w:line="264" w:lineRule="auto"/>
              <w:jc w:val="center"/>
              <w:rPr>
                <w:rFonts w:ascii="Arial" w:hAnsi="Arial" w:cs="Arial"/>
                <w:b/>
                <w:sz w:val="16"/>
                <w:lang w:val="es-AR"/>
              </w:rPr>
            </w:pPr>
            <w:r>
              <w:rPr>
                <w:rFonts w:ascii="Arial" w:hAnsi="Arial" w:cs="Arial"/>
                <w:b/>
                <w:sz w:val="16"/>
                <w:lang w:val="es-AR"/>
              </w:rPr>
              <w:t>44.370.76</w:t>
            </w:r>
            <w:r w:rsidR="0080456E">
              <w:rPr>
                <w:rFonts w:ascii="Arial" w:hAnsi="Arial" w:cs="Arial"/>
                <w:b/>
                <w:sz w:val="16"/>
                <w:lang w:val="es-AR"/>
              </w:rPr>
              <w:t>1</w:t>
            </w:r>
          </w:p>
        </w:tc>
        <w:tc>
          <w:tcPr>
            <w:tcW w:w="142" w:type="dxa"/>
            <w:vAlign w:val="center"/>
          </w:tcPr>
          <w:p w14:paraId="103CE656" w14:textId="77777777" w:rsidR="00865B34" w:rsidRPr="0024120D" w:rsidRDefault="00865B34" w:rsidP="00865B34">
            <w:pPr>
              <w:pStyle w:val="Texto"/>
              <w:tabs>
                <w:tab w:val="decimal" w:pos="1275"/>
              </w:tabs>
              <w:spacing w:before="20" w:after="20" w:line="264" w:lineRule="auto"/>
              <w:jc w:val="center"/>
              <w:rPr>
                <w:rFonts w:ascii="Arial" w:hAnsi="Arial" w:cs="Arial"/>
                <w:b/>
                <w:sz w:val="16"/>
                <w:highlight w:val="yellow"/>
                <w:lang w:val="es-AR"/>
              </w:rPr>
            </w:pPr>
          </w:p>
        </w:tc>
        <w:tc>
          <w:tcPr>
            <w:tcW w:w="1417" w:type="dxa"/>
            <w:tcBorders>
              <w:top w:val="single" w:sz="4" w:space="0" w:color="auto"/>
              <w:bottom w:val="single" w:sz="4" w:space="0" w:color="auto"/>
            </w:tcBorders>
            <w:vAlign w:val="center"/>
          </w:tcPr>
          <w:p w14:paraId="0B5D2300" w14:textId="511C4C73" w:rsidR="00865B34" w:rsidRPr="0036789F" w:rsidRDefault="008164AE" w:rsidP="006B5865">
            <w:pPr>
              <w:pStyle w:val="Texto"/>
              <w:tabs>
                <w:tab w:val="decimal" w:pos="1134"/>
              </w:tabs>
              <w:spacing w:before="20" w:after="20" w:line="264" w:lineRule="auto"/>
              <w:ind w:right="141"/>
              <w:jc w:val="right"/>
              <w:rPr>
                <w:rFonts w:ascii="Arial" w:hAnsi="Arial" w:cs="Arial"/>
                <w:b/>
                <w:sz w:val="16"/>
                <w:lang w:val="es-AR"/>
              </w:rPr>
            </w:pPr>
            <w:r>
              <w:rPr>
                <w:rFonts w:ascii="Arial" w:hAnsi="Arial" w:cs="Arial"/>
                <w:b/>
                <w:sz w:val="16"/>
                <w:lang w:val="es-AR"/>
              </w:rPr>
              <w:t>460.744.257</w:t>
            </w:r>
          </w:p>
        </w:tc>
      </w:tr>
      <w:tr w:rsidR="00865B34" w:rsidRPr="006B6695" w14:paraId="1A7BDABD" w14:textId="77777777" w:rsidTr="00C624A4">
        <w:trPr>
          <w:cantSplit/>
          <w:trHeight w:val="198"/>
        </w:trPr>
        <w:tc>
          <w:tcPr>
            <w:tcW w:w="6663" w:type="dxa"/>
          </w:tcPr>
          <w:p w14:paraId="1B06B5DC" w14:textId="77777777" w:rsidR="00865B34" w:rsidRPr="009C5F06" w:rsidRDefault="00865B34" w:rsidP="00865B34">
            <w:pPr>
              <w:pStyle w:val="Texto"/>
              <w:spacing w:before="20" w:after="20" w:line="264" w:lineRule="auto"/>
              <w:jc w:val="left"/>
              <w:rPr>
                <w:rFonts w:ascii="Arial" w:hAnsi="Arial" w:cs="Arial"/>
                <w:b/>
                <w:sz w:val="16"/>
                <w:szCs w:val="10"/>
                <w:lang w:val="es-AR"/>
              </w:rPr>
            </w:pPr>
          </w:p>
        </w:tc>
        <w:tc>
          <w:tcPr>
            <w:tcW w:w="1559" w:type="dxa"/>
            <w:tcBorders>
              <w:top w:val="single" w:sz="4" w:space="0" w:color="auto"/>
            </w:tcBorders>
          </w:tcPr>
          <w:p w14:paraId="6B7B7E87" w14:textId="77777777" w:rsidR="00865B34" w:rsidRPr="00B169A8" w:rsidRDefault="00865B34" w:rsidP="00865B34">
            <w:pPr>
              <w:pStyle w:val="Texto"/>
              <w:tabs>
                <w:tab w:val="decimal" w:pos="1275"/>
              </w:tabs>
              <w:spacing w:before="20" w:after="20" w:line="264" w:lineRule="auto"/>
              <w:jc w:val="center"/>
              <w:rPr>
                <w:rFonts w:ascii="Arial" w:hAnsi="Arial" w:cs="Arial"/>
                <w:sz w:val="16"/>
                <w:lang w:val="es-AR"/>
              </w:rPr>
            </w:pPr>
          </w:p>
        </w:tc>
        <w:tc>
          <w:tcPr>
            <w:tcW w:w="142" w:type="dxa"/>
          </w:tcPr>
          <w:p w14:paraId="7BB1F76D" w14:textId="77777777" w:rsidR="00865B34" w:rsidRPr="0036789F" w:rsidRDefault="00865B34" w:rsidP="00865B34">
            <w:pPr>
              <w:pStyle w:val="Texto"/>
              <w:tabs>
                <w:tab w:val="decimal" w:pos="1275"/>
              </w:tabs>
              <w:spacing w:before="20" w:after="20" w:line="264" w:lineRule="auto"/>
              <w:jc w:val="right"/>
              <w:rPr>
                <w:rFonts w:ascii="Arial" w:hAnsi="Arial" w:cs="Arial"/>
                <w:sz w:val="16"/>
                <w:szCs w:val="10"/>
                <w:highlight w:val="yellow"/>
                <w:lang w:val="es-AR"/>
              </w:rPr>
            </w:pPr>
          </w:p>
        </w:tc>
        <w:tc>
          <w:tcPr>
            <w:tcW w:w="1417" w:type="dxa"/>
            <w:tcBorders>
              <w:top w:val="single" w:sz="4" w:space="0" w:color="auto"/>
            </w:tcBorders>
          </w:tcPr>
          <w:p w14:paraId="756E107F" w14:textId="77777777" w:rsidR="00865B34" w:rsidRPr="006B6695" w:rsidRDefault="00865B34" w:rsidP="006B5865">
            <w:pPr>
              <w:pStyle w:val="Texto"/>
              <w:tabs>
                <w:tab w:val="decimal" w:pos="1134"/>
              </w:tabs>
              <w:spacing w:before="20" w:after="20" w:line="264" w:lineRule="auto"/>
              <w:ind w:right="141"/>
              <w:jc w:val="right"/>
              <w:rPr>
                <w:rFonts w:ascii="Arial" w:hAnsi="Arial" w:cs="Arial"/>
                <w:sz w:val="16"/>
                <w:szCs w:val="10"/>
                <w:lang w:val="es-AR"/>
              </w:rPr>
            </w:pPr>
          </w:p>
        </w:tc>
      </w:tr>
      <w:tr w:rsidR="00865B34" w:rsidRPr="006B6695" w14:paraId="7D3E4DA1" w14:textId="77777777" w:rsidTr="00C624A4">
        <w:trPr>
          <w:cantSplit/>
          <w:trHeight w:val="198"/>
        </w:trPr>
        <w:tc>
          <w:tcPr>
            <w:tcW w:w="6663" w:type="dxa"/>
            <w:vAlign w:val="center"/>
          </w:tcPr>
          <w:p w14:paraId="01E6041E" w14:textId="77777777" w:rsidR="00865B34" w:rsidRPr="009C5F06" w:rsidRDefault="00865B34" w:rsidP="00865B34">
            <w:pPr>
              <w:pStyle w:val="Texto"/>
              <w:spacing w:before="20" w:after="20" w:line="264" w:lineRule="auto"/>
              <w:jc w:val="left"/>
              <w:rPr>
                <w:rFonts w:ascii="Arial" w:hAnsi="Arial" w:cs="Arial"/>
                <w:b/>
                <w:sz w:val="16"/>
                <w:lang w:val="es-AR"/>
              </w:rPr>
            </w:pPr>
            <w:r w:rsidRPr="009C5F06">
              <w:rPr>
                <w:rFonts w:ascii="Arial" w:hAnsi="Arial" w:cs="Arial"/>
                <w:b/>
                <w:sz w:val="16"/>
                <w:lang w:val="es-AR"/>
              </w:rPr>
              <w:t xml:space="preserve">Aumento neto del efectivo </w:t>
            </w:r>
          </w:p>
        </w:tc>
        <w:tc>
          <w:tcPr>
            <w:tcW w:w="1559" w:type="dxa"/>
            <w:vAlign w:val="center"/>
          </w:tcPr>
          <w:p w14:paraId="7038925E" w14:textId="352AB1E5" w:rsidR="00865B34" w:rsidRPr="00D225A5" w:rsidRDefault="0036235B" w:rsidP="00865B34">
            <w:pPr>
              <w:pStyle w:val="Texto"/>
              <w:tabs>
                <w:tab w:val="decimal" w:pos="1275"/>
              </w:tabs>
              <w:spacing w:before="20" w:after="20" w:line="264" w:lineRule="auto"/>
              <w:jc w:val="center"/>
              <w:rPr>
                <w:rFonts w:ascii="Arial" w:hAnsi="Arial" w:cs="Arial"/>
                <w:sz w:val="16"/>
                <w:highlight w:val="yellow"/>
                <w:lang w:val="es-AR"/>
              </w:rPr>
            </w:pPr>
            <w:r>
              <w:rPr>
                <w:rFonts w:ascii="Arial" w:hAnsi="Arial" w:cs="Arial"/>
                <w:sz w:val="16"/>
                <w:lang w:val="es-AR"/>
              </w:rPr>
              <w:t>44.370.76</w:t>
            </w:r>
            <w:r w:rsidR="0080456E">
              <w:rPr>
                <w:rFonts w:ascii="Arial" w:hAnsi="Arial" w:cs="Arial"/>
                <w:sz w:val="16"/>
                <w:lang w:val="es-AR"/>
              </w:rPr>
              <w:t>1</w:t>
            </w:r>
          </w:p>
        </w:tc>
        <w:tc>
          <w:tcPr>
            <w:tcW w:w="142" w:type="dxa"/>
            <w:vAlign w:val="center"/>
          </w:tcPr>
          <w:p w14:paraId="45540514" w14:textId="77777777" w:rsidR="00865B34" w:rsidRPr="00F10AA1" w:rsidRDefault="00865B34" w:rsidP="00865B34">
            <w:pPr>
              <w:pStyle w:val="Texto"/>
              <w:tabs>
                <w:tab w:val="decimal" w:pos="1275"/>
              </w:tabs>
              <w:spacing w:before="20" w:after="20" w:line="264" w:lineRule="auto"/>
              <w:jc w:val="center"/>
              <w:rPr>
                <w:rFonts w:ascii="Arial" w:hAnsi="Arial" w:cs="Arial"/>
                <w:sz w:val="16"/>
                <w:highlight w:val="yellow"/>
                <w:lang w:val="es-AR"/>
              </w:rPr>
            </w:pPr>
          </w:p>
        </w:tc>
        <w:tc>
          <w:tcPr>
            <w:tcW w:w="1417" w:type="dxa"/>
            <w:vAlign w:val="center"/>
          </w:tcPr>
          <w:p w14:paraId="4353B472" w14:textId="7561DE0D" w:rsidR="00865B34" w:rsidRPr="00D225A5" w:rsidRDefault="008164AE" w:rsidP="006B5865">
            <w:pPr>
              <w:pStyle w:val="Texto"/>
              <w:tabs>
                <w:tab w:val="decimal" w:pos="1134"/>
              </w:tabs>
              <w:spacing w:before="20" w:after="20" w:line="264" w:lineRule="auto"/>
              <w:ind w:right="141"/>
              <w:jc w:val="right"/>
              <w:rPr>
                <w:rFonts w:ascii="Arial" w:hAnsi="Arial" w:cs="Arial"/>
                <w:sz w:val="16"/>
                <w:highlight w:val="yellow"/>
                <w:lang w:val="es-AR"/>
              </w:rPr>
            </w:pPr>
            <w:r>
              <w:rPr>
                <w:rFonts w:ascii="Arial" w:hAnsi="Arial" w:cs="Arial"/>
                <w:sz w:val="16"/>
                <w:lang w:val="es-AR"/>
              </w:rPr>
              <w:t>460.744.257</w:t>
            </w:r>
          </w:p>
        </w:tc>
      </w:tr>
      <w:tr w:rsidR="00865B34" w:rsidRPr="006B6695" w14:paraId="79B77A66" w14:textId="77777777" w:rsidTr="00C624A4">
        <w:trPr>
          <w:cantSplit/>
          <w:trHeight w:val="198"/>
        </w:trPr>
        <w:tc>
          <w:tcPr>
            <w:tcW w:w="6663" w:type="dxa"/>
            <w:vAlign w:val="center"/>
          </w:tcPr>
          <w:p w14:paraId="5A351FFC" w14:textId="77777777" w:rsidR="00865B34" w:rsidRPr="009C5F06" w:rsidRDefault="00865B34" w:rsidP="00865B34">
            <w:pPr>
              <w:pStyle w:val="Texto"/>
              <w:spacing w:before="20" w:after="20" w:line="264" w:lineRule="auto"/>
              <w:jc w:val="left"/>
              <w:rPr>
                <w:rFonts w:ascii="Arial" w:hAnsi="Arial" w:cs="Arial"/>
                <w:sz w:val="16"/>
              </w:rPr>
            </w:pPr>
            <w:r w:rsidRPr="009C5F06">
              <w:rPr>
                <w:rFonts w:ascii="Arial" w:hAnsi="Arial" w:cs="Arial"/>
                <w:sz w:val="16"/>
                <w:lang w:val="es-AR"/>
              </w:rPr>
              <w:t xml:space="preserve">Efectivo al inicio del ejercicio </w:t>
            </w:r>
            <w:r w:rsidRPr="009C5F06">
              <w:rPr>
                <w:rFonts w:ascii="Arial" w:hAnsi="Arial" w:cs="Arial"/>
                <w:b/>
                <w:sz w:val="16"/>
                <w:vertAlign w:val="superscript"/>
                <w:lang w:val="es-AR"/>
              </w:rPr>
              <w:t>(1)</w:t>
            </w:r>
          </w:p>
        </w:tc>
        <w:tc>
          <w:tcPr>
            <w:tcW w:w="1559" w:type="dxa"/>
            <w:vAlign w:val="center"/>
          </w:tcPr>
          <w:p w14:paraId="4318E22F" w14:textId="46907FD3" w:rsidR="00865B34" w:rsidRPr="00D225A5" w:rsidRDefault="0036235B">
            <w:pPr>
              <w:pStyle w:val="Texto"/>
              <w:tabs>
                <w:tab w:val="decimal" w:pos="1275"/>
              </w:tabs>
              <w:spacing w:before="20" w:after="20" w:line="264" w:lineRule="auto"/>
              <w:jc w:val="center"/>
              <w:rPr>
                <w:rFonts w:ascii="Arial" w:hAnsi="Arial" w:cs="Arial"/>
                <w:sz w:val="16"/>
                <w:highlight w:val="yellow"/>
                <w:lang w:val="es-AR"/>
              </w:rPr>
            </w:pPr>
            <w:r>
              <w:rPr>
                <w:rFonts w:ascii="Arial" w:hAnsi="Arial" w:cs="Arial"/>
                <w:sz w:val="16"/>
                <w:lang w:val="es-AR"/>
              </w:rPr>
              <w:t>2.132.562.754</w:t>
            </w:r>
          </w:p>
        </w:tc>
        <w:tc>
          <w:tcPr>
            <w:tcW w:w="142" w:type="dxa"/>
            <w:vAlign w:val="center"/>
          </w:tcPr>
          <w:p w14:paraId="2CAA0489" w14:textId="77777777" w:rsidR="00865B34" w:rsidRPr="00F10AA1" w:rsidRDefault="00865B34" w:rsidP="00865B34">
            <w:pPr>
              <w:pStyle w:val="Texto"/>
              <w:tabs>
                <w:tab w:val="decimal" w:pos="1275"/>
              </w:tabs>
              <w:spacing w:before="20" w:after="20" w:line="264" w:lineRule="auto"/>
              <w:jc w:val="center"/>
              <w:rPr>
                <w:rFonts w:ascii="Arial" w:hAnsi="Arial" w:cs="Arial"/>
                <w:highlight w:val="yellow"/>
                <w:lang w:val="es-AR"/>
              </w:rPr>
            </w:pPr>
          </w:p>
        </w:tc>
        <w:tc>
          <w:tcPr>
            <w:tcW w:w="1417" w:type="dxa"/>
            <w:vAlign w:val="center"/>
          </w:tcPr>
          <w:p w14:paraId="117CBEFC" w14:textId="30849918" w:rsidR="00865B34" w:rsidRPr="00D225A5" w:rsidRDefault="008164AE" w:rsidP="006B5865">
            <w:pPr>
              <w:pStyle w:val="Texto"/>
              <w:tabs>
                <w:tab w:val="decimal" w:pos="1134"/>
              </w:tabs>
              <w:spacing w:before="20" w:after="20" w:line="264" w:lineRule="auto"/>
              <w:ind w:right="141"/>
              <w:jc w:val="right"/>
              <w:rPr>
                <w:rFonts w:ascii="Arial" w:hAnsi="Arial" w:cs="Arial"/>
                <w:sz w:val="16"/>
                <w:highlight w:val="yellow"/>
                <w:lang w:val="es-AR"/>
              </w:rPr>
            </w:pPr>
            <w:r>
              <w:rPr>
                <w:rFonts w:ascii="Arial" w:hAnsi="Arial" w:cs="Arial"/>
                <w:sz w:val="16"/>
                <w:lang w:val="es-AR"/>
              </w:rPr>
              <w:t>1.895.219.758</w:t>
            </w:r>
          </w:p>
        </w:tc>
      </w:tr>
      <w:tr w:rsidR="00865B34" w:rsidRPr="006B6695" w14:paraId="6970461C" w14:textId="77777777" w:rsidTr="00C624A4">
        <w:trPr>
          <w:cantSplit/>
          <w:trHeight w:val="198"/>
        </w:trPr>
        <w:tc>
          <w:tcPr>
            <w:tcW w:w="6663" w:type="dxa"/>
            <w:vAlign w:val="center"/>
          </w:tcPr>
          <w:p w14:paraId="0EDF8562" w14:textId="557EAD29" w:rsidR="00865B34" w:rsidRPr="009C5F06" w:rsidRDefault="00865B34" w:rsidP="00865B34">
            <w:pPr>
              <w:pStyle w:val="Texto"/>
              <w:spacing w:before="20" w:after="20" w:line="264" w:lineRule="auto"/>
              <w:jc w:val="left"/>
              <w:rPr>
                <w:rFonts w:ascii="Arial" w:hAnsi="Arial" w:cs="Arial"/>
                <w:sz w:val="16"/>
                <w:lang w:val="es-AR"/>
              </w:rPr>
            </w:pPr>
            <w:r w:rsidRPr="009C5F06">
              <w:rPr>
                <w:rFonts w:ascii="Arial" w:hAnsi="Arial" w:cs="Arial"/>
                <w:sz w:val="16"/>
                <w:lang w:val="es-AR"/>
              </w:rPr>
              <w:t xml:space="preserve">Efectivo al cierre del </w:t>
            </w:r>
            <w:r w:rsidR="000A4756">
              <w:rPr>
                <w:rFonts w:ascii="Arial" w:hAnsi="Arial" w:cs="Arial"/>
                <w:sz w:val="16"/>
                <w:lang w:val="es-AR"/>
              </w:rPr>
              <w:t>período</w:t>
            </w:r>
            <w:r w:rsidRPr="009C5F06">
              <w:rPr>
                <w:rFonts w:ascii="Arial" w:hAnsi="Arial" w:cs="Arial"/>
                <w:sz w:val="16"/>
                <w:lang w:val="es-AR"/>
              </w:rPr>
              <w:t xml:space="preserve"> </w:t>
            </w:r>
            <w:r w:rsidRPr="009C5F06">
              <w:rPr>
                <w:rFonts w:ascii="Arial" w:hAnsi="Arial" w:cs="Arial"/>
                <w:b/>
                <w:sz w:val="16"/>
                <w:vertAlign w:val="superscript"/>
                <w:lang w:val="es-AR"/>
              </w:rPr>
              <w:t>(1)</w:t>
            </w:r>
          </w:p>
        </w:tc>
        <w:tc>
          <w:tcPr>
            <w:tcW w:w="1559" w:type="dxa"/>
            <w:tcBorders>
              <w:top w:val="single" w:sz="4" w:space="0" w:color="auto"/>
              <w:bottom w:val="double" w:sz="4" w:space="0" w:color="auto"/>
            </w:tcBorders>
            <w:vAlign w:val="center"/>
          </w:tcPr>
          <w:p w14:paraId="300CAA7D" w14:textId="1E128373" w:rsidR="00865B34" w:rsidRPr="00D225A5" w:rsidRDefault="0036235B" w:rsidP="00865B34">
            <w:pPr>
              <w:pStyle w:val="Texto"/>
              <w:tabs>
                <w:tab w:val="decimal" w:pos="1275"/>
              </w:tabs>
              <w:spacing w:before="20" w:after="20"/>
              <w:jc w:val="center"/>
              <w:rPr>
                <w:rFonts w:ascii="Arial" w:hAnsi="Arial" w:cs="Arial"/>
                <w:b/>
                <w:sz w:val="16"/>
                <w:szCs w:val="16"/>
                <w:highlight w:val="yellow"/>
                <w:lang w:val="es-AR"/>
              </w:rPr>
            </w:pPr>
            <w:r>
              <w:rPr>
                <w:rFonts w:ascii="Arial" w:hAnsi="Arial" w:cs="Arial"/>
                <w:b/>
                <w:sz w:val="16"/>
                <w:szCs w:val="16"/>
                <w:lang w:val="es-AR"/>
              </w:rPr>
              <w:t>2.176.933.51</w:t>
            </w:r>
            <w:r w:rsidR="0080456E">
              <w:rPr>
                <w:rFonts w:ascii="Arial" w:hAnsi="Arial" w:cs="Arial"/>
                <w:b/>
                <w:sz w:val="16"/>
                <w:szCs w:val="16"/>
                <w:lang w:val="es-AR"/>
              </w:rPr>
              <w:t>5</w:t>
            </w:r>
          </w:p>
        </w:tc>
        <w:tc>
          <w:tcPr>
            <w:tcW w:w="142" w:type="dxa"/>
            <w:vAlign w:val="center"/>
          </w:tcPr>
          <w:p w14:paraId="70F5457D" w14:textId="77777777" w:rsidR="00865B34" w:rsidRPr="00F10AA1" w:rsidRDefault="00865B34" w:rsidP="00865B34">
            <w:pPr>
              <w:pStyle w:val="Texto"/>
              <w:tabs>
                <w:tab w:val="decimal" w:pos="1275"/>
              </w:tabs>
              <w:spacing w:before="20" w:after="20"/>
              <w:jc w:val="center"/>
              <w:rPr>
                <w:rFonts w:ascii="Arial" w:hAnsi="Arial" w:cs="Arial"/>
                <w:b/>
                <w:sz w:val="16"/>
                <w:szCs w:val="16"/>
                <w:highlight w:val="yellow"/>
                <w:lang w:val="es-AR"/>
              </w:rPr>
            </w:pPr>
          </w:p>
        </w:tc>
        <w:tc>
          <w:tcPr>
            <w:tcW w:w="1417" w:type="dxa"/>
            <w:tcBorders>
              <w:top w:val="single" w:sz="4" w:space="0" w:color="auto"/>
              <w:bottom w:val="double" w:sz="4" w:space="0" w:color="auto"/>
            </w:tcBorders>
            <w:vAlign w:val="center"/>
          </w:tcPr>
          <w:p w14:paraId="0C77C293" w14:textId="04F36C4E" w:rsidR="00865B34" w:rsidRPr="00D225A5" w:rsidRDefault="008164AE" w:rsidP="006B5865">
            <w:pPr>
              <w:pStyle w:val="Texto"/>
              <w:tabs>
                <w:tab w:val="decimal" w:pos="1134"/>
              </w:tabs>
              <w:spacing w:before="20" w:after="20" w:line="264" w:lineRule="auto"/>
              <w:ind w:right="141"/>
              <w:jc w:val="right"/>
              <w:rPr>
                <w:rFonts w:ascii="Arial" w:hAnsi="Arial" w:cs="Arial"/>
                <w:b/>
                <w:sz w:val="16"/>
                <w:highlight w:val="yellow"/>
                <w:lang w:val="es-AR"/>
              </w:rPr>
            </w:pPr>
            <w:r>
              <w:rPr>
                <w:rFonts w:ascii="Arial" w:hAnsi="Arial" w:cs="Arial"/>
                <w:b/>
                <w:sz w:val="16"/>
                <w:szCs w:val="16"/>
                <w:lang w:val="es-AR"/>
              </w:rPr>
              <w:t>2.355.964.015</w:t>
            </w:r>
          </w:p>
        </w:tc>
      </w:tr>
      <w:tr w:rsidR="00865B34" w:rsidRPr="009C5F06" w14:paraId="7EE041C9" w14:textId="77777777" w:rsidTr="00C624A4">
        <w:trPr>
          <w:cantSplit/>
          <w:trHeight w:val="198"/>
        </w:trPr>
        <w:tc>
          <w:tcPr>
            <w:tcW w:w="6663" w:type="dxa"/>
          </w:tcPr>
          <w:p w14:paraId="133E8FAB" w14:textId="77777777" w:rsidR="00865B34" w:rsidRPr="009C5F06" w:rsidRDefault="00865B34" w:rsidP="00865B34">
            <w:pPr>
              <w:pStyle w:val="Texto"/>
              <w:spacing w:before="20" w:after="20" w:line="264" w:lineRule="auto"/>
              <w:jc w:val="left"/>
              <w:rPr>
                <w:rFonts w:ascii="Arial" w:hAnsi="Arial" w:cs="Arial"/>
                <w:b/>
                <w:sz w:val="16"/>
                <w:szCs w:val="10"/>
                <w:lang w:val="es-AR"/>
              </w:rPr>
            </w:pPr>
          </w:p>
        </w:tc>
        <w:tc>
          <w:tcPr>
            <w:tcW w:w="1559" w:type="dxa"/>
          </w:tcPr>
          <w:p w14:paraId="621A5162" w14:textId="77777777" w:rsidR="00865B34" w:rsidRPr="009C5F06" w:rsidRDefault="00865B34" w:rsidP="00865B34">
            <w:pPr>
              <w:pStyle w:val="Texto"/>
              <w:tabs>
                <w:tab w:val="decimal" w:pos="1193"/>
              </w:tabs>
              <w:spacing w:before="20" w:after="20" w:line="264" w:lineRule="auto"/>
              <w:rPr>
                <w:rFonts w:ascii="Arial" w:hAnsi="Arial" w:cs="Arial"/>
                <w:sz w:val="16"/>
                <w:szCs w:val="10"/>
                <w:lang w:val="es-AR"/>
              </w:rPr>
            </w:pPr>
          </w:p>
        </w:tc>
        <w:tc>
          <w:tcPr>
            <w:tcW w:w="142" w:type="dxa"/>
          </w:tcPr>
          <w:p w14:paraId="26B11AA2" w14:textId="77777777" w:rsidR="00865B34" w:rsidRPr="009C5F06" w:rsidRDefault="00865B34" w:rsidP="00865B34">
            <w:pPr>
              <w:pStyle w:val="Texto"/>
              <w:tabs>
                <w:tab w:val="decimal" w:pos="1275"/>
              </w:tabs>
              <w:spacing w:before="20" w:after="20" w:line="264" w:lineRule="auto"/>
              <w:rPr>
                <w:rFonts w:ascii="Arial" w:hAnsi="Arial" w:cs="Arial"/>
                <w:sz w:val="16"/>
                <w:szCs w:val="10"/>
                <w:lang w:val="es-AR"/>
              </w:rPr>
            </w:pPr>
          </w:p>
        </w:tc>
        <w:tc>
          <w:tcPr>
            <w:tcW w:w="1417" w:type="dxa"/>
          </w:tcPr>
          <w:p w14:paraId="73578041" w14:textId="77777777" w:rsidR="00865B34" w:rsidRPr="009C5F06" w:rsidRDefault="00865B34" w:rsidP="00865B34">
            <w:pPr>
              <w:pStyle w:val="Texto"/>
              <w:tabs>
                <w:tab w:val="decimal" w:pos="1193"/>
              </w:tabs>
              <w:spacing w:before="20" w:after="20" w:line="264" w:lineRule="auto"/>
              <w:jc w:val="left"/>
              <w:rPr>
                <w:rFonts w:ascii="Arial" w:hAnsi="Arial" w:cs="Arial"/>
                <w:sz w:val="16"/>
                <w:szCs w:val="16"/>
                <w:lang w:val="es-AR"/>
              </w:rPr>
            </w:pPr>
          </w:p>
        </w:tc>
      </w:tr>
    </w:tbl>
    <w:p w14:paraId="7C48A5BD" w14:textId="77777777" w:rsidR="00BC64E6" w:rsidRPr="009C5F06" w:rsidRDefault="00BC64E6" w:rsidP="00BC64E6">
      <w:pPr>
        <w:pStyle w:val="Texto"/>
        <w:tabs>
          <w:tab w:val="left" w:pos="-480"/>
        </w:tabs>
        <w:spacing w:before="20" w:after="20" w:line="264" w:lineRule="auto"/>
        <w:rPr>
          <w:rFonts w:ascii="Arial" w:hAnsi="Arial" w:cs="Arial"/>
          <w:sz w:val="4"/>
          <w:szCs w:val="4"/>
          <w:lang w:val="es-AR"/>
        </w:rPr>
      </w:pPr>
    </w:p>
    <w:p w14:paraId="0A0B4F41" w14:textId="77777777" w:rsidR="00BC64E6" w:rsidRPr="00C86C18" w:rsidRDefault="00BC64E6" w:rsidP="00BC64E6">
      <w:pPr>
        <w:pStyle w:val="Texto"/>
        <w:numPr>
          <w:ilvl w:val="0"/>
          <w:numId w:val="12"/>
        </w:numPr>
        <w:tabs>
          <w:tab w:val="left" w:pos="-480"/>
        </w:tabs>
        <w:spacing w:before="20" w:after="20" w:line="264" w:lineRule="auto"/>
        <w:ind w:left="357"/>
        <w:rPr>
          <w:rFonts w:ascii="Arial" w:hAnsi="Arial" w:cs="Arial"/>
          <w:spacing w:val="-2"/>
          <w:sz w:val="14"/>
          <w:lang w:val="es-AR"/>
        </w:rPr>
      </w:pPr>
      <w:r w:rsidRPr="00C86C18">
        <w:rPr>
          <w:rFonts w:ascii="Arial" w:hAnsi="Arial" w:cs="Arial"/>
          <w:spacing w:val="-2"/>
          <w:sz w:val="14"/>
          <w:lang w:val="es-AR"/>
        </w:rPr>
        <w:t>El concepto de efectivo utilizado es el de caja y bancos más inversiones con vencimiento inferior a tres meses (Nota 4.</w:t>
      </w:r>
      <w:r>
        <w:rPr>
          <w:rFonts w:ascii="Arial" w:hAnsi="Arial" w:cs="Arial"/>
          <w:spacing w:val="-2"/>
          <w:sz w:val="14"/>
          <w:lang w:val="es-AR"/>
        </w:rPr>
        <w:t>b</w:t>
      </w:r>
      <w:r w:rsidRPr="00C86C18">
        <w:rPr>
          <w:rFonts w:ascii="Arial" w:hAnsi="Arial" w:cs="Arial"/>
          <w:spacing w:val="-2"/>
          <w:sz w:val="14"/>
          <w:lang w:val="es-AR"/>
        </w:rPr>
        <w:t>).</w:t>
      </w:r>
    </w:p>
    <w:p w14:paraId="6EEC335F" w14:textId="1EC7585F" w:rsidR="00BC64E6" w:rsidRPr="00960B65" w:rsidRDefault="00BC64E6" w:rsidP="00BC64E6">
      <w:pPr>
        <w:pStyle w:val="Texto"/>
        <w:numPr>
          <w:ilvl w:val="0"/>
          <w:numId w:val="12"/>
        </w:numPr>
        <w:tabs>
          <w:tab w:val="left" w:pos="-480"/>
        </w:tabs>
        <w:spacing w:before="20" w:after="20" w:line="264" w:lineRule="auto"/>
        <w:ind w:left="357"/>
        <w:rPr>
          <w:rFonts w:ascii="Arial" w:hAnsi="Arial" w:cs="Arial"/>
          <w:spacing w:val="-2"/>
          <w:sz w:val="14"/>
          <w:lang w:val="es-AR"/>
        </w:rPr>
      </w:pPr>
      <w:r w:rsidRPr="00960B65">
        <w:rPr>
          <w:rFonts w:ascii="Arial" w:hAnsi="Arial" w:cs="Arial"/>
          <w:spacing w:val="-2"/>
          <w:sz w:val="14"/>
          <w:lang w:val="es-AR"/>
        </w:rPr>
        <w:t xml:space="preserve">Incluye </w:t>
      </w:r>
      <w:r w:rsidR="000A4756" w:rsidRPr="00960B65">
        <w:rPr>
          <w:rFonts w:ascii="Arial" w:hAnsi="Arial" w:cs="Arial"/>
          <w:spacing w:val="-2"/>
          <w:sz w:val="14"/>
          <w:lang w:val="es-AR"/>
        </w:rPr>
        <w:t>80.673.344</w:t>
      </w:r>
      <w:r w:rsidRPr="00960B65">
        <w:rPr>
          <w:rFonts w:ascii="Arial" w:hAnsi="Arial" w:cs="Arial"/>
          <w:spacing w:val="-2"/>
          <w:sz w:val="14"/>
          <w:lang w:val="es-AR"/>
        </w:rPr>
        <w:t xml:space="preserve"> y </w:t>
      </w:r>
      <w:r w:rsidR="00960B65" w:rsidRPr="00960B65">
        <w:rPr>
          <w:rFonts w:ascii="Arial" w:hAnsi="Arial" w:cs="Arial"/>
          <w:spacing w:val="-2"/>
          <w:sz w:val="14"/>
          <w:lang w:val="es-AR"/>
        </w:rPr>
        <w:t>5.392.560</w:t>
      </w:r>
      <w:r w:rsidRPr="00960B65">
        <w:rPr>
          <w:rFonts w:ascii="Arial" w:hAnsi="Arial" w:cs="Arial"/>
          <w:spacing w:val="-2"/>
          <w:sz w:val="14"/>
          <w:lang w:val="es-AR"/>
        </w:rPr>
        <w:t xml:space="preserve"> correspondientes a cobro de intereses por los ejercicios finalizados el 31 de </w:t>
      </w:r>
      <w:r w:rsidR="000A4756" w:rsidRPr="00960B65">
        <w:rPr>
          <w:rFonts w:ascii="Arial" w:hAnsi="Arial" w:cs="Arial"/>
          <w:spacing w:val="-2"/>
          <w:sz w:val="14"/>
          <w:lang w:val="es-AR"/>
        </w:rPr>
        <w:t>marzo</w:t>
      </w:r>
      <w:r w:rsidRPr="00960B65">
        <w:rPr>
          <w:rFonts w:ascii="Arial" w:hAnsi="Arial" w:cs="Arial"/>
          <w:spacing w:val="-2"/>
          <w:sz w:val="14"/>
          <w:lang w:val="es-AR"/>
        </w:rPr>
        <w:t xml:space="preserve"> de 201</w:t>
      </w:r>
      <w:r w:rsidR="000A4756" w:rsidRPr="00960B65">
        <w:rPr>
          <w:rFonts w:ascii="Arial" w:hAnsi="Arial" w:cs="Arial"/>
          <w:spacing w:val="-2"/>
          <w:sz w:val="14"/>
          <w:lang w:val="es-AR"/>
        </w:rPr>
        <w:t>9</w:t>
      </w:r>
      <w:r w:rsidRPr="00960B65">
        <w:rPr>
          <w:rFonts w:ascii="Arial" w:hAnsi="Arial" w:cs="Arial"/>
          <w:spacing w:val="-2"/>
          <w:sz w:val="14"/>
          <w:lang w:val="es-AR"/>
        </w:rPr>
        <w:t xml:space="preserve"> y 201</w:t>
      </w:r>
      <w:r w:rsidR="000A4756" w:rsidRPr="00960B65">
        <w:rPr>
          <w:rFonts w:ascii="Arial" w:hAnsi="Arial" w:cs="Arial"/>
          <w:spacing w:val="-2"/>
          <w:sz w:val="14"/>
          <w:lang w:val="es-AR"/>
        </w:rPr>
        <w:t>8</w:t>
      </w:r>
      <w:r w:rsidRPr="00960B65">
        <w:rPr>
          <w:rFonts w:ascii="Arial" w:hAnsi="Arial" w:cs="Arial"/>
          <w:spacing w:val="-2"/>
          <w:sz w:val="14"/>
          <w:lang w:val="es-AR"/>
        </w:rPr>
        <w:t>, respectivamente.</w:t>
      </w:r>
    </w:p>
    <w:p w14:paraId="767BBDA4" w14:textId="77777777" w:rsidR="00BC64E6" w:rsidRPr="00C86C18" w:rsidRDefault="00BC64E6" w:rsidP="00BC64E6">
      <w:pPr>
        <w:pStyle w:val="Texto"/>
        <w:tabs>
          <w:tab w:val="left" w:pos="-480"/>
        </w:tabs>
        <w:spacing w:before="20" w:after="20" w:line="264" w:lineRule="auto"/>
        <w:ind w:left="-284"/>
        <w:rPr>
          <w:rFonts w:ascii="Arial" w:hAnsi="Arial" w:cs="Arial"/>
          <w:sz w:val="4"/>
          <w:szCs w:val="4"/>
          <w:lang w:val="es-AR"/>
        </w:rPr>
      </w:pPr>
    </w:p>
    <w:p w14:paraId="618A1DD3" w14:textId="77777777" w:rsidR="00151AAE" w:rsidRDefault="00151AAE" w:rsidP="00BC64E6">
      <w:pPr>
        <w:pStyle w:val="Texto"/>
        <w:spacing w:before="20" w:after="20" w:line="264" w:lineRule="auto"/>
        <w:jc w:val="center"/>
        <w:rPr>
          <w:rFonts w:ascii="Arial" w:hAnsi="Arial" w:cs="Arial"/>
          <w:lang w:val="es-AR"/>
        </w:rPr>
      </w:pPr>
    </w:p>
    <w:p w14:paraId="04273FC8" w14:textId="46024E7E" w:rsidR="00BC64E6" w:rsidRPr="00DC7826" w:rsidRDefault="00BC64E6" w:rsidP="00BC64E6">
      <w:pPr>
        <w:pStyle w:val="Texto"/>
        <w:spacing w:before="20" w:after="20" w:line="264" w:lineRule="auto"/>
        <w:jc w:val="center"/>
        <w:rPr>
          <w:rFonts w:ascii="Arial" w:hAnsi="Arial" w:cs="Arial"/>
          <w:lang w:val="es-AR"/>
        </w:rPr>
      </w:pPr>
      <w:r w:rsidRPr="00071B69">
        <w:rPr>
          <w:rFonts w:ascii="Arial" w:hAnsi="Arial" w:cs="Arial"/>
          <w:lang w:val="es-AR"/>
        </w:rPr>
        <w:t>Las notas 1 a 12 y los estados complementarios (Anexos I, II, III</w:t>
      </w:r>
      <w:r w:rsidR="00082D05">
        <w:rPr>
          <w:rFonts w:ascii="Arial" w:hAnsi="Arial" w:cs="Arial"/>
          <w:lang w:val="es-AR"/>
        </w:rPr>
        <w:t>,</w:t>
      </w:r>
      <w:r w:rsidRPr="00071B69">
        <w:rPr>
          <w:rFonts w:ascii="Arial" w:hAnsi="Arial" w:cs="Arial"/>
          <w:lang w:val="es-AR"/>
        </w:rPr>
        <w:t xml:space="preserve"> IV</w:t>
      </w:r>
      <w:r w:rsidR="00082D05">
        <w:rPr>
          <w:rFonts w:ascii="Arial" w:hAnsi="Arial" w:cs="Arial"/>
          <w:lang w:val="es-AR"/>
        </w:rPr>
        <w:t xml:space="preserve"> y V</w:t>
      </w:r>
      <w:r w:rsidRPr="00071B69">
        <w:rPr>
          <w:rFonts w:ascii="Arial" w:hAnsi="Arial" w:cs="Arial"/>
          <w:lang w:val="es-AR"/>
        </w:rPr>
        <w:t xml:space="preserve">) </w:t>
      </w:r>
      <w:r w:rsidRPr="00071B69">
        <w:rPr>
          <w:rFonts w:ascii="Arial" w:hAnsi="Arial" w:cs="Arial"/>
          <w:lang w:val="es-AR"/>
        </w:rPr>
        <w:br/>
        <w:t>que se acompañan, son parte integrante de estos estados contables.</w:t>
      </w:r>
    </w:p>
    <w:p w14:paraId="70C6913A" w14:textId="77777777" w:rsidR="00BC64E6" w:rsidRPr="00340361" w:rsidRDefault="00BC64E6" w:rsidP="00BC64E6">
      <w:pPr>
        <w:pStyle w:val="Ttulonota0"/>
        <w:tabs>
          <w:tab w:val="decimal" w:pos="1057"/>
          <w:tab w:val="decimal" w:pos="1275"/>
        </w:tabs>
        <w:spacing w:before="20" w:after="20" w:line="264" w:lineRule="auto"/>
        <w:rPr>
          <w:rFonts w:ascii="Arial" w:hAnsi="Arial" w:cs="Arial"/>
          <w:sz w:val="24"/>
          <w:lang w:val="es-AR"/>
        </w:rPr>
        <w:sectPr w:rsidR="00BC64E6" w:rsidRPr="00340361" w:rsidSect="00921FE2">
          <w:headerReference w:type="even" r:id="rId32"/>
          <w:headerReference w:type="default" r:id="rId33"/>
          <w:footerReference w:type="default" r:id="rId34"/>
          <w:headerReference w:type="first" r:id="rId35"/>
          <w:pgSz w:w="11907" w:h="16840" w:code="9"/>
          <w:pgMar w:top="1985" w:right="851" w:bottom="2268" w:left="1418" w:header="680" w:footer="340" w:gutter="0"/>
          <w:pgNumType w:start="1"/>
          <w:cols w:space="720"/>
          <w:docGrid w:linePitch="272"/>
        </w:sectPr>
      </w:pPr>
    </w:p>
    <w:p w14:paraId="0CBE5968" w14:textId="77777777" w:rsidR="00BC64E6" w:rsidRPr="00340361" w:rsidRDefault="00BC64E6" w:rsidP="00BC64E6">
      <w:pPr>
        <w:pStyle w:val="Ttulonota0"/>
        <w:spacing w:before="20" w:after="20" w:line="264" w:lineRule="auto"/>
        <w:jc w:val="left"/>
        <w:rPr>
          <w:rFonts w:ascii="Arial" w:hAnsi="Arial" w:cs="Arial"/>
          <w:sz w:val="24"/>
          <w:lang w:val="es-AR"/>
        </w:rPr>
      </w:pPr>
      <w:r w:rsidRPr="00340361">
        <w:rPr>
          <w:rFonts w:ascii="Arial" w:hAnsi="Arial" w:cs="Arial"/>
          <w:sz w:val="24"/>
          <w:lang w:val="es-AR"/>
        </w:rPr>
        <w:lastRenderedPageBreak/>
        <w:t>OPERADORA DE ESTACIONES DE SERVICIOS SOCIEDAD ANÓNIMA</w:t>
      </w:r>
    </w:p>
    <w:p w14:paraId="17451CB0" w14:textId="055FFF71" w:rsidR="00BC64E6" w:rsidRDefault="00BC64E6" w:rsidP="00BC64E6">
      <w:pPr>
        <w:pStyle w:val="Ttulonota0"/>
        <w:spacing w:before="20" w:after="20" w:line="264" w:lineRule="auto"/>
        <w:jc w:val="left"/>
        <w:rPr>
          <w:rFonts w:ascii="Arial" w:hAnsi="Arial" w:cs="Arial"/>
          <w:sz w:val="16"/>
          <w:szCs w:val="16"/>
          <w:lang w:val="es-AR"/>
        </w:rPr>
      </w:pPr>
    </w:p>
    <w:p w14:paraId="4ED751E4" w14:textId="77777777" w:rsidR="00304F3B" w:rsidRPr="00D675A6" w:rsidRDefault="00304F3B" w:rsidP="00BC64E6">
      <w:pPr>
        <w:pStyle w:val="Ttulonota0"/>
        <w:spacing w:before="20" w:after="20" w:line="264" w:lineRule="auto"/>
        <w:jc w:val="left"/>
        <w:rPr>
          <w:rFonts w:ascii="Arial" w:hAnsi="Arial" w:cs="Arial"/>
          <w:sz w:val="16"/>
          <w:szCs w:val="16"/>
          <w:lang w:val="es-AR"/>
        </w:rPr>
      </w:pPr>
    </w:p>
    <w:p w14:paraId="516A39B8" w14:textId="77777777" w:rsidR="00BC64E6" w:rsidRPr="00340361" w:rsidRDefault="00BC64E6" w:rsidP="00BC64E6">
      <w:pPr>
        <w:pStyle w:val="Ttulonota0"/>
        <w:spacing w:before="20" w:after="20" w:line="264" w:lineRule="auto"/>
        <w:jc w:val="left"/>
        <w:rPr>
          <w:rFonts w:ascii="Arial" w:hAnsi="Arial" w:cs="Arial"/>
          <w:sz w:val="20"/>
          <w:lang w:val="es-AR"/>
        </w:rPr>
      </w:pPr>
      <w:r w:rsidRPr="00340361">
        <w:rPr>
          <w:rFonts w:ascii="Arial" w:hAnsi="Arial" w:cs="Arial"/>
          <w:sz w:val="20"/>
          <w:lang w:val="es-AR"/>
        </w:rPr>
        <w:t>NOTAS A LOS ESTADOS CONTABLES</w:t>
      </w:r>
    </w:p>
    <w:p w14:paraId="73352101" w14:textId="4B2C13A6" w:rsidR="00BC64E6" w:rsidRDefault="00BC64E6" w:rsidP="00BC64E6">
      <w:pPr>
        <w:pStyle w:val="Ttulonota0"/>
        <w:spacing w:before="20" w:after="20" w:line="264" w:lineRule="auto"/>
        <w:jc w:val="left"/>
        <w:rPr>
          <w:rFonts w:ascii="Arial" w:hAnsi="Arial" w:cs="Arial"/>
          <w:spacing w:val="-6"/>
          <w:sz w:val="20"/>
          <w:lang w:val="es-AR"/>
        </w:rPr>
      </w:pPr>
      <w:r w:rsidRPr="00340361">
        <w:rPr>
          <w:rFonts w:ascii="Arial" w:hAnsi="Arial" w:cs="Arial"/>
          <w:spacing w:val="-6"/>
          <w:sz w:val="20"/>
          <w:lang w:val="es-AR"/>
        </w:rPr>
        <w:t xml:space="preserve">POR EL </w:t>
      </w:r>
      <w:r w:rsidR="001C1586">
        <w:rPr>
          <w:rFonts w:ascii="Arial" w:hAnsi="Arial" w:cs="Arial"/>
          <w:spacing w:val="-6"/>
          <w:sz w:val="20"/>
          <w:lang w:val="es-AR"/>
        </w:rPr>
        <w:t>PERIODO DE TRES MESES</w:t>
      </w:r>
      <w:r>
        <w:rPr>
          <w:rFonts w:ascii="Arial" w:hAnsi="Arial" w:cs="Arial"/>
          <w:spacing w:val="-6"/>
          <w:sz w:val="20"/>
          <w:lang w:val="es-AR"/>
        </w:rPr>
        <w:t xml:space="preserve"> FINALIZADO EL 31 DE </w:t>
      </w:r>
      <w:r w:rsidR="00F219DA">
        <w:rPr>
          <w:rFonts w:ascii="Arial" w:hAnsi="Arial" w:cs="Arial"/>
          <w:spacing w:val="-6"/>
          <w:sz w:val="20"/>
          <w:lang w:val="es-AR"/>
        </w:rPr>
        <w:t>MARZO</w:t>
      </w:r>
      <w:r>
        <w:rPr>
          <w:rFonts w:ascii="Arial" w:hAnsi="Arial" w:cs="Arial"/>
          <w:spacing w:val="-6"/>
          <w:sz w:val="20"/>
          <w:lang w:val="es-AR"/>
        </w:rPr>
        <w:t xml:space="preserve"> DE 201</w:t>
      </w:r>
      <w:r w:rsidR="00F219DA">
        <w:rPr>
          <w:rFonts w:ascii="Arial" w:hAnsi="Arial" w:cs="Arial"/>
          <w:spacing w:val="-6"/>
          <w:sz w:val="20"/>
          <w:lang w:val="es-AR"/>
        </w:rPr>
        <w:t>9</w:t>
      </w:r>
      <w:r>
        <w:rPr>
          <w:rFonts w:ascii="Arial" w:hAnsi="Arial" w:cs="Arial"/>
          <w:spacing w:val="-6"/>
          <w:sz w:val="20"/>
          <w:lang w:val="es-AR"/>
        </w:rPr>
        <w:t xml:space="preserve"> </w:t>
      </w:r>
    </w:p>
    <w:p w14:paraId="58402969" w14:textId="1638CEAA" w:rsidR="00BC64E6" w:rsidRDefault="001C1586" w:rsidP="00BC64E6">
      <w:pPr>
        <w:pStyle w:val="Ttulonota0"/>
        <w:spacing w:before="20" w:after="20" w:line="264" w:lineRule="auto"/>
        <w:jc w:val="left"/>
        <w:rPr>
          <w:rFonts w:ascii="Arial" w:hAnsi="Arial" w:cs="Arial"/>
          <w:spacing w:val="-6"/>
          <w:sz w:val="20"/>
          <w:lang w:val="es-AR"/>
        </w:rPr>
      </w:pPr>
      <w:r>
        <w:rPr>
          <w:rFonts w:ascii="Arial" w:hAnsi="Arial" w:cs="Arial"/>
          <w:spacing w:val="-6"/>
          <w:sz w:val="20"/>
          <w:lang w:val="es-AR"/>
        </w:rPr>
        <w:t>E INFORMACION COMPARATIVA</w:t>
      </w:r>
    </w:p>
    <w:p w14:paraId="30817956" w14:textId="72D4C0B9" w:rsidR="00BC64E6" w:rsidRDefault="00BC64E6" w:rsidP="00BC64E6">
      <w:pPr>
        <w:pStyle w:val="Texto"/>
        <w:spacing w:before="20" w:after="20" w:line="264" w:lineRule="auto"/>
        <w:jc w:val="left"/>
        <w:rPr>
          <w:rFonts w:ascii="Arial" w:hAnsi="Arial" w:cs="Arial"/>
          <w:lang w:val="es-AR"/>
        </w:rPr>
      </w:pPr>
      <w:r w:rsidRPr="00340361">
        <w:rPr>
          <w:rFonts w:ascii="Arial" w:hAnsi="Arial" w:cs="Arial"/>
          <w:lang w:val="es-AR"/>
        </w:rPr>
        <w:t>(cifras expresadas en pesos - Nota 2.II)</w:t>
      </w:r>
    </w:p>
    <w:p w14:paraId="66F26686" w14:textId="731D41A0" w:rsidR="00F219DA" w:rsidRDefault="00F219DA" w:rsidP="00BC64E6">
      <w:pPr>
        <w:pStyle w:val="Texto"/>
        <w:spacing w:before="20" w:after="20" w:line="264" w:lineRule="auto"/>
        <w:jc w:val="left"/>
        <w:rPr>
          <w:rFonts w:ascii="Arial" w:hAnsi="Arial" w:cs="Arial"/>
          <w:lang w:val="es-AR"/>
        </w:rPr>
      </w:pPr>
      <w:r>
        <w:rPr>
          <w:rFonts w:ascii="Arial" w:hAnsi="Arial" w:cs="Arial"/>
          <w:lang w:val="es-AR"/>
        </w:rPr>
        <w:t>(Los estados contables al 31 de marzo de 2019 y 2018 son no auditados)</w:t>
      </w:r>
    </w:p>
    <w:p w14:paraId="446B8C03" w14:textId="77777777" w:rsidR="00501CEA" w:rsidRDefault="00501CEA" w:rsidP="00BC64E6">
      <w:pPr>
        <w:pStyle w:val="Texto"/>
        <w:spacing w:before="20" w:after="20" w:line="264" w:lineRule="auto"/>
        <w:jc w:val="left"/>
        <w:rPr>
          <w:rFonts w:ascii="Arial" w:hAnsi="Arial" w:cs="Arial"/>
          <w:lang w:val="es-AR"/>
        </w:rPr>
      </w:pPr>
    </w:p>
    <w:p w14:paraId="37410F24" w14:textId="77777777" w:rsidR="00BC64E6" w:rsidRPr="00340361" w:rsidRDefault="00BC64E6" w:rsidP="00BC64E6">
      <w:pPr>
        <w:pStyle w:val="Ttulonota0"/>
        <w:numPr>
          <w:ilvl w:val="0"/>
          <w:numId w:val="8"/>
        </w:numPr>
        <w:tabs>
          <w:tab w:val="num" w:pos="426"/>
        </w:tabs>
        <w:spacing w:before="20" w:after="20" w:line="264" w:lineRule="auto"/>
        <w:ind w:left="426" w:hanging="426"/>
        <w:jc w:val="left"/>
        <w:rPr>
          <w:rFonts w:ascii="Arial" w:hAnsi="Arial" w:cs="Arial"/>
          <w:sz w:val="20"/>
          <w:lang w:val="es-AR"/>
        </w:rPr>
      </w:pPr>
      <w:r w:rsidRPr="00340361">
        <w:rPr>
          <w:rFonts w:ascii="Arial" w:hAnsi="Arial" w:cs="Arial"/>
          <w:sz w:val="20"/>
          <w:lang w:val="es-AR"/>
        </w:rPr>
        <w:t>ACTIVIDAD DE LA SOCIEDAD</w:t>
      </w:r>
    </w:p>
    <w:p w14:paraId="55EE9E23" w14:textId="77777777" w:rsidR="00BC64E6" w:rsidRPr="0093653E" w:rsidRDefault="00BC64E6" w:rsidP="00BC64E6">
      <w:pPr>
        <w:pStyle w:val="Textonota"/>
        <w:spacing w:before="20" w:after="20" w:line="264" w:lineRule="auto"/>
        <w:ind w:left="0"/>
        <w:jc w:val="left"/>
        <w:rPr>
          <w:rFonts w:ascii="Arial" w:hAnsi="Arial" w:cs="Arial"/>
          <w:sz w:val="10"/>
          <w:szCs w:val="10"/>
          <w:lang w:val="es-AR"/>
        </w:rPr>
      </w:pPr>
    </w:p>
    <w:p w14:paraId="3E35782F" w14:textId="23581759" w:rsidR="00BC64E6" w:rsidRPr="00340361" w:rsidRDefault="00BC64E6" w:rsidP="00BC64E6">
      <w:pPr>
        <w:pStyle w:val="Textonota"/>
        <w:spacing w:before="20" w:after="20" w:line="264" w:lineRule="auto"/>
        <w:ind w:left="0"/>
        <w:rPr>
          <w:rFonts w:ascii="Arial" w:hAnsi="Arial" w:cs="Arial"/>
          <w:lang w:val="es-AR"/>
        </w:rPr>
      </w:pPr>
      <w:r w:rsidRPr="00340361">
        <w:rPr>
          <w:rFonts w:ascii="Arial" w:hAnsi="Arial" w:cs="Arial"/>
          <w:lang w:val="es-AR"/>
        </w:rPr>
        <w:t xml:space="preserve">La actividad principal de Operadora de Estaciones de Servicios Sociedad Anónima (la </w:t>
      </w:r>
      <w:r w:rsidR="007112E8">
        <w:rPr>
          <w:rFonts w:ascii="Arial" w:hAnsi="Arial" w:cs="Arial"/>
          <w:lang w:val="es-AR"/>
        </w:rPr>
        <w:t>“</w:t>
      </w:r>
      <w:r w:rsidRPr="00340361">
        <w:rPr>
          <w:rFonts w:ascii="Arial" w:hAnsi="Arial" w:cs="Arial"/>
          <w:lang w:val="es-AR"/>
        </w:rPr>
        <w:t>Sociedad</w:t>
      </w:r>
      <w:r w:rsidR="007112E8">
        <w:rPr>
          <w:rFonts w:ascii="Arial" w:hAnsi="Arial" w:cs="Arial"/>
          <w:lang w:val="es-AR"/>
        </w:rPr>
        <w:t>”</w:t>
      </w:r>
      <w:r w:rsidRPr="00340361">
        <w:rPr>
          <w:rFonts w:ascii="Arial" w:hAnsi="Arial" w:cs="Arial"/>
          <w:lang w:val="es-AR"/>
        </w:rPr>
        <w:t xml:space="preserve"> u “OPESSA”) es la instalación, explotación y funcionamiento de estaciones de servicios y bocas de expendio de combustibles, lubricantes y sus derivados, y los negocios accesorios o conexos.</w:t>
      </w:r>
    </w:p>
    <w:p w14:paraId="17FE6ACA" w14:textId="77777777" w:rsidR="00304F3B" w:rsidRDefault="00304F3B" w:rsidP="00BC64E6">
      <w:pPr>
        <w:pStyle w:val="Textonota"/>
        <w:spacing w:before="20" w:after="20" w:line="264" w:lineRule="auto"/>
        <w:ind w:left="0"/>
        <w:rPr>
          <w:rFonts w:ascii="Arial" w:hAnsi="Arial" w:cs="Arial"/>
          <w:lang w:val="es-AR"/>
        </w:rPr>
      </w:pPr>
    </w:p>
    <w:p w14:paraId="40D497A9" w14:textId="3309BF58" w:rsidR="00BC64E6" w:rsidRDefault="00BC64E6" w:rsidP="00BC64E6">
      <w:pPr>
        <w:pStyle w:val="Textonota"/>
        <w:spacing w:before="20" w:after="20" w:line="264" w:lineRule="auto"/>
        <w:ind w:left="0"/>
        <w:rPr>
          <w:rFonts w:ascii="Arial" w:hAnsi="Arial" w:cs="Arial"/>
          <w:lang w:val="es-AR"/>
        </w:rPr>
      </w:pPr>
      <w:r w:rsidRPr="00340361">
        <w:rPr>
          <w:rFonts w:ascii="Arial" w:hAnsi="Arial" w:cs="Arial"/>
          <w:lang w:val="es-AR"/>
        </w:rPr>
        <w:t>La operación comercial de la Sociedad consiste en la explotación de las estaciones de servicios de la Red Propia de YPF S.A.</w:t>
      </w:r>
    </w:p>
    <w:p w14:paraId="3FC74149" w14:textId="77777777" w:rsidR="00501CEA" w:rsidRPr="00E3331E" w:rsidRDefault="00501CEA" w:rsidP="00BC64E6">
      <w:pPr>
        <w:pStyle w:val="Textonota"/>
        <w:spacing w:before="20" w:after="20" w:line="264" w:lineRule="auto"/>
        <w:ind w:left="0"/>
        <w:rPr>
          <w:rFonts w:ascii="Arial" w:hAnsi="Arial" w:cs="Arial"/>
          <w:lang w:val="es-AR"/>
        </w:rPr>
      </w:pPr>
    </w:p>
    <w:p w14:paraId="25444044" w14:textId="77777777" w:rsidR="00BC64E6" w:rsidRPr="00340361" w:rsidRDefault="00BC64E6" w:rsidP="00BC64E6">
      <w:pPr>
        <w:pStyle w:val="Ttulonota0"/>
        <w:numPr>
          <w:ilvl w:val="0"/>
          <w:numId w:val="8"/>
        </w:numPr>
        <w:tabs>
          <w:tab w:val="num" w:pos="426"/>
        </w:tabs>
        <w:spacing w:before="120" w:after="120" w:line="264" w:lineRule="auto"/>
        <w:ind w:left="426" w:hanging="426"/>
        <w:jc w:val="left"/>
        <w:rPr>
          <w:rFonts w:ascii="Arial" w:hAnsi="Arial" w:cs="Arial"/>
          <w:sz w:val="20"/>
          <w:lang w:val="es-AR"/>
        </w:rPr>
      </w:pPr>
      <w:r w:rsidRPr="00340361">
        <w:rPr>
          <w:rFonts w:ascii="Arial" w:hAnsi="Arial" w:cs="Arial"/>
          <w:sz w:val="20"/>
          <w:lang w:val="es-AR"/>
        </w:rPr>
        <w:t>BASES DE PRESENTACIÓN DE LOS ESTADOS CONTABLES</w:t>
      </w:r>
    </w:p>
    <w:p w14:paraId="46622F6B" w14:textId="77777777" w:rsidR="00BC64E6" w:rsidRPr="00340361" w:rsidRDefault="00BC64E6" w:rsidP="00BC64E6">
      <w:pPr>
        <w:pStyle w:val="Textonota"/>
        <w:tabs>
          <w:tab w:val="left" w:pos="284"/>
        </w:tabs>
        <w:spacing w:before="120" w:after="120" w:line="264" w:lineRule="auto"/>
        <w:ind w:left="284" w:hanging="284"/>
        <w:rPr>
          <w:rFonts w:ascii="Arial" w:hAnsi="Arial" w:cs="Arial"/>
          <w:b/>
          <w:lang w:val="es-AR"/>
        </w:rPr>
      </w:pPr>
      <w:r w:rsidRPr="00340361">
        <w:rPr>
          <w:rFonts w:ascii="Arial" w:hAnsi="Arial" w:cs="Arial"/>
          <w:b/>
          <w:lang w:val="es-AR"/>
        </w:rPr>
        <w:t>I.</w:t>
      </w:r>
      <w:r w:rsidRPr="00340361">
        <w:rPr>
          <w:rFonts w:ascii="Arial" w:hAnsi="Arial" w:cs="Arial"/>
          <w:b/>
          <w:lang w:val="es-AR"/>
        </w:rPr>
        <w:tab/>
        <w:t>Normas</w:t>
      </w:r>
      <w:r>
        <w:rPr>
          <w:rFonts w:ascii="Arial" w:hAnsi="Arial" w:cs="Arial"/>
          <w:b/>
          <w:lang w:val="es-AR"/>
        </w:rPr>
        <w:t xml:space="preserve"> contables</w:t>
      </w:r>
      <w:r w:rsidRPr="00340361">
        <w:rPr>
          <w:rFonts w:ascii="Arial" w:hAnsi="Arial" w:cs="Arial"/>
          <w:b/>
          <w:lang w:val="es-AR"/>
        </w:rPr>
        <w:t xml:space="preserve"> profesionales aplicables</w:t>
      </w:r>
    </w:p>
    <w:p w14:paraId="4895DCFB" w14:textId="4BD73334" w:rsidR="005934EB" w:rsidRPr="00AC0487" w:rsidRDefault="005934EB" w:rsidP="00283427">
      <w:pPr>
        <w:pStyle w:val="Textonota"/>
        <w:spacing w:before="120" w:after="120" w:line="264" w:lineRule="auto"/>
        <w:ind w:left="0"/>
        <w:rPr>
          <w:rFonts w:ascii="Arial" w:hAnsi="Arial" w:cs="Arial"/>
          <w:lang w:val="es-AR"/>
        </w:rPr>
      </w:pPr>
      <w:r w:rsidRPr="00AC0487">
        <w:rPr>
          <w:rFonts w:ascii="Arial" w:hAnsi="Arial" w:cs="Arial"/>
          <w:lang w:val="es-AR"/>
        </w:rPr>
        <w:t xml:space="preserve">Los presentes estados contables de la Sociedad por el </w:t>
      </w:r>
      <w:r w:rsidR="00AC0487">
        <w:rPr>
          <w:rFonts w:ascii="Arial" w:hAnsi="Arial" w:cs="Arial"/>
          <w:lang w:val="es-AR"/>
        </w:rPr>
        <w:t>período de tres meses</w:t>
      </w:r>
      <w:r w:rsidRPr="00AC0487">
        <w:rPr>
          <w:rFonts w:ascii="Arial" w:hAnsi="Arial" w:cs="Arial"/>
          <w:lang w:val="es-AR"/>
        </w:rPr>
        <w:t xml:space="preserve"> finalizado el 31 de </w:t>
      </w:r>
      <w:r w:rsidR="00741857" w:rsidRPr="00AC0487">
        <w:rPr>
          <w:rFonts w:ascii="Arial" w:hAnsi="Arial" w:cs="Arial"/>
          <w:lang w:val="es-AR"/>
        </w:rPr>
        <w:t>marzo</w:t>
      </w:r>
      <w:r w:rsidRPr="00AC0487">
        <w:rPr>
          <w:rFonts w:ascii="Arial" w:hAnsi="Arial" w:cs="Arial"/>
          <w:lang w:val="es-AR"/>
        </w:rPr>
        <w:t xml:space="preserve"> de 201</w:t>
      </w:r>
      <w:r w:rsidR="00741857" w:rsidRPr="00AC0487">
        <w:rPr>
          <w:rFonts w:ascii="Arial" w:hAnsi="Arial" w:cs="Arial"/>
          <w:lang w:val="es-AR"/>
        </w:rPr>
        <w:t>9</w:t>
      </w:r>
      <w:r w:rsidRPr="00AC0487">
        <w:rPr>
          <w:rFonts w:ascii="Arial" w:hAnsi="Arial" w:cs="Arial"/>
          <w:lang w:val="es-AR"/>
        </w:rPr>
        <w:t xml:space="preserve"> han sido preparados y expuestos de acuerdo con las normas profesionales argentinas emitidas </w:t>
      </w:r>
      <w:r w:rsidR="00012E0E" w:rsidRPr="00AC0487">
        <w:rPr>
          <w:rFonts w:ascii="Arial" w:hAnsi="Arial" w:cs="Arial"/>
          <w:lang w:val="es-AR"/>
        </w:rPr>
        <w:t>por la</w:t>
      </w:r>
      <w:r w:rsidRPr="00AC0487">
        <w:rPr>
          <w:rFonts w:ascii="Arial" w:hAnsi="Arial" w:cs="Arial"/>
          <w:lang w:val="es-AR"/>
        </w:rPr>
        <w:t xml:space="preserve"> </w:t>
      </w:r>
      <w:r w:rsidR="00C76823" w:rsidRPr="00AC0487">
        <w:rPr>
          <w:rFonts w:ascii="Arial" w:hAnsi="Arial" w:cs="Arial"/>
          <w:lang w:val="es-AR"/>
        </w:rPr>
        <w:t>Federación</w:t>
      </w:r>
      <w:r w:rsidRPr="00AC0487">
        <w:rPr>
          <w:rFonts w:ascii="Arial" w:hAnsi="Arial" w:cs="Arial"/>
          <w:lang w:val="es-AR"/>
        </w:rPr>
        <w:t xml:space="preserve"> Argentina de Consejos Profesionales de Ciencias </w:t>
      </w:r>
      <w:r w:rsidR="00C76823" w:rsidRPr="00AC0487">
        <w:rPr>
          <w:rFonts w:ascii="Arial" w:hAnsi="Arial" w:cs="Arial"/>
          <w:lang w:val="es-AR"/>
        </w:rPr>
        <w:t>Económicas</w:t>
      </w:r>
      <w:r w:rsidRPr="00AC0487">
        <w:rPr>
          <w:rFonts w:ascii="Arial" w:hAnsi="Arial" w:cs="Arial"/>
          <w:lang w:val="es-AR"/>
        </w:rPr>
        <w:t xml:space="preserve"> (FACPCE) y adoptadas por el Consejo Profesional de Ciencias </w:t>
      </w:r>
      <w:r w:rsidR="00C76823" w:rsidRPr="00AC0487">
        <w:rPr>
          <w:rFonts w:ascii="Arial" w:hAnsi="Arial" w:cs="Arial"/>
          <w:lang w:val="es-AR"/>
        </w:rPr>
        <w:t>Económicas</w:t>
      </w:r>
      <w:r w:rsidRPr="00AC0487">
        <w:rPr>
          <w:rFonts w:ascii="Arial" w:hAnsi="Arial" w:cs="Arial"/>
          <w:lang w:val="es-AR"/>
        </w:rPr>
        <w:t xml:space="preserve"> de la Ciudad </w:t>
      </w:r>
      <w:r w:rsidR="00C76823" w:rsidRPr="00AC0487">
        <w:rPr>
          <w:rFonts w:ascii="Arial" w:hAnsi="Arial" w:cs="Arial"/>
          <w:lang w:val="es-AR"/>
        </w:rPr>
        <w:t>Autónoma</w:t>
      </w:r>
      <w:r w:rsidRPr="00AC0487">
        <w:rPr>
          <w:rFonts w:ascii="Arial" w:hAnsi="Arial" w:cs="Arial"/>
          <w:lang w:val="es-AR"/>
        </w:rPr>
        <w:t xml:space="preserve"> de Buenos Aires (CPCECABA).</w:t>
      </w:r>
    </w:p>
    <w:p w14:paraId="72D99A6B" w14:textId="77777777" w:rsidR="006B5865" w:rsidRPr="006B5865" w:rsidRDefault="006B5865" w:rsidP="009315A7">
      <w:pPr>
        <w:pStyle w:val="Textonota"/>
        <w:spacing w:before="120" w:after="120" w:line="264" w:lineRule="auto"/>
        <w:ind w:left="0"/>
        <w:rPr>
          <w:rFonts w:ascii="Arial" w:hAnsi="Arial" w:cs="Arial"/>
        </w:rPr>
      </w:pPr>
      <w:r w:rsidRPr="006B5865">
        <w:rPr>
          <w:rFonts w:ascii="Arial" w:hAnsi="Arial" w:cs="Arial"/>
          <w:lang w:val="es-AR"/>
        </w:rPr>
        <w:t>Los presentes estados contables han sido preparados exclusivamente con el objeto de ser utilizados por la sociedad controlante YPF Sociedad Anónima en la valuación de su inversión por el método del valor patrimonial proporcional y en la consolidación de sus estados contables y pueden no ser apropiados para otros usos.</w:t>
      </w:r>
    </w:p>
    <w:p w14:paraId="2105E605" w14:textId="77777777" w:rsidR="006B5865" w:rsidRPr="006B5865" w:rsidRDefault="006B5865" w:rsidP="009315A7">
      <w:pPr>
        <w:pStyle w:val="Textonota"/>
        <w:spacing w:before="120" w:after="120" w:line="264" w:lineRule="auto"/>
        <w:ind w:left="0"/>
        <w:rPr>
          <w:rFonts w:ascii="Arial" w:hAnsi="Arial" w:cs="Arial"/>
        </w:rPr>
      </w:pPr>
      <w:r w:rsidRPr="006B5865">
        <w:rPr>
          <w:rFonts w:ascii="Arial" w:hAnsi="Arial" w:cs="Arial"/>
          <w:lang w:val="es-AR"/>
        </w:rPr>
        <w:t>Los estados contables por los períodos de tres meses terminados el 31 de marzo de 2019 y 2018 son no auditados, pero, en opinión de la Sociedad, contemplan todos los ajustes necesarios para ser presentados sobre bases uniformes con las de los estados contables anuales auditados.</w:t>
      </w:r>
    </w:p>
    <w:p w14:paraId="7A561E10" w14:textId="77777777" w:rsidR="006B5865" w:rsidRPr="006B5865" w:rsidRDefault="006B5865" w:rsidP="009315A7">
      <w:pPr>
        <w:pStyle w:val="Textonota"/>
        <w:spacing w:before="120" w:after="120" w:line="264" w:lineRule="auto"/>
        <w:ind w:left="0"/>
        <w:rPr>
          <w:rFonts w:ascii="Arial" w:hAnsi="Arial" w:cs="Arial"/>
        </w:rPr>
      </w:pPr>
      <w:r w:rsidRPr="006B5865">
        <w:rPr>
          <w:rFonts w:ascii="Arial" w:hAnsi="Arial" w:cs="Arial"/>
          <w:lang w:val="es-AR"/>
        </w:rPr>
        <w:t>Las cifras y otra información correspondientes al ejercicio económico finalizado el 31 de diciembre de 2018 y al período de tres meses finalizado el 31 de marzo de 2018 son parte integrante de los estados contables intermedios mencionados precedentemente y se las presenta con el propósito de que se interpreten exclusivamente en relación con las cifras y otra información del período intermedio actual.</w:t>
      </w:r>
    </w:p>
    <w:p w14:paraId="116783F4" w14:textId="6EA5C50C" w:rsidR="00691B51" w:rsidRDefault="00C76823" w:rsidP="00691B51">
      <w:pPr>
        <w:pStyle w:val="Textonota"/>
        <w:spacing w:before="120" w:after="120" w:line="264" w:lineRule="auto"/>
        <w:ind w:left="0"/>
        <w:rPr>
          <w:rFonts w:ascii="Arial" w:hAnsi="Arial" w:cs="Arial"/>
          <w:lang w:val="es-AR"/>
        </w:rPr>
      </w:pPr>
      <w:r w:rsidRPr="00AC0487">
        <w:rPr>
          <w:rFonts w:ascii="Arial" w:hAnsi="Arial" w:cs="Arial"/>
          <w:lang w:val="es-AR"/>
        </w:rPr>
        <w:t xml:space="preserve">Con fines comparativos, los presentes estados contables incluyen cifras patrimoniales al 31 de </w:t>
      </w:r>
      <w:r w:rsidR="00AC0487">
        <w:rPr>
          <w:rFonts w:ascii="Arial" w:hAnsi="Arial" w:cs="Arial"/>
          <w:lang w:val="es-AR"/>
        </w:rPr>
        <w:t>diciembre</w:t>
      </w:r>
      <w:r w:rsidRPr="00AC0487">
        <w:rPr>
          <w:rFonts w:ascii="Arial" w:hAnsi="Arial" w:cs="Arial"/>
          <w:lang w:val="es-AR"/>
        </w:rPr>
        <w:t xml:space="preserve"> de 201</w:t>
      </w:r>
      <w:r w:rsidR="00741857" w:rsidRPr="00AC0487">
        <w:rPr>
          <w:rFonts w:ascii="Arial" w:hAnsi="Arial" w:cs="Arial"/>
          <w:lang w:val="es-AR"/>
        </w:rPr>
        <w:t>8</w:t>
      </w:r>
      <w:r w:rsidRPr="00AC0487">
        <w:rPr>
          <w:rFonts w:ascii="Arial" w:hAnsi="Arial" w:cs="Arial"/>
          <w:lang w:val="es-AR"/>
        </w:rPr>
        <w:t xml:space="preserve"> y de resultados, de evolución del patrimonio neto y de flujo de efectivo por el </w:t>
      </w:r>
      <w:r w:rsidR="00AC0487">
        <w:rPr>
          <w:rFonts w:ascii="Arial" w:hAnsi="Arial" w:cs="Arial"/>
          <w:lang w:val="es-AR"/>
        </w:rPr>
        <w:t>período de tres meses</w:t>
      </w:r>
      <w:r w:rsidRPr="00AC0487">
        <w:rPr>
          <w:rFonts w:ascii="Arial" w:hAnsi="Arial" w:cs="Arial"/>
          <w:lang w:val="es-AR"/>
        </w:rPr>
        <w:t xml:space="preserve"> finalizado </w:t>
      </w:r>
      <w:r w:rsidR="00AC0487">
        <w:rPr>
          <w:rFonts w:ascii="Arial" w:hAnsi="Arial" w:cs="Arial"/>
          <w:lang w:val="es-AR"/>
        </w:rPr>
        <w:t>el 31 de marzo de 2018</w:t>
      </w:r>
      <w:r w:rsidRPr="00AC0487">
        <w:rPr>
          <w:rFonts w:ascii="Arial" w:hAnsi="Arial" w:cs="Arial"/>
          <w:lang w:val="es-AR"/>
        </w:rPr>
        <w:t xml:space="preserve">. Dichas cifras han sido reexpresadas en moneda de cierre del presente </w:t>
      </w:r>
      <w:r w:rsidR="00AC0487">
        <w:rPr>
          <w:rFonts w:ascii="Arial" w:hAnsi="Arial" w:cs="Arial"/>
          <w:lang w:val="es-AR"/>
        </w:rPr>
        <w:t>período</w:t>
      </w:r>
      <w:r w:rsidRPr="00AC0487">
        <w:rPr>
          <w:rFonts w:ascii="Arial" w:hAnsi="Arial" w:cs="Arial"/>
          <w:lang w:val="es-AR"/>
        </w:rPr>
        <w:t xml:space="preserve">, de acuerdo a lo señalado en el párrafo siguiente, a fin de permitir su comparabilidad y sin que tal reexpresión modifique las decisiones tomadas con base en la información contable correspondiente al </w:t>
      </w:r>
      <w:r w:rsidR="00AC0487">
        <w:rPr>
          <w:rFonts w:ascii="Arial" w:hAnsi="Arial" w:cs="Arial"/>
          <w:lang w:val="es-AR"/>
        </w:rPr>
        <w:t>período</w:t>
      </w:r>
      <w:r w:rsidRPr="00AC0487">
        <w:rPr>
          <w:rFonts w:ascii="Arial" w:hAnsi="Arial" w:cs="Arial"/>
          <w:lang w:val="es-AR"/>
        </w:rPr>
        <w:t xml:space="preserve"> anterior.</w:t>
      </w:r>
      <w:r w:rsidR="00691B51" w:rsidRPr="00AC0487">
        <w:rPr>
          <w:rFonts w:ascii="Arial" w:hAnsi="Arial" w:cs="Arial"/>
          <w:lang w:val="es-AR"/>
        </w:rPr>
        <w:t xml:space="preserve"> </w:t>
      </w:r>
    </w:p>
    <w:p w14:paraId="0F2CF698" w14:textId="70DF62D9" w:rsidR="00BC64E6" w:rsidRPr="00340361" w:rsidRDefault="00BC64E6" w:rsidP="00BC64E6">
      <w:pPr>
        <w:pStyle w:val="Textonota"/>
        <w:tabs>
          <w:tab w:val="left" w:pos="284"/>
        </w:tabs>
        <w:spacing w:before="120" w:after="120" w:line="264" w:lineRule="auto"/>
        <w:ind w:left="0"/>
        <w:rPr>
          <w:rFonts w:ascii="Arial" w:hAnsi="Arial" w:cs="Arial"/>
          <w:b/>
          <w:lang w:val="es-AR"/>
        </w:rPr>
      </w:pPr>
      <w:r w:rsidRPr="00340361">
        <w:rPr>
          <w:rFonts w:ascii="Arial" w:hAnsi="Arial" w:cs="Arial"/>
          <w:b/>
          <w:lang w:val="es-AR"/>
        </w:rPr>
        <w:t>II.</w:t>
      </w:r>
      <w:r w:rsidRPr="00340361">
        <w:rPr>
          <w:rFonts w:ascii="Arial" w:hAnsi="Arial" w:cs="Arial"/>
          <w:b/>
          <w:lang w:val="es-AR"/>
        </w:rPr>
        <w:tab/>
      </w:r>
      <w:r w:rsidR="004F23C6" w:rsidRPr="00717408">
        <w:rPr>
          <w:rFonts w:ascii="Arial" w:hAnsi="Arial" w:cs="Arial"/>
          <w:b/>
          <w:lang w:val="es-AR"/>
        </w:rPr>
        <w:t>Información contable ajustada por inflación</w:t>
      </w:r>
    </w:p>
    <w:p w14:paraId="5709F2DE" w14:textId="4CCF65D2" w:rsidR="003A2CB8" w:rsidRPr="009C01F0" w:rsidRDefault="004F23C6" w:rsidP="0036789F">
      <w:pPr>
        <w:pStyle w:val="Textonota"/>
        <w:tabs>
          <w:tab w:val="left" w:pos="284"/>
        </w:tabs>
        <w:spacing w:before="120" w:after="120" w:line="264" w:lineRule="auto"/>
        <w:ind w:left="0"/>
        <w:rPr>
          <w:rFonts w:ascii="Arial" w:hAnsi="Arial" w:cs="Arial"/>
          <w:spacing w:val="-2"/>
          <w:lang w:val="es-AR"/>
        </w:rPr>
      </w:pPr>
      <w:r w:rsidRPr="0036789F">
        <w:rPr>
          <w:rFonts w:ascii="Arial" w:hAnsi="Arial" w:cs="Arial"/>
          <w:spacing w:val="-2"/>
          <w:lang w:val="es-AR"/>
        </w:rPr>
        <w:t>Los presentes estados contables reconocen los efectos de las variaciones en el poder adquisitivo de la moneda hasta el 31 de agosto de 1995. A partir de esa fecha y hasta el 31 de diciembre de 20</w:t>
      </w:r>
      <w:r w:rsidR="002D5C52" w:rsidRPr="0036789F">
        <w:rPr>
          <w:rFonts w:ascii="Arial" w:hAnsi="Arial" w:cs="Arial"/>
          <w:spacing w:val="-2"/>
          <w:lang w:val="es-AR"/>
        </w:rPr>
        <w:t>01, se discontinu</w:t>
      </w:r>
      <w:r w:rsidR="00C624A4">
        <w:rPr>
          <w:rFonts w:ascii="Arial" w:hAnsi="Arial" w:cs="Arial"/>
          <w:spacing w:val="-2"/>
          <w:lang w:val="es-AR"/>
        </w:rPr>
        <w:t>ó</w:t>
      </w:r>
      <w:r w:rsidR="002D5C52" w:rsidRPr="0036789F">
        <w:rPr>
          <w:rFonts w:ascii="Arial" w:hAnsi="Arial" w:cs="Arial"/>
          <w:spacing w:val="-2"/>
          <w:lang w:val="es-AR"/>
        </w:rPr>
        <w:t xml:space="preserve"> la reexpresió</w:t>
      </w:r>
      <w:r w:rsidRPr="0036789F">
        <w:rPr>
          <w:rFonts w:ascii="Arial" w:hAnsi="Arial" w:cs="Arial"/>
          <w:spacing w:val="-2"/>
          <w:lang w:val="es-AR"/>
        </w:rPr>
        <w:t>n de estados contables, debido a la existencia de un per</w:t>
      </w:r>
      <w:r w:rsidR="00C624A4">
        <w:rPr>
          <w:rFonts w:ascii="Arial" w:hAnsi="Arial" w:cs="Arial"/>
          <w:spacing w:val="-2"/>
          <w:lang w:val="es-AR"/>
        </w:rPr>
        <w:t>í</w:t>
      </w:r>
      <w:r w:rsidRPr="0036789F">
        <w:rPr>
          <w:rFonts w:ascii="Arial" w:hAnsi="Arial" w:cs="Arial"/>
          <w:spacing w:val="-2"/>
          <w:lang w:val="es-AR"/>
        </w:rPr>
        <w:t xml:space="preserve">odo de estabilidad monetaria y conforme a </w:t>
      </w:r>
      <w:r w:rsidRPr="0036789F">
        <w:rPr>
          <w:rFonts w:ascii="Arial" w:hAnsi="Arial" w:cs="Arial"/>
          <w:spacing w:val="-2"/>
          <w:lang w:val="es-AR"/>
        </w:rPr>
        <w:lastRenderedPageBreak/>
        <w:t xml:space="preserve">las disposiciones del Decreto N° 316/95 del Poder </w:t>
      </w:r>
      <w:r w:rsidR="003A2CB8" w:rsidRPr="0036789F">
        <w:rPr>
          <w:rFonts w:ascii="Arial" w:hAnsi="Arial" w:cs="Arial"/>
          <w:spacing w:val="-2"/>
          <w:lang w:val="es-AR"/>
        </w:rPr>
        <w:t>Ejecutivo</w:t>
      </w:r>
      <w:r w:rsidR="00CC75D8" w:rsidRPr="0036789F">
        <w:rPr>
          <w:rFonts w:ascii="Arial" w:hAnsi="Arial" w:cs="Arial"/>
          <w:spacing w:val="-2"/>
          <w:lang w:val="es-AR"/>
        </w:rPr>
        <w:t xml:space="preserve"> Nacional (PEN). </w:t>
      </w:r>
      <w:r w:rsidR="003A2CB8" w:rsidRPr="0036789F">
        <w:rPr>
          <w:rFonts w:ascii="Arial" w:hAnsi="Arial" w:cs="Arial"/>
          <w:spacing w:val="-2"/>
          <w:lang w:val="es-AR"/>
        </w:rPr>
        <w:t>Desde el 1° de enero de 2002 y hasta el 28 de febrero de 2003, según lo dispuesto por el Decreto N° 1.269/02 del PEN, se reanud</w:t>
      </w:r>
      <w:r w:rsidR="003B3A45">
        <w:rPr>
          <w:rFonts w:ascii="Arial" w:hAnsi="Arial" w:cs="Arial"/>
          <w:spacing w:val="-2"/>
          <w:lang w:val="es-AR"/>
        </w:rPr>
        <w:t>ó</w:t>
      </w:r>
      <w:r w:rsidR="003A2CB8" w:rsidRPr="0036789F">
        <w:rPr>
          <w:rFonts w:ascii="Arial" w:hAnsi="Arial" w:cs="Arial"/>
          <w:spacing w:val="-2"/>
          <w:lang w:val="es-AR"/>
        </w:rPr>
        <w:t xml:space="preserve"> el ajuste por inflación contable aplicando el método de reexpresión establecido por la Resolución </w:t>
      </w:r>
      <w:r w:rsidR="003A2CB8" w:rsidRPr="009C01F0">
        <w:rPr>
          <w:rFonts w:ascii="Arial" w:hAnsi="Arial" w:cs="Arial"/>
          <w:spacing w:val="-2"/>
          <w:lang w:val="es-AR"/>
        </w:rPr>
        <w:t>Técnica</w:t>
      </w:r>
      <w:r w:rsidR="003A2CB8" w:rsidRPr="0036789F">
        <w:rPr>
          <w:rFonts w:ascii="Arial" w:hAnsi="Arial" w:cs="Arial"/>
          <w:spacing w:val="-2"/>
          <w:lang w:val="es-AR"/>
        </w:rPr>
        <w:t xml:space="preserve"> (RT) N° 6 de la FACPCE. A partir del 1° de marzo de 2003, y en cumplimiento del Decreto N° 664/03 del PEN y las respectivas normas y regulaciones de la IGJ, la Sociedad suspendió</w:t>
      </w:r>
      <w:r w:rsidR="003A2CB8" w:rsidRPr="009C01F0">
        <w:rPr>
          <w:rFonts w:ascii="Arial" w:hAnsi="Arial" w:cs="Arial"/>
          <w:spacing w:val="-2"/>
          <w:lang w:val="es-AR"/>
        </w:rPr>
        <w:t xml:space="preserve"> la reexpresió</w:t>
      </w:r>
      <w:r w:rsidR="003A2CB8" w:rsidRPr="0036789F">
        <w:rPr>
          <w:rFonts w:ascii="Arial" w:hAnsi="Arial" w:cs="Arial"/>
          <w:spacing w:val="-2"/>
          <w:lang w:val="es-AR"/>
        </w:rPr>
        <w:t xml:space="preserve">n de sus estados contables. </w:t>
      </w:r>
    </w:p>
    <w:p w14:paraId="2B4DC4DA" w14:textId="61A99554" w:rsidR="00477AB7" w:rsidRPr="0036789F" w:rsidRDefault="00477AB7" w:rsidP="0036789F">
      <w:pPr>
        <w:pStyle w:val="Textonota"/>
        <w:tabs>
          <w:tab w:val="left" w:pos="284"/>
        </w:tabs>
        <w:spacing w:before="120" w:after="120" w:line="264" w:lineRule="auto"/>
        <w:ind w:left="0"/>
        <w:rPr>
          <w:rFonts w:ascii="Arial" w:hAnsi="Arial" w:cs="Arial"/>
          <w:spacing w:val="-2"/>
          <w:lang w:val="es-AR"/>
        </w:rPr>
      </w:pPr>
      <w:r w:rsidRPr="0036789F">
        <w:rPr>
          <w:rFonts w:ascii="Arial" w:hAnsi="Arial" w:cs="Arial"/>
          <w:spacing w:val="-2"/>
          <w:lang w:val="es-AR"/>
        </w:rPr>
        <w:t xml:space="preserve">A través de la Ley N° 27.468, publicada el 4 de diciembre de 2018 en el Boletín Oficial de la Nación, se derogó el Decreto N° 1.269/02 del PEN y sus modificatorios, el que prohibía a los organismos oficiales (entre ellos, la IGJ) recibir estados contables ajustados por inflación. Las disposiciones de la mencionada ley entraron en vigencia a partir del 28 de diciembre de 2018, fecha en la cual se publicó la Resolución General N° 10/18 de </w:t>
      </w:r>
      <w:r w:rsidR="00C660AC">
        <w:rPr>
          <w:rFonts w:ascii="Arial" w:hAnsi="Arial" w:cs="Arial"/>
          <w:spacing w:val="-2"/>
          <w:lang w:val="es-AR"/>
        </w:rPr>
        <w:t xml:space="preserve">la </w:t>
      </w:r>
      <w:r w:rsidRPr="0036789F">
        <w:rPr>
          <w:rFonts w:ascii="Arial" w:hAnsi="Arial" w:cs="Arial"/>
          <w:spacing w:val="-2"/>
          <w:lang w:val="es-AR"/>
        </w:rPr>
        <w:t>IGJ, la cual requiere que los estados contables se presenten ante ese organismo de control en moneda homogénea.</w:t>
      </w:r>
    </w:p>
    <w:p w14:paraId="76BA3EB1" w14:textId="77777777" w:rsidR="00247811" w:rsidRPr="0036789F" w:rsidRDefault="00247811" w:rsidP="0036789F">
      <w:pPr>
        <w:pStyle w:val="Textonota"/>
        <w:tabs>
          <w:tab w:val="left" w:pos="284"/>
        </w:tabs>
        <w:spacing w:before="120" w:after="120" w:line="264" w:lineRule="auto"/>
        <w:ind w:left="0"/>
        <w:rPr>
          <w:rFonts w:ascii="Arial" w:hAnsi="Arial" w:cs="Arial"/>
          <w:spacing w:val="-2"/>
          <w:lang w:val="es-AR"/>
        </w:rPr>
      </w:pPr>
      <w:r w:rsidRPr="0036789F">
        <w:rPr>
          <w:rFonts w:ascii="Arial" w:hAnsi="Arial" w:cs="Arial"/>
          <w:spacing w:val="-2"/>
          <w:lang w:val="es-AR"/>
        </w:rPr>
        <w:t>Las normas contables profesionales argentinas establecen que los estados contables deben ser preparados reconociendo los cambios en el poder adquisitivo de la moneda conforme a las disposiciones establecidas en las RT N° 6 y N° 17, con las modificaciones introducidas por la RT N° 39 y la Interpretación N° 8, normas emitidas por la FACPCE y adoptadas por el CPCECABA. Estas normas establecen que la aplicación del ajuste por inflación debe realizarse frente a la existencia de un contexto de alta inflación, el cual se caracteriza, entre otras consideraciones, por la existencia de una tasa de inflación acumulada en tres años que alcance o sobrepase el 100%, considerando para ello el Índice de Precios Internos al por Mayor (IPIM) publicado por el Instituto Nacional de Estadística y Censos (INDEC).</w:t>
      </w:r>
    </w:p>
    <w:p w14:paraId="3B39173E" w14:textId="270C1948" w:rsidR="00247811" w:rsidRPr="0036789F" w:rsidRDefault="00247811" w:rsidP="0036789F">
      <w:pPr>
        <w:pStyle w:val="Textonota"/>
        <w:tabs>
          <w:tab w:val="left" w:pos="284"/>
        </w:tabs>
        <w:spacing w:before="120" w:after="120" w:line="264" w:lineRule="auto"/>
        <w:ind w:left="0"/>
        <w:rPr>
          <w:rFonts w:ascii="Arial" w:hAnsi="Arial" w:cs="Arial"/>
          <w:spacing w:val="-2"/>
          <w:lang w:val="es-AR"/>
        </w:rPr>
      </w:pPr>
      <w:r w:rsidRPr="0036789F">
        <w:rPr>
          <w:rFonts w:ascii="Arial" w:hAnsi="Arial" w:cs="Arial"/>
          <w:spacing w:val="-2"/>
          <w:lang w:val="es-AR"/>
        </w:rPr>
        <w:t xml:space="preserve">En los últimos años, los niveles de inflación en Argentina han sido altos, habiendo acumulado una tasa de inflación en los últimos tres años que ha superado el 100%, sin expectativas de disminuir significativamente en el corto plazo. Asimismo, la presencia de los indicadores cualitativos de alta inflación, previstos en el punto 3.1 de la RT N° 17, mostraron evidencias coincidentes. Por lo expuesto, el 29 de septiembre de 2018 la FACPCE emitió la Resolución JG N° 539/18, aprobada por el CPCECABA mediante la Resolución N° </w:t>
      </w:r>
      <w:r w:rsidR="006B76BD" w:rsidRPr="0036789F">
        <w:rPr>
          <w:rFonts w:ascii="Arial" w:hAnsi="Arial" w:cs="Arial"/>
          <w:spacing w:val="-2"/>
          <w:lang w:val="es-AR"/>
        </w:rPr>
        <w:t>107</w:t>
      </w:r>
      <w:r w:rsidRPr="0036789F">
        <w:rPr>
          <w:rFonts w:ascii="Arial" w:hAnsi="Arial" w:cs="Arial"/>
          <w:spacing w:val="-2"/>
          <w:lang w:val="es-AR"/>
        </w:rPr>
        <w:t xml:space="preserve">/18, indicando, entre otras cuestiones, que la Argentina debe ser considerada una economía inflacionaria en los términos de la RT N° 17 a partir del 1° de julio de 2018. </w:t>
      </w:r>
    </w:p>
    <w:p w14:paraId="517D7F55" w14:textId="5DCDE15E" w:rsidR="00247811" w:rsidRPr="0036789F" w:rsidRDefault="00247811" w:rsidP="0036789F">
      <w:pPr>
        <w:pStyle w:val="Textonota"/>
        <w:tabs>
          <w:tab w:val="left" w:pos="284"/>
        </w:tabs>
        <w:spacing w:before="120" w:after="120" w:line="264" w:lineRule="auto"/>
        <w:ind w:left="0"/>
        <w:rPr>
          <w:rFonts w:ascii="Arial" w:hAnsi="Arial" w:cs="Arial"/>
          <w:spacing w:val="-2"/>
          <w:lang w:val="es-AR"/>
        </w:rPr>
      </w:pPr>
      <w:r w:rsidRPr="0036789F">
        <w:rPr>
          <w:rFonts w:ascii="Arial" w:hAnsi="Arial" w:cs="Arial"/>
          <w:spacing w:val="-2"/>
          <w:lang w:val="es-AR"/>
        </w:rPr>
        <w:t xml:space="preserve">Es por ello, y en consonancia con las disposiciones de la IGJ mencionadas anteriormente, que los presentes estados contables han sido preparados en moneda homogénea de </w:t>
      </w:r>
      <w:r w:rsidR="002F7748" w:rsidRPr="0036789F">
        <w:rPr>
          <w:rFonts w:ascii="Arial" w:hAnsi="Arial" w:cs="Arial"/>
          <w:spacing w:val="-2"/>
          <w:lang w:val="es-AR"/>
        </w:rPr>
        <w:t xml:space="preserve">31 de </w:t>
      </w:r>
      <w:r w:rsidR="00741857">
        <w:rPr>
          <w:rFonts w:ascii="Arial" w:hAnsi="Arial" w:cs="Arial"/>
          <w:spacing w:val="-2"/>
          <w:lang w:val="es-AR"/>
        </w:rPr>
        <w:t>marzo</w:t>
      </w:r>
      <w:r w:rsidR="002F7748" w:rsidRPr="0036789F">
        <w:rPr>
          <w:rFonts w:ascii="Arial" w:hAnsi="Arial" w:cs="Arial"/>
          <w:spacing w:val="-2"/>
          <w:lang w:val="es-AR"/>
        </w:rPr>
        <w:t xml:space="preserve"> de 201</w:t>
      </w:r>
      <w:r w:rsidR="00741857">
        <w:rPr>
          <w:rFonts w:ascii="Arial" w:hAnsi="Arial" w:cs="Arial"/>
          <w:spacing w:val="-2"/>
          <w:lang w:val="es-AR"/>
        </w:rPr>
        <w:t>9</w:t>
      </w:r>
      <w:r w:rsidRPr="0036789F">
        <w:rPr>
          <w:rFonts w:ascii="Arial" w:hAnsi="Arial" w:cs="Arial"/>
          <w:spacing w:val="-2"/>
          <w:lang w:val="es-AR"/>
        </w:rPr>
        <w:t>.</w:t>
      </w:r>
    </w:p>
    <w:p w14:paraId="25660788" w14:textId="77DCA2A2" w:rsidR="001867EB" w:rsidRPr="0036789F" w:rsidRDefault="001867EB" w:rsidP="0036789F">
      <w:pPr>
        <w:pStyle w:val="Textonota"/>
        <w:tabs>
          <w:tab w:val="left" w:pos="284"/>
        </w:tabs>
        <w:spacing w:before="120" w:after="120" w:line="264" w:lineRule="auto"/>
        <w:ind w:left="0"/>
        <w:rPr>
          <w:rFonts w:ascii="Arial" w:hAnsi="Arial" w:cs="Arial"/>
          <w:spacing w:val="-2"/>
          <w:lang w:val="es-AR"/>
        </w:rPr>
      </w:pPr>
      <w:r w:rsidRPr="0036789F">
        <w:rPr>
          <w:rFonts w:ascii="Arial" w:hAnsi="Arial" w:cs="Arial"/>
          <w:spacing w:val="-2"/>
          <w:lang w:val="es-AR"/>
        </w:rPr>
        <w:t>A los efectos del ajuste por inflación, y tal como lo establece la Resolución JG N° 539 de la FACPCE, se han aplicado coeficientes calculados a partir de índices publicados por dicha Federación, resultantes de combinar índices de precios al consumidor nacional (IPC) publicados por el INDEC a partir del 1° de enero de 2017 y, hacia atrás, índices de precios internos al por mayor (IPIM) elaborados por dicho Instituto o, en su ausencia, índices de precios al consumidor publicados por la Dirección General de Estadística y Censos de la Ciudad Autónoma de Buenos Aires</w:t>
      </w:r>
      <w:r w:rsidRPr="00FE60EA">
        <w:rPr>
          <w:rFonts w:ascii="Arial" w:hAnsi="Arial" w:cs="Arial"/>
          <w:spacing w:val="-2"/>
          <w:lang w:val="es-AR"/>
        </w:rPr>
        <w:t xml:space="preserve">. La variación del </w:t>
      </w:r>
      <w:r w:rsidR="00FC42CF">
        <w:rPr>
          <w:rFonts w:ascii="Arial" w:hAnsi="Arial" w:cs="Arial"/>
          <w:spacing w:val="-2"/>
          <w:lang w:val="es-AR"/>
        </w:rPr>
        <w:t xml:space="preserve">mencionado </w:t>
      </w:r>
      <w:r w:rsidRPr="00FE60EA">
        <w:rPr>
          <w:rFonts w:ascii="Arial" w:hAnsi="Arial" w:cs="Arial"/>
          <w:spacing w:val="-2"/>
          <w:lang w:val="es-AR"/>
        </w:rPr>
        <w:t xml:space="preserve">índice ha sido del </w:t>
      </w:r>
      <w:r w:rsidR="002C5E9A">
        <w:rPr>
          <w:rFonts w:ascii="Arial" w:hAnsi="Arial" w:cs="Arial"/>
          <w:spacing w:val="-2"/>
          <w:lang w:val="es-AR"/>
        </w:rPr>
        <w:t>11,78</w:t>
      </w:r>
      <w:r w:rsidRPr="00FE60EA">
        <w:rPr>
          <w:rFonts w:ascii="Arial" w:hAnsi="Arial" w:cs="Arial"/>
          <w:spacing w:val="-2"/>
          <w:lang w:val="es-AR"/>
        </w:rPr>
        <w:t xml:space="preserve">% en el </w:t>
      </w:r>
      <w:r w:rsidR="003A6C6E" w:rsidRPr="00FE60EA">
        <w:rPr>
          <w:rFonts w:ascii="Arial" w:hAnsi="Arial" w:cs="Arial"/>
          <w:spacing w:val="-2"/>
          <w:lang w:val="es-AR"/>
        </w:rPr>
        <w:t>período</w:t>
      </w:r>
      <w:r w:rsidRPr="00FE60EA">
        <w:rPr>
          <w:rFonts w:ascii="Arial" w:hAnsi="Arial" w:cs="Arial"/>
          <w:spacing w:val="-2"/>
          <w:lang w:val="es-AR"/>
        </w:rPr>
        <w:t xml:space="preserve"> </w:t>
      </w:r>
      <w:r w:rsidR="002C5E9A">
        <w:rPr>
          <w:rFonts w:ascii="Arial" w:hAnsi="Arial" w:cs="Arial"/>
          <w:spacing w:val="-2"/>
          <w:lang w:val="es-AR"/>
        </w:rPr>
        <w:t xml:space="preserve">de tres meses </w:t>
      </w:r>
      <w:r w:rsidRPr="00FE60EA">
        <w:rPr>
          <w:rFonts w:ascii="Arial" w:hAnsi="Arial" w:cs="Arial"/>
          <w:spacing w:val="-2"/>
          <w:lang w:val="es-AR"/>
        </w:rPr>
        <w:t xml:space="preserve">finalizado el 31 de </w:t>
      </w:r>
      <w:r w:rsidR="003A6C6E" w:rsidRPr="00FE60EA">
        <w:rPr>
          <w:rFonts w:ascii="Arial" w:hAnsi="Arial" w:cs="Arial"/>
          <w:spacing w:val="-2"/>
          <w:lang w:val="es-AR"/>
        </w:rPr>
        <w:t>marzo</w:t>
      </w:r>
      <w:r w:rsidRPr="00FE60EA">
        <w:rPr>
          <w:rFonts w:ascii="Arial" w:hAnsi="Arial" w:cs="Arial"/>
          <w:spacing w:val="-2"/>
          <w:lang w:val="es-AR"/>
        </w:rPr>
        <w:t xml:space="preserve"> de 201</w:t>
      </w:r>
      <w:r w:rsidR="003A6C6E" w:rsidRPr="00FE60EA">
        <w:rPr>
          <w:rFonts w:ascii="Arial" w:hAnsi="Arial" w:cs="Arial"/>
          <w:spacing w:val="-2"/>
          <w:lang w:val="es-AR"/>
        </w:rPr>
        <w:t>9</w:t>
      </w:r>
      <w:r w:rsidR="002C5E9A">
        <w:rPr>
          <w:rFonts w:ascii="Arial" w:hAnsi="Arial" w:cs="Arial"/>
          <w:spacing w:val="-2"/>
          <w:lang w:val="es-AR"/>
        </w:rPr>
        <w:t>,</w:t>
      </w:r>
      <w:r w:rsidRPr="00FE60EA">
        <w:rPr>
          <w:rFonts w:ascii="Arial" w:hAnsi="Arial" w:cs="Arial"/>
          <w:spacing w:val="-2"/>
          <w:lang w:val="es-AR"/>
        </w:rPr>
        <w:t xml:space="preserve"> del </w:t>
      </w:r>
      <w:r w:rsidR="003A6C6E" w:rsidRPr="00FE60EA">
        <w:rPr>
          <w:rFonts w:ascii="Arial" w:hAnsi="Arial" w:cs="Arial"/>
          <w:spacing w:val="-2"/>
          <w:lang w:val="es-AR"/>
        </w:rPr>
        <w:t>47</w:t>
      </w:r>
      <w:r w:rsidR="00EF3BC3">
        <w:rPr>
          <w:rFonts w:ascii="Arial" w:hAnsi="Arial" w:cs="Arial"/>
          <w:spacing w:val="-2"/>
          <w:lang w:val="es-AR"/>
        </w:rPr>
        <w:t>,</w:t>
      </w:r>
      <w:r w:rsidR="003A6C6E" w:rsidRPr="00FE60EA">
        <w:rPr>
          <w:rFonts w:ascii="Arial" w:hAnsi="Arial" w:cs="Arial"/>
          <w:spacing w:val="-2"/>
          <w:lang w:val="es-AR"/>
        </w:rPr>
        <w:t>65</w:t>
      </w:r>
      <w:r w:rsidRPr="00FE60EA">
        <w:rPr>
          <w:rFonts w:ascii="Arial" w:hAnsi="Arial" w:cs="Arial"/>
          <w:spacing w:val="-2"/>
          <w:lang w:val="es-AR"/>
        </w:rPr>
        <w:t xml:space="preserve">% en el ejercicio </w:t>
      </w:r>
      <w:r w:rsidR="003A6C6E" w:rsidRPr="00FE60EA">
        <w:rPr>
          <w:rFonts w:ascii="Arial" w:hAnsi="Arial" w:cs="Arial"/>
          <w:spacing w:val="-2"/>
          <w:lang w:val="es-AR"/>
        </w:rPr>
        <w:t>finalizado el 31 de diciembre de 2018</w:t>
      </w:r>
      <w:r w:rsidR="002C5E9A">
        <w:rPr>
          <w:rFonts w:ascii="Arial" w:hAnsi="Arial" w:cs="Arial"/>
          <w:spacing w:val="-2"/>
          <w:lang w:val="es-AR"/>
        </w:rPr>
        <w:t xml:space="preserve"> y del 6,66% en el período de tres meses finalizado el 31 de marzo de 2018</w:t>
      </w:r>
      <w:r w:rsidRPr="00FE60EA">
        <w:rPr>
          <w:rFonts w:ascii="Arial" w:hAnsi="Arial" w:cs="Arial"/>
          <w:spacing w:val="-2"/>
          <w:lang w:val="es-AR"/>
        </w:rPr>
        <w:t>.</w:t>
      </w:r>
    </w:p>
    <w:p w14:paraId="79EC40DD" w14:textId="74470ED8" w:rsidR="00247811" w:rsidRDefault="002F7748" w:rsidP="0036789F">
      <w:pPr>
        <w:pStyle w:val="Textonota"/>
        <w:tabs>
          <w:tab w:val="left" w:pos="284"/>
        </w:tabs>
        <w:spacing w:before="120" w:after="120" w:line="264" w:lineRule="auto"/>
        <w:ind w:left="0"/>
        <w:rPr>
          <w:rFonts w:ascii="Arial" w:hAnsi="Arial" w:cs="Arial"/>
          <w:spacing w:val="-2"/>
          <w:lang w:val="es-AR"/>
        </w:rPr>
      </w:pPr>
      <w:r w:rsidRPr="0036789F">
        <w:rPr>
          <w:rFonts w:ascii="Arial" w:hAnsi="Arial" w:cs="Arial"/>
          <w:spacing w:val="-2"/>
          <w:lang w:val="es-AR"/>
        </w:rPr>
        <w:t>La mencionada Resolución JG N° 539/18 de la FACPCE admite la utilización de una serie de simplificaciones</w:t>
      </w:r>
      <w:r w:rsidR="004169BE">
        <w:rPr>
          <w:rFonts w:ascii="Arial" w:hAnsi="Arial" w:cs="Arial"/>
          <w:spacing w:val="-2"/>
          <w:lang w:val="es-AR"/>
        </w:rPr>
        <w:t>,</w:t>
      </w:r>
      <w:r w:rsidRPr="0036789F">
        <w:rPr>
          <w:rFonts w:ascii="Arial" w:hAnsi="Arial" w:cs="Arial"/>
          <w:spacing w:val="-2"/>
          <w:lang w:val="es-AR"/>
        </w:rPr>
        <w:t xml:space="preserve"> de las cuales la Sociedad ha optado po</w:t>
      </w:r>
      <w:r>
        <w:rPr>
          <w:rFonts w:ascii="Arial" w:hAnsi="Arial" w:cs="Arial"/>
          <w:spacing w:val="-2"/>
          <w:lang w:val="es-AR"/>
        </w:rPr>
        <w:t>r:</w:t>
      </w:r>
    </w:p>
    <w:p w14:paraId="5FB3F9B6" w14:textId="77777777" w:rsidR="002F7748" w:rsidRPr="0036789F" w:rsidRDefault="002F7748" w:rsidP="0036789F">
      <w:pPr>
        <w:pStyle w:val="Textonota"/>
        <w:numPr>
          <w:ilvl w:val="0"/>
          <w:numId w:val="33"/>
        </w:numPr>
        <w:tabs>
          <w:tab w:val="left" w:pos="284"/>
        </w:tabs>
        <w:spacing w:before="120" w:after="120" w:line="264" w:lineRule="auto"/>
        <w:rPr>
          <w:rFonts w:ascii="Arial" w:hAnsi="Arial" w:cs="Arial"/>
          <w:spacing w:val="-2"/>
          <w:lang w:val="es-AR"/>
        </w:rPr>
      </w:pPr>
      <w:r w:rsidRPr="0036789F">
        <w:rPr>
          <w:rFonts w:ascii="Arial" w:hAnsi="Arial" w:cs="Arial"/>
          <w:spacing w:val="-2"/>
          <w:lang w:val="es-AR"/>
        </w:rPr>
        <w:t>Poder utilizar como fecha y valor de origen la última reexpresión realizada para los elementos que tengan fecha de origen anterior al último proceso de reexpresión, de acuerdo con la sección 3.6.</w:t>
      </w:r>
    </w:p>
    <w:p w14:paraId="39F4F07C" w14:textId="77777777" w:rsidR="002F7748" w:rsidRPr="0036789F" w:rsidRDefault="002F7748" w:rsidP="0036789F">
      <w:pPr>
        <w:pStyle w:val="Textonota"/>
        <w:numPr>
          <w:ilvl w:val="0"/>
          <w:numId w:val="33"/>
        </w:numPr>
        <w:tabs>
          <w:tab w:val="left" w:pos="284"/>
        </w:tabs>
        <w:spacing w:before="120" w:after="120" w:line="264" w:lineRule="auto"/>
        <w:rPr>
          <w:rFonts w:ascii="Arial" w:hAnsi="Arial" w:cs="Arial"/>
          <w:spacing w:val="-2"/>
          <w:lang w:val="es-AR"/>
        </w:rPr>
      </w:pPr>
      <w:r w:rsidRPr="0036789F">
        <w:rPr>
          <w:rFonts w:ascii="Arial" w:hAnsi="Arial" w:cs="Arial"/>
          <w:spacing w:val="-2"/>
          <w:lang w:val="es-AR"/>
        </w:rPr>
        <w:t>No informar en notas la composición de la causa del estado de flujo de efectivo identificada como “resultados financieros y por tenencia generados por el Efectivo y Equivalentes de Efectivo” requerida por la Interpretación 2, de acuerdo con la sección 3.7.</w:t>
      </w:r>
    </w:p>
    <w:p w14:paraId="04BA8E68" w14:textId="77777777" w:rsidR="002F7748" w:rsidRPr="0036789F" w:rsidRDefault="002F7748" w:rsidP="0036789F">
      <w:pPr>
        <w:pStyle w:val="Textonota"/>
        <w:numPr>
          <w:ilvl w:val="0"/>
          <w:numId w:val="33"/>
        </w:numPr>
        <w:tabs>
          <w:tab w:val="left" w:pos="284"/>
        </w:tabs>
        <w:spacing w:before="120" w:after="120" w:line="264" w:lineRule="auto"/>
        <w:rPr>
          <w:rFonts w:ascii="Arial" w:hAnsi="Arial" w:cs="Arial"/>
          <w:spacing w:val="-2"/>
          <w:lang w:val="es-AR"/>
        </w:rPr>
      </w:pPr>
      <w:r w:rsidRPr="0036789F">
        <w:rPr>
          <w:rFonts w:ascii="Arial" w:hAnsi="Arial" w:cs="Arial"/>
          <w:spacing w:val="-2"/>
          <w:lang w:val="es-AR"/>
        </w:rPr>
        <w:t>Agrupar partidas por fecha de origen en períodos mayores al mes cuando no se generen distorsiones significativas, de acuerdo con la sección 4.1.a y la RT N° 6.</w:t>
      </w:r>
    </w:p>
    <w:p w14:paraId="0982E429" w14:textId="118EC03E" w:rsidR="002F7748" w:rsidRDefault="002F7748" w:rsidP="0036789F">
      <w:pPr>
        <w:pStyle w:val="Textonota"/>
        <w:numPr>
          <w:ilvl w:val="0"/>
          <w:numId w:val="33"/>
        </w:numPr>
        <w:tabs>
          <w:tab w:val="left" w:pos="284"/>
        </w:tabs>
        <w:spacing w:before="120" w:after="120" w:line="264" w:lineRule="auto"/>
        <w:rPr>
          <w:rFonts w:ascii="Arial" w:hAnsi="Arial" w:cs="Arial"/>
          <w:spacing w:val="-2"/>
          <w:lang w:val="es-AR"/>
        </w:rPr>
      </w:pPr>
      <w:r w:rsidRPr="0036789F">
        <w:rPr>
          <w:rFonts w:ascii="Arial" w:hAnsi="Arial" w:cs="Arial"/>
          <w:spacing w:val="-2"/>
          <w:lang w:val="es-AR"/>
        </w:rPr>
        <w:lastRenderedPageBreak/>
        <w:t xml:space="preserve">Determinar y presentar los resultados financieros y por tenencia (incluido el </w:t>
      </w:r>
      <w:r w:rsidR="00C243E5" w:rsidRPr="00C243E5">
        <w:rPr>
          <w:rFonts w:ascii="Arial" w:hAnsi="Arial" w:cs="Arial"/>
          <w:spacing w:val="-2"/>
          <w:lang w:val="es-AR"/>
        </w:rPr>
        <w:t>Resultado por exposición a los cambios en el poder adquisitivo de la moneda –</w:t>
      </w:r>
      <w:r w:rsidR="00C243E5">
        <w:rPr>
          <w:rFonts w:ascii="Arial" w:hAnsi="Arial" w:cs="Arial"/>
          <w:spacing w:val="-2"/>
          <w:lang w:val="es-AR"/>
        </w:rPr>
        <w:t>“</w:t>
      </w:r>
      <w:r w:rsidRPr="0036789F">
        <w:rPr>
          <w:rFonts w:ascii="Arial" w:hAnsi="Arial" w:cs="Arial"/>
          <w:spacing w:val="-2"/>
          <w:lang w:val="es-AR"/>
        </w:rPr>
        <w:t>RECPAM</w:t>
      </w:r>
      <w:r w:rsidR="00C243E5">
        <w:rPr>
          <w:rFonts w:ascii="Arial" w:hAnsi="Arial" w:cs="Arial"/>
          <w:spacing w:val="-2"/>
          <w:lang w:val="es-AR"/>
        </w:rPr>
        <w:t>”</w:t>
      </w:r>
      <w:r w:rsidRPr="0036789F">
        <w:rPr>
          <w:rFonts w:ascii="Arial" w:hAnsi="Arial" w:cs="Arial"/>
          <w:spacing w:val="-2"/>
          <w:lang w:val="es-AR"/>
        </w:rPr>
        <w:t>) en una sola línea, de acuerdo con la sección 4.1.b y la RT N° 6.</w:t>
      </w:r>
      <w:r w:rsidR="00C243E5">
        <w:rPr>
          <w:rFonts w:ascii="Arial" w:hAnsi="Arial" w:cs="Arial"/>
          <w:spacing w:val="-2"/>
          <w:lang w:val="es-AR"/>
        </w:rPr>
        <w:t xml:space="preserve"> </w:t>
      </w:r>
      <w:r w:rsidR="00C243E5" w:rsidRPr="00C243E5">
        <w:rPr>
          <w:rFonts w:ascii="Arial" w:hAnsi="Arial" w:cs="Arial"/>
          <w:spacing w:val="-2"/>
          <w:lang w:val="es-AR"/>
        </w:rPr>
        <w:t>La no apertura de los resultados financieros y por tenencia (incluido el RECPAM) no permite la determinación de las magnitudes reales de</w:t>
      </w:r>
      <w:r w:rsidR="00C243E5">
        <w:rPr>
          <w:rFonts w:ascii="Arial" w:hAnsi="Arial" w:cs="Arial"/>
          <w:spacing w:val="-2"/>
          <w:lang w:val="es-AR"/>
        </w:rPr>
        <w:t xml:space="preserve"> dichos resultados</w:t>
      </w:r>
      <w:r w:rsidR="00C243E5" w:rsidRPr="00C243E5">
        <w:rPr>
          <w:rFonts w:ascii="Arial" w:hAnsi="Arial" w:cs="Arial"/>
          <w:spacing w:val="-2"/>
          <w:lang w:val="es-AR"/>
        </w:rPr>
        <w:t xml:space="preserve">. En su lugar, la Sociedad ha decidido presentar las magnitudes nominales ajustadas por inflación de </w:t>
      </w:r>
      <w:r w:rsidR="00C243E5">
        <w:rPr>
          <w:rFonts w:ascii="Arial" w:hAnsi="Arial" w:cs="Arial"/>
          <w:spacing w:val="-2"/>
          <w:lang w:val="es-AR"/>
        </w:rPr>
        <w:t>los mismos, a excepción del resultado por tenencia, que se expone en términos reales</w:t>
      </w:r>
      <w:r w:rsidR="00C243E5" w:rsidRPr="00C243E5">
        <w:rPr>
          <w:rFonts w:ascii="Arial" w:hAnsi="Arial" w:cs="Arial"/>
          <w:spacing w:val="-2"/>
          <w:lang w:val="es-AR"/>
        </w:rPr>
        <w:t>. Esta limitación también impide la determinación de ciertos ratios habitualmente utilizados en el análisis de estados contables</w:t>
      </w:r>
      <w:r w:rsidR="00C243E5">
        <w:rPr>
          <w:rFonts w:ascii="Arial" w:hAnsi="Arial" w:cs="Arial"/>
          <w:spacing w:val="-2"/>
          <w:lang w:val="es-AR"/>
        </w:rPr>
        <w:t>.</w:t>
      </w:r>
    </w:p>
    <w:p w14:paraId="5956A9A5" w14:textId="77777777" w:rsidR="00BC64E6" w:rsidRPr="00340361" w:rsidRDefault="00BC64E6" w:rsidP="00BC64E6">
      <w:pPr>
        <w:pStyle w:val="Textonota"/>
        <w:numPr>
          <w:ilvl w:val="0"/>
          <w:numId w:val="10"/>
        </w:numPr>
        <w:tabs>
          <w:tab w:val="clear" w:pos="1080"/>
          <w:tab w:val="num" w:pos="284"/>
        </w:tabs>
        <w:spacing w:before="120" w:after="120" w:line="264" w:lineRule="auto"/>
        <w:ind w:left="284" w:hanging="284"/>
        <w:rPr>
          <w:rFonts w:ascii="Arial" w:hAnsi="Arial" w:cs="Arial"/>
          <w:b/>
          <w:lang w:val="es-AR"/>
        </w:rPr>
      </w:pPr>
      <w:r w:rsidRPr="00340361">
        <w:rPr>
          <w:rFonts w:ascii="Arial" w:hAnsi="Arial" w:cs="Arial"/>
          <w:b/>
          <w:lang w:val="es-AR"/>
        </w:rPr>
        <w:t>Uso de estimaciones</w:t>
      </w:r>
    </w:p>
    <w:p w14:paraId="6CB6FB07" w14:textId="513B6915" w:rsidR="00BC64E6" w:rsidRDefault="00BC64E6" w:rsidP="00BC64E6">
      <w:pPr>
        <w:pStyle w:val="Ttulonota0"/>
        <w:spacing w:before="120" w:after="120" w:line="264" w:lineRule="auto"/>
        <w:rPr>
          <w:rFonts w:ascii="Arial" w:hAnsi="Arial" w:cs="Arial"/>
          <w:b w:val="0"/>
          <w:bCs/>
          <w:sz w:val="20"/>
          <w:lang w:val="es-AR"/>
        </w:rPr>
      </w:pPr>
      <w:r w:rsidRPr="00340361">
        <w:rPr>
          <w:rFonts w:ascii="Arial" w:hAnsi="Arial" w:cs="Arial"/>
          <w:b w:val="0"/>
          <w:bCs/>
          <w:sz w:val="20"/>
          <w:lang w:val="es-AR"/>
        </w:rPr>
        <w:t>La preparación de los estados contables de conformidad con las normas contables profesionales vigentes requiere que la Dirección de la Sociedad efectúe estimaciones que afectan la determinación de los activos, pasivos, ingresos y egresos y la exposición de contingencias. Los resultados futuros pueden diferir de las estimaciones efectuadas por la Dirección de la Sociedad.</w:t>
      </w:r>
    </w:p>
    <w:p w14:paraId="6F3B2CC8" w14:textId="77777777" w:rsidR="00343628" w:rsidRPr="00340361" w:rsidRDefault="00343628" w:rsidP="00BC64E6">
      <w:pPr>
        <w:pStyle w:val="Ttulonota0"/>
        <w:spacing w:before="120" w:after="120" w:line="264" w:lineRule="auto"/>
        <w:rPr>
          <w:rFonts w:ascii="Arial" w:hAnsi="Arial" w:cs="Arial"/>
          <w:b w:val="0"/>
          <w:bCs/>
          <w:sz w:val="20"/>
          <w:lang w:val="es-AR"/>
        </w:rPr>
      </w:pPr>
    </w:p>
    <w:p w14:paraId="38A1F2A0" w14:textId="71FB5DF1" w:rsidR="00BC64E6" w:rsidRPr="00B559C4" w:rsidRDefault="001867EB" w:rsidP="00BC64E6">
      <w:pPr>
        <w:pStyle w:val="Ttulonota0"/>
        <w:numPr>
          <w:ilvl w:val="0"/>
          <w:numId w:val="8"/>
        </w:numPr>
        <w:tabs>
          <w:tab w:val="num" w:pos="426"/>
        </w:tabs>
        <w:spacing w:before="120" w:after="120" w:line="264" w:lineRule="auto"/>
        <w:ind w:left="426" w:hanging="426"/>
        <w:jc w:val="left"/>
        <w:rPr>
          <w:rFonts w:ascii="Arial" w:hAnsi="Arial" w:cs="Arial"/>
          <w:sz w:val="20"/>
          <w:lang w:val="es-AR"/>
        </w:rPr>
      </w:pPr>
      <w:r w:rsidRPr="0036789F">
        <w:rPr>
          <w:rFonts w:ascii="Arial" w:hAnsi="Arial" w:cs="Arial"/>
          <w:sz w:val="20"/>
          <w:lang w:val="es-AR"/>
        </w:rPr>
        <w:t>PRINCIPALES CRITERIOS DE MEDICIÓ</w:t>
      </w:r>
      <w:r w:rsidRPr="00B559C4">
        <w:rPr>
          <w:rFonts w:ascii="Arial" w:hAnsi="Arial" w:cs="Arial"/>
          <w:sz w:val="20"/>
          <w:lang w:val="es-AR"/>
        </w:rPr>
        <w:t>N UTILIZADOS</w:t>
      </w:r>
    </w:p>
    <w:p w14:paraId="251EF5A3" w14:textId="534FD033" w:rsidR="00C65231" w:rsidRPr="00340361" w:rsidRDefault="00BC64E6" w:rsidP="00BC64E6">
      <w:pPr>
        <w:pStyle w:val="Textonota"/>
        <w:spacing w:before="120" w:after="120" w:line="264" w:lineRule="auto"/>
        <w:ind w:left="0"/>
        <w:rPr>
          <w:rFonts w:ascii="Arial" w:hAnsi="Arial" w:cs="Arial"/>
          <w:spacing w:val="-2"/>
          <w:lang w:val="es-AR"/>
        </w:rPr>
      </w:pPr>
      <w:r w:rsidRPr="00340361">
        <w:rPr>
          <w:rFonts w:ascii="Arial" w:hAnsi="Arial" w:cs="Arial"/>
          <w:spacing w:val="-2"/>
          <w:lang w:val="es-AR"/>
        </w:rPr>
        <w:t xml:space="preserve">Los principales criterios </w:t>
      </w:r>
      <w:r w:rsidRPr="00E44511">
        <w:rPr>
          <w:rFonts w:ascii="Arial" w:hAnsi="Arial" w:cs="Arial"/>
          <w:spacing w:val="-2"/>
          <w:lang w:val="es-AR"/>
        </w:rPr>
        <w:t xml:space="preserve">de </w:t>
      </w:r>
      <w:r w:rsidR="00E1158C" w:rsidRPr="00E44511">
        <w:rPr>
          <w:rFonts w:ascii="Arial" w:hAnsi="Arial" w:cs="Arial"/>
          <w:spacing w:val="-2"/>
          <w:lang w:val="es-AR"/>
        </w:rPr>
        <w:t>medición empleados en</w:t>
      </w:r>
      <w:r w:rsidR="00E1158C">
        <w:rPr>
          <w:rFonts w:ascii="Arial" w:hAnsi="Arial" w:cs="Arial"/>
          <w:spacing w:val="-2"/>
          <w:lang w:val="es-AR"/>
        </w:rPr>
        <w:t xml:space="preserve"> </w:t>
      </w:r>
      <w:r w:rsidRPr="00340361">
        <w:rPr>
          <w:rFonts w:ascii="Arial" w:hAnsi="Arial" w:cs="Arial"/>
          <w:spacing w:val="-2"/>
          <w:lang w:val="es-AR"/>
        </w:rPr>
        <w:t>la preparación de los estados contables son los siguientes:</w:t>
      </w:r>
    </w:p>
    <w:p w14:paraId="32CDD4F7" w14:textId="561E5C6B" w:rsidR="00C624A4" w:rsidRPr="0036789F" w:rsidRDefault="00C624A4" w:rsidP="00C624A4">
      <w:pPr>
        <w:rPr>
          <w:rFonts w:ascii="Arial" w:hAnsi="Arial" w:cs="Arial"/>
          <w:b/>
          <w:lang w:val="es-AR"/>
        </w:rPr>
      </w:pPr>
      <w:r w:rsidRPr="0036789F">
        <w:rPr>
          <w:rFonts w:ascii="Arial" w:hAnsi="Arial" w:cs="Arial"/>
          <w:b/>
          <w:lang w:val="es-AR"/>
        </w:rPr>
        <w:t xml:space="preserve">a)  </w:t>
      </w:r>
      <w:r>
        <w:rPr>
          <w:rFonts w:ascii="Arial" w:hAnsi="Arial" w:cs="Arial"/>
          <w:b/>
          <w:lang w:val="es-AR"/>
        </w:rPr>
        <w:t>Activos y pasivos monetarios en pesos</w:t>
      </w:r>
      <w:r w:rsidR="00FC42CF">
        <w:rPr>
          <w:rFonts w:ascii="Arial" w:hAnsi="Arial" w:cs="Arial"/>
          <w:b/>
          <w:lang w:val="es-AR"/>
        </w:rPr>
        <w:t xml:space="preserve"> (excepto inversiones)</w:t>
      </w:r>
    </w:p>
    <w:p w14:paraId="1D6FD283" w14:textId="77777777" w:rsidR="00C624A4" w:rsidRPr="001C211B" w:rsidRDefault="00C624A4" w:rsidP="00C624A4">
      <w:pPr>
        <w:ind w:hanging="357"/>
        <w:rPr>
          <w:rFonts w:ascii="Verdana" w:hAnsi="Verdana"/>
          <w:sz w:val="16"/>
          <w:szCs w:val="16"/>
        </w:rPr>
      </w:pPr>
    </w:p>
    <w:p w14:paraId="65EBA9B4" w14:textId="77777777" w:rsidR="00C624A4" w:rsidRPr="0036789F" w:rsidRDefault="00C624A4" w:rsidP="00C624A4">
      <w:pPr>
        <w:ind w:left="283"/>
        <w:jc w:val="both"/>
        <w:rPr>
          <w:rFonts w:ascii="Arial" w:hAnsi="Arial" w:cs="Arial"/>
          <w:lang w:val="es-AR"/>
        </w:rPr>
      </w:pPr>
      <w:r w:rsidRPr="0036789F">
        <w:rPr>
          <w:rFonts w:ascii="Arial" w:hAnsi="Arial" w:cs="Arial"/>
          <w:lang w:val="es-AR"/>
        </w:rPr>
        <w:t xml:space="preserve">Caja y bancos, créditos, deudas y previsiones en pesos están expresados a sus valores nominales deduciendo, en caso de corresponder, los componentes financieros implícitos no devengados al cierre de cada </w:t>
      </w:r>
      <w:r>
        <w:rPr>
          <w:rFonts w:ascii="Arial" w:hAnsi="Arial" w:cs="Arial"/>
          <w:lang w:val="es-AR"/>
        </w:rPr>
        <w:t xml:space="preserve">período o </w:t>
      </w:r>
      <w:r w:rsidRPr="0036789F">
        <w:rPr>
          <w:rFonts w:ascii="Arial" w:hAnsi="Arial" w:cs="Arial"/>
          <w:lang w:val="es-AR"/>
        </w:rPr>
        <w:t>ejercicio.</w:t>
      </w:r>
    </w:p>
    <w:p w14:paraId="1CDA4E7C" w14:textId="77777777" w:rsidR="00C624A4" w:rsidRPr="0036789F" w:rsidRDefault="00C624A4" w:rsidP="00C624A4">
      <w:pPr>
        <w:pStyle w:val="Textonota"/>
        <w:spacing w:before="120" w:after="120" w:line="264" w:lineRule="auto"/>
        <w:ind w:left="284"/>
        <w:rPr>
          <w:rFonts w:ascii="Arial" w:hAnsi="Arial" w:cs="Arial"/>
          <w:lang w:val="es-AR"/>
        </w:rPr>
      </w:pPr>
      <w:r w:rsidRPr="0036789F">
        <w:rPr>
          <w:rFonts w:ascii="Arial" w:hAnsi="Arial" w:cs="Arial"/>
          <w:spacing w:val="-2"/>
          <w:lang w:val="es-AR"/>
        </w:rPr>
        <w:t>Los créditos incluyen, en los casos que corresponda, una previsión para reducir su valor al de probable</w:t>
      </w:r>
      <w:r w:rsidRPr="0036789F">
        <w:rPr>
          <w:rFonts w:ascii="Arial" w:hAnsi="Arial" w:cs="Arial"/>
          <w:lang w:val="es-AR"/>
        </w:rPr>
        <w:t xml:space="preserve"> realización, en base al análisis individual de los mismos.</w:t>
      </w:r>
    </w:p>
    <w:p w14:paraId="7E01BAB1" w14:textId="77777777" w:rsidR="00C624A4" w:rsidRDefault="00C624A4" w:rsidP="00C624A4">
      <w:pPr>
        <w:pStyle w:val="Textonota"/>
        <w:spacing w:before="120" w:after="120" w:line="264" w:lineRule="auto"/>
        <w:ind w:left="284"/>
        <w:rPr>
          <w:rFonts w:ascii="Arial" w:hAnsi="Arial" w:cs="Arial"/>
          <w:spacing w:val="-2"/>
          <w:lang w:val="es-AR"/>
        </w:rPr>
      </w:pPr>
      <w:r w:rsidRPr="0036789F">
        <w:rPr>
          <w:rFonts w:ascii="Arial" w:hAnsi="Arial" w:cs="Arial"/>
          <w:lang w:val="es-AR"/>
        </w:rPr>
        <w:t xml:space="preserve">La información adicional sobre el plazo estimado de vencimiento de los créditos y deudas, así como las </w:t>
      </w:r>
      <w:r w:rsidRPr="0036789F">
        <w:rPr>
          <w:rFonts w:ascii="Arial" w:hAnsi="Arial" w:cs="Arial"/>
          <w:spacing w:val="-2"/>
          <w:lang w:val="es-AR"/>
        </w:rPr>
        <w:t>tasas de interés que devengan, en caso de corresponder, se exponen en el Anexo IV.</w:t>
      </w:r>
    </w:p>
    <w:p w14:paraId="23641BBA" w14:textId="77777777" w:rsidR="00C624A4" w:rsidRPr="0036789F" w:rsidRDefault="00C624A4" w:rsidP="00C624A4">
      <w:pPr>
        <w:ind w:left="283"/>
        <w:rPr>
          <w:rFonts w:ascii="Arial" w:hAnsi="Arial" w:cs="Arial"/>
          <w:highlight w:val="magenta"/>
          <w:lang w:val="es-AR"/>
        </w:rPr>
      </w:pPr>
    </w:p>
    <w:p w14:paraId="52887920" w14:textId="431CC6A7" w:rsidR="00C624A4" w:rsidRPr="0036789F" w:rsidRDefault="00C624A4" w:rsidP="00C624A4">
      <w:pPr>
        <w:rPr>
          <w:rFonts w:ascii="Arial" w:hAnsi="Arial" w:cs="Arial"/>
          <w:b/>
          <w:lang w:val="es-AR"/>
        </w:rPr>
      </w:pPr>
      <w:r w:rsidRPr="0036789F">
        <w:rPr>
          <w:rFonts w:ascii="Arial" w:hAnsi="Arial" w:cs="Arial"/>
          <w:b/>
          <w:lang w:val="es-AR"/>
        </w:rPr>
        <w:t xml:space="preserve">b)  Activos y pasivos </w:t>
      </w:r>
      <w:r>
        <w:rPr>
          <w:rFonts w:ascii="Arial" w:hAnsi="Arial" w:cs="Arial"/>
          <w:b/>
          <w:lang w:val="es-AR"/>
        </w:rPr>
        <w:t xml:space="preserve">monetarios </w:t>
      </w:r>
      <w:r w:rsidRPr="0036789F">
        <w:rPr>
          <w:rFonts w:ascii="Arial" w:hAnsi="Arial" w:cs="Arial"/>
          <w:b/>
          <w:lang w:val="es-AR"/>
        </w:rPr>
        <w:t>en moneda extranjera</w:t>
      </w:r>
      <w:r w:rsidR="00FC42CF">
        <w:rPr>
          <w:rFonts w:ascii="Arial" w:hAnsi="Arial" w:cs="Arial"/>
          <w:b/>
          <w:lang w:val="es-AR"/>
        </w:rPr>
        <w:t xml:space="preserve"> (excepto inversiones)</w:t>
      </w:r>
    </w:p>
    <w:p w14:paraId="589B9033" w14:textId="77777777" w:rsidR="00C624A4" w:rsidRPr="001C211B" w:rsidRDefault="00C624A4" w:rsidP="00C624A4">
      <w:pPr>
        <w:ind w:left="294" w:hanging="289"/>
        <w:rPr>
          <w:rFonts w:ascii="Verdana" w:hAnsi="Verdana"/>
          <w:sz w:val="16"/>
          <w:szCs w:val="16"/>
        </w:rPr>
      </w:pPr>
    </w:p>
    <w:p w14:paraId="62F7CA9E" w14:textId="77777777" w:rsidR="00C624A4" w:rsidRDefault="00C624A4" w:rsidP="006B5865">
      <w:pPr>
        <w:ind w:left="283"/>
        <w:jc w:val="both"/>
        <w:rPr>
          <w:rFonts w:ascii="Arial" w:hAnsi="Arial" w:cs="Arial"/>
          <w:lang w:val="es-AR"/>
        </w:rPr>
      </w:pPr>
      <w:r w:rsidRPr="0036789F">
        <w:rPr>
          <w:rFonts w:ascii="Arial" w:hAnsi="Arial" w:cs="Arial"/>
          <w:lang w:val="es-AR"/>
        </w:rPr>
        <w:t xml:space="preserve">Han sido valuados a los tipos de cambio aplicables vigentes al cierre de cada </w:t>
      </w:r>
      <w:r>
        <w:rPr>
          <w:rFonts w:ascii="Arial" w:hAnsi="Arial" w:cs="Arial"/>
          <w:lang w:val="es-AR"/>
        </w:rPr>
        <w:t xml:space="preserve">período o </w:t>
      </w:r>
      <w:r w:rsidRPr="0036789F">
        <w:rPr>
          <w:rFonts w:ascii="Arial" w:hAnsi="Arial" w:cs="Arial"/>
          <w:lang w:val="es-AR"/>
        </w:rPr>
        <w:t>ejercicio.</w:t>
      </w:r>
      <w:r w:rsidRPr="00617DCC">
        <w:rPr>
          <w:rFonts w:ascii="Arial" w:hAnsi="Arial" w:cs="Arial"/>
          <w:lang w:val="es-AR"/>
        </w:rPr>
        <w:t xml:space="preserve"> </w:t>
      </w:r>
      <w:r>
        <w:rPr>
          <w:rFonts w:ascii="Arial" w:hAnsi="Arial" w:cs="Arial"/>
          <w:lang w:val="es-AR"/>
        </w:rPr>
        <w:t>Las diferencias de cambio resultantes fueron imputadas a los resultados de cada período o ejercicio.</w:t>
      </w:r>
    </w:p>
    <w:p w14:paraId="57250449" w14:textId="77777777" w:rsidR="00C624A4" w:rsidRDefault="00C624A4" w:rsidP="00C624A4">
      <w:pPr>
        <w:rPr>
          <w:rFonts w:ascii="Arial" w:hAnsi="Arial" w:cs="Arial"/>
          <w:lang w:val="es-AR"/>
        </w:rPr>
      </w:pPr>
    </w:p>
    <w:p w14:paraId="42224C25" w14:textId="77777777" w:rsidR="00C624A4" w:rsidRPr="0024165D" w:rsidRDefault="00C624A4" w:rsidP="00C624A4">
      <w:pPr>
        <w:rPr>
          <w:rFonts w:ascii="Arial" w:hAnsi="Arial" w:cs="Arial"/>
          <w:b/>
          <w:lang w:val="es-AR"/>
        </w:rPr>
      </w:pPr>
      <w:r>
        <w:rPr>
          <w:rFonts w:ascii="Arial" w:hAnsi="Arial" w:cs="Arial"/>
          <w:b/>
          <w:lang w:val="es-AR"/>
        </w:rPr>
        <w:t>c</w:t>
      </w:r>
      <w:r w:rsidRPr="0024165D">
        <w:rPr>
          <w:rFonts w:ascii="Arial" w:hAnsi="Arial" w:cs="Arial"/>
          <w:b/>
          <w:lang w:val="es-AR"/>
        </w:rPr>
        <w:t>)  Inversiones</w:t>
      </w:r>
    </w:p>
    <w:p w14:paraId="38D0094C" w14:textId="77777777" w:rsidR="00C624A4" w:rsidRDefault="00C624A4" w:rsidP="00C624A4">
      <w:pPr>
        <w:pStyle w:val="Textonota"/>
        <w:tabs>
          <w:tab w:val="left" w:pos="284"/>
        </w:tabs>
        <w:spacing w:before="120" w:after="120" w:line="264" w:lineRule="auto"/>
        <w:ind w:left="284"/>
        <w:rPr>
          <w:rFonts w:ascii="Arial" w:hAnsi="Arial" w:cs="Arial"/>
          <w:lang w:val="es-AR"/>
        </w:rPr>
      </w:pPr>
      <w:r>
        <w:rPr>
          <w:rFonts w:ascii="Arial" w:hAnsi="Arial" w:cs="Arial"/>
          <w:lang w:val="es-AR"/>
        </w:rPr>
        <w:t>Las inversiones en depósitos a plazo fijo en pesos han sido valuadas a su valor nominal incorporando los intereses devengados al cierre de cada período o ejercicio, según las cláusulas específicas de cada operación.</w:t>
      </w:r>
    </w:p>
    <w:p w14:paraId="20018AFE" w14:textId="77777777" w:rsidR="00C624A4" w:rsidRDefault="00C624A4" w:rsidP="00C624A4">
      <w:pPr>
        <w:pStyle w:val="Textonota"/>
        <w:spacing w:before="120" w:after="120" w:line="264" w:lineRule="auto"/>
        <w:ind w:left="284"/>
        <w:rPr>
          <w:rFonts w:ascii="Arial" w:hAnsi="Arial" w:cs="Arial"/>
          <w:lang w:val="es-AR"/>
        </w:rPr>
      </w:pPr>
      <w:r>
        <w:rPr>
          <w:rFonts w:ascii="Arial" w:hAnsi="Arial" w:cs="Arial"/>
          <w:lang w:val="es-AR"/>
        </w:rPr>
        <w:t>Los fondos comunes de inversión en pesos han sido valuados al valor de cotización de cada cuotaparte vigente al cierre de cada período o ejercicio.</w:t>
      </w:r>
    </w:p>
    <w:p w14:paraId="763DF8B4" w14:textId="77777777" w:rsidR="00C624A4" w:rsidRDefault="00C624A4" w:rsidP="00C624A4">
      <w:pPr>
        <w:pStyle w:val="Textonota"/>
        <w:spacing w:before="120" w:after="120" w:line="264" w:lineRule="auto"/>
        <w:ind w:left="284"/>
        <w:rPr>
          <w:rFonts w:ascii="Arial" w:hAnsi="Arial" w:cs="Arial"/>
          <w:lang w:val="es-AR"/>
        </w:rPr>
      </w:pPr>
      <w:r>
        <w:rPr>
          <w:rFonts w:ascii="Arial" w:hAnsi="Arial" w:cs="Arial"/>
          <w:lang w:val="es-AR"/>
        </w:rPr>
        <w:t>Los valores fiduciarios en moneda extranjera han sido valuados a su valor nominal convertido al tipo de cambio al cierre de cada período o ejercicio, incorporando los intereses devengados al cierre de cada período o ejercicio, según las cláusulas específicas de cada operación. Las diferencias de cambio resultantes fueron imputadas a los resultados de cada período.</w:t>
      </w:r>
    </w:p>
    <w:p w14:paraId="427B07B4" w14:textId="2AAB6CBE" w:rsidR="00C624A4" w:rsidRPr="0024165D" w:rsidRDefault="00C624A4" w:rsidP="00C624A4">
      <w:pPr>
        <w:ind w:left="283"/>
        <w:jc w:val="both"/>
        <w:rPr>
          <w:rFonts w:ascii="Arial" w:hAnsi="Arial" w:cs="Arial"/>
          <w:lang w:val="es-AR"/>
        </w:rPr>
      </w:pPr>
      <w:r w:rsidRPr="0024165D">
        <w:rPr>
          <w:rFonts w:ascii="Arial" w:hAnsi="Arial" w:cs="Arial"/>
          <w:lang w:val="es-AR"/>
        </w:rPr>
        <w:t xml:space="preserve">Acciones de otras sociedades sin cotización: Han sido medidas a sus valores de costo reexpresado en moneda de cierre aplicando el procedimiento de ajuste descripto en la </w:t>
      </w:r>
      <w:r w:rsidR="00762B71">
        <w:rPr>
          <w:rFonts w:ascii="Arial" w:hAnsi="Arial" w:cs="Arial"/>
          <w:lang w:val="es-AR"/>
        </w:rPr>
        <w:t>N</w:t>
      </w:r>
      <w:r w:rsidRPr="0024165D">
        <w:rPr>
          <w:rFonts w:ascii="Arial" w:hAnsi="Arial" w:cs="Arial"/>
          <w:lang w:val="es-AR"/>
        </w:rPr>
        <w:t>ota 2</w:t>
      </w:r>
      <w:r>
        <w:rPr>
          <w:rFonts w:ascii="Arial" w:hAnsi="Arial" w:cs="Arial"/>
          <w:lang w:val="es-AR"/>
        </w:rPr>
        <w:t>.II.</w:t>
      </w:r>
      <w:r w:rsidRPr="0024165D">
        <w:rPr>
          <w:rFonts w:ascii="Arial" w:hAnsi="Arial" w:cs="Arial"/>
          <w:lang w:val="es-AR"/>
        </w:rPr>
        <w:t>, en función de sus respectivas fechas de origen y con el límite de sus valores recuperables.</w:t>
      </w:r>
    </w:p>
    <w:p w14:paraId="04E3570A" w14:textId="77777777" w:rsidR="00C624A4" w:rsidRDefault="00C624A4" w:rsidP="00C624A4">
      <w:pPr>
        <w:pStyle w:val="Textonota"/>
        <w:spacing w:before="120" w:after="120" w:line="264" w:lineRule="auto"/>
        <w:ind w:left="284"/>
        <w:rPr>
          <w:rFonts w:ascii="Arial" w:hAnsi="Arial" w:cs="Arial"/>
          <w:lang w:val="es-AR"/>
        </w:rPr>
      </w:pPr>
      <w:r w:rsidRPr="0024165D">
        <w:rPr>
          <w:rFonts w:ascii="Arial" w:hAnsi="Arial" w:cs="Arial"/>
          <w:lang w:val="es-AR"/>
        </w:rPr>
        <w:lastRenderedPageBreak/>
        <w:t>La información adicional sobre el plazo estimado de vencimiento de las inversiones, así como las tasas de interés que devengan, en caso de corresponder, se expone en el Anexo IV.</w:t>
      </w:r>
    </w:p>
    <w:p w14:paraId="208EDB86" w14:textId="77777777" w:rsidR="00C624A4" w:rsidRPr="001C211B" w:rsidRDefault="00C624A4" w:rsidP="00C624A4">
      <w:pPr>
        <w:ind w:hanging="357"/>
        <w:rPr>
          <w:rFonts w:ascii="Verdana" w:hAnsi="Verdana"/>
          <w:sz w:val="16"/>
          <w:szCs w:val="16"/>
        </w:rPr>
      </w:pPr>
    </w:p>
    <w:p w14:paraId="238862B2" w14:textId="77777777" w:rsidR="00C624A4" w:rsidRPr="0036789F" w:rsidRDefault="00C624A4" w:rsidP="00C624A4">
      <w:pPr>
        <w:rPr>
          <w:rFonts w:ascii="Arial" w:hAnsi="Arial" w:cs="Arial"/>
          <w:b/>
          <w:lang w:val="es-AR"/>
        </w:rPr>
      </w:pPr>
      <w:r>
        <w:rPr>
          <w:rFonts w:ascii="Arial" w:hAnsi="Arial" w:cs="Arial"/>
          <w:b/>
          <w:lang w:val="es-AR"/>
        </w:rPr>
        <w:t>d</w:t>
      </w:r>
      <w:r w:rsidRPr="0036789F">
        <w:rPr>
          <w:rFonts w:ascii="Arial" w:hAnsi="Arial" w:cs="Arial"/>
          <w:b/>
          <w:lang w:val="es-AR"/>
        </w:rPr>
        <w:t>)  Bienes de cambio</w:t>
      </w:r>
    </w:p>
    <w:p w14:paraId="423F1749" w14:textId="77777777" w:rsidR="00C624A4" w:rsidRPr="003B5647" w:rsidRDefault="00C624A4" w:rsidP="00C624A4">
      <w:pPr>
        <w:ind w:hanging="357"/>
        <w:rPr>
          <w:rFonts w:ascii="Verdana" w:hAnsi="Verdana"/>
          <w:sz w:val="16"/>
          <w:szCs w:val="16"/>
        </w:rPr>
      </w:pPr>
    </w:p>
    <w:p w14:paraId="096D3672" w14:textId="77777777" w:rsidR="00C624A4" w:rsidRDefault="00C624A4" w:rsidP="00C624A4">
      <w:pPr>
        <w:pStyle w:val="Textonota"/>
        <w:spacing w:before="120" w:after="120" w:line="264" w:lineRule="auto"/>
        <w:ind w:left="284"/>
        <w:rPr>
          <w:rFonts w:ascii="Arial" w:hAnsi="Arial" w:cs="Arial"/>
          <w:lang w:val="es-AR"/>
        </w:rPr>
      </w:pPr>
      <w:r w:rsidRPr="0036789F">
        <w:rPr>
          <w:rFonts w:ascii="Arial" w:hAnsi="Arial" w:cs="Arial"/>
          <w:lang w:val="es-AR"/>
        </w:rPr>
        <w:t>Productos para la reventa (artículos de tienda y lubricantes), a su costo de reposición al cierre de cada</w:t>
      </w:r>
      <w:r>
        <w:rPr>
          <w:rFonts w:ascii="Arial" w:hAnsi="Arial" w:cs="Arial"/>
          <w:lang w:val="es-AR"/>
        </w:rPr>
        <w:t xml:space="preserve"> período o</w:t>
      </w:r>
      <w:r w:rsidRPr="0036789F">
        <w:rPr>
          <w:rFonts w:ascii="Arial" w:hAnsi="Arial" w:cs="Arial"/>
          <w:lang w:val="es-AR"/>
        </w:rPr>
        <w:t xml:space="preserve"> ejercicio, el cual no excede su valor recuperable.</w:t>
      </w:r>
    </w:p>
    <w:p w14:paraId="3DCE6E9C" w14:textId="77777777" w:rsidR="00C624A4" w:rsidRDefault="00C624A4" w:rsidP="00C624A4">
      <w:pPr>
        <w:pStyle w:val="Textonota"/>
        <w:spacing w:before="120" w:after="120" w:line="264" w:lineRule="auto"/>
        <w:ind w:left="284"/>
        <w:rPr>
          <w:rFonts w:ascii="Arial" w:hAnsi="Arial" w:cs="Arial"/>
          <w:lang w:val="es-AR"/>
        </w:rPr>
      </w:pPr>
    </w:p>
    <w:p w14:paraId="33761D2E" w14:textId="77777777" w:rsidR="00C624A4" w:rsidRPr="0036789F" w:rsidRDefault="00C624A4" w:rsidP="00C624A4">
      <w:pPr>
        <w:rPr>
          <w:rFonts w:ascii="Arial" w:hAnsi="Arial" w:cs="Arial"/>
          <w:b/>
          <w:lang w:val="es-AR"/>
        </w:rPr>
      </w:pPr>
      <w:r w:rsidRPr="0036789F">
        <w:rPr>
          <w:rFonts w:ascii="Arial" w:hAnsi="Arial" w:cs="Arial"/>
          <w:b/>
          <w:lang w:val="es-AR"/>
        </w:rPr>
        <w:t>e)  Bienes de uso</w:t>
      </w:r>
    </w:p>
    <w:p w14:paraId="554A44A0" w14:textId="0D778187" w:rsidR="00C624A4" w:rsidRPr="0036789F" w:rsidRDefault="00C624A4" w:rsidP="00C624A4">
      <w:pPr>
        <w:pStyle w:val="Textonota"/>
        <w:spacing w:before="120" w:after="120" w:line="264" w:lineRule="auto"/>
        <w:ind w:left="284"/>
        <w:rPr>
          <w:rFonts w:ascii="Arial" w:hAnsi="Arial" w:cs="Arial"/>
          <w:lang w:val="es-AR"/>
        </w:rPr>
      </w:pPr>
      <w:r w:rsidRPr="0036789F">
        <w:rPr>
          <w:rFonts w:ascii="Arial" w:hAnsi="Arial" w:cs="Arial"/>
          <w:lang w:val="es-AR"/>
        </w:rPr>
        <w:t xml:space="preserve">Los bienes de uso se encuentran medidos a sus valores de costo o incorporación al patrimonio reexpresado en moneda de cierre aplicando el procedimiento de ajuste descripto en la </w:t>
      </w:r>
      <w:r w:rsidR="00762B71">
        <w:rPr>
          <w:rFonts w:ascii="Arial" w:hAnsi="Arial" w:cs="Arial"/>
          <w:lang w:val="es-AR"/>
        </w:rPr>
        <w:t>N</w:t>
      </w:r>
      <w:r w:rsidRPr="0036789F">
        <w:rPr>
          <w:rFonts w:ascii="Arial" w:hAnsi="Arial" w:cs="Arial"/>
          <w:lang w:val="es-AR"/>
        </w:rPr>
        <w:t xml:space="preserve">ota </w:t>
      </w:r>
      <w:r>
        <w:rPr>
          <w:rFonts w:ascii="Arial" w:hAnsi="Arial" w:cs="Arial"/>
          <w:lang w:val="es-AR"/>
        </w:rPr>
        <w:t>2.II.</w:t>
      </w:r>
      <w:r w:rsidRPr="0036789F">
        <w:rPr>
          <w:rFonts w:ascii="Arial" w:hAnsi="Arial" w:cs="Arial"/>
          <w:lang w:val="es-AR"/>
        </w:rPr>
        <w:t>, en función de sus respectivas fechas de origen, habiendo deducido las correspondientes depreciaciones acumuladas.</w:t>
      </w:r>
    </w:p>
    <w:p w14:paraId="1D37A2F1" w14:textId="77777777" w:rsidR="00C624A4" w:rsidRPr="0036789F" w:rsidRDefault="00C624A4" w:rsidP="00C624A4">
      <w:pPr>
        <w:pStyle w:val="Textonota"/>
        <w:spacing w:before="120" w:after="120" w:line="264" w:lineRule="auto"/>
        <w:ind w:left="284"/>
        <w:rPr>
          <w:rFonts w:ascii="Arial" w:hAnsi="Arial" w:cs="Arial"/>
          <w:lang w:val="es-AR"/>
        </w:rPr>
      </w:pPr>
      <w:r w:rsidRPr="0036789F">
        <w:rPr>
          <w:rFonts w:ascii="Arial" w:hAnsi="Arial" w:cs="Arial"/>
          <w:lang w:val="es-AR"/>
        </w:rPr>
        <w:t>Las depreciaciones han sido calculadas sobre los valores reexpresados de los respectivos activos, aplicando alícuotas anuales en función de las vidas útiles estimadas de cada clase de bienes.</w:t>
      </w:r>
    </w:p>
    <w:p w14:paraId="18BA9D76" w14:textId="4F2E967A" w:rsidR="00C624A4" w:rsidRDefault="00C624A4" w:rsidP="00C624A4">
      <w:pPr>
        <w:pStyle w:val="Textonota"/>
        <w:spacing w:before="120" w:after="120" w:line="264" w:lineRule="auto"/>
        <w:ind w:left="284"/>
        <w:rPr>
          <w:rFonts w:ascii="Arial" w:hAnsi="Arial" w:cs="Arial"/>
          <w:lang w:val="es-AR"/>
        </w:rPr>
      </w:pPr>
      <w:r w:rsidRPr="0036789F">
        <w:rPr>
          <w:rFonts w:ascii="Arial" w:hAnsi="Arial" w:cs="Arial"/>
          <w:lang w:val="es-AR"/>
        </w:rPr>
        <w:t>Los valores de los bienes de uso así determinados no superan los valores recuperables de los respectivos activos.</w:t>
      </w:r>
    </w:p>
    <w:p w14:paraId="494F9645" w14:textId="77777777" w:rsidR="00343628" w:rsidRDefault="00343628" w:rsidP="00343628">
      <w:pPr>
        <w:ind w:hanging="357"/>
        <w:rPr>
          <w:rFonts w:ascii="Arial" w:hAnsi="Arial" w:cs="Arial"/>
          <w:lang w:val="es-AR"/>
        </w:rPr>
      </w:pPr>
    </w:p>
    <w:p w14:paraId="12E4D9B7" w14:textId="1EF42EF8" w:rsidR="00BC64E6" w:rsidRPr="00340361" w:rsidRDefault="006B1AF5" w:rsidP="00C624A4">
      <w:pPr>
        <w:pStyle w:val="Textonota"/>
        <w:spacing w:before="120" w:after="120" w:line="264" w:lineRule="auto"/>
        <w:ind w:left="0"/>
        <w:rPr>
          <w:rFonts w:ascii="Arial" w:hAnsi="Arial" w:cs="Arial"/>
          <w:b/>
          <w:lang w:val="es-AR"/>
        </w:rPr>
      </w:pPr>
      <w:r>
        <w:rPr>
          <w:rFonts w:ascii="Arial" w:hAnsi="Arial" w:cs="Arial"/>
          <w:b/>
          <w:lang w:val="es-AR"/>
        </w:rPr>
        <w:t>f</w:t>
      </w:r>
      <w:r w:rsidRPr="0024165D">
        <w:rPr>
          <w:rFonts w:ascii="Arial" w:hAnsi="Arial" w:cs="Arial"/>
          <w:b/>
          <w:lang w:val="es-AR"/>
        </w:rPr>
        <w:t xml:space="preserve">)  </w:t>
      </w:r>
      <w:r w:rsidR="00BC64E6" w:rsidRPr="00340361">
        <w:rPr>
          <w:rFonts w:ascii="Arial" w:hAnsi="Arial" w:cs="Arial"/>
          <w:b/>
          <w:lang w:val="es-AR"/>
        </w:rPr>
        <w:t>Impuesto a las ganancias y a la ganancia mínima presunta:</w:t>
      </w:r>
    </w:p>
    <w:p w14:paraId="33F8442A" w14:textId="68CF42B7" w:rsidR="000D1445" w:rsidRDefault="000D1445" w:rsidP="0036789F">
      <w:pPr>
        <w:pStyle w:val="Textonota"/>
        <w:spacing w:before="120" w:after="120" w:line="264" w:lineRule="auto"/>
        <w:ind w:left="284"/>
        <w:rPr>
          <w:rFonts w:ascii="Arial" w:hAnsi="Arial" w:cs="Arial"/>
          <w:lang w:val="es-AR"/>
        </w:rPr>
      </w:pPr>
      <w:r w:rsidRPr="006B1AF5">
        <w:rPr>
          <w:rFonts w:ascii="Arial" w:hAnsi="Arial" w:cs="Arial"/>
          <w:lang w:val="es-AR"/>
        </w:rPr>
        <w:t xml:space="preserve">La Sociedad determina el cargo contable por impuesto a las ganancias de acuerdo con el método del impuesto diferido, el cual considera el efecto de las diferencias temporarias originadas en la distinta base de medición de activos y pasivos según criterios contables e impositivos y de los quebrantos impositivos existentes y créditos fiscales no utilizados susceptibles de deducción de ganancias impositivas futuras, computados considerando la tasa impositiva que, sancionada a la fecha de los estados contables, se espera esté vigente </w:t>
      </w:r>
      <w:r w:rsidRPr="0036789F">
        <w:rPr>
          <w:rFonts w:ascii="Arial" w:hAnsi="Arial" w:cs="Arial"/>
          <w:lang w:val="es-AR"/>
        </w:rPr>
        <w:t>al momento de su reversión o utilización. De acuerdo a las últimas modificaciones introducidas por la Ley N° 27.430 de Reforma tributaria publicada en el Boletín Oficial el 29 de diciembre de 2017, la misma se redujo del 35% vigente a dicha fecha, al 30% para los ejercicios 2018 y 2019, y 25% a partir del 2020</w:t>
      </w:r>
      <w:r w:rsidRPr="006B1AF5">
        <w:rPr>
          <w:rFonts w:ascii="Arial" w:hAnsi="Arial" w:cs="Arial"/>
          <w:lang w:val="es-AR"/>
        </w:rPr>
        <w:t>.</w:t>
      </w:r>
      <w:r w:rsidRPr="0003338C">
        <w:rPr>
          <w:rFonts w:ascii="Arial" w:hAnsi="Arial" w:cs="Arial"/>
          <w:lang w:val="es-AR"/>
        </w:rPr>
        <w:t xml:space="preserve"> </w:t>
      </w:r>
    </w:p>
    <w:p w14:paraId="723F66E8" w14:textId="51817AED" w:rsidR="00A21BFC" w:rsidRPr="0003338C" w:rsidRDefault="00A21BFC" w:rsidP="0036789F">
      <w:pPr>
        <w:pStyle w:val="Textonota"/>
        <w:spacing w:before="120" w:after="120" w:line="264" w:lineRule="auto"/>
        <w:ind w:left="284"/>
        <w:rPr>
          <w:rFonts w:ascii="Arial" w:hAnsi="Arial" w:cs="Arial"/>
          <w:lang w:val="es-AR"/>
        </w:rPr>
      </w:pPr>
      <w:r w:rsidRPr="0036789F">
        <w:rPr>
          <w:rFonts w:ascii="Arial" w:hAnsi="Arial" w:cs="Arial"/>
          <w:lang w:val="es-AR"/>
        </w:rPr>
        <w:t>Finalmente, la Ley N° 27.430 de Reforma Tributaria antes mencionada estableció, entre otras cuestiones, una retención sobre los dividendos del 7% para las utilidades devengadas en los ejercicios que se inicien a partir del 1 de enero de 2018, y del 13% a partir del 2020.</w:t>
      </w:r>
    </w:p>
    <w:p w14:paraId="4EEDEFDD" w14:textId="5A5EE644" w:rsidR="000D1445" w:rsidRPr="000C01E8" w:rsidRDefault="002C5E9A" w:rsidP="0036789F">
      <w:pPr>
        <w:pStyle w:val="Textonota"/>
        <w:spacing w:before="120" w:after="120" w:line="264" w:lineRule="auto"/>
        <w:ind w:left="284"/>
        <w:rPr>
          <w:rFonts w:ascii="Arial" w:hAnsi="Arial" w:cs="Arial"/>
          <w:lang w:val="es-AR"/>
        </w:rPr>
      </w:pPr>
      <w:bookmarkStart w:id="1" w:name="_Hlk8037126"/>
      <w:r>
        <w:rPr>
          <w:rFonts w:ascii="Arial" w:hAnsi="Arial" w:cs="Arial"/>
          <w:lang w:val="es-AR"/>
        </w:rPr>
        <w:t>A</w:t>
      </w:r>
      <w:r w:rsidR="00FE60EA" w:rsidRPr="000C01E8">
        <w:rPr>
          <w:rFonts w:ascii="Arial" w:hAnsi="Arial" w:cs="Arial"/>
          <w:lang w:val="es-AR"/>
        </w:rPr>
        <w:t xml:space="preserve">l 31 de marzo de 2019 y 2018, los importes estimados en concepto de la obligación fiscal por impuesto a las ganancias </w:t>
      </w:r>
      <w:r>
        <w:rPr>
          <w:rFonts w:ascii="Arial" w:hAnsi="Arial" w:cs="Arial"/>
          <w:lang w:val="es-AR"/>
        </w:rPr>
        <w:t xml:space="preserve">y el cargo por impuesto diferido </w:t>
      </w:r>
      <w:r w:rsidR="000D1445" w:rsidRPr="000C01E8">
        <w:rPr>
          <w:rFonts w:ascii="Arial" w:hAnsi="Arial" w:cs="Arial"/>
          <w:lang w:val="es-AR"/>
        </w:rPr>
        <w:t xml:space="preserve">se imputaron al resultado de cada </w:t>
      </w:r>
      <w:r>
        <w:rPr>
          <w:rFonts w:ascii="Arial" w:hAnsi="Arial" w:cs="Arial"/>
          <w:lang w:val="es-AR"/>
        </w:rPr>
        <w:t>período</w:t>
      </w:r>
      <w:r w:rsidRPr="000C01E8">
        <w:rPr>
          <w:rFonts w:ascii="Arial" w:hAnsi="Arial" w:cs="Arial"/>
          <w:lang w:val="es-AR"/>
        </w:rPr>
        <w:t xml:space="preserve"> </w:t>
      </w:r>
      <w:r w:rsidR="000D1445" w:rsidRPr="000C01E8">
        <w:rPr>
          <w:rFonts w:ascii="Arial" w:hAnsi="Arial" w:cs="Arial"/>
          <w:lang w:val="es-AR"/>
        </w:rPr>
        <w:t xml:space="preserve">en el rubro </w:t>
      </w:r>
      <w:r w:rsidR="007112E8" w:rsidRPr="000C01E8">
        <w:rPr>
          <w:rFonts w:ascii="Arial" w:hAnsi="Arial" w:cs="Arial"/>
          <w:lang w:val="es-AR"/>
        </w:rPr>
        <w:t>“</w:t>
      </w:r>
      <w:r w:rsidR="000D1445" w:rsidRPr="000C01E8">
        <w:rPr>
          <w:rFonts w:ascii="Arial" w:hAnsi="Arial" w:cs="Arial"/>
          <w:lang w:val="es-AR"/>
        </w:rPr>
        <w:t>Impuesto a las ganancias</w:t>
      </w:r>
      <w:r w:rsidR="007112E8" w:rsidRPr="000C01E8">
        <w:rPr>
          <w:rFonts w:ascii="Arial" w:hAnsi="Arial" w:cs="Arial"/>
          <w:lang w:val="es-AR"/>
        </w:rPr>
        <w:t>”</w:t>
      </w:r>
      <w:r w:rsidR="000D1445" w:rsidRPr="000C01E8">
        <w:rPr>
          <w:rFonts w:ascii="Arial" w:hAnsi="Arial" w:cs="Arial"/>
          <w:lang w:val="es-AR"/>
        </w:rPr>
        <w:t xml:space="preserve"> (Nota 4.l).</w:t>
      </w:r>
    </w:p>
    <w:bookmarkEnd w:id="1"/>
    <w:p w14:paraId="56C07FFE" w14:textId="77777777" w:rsidR="00343628" w:rsidRPr="00691D83" w:rsidRDefault="00343628" w:rsidP="00343628">
      <w:pPr>
        <w:ind w:hanging="357"/>
        <w:rPr>
          <w:rFonts w:ascii="Arial" w:hAnsi="Arial" w:cs="Arial"/>
          <w:lang w:val="es-AR"/>
        </w:rPr>
      </w:pPr>
    </w:p>
    <w:p w14:paraId="6B30DC56" w14:textId="34F617A2" w:rsidR="00BC64E6" w:rsidRPr="00340361" w:rsidRDefault="00E504A2" w:rsidP="0036789F">
      <w:pPr>
        <w:pStyle w:val="Textonota"/>
        <w:spacing w:before="120" w:after="120" w:line="264" w:lineRule="auto"/>
        <w:ind w:left="0"/>
        <w:rPr>
          <w:rFonts w:ascii="Arial" w:hAnsi="Arial" w:cs="Arial"/>
          <w:b/>
          <w:lang w:val="es-AR"/>
        </w:rPr>
      </w:pPr>
      <w:r>
        <w:rPr>
          <w:rFonts w:ascii="Arial" w:hAnsi="Arial" w:cs="Arial"/>
          <w:b/>
          <w:lang w:val="es-AR"/>
        </w:rPr>
        <w:t xml:space="preserve">g) </w:t>
      </w:r>
      <w:r w:rsidR="0036655C">
        <w:rPr>
          <w:rFonts w:ascii="Arial" w:hAnsi="Arial" w:cs="Arial"/>
          <w:b/>
          <w:lang w:val="es-AR"/>
        </w:rPr>
        <w:t xml:space="preserve"> </w:t>
      </w:r>
      <w:r w:rsidR="00BC64E6" w:rsidRPr="00340361">
        <w:rPr>
          <w:rFonts w:ascii="Arial" w:hAnsi="Arial" w:cs="Arial"/>
          <w:b/>
          <w:lang w:val="es-AR"/>
        </w:rPr>
        <w:t>Previsiones</w:t>
      </w:r>
    </w:p>
    <w:p w14:paraId="4C81C4F4" w14:textId="5FF57399" w:rsidR="00BC64E6" w:rsidRPr="00340361" w:rsidRDefault="00BC64E6" w:rsidP="00BC64E6">
      <w:pPr>
        <w:pStyle w:val="Textonota"/>
        <w:spacing w:before="120" w:after="120" w:line="264" w:lineRule="auto"/>
        <w:ind w:left="284"/>
        <w:rPr>
          <w:rFonts w:ascii="Arial" w:hAnsi="Arial" w:cs="Arial"/>
          <w:lang w:val="es-AR"/>
        </w:rPr>
      </w:pPr>
      <w:r w:rsidRPr="001E29B0">
        <w:rPr>
          <w:rFonts w:ascii="Arial" w:hAnsi="Arial" w:cs="Arial"/>
          <w:u w:val="single"/>
          <w:lang w:val="es-AR"/>
        </w:rPr>
        <w:t>Deducidas del activo</w:t>
      </w:r>
      <w:r w:rsidRPr="00340361">
        <w:rPr>
          <w:rFonts w:ascii="Arial" w:hAnsi="Arial" w:cs="Arial"/>
          <w:lang w:val="es-AR"/>
        </w:rPr>
        <w:t xml:space="preserve">: se han constituido para reducir la valuación de los créditos por ventas </w:t>
      </w:r>
      <w:r w:rsidR="00412A86">
        <w:rPr>
          <w:rFonts w:ascii="Arial" w:hAnsi="Arial" w:cs="Arial"/>
          <w:lang w:val="es-AR"/>
        </w:rPr>
        <w:t xml:space="preserve">y otros créditos </w:t>
      </w:r>
      <w:r w:rsidRPr="00340361">
        <w:rPr>
          <w:rFonts w:ascii="Arial" w:hAnsi="Arial" w:cs="Arial"/>
          <w:lang w:val="es-AR"/>
        </w:rPr>
        <w:t>en base al análisis individual de los créditos de dudoso</w:t>
      </w:r>
      <w:r w:rsidR="0028138E">
        <w:rPr>
          <w:rFonts w:ascii="Arial" w:hAnsi="Arial" w:cs="Arial"/>
          <w:lang w:val="es-AR"/>
        </w:rPr>
        <w:t xml:space="preserve"> cobro o recuperabilidad</w:t>
      </w:r>
      <w:r w:rsidRPr="00340361">
        <w:rPr>
          <w:rFonts w:ascii="Arial" w:hAnsi="Arial" w:cs="Arial"/>
          <w:lang w:val="es-AR"/>
        </w:rPr>
        <w:t>.</w:t>
      </w:r>
    </w:p>
    <w:p w14:paraId="296DAC45" w14:textId="20C168F5" w:rsidR="00BC64E6" w:rsidRDefault="00BC64E6" w:rsidP="00BC64E6">
      <w:pPr>
        <w:pStyle w:val="Textonota"/>
        <w:spacing w:before="120" w:after="120" w:line="264" w:lineRule="auto"/>
        <w:ind w:left="284"/>
        <w:rPr>
          <w:rFonts w:ascii="Arial" w:hAnsi="Arial" w:cs="Arial"/>
          <w:lang w:val="es-AR"/>
        </w:rPr>
      </w:pPr>
      <w:r w:rsidRPr="001E29B0">
        <w:rPr>
          <w:rFonts w:ascii="Arial" w:hAnsi="Arial" w:cs="Arial"/>
          <w:u w:val="single"/>
          <w:lang w:val="es-AR"/>
        </w:rPr>
        <w:t>Incluidas en el pasivo</w:t>
      </w:r>
      <w:r w:rsidRPr="00340361">
        <w:rPr>
          <w:rFonts w:ascii="Arial" w:hAnsi="Arial" w:cs="Arial"/>
          <w:lang w:val="es-AR"/>
        </w:rPr>
        <w:t>: se han constituido para afrontar situaciones contingentes que podrían originar obligaciones para la Sociedad, en la medida en que sean probables y puedan ser cuantificadas razonablemente, tomando en cuenta las expectativas del Directorio y de la Gerencia de la Sociedad y en consulta con sus asesores legales</w:t>
      </w:r>
      <w:r>
        <w:rPr>
          <w:rFonts w:ascii="Arial" w:hAnsi="Arial" w:cs="Arial"/>
          <w:lang w:val="es-AR"/>
        </w:rPr>
        <w:t xml:space="preserve"> </w:t>
      </w:r>
      <w:r w:rsidRPr="00340361">
        <w:rPr>
          <w:rFonts w:ascii="Arial" w:hAnsi="Arial" w:cs="Arial"/>
          <w:lang w:val="es-AR"/>
        </w:rPr>
        <w:t>y se incluyen en el “</w:t>
      </w:r>
      <w:r>
        <w:rPr>
          <w:rFonts w:ascii="Arial" w:hAnsi="Arial" w:cs="Arial"/>
          <w:lang w:val="es-AR"/>
        </w:rPr>
        <w:t>Pasivo</w:t>
      </w:r>
      <w:r w:rsidR="00E504A2">
        <w:rPr>
          <w:rFonts w:ascii="Arial" w:hAnsi="Arial" w:cs="Arial"/>
          <w:lang w:val="es-AR"/>
        </w:rPr>
        <w:t xml:space="preserve"> No</w:t>
      </w:r>
      <w:r>
        <w:rPr>
          <w:rFonts w:ascii="Arial" w:hAnsi="Arial" w:cs="Arial"/>
          <w:lang w:val="es-AR"/>
        </w:rPr>
        <w:t xml:space="preserve"> Corriente</w:t>
      </w:r>
      <w:r w:rsidRPr="00340361">
        <w:rPr>
          <w:rFonts w:ascii="Arial" w:hAnsi="Arial" w:cs="Arial"/>
          <w:lang w:val="es-AR"/>
        </w:rPr>
        <w:t xml:space="preserve">” del balance general. En los casos en que es requerido por las normas contables profesionales, el valor descontado al cierre </w:t>
      </w:r>
      <w:r>
        <w:rPr>
          <w:rFonts w:ascii="Arial" w:hAnsi="Arial" w:cs="Arial"/>
          <w:lang w:val="es-AR"/>
        </w:rPr>
        <w:t xml:space="preserve">de cada </w:t>
      </w:r>
      <w:r w:rsidRPr="00340361">
        <w:rPr>
          <w:rFonts w:ascii="Arial" w:hAnsi="Arial" w:cs="Arial"/>
          <w:lang w:val="es-AR"/>
        </w:rPr>
        <w:t>ejercicio no difiere significativamente del valor nominal registrado.</w:t>
      </w:r>
    </w:p>
    <w:p w14:paraId="0AC38E1C" w14:textId="77777777" w:rsidR="00343628" w:rsidRPr="00E504A2" w:rsidRDefault="00343628" w:rsidP="00343628">
      <w:pPr>
        <w:rPr>
          <w:rFonts w:ascii="Verdana" w:hAnsi="Verdana"/>
          <w:sz w:val="16"/>
          <w:szCs w:val="16"/>
        </w:rPr>
      </w:pPr>
      <w:r>
        <w:rPr>
          <w:rFonts w:ascii="Arial" w:hAnsi="Arial" w:cs="Arial"/>
          <w:b/>
          <w:lang w:val="es-AR"/>
        </w:rPr>
        <w:lastRenderedPageBreak/>
        <w:t>h</w:t>
      </w:r>
      <w:r w:rsidRPr="0036789F">
        <w:rPr>
          <w:rFonts w:ascii="Arial" w:hAnsi="Arial" w:cs="Arial"/>
          <w:b/>
          <w:lang w:val="es-AR"/>
        </w:rPr>
        <w:t>)</w:t>
      </w:r>
      <w:r>
        <w:rPr>
          <w:rFonts w:ascii="Arial" w:hAnsi="Arial" w:cs="Arial"/>
          <w:b/>
          <w:lang w:val="es-AR"/>
        </w:rPr>
        <w:t xml:space="preserve">  </w:t>
      </w:r>
      <w:r w:rsidRPr="0036789F">
        <w:rPr>
          <w:rFonts w:ascii="Arial" w:hAnsi="Arial" w:cs="Arial"/>
          <w:b/>
          <w:lang w:val="es-AR"/>
        </w:rPr>
        <w:t>Patrimonio neto</w:t>
      </w:r>
    </w:p>
    <w:p w14:paraId="0B2F7E6C" w14:textId="77777777" w:rsidR="00343628" w:rsidRPr="00E504A2" w:rsidRDefault="00343628" w:rsidP="00343628">
      <w:pPr>
        <w:ind w:left="295" w:hanging="289"/>
        <w:rPr>
          <w:rFonts w:ascii="Verdana" w:hAnsi="Verdana"/>
          <w:sz w:val="16"/>
          <w:szCs w:val="16"/>
        </w:rPr>
      </w:pPr>
    </w:p>
    <w:p w14:paraId="3811BC31" w14:textId="3CB0DCFA" w:rsidR="00343628" w:rsidRPr="0036789F" w:rsidRDefault="00343628" w:rsidP="00343628">
      <w:pPr>
        <w:pStyle w:val="Textonota"/>
        <w:spacing w:after="120" w:line="264" w:lineRule="auto"/>
        <w:ind w:left="284"/>
        <w:rPr>
          <w:rFonts w:ascii="Arial" w:hAnsi="Arial" w:cs="Arial"/>
          <w:lang w:val="es-AR"/>
        </w:rPr>
      </w:pPr>
      <w:r w:rsidRPr="0036789F">
        <w:rPr>
          <w:rFonts w:ascii="Arial" w:hAnsi="Arial" w:cs="Arial"/>
          <w:lang w:val="es-AR"/>
        </w:rPr>
        <w:t xml:space="preserve">El capital social ha sido reexpresado en moneda de cierre aplicando el procedimiento de ajuste descripto en la </w:t>
      </w:r>
      <w:r w:rsidR="00762B71">
        <w:rPr>
          <w:rFonts w:ascii="Arial" w:hAnsi="Arial" w:cs="Arial"/>
          <w:lang w:val="es-AR"/>
        </w:rPr>
        <w:t>N</w:t>
      </w:r>
      <w:r w:rsidRPr="0036789F">
        <w:rPr>
          <w:rFonts w:ascii="Arial" w:hAnsi="Arial" w:cs="Arial"/>
          <w:lang w:val="es-AR"/>
        </w:rPr>
        <w:t>ota 2</w:t>
      </w:r>
      <w:r>
        <w:rPr>
          <w:rFonts w:ascii="Arial" w:hAnsi="Arial" w:cs="Arial"/>
          <w:lang w:val="es-AR"/>
        </w:rPr>
        <w:t>.II.</w:t>
      </w:r>
      <w:r w:rsidRPr="0036789F">
        <w:rPr>
          <w:rFonts w:ascii="Arial" w:hAnsi="Arial" w:cs="Arial"/>
          <w:lang w:val="es-AR"/>
        </w:rPr>
        <w:t xml:space="preserve">, en función de las respectivas fechas de suscripción. La cuenta “Capital” se expone a su valor nominal, de acuerdo con disposiciones legales, y la diferencia con su importe </w:t>
      </w:r>
      <w:r>
        <w:rPr>
          <w:rFonts w:ascii="Arial" w:hAnsi="Arial" w:cs="Arial"/>
          <w:lang w:val="es-AR"/>
        </w:rPr>
        <w:t xml:space="preserve">reexpresado </w:t>
      </w:r>
      <w:r w:rsidRPr="0036789F">
        <w:rPr>
          <w:rFonts w:ascii="Arial" w:hAnsi="Arial" w:cs="Arial"/>
          <w:lang w:val="es-AR"/>
        </w:rPr>
        <w:t>se presenta en la cuenta complementaria “Ajuste de</w:t>
      </w:r>
      <w:r>
        <w:rPr>
          <w:rFonts w:ascii="Arial" w:hAnsi="Arial" w:cs="Arial"/>
          <w:lang w:val="es-AR"/>
        </w:rPr>
        <w:t>l</w:t>
      </w:r>
      <w:r w:rsidRPr="0036789F">
        <w:rPr>
          <w:rFonts w:ascii="Arial" w:hAnsi="Arial" w:cs="Arial"/>
          <w:lang w:val="es-AR"/>
        </w:rPr>
        <w:t xml:space="preserve"> </w:t>
      </w:r>
      <w:r>
        <w:rPr>
          <w:rFonts w:ascii="Arial" w:hAnsi="Arial" w:cs="Arial"/>
          <w:lang w:val="es-AR"/>
        </w:rPr>
        <w:t>c</w:t>
      </w:r>
      <w:r w:rsidRPr="0036789F">
        <w:rPr>
          <w:rFonts w:ascii="Arial" w:hAnsi="Arial" w:cs="Arial"/>
          <w:lang w:val="es-AR"/>
        </w:rPr>
        <w:t xml:space="preserve">apital”. </w:t>
      </w:r>
    </w:p>
    <w:p w14:paraId="1B6D7E2B" w14:textId="681A40DA" w:rsidR="00343628" w:rsidRPr="0036789F" w:rsidRDefault="00343628" w:rsidP="00343628">
      <w:pPr>
        <w:pStyle w:val="Textonota"/>
        <w:spacing w:before="120" w:after="120" w:line="264" w:lineRule="auto"/>
        <w:ind w:left="284"/>
        <w:rPr>
          <w:rFonts w:ascii="Arial" w:hAnsi="Arial" w:cs="Arial"/>
          <w:lang w:val="es-AR"/>
        </w:rPr>
      </w:pPr>
      <w:r w:rsidRPr="0036789F">
        <w:rPr>
          <w:rFonts w:ascii="Arial" w:hAnsi="Arial" w:cs="Arial"/>
          <w:lang w:val="es-AR"/>
        </w:rPr>
        <w:t>Las reservas legal y facultativa se ha</w:t>
      </w:r>
      <w:r>
        <w:rPr>
          <w:rFonts w:ascii="Arial" w:hAnsi="Arial" w:cs="Arial"/>
          <w:lang w:val="es-AR"/>
        </w:rPr>
        <w:t>n</w:t>
      </w:r>
      <w:r w:rsidRPr="0036789F">
        <w:rPr>
          <w:rFonts w:ascii="Arial" w:hAnsi="Arial" w:cs="Arial"/>
          <w:lang w:val="es-AR"/>
        </w:rPr>
        <w:t xml:space="preserve"> mantenido a su valor nominal a la fecha de inicio de aplicación del ajuste por inflación contable </w:t>
      </w:r>
      <w:r>
        <w:rPr>
          <w:rFonts w:ascii="Arial" w:hAnsi="Arial" w:cs="Arial"/>
          <w:lang w:val="es-AR"/>
        </w:rPr>
        <w:t>(</w:t>
      </w:r>
      <w:r w:rsidRPr="0036789F">
        <w:rPr>
          <w:rFonts w:ascii="Arial" w:hAnsi="Arial" w:cs="Arial"/>
          <w:lang w:val="es-AR"/>
        </w:rPr>
        <w:t>1° de enero de 2017</w:t>
      </w:r>
      <w:r>
        <w:rPr>
          <w:rFonts w:ascii="Arial" w:hAnsi="Arial" w:cs="Arial"/>
          <w:lang w:val="es-AR"/>
        </w:rPr>
        <w:t>)</w:t>
      </w:r>
      <w:r w:rsidRPr="0036789F">
        <w:rPr>
          <w:rFonts w:ascii="Arial" w:hAnsi="Arial" w:cs="Arial"/>
          <w:lang w:val="es-AR"/>
        </w:rPr>
        <w:t xml:space="preserve"> y, a partir de ese momento, se ha</w:t>
      </w:r>
      <w:r>
        <w:rPr>
          <w:rFonts w:ascii="Arial" w:hAnsi="Arial" w:cs="Arial"/>
          <w:lang w:val="es-AR"/>
        </w:rPr>
        <w:t>n</w:t>
      </w:r>
      <w:r w:rsidRPr="0036789F">
        <w:rPr>
          <w:rFonts w:ascii="Arial" w:hAnsi="Arial" w:cs="Arial"/>
          <w:lang w:val="es-AR"/>
        </w:rPr>
        <w:t xml:space="preserve"> reexpresado en moneda de cierre aplicando el procedimiento de ajuste descripto en la </w:t>
      </w:r>
      <w:r w:rsidR="00762B71">
        <w:rPr>
          <w:rFonts w:ascii="Arial" w:hAnsi="Arial" w:cs="Arial"/>
          <w:lang w:val="es-AR"/>
        </w:rPr>
        <w:t>N</w:t>
      </w:r>
      <w:r w:rsidRPr="0036789F">
        <w:rPr>
          <w:rFonts w:ascii="Arial" w:hAnsi="Arial" w:cs="Arial"/>
          <w:lang w:val="es-AR"/>
        </w:rPr>
        <w:t>ota 2</w:t>
      </w:r>
      <w:r>
        <w:rPr>
          <w:rFonts w:ascii="Arial" w:hAnsi="Arial" w:cs="Arial"/>
          <w:lang w:val="es-AR"/>
        </w:rPr>
        <w:t>.II.</w:t>
      </w:r>
      <w:r w:rsidRPr="0036789F">
        <w:rPr>
          <w:rFonts w:ascii="Arial" w:hAnsi="Arial" w:cs="Arial"/>
          <w:lang w:val="es-AR"/>
        </w:rPr>
        <w:t xml:space="preserve">, considerando los movimientos de cada </w:t>
      </w:r>
      <w:r>
        <w:rPr>
          <w:rFonts w:ascii="Arial" w:hAnsi="Arial" w:cs="Arial"/>
          <w:lang w:val="es-AR"/>
        </w:rPr>
        <w:t xml:space="preserve">período o </w:t>
      </w:r>
      <w:r w:rsidRPr="0036789F">
        <w:rPr>
          <w:rFonts w:ascii="Arial" w:hAnsi="Arial" w:cs="Arial"/>
          <w:lang w:val="es-AR"/>
        </w:rPr>
        <w:t>ejercicio.</w:t>
      </w:r>
    </w:p>
    <w:p w14:paraId="528DED58" w14:textId="5236E9D3" w:rsidR="00343628" w:rsidRPr="0036789F" w:rsidRDefault="00343628" w:rsidP="00343628">
      <w:pPr>
        <w:pStyle w:val="Textonota"/>
        <w:spacing w:before="120" w:after="120" w:line="264" w:lineRule="auto"/>
        <w:ind w:left="284"/>
        <w:rPr>
          <w:rFonts w:ascii="Arial" w:hAnsi="Arial" w:cs="Arial"/>
          <w:lang w:val="es-AR"/>
        </w:rPr>
      </w:pPr>
      <w:r w:rsidRPr="0036789F">
        <w:rPr>
          <w:rFonts w:ascii="Arial" w:hAnsi="Arial" w:cs="Arial"/>
          <w:lang w:val="es-AR"/>
        </w:rPr>
        <w:t xml:space="preserve">Los resultados no asignados a la fecha de inicio de aplicación del ajuste por inflación contable (1° de enero de 2017) se han determinado por diferencia patrimonial y, a partir de ese momento, se han reexpresado en moneda de cierre aplicando el procedimiento de ajuste descripto en la </w:t>
      </w:r>
      <w:r w:rsidR="00762B71">
        <w:rPr>
          <w:rFonts w:ascii="Arial" w:hAnsi="Arial" w:cs="Arial"/>
          <w:lang w:val="es-AR"/>
        </w:rPr>
        <w:t>N</w:t>
      </w:r>
      <w:r w:rsidRPr="0036789F">
        <w:rPr>
          <w:rFonts w:ascii="Arial" w:hAnsi="Arial" w:cs="Arial"/>
          <w:lang w:val="es-AR"/>
        </w:rPr>
        <w:t>ota 2</w:t>
      </w:r>
      <w:r>
        <w:rPr>
          <w:rFonts w:ascii="Arial" w:hAnsi="Arial" w:cs="Arial"/>
          <w:lang w:val="es-AR"/>
        </w:rPr>
        <w:t>.II.</w:t>
      </w:r>
      <w:r w:rsidRPr="0036789F">
        <w:rPr>
          <w:rFonts w:ascii="Arial" w:hAnsi="Arial" w:cs="Arial"/>
          <w:lang w:val="es-AR"/>
        </w:rPr>
        <w:t xml:space="preserve">, considerando los movimientos de cada </w:t>
      </w:r>
      <w:r>
        <w:rPr>
          <w:rFonts w:ascii="Arial" w:hAnsi="Arial" w:cs="Arial"/>
          <w:lang w:val="es-AR"/>
        </w:rPr>
        <w:t>período</w:t>
      </w:r>
      <w:r w:rsidRPr="0036789F">
        <w:rPr>
          <w:rFonts w:ascii="Arial" w:hAnsi="Arial" w:cs="Arial"/>
          <w:lang w:val="es-AR"/>
        </w:rPr>
        <w:t>.</w:t>
      </w:r>
    </w:p>
    <w:p w14:paraId="29D72BE0" w14:textId="1FB51C72" w:rsidR="00343628" w:rsidRDefault="00343628" w:rsidP="00343628">
      <w:pPr>
        <w:pStyle w:val="Textonota"/>
        <w:spacing w:before="120" w:after="120" w:line="264" w:lineRule="auto"/>
        <w:ind w:left="284"/>
        <w:rPr>
          <w:rFonts w:ascii="Arial" w:hAnsi="Arial" w:cs="Arial"/>
          <w:lang w:val="es-AR"/>
        </w:rPr>
      </w:pPr>
      <w:r w:rsidRPr="0036789F">
        <w:rPr>
          <w:rFonts w:ascii="Arial" w:hAnsi="Arial" w:cs="Arial"/>
          <w:lang w:val="es-AR"/>
        </w:rPr>
        <w:t>En la cuenta "Prima por fusión" se imputó la diferencia generada por el valor nominal de las acciones de Sociedad Inmobiliaria Red Propia S.A., fusionada con la Sociedad el 31 de diciembre de 1995.</w:t>
      </w:r>
      <w:r>
        <w:rPr>
          <w:rFonts w:ascii="Arial" w:hAnsi="Arial" w:cs="Arial"/>
          <w:lang w:val="es-AR"/>
        </w:rPr>
        <w:t xml:space="preserve"> El importe así determinado </w:t>
      </w:r>
      <w:r w:rsidRPr="006E5AAA">
        <w:rPr>
          <w:rFonts w:ascii="Arial" w:hAnsi="Arial" w:cs="Arial"/>
          <w:lang w:val="es-AR"/>
        </w:rPr>
        <w:t xml:space="preserve">ha sido reexpresado en moneda de cierre aplicando el procedimiento de ajuste descripto en la </w:t>
      </w:r>
      <w:r w:rsidR="00762B71">
        <w:rPr>
          <w:rFonts w:ascii="Arial" w:hAnsi="Arial" w:cs="Arial"/>
          <w:lang w:val="es-AR"/>
        </w:rPr>
        <w:t>N</w:t>
      </w:r>
      <w:r w:rsidRPr="006E5AAA">
        <w:rPr>
          <w:rFonts w:ascii="Arial" w:hAnsi="Arial" w:cs="Arial"/>
          <w:lang w:val="es-AR"/>
        </w:rPr>
        <w:t>ota 2</w:t>
      </w:r>
      <w:r>
        <w:rPr>
          <w:rFonts w:ascii="Arial" w:hAnsi="Arial" w:cs="Arial"/>
          <w:lang w:val="es-AR"/>
        </w:rPr>
        <w:t>.II, considerando la fecha de la fusión respectiva.</w:t>
      </w:r>
    </w:p>
    <w:p w14:paraId="3EBB0139" w14:textId="77777777" w:rsidR="00343628" w:rsidRPr="00CA6B17" w:rsidRDefault="00343628" w:rsidP="00343628">
      <w:pPr>
        <w:ind w:left="283"/>
        <w:rPr>
          <w:rFonts w:ascii="Verdana" w:hAnsi="Verdana"/>
          <w:sz w:val="16"/>
          <w:szCs w:val="16"/>
        </w:rPr>
      </w:pPr>
    </w:p>
    <w:p w14:paraId="272AC12C" w14:textId="77777777" w:rsidR="00343628" w:rsidRPr="0036789F" w:rsidRDefault="00343628" w:rsidP="00343628">
      <w:pPr>
        <w:rPr>
          <w:rFonts w:ascii="Arial" w:hAnsi="Arial" w:cs="Arial"/>
          <w:b/>
          <w:lang w:val="es-AR"/>
        </w:rPr>
      </w:pPr>
      <w:r>
        <w:rPr>
          <w:rFonts w:ascii="Arial" w:hAnsi="Arial" w:cs="Arial"/>
          <w:b/>
          <w:lang w:val="es-AR"/>
        </w:rPr>
        <w:t>i</w:t>
      </w:r>
      <w:r w:rsidRPr="0036789F">
        <w:rPr>
          <w:rFonts w:ascii="Arial" w:hAnsi="Arial" w:cs="Arial"/>
          <w:b/>
          <w:lang w:val="es-AR"/>
        </w:rPr>
        <w:t>)  Cuentas de resultados del ejercicio</w:t>
      </w:r>
    </w:p>
    <w:p w14:paraId="2E418A2E" w14:textId="77777777" w:rsidR="00343628" w:rsidRPr="00C55AB0" w:rsidRDefault="00343628" w:rsidP="00343628">
      <w:pPr>
        <w:ind w:left="294" w:hanging="289"/>
        <w:rPr>
          <w:rFonts w:ascii="Verdana" w:hAnsi="Verdana"/>
          <w:sz w:val="16"/>
          <w:szCs w:val="16"/>
        </w:rPr>
      </w:pPr>
    </w:p>
    <w:p w14:paraId="235ECE58" w14:textId="77777777" w:rsidR="00343628" w:rsidRPr="0036789F" w:rsidRDefault="00343628" w:rsidP="00343628">
      <w:pPr>
        <w:pStyle w:val="Textonota"/>
        <w:spacing w:after="120" w:line="264" w:lineRule="auto"/>
        <w:ind w:left="284"/>
        <w:rPr>
          <w:rFonts w:ascii="Arial" w:hAnsi="Arial" w:cs="Arial"/>
          <w:lang w:val="es-AR"/>
        </w:rPr>
      </w:pPr>
      <w:r w:rsidRPr="0036789F">
        <w:rPr>
          <w:rFonts w:ascii="Arial" w:hAnsi="Arial" w:cs="Arial"/>
          <w:lang w:val="es-AR"/>
        </w:rPr>
        <w:t xml:space="preserve">Las partidas de resultados se han reexpresado en moneda de cierre aplicando el procedimiento de ajuste descripto en la </w:t>
      </w:r>
      <w:r>
        <w:rPr>
          <w:rFonts w:ascii="Arial" w:hAnsi="Arial" w:cs="Arial"/>
          <w:lang w:val="es-AR"/>
        </w:rPr>
        <w:t>N</w:t>
      </w:r>
      <w:r w:rsidRPr="0036789F">
        <w:rPr>
          <w:rFonts w:ascii="Arial" w:hAnsi="Arial" w:cs="Arial"/>
          <w:lang w:val="es-AR"/>
        </w:rPr>
        <w:t>ota 2</w:t>
      </w:r>
      <w:r>
        <w:rPr>
          <w:rFonts w:ascii="Arial" w:hAnsi="Arial" w:cs="Arial"/>
          <w:lang w:val="es-AR"/>
        </w:rPr>
        <w:t>.II.</w:t>
      </w:r>
      <w:r w:rsidRPr="0036789F">
        <w:rPr>
          <w:rFonts w:ascii="Arial" w:hAnsi="Arial" w:cs="Arial"/>
          <w:lang w:val="es-AR"/>
        </w:rPr>
        <w:t>, excepto:</w:t>
      </w:r>
    </w:p>
    <w:p w14:paraId="071ED253" w14:textId="77777777" w:rsidR="00343628" w:rsidRPr="0036789F" w:rsidRDefault="00343628" w:rsidP="00343628">
      <w:pPr>
        <w:pStyle w:val="Prrafodelista"/>
        <w:numPr>
          <w:ilvl w:val="0"/>
          <w:numId w:val="33"/>
        </w:numPr>
        <w:spacing w:before="20" w:after="20" w:line="264" w:lineRule="auto"/>
        <w:ind w:left="714" w:hanging="357"/>
        <w:jc w:val="both"/>
        <w:rPr>
          <w:rFonts w:ascii="Arial" w:hAnsi="Arial" w:cs="Arial"/>
          <w:lang w:val="es-AR"/>
        </w:rPr>
      </w:pPr>
      <w:r w:rsidRPr="0036789F">
        <w:rPr>
          <w:rFonts w:ascii="Arial" w:hAnsi="Arial" w:cs="Arial"/>
          <w:lang w:val="es-AR"/>
        </w:rPr>
        <w:t>el costo de los productos vendidos, que ha sido determinado en función de los valores de reposición o reproducción de los bienes vendidos en cada mes reexpresados en moneda de cierre;</w:t>
      </w:r>
    </w:p>
    <w:p w14:paraId="44777126" w14:textId="77777777" w:rsidR="00343628" w:rsidRDefault="00343628" w:rsidP="00343628">
      <w:pPr>
        <w:pStyle w:val="Prrafodelista"/>
        <w:numPr>
          <w:ilvl w:val="0"/>
          <w:numId w:val="33"/>
        </w:numPr>
        <w:spacing w:before="20" w:after="20" w:line="264" w:lineRule="auto"/>
        <w:ind w:left="714" w:hanging="357"/>
        <w:jc w:val="both"/>
        <w:rPr>
          <w:rFonts w:ascii="Arial" w:hAnsi="Arial" w:cs="Arial"/>
          <w:lang w:val="es-AR"/>
        </w:rPr>
      </w:pPr>
      <w:r w:rsidRPr="0036789F">
        <w:rPr>
          <w:rFonts w:ascii="Arial" w:hAnsi="Arial" w:cs="Arial"/>
          <w:lang w:val="es-AR"/>
        </w:rPr>
        <w:t>los cargos por activos consumidos (depreciaciones de bienes de uso</w:t>
      </w:r>
      <w:r>
        <w:rPr>
          <w:rFonts w:ascii="Arial" w:hAnsi="Arial" w:cs="Arial"/>
          <w:lang w:val="es-AR"/>
        </w:rPr>
        <w:t>, costo de ventas de participaciones en otras sociedades</w:t>
      </w:r>
      <w:r w:rsidRPr="0036789F">
        <w:rPr>
          <w:rFonts w:ascii="Arial" w:hAnsi="Arial" w:cs="Arial"/>
          <w:lang w:val="es-AR"/>
        </w:rPr>
        <w:t xml:space="preserve"> y costo de ventas de bienes de uso, de existir), que se determinaron en función de los valores reexpresados en moneda de cierre de los respectivos activos</w:t>
      </w:r>
      <w:r>
        <w:rPr>
          <w:rFonts w:ascii="Arial" w:hAnsi="Arial" w:cs="Arial"/>
          <w:lang w:val="es-AR"/>
        </w:rPr>
        <w:t>.</w:t>
      </w:r>
    </w:p>
    <w:p w14:paraId="353CA515" w14:textId="0CB2173E" w:rsidR="00343628" w:rsidRPr="009315A7" w:rsidRDefault="002C5E9A" w:rsidP="009315A7">
      <w:pPr>
        <w:spacing w:before="20" w:after="20" w:line="264" w:lineRule="auto"/>
        <w:ind w:left="357"/>
        <w:jc w:val="both"/>
        <w:rPr>
          <w:rFonts w:ascii="Arial" w:hAnsi="Arial" w:cs="Arial"/>
          <w:lang w:val="es-AR"/>
        </w:rPr>
      </w:pPr>
      <w:r>
        <w:rPr>
          <w:rFonts w:ascii="Arial" w:hAnsi="Arial" w:cs="Arial"/>
          <w:lang w:val="es-AR"/>
        </w:rPr>
        <w:t>L</w:t>
      </w:r>
      <w:r w:rsidR="00343628" w:rsidRPr="009315A7">
        <w:rPr>
          <w:rFonts w:ascii="Arial" w:hAnsi="Arial" w:cs="Arial"/>
          <w:lang w:val="es-AR"/>
        </w:rPr>
        <w:t>os resultados financieros se exponen en términos nominales reexpresados mediante la aplicación a los importes originales de los coeficientes correspondientes al mes de devengamiento de acuerdo con lo mencionado en la Nota 2.II., excepto el resultado por tenencia, que se presenta en términos reales. Bajo la denominación de “RECPAM” se expone el efecto de la inflación sobre los activos y pasivos monetarios.</w:t>
      </w:r>
    </w:p>
    <w:p w14:paraId="19D888B5" w14:textId="6BAF57E3" w:rsidR="00A21BFC" w:rsidRDefault="00A21BFC">
      <w:pPr>
        <w:rPr>
          <w:rFonts w:ascii="Arial" w:hAnsi="Arial" w:cs="Arial"/>
          <w:lang w:val="es-AR"/>
        </w:rPr>
      </w:pPr>
      <w:r>
        <w:rPr>
          <w:rFonts w:ascii="Arial" w:hAnsi="Arial" w:cs="Arial"/>
          <w:lang w:val="es-AR"/>
        </w:rPr>
        <w:br w:type="page"/>
      </w:r>
    </w:p>
    <w:p w14:paraId="5051844D" w14:textId="77777777" w:rsidR="00BC64E6" w:rsidRPr="00340361" w:rsidRDefault="00BC64E6" w:rsidP="00BC64E6">
      <w:pPr>
        <w:pStyle w:val="Ttulonota0"/>
        <w:numPr>
          <w:ilvl w:val="0"/>
          <w:numId w:val="8"/>
        </w:numPr>
        <w:tabs>
          <w:tab w:val="num" w:pos="426"/>
        </w:tabs>
        <w:spacing w:before="120" w:after="120" w:line="264" w:lineRule="auto"/>
        <w:ind w:left="426" w:hanging="426"/>
        <w:jc w:val="left"/>
        <w:rPr>
          <w:rFonts w:ascii="Arial" w:hAnsi="Arial" w:cs="Arial"/>
          <w:sz w:val="20"/>
          <w:lang w:val="es-AR"/>
        </w:rPr>
      </w:pPr>
      <w:r w:rsidRPr="00340361">
        <w:rPr>
          <w:rFonts w:ascii="Arial" w:hAnsi="Arial" w:cs="Arial"/>
          <w:sz w:val="20"/>
          <w:lang w:val="es-AR"/>
        </w:rPr>
        <w:lastRenderedPageBreak/>
        <w:t>DETALLE DE LOS PRINCIPALES RUBROS</w:t>
      </w:r>
    </w:p>
    <w:p w14:paraId="624D6FDD" w14:textId="77777777" w:rsidR="00BC64E6" w:rsidRPr="00340361" w:rsidRDefault="00BC64E6" w:rsidP="00BC64E6">
      <w:pPr>
        <w:pStyle w:val="Textonota"/>
        <w:spacing w:before="120" w:after="120" w:line="264" w:lineRule="auto"/>
        <w:ind w:left="0"/>
        <w:rPr>
          <w:rFonts w:ascii="Arial" w:hAnsi="Arial" w:cs="Arial"/>
          <w:lang w:val="es-AR"/>
        </w:rPr>
      </w:pPr>
      <w:r w:rsidRPr="00340361">
        <w:rPr>
          <w:rFonts w:ascii="Arial" w:hAnsi="Arial" w:cs="Arial"/>
          <w:lang w:val="es-AR"/>
        </w:rPr>
        <w:t>Se indica a continuación la composición de los principales rubros de los estados contables:</w:t>
      </w:r>
    </w:p>
    <w:p w14:paraId="4FC94EB8" w14:textId="521982F9" w:rsidR="00BC64E6" w:rsidRPr="00340361" w:rsidRDefault="00BC64E6" w:rsidP="00BC64E6">
      <w:pPr>
        <w:pStyle w:val="Textonota"/>
        <w:spacing w:before="120" w:after="120" w:line="264" w:lineRule="auto"/>
        <w:ind w:left="0"/>
        <w:rPr>
          <w:rFonts w:ascii="Arial" w:hAnsi="Arial" w:cs="Arial"/>
          <w:b/>
          <w:lang w:val="es-AR"/>
        </w:rPr>
      </w:pPr>
      <w:r w:rsidRPr="00340361">
        <w:rPr>
          <w:rFonts w:ascii="Arial" w:hAnsi="Arial" w:cs="Arial"/>
          <w:b/>
          <w:lang w:val="es-AR"/>
        </w:rPr>
        <w:t xml:space="preserve">Balance General al </w:t>
      </w:r>
      <w:r>
        <w:rPr>
          <w:rFonts w:ascii="Arial" w:hAnsi="Arial" w:cs="Arial"/>
          <w:b/>
          <w:lang w:val="es-AR"/>
        </w:rPr>
        <w:t xml:space="preserve">31 de </w:t>
      </w:r>
      <w:r w:rsidR="00F219DA">
        <w:rPr>
          <w:rFonts w:ascii="Arial" w:hAnsi="Arial" w:cs="Arial"/>
          <w:b/>
          <w:lang w:val="es-AR"/>
        </w:rPr>
        <w:t>marzo</w:t>
      </w:r>
      <w:r>
        <w:rPr>
          <w:rFonts w:ascii="Arial" w:hAnsi="Arial" w:cs="Arial"/>
          <w:b/>
          <w:lang w:val="es-AR"/>
        </w:rPr>
        <w:t xml:space="preserve"> de 201</w:t>
      </w:r>
      <w:r w:rsidR="00F219DA">
        <w:rPr>
          <w:rFonts w:ascii="Arial" w:hAnsi="Arial" w:cs="Arial"/>
          <w:b/>
          <w:lang w:val="es-AR"/>
        </w:rPr>
        <w:t>9</w:t>
      </w:r>
      <w:r>
        <w:rPr>
          <w:rFonts w:ascii="Arial" w:hAnsi="Arial" w:cs="Arial"/>
          <w:b/>
          <w:lang w:val="es-AR"/>
        </w:rPr>
        <w:t xml:space="preserve"> </w:t>
      </w:r>
      <w:r w:rsidR="00F219DA">
        <w:rPr>
          <w:rFonts w:ascii="Arial" w:hAnsi="Arial" w:cs="Arial"/>
          <w:b/>
          <w:lang w:val="es-AR"/>
        </w:rPr>
        <w:t>y 31 de diciembre de 2018</w:t>
      </w:r>
    </w:p>
    <w:p w14:paraId="78DDD616" w14:textId="77777777" w:rsidR="00BC64E6" w:rsidRPr="00340361" w:rsidRDefault="00BC64E6" w:rsidP="00BC64E6">
      <w:pPr>
        <w:pStyle w:val="Textonota"/>
        <w:spacing w:before="20" w:after="20" w:line="264" w:lineRule="auto"/>
        <w:ind w:left="0"/>
        <w:rPr>
          <w:rFonts w:ascii="Arial" w:hAnsi="Arial" w:cs="Arial"/>
          <w:b/>
          <w:bCs/>
          <w:lang w:val="es-AR"/>
        </w:rPr>
      </w:pPr>
      <w:r w:rsidRPr="00340361">
        <w:rPr>
          <w:rFonts w:ascii="Arial" w:hAnsi="Arial" w:cs="Arial"/>
          <w:b/>
          <w:bCs/>
          <w:lang w:val="es-AR"/>
        </w:rPr>
        <w:t>Activo</w:t>
      </w:r>
    </w:p>
    <w:tbl>
      <w:tblPr>
        <w:tblpPr w:leftFromText="141" w:rightFromText="141" w:vertAnchor="text" w:tblpY="1"/>
        <w:tblOverlap w:val="never"/>
        <w:tblW w:w="9781" w:type="dxa"/>
        <w:tblLayout w:type="fixed"/>
        <w:tblCellMar>
          <w:left w:w="0" w:type="dxa"/>
          <w:right w:w="0" w:type="dxa"/>
        </w:tblCellMar>
        <w:tblLook w:val="0000" w:firstRow="0" w:lastRow="0" w:firstColumn="0" w:lastColumn="0" w:noHBand="0" w:noVBand="0"/>
      </w:tblPr>
      <w:tblGrid>
        <w:gridCol w:w="6521"/>
        <w:gridCol w:w="1579"/>
        <w:gridCol w:w="122"/>
        <w:gridCol w:w="1559"/>
      </w:tblGrid>
      <w:tr w:rsidR="00BC64E6" w:rsidRPr="00340361" w14:paraId="109C1FE2" w14:textId="77777777" w:rsidTr="006B5865">
        <w:trPr>
          <w:trHeight w:val="198"/>
          <w:tblHeader/>
        </w:trPr>
        <w:tc>
          <w:tcPr>
            <w:tcW w:w="6521" w:type="dxa"/>
          </w:tcPr>
          <w:p w14:paraId="716B03BF" w14:textId="77777777" w:rsidR="00BC64E6" w:rsidRPr="00340361" w:rsidRDefault="00BC64E6" w:rsidP="00D54460">
            <w:pPr>
              <w:pStyle w:val="Textonota"/>
              <w:spacing w:before="20" w:after="20" w:line="264" w:lineRule="auto"/>
              <w:ind w:left="8"/>
              <w:rPr>
                <w:rFonts w:ascii="Arial" w:hAnsi="Arial" w:cs="Arial"/>
                <w:b/>
                <w:lang w:val="es-AR"/>
              </w:rPr>
            </w:pPr>
          </w:p>
        </w:tc>
        <w:tc>
          <w:tcPr>
            <w:tcW w:w="1579" w:type="dxa"/>
            <w:tcBorders>
              <w:bottom w:val="single" w:sz="4" w:space="0" w:color="auto"/>
            </w:tcBorders>
          </w:tcPr>
          <w:p w14:paraId="317BBD09" w14:textId="37C2699E" w:rsidR="00D5353C" w:rsidRPr="00340361" w:rsidRDefault="00BC64E6" w:rsidP="004A6A8F">
            <w:pPr>
              <w:pStyle w:val="Texto"/>
              <w:tabs>
                <w:tab w:val="decimal" w:pos="-141"/>
              </w:tabs>
              <w:spacing w:before="20" w:after="20" w:line="264" w:lineRule="auto"/>
              <w:jc w:val="center"/>
              <w:rPr>
                <w:rFonts w:ascii="Arial" w:hAnsi="Arial" w:cs="Arial"/>
                <w:b/>
                <w:bCs/>
                <w:lang w:val="es-AR"/>
              </w:rPr>
            </w:pPr>
            <w:r>
              <w:rPr>
                <w:rFonts w:ascii="Arial" w:hAnsi="Arial" w:cs="Arial"/>
                <w:b/>
                <w:bCs/>
                <w:lang w:val="es-AR"/>
              </w:rPr>
              <w:t>201</w:t>
            </w:r>
            <w:r w:rsidR="00BC6C43">
              <w:rPr>
                <w:rFonts w:ascii="Arial" w:hAnsi="Arial" w:cs="Arial"/>
                <w:b/>
                <w:bCs/>
                <w:lang w:val="es-AR"/>
              </w:rPr>
              <w:t>9</w:t>
            </w:r>
          </w:p>
        </w:tc>
        <w:tc>
          <w:tcPr>
            <w:tcW w:w="122" w:type="dxa"/>
          </w:tcPr>
          <w:p w14:paraId="730FC57A" w14:textId="77777777" w:rsidR="00BC64E6" w:rsidRPr="00340361" w:rsidRDefault="00BC64E6" w:rsidP="00D54460">
            <w:pPr>
              <w:pStyle w:val="Texto"/>
              <w:tabs>
                <w:tab w:val="decimal" w:pos="966"/>
              </w:tabs>
              <w:spacing w:before="20" w:after="20" w:line="264" w:lineRule="auto"/>
              <w:rPr>
                <w:rFonts w:ascii="Arial" w:hAnsi="Arial" w:cs="Arial"/>
                <w:b/>
                <w:bCs/>
                <w:lang w:val="es-AR"/>
              </w:rPr>
            </w:pPr>
          </w:p>
        </w:tc>
        <w:tc>
          <w:tcPr>
            <w:tcW w:w="1559" w:type="dxa"/>
            <w:tcBorders>
              <w:bottom w:val="single" w:sz="4" w:space="0" w:color="auto"/>
            </w:tcBorders>
          </w:tcPr>
          <w:p w14:paraId="3F17D6E7" w14:textId="385AA01A" w:rsidR="00BC64E6" w:rsidRPr="00340361" w:rsidRDefault="00BC64E6" w:rsidP="004A6A8F">
            <w:pPr>
              <w:pStyle w:val="Texto"/>
              <w:tabs>
                <w:tab w:val="decimal" w:pos="-141"/>
              </w:tabs>
              <w:spacing w:before="20" w:after="20" w:line="264" w:lineRule="auto"/>
              <w:jc w:val="center"/>
              <w:rPr>
                <w:rFonts w:ascii="Arial" w:hAnsi="Arial" w:cs="Arial"/>
                <w:b/>
                <w:bCs/>
                <w:lang w:val="es-AR"/>
              </w:rPr>
            </w:pPr>
            <w:r>
              <w:rPr>
                <w:rFonts w:ascii="Arial" w:hAnsi="Arial" w:cs="Arial"/>
                <w:b/>
                <w:bCs/>
                <w:lang w:val="es-AR"/>
              </w:rPr>
              <w:t>201</w:t>
            </w:r>
            <w:r w:rsidR="00BC6C43">
              <w:rPr>
                <w:rFonts w:ascii="Arial" w:hAnsi="Arial" w:cs="Arial"/>
                <w:b/>
                <w:bCs/>
                <w:lang w:val="es-AR"/>
              </w:rPr>
              <w:t>8</w:t>
            </w:r>
          </w:p>
        </w:tc>
      </w:tr>
      <w:tr w:rsidR="00BC64E6" w:rsidRPr="00340361" w14:paraId="2CABE0ED" w14:textId="77777777" w:rsidTr="006B5865">
        <w:trPr>
          <w:trHeight w:val="221"/>
        </w:trPr>
        <w:tc>
          <w:tcPr>
            <w:tcW w:w="6521" w:type="dxa"/>
          </w:tcPr>
          <w:p w14:paraId="507FCAE9" w14:textId="77777777" w:rsidR="00BC64E6" w:rsidRPr="00340361" w:rsidRDefault="00BC64E6" w:rsidP="00D54460">
            <w:pPr>
              <w:pStyle w:val="Textonota"/>
              <w:numPr>
                <w:ilvl w:val="0"/>
                <w:numId w:val="4"/>
              </w:numPr>
              <w:spacing w:before="20" w:after="20" w:line="264" w:lineRule="auto"/>
              <w:ind w:left="292" w:hanging="284"/>
              <w:rPr>
                <w:rFonts w:ascii="Arial" w:hAnsi="Arial" w:cs="Arial"/>
                <w:b/>
                <w:lang w:val="es-AR"/>
              </w:rPr>
            </w:pPr>
            <w:r>
              <w:rPr>
                <w:rFonts w:ascii="Arial" w:hAnsi="Arial" w:cs="Arial"/>
                <w:b/>
                <w:lang w:val="es-AR"/>
              </w:rPr>
              <w:t>Caja y bancos:</w:t>
            </w:r>
          </w:p>
        </w:tc>
        <w:tc>
          <w:tcPr>
            <w:tcW w:w="1579" w:type="dxa"/>
            <w:tcBorders>
              <w:top w:val="single" w:sz="4" w:space="0" w:color="auto"/>
            </w:tcBorders>
          </w:tcPr>
          <w:p w14:paraId="5198341F" w14:textId="77777777" w:rsidR="00BC64E6" w:rsidRPr="00340361" w:rsidRDefault="00BC64E6" w:rsidP="00D54460">
            <w:pPr>
              <w:pStyle w:val="Texto"/>
              <w:tabs>
                <w:tab w:val="decimal" w:pos="966"/>
              </w:tabs>
              <w:spacing w:before="20" w:after="20" w:line="264" w:lineRule="auto"/>
              <w:rPr>
                <w:rFonts w:ascii="Arial" w:hAnsi="Arial" w:cs="Arial"/>
                <w:b/>
                <w:bCs/>
                <w:lang w:val="es-AR"/>
              </w:rPr>
            </w:pPr>
          </w:p>
        </w:tc>
        <w:tc>
          <w:tcPr>
            <w:tcW w:w="122" w:type="dxa"/>
          </w:tcPr>
          <w:p w14:paraId="57145D2E" w14:textId="77777777" w:rsidR="00BC64E6" w:rsidRPr="00340361" w:rsidRDefault="00BC64E6" w:rsidP="00D54460">
            <w:pPr>
              <w:pStyle w:val="Texto"/>
              <w:tabs>
                <w:tab w:val="decimal" w:pos="966"/>
              </w:tabs>
              <w:spacing w:before="20" w:after="20" w:line="264" w:lineRule="auto"/>
              <w:rPr>
                <w:rFonts w:ascii="Arial" w:hAnsi="Arial" w:cs="Arial"/>
                <w:b/>
                <w:bCs/>
                <w:lang w:val="es-AR"/>
              </w:rPr>
            </w:pPr>
          </w:p>
        </w:tc>
        <w:tc>
          <w:tcPr>
            <w:tcW w:w="1559" w:type="dxa"/>
            <w:tcBorders>
              <w:top w:val="single" w:sz="4" w:space="0" w:color="auto"/>
            </w:tcBorders>
          </w:tcPr>
          <w:p w14:paraId="43479856" w14:textId="77777777" w:rsidR="00BC64E6" w:rsidRPr="00340361" w:rsidRDefault="00BC64E6" w:rsidP="00D54460">
            <w:pPr>
              <w:pStyle w:val="Texto"/>
              <w:tabs>
                <w:tab w:val="decimal" w:pos="966"/>
              </w:tabs>
              <w:spacing w:before="20" w:after="20" w:line="264" w:lineRule="auto"/>
              <w:rPr>
                <w:rFonts w:ascii="Arial" w:hAnsi="Arial" w:cs="Arial"/>
                <w:b/>
                <w:bCs/>
                <w:lang w:val="es-AR"/>
              </w:rPr>
            </w:pPr>
          </w:p>
        </w:tc>
      </w:tr>
      <w:tr w:rsidR="00BC64E6" w:rsidRPr="00340361" w14:paraId="565AF79D" w14:textId="77777777" w:rsidTr="006B5865">
        <w:trPr>
          <w:trHeight w:val="221"/>
        </w:trPr>
        <w:tc>
          <w:tcPr>
            <w:tcW w:w="6521" w:type="dxa"/>
          </w:tcPr>
          <w:p w14:paraId="58E0BB17" w14:textId="77777777" w:rsidR="00BC64E6" w:rsidRPr="001E29B0" w:rsidDel="00A1571F" w:rsidRDefault="00BC64E6" w:rsidP="00D54460">
            <w:pPr>
              <w:pStyle w:val="Textonota"/>
              <w:spacing w:before="20" w:after="20" w:line="264" w:lineRule="auto"/>
              <w:ind w:left="292"/>
              <w:rPr>
                <w:rFonts w:ascii="Arial" w:hAnsi="Arial" w:cs="Arial"/>
                <w:lang w:val="es-AR"/>
              </w:rPr>
            </w:pPr>
            <w:r>
              <w:rPr>
                <w:rFonts w:ascii="Arial" w:hAnsi="Arial" w:cs="Arial"/>
                <w:lang w:val="es-AR"/>
              </w:rPr>
              <w:t xml:space="preserve">Caja </w:t>
            </w:r>
          </w:p>
        </w:tc>
        <w:tc>
          <w:tcPr>
            <w:tcW w:w="1579" w:type="dxa"/>
          </w:tcPr>
          <w:p w14:paraId="407636C6" w14:textId="7022CF7A" w:rsidR="00BC64E6" w:rsidRPr="000D1445" w:rsidRDefault="009C1F5F" w:rsidP="004A6A8F">
            <w:pPr>
              <w:pStyle w:val="Texto"/>
              <w:tabs>
                <w:tab w:val="decimal" w:pos="1413"/>
              </w:tabs>
              <w:spacing w:before="20" w:after="20" w:line="264" w:lineRule="auto"/>
              <w:rPr>
                <w:rFonts w:ascii="Arial" w:hAnsi="Arial" w:cs="Arial"/>
                <w:bCs/>
                <w:lang w:val="es-AR"/>
              </w:rPr>
            </w:pPr>
            <w:r>
              <w:rPr>
                <w:rFonts w:ascii="Arial" w:hAnsi="Arial" w:cs="Arial"/>
                <w:bCs/>
                <w:lang w:val="es-AR"/>
              </w:rPr>
              <w:t>264.320.448</w:t>
            </w:r>
          </w:p>
        </w:tc>
        <w:tc>
          <w:tcPr>
            <w:tcW w:w="122" w:type="dxa"/>
          </w:tcPr>
          <w:p w14:paraId="12202678" w14:textId="77777777" w:rsidR="00BC64E6" w:rsidRPr="000D1445" w:rsidRDefault="00BC64E6" w:rsidP="00D54460">
            <w:pPr>
              <w:pStyle w:val="Texto"/>
              <w:tabs>
                <w:tab w:val="decimal" w:pos="966"/>
              </w:tabs>
              <w:spacing w:before="20" w:after="20" w:line="264" w:lineRule="auto"/>
              <w:rPr>
                <w:rFonts w:ascii="Arial" w:hAnsi="Arial" w:cs="Arial"/>
                <w:b/>
                <w:bCs/>
                <w:lang w:val="es-AR"/>
              </w:rPr>
            </w:pPr>
          </w:p>
        </w:tc>
        <w:tc>
          <w:tcPr>
            <w:tcW w:w="1559" w:type="dxa"/>
          </w:tcPr>
          <w:p w14:paraId="76708994" w14:textId="05174A75" w:rsidR="00BC64E6" w:rsidRPr="000D1445" w:rsidRDefault="00C306D7" w:rsidP="006B5865">
            <w:pPr>
              <w:pStyle w:val="Texto"/>
              <w:tabs>
                <w:tab w:val="decimal" w:pos="1419"/>
              </w:tabs>
              <w:spacing w:before="20" w:after="20" w:line="264" w:lineRule="auto"/>
              <w:rPr>
                <w:rFonts w:ascii="Arial" w:hAnsi="Arial" w:cs="Arial"/>
                <w:bCs/>
                <w:lang w:val="es-AR"/>
              </w:rPr>
            </w:pPr>
            <w:r>
              <w:rPr>
                <w:rFonts w:ascii="Arial" w:hAnsi="Arial" w:cs="Arial"/>
                <w:bCs/>
                <w:lang w:val="es-AR"/>
              </w:rPr>
              <w:t>107.263.350</w:t>
            </w:r>
          </w:p>
        </w:tc>
      </w:tr>
      <w:tr w:rsidR="00BC64E6" w:rsidRPr="00340361" w14:paraId="45F2102B" w14:textId="77777777" w:rsidTr="006B5865">
        <w:trPr>
          <w:trHeight w:val="221"/>
        </w:trPr>
        <w:tc>
          <w:tcPr>
            <w:tcW w:w="6521" w:type="dxa"/>
          </w:tcPr>
          <w:p w14:paraId="7ADA1DD2" w14:textId="77777777" w:rsidR="00BC64E6" w:rsidRDefault="00BC64E6" w:rsidP="00D54460">
            <w:pPr>
              <w:pStyle w:val="Textonota"/>
              <w:spacing w:before="20" w:after="20" w:line="264" w:lineRule="auto"/>
              <w:ind w:left="292"/>
              <w:rPr>
                <w:rFonts w:ascii="Arial" w:hAnsi="Arial" w:cs="Arial"/>
                <w:lang w:val="es-AR"/>
              </w:rPr>
            </w:pPr>
            <w:r>
              <w:rPr>
                <w:rFonts w:ascii="Arial" w:hAnsi="Arial" w:cs="Arial"/>
                <w:lang w:val="es-AR"/>
              </w:rPr>
              <w:t>Bancos moneda local</w:t>
            </w:r>
          </w:p>
        </w:tc>
        <w:tc>
          <w:tcPr>
            <w:tcW w:w="1579" w:type="dxa"/>
            <w:shd w:val="clear" w:color="auto" w:fill="auto"/>
          </w:tcPr>
          <w:p w14:paraId="1CB6EEB0" w14:textId="56BE902B" w:rsidR="00BC64E6" w:rsidRPr="00EB6E10" w:rsidRDefault="00EB6E10" w:rsidP="004A6A8F">
            <w:pPr>
              <w:pStyle w:val="Texto"/>
              <w:tabs>
                <w:tab w:val="decimal" w:pos="1413"/>
              </w:tabs>
              <w:spacing w:before="20" w:after="20" w:line="264" w:lineRule="auto"/>
              <w:rPr>
                <w:rFonts w:ascii="Arial" w:hAnsi="Arial" w:cs="Arial"/>
                <w:bCs/>
                <w:lang w:val="es-AR"/>
              </w:rPr>
            </w:pPr>
            <w:r w:rsidRPr="00EB6E10">
              <w:rPr>
                <w:rFonts w:ascii="Arial" w:hAnsi="Arial" w:cs="Arial"/>
                <w:bCs/>
                <w:lang w:val="es-AR"/>
              </w:rPr>
              <w:t>84.855.594</w:t>
            </w:r>
          </w:p>
        </w:tc>
        <w:tc>
          <w:tcPr>
            <w:tcW w:w="122" w:type="dxa"/>
            <w:shd w:val="clear" w:color="auto" w:fill="auto"/>
          </w:tcPr>
          <w:p w14:paraId="30EF90E8" w14:textId="77777777" w:rsidR="00BC64E6" w:rsidRPr="00EB6E10" w:rsidRDefault="00BC64E6" w:rsidP="00D54460">
            <w:pPr>
              <w:pStyle w:val="Texto"/>
              <w:tabs>
                <w:tab w:val="decimal" w:pos="966"/>
              </w:tabs>
              <w:spacing w:before="20" w:after="20" w:line="264" w:lineRule="auto"/>
              <w:rPr>
                <w:rFonts w:ascii="Arial" w:hAnsi="Arial" w:cs="Arial"/>
                <w:b/>
                <w:bCs/>
                <w:lang w:val="es-AR"/>
              </w:rPr>
            </w:pPr>
          </w:p>
        </w:tc>
        <w:tc>
          <w:tcPr>
            <w:tcW w:w="1559" w:type="dxa"/>
            <w:shd w:val="clear" w:color="auto" w:fill="auto"/>
          </w:tcPr>
          <w:p w14:paraId="7196EC3F" w14:textId="197861FC" w:rsidR="00BC64E6" w:rsidRPr="00EB6E10" w:rsidRDefault="00C306D7" w:rsidP="006B5865">
            <w:pPr>
              <w:pStyle w:val="Texto"/>
              <w:tabs>
                <w:tab w:val="decimal" w:pos="1419"/>
              </w:tabs>
              <w:spacing w:before="20" w:after="20" w:line="264" w:lineRule="auto"/>
              <w:rPr>
                <w:rFonts w:ascii="Arial" w:hAnsi="Arial" w:cs="Arial"/>
                <w:bCs/>
                <w:lang w:val="es-AR"/>
              </w:rPr>
            </w:pPr>
            <w:r w:rsidRPr="00EB6E10">
              <w:rPr>
                <w:rFonts w:ascii="Arial" w:hAnsi="Arial" w:cs="Arial"/>
                <w:bCs/>
                <w:lang w:val="es-AR"/>
              </w:rPr>
              <w:t>18</w:t>
            </w:r>
            <w:r w:rsidR="00EB6E10" w:rsidRPr="00EB6E10">
              <w:rPr>
                <w:rFonts w:ascii="Arial" w:hAnsi="Arial" w:cs="Arial"/>
                <w:bCs/>
                <w:lang w:val="es-AR"/>
              </w:rPr>
              <w:t>1.189.305</w:t>
            </w:r>
          </w:p>
        </w:tc>
      </w:tr>
      <w:tr w:rsidR="00BC64E6" w:rsidRPr="009C5F06" w14:paraId="50BE8CC8" w14:textId="77777777" w:rsidTr="006B5865">
        <w:trPr>
          <w:trHeight w:val="221"/>
        </w:trPr>
        <w:tc>
          <w:tcPr>
            <w:tcW w:w="6521" w:type="dxa"/>
          </w:tcPr>
          <w:p w14:paraId="72630F05" w14:textId="458B40DF" w:rsidR="00BC64E6" w:rsidRPr="001E29B0" w:rsidRDefault="00BC64E6" w:rsidP="00D54460">
            <w:pPr>
              <w:pStyle w:val="Textonota"/>
              <w:spacing w:before="20" w:after="20" w:line="264" w:lineRule="auto"/>
              <w:ind w:left="292"/>
              <w:rPr>
                <w:rFonts w:ascii="Arial" w:hAnsi="Arial" w:cs="Arial"/>
                <w:lang w:val="es-AR"/>
              </w:rPr>
            </w:pPr>
            <w:r>
              <w:rPr>
                <w:rFonts w:ascii="Arial" w:hAnsi="Arial" w:cs="Arial"/>
                <w:lang w:val="es-AR"/>
              </w:rPr>
              <w:t>Bancos</w:t>
            </w:r>
            <w:r w:rsidRPr="00663975">
              <w:rPr>
                <w:rFonts w:ascii="Arial" w:hAnsi="Arial" w:cs="Arial"/>
                <w:lang w:val="es-AR"/>
              </w:rPr>
              <w:t xml:space="preserve"> en moneda extranjera</w:t>
            </w:r>
            <w:r w:rsidR="000F2779">
              <w:rPr>
                <w:rFonts w:ascii="Arial" w:hAnsi="Arial" w:cs="Arial"/>
                <w:lang w:val="es-AR"/>
              </w:rPr>
              <w:t xml:space="preserve"> </w:t>
            </w:r>
            <w:r w:rsidR="000F2779">
              <w:rPr>
                <w:rFonts w:ascii="Arial" w:hAnsi="Arial" w:cs="Arial"/>
                <w:bCs/>
                <w:vertAlign w:val="superscript"/>
                <w:lang w:val="es-AR"/>
              </w:rPr>
              <w:t>(1)</w:t>
            </w:r>
          </w:p>
        </w:tc>
        <w:tc>
          <w:tcPr>
            <w:tcW w:w="1579" w:type="dxa"/>
            <w:tcBorders>
              <w:bottom w:val="single" w:sz="4" w:space="0" w:color="auto"/>
            </w:tcBorders>
          </w:tcPr>
          <w:p w14:paraId="5D442501" w14:textId="3A53BED0" w:rsidR="00BC64E6" w:rsidRPr="00E05FD4" w:rsidRDefault="00EB6E10" w:rsidP="004A6A8F">
            <w:pPr>
              <w:pStyle w:val="Texto"/>
              <w:tabs>
                <w:tab w:val="decimal" w:pos="1413"/>
              </w:tabs>
              <w:spacing w:before="20" w:after="20" w:line="264" w:lineRule="auto"/>
              <w:rPr>
                <w:rFonts w:ascii="Arial" w:hAnsi="Arial" w:cs="Arial"/>
                <w:bCs/>
                <w:vertAlign w:val="superscript"/>
                <w:lang w:val="es-AR"/>
              </w:rPr>
            </w:pPr>
            <w:r>
              <w:rPr>
                <w:rFonts w:ascii="Arial" w:hAnsi="Arial" w:cs="Arial"/>
                <w:bCs/>
                <w:lang w:val="es-AR"/>
              </w:rPr>
              <w:t>217.160.909</w:t>
            </w:r>
          </w:p>
        </w:tc>
        <w:tc>
          <w:tcPr>
            <w:tcW w:w="122" w:type="dxa"/>
          </w:tcPr>
          <w:p w14:paraId="1A4C90AD" w14:textId="77777777" w:rsidR="00BC64E6" w:rsidRPr="00340361" w:rsidRDefault="00BC64E6" w:rsidP="00D54460">
            <w:pPr>
              <w:pStyle w:val="Texto"/>
              <w:tabs>
                <w:tab w:val="decimal" w:pos="966"/>
              </w:tabs>
              <w:spacing w:before="20" w:after="20" w:line="264" w:lineRule="auto"/>
              <w:rPr>
                <w:rFonts w:ascii="Arial" w:hAnsi="Arial" w:cs="Arial"/>
                <w:b/>
                <w:bCs/>
                <w:lang w:val="es-AR"/>
              </w:rPr>
            </w:pPr>
          </w:p>
        </w:tc>
        <w:tc>
          <w:tcPr>
            <w:tcW w:w="1559" w:type="dxa"/>
            <w:tcBorders>
              <w:bottom w:val="single" w:sz="4" w:space="0" w:color="auto"/>
            </w:tcBorders>
          </w:tcPr>
          <w:p w14:paraId="0656F340" w14:textId="6B0E9312" w:rsidR="00BC64E6" w:rsidRPr="001E29B0" w:rsidRDefault="00EB6E10" w:rsidP="006B5865">
            <w:pPr>
              <w:pStyle w:val="Texto"/>
              <w:tabs>
                <w:tab w:val="decimal" w:pos="1419"/>
              </w:tabs>
              <w:spacing w:before="20" w:after="20" w:line="264" w:lineRule="auto"/>
              <w:rPr>
                <w:rFonts w:ascii="Arial" w:hAnsi="Arial" w:cs="Arial"/>
                <w:bCs/>
                <w:vertAlign w:val="superscript"/>
                <w:lang w:val="es-AR"/>
              </w:rPr>
            </w:pPr>
            <w:r>
              <w:rPr>
                <w:rFonts w:ascii="Arial" w:hAnsi="Arial" w:cs="Arial"/>
                <w:bCs/>
                <w:lang w:val="es-AR"/>
              </w:rPr>
              <w:t>922.738</w:t>
            </w:r>
          </w:p>
        </w:tc>
      </w:tr>
      <w:tr w:rsidR="00BC64E6" w:rsidRPr="00340361" w14:paraId="2CDC3660" w14:textId="77777777" w:rsidTr="006B5865">
        <w:trPr>
          <w:trHeight w:val="221"/>
        </w:trPr>
        <w:tc>
          <w:tcPr>
            <w:tcW w:w="6521" w:type="dxa"/>
          </w:tcPr>
          <w:p w14:paraId="392BA6C7" w14:textId="77777777" w:rsidR="00BC64E6" w:rsidRPr="00340361" w:rsidRDefault="00BC64E6" w:rsidP="00D54460">
            <w:pPr>
              <w:pStyle w:val="Textonota"/>
              <w:spacing w:before="20" w:after="20" w:line="264" w:lineRule="auto"/>
              <w:ind w:left="292"/>
              <w:rPr>
                <w:rFonts w:ascii="Arial" w:hAnsi="Arial" w:cs="Arial"/>
                <w:b/>
                <w:lang w:val="es-AR"/>
              </w:rPr>
            </w:pPr>
          </w:p>
        </w:tc>
        <w:tc>
          <w:tcPr>
            <w:tcW w:w="1579" w:type="dxa"/>
            <w:tcBorders>
              <w:top w:val="single" w:sz="4" w:space="0" w:color="auto"/>
              <w:bottom w:val="double" w:sz="4" w:space="0" w:color="auto"/>
            </w:tcBorders>
          </w:tcPr>
          <w:p w14:paraId="5AA9FD21" w14:textId="292D10E7" w:rsidR="00BC64E6" w:rsidRPr="00E05FD4" w:rsidRDefault="00C306D7" w:rsidP="00D54460">
            <w:pPr>
              <w:pStyle w:val="Texto"/>
              <w:tabs>
                <w:tab w:val="decimal" w:pos="1413"/>
              </w:tabs>
              <w:spacing w:before="20" w:after="20" w:line="264" w:lineRule="auto"/>
              <w:rPr>
                <w:rFonts w:ascii="Arial" w:hAnsi="Arial" w:cs="Arial"/>
                <w:b/>
                <w:lang w:val="es-AR"/>
              </w:rPr>
            </w:pPr>
            <w:r>
              <w:rPr>
                <w:rFonts w:ascii="Arial" w:hAnsi="Arial" w:cs="Arial"/>
                <w:b/>
                <w:lang w:val="es-AR"/>
              </w:rPr>
              <w:t>566.336.951</w:t>
            </w:r>
          </w:p>
        </w:tc>
        <w:tc>
          <w:tcPr>
            <w:tcW w:w="122" w:type="dxa"/>
          </w:tcPr>
          <w:p w14:paraId="4660B6DA" w14:textId="77777777" w:rsidR="00BC64E6" w:rsidRPr="00340361" w:rsidRDefault="00BC64E6" w:rsidP="00D54460">
            <w:pPr>
              <w:pStyle w:val="Texto"/>
              <w:tabs>
                <w:tab w:val="decimal" w:pos="966"/>
              </w:tabs>
              <w:spacing w:before="20" w:after="20" w:line="264" w:lineRule="auto"/>
              <w:rPr>
                <w:rFonts w:ascii="Arial" w:hAnsi="Arial" w:cs="Arial"/>
                <w:b/>
                <w:bCs/>
                <w:lang w:val="es-AR"/>
              </w:rPr>
            </w:pPr>
          </w:p>
        </w:tc>
        <w:tc>
          <w:tcPr>
            <w:tcW w:w="1559" w:type="dxa"/>
            <w:tcBorders>
              <w:top w:val="single" w:sz="4" w:space="0" w:color="auto"/>
              <w:bottom w:val="double" w:sz="4" w:space="0" w:color="auto"/>
            </w:tcBorders>
          </w:tcPr>
          <w:p w14:paraId="07539733" w14:textId="59235C26" w:rsidR="00BC64E6" w:rsidRPr="00340361" w:rsidRDefault="00BC6C43" w:rsidP="006B5865">
            <w:pPr>
              <w:pStyle w:val="Texto"/>
              <w:tabs>
                <w:tab w:val="decimal" w:pos="1419"/>
              </w:tabs>
              <w:spacing w:before="20" w:after="20" w:line="264" w:lineRule="auto"/>
              <w:rPr>
                <w:rFonts w:ascii="Arial" w:hAnsi="Arial" w:cs="Arial"/>
                <w:b/>
                <w:bCs/>
                <w:lang w:val="es-AR"/>
              </w:rPr>
            </w:pPr>
            <w:r>
              <w:rPr>
                <w:rFonts w:ascii="Arial" w:hAnsi="Arial" w:cs="Arial"/>
                <w:b/>
                <w:bCs/>
                <w:lang w:val="es-AR"/>
              </w:rPr>
              <w:t>2</w:t>
            </w:r>
            <w:r w:rsidR="00C306D7">
              <w:rPr>
                <w:rFonts w:ascii="Arial" w:hAnsi="Arial" w:cs="Arial"/>
                <w:b/>
                <w:bCs/>
                <w:lang w:val="es-AR"/>
              </w:rPr>
              <w:t>89.375.393</w:t>
            </w:r>
          </w:p>
        </w:tc>
      </w:tr>
    </w:tbl>
    <w:p w14:paraId="38399495" w14:textId="23B12B73" w:rsidR="0035666A" w:rsidRPr="00BC5518" w:rsidRDefault="0035666A" w:rsidP="0035666A">
      <w:pPr>
        <w:numPr>
          <w:ilvl w:val="0"/>
          <w:numId w:val="39"/>
        </w:numPr>
        <w:tabs>
          <w:tab w:val="left" w:pos="284"/>
        </w:tabs>
        <w:spacing w:before="120" w:after="120" w:line="264" w:lineRule="auto"/>
        <w:ind w:left="284"/>
        <w:jc w:val="both"/>
      </w:pPr>
      <w:r w:rsidRPr="007A11DB">
        <w:rPr>
          <w:rFonts w:ascii="Arial" w:hAnsi="Arial" w:cs="Arial"/>
          <w:sz w:val="15"/>
          <w:szCs w:val="15"/>
          <w:lang w:val="es-AR"/>
        </w:rPr>
        <w:t xml:space="preserve">Corresponde a </w:t>
      </w:r>
      <w:r w:rsidRPr="0035666A">
        <w:rPr>
          <w:rFonts w:ascii="Arial" w:hAnsi="Arial" w:cs="Arial"/>
          <w:sz w:val="15"/>
          <w:szCs w:val="15"/>
          <w:lang w:val="es-AR"/>
        </w:rPr>
        <w:t xml:space="preserve">U$S </w:t>
      </w:r>
      <w:r>
        <w:rPr>
          <w:rFonts w:ascii="Arial" w:hAnsi="Arial" w:cs="Arial"/>
          <w:sz w:val="15"/>
          <w:szCs w:val="15"/>
          <w:lang w:val="es-AR"/>
        </w:rPr>
        <w:t>5.021.061</w:t>
      </w:r>
      <w:r w:rsidRPr="007A11DB">
        <w:rPr>
          <w:rFonts w:ascii="Arial" w:hAnsi="Arial" w:cs="Arial"/>
          <w:sz w:val="15"/>
          <w:szCs w:val="15"/>
          <w:lang w:val="es-AR"/>
        </w:rPr>
        <w:t xml:space="preserve"> </w:t>
      </w:r>
      <w:r w:rsidRPr="00BC5518">
        <w:rPr>
          <w:rFonts w:ascii="Arial" w:hAnsi="Arial" w:cs="Arial"/>
          <w:sz w:val="15"/>
          <w:szCs w:val="15"/>
          <w:lang w:val="es-AR"/>
        </w:rPr>
        <w:t xml:space="preserve">y U$S </w:t>
      </w:r>
      <w:r>
        <w:rPr>
          <w:rFonts w:ascii="Arial" w:hAnsi="Arial" w:cs="Arial"/>
          <w:sz w:val="15"/>
          <w:szCs w:val="15"/>
          <w:lang w:val="es-AR"/>
        </w:rPr>
        <w:t>2</w:t>
      </w:r>
      <w:r w:rsidRPr="0036789F">
        <w:rPr>
          <w:rFonts w:ascii="Arial" w:hAnsi="Arial" w:cs="Arial"/>
          <w:sz w:val="15"/>
          <w:szCs w:val="15"/>
          <w:lang w:val="es-AR"/>
        </w:rPr>
        <w:t>2.</w:t>
      </w:r>
      <w:r>
        <w:rPr>
          <w:rFonts w:ascii="Arial" w:hAnsi="Arial" w:cs="Arial"/>
          <w:sz w:val="15"/>
          <w:szCs w:val="15"/>
          <w:lang w:val="es-AR"/>
        </w:rPr>
        <w:t>135</w:t>
      </w:r>
      <w:r w:rsidRPr="0036789F">
        <w:rPr>
          <w:rFonts w:ascii="Arial" w:hAnsi="Arial" w:cs="Arial"/>
          <w:sz w:val="15"/>
          <w:szCs w:val="15"/>
          <w:lang w:val="es-AR"/>
        </w:rPr>
        <w:t xml:space="preserve"> </w:t>
      </w:r>
      <w:r w:rsidRPr="00BC5518">
        <w:rPr>
          <w:rFonts w:ascii="Arial" w:hAnsi="Arial" w:cs="Arial"/>
          <w:sz w:val="15"/>
          <w:szCs w:val="15"/>
          <w:lang w:val="es-AR"/>
        </w:rPr>
        <w:t xml:space="preserve">al 31 de </w:t>
      </w:r>
      <w:r>
        <w:rPr>
          <w:rFonts w:ascii="Arial" w:hAnsi="Arial" w:cs="Arial"/>
          <w:sz w:val="15"/>
          <w:szCs w:val="15"/>
          <w:lang w:val="es-AR"/>
        </w:rPr>
        <w:t>marzo</w:t>
      </w:r>
      <w:r w:rsidRPr="00BC5518">
        <w:rPr>
          <w:rFonts w:ascii="Arial" w:hAnsi="Arial" w:cs="Arial"/>
          <w:sz w:val="15"/>
          <w:szCs w:val="15"/>
          <w:lang w:val="es-AR"/>
        </w:rPr>
        <w:t xml:space="preserve"> de 201</w:t>
      </w:r>
      <w:r>
        <w:rPr>
          <w:rFonts w:ascii="Arial" w:hAnsi="Arial" w:cs="Arial"/>
          <w:sz w:val="15"/>
          <w:szCs w:val="15"/>
          <w:lang w:val="es-AR"/>
        </w:rPr>
        <w:t>9</w:t>
      </w:r>
      <w:r w:rsidRPr="00BC5518">
        <w:rPr>
          <w:rFonts w:ascii="Arial" w:hAnsi="Arial" w:cs="Arial"/>
          <w:sz w:val="15"/>
          <w:szCs w:val="15"/>
          <w:lang w:val="es-AR"/>
        </w:rPr>
        <w:t xml:space="preserve"> y </w:t>
      </w:r>
      <w:r>
        <w:rPr>
          <w:rFonts w:ascii="Arial" w:hAnsi="Arial" w:cs="Arial"/>
          <w:sz w:val="15"/>
          <w:szCs w:val="15"/>
          <w:lang w:val="es-AR"/>
        </w:rPr>
        <w:t xml:space="preserve">31 de diciembre </w:t>
      </w:r>
      <w:r w:rsidRPr="00BC5518">
        <w:rPr>
          <w:rFonts w:ascii="Arial" w:hAnsi="Arial" w:cs="Arial"/>
          <w:sz w:val="15"/>
          <w:szCs w:val="15"/>
          <w:lang w:val="es-AR"/>
        </w:rPr>
        <w:t>201</w:t>
      </w:r>
      <w:r>
        <w:rPr>
          <w:rFonts w:ascii="Arial" w:hAnsi="Arial" w:cs="Arial"/>
          <w:sz w:val="15"/>
          <w:szCs w:val="15"/>
          <w:lang w:val="es-AR"/>
        </w:rPr>
        <w:t>8</w:t>
      </w:r>
      <w:r w:rsidRPr="00BC5518">
        <w:rPr>
          <w:rFonts w:ascii="Arial" w:hAnsi="Arial" w:cs="Arial"/>
          <w:sz w:val="15"/>
          <w:szCs w:val="15"/>
          <w:lang w:val="es-AR"/>
        </w:rPr>
        <w:t xml:space="preserve"> respectivamente, convertidos a los tipos de cambio comprador del Banco de la Nación Argentina a dichas fechas.</w:t>
      </w:r>
    </w:p>
    <w:p w14:paraId="2CFFC9D5" w14:textId="77777777" w:rsidR="00D5353C" w:rsidRDefault="00D5353C" w:rsidP="00BC64E6">
      <w:pPr>
        <w:rPr>
          <w:sz w:val="2"/>
          <w:szCs w:val="2"/>
        </w:rPr>
      </w:pPr>
    </w:p>
    <w:p w14:paraId="5F1737BC" w14:textId="77777777" w:rsidR="00D5353C" w:rsidRDefault="00D5353C" w:rsidP="00BC64E6">
      <w:pPr>
        <w:rPr>
          <w:sz w:val="2"/>
          <w:szCs w:val="2"/>
        </w:rPr>
      </w:pPr>
    </w:p>
    <w:p w14:paraId="537902C0" w14:textId="212C312B" w:rsidR="00D5353C" w:rsidRPr="009E03B6" w:rsidRDefault="00D5353C" w:rsidP="00BC64E6">
      <w:pPr>
        <w:rPr>
          <w:sz w:val="2"/>
          <w:szCs w:val="2"/>
        </w:rPr>
      </w:pPr>
    </w:p>
    <w:tbl>
      <w:tblPr>
        <w:tblpPr w:leftFromText="141" w:rightFromText="141" w:vertAnchor="text" w:tblpY="1"/>
        <w:tblOverlap w:val="never"/>
        <w:tblW w:w="9781" w:type="dxa"/>
        <w:tblLayout w:type="fixed"/>
        <w:tblCellMar>
          <w:left w:w="0" w:type="dxa"/>
          <w:right w:w="0" w:type="dxa"/>
        </w:tblCellMar>
        <w:tblLook w:val="0000" w:firstRow="0" w:lastRow="0" w:firstColumn="0" w:lastColumn="0" w:noHBand="0" w:noVBand="0"/>
      </w:tblPr>
      <w:tblGrid>
        <w:gridCol w:w="6521"/>
        <w:gridCol w:w="1579"/>
        <w:gridCol w:w="90"/>
        <w:gridCol w:w="32"/>
        <w:gridCol w:w="1559"/>
      </w:tblGrid>
      <w:tr w:rsidR="00BC64E6" w:rsidRPr="00340361" w14:paraId="5701F0E6" w14:textId="77777777" w:rsidTr="006B5865">
        <w:trPr>
          <w:trHeight w:val="221"/>
        </w:trPr>
        <w:tc>
          <w:tcPr>
            <w:tcW w:w="6521" w:type="dxa"/>
          </w:tcPr>
          <w:p w14:paraId="68901BBE" w14:textId="77777777" w:rsidR="00BC64E6" w:rsidRDefault="00BC64E6" w:rsidP="00D54460">
            <w:pPr>
              <w:pStyle w:val="Textonota"/>
              <w:numPr>
                <w:ilvl w:val="0"/>
                <w:numId w:val="4"/>
              </w:numPr>
              <w:spacing w:before="20" w:after="20" w:line="264" w:lineRule="auto"/>
              <w:ind w:left="292" w:hanging="284"/>
              <w:rPr>
                <w:rFonts w:ascii="Arial" w:hAnsi="Arial" w:cs="Arial"/>
                <w:b/>
                <w:lang w:val="es-AR"/>
              </w:rPr>
            </w:pPr>
            <w:r>
              <w:rPr>
                <w:rFonts w:ascii="Arial" w:hAnsi="Arial" w:cs="Arial"/>
                <w:b/>
                <w:lang w:val="es-AR"/>
              </w:rPr>
              <w:t>Inversiones:</w:t>
            </w:r>
          </w:p>
        </w:tc>
        <w:tc>
          <w:tcPr>
            <w:tcW w:w="1579" w:type="dxa"/>
          </w:tcPr>
          <w:p w14:paraId="7B85351E" w14:textId="07284F4E" w:rsidR="00BC64E6" w:rsidRPr="00340361" w:rsidRDefault="00BC64E6" w:rsidP="00D5353C">
            <w:pPr>
              <w:pStyle w:val="Texto"/>
              <w:tabs>
                <w:tab w:val="decimal" w:pos="966"/>
              </w:tabs>
              <w:spacing w:before="20" w:after="20" w:line="264" w:lineRule="auto"/>
              <w:rPr>
                <w:rFonts w:ascii="Arial" w:hAnsi="Arial" w:cs="Arial"/>
                <w:b/>
                <w:bCs/>
                <w:lang w:val="es-AR"/>
              </w:rPr>
            </w:pPr>
          </w:p>
        </w:tc>
        <w:tc>
          <w:tcPr>
            <w:tcW w:w="122" w:type="dxa"/>
            <w:gridSpan w:val="2"/>
          </w:tcPr>
          <w:p w14:paraId="4053ABB8" w14:textId="77777777" w:rsidR="00BC64E6" w:rsidRPr="00340361" w:rsidRDefault="00BC64E6" w:rsidP="00D54460">
            <w:pPr>
              <w:pStyle w:val="Texto"/>
              <w:tabs>
                <w:tab w:val="decimal" w:pos="966"/>
              </w:tabs>
              <w:spacing w:before="20" w:after="20" w:line="264" w:lineRule="auto"/>
              <w:rPr>
                <w:rFonts w:ascii="Arial" w:hAnsi="Arial" w:cs="Arial"/>
                <w:b/>
                <w:bCs/>
                <w:lang w:val="es-AR"/>
              </w:rPr>
            </w:pPr>
          </w:p>
        </w:tc>
        <w:tc>
          <w:tcPr>
            <w:tcW w:w="1559" w:type="dxa"/>
          </w:tcPr>
          <w:p w14:paraId="64EF9A5E" w14:textId="6317C237" w:rsidR="00BC64E6" w:rsidRPr="00340361" w:rsidRDefault="00BC64E6" w:rsidP="00D5353C">
            <w:pPr>
              <w:pStyle w:val="Texto"/>
              <w:tabs>
                <w:tab w:val="decimal" w:pos="966"/>
              </w:tabs>
              <w:spacing w:before="20" w:after="20" w:line="264" w:lineRule="auto"/>
              <w:rPr>
                <w:rFonts w:ascii="Arial" w:hAnsi="Arial" w:cs="Arial"/>
                <w:b/>
                <w:bCs/>
                <w:lang w:val="es-AR"/>
              </w:rPr>
            </w:pPr>
          </w:p>
        </w:tc>
      </w:tr>
      <w:tr w:rsidR="00BC64E6" w:rsidRPr="00340361" w14:paraId="6C3BC6D2" w14:textId="77777777" w:rsidTr="006B5865">
        <w:tc>
          <w:tcPr>
            <w:tcW w:w="6521" w:type="dxa"/>
          </w:tcPr>
          <w:p w14:paraId="00837EDA" w14:textId="77777777" w:rsidR="00BC64E6" w:rsidRPr="006E12C3" w:rsidRDefault="00BC64E6" w:rsidP="00D54460">
            <w:pPr>
              <w:pStyle w:val="Texto"/>
              <w:spacing w:before="20" w:after="20" w:line="264" w:lineRule="auto"/>
              <w:ind w:left="292"/>
              <w:rPr>
                <w:rFonts w:ascii="Arial" w:hAnsi="Arial" w:cs="Arial"/>
                <w:b/>
                <w:lang w:val="es-AR"/>
              </w:rPr>
            </w:pPr>
            <w:r w:rsidRPr="006E12C3">
              <w:rPr>
                <w:rFonts w:ascii="Arial" w:hAnsi="Arial" w:cs="Arial"/>
                <w:b/>
                <w:lang w:val="es-AR"/>
              </w:rPr>
              <w:t>Corrientes</w:t>
            </w:r>
          </w:p>
        </w:tc>
        <w:tc>
          <w:tcPr>
            <w:tcW w:w="1579" w:type="dxa"/>
          </w:tcPr>
          <w:p w14:paraId="4FA615C2" w14:textId="77777777" w:rsidR="00BC64E6" w:rsidDel="00944282" w:rsidRDefault="00BC64E6" w:rsidP="00D54460">
            <w:pPr>
              <w:pStyle w:val="Texto"/>
              <w:tabs>
                <w:tab w:val="decimal" w:pos="1368"/>
              </w:tabs>
              <w:spacing w:before="20" w:after="20" w:line="264" w:lineRule="auto"/>
              <w:rPr>
                <w:rFonts w:ascii="Arial" w:hAnsi="Arial" w:cs="Arial"/>
                <w:lang w:val="es-AR"/>
              </w:rPr>
            </w:pPr>
          </w:p>
        </w:tc>
        <w:tc>
          <w:tcPr>
            <w:tcW w:w="122" w:type="dxa"/>
            <w:gridSpan w:val="2"/>
          </w:tcPr>
          <w:p w14:paraId="319DA5E5" w14:textId="77777777" w:rsidR="00BC64E6" w:rsidRPr="00340361" w:rsidRDefault="00BC64E6" w:rsidP="00D54460">
            <w:pPr>
              <w:pStyle w:val="Texto"/>
              <w:tabs>
                <w:tab w:val="decimal" w:pos="1276"/>
              </w:tabs>
              <w:spacing w:before="20" w:after="20" w:line="264" w:lineRule="auto"/>
              <w:rPr>
                <w:rFonts w:ascii="Arial" w:hAnsi="Arial" w:cs="Arial"/>
                <w:lang w:val="es-AR"/>
              </w:rPr>
            </w:pPr>
          </w:p>
        </w:tc>
        <w:tc>
          <w:tcPr>
            <w:tcW w:w="1559" w:type="dxa"/>
          </w:tcPr>
          <w:p w14:paraId="07F20F26" w14:textId="77777777" w:rsidR="00BC64E6" w:rsidRDefault="00BC64E6" w:rsidP="00D54460">
            <w:pPr>
              <w:pStyle w:val="Texto"/>
              <w:tabs>
                <w:tab w:val="decimal" w:pos="1120"/>
              </w:tabs>
              <w:spacing w:before="20" w:after="20" w:line="264" w:lineRule="auto"/>
              <w:ind w:left="62" w:hanging="62"/>
              <w:rPr>
                <w:rFonts w:ascii="Arial" w:hAnsi="Arial" w:cs="Arial"/>
                <w:lang w:val="es-AR"/>
              </w:rPr>
            </w:pPr>
          </w:p>
        </w:tc>
      </w:tr>
      <w:tr w:rsidR="00BC64E6" w:rsidRPr="00340361" w14:paraId="6AC17AA9" w14:textId="77777777" w:rsidTr="006B5865">
        <w:trPr>
          <w:trHeight w:val="233"/>
        </w:trPr>
        <w:tc>
          <w:tcPr>
            <w:tcW w:w="6521" w:type="dxa"/>
          </w:tcPr>
          <w:p w14:paraId="4C4751F6" w14:textId="56233647" w:rsidR="00BC64E6" w:rsidRPr="00340361" w:rsidRDefault="000F2779" w:rsidP="00D54460">
            <w:pPr>
              <w:pStyle w:val="Texto"/>
              <w:tabs>
                <w:tab w:val="left" w:pos="3720"/>
              </w:tabs>
              <w:spacing w:before="20" w:after="20" w:line="264" w:lineRule="auto"/>
              <w:ind w:left="284"/>
              <w:rPr>
                <w:rFonts w:ascii="Arial" w:hAnsi="Arial" w:cs="Arial"/>
                <w:bCs/>
                <w:lang w:val="es-AR"/>
              </w:rPr>
            </w:pPr>
            <w:r>
              <w:rPr>
                <w:rFonts w:ascii="Arial" w:hAnsi="Arial" w:cs="Arial"/>
                <w:bCs/>
                <w:lang w:val="es-AR"/>
              </w:rPr>
              <w:t>Depósitos a plazo fijo</w:t>
            </w:r>
            <w:r w:rsidR="00BC64E6">
              <w:rPr>
                <w:rFonts w:ascii="Arial" w:hAnsi="Arial" w:cs="Arial"/>
                <w:bCs/>
                <w:lang w:val="es-AR"/>
              </w:rPr>
              <w:tab/>
            </w:r>
          </w:p>
        </w:tc>
        <w:tc>
          <w:tcPr>
            <w:tcW w:w="1579" w:type="dxa"/>
            <w:vAlign w:val="center"/>
          </w:tcPr>
          <w:p w14:paraId="672024F4" w14:textId="7DF5C2C1" w:rsidR="00BC64E6" w:rsidRPr="000F2779" w:rsidRDefault="00D3761D" w:rsidP="004A6A8F">
            <w:pPr>
              <w:pStyle w:val="Texto"/>
              <w:tabs>
                <w:tab w:val="decimal" w:pos="1368"/>
              </w:tabs>
              <w:spacing w:before="20" w:after="20" w:line="264" w:lineRule="auto"/>
              <w:rPr>
                <w:rFonts w:ascii="Arial" w:hAnsi="Arial" w:cs="Arial"/>
                <w:lang w:val="es-AR"/>
              </w:rPr>
            </w:pPr>
            <w:r>
              <w:rPr>
                <w:rFonts w:ascii="Arial" w:hAnsi="Arial" w:cs="Arial"/>
                <w:lang w:val="es-AR"/>
              </w:rPr>
              <w:t>-</w:t>
            </w:r>
          </w:p>
        </w:tc>
        <w:tc>
          <w:tcPr>
            <w:tcW w:w="122" w:type="dxa"/>
            <w:gridSpan w:val="2"/>
            <w:vAlign w:val="center"/>
          </w:tcPr>
          <w:p w14:paraId="573695A2" w14:textId="77777777" w:rsidR="00BC64E6" w:rsidRPr="00340361" w:rsidRDefault="00BC64E6" w:rsidP="00D54460">
            <w:pPr>
              <w:pStyle w:val="Texto"/>
              <w:tabs>
                <w:tab w:val="decimal" w:pos="1207"/>
              </w:tabs>
              <w:spacing w:before="20" w:after="20" w:line="264" w:lineRule="auto"/>
              <w:jc w:val="left"/>
              <w:rPr>
                <w:rFonts w:ascii="Arial" w:hAnsi="Arial" w:cs="Arial"/>
                <w:lang w:val="es-AR"/>
              </w:rPr>
            </w:pPr>
          </w:p>
        </w:tc>
        <w:tc>
          <w:tcPr>
            <w:tcW w:w="1559" w:type="dxa"/>
            <w:vAlign w:val="center"/>
          </w:tcPr>
          <w:p w14:paraId="64173E64" w14:textId="6703C84C" w:rsidR="00BC64E6" w:rsidRPr="0052173C" w:rsidRDefault="00CC132C" w:rsidP="006B5865">
            <w:pPr>
              <w:pStyle w:val="Texto"/>
              <w:tabs>
                <w:tab w:val="decimal" w:pos="1449"/>
              </w:tabs>
              <w:spacing w:before="20" w:after="20" w:line="264" w:lineRule="auto"/>
              <w:rPr>
                <w:rFonts w:ascii="Arial" w:hAnsi="Arial" w:cs="Arial"/>
                <w:lang w:val="es-AR"/>
              </w:rPr>
            </w:pPr>
            <w:r>
              <w:rPr>
                <w:rFonts w:ascii="Arial" w:hAnsi="Arial" w:cs="Arial"/>
                <w:lang w:val="es-AR"/>
              </w:rPr>
              <w:t>337.613.10</w:t>
            </w:r>
            <w:r w:rsidR="00266412">
              <w:rPr>
                <w:rFonts w:ascii="Arial" w:hAnsi="Arial" w:cs="Arial"/>
                <w:lang w:val="es-AR"/>
              </w:rPr>
              <w:t>5</w:t>
            </w:r>
          </w:p>
        </w:tc>
      </w:tr>
      <w:tr w:rsidR="000F2779" w:rsidRPr="00FB46A6" w14:paraId="5CDC3BBC" w14:textId="77777777" w:rsidTr="006B5865">
        <w:trPr>
          <w:trHeight w:val="233"/>
        </w:trPr>
        <w:tc>
          <w:tcPr>
            <w:tcW w:w="6521" w:type="dxa"/>
          </w:tcPr>
          <w:p w14:paraId="1B8B9AA9" w14:textId="78E8FAB3" w:rsidR="000F2779" w:rsidRDefault="000F2779" w:rsidP="000F2779">
            <w:pPr>
              <w:pStyle w:val="Texto"/>
              <w:tabs>
                <w:tab w:val="left" w:pos="3720"/>
              </w:tabs>
              <w:spacing w:before="20" w:after="20" w:line="264" w:lineRule="auto"/>
              <w:ind w:left="284"/>
              <w:rPr>
                <w:rFonts w:ascii="Arial" w:hAnsi="Arial" w:cs="Arial"/>
                <w:lang w:val="es-AR"/>
              </w:rPr>
            </w:pPr>
            <w:r w:rsidRPr="00340361">
              <w:rPr>
                <w:rFonts w:ascii="Arial" w:hAnsi="Arial" w:cs="Arial"/>
                <w:bCs/>
                <w:lang w:val="es-AR"/>
              </w:rPr>
              <w:t>Fondos comunes de inversión</w:t>
            </w:r>
            <w:r>
              <w:rPr>
                <w:rFonts w:ascii="Arial" w:hAnsi="Arial" w:cs="Arial"/>
                <w:bCs/>
                <w:lang w:val="es-AR"/>
              </w:rPr>
              <w:tab/>
            </w:r>
          </w:p>
        </w:tc>
        <w:tc>
          <w:tcPr>
            <w:tcW w:w="1579" w:type="dxa"/>
            <w:vAlign w:val="center"/>
          </w:tcPr>
          <w:p w14:paraId="55B90322" w14:textId="0FF9CDCC" w:rsidR="000F2779" w:rsidRPr="000F2779" w:rsidDel="00793FE4" w:rsidRDefault="00CC132C" w:rsidP="004A6A8F">
            <w:pPr>
              <w:pStyle w:val="Texto"/>
              <w:tabs>
                <w:tab w:val="decimal" w:pos="1368"/>
              </w:tabs>
              <w:spacing w:before="20" w:after="20" w:line="264" w:lineRule="auto"/>
              <w:rPr>
                <w:rFonts w:ascii="Arial" w:hAnsi="Arial" w:cs="Arial"/>
                <w:lang w:val="es-AR"/>
              </w:rPr>
            </w:pPr>
            <w:r>
              <w:rPr>
                <w:rFonts w:ascii="Arial" w:hAnsi="Arial" w:cs="Arial"/>
                <w:lang w:val="es-AR"/>
              </w:rPr>
              <w:t>1.610.596.564</w:t>
            </w:r>
          </w:p>
        </w:tc>
        <w:tc>
          <w:tcPr>
            <w:tcW w:w="122" w:type="dxa"/>
            <w:gridSpan w:val="2"/>
            <w:vAlign w:val="center"/>
          </w:tcPr>
          <w:p w14:paraId="35BA22F8" w14:textId="77777777" w:rsidR="000F2779" w:rsidRPr="00340361" w:rsidRDefault="000F2779" w:rsidP="000F2779">
            <w:pPr>
              <w:pStyle w:val="Texto"/>
              <w:tabs>
                <w:tab w:val="decimal" w:pos="1207"/>
              </w:tabs>
              <w:spacing w:before="20" w:after="20" w:line="264" w:lineRule="auto"/>
              <w:jc w:val="left"/>
              <w:rPr>
                <w:rFonts w:ascii="Arial" w:hAnsi="Arial" w:cs="Arial"/>
                <w:lang w:val="es-AR"/>
              </w:rPr>
            </w:pPr>
          </w:p>
        </w:tc>
        <w:tc>
          <w:tcPr>
            <w:tcW w:w="1559" w:type="dxa"/>
            <w:vAlign w:val="center"/>
          </w:tcPr>
          <w:p w14:paraId="40DC41FC" w14:textId="3541CB56" w:rsidR="000F2779" w:rsidRDefault="00DC3D10" w:rsidP="006B5865">
            <w:pPr>
              <w:pStyle w:val="Texto"/>
              <w:tabs>
                <w:tab w:val="decimal" w:pos="1449"/>
              </w:tabs>
              <w:spacing w:before="20" w:after="20" w:line="264" w:lineRule="auto"/>
              <w:rPr>
                <w:rFonts w:ascii="Arial" w:hAnsi="Arial" w:cs="Arial"/>
                <w:lang w:val="es-AR"/>
              </w:rPr>
            </w:pPr>
            <w:r>
              <w:rPr>
                <w:rFonts w:ascii="Arial" w:hAnsi="Arial" w:cs="Arial"/>
                <w:lang w:val="es-AR"/>
              </w:rPr>
              <w:t>1.</w:t>
            </w:r>
            <w:r w:rsidR="00CC132C">
              <w:rPr>
                <w:rFonts w:ascii="Arial" w:hAnsi="Arial" w:cs="Arial"/>
                <w:lang w:val="es-AR"/>
              </w:rPr>
              <w:t>505.574.256</w:t>
            </w:r>
          </w:p>
        </w:tc>
      </w:tr>
      <w:tr w:rsidR="00BC64E6" w:rsidRPr="00803DB2" w14:paraId="3313C8C2" w14:textId="77777777" w:rsidTr="006B5865">
        <w:tc>
          <w:tcPr>
            <w:tcW w:w="6521" w:type="dxa"/>
          </w:tcPr>
          <w:p w14:paraId="0DA9AEB2" w14:textId="77777777" w:rsidR="00BC64E6" w:rsidRPr="00340361" w:rsidRDefault="00BC64E6" w:rsidP="00D54460">
            <w:pPr>
              <w:pStyle w:val="Texto"/>
              <w:spacing w:before="20" w:after="20" w:line="264" w:lineRule="auto"/>
              <w:rPr>
                <w:rFonts w:ascii="Arial" w:hAnsi="Arial" w:cs="Arial"/>
                <w:lang w:val="es-AR"/>
              </w:rPr>
            </w:pPr>
          </w:p>
        </w:tc>
        <w:tc>
          <w:tcPr>
            <w:tcW w:w="1579" w:type="dxa"/>
            <w:tcBorders>
              <w:top w:val="single" w:sz="4" w:space="0" w:color="auto"/>
              <w:bottom w:val="double" w:sz="4" w:space="0" w:color="auto"/>
            </w:tcBorders>
          </w:tcPr>
          <w:p w14:paraId="419FAD38" w14:textId="38226228" w:rsidR="00BC64E6" w:rsidRPr="000F2779" w:rsidRDefault="00CC132C" w:rsidP="004A6A8F">
            <w:pPr>
              <w:pStyle w:val="Texto"/>
              <w:tabs>
                <w:tab w:val="decimal" w:pos="1368"/>
              </w:tabs>
              <w:spacing w:before="20" w:after="20" w:line="264" w:lineRule="auto"/>
              <w:rPr>
                <w:rFonts w:ascii="Arial" w:hAnsi="Arial" w:cs="Arial"/>
                <w:b/>
                <w:lang w:val="es-AR"/>
              </w:rPr>
            </w:pPr>
            <w:r>
              <w:rPr>
                <w:rFonts w:ascii="Arial" w:hAnsi="Arial" w:cs="Arial"/>
                <w:b/>
                <w:lang w:val="es-AR"/>
              </w:rPr>
              <w:t>1.610.596.564</w:t>
            </w:r>
          </w:p>
        </w:tc>
        <w:tc>
          <w:tcPr>
            <w:tcW w:w="90" w:type="dxa"/>
          </w:tcPr>
          <w:p w14:paraId="25C50CEB" w14:textId="77777777" w:rsidR="00BC64E6" w:rsidRPr="00AD0AED" w:rsidRDefault="00BC64E6" w:rsidP="00D54460">
            <w:pPr>
              <w:pStyle w:val="Texto"/>
              <w:tabs>
                <w:tab w:val="decimal" w:pos="1276"/>
              </w:tabs>
              <w:spacing w:before="20" w:after="20" w:line="264" w:lineRule="auto"/>
              <w:rPr>
                <w:rFonts w:ascii="Arial" w:hAnsi="Arial" w:cs="Arial"/>
                <w:b/>
                <w:lang w:val="es-AR"/>
              </w:rPr>
            </w:pPr>
          </w:p>
        </w:tc>
        <w:tc>
          <w:tcPr>
            <w:tcW w:w="1591" w:type="dxa"/>
            <w:gridSpan w:val="2"/>
            <w:tcBorders>
              <w:top w:val="single" w:sz="4" w:space="0" w:color="auto"/>
              <w:bottom w:val="double" w:sz="4" w:space="0" w:color="auto"/>
            </w:tcBorders>
          </w:tcPr>
          <w:p w14:paraId="138D6977" w14:textId="197C7055" w:rsidR="00BC64E6" w:rsidRPr="00803DB2" w:rsidRDefault="00DC3D10" w:rsidP="006B5865">
            <w:pPr>
              <w:pStyle w:val="Texto"/>
              <w:tabs>
                <w:tab w:val="decimal" w:pos="1449"/>
              </w:tabs>
              <w:spacing w:before="20" w:after="20" w:line="264" w:lineRule="auto"/>
              <w:rPr>
                <w:rFonts w:ascii="Arial" w:hAnsi="Arial" w:cs="Arial"/>
                <w:b/>
                <w:lang w:val="es-AR"/>
              </w:rPr>
            </w:pPr>
            <w:r>
              <w:rPr>
                <w:rFonts w:ascii="Arial" w:hAnsi="Arial" w:cs="Arial"/>
                <w:b/>
                <w:lang w:val="es-AR"/>
              </w:rPr>
              <w:t>1.</w:t>
            </w:r>
            <w:r w:rsidR="00CC132C">
              <w:rPr>
                <w:rFonts w:ascii="Arial" w:hAnsi="Arial" w:cs="Arial"/>
                <w:b/>
                <w:lang w:val="es-AR"/>
              </w:rPr>
              <w:t>843.187.361</w:t>
            </w:r>
          </w:p>
        </w:tc>
      </w:tr>
      <w:tr w:rsidR="00BC64E6" w:rsidRPr="00803DB2" w14:paraId="385F0ACC" w14:textId="77777777" w:rsidTr="006B5865">
        <w:tc>
          <w:tcPr>
            <w:tcW w:w="6521" w:type="dxa"/>
          </w:tcPr>
          <w:p w14:paraId="19097BBE" w14:textId="77777777" w:rsidR="00BC64E6" w:rsidRPr="00340361" w:rsidRDefault="00BC64E6" w:rsidP="00D54460">
            <w:pPr>
              <w:pStyle w:val="Texto"/>
              <w:spacing w:before="20" w:after="20" w:line="264" w:lineRule="auto"/>
              <w:ind w:left="292"/>
              <w:rPr>
                <w:rFonts w:ascii="Arial" w:hAnsi="Arial" w:cs="Arial"/>
                <w:lang w:val="es-AR"/>
              </w:rPr>
            </w:pPr>
            <w:r>
              <w:rPr>
                <w:rFonts w:ascii="Arial" w:hAnsi="Arial" w:cs="Arial"/>
                <w:b/>
                <w:lang w:val="es-AR"/>
              </w:rPr>
              <w:t>No corrientes</w:t>
            </w:r>
          </w:p>
        </w:tc>
        <w:tc>
          <w:tcPr>
            <w:tcW w:w="1579" w:type="dxa"/>
            <w:tcBorders>
              <w:top w:val="double" w:sz="4" w:space="0" w:color="auto"/>
            </w:tcBorders>
          </w:tcPr>
          <w:p w14:paraId="1BDCE385" w14:textId="77777777" w:rsidR="00BC64E6" w:rsidRPr="0036789F" w:rsidRDefault="00BC64E6" w:rsidP="00D54460">
            <w:pPr>
              <w:pStyle w:val="Texto"/>
              <w:tabs>
                <w:tab w:val="decimal" w:pos="1368"/>
              </w:tabs>
              <w:spacing w:before="20" w:after="20" w:line="264" w:lineRule="auto"/>
              <w:rPr>
                <w:rFonts w:ascii="Arial" w:hAnsi="Arial" w:cs="Arial"/>
                <w:b/>
                <w:highlight w:val="yellow"/>
                <w:lang w:val="es-AR"/>
              </w:rPr>
            </w:pPr>
          </w:p>
        </w:tc>
        <w:tc>
          <w:tcPr>
            <w:tcW w:w="90" w:type="dxa"/>
          </w:tcPr>
          <w:p w14:paraId="04112157" w14:textId="77777777" w:rsidR="00BC64E6" w:rsidRPr="00AD0AED" w:rsidRDefault="00BC64E6" w:rsidP="00D54460">
            <w:pPr>
              <w:pStyle w:val="Texto"/>
              <w:tabs>
                <w:tab w:val="decimal" w:pos="1276"/>
              </w:tabs>
              <w:spacing w:before="20" w:after="20" w:line="264" w:lineRule="auto"/>
              <w:rPr>
                <w:rFonts w:ascii="Arial" w:hAnsi="Arial" w:cs="Arial"/>
                <w:b/>
                <w:lang w:val="es-AR"/>
              </w:rPr>
            </w:pPr>
          </w:p>
        </w:tc>
        <w:tc>
          <w:tcPr>
            <w:tcW w:w="1591" w:type="dxa"/>
            <w:gridSpan w:val="2"/>
            <w:tcBorders>
              <w:top w:val="double" w:sz="4" w:space="0" w:color="auto"/>
            </w:tcBorders>
          </w:tcPr>
          <w:p w14:paraId="2038A6AD" w14:textId="77777777" w:rsidR="00BC64E6" w:rsidRPr="00803DB2" w:rsidRDefault="00BC64E6" w:rsidP="006B5865">
            <w:pPr>
              <w:pStyle w:val="Texto"/>
              <w:tabs>
                <w:tab w:val="decimal" w:pos="1306"/>
                <w:tab w:val="decimal" w:pos="1449"/>
              </w:tabs>
              <w:spacing w:before="20" w:after="20" w:line="264" w:lineRule="auto"/>
              <w:rPr>
                <w:rFonts w:ascii="Arial" w:hAnsi="Arial" w:cs="Arial"/>
                <w:b/>
                <w:lang w:val="es-AR"/>
              </w:rPr>
            </w:pPr>
          </w:p>
        </w:tc>
      </w:tr>
      <w:tr w:rsidR="00BC64E6" w:rsidRPr="00251A21" w14:paraId="1E4BF237" w14:textId="77777777" w:rsidTr="006B5865">
        <w:tc>
          <w:tcPr>
            <w:tcW w:w="6521" w:type="dxa"/>
          </w:tcPr>
          <w:p w14:paraId="76A7F90B" w14:textId="35A2D568" w:rsidR="00BC64E6" w:rsidRPr="00251A21" w:rsidRDefault="00BC64E6" w:rsidP="00D54460">
            <w:pPr>
              <w:pStyle w:val="Texto"/>
              <w:tabs>
                <w:tab w:val="left" w:pos="3720"/>
              </w:tabs>
              <w:spacing w:before="20" w:after="20" w:line="264" w:lineRule="auto"/>
              <w:ind w:left="284"/>
              <w:rPr>
                <w:rFonts w:ascii="Arial" w:hAnsi="Arial" w:cs="Arial"/>
                <w:bCs/>
                <w:lang w:val="es-AR"/>
              </w:rPr>
            </w:pPr>
            <w:r w:rsidRPr="00251A21">
              <w:rPr>
                <w:rFonts w:ascii="Arial" w:hAnsi="Arial" w:cs="Arial"/>
                <w:bCs/>
                <w:lang w:val="es-AR"/>
              </w:rPr>
              <w:t>Fideicomiso financiero Chubut</w:t>
            </w:r>
            <w:r w:rsidR="000F2779" w:rsidRPr="00251A21">
              <w:rPr>
                <w:rFonts w:ascii="Arial" w:hAnsi="Arial" w:cs="Arial"/>
                <w:bCs/>
                <w:lang w:val="es-AR"/>
              </w:rPr>
              <w:t xml:space="preserve"> </w:t>
            </w:r>
            <w:r w:rsidR="000F2779" w:rsidRPr="00251A21">
              <w:rPr>
                <w:rFonts w:ascii="Arial" w:hAnsi="Arial" w:cs="Arial"/>
                <w:vertAlign w:val="superscript"/>
                <w:lang w:val="es-AR"/>
              </w:rPr>
              <w:t>(1)</w:t>
            </w:r>
          </w:p>
        </w:tc>
        <w:tc>
          <w:tcPr>
            <w:tcW w:w="1579" w:type="dxa"/>
          </w:tcPr>
          <w:p w14:paraId="250A05FF" w14:textId="2BAF70FB" w:rsidR="00BC64E6" w:rsidRPr="0036789F" w:rsidRDefault="00222B91" w:rsidP="004A6A8F">
            <w:pPr>
              <w:pStyle w:val="Texto"/>
              <w:tabs>
                <w:tab w:val="decimal" w:pos="1368"/>
              </w:tabs>
              <w:spacing w:before="20" w:after="20" w:line="264" w:lineRule="auto"/>
              <w:rPr>
                <w:rFonts w:ascii="Arial" w:hAnsi="Arial" w:cs="Arial"/>
                <w:lang w:val="es-AR"/>
              </w:rPr>
            </w:pPr>
            <w:r>
              <w:rPr>
                <w:rFonts w:ascii="Arial" w:hAnsi="Arial" w:cs="Arial"/>
                <w:lang w:val="es-AR"/>
              </w:rPr>
              <w:t>10.812.500</w:t>
            </w:r>
          </w:p>
        </w:tc>
        <w:tc>
          <w:tcPr>
            <w:tcW w:w="90" w:type="dxa"/>
          </w:tcPr>
          <w:p w14:paraId="0C94C9CD" w14:textId="77777777" w:rsidR="00BC64E6" w:rsidRPr="00251A21" w:rsidRDefault="00BC64E6" w:rsidP="00D54460">
            <w:pPr>
              <w:pStyle w:val="Texto"/>
              <w:tabs>
                <w:tab w:val="decimal" w:pos="1276"/>
              </w:tabs>
              <w:spacing w:before="20" w:after="20" w:line="264" w:lineRule="auto"/>
              <w:rPr>
                <w:rFonts w:ascii="Arial" w:hAnsi="Arial" w:cs="Arial"/>
                <w:b/>
                <w:lang w:val="es-AR"/>
              </w:rPr>
            </w:pPr>
          </w:p>
        </w:tc>
        <w:tc>
          <w:tcPr>
            <w:tcW w:w="1591" w:type="dxa"/>
            <w:gridSpan w:val="2"/>
          </w:tcPr>
          <w:p w14:paraId="430E7FDC" w14:textId="7BA8E793" w:rsidR="00BC64E6" w:rsidRPr="00251A21" w:rsidRDefault="00222B91" w:rsidP="006B5865">
            <w:pPr>
              <w:pStyle w:val="Texto"/>
              <w:tabs>
                <w:tab w:val="decimal" w:pos="1449"/>
              </w:tabs>
              <w:spacing w:before="20" w:after="20" w:line="264" w:lineRule="auto"/>
              <w:rPr>
                <w:rFonts w:ascii="Arial" w:hAnsi="Arial" w:cs="Arial"/>
                <w:b/>
                <w:lang w:val="es-AR"/>
              </w:rPr>
            </w:pPr>
            <w:r>
              <w:rPr>
                <w:rFonts w:ascii="Arial" w:hAnsi="Arial" w:cs="Arial"/>
                <w:lang w:val="es-AR"/>
              </w:rPr>
              <w:t>12.158.425</w:t>
            </w:r>
          </w:p>
        </w:tc>
      </w:tr>
      <w:tr w:rsidR="00BC64E6" w:rsidRPr="00251A21" w14:paraId="73679E74" w14:textId="77777777" w:rsidTr="006B5865">
        <w:tc>
          <w:tcPr>
            <w:tcW w:w="6521" w:type="dxa"/>
          </w:tcPr>
          <w:p w14:paraId="6297F2E8" w14:textId="77777777" w:rsidR="00BC64E6" w:rsidRPr="00251A21" w:rsidRDefault="00BC64E6" w:rsidP="00D54460">
            <w:pPr>
              <w:pStyle w:val="Texto"/>
              <w:tabs>
                <w:tab w:val="left" w:pos="3720"/>
              </w:tabs>
              <w:spacing w:before="20" w:after="20" w:line="264" w:lineRule="auto"/>
              <w:ind w:left="284"/>
              <w:rPr>
                <w:rFonts w:ascii="Arial" w:hAnsi="Arial" w:cs="Arial"/>
                <w:bCs/>
                <w:lang w:val="es-AR"/>
              </w:rPr>
            </w:pPr>
            <w:r w:rsidRPr="00251A21">
              <w:rPr>
                <w:rFonts w:ascii="Arial" w:hAnsi="Arial" w:cs="Arial"/>
                <w:bCs/>
                <w:lang w:val="es-AR"/>
              </w:rPr>
              <w:t>Participación minoritaria en sociedades</w:t>
            </w:r>
          </w:p>
        </w:tc>
        <w:tc>
          <w:tcPr>
            <w:tcW w:w="1579" w:type="dxa"/>
            <w:tcBorders>
              <w:bottom w:val="single" w:sz="4" w:space="0" w:color="auto"/>
            </w:tcBorders>
          </w:tcPr>
          <w:p w14:paraId="7A4EA0B2" w14:textId="4969C029" w:rsidR="00BC64E6" w:rsidRPr="00251A21" w:rsidRDefault="00222B91" w:rsidP="004A6A8F">
            <w:pPr>
              <w:pStyle w:val="Texto"/>
              <w:tabs>
                <w:tab w:val="decimal" w:pos="1368"/>
              </w:tabs>
              <w:spacing w:before="20" w:after="20" w:line="264" w:lineRule="auto"/>
              <w:rPr>
                <w:rFonts w:ascii="Arial" w:hAnsi="Arial" w:cs="Arial"/>
                <w:b/>
                <w:lang w:val="es-AR"/>
              </w:rPr>
            </w:pPr>
            <w:r>
              <w:rPr>
                <w:rFonts w:ascii="Arial" w:hAnsi="Arial" w:cs="Arial"/>
                <w:lang w:val="es-AR"/>
              </w:rPr>
              <w:t>6.372.639</w:t>
            </w:r>
          </w:p>
        </w:tc>
        <w:tc>
          <w:tcPr>
            <w:tcW w:w="90" w:type="dxa"/>
          </w:tcPr>
          <w:p w14:paraId="3577B484" w14:textId="77777777" w:rsidR="00BC64E6" w:rsidRPr="00251A21" w:rsidRDefault="00BC64E6" w:rsidP="00D54460">
            <w:pPr>
              <w:pStyle w:val="Texto"/>
              <w:tabs>
                <w:tab w:val="decimal" w:pos="1276"/>
              </w:tabs>
              <w:spacing w:before="20" w:after="20" w:line="264" w:lineRule="auto"/>
              <w:rPr>
                <w:rFonts w:ascii="Arial" w:hAnsi="Arial" w:cs="Arial"/>
                <w:b/>
                <w:lang w:val="es-AR"/>
              </w:rPr>
            </w:pPr>
          </w:p>
        </w:tc>
        <w:tc>
          <w:tcPr>
            <w:tcW w:w="1591" w:type="dxa"/>
            <w:gridSpan w:val="2"/>
            <w:tcBorders>
              <w:bottom w:val="single" w:sz="4" w:space="0" w:color="auto"/>
            </w:tcBorders>
          </w:tcPr>
          <w:p w14:paraId="4C54FC80" w14:textId="6C474A5A" w:rsidR="00BC64E6" w:rsidRPr="00251A21" w:rsidRDefault="00222B91" w:rsidP="006B5865">
            <w:pPr>
              <w:pStyle w:val="Texto"/>
              <w:tabs>
                <w:tab w:val="decimal" w:pos="1449"/>
              </w:tabs>
              <w:spacing w:before="20" w:after="20" w:line="264" w:lineRule="auto"/>
              <w:rPr>
                <w:rFonts w:ascii="Arial" w:hAnsi="Arial" w:cs="Arial"/>
                <w:b/>
                <w:lang w:val="es-AR"/>
              </w:rPr>
            </w:pPr>
            <w:r>
              <w:rPr>
                <w:rFonts w:ascii="Arial" w:hAnsi="Arial" w:cs="Arial"/>
                <w:lang w:val="es-AR"/>
              </w:rPr>
              <w:t>6.372.639</w:t>
            </w:r>
          </w:p>
        </w:tc>
      </w:tr>
      <w:tr w:rsidR="00BC64E6" w:rsidRPr="00251A21" w14:paraId="608BC61E" w14:textId="77777777" w:rsidTr="006B5865">
        <w:tc>
          <w:tcPr>
            <w:tcW w:w="6521" w:type="dxa"/>
          </w:tcPr>
          <w:p w14:paraId="6936ADD1" w14:textId="77777777" w:rsidR="00BC64E6" w:rsidRPr="00251A21" w:rsidRDefault="00BC64E6" w:rsidP="00D54460">
            <w:pPr>
              <w:pStyle w:val="Texto"/>
              <w:spacing w:before="20" w:after="20" w:line="264" w:lineRule="auto"/>
              <w:rPr>
                <w:rFonts w:ascii="Arial" w:hAnsi="Arial" w:cs="Arial"/>
                <w:lang w:val="es-AR"/>
              </w:rPr>
            </w:pPr>
          </w:p>
        </w:tc>
        <w:tc>
          <w:tcPr>
            <w:tcW w:w="1579" w:type="dxa"/>
            <w:tcBorders>
              <w:top w:val="single" w:sz="4" w:space="0" w:color="auto"/>
              <w:bottom w:val="double" w:sz="4" w:space="0" w:color="auto"/>
            </w:tcBorders>
          </w:tcPr>
          <w:p w14:paraId="71B7177F" w14:textId="40D6AF72" w:rsidR="00BC64E6" w:rsidRPr="00251A21" w:rsidRDefault="00222B91" w:rsidP="004A6A8F">
            <w:pPr>
              <w:pStyle w:val="Texto"/>
              <w:tabs>
                <w:tab w:val="decimal" w:pos="1368"/>
              </w:tabs>
              <w:spacing w:before="20" w:after="20" w:line="264" w:lineRule="auto"/>
              <w:rPr>
                <w:rFonts w:ascii="Arial" w:hAnsi="Arial" w:cs="Arial"/>
                <w:b/>
                <w:lang w:val="es-AR"/>
              </w:rPr>
            </w:pPr>
            <w:r>
              <w:rPr>
                <w:rFonts w:ascii="Arial" w:hAnsi="Arial" w:cs="Arial"/>
                <w:b/>
                <w:lang w:val="es-AR"/>
              </w:rPr>
              <w:t>17.185.139</w:t>
            </w:r>
          </w:p>
        </w:tc>
        <w:tc>
          <w:tcPr>
            <w:tcW w:w="90" w:type="dxa"/>
          </w:tcPr>
          <w:p w14:paraId="180D448C" w14:textId="77777777" w:rsidR="00BC64E6" w:rsidRPr="00251A21" w:rsidRDefault="00BC64E6" w:rsidP="00D54460">
            <w:pPr>
              <w:pStyle w:val="Texto"/>
              <w:tabs>
                <w:tab w:val="decimal" w:pos="1276"/>
              </w:tabs>
              <w:spacing w:before="20" w:after="20" w:line="264" w:lineRule="auto"/>
              <w:rPr>
                <w:rFonts w:ascii="Arial" w:hAnsi="Arial" w:cs="Arial"/>
                <w:b/>
                <w:lang w:val="es-AR"/>
              </w:rPr>
            </w:pPr>
          </w:p>
        </w:tc>
        <w:tc>
          <w:tcPr>
            <w:tcW w:w="1591" w:type="dxa"/>
            <w:gridSpan w:val="2"/>
            <w:tcBorders>
              <w:top w:val="single" w:sz="4" w:space="0" w:color="auto"/>
              <w:bottom w:val="double" w:sz="4" w:space="0" w:color="auto"/>
            </w:tcBorders>
          </w:tcPr>
          <w:p w14:paraId="500B676E" w14:textId="05AA9325" w:rsidR="00BC64E6" w:rsidRPr="00251A21" w:rsidRDefault="00222B91" w:rsidP="006B5865">
            <w:pPr>
              <w:pStyle w:val="Texto"/>
              <w:tabs>
                <w:tab w:val="decimal" w:pos="1449"/>
              </w:tabs>
              <w:spacing w:before="20" w:after="20" w:line="264" w:lineRule="auto"/>
              <w:rPr>
                <w:rFonts w:ascii="Arial" w:hAnsi="Arial" w:cs="Arial"/>
                <w:b/>
                <w:lang w:val="es-AR"/>
              </w:rPr>
            </w:pPr>
            <w:r>
              <w:rPr>
                <w:rFonts w:ascii="Arial" w:hAnsi="Arial" w:cs="Arial"/>
                <w:b/>
                <w:lang w:val="es-AR"/>
              </w:rPr>
              <w:t>18.531.064</w:t>
            </w:r>
          </w:p>
        </w:tc>
      </w:tr>
      <w:tr w:rsidR="00BC64E6" w:rsidRPr="00251A21" w14:paraId="0D068D27" w14:textId="77777777" w:rsidTr="006B5865">
        <w:trPr>
          <w:trHeight w:hRule="exact" w:val="152"/>
        </w:trPr>
        <w:tc>
          <w:tcPr>
            <w:tcW w:w="6521" w:type="dxa"/>
          </w:tcPr>
          <w:p w14:paraId="6D3C60F6" w14:textId="77777777" w:rsidR="00BC64E6" w:rsidRPr="00251A21" w:rsidRDefault="00BC64E6" w:rsidP="00D54460">
            <w:pPr>
              <w:pStyle w:val="Texto"/>
              <w:spacing w:before="20" w:after="20" w:line="264" w:lineRule="auto"/>
              <w:rPr>
                <w:rFonts w:ascii="Arial" w:hAnsi="Arial" w:cs="Arial"/>
                <w:lang w:val="es-AR"/>
              </w:rPr>
            </w:pPr>
          </w:p>
        </w:tc>
        <w:tc>
          <w:tcPr>
            <w:tcW w:w="1579" w:type="dxa"/>
            <w:tcBorders>
              <w:top w:val="double" w:sz="4" w:space="0" w:color="auto"/>
            </w:tcBorders>
          </w:tcPr>
          <w:p w14:paraId="4060A511" w14:textId="77777777" w:rsidR="00BC64E6" w:rsidRPr="00251A21" w:rsidRDefault="00BC64E6" w:rsidP="00D54460">
            <w:pPr>
              <w:pStyle w:val="Texto"/>
              <w:tabs>
                <w:tab w:val="decimal" w:pos="1368"/>
              </w:tabs>
              <w:spacing w:before="20" w:after="20" w:line="264" w:lineRule="auto"/>
              <w:rPr>
                <w:rFonts w:ascii="Arial" w:hAnsi="Arial" w:cs="Arial"/>
                <w:b/>
                <w:lang w:val="es-AR"/>
              </w:rPr>
            </w:pPr>
          </w:p>
        </w:tc>
        <w:tc>
          <w:tcPr>
            <w:tcW w:w="90" w:type="dxa"/>
          </w:tcPr>
          <w:p w14:paraId="56A96600" w14:textId="77777777" w:rsidR="00BC64E6" w:rsidRPr="00251A21" w:rsidRDefault="00BC64E6" w:rsidP="00D54460">
            <w:pPr>
              <w:pStyle w:val="Texto"/>
              <w:tabs>
                <w:tab w:val="decimal" w:pos="1276"/>
              </w:tabs>
              <w:spacing w:before="20" w:after="20" w:line="264" w:lineRule="auto"/>
              <w:rPr>
                <w:rFonts w:ascii="Arial" w:hAnsi="Arial" w:cs="Arial"/>
                <w:b/>
                <w:lang w:val="es-AR"/>
              </w:rPr>
            </w:pPr>
          </w:p>
        </w:tc>
        <w:tc>
          <w:tcPr>
            <w:tcW w:w="1591" w:type="dxa"/>
            <w:gridSpan w:val="2"/>
            <w:tcBorders>
              <w:top w:val="double" w:sz="4" w:space="0" w:color="auto"/>
            </w:tcBorders>
          </w:tcPr>
          <w:p w14:paraId="3BBAEC43" w14:textId="77777777" w:rsidR="00BC64E6" w:rsidRPr="00251A21" w:rsidRDefault="00BC64E6" w:rsidP="00D54460">
            <w:pPr>
              <w:pStyle w:val="Texto"/>
              <w:tabs>
                <w:tab w:val="decimal" w:pos="1306"/>
              </w:tabs>
              <w:spacing w:before="20" w:after="20" w:line="264" w:lineRule="auto"/>
              <w:rPr>
                <w:rFonts w:ascii="Arial" w:hAnsi="Arial" w:cs="Arial"/>
                <w:b/>
                <w:lang w:val="es-AR"/>
              </w:rPr>
            </w:pPr>
          </w:p>
        </w:tc>
      </w:tr>
    </w:tbl>
    <w:p w14:paraId="0986FF22" w14:textId="77777777" w:rsidR="0035666A" w:rsidRPr="008C1FF0" w:rsidRDefault="0035666A" w:rsidP="0035666A">
      <w:pPr>
        <w:numPr>
          <w:ilvl w:val="1"/>
          <w:numId w:val="13"/>
        </w:numPr>
        <w:tabs>
          <w:tab w:val="clear" w:pos="1440"/>
          <w:tab w:val="num" w:pos="0"/>
        </w:tabs>
        <w:spacing w:before="20" w:after="20" w:line="264" w:lineRule="auto"/>
        <w:ind w:left="284"/>
        <w:jc w:val="both"/>
        <w:rPr>
          <w:rFonts w:ascii="Arial" w:hAnsi="Arial" w:cs="Arial"/>
          <w:sz w:val="15"/>
          <w:szCs w:val="15"/>
          <w:lang w:val="es-AR"/>
        </w:rPr>
      </w:pPr>
      <w:r w:rsidRPr="008C1FF0">
        <w:rPr>
          <w:rFonts w:ascii="Arial" w:hAnsi="Arial" w:cs="Arial"/>
          <w:sz w:val="15"/>
          <w:szCs w:val="15"/>
          <w:lang w:val="es-AR"/>
        </w:rPr>
        <w:t>Corresponde a valores fiduciarios emitidos por el Fideicomiso financiero de Chubut (2020) de valor nominal U$S 1.500.000 netos de los montos cobrados al 31 de marzo de 2019 y 31 de diciembre de 2018, respectivamente, convertidos a los tipos de cambio comprador del Banco de la Nación Argentina a dichas fechas.</w:t>
      </w:r>
    </w:p>
    <w:p w14:paraId="63A9FEFA" w14:textId="0EE5F623" w:rsidR="001F00F8" w:rsidRPr="0035666A" w:rsidRDefault="001F00F8" w:rsidP="00BC64E6">
      <w:pPr>
        <w:rPr>
          <w:lang w:val="es-AR"/>
        </w:rPr>
      </w:pPr>
    </w:p>
    <w:tbl>
      <w:tblPr>
        <w:tblW w:w="9781" w:type="dxa"/>
        <w:tblLayout w:type="fixed"/>
        <w:tblCellMar>
          <w:left w:w="0" w:type="dxa"/>
          <w:right w:w="0" w:type="dxa"/>
        </w:tblCellMar>
        <w:tblLook w:val="0000" w:firstRow="0" w:lastRow="0" w:firstColumn="0" w:lastColumn="0" w:noHBand="0" w:noVBand="0"/>
      </w:tblPr>
      <w:tblGrid>
        <w:gridCol w:w="6521"/>
        <w:gridCol w:w="1559"/>
        <w:gridCol w:w="284"/>
        <w:gridCol w:w="1417"/>
      </w:tblGrid>
      <w:tr w:rsidR="00BC64E6" w:rsidRPr="00340361" w14:paraId="39A81EA6" w14:textId="77777777" w:rsidTr="006B5865">
        <w:tc>
          <w:tcPr>
            <w:tcW w:w="6521" w:type="dxa"/>
          </w:tcPr>
          <w:p w14:paraId="717A3949" w14:textId="77777777" w:rsidR="00BC64E6" w:rsidRPr="00340361" w:rsidRDefault="00BC64E6" w:rsidP="00D54460">
            <w:pPr>
              <w:pStyle w:val="Textonota"/>
              <w:numPr>
                <w:ilvl w:val="0"/>
                <w:numId w:val="4"/>
              </w:numPr>
              <w:spacing w:before="20" w:after="20" w:line="264" w:lineRule="auto"/>
              <w:ind w:left="292" w:hanging="284"/>
              <w:rPr>
                <w:rFonts w:ascii="Arial" w:hAnsi="Arial" w:cs="Arial"/>
                <w:b/>
                <w:lang w:val="es-AR"/>
              </w:rPr>
            </w:pPr>
            <w:r w:rsidRPr="00340361">
              <w:rPr>
                <w:rFonts w:ascii="Arial" w:hAnsi="Arial" w:cs="Arial"/>
                <w:b/>
                <w:lang w:val="es-AR"/>
              </w:rPr>
              <w:t>Créditos por ventas:</w:t>
            </w:r>
          </w:p>
        </w:tc>
        <w:tc>
          <w:tcPr>
            <w:tcW w:w="1559" w:type="dxa"/>
          </w:tcPr>
          <w:p w14:paraId="78F4911E" w14:textId="77777777" w:rsidR="00BC64E6" w:rsidRPr="00340361" w:rsidRDefault="00BC64E6" w:rsidP="00D54460">
            <w:pPr>
              <w:pStyle w:val="Texto"/>
              <w:tabs>
                <w:tab w:val="decimal" w:pos="1139"/>
              </w:tabs>
              <w:spacing w:before="20" w:after="20" w:line="264" w:lineRule="auto"/>
              <w:rPr>
                <w:rFonts w:ascii="Arial" w:hAnsi="Arial" w:cs="Arial"/>
                <w:b/>
                <w:lang w:val="es-AR"/>
              </w:rPr>
            </w:pPr>
          </w:p>
        </w:tc>
        <w:tc>
          <w:tcPr>
            <w:tcW w:w="284" w:type="dxa"/>
          </w:tcPr>
          <w:p w14:paraId="59701685" w14:textId="77777777" w:rsidR="00BC64E6" w:rsidRPr="00340361" w:rsidRDefault="00BC64E6" w:rsidP="00D54460">
            <w:pPr>
              <w:pStyle w:val="Texto"/>
              <w:tabs>
                <w:tab w:val="decimal" w:pos="1207"/>
              </w:tabs>
              <w:spacing w:before="20" w:after="20" w:line="264" w:lineRule="auto"/>
              <w:rPr>
                <w:rFonts w:ascii="Arial" w:hAnsi="Arial" w:cs="Arial"/>
                <w:b/>
                <w:lang w:val="es-AR"/>
              </w:rPr>
            </w:pPr>
          </w:p>
        </w:tc>
        <w:tc>
          <w:tcPr>
            <w:tcW w:w="1417" w:type="dxa"/>
          </w:tcPr>
          <w:p w14:paraId="3C1CD870" w14:textId="77777777" w:rsidR="00BC64E6" w:rsidRPr="007D1B51" w:rsidRDefault="00BC64E6" w:rsidP="00D54460">
            <w:pPr>
              <w:pStyle w:val="Texto"/>
              <w:tabs>
                <w:tab w:val="decimal" w:pos="1139"/>
              </w:tabs>
              <w:spacing w:before="20" w:after="20" w:line="264" w:lineRule="auto"/>
              <w:jc w:val="center"/>
              <w:rPr>
                <w:rFonts w:ascii="Arial" w:hAnsi="Arial" w:cs="Arial"/>
                <w:lang w:val="es-AR"/>
              </w:rPr>
            </w:pPr>
          </w:p>
        </w:tc>
      </w:tr>
      <w:tr w:rsidR="00BC64E6" w:rsidRPr="00340361" w14:paraId="11A48024" w14:textId="77777777" w:rsidTr="006B5865">
        <w:tc>
          <w:tcPr>
            <w:tcW w:w="6521" w:type="dxa"/>
          </w:tcPr>
          <w:p w14:paraId="01AC979B" w14:textId="77777777" w:rsidR="00BC64E6" w:rsidRPr="00340361" w:rsidRDefault="00BC64E6" w:rsidP="00D54460">
            <w:pPr>
              <w:pStyle w:val="Texto"/>
              <w:spacing w:before="20" w:after="20" w:line="264" w:lineRule="auto"/>
              <w:ind w:left="292"/>
              <w:rPr>
                <w:rFonts w:ascii="Arial" w:hAnsi="Arial" w:cs="Arial"/>
                <w:lang w:val="es-AR"/>
              </w:rPr>
            </w:pPr>
            <w:r w:rsidRPr="00340361">
              <w:rPr>
                <w:rFonts w:ascii="Arial" w:hAnsi="Arial" w:cs="Arial"/>
                <w:lang w:val="es-AR"/>
              </w:rPr>
              <w:t>Deudores comunes</w:t>
            </w:r>
          </w:p>
        </w:tc>
        <w:tc>
          <w:tcPr>
            <w:tcW w:w="1559" w:type="dxa"/>
            <w:vAlign w:val="center"/>
          </w:tcPr>
          <w:p w14:paraId="5540CBDB" w14:textId="33D5216A" w:rsidR="00BC64E6" w:rsidRPr="00251A21" w:rsidRDefault="00B5266D" w:rsidP="00D54460">
            <w:pPr>
              <w:pStyle w:val="Texto"/>
              <w:tabs>
                <w:tab w:val="decimal" w:pos="1510"/>
              </w:tabs>
              <w:spacing w:before="20" w:after="20" w:line="264" w:lineRule="auto"/>
              <w:rPr>
                <w:rFonts w:ascii="Arial" w:hAnsi="Arial" w:cs="Arial"/>
                <w:lang w:val="es-AR"/>
              </w:rPr>
            </w:pPr>
            <w:r>
              <w:rPr>
                <w:rFonts w:ascii="Arial" w:hAnsi="Arial" w:cs="Arial"/>
                <w:lang w:val="es-AR"/>
              </w:rPr>
              <w:t>1.553.918.516</w:t>
            </w:r>
          </w:p>
        </w:tc>
        <w:tc>
          <w:tcPr>
            <w:tcW w:w="284" w:type="dxa"/>
          </w:tcPr>
          <w:p w14:paraId="31D97364" w14:textId="77777777" w:rsidR="00BC64E6" w:rsidRPr="00340361" w:rsidRDefault="00BC64E6" w:rsidP="00D54460">
            <w:pPr>
              <w:pStyle w:val="Texto"/>
              <w:tabs>
                <w:tab w:val="decimal" w:pos="1207"/>
              </w:tabs>
              <w:spacing w:before="20" w:after="20" w:line="264" w:lineRule="auto"/>
              <w:rPr>
                <w:rFonts w:ascii="Arial" w:hAnsi="Arial" w:cs="Arial"/>
                <w:lang w:val="es-AR"/>
              </w:rPr>
            </w:pPr>
          </w:p>
        </w:tc>
        <w:tc>
          <w:tcPr>
            <w:tcW w:w="1417" w:type="dxa"/>
            <w:vAlign w:val="center"/>
          </w:tcPr>
          <w:p w14:paraId="7E2CA435" w14:textId="0A2C45E7" w:rsidR="00BC64E6" w:rsidRPr="00255168" w:rsidRDefault="00177177">
            <w:pPr>
              <w:pStyle w:val="Texto"/>
              <w:tabs>
                <w:tab w:val="decimal" w:pos="992"/>
              </w:tabs>
              <w:spacing w:before="20" w:after="20" w:line="264" w:lineRule="auto"/>
              <w:ind w:right="132"/>
              <w:jc w:val="right"/>
              <w:rPr>
                <w:rFonts w:ascii="Arial" w:hAnsi="Arial" w:cs="Arial"/>
                <w:lang w:val="es-AR"/>
              </w:rPr>
            </w:pPr>
            <w:r>
              <w:rPr>
                <w:rFonts w:ascii="Arial" w:hAnsi="Arial" w:cs="Arial"/>
                <w:lang w:val="es-AR"/>
              </w:rPr>
              <w:t>1</w:t>
            </w:r>
            <w:r w:rsidR="006B1469">
              <w:rPr>
                <w:rFonts w:ascii="Arial" w:hAnsi="Arial" w:cs="Arial"/>
                <w:lang w:val="es-AR"/>
              </w:rPr>
              <w:t>.</w:t>
            </w:r>
            <w:r w:rsidR="00B5266D">
              <w:rPr>
                <w:rFonts w:ascii="Arial" w:hAnsi="Arial" w:cs="Arial"/>
                <w:lang w:val="es-AR"/>
              </w:rPr>
              <w:t>910.772.881</w:t>
            </w:r>
          </w:p>
        </w:tc>
      </w:tr>
      <w:tr w:rsidR="00BC64E6" w:rsidRPr="00340361" w14:paraId="3766939E" w14:textId="77777777" w:rsidTr="006B5865">
        <w:tc>
          <w:tcPr>
            <w:tcW w:w="6521" w:type="dxa"/>
          </w:tcPr>
          <w:p w14:paraId="6ED4945B" w14:textId="77777777" w:rsidR="00BC64E6" w:rsidRPr="00340361" w:rsidRDefault="00BC64E6" w:rsidP="00D54460">
            <w:pPr>
              <w:pStyle w:val="Texto"/>
              <w:spacing w:before="20" w:after="20" w:line="264" w:lineRule="auto"/>
              <w:ind w:left="292"/>
              <w:rPr>
                <w:rFonts w:ascii="Arial" w:hAnsi="Arial" w:cs="Arial"/>
                <w:lang w:val="es-AR"/>
              </w:rPr>
            </w:pPr>
            <w:r w:rsidRPr="00340361">
              <w:rPr>
                <w:rFonts w:ascii="Arial" w:hAnsi="Arial" w:cs="Arial"/>
                <w:lang w:val="es-AR"/>
              </w:rPr>
              <w:t xml:space="preserve">Sociedades </w:t>
            </w:r>
            <w:r w:rsidRPr="00251A21">
              <w:rPr>
                <w:rFonts w:ascii="Arial" w:hAnsi="Arial" w:cs="Arial"/>
                <w:lang w:val="es-AR"/>
              </w:rPr>
              <w:t>relacionadas (Nota 7)</w:t>
            </w:r>
          </w:p>
        </w:tc>
        <w:tc>
          <w:tcPr>
            <w:tcW w:w="1559" w:type="dxa"/>
            <w:vAlign w:val="center"/>
          </w:tcPr>
          <w:p w14:paraId="6C4C587F" w14:textId="5F826BFC" w:rsidR="00BC64E6" w:rsidRPr="00251A21" w:rsidRDefault="00B5266D" w:rsidP="00D54460">
            <w:pPr>
              <w:pStyle w:val="Texto"/>
              <w:tabs>
                <w:tab w:val="decimal" w:pos="1510"/>
              </w:tabs>
              <w:spacing w:before="20" w:after="20" w:line="264" w:lineRule="auto"/>
              <w:rPr>
                <w:rFonts w:ascii="Arial" w:hAnsi="Arial" w:cs="Arial"/>
                <w:lang w:val="es-AR"/>
              </w:rPr>
            </w:pPr>
            <w:r>
              <w:rPr>
                <w:rFonts w:ascii="Arial" w:hAnsi="Arial" w:cs="Arial"/>
                <w:lang w:val="es-AR"/>
              </w:rPr>
              <w:t>186.956.877</w:t>
            </w:r>
          </w:p>
        </w:tc>
        <w:tc>
          <w:tcPr>
            <w:tcW w:w="284" w:type="dxa"/>
          </w:tcPr>
          <w:p w14:paraId="47EC00A3" w14:textId="77777777" w:rsidR="00BC64E6" w:rsidRPr="00340361" w:rsidRDefault="00BC64E6" w:rsidP="00D54460">
            <w:pPr>
              <w:pStyle w:val="Texto"/>
              <w:tabs>
                <w:tab w:val="decimal" w:pos="1207"/>
              </w:tabs>
              <w:spacing w:before="20" w:after="20" w:line="264" w:lineRule="auto"/>
              <w:rPr>
                <w:rFonts w:ascii="Arial" w:hAnsi="Arial" w:cs="Arial"/>
                <w:lang w:val="es-AR"/>
              </w:rPr>
            </w:pPr>
          </w:p>
        </w:tc>
        <w:tc>
          <w:tcPr>
            <w:tcW w:w="1417" w:type="dxa"/>
            <w:vAlign w:val="center"/>
          </w:tcPr>
          <w:p w14:paraId="43E15AD6" w14:textId="209FC411" w:rsidR="00BC64E6" w:rsidRPr="00255168" w:rsidRDefault="006B1469">
            <w:pPr>
              <w:pStyle w:val="Texto"/>
              <w:tabs>
                <w:tab w:val="decimal" w:pos="992"/>
              </w:tabs>
              <w:spacing w:before="20" w:after="20" w:line="264" w:lineRule="auto"/>
              <w:ind w:right="132"/>
              <w:jc w:val="right"/>
              <w:rPr>
                <w:rFonts w:ascii="Arial" w:hAnsi="Arial" w:cs="Arial"/>
                <w:lang w:val="es-AR"/>
              </w:rPr>
            </w:pPr>
            <w:r>
              <w:rPr>
                <w:rFonts w:ascii="Arial" w:hAnsi="Arial" w:cs="Arial"/>
                <w:lang w:val="es-AR"/>
              </w:rPr>
              <w:t>1</w:t>
            </w:r>
            <w:r w:rsidR="00177177">
              <w:rPr>
                <w:rFonts w:ascii="Arial" w:hAnsi="Arial" w:cs="Arial"/>
                <w:lang w:val="es-AR"/>
              </w:rPr>
              <w:t>4</w:t>
            </w:r>
            <w:r w:rsidR="00B5266D">
              <w:rPr>
                <w:rFonts w:ascii="Arial" w:hAnsi="Arial" w:cs="Arial"/>
                <w:lang w:val="es-AR"/>
              </w:rPr>
              <w:t>5.787.084</w:t>
            </w:r>
          </w:p>
        </w:tc>
      </w:tr>
      <w:tr w:rsidR="00BC64E6" w:rsidRPr="00340361" w14:paraId="563A8163" w14:textId="77777777" w:rsidTr="006B5865">
        <w:tc>
          <w:tcPr>
            <w:tcW w:w="6521" w:type="dxa"/>
          </w:tcPr>
          <w:p w14:paraId="7539E000" w14:textId="77777777" w:rsidR="00BC64E6" w:rsidRPr="00340361" w:rsidRDefault="00BC64E6" w:rsidP="00D54460">
            <w:pPr>
              <w:pStyle w:val="Texto"/>
              <w:spacing w:before="20" w:after="20" w:line="264" w:lineRule="auto"/>
              <w:ind w:left="292"/>
              <w:rPr>
                <w:rFonts w:ascii="Arial" w:hAnsi="Arial" w:cs="Arial"/>
                <w:lang w:val="es-AR"/>
              </w:rPr>
            </w:pPr>
          </w:p>
        </w:tc>
        <w:tc>
          <w:tcPr>
            <w:tcW w:w="1559" w:type="dxa"/>
            <w:tcBorders>
              <w:top w:val="single" w:sz="4" w:space="0" w:color="auto"/>
            </w:tcBorders>
          </w:tcPr>
          <w:p w14:paraId="48534467" w14:textId="2C3194D9" w:rsidR="00BC64E6" w:rsidRPr="00251A21" w:rsidRDefault="00B5266D" w:rsidP="00D54460">
            <w:pPr>
              <w:pStyle w:val="Texto"/>
              <w:tabs>
                <w:tab w:val="decimal" w:pos="1510"/>
              </w:tabs>
              <w:spacing w:before="20" w:after="20" w:line="264" w:lineRule="auto"/>
              <w:rPr>
                <w:rFonts w:ascii="Arial" w:hAnsi="Arial" w:cs="Arial"/>
                <w:lang w:val="es-AR"/>
              </w:rPr>
            </w:pPr>
            <w:r>
              <w:rPr>
                <w:rFonts w:ascii="Arial" w:hAnsi="Arial" w:cs="Arial"/>
                <w:lang w:val="es-AR"/>
              </w:rPr>
              <w:t>1.740.875.393</w:t>
            </w:r>
          </w:p>
        </w:tc>
        <w:tc>
          <w:tcPr>
            <w:tcW w:w="284" w:type="dxa"/>
          </w:tcPr>
          <w:p w14:paraId="3D740C8B" w14:textId="77777777" w:rsidR="00BC64E6" w:rsidRPr="00340361" w:rsidRDefault="00BC64E6" w:rsidP="00D54460">
            <w:pPr>
              <w:pStyle w:val="Texto"/>
              <w:tabs>
                <w:tab w:val="decimal" w:pos="1207"/>
              </w:tabs>
              <w:spacing w:before="20" w:after="20" w:line="264" w:lineRule="auto"/>
              <w:rPr>
                <w:rFonts w:ascii="Arial" w:hAnsi="Arial" w:cs="Arial"/>
                <w:lang w:val="es-AR"/>
              </w:rPr>
            </w:pPr>
          </w:p>
        </w:tc>
        <w:tc>
          <w:tcPr>
            <w:tcW w:w="1417" w:type="dxa"/>
            <w:tcBorders>
              <w:top w:val="single" w:sz="4" w:space="0" w:color="auto"/>
            </w:tcBorders>
          </w:tcPr>
          <w:p w14:paraId="28120445" w14:textId="5C75EA3E" w:rsidR="00BC64E6" w:rsidRPr="00255168" w:rsidRDefault="00B5266D">
            <w:pPr>
              <w:pStyle w:val="Texto"/>
              <w:tabs>
                <w:tab w:val="decimal" w:pos="992"/>
              </w:tabs>
              <w:spacing w:before="20" w:after="20" w:line="264" w:lineRule="auto"/>
              <w:ind w:right="132"/>
              <w:jc w:val="right"/>
              <w:rPr>
                <w:rFonts w:ascii="Arial" w:hAnsi="Arial" w:cs="Arial"/>
                <w:lang w:val="es-AR"/>
              </w:rPr>
            </w:pPr>
            <w:r>
              <w:rPr>
                <w:rFonts w:ascii="Arial" w:hAnsi="Arial" w:cs="Arial"/>
                <w:lang w:val="es-AR"/>
              </w:rPr>
              <w:t>2.056.559.965</w:t>
            </w:r>
          </w:p>
        </w:tc>
      </w:tr>
      <w:tr w:rsidR="00BC64E6" w:rsidRPr="00340361" w14:paraId="33191E22" w14:textId="77777777" w:rsidTr="006B5865">
        <w:tc>
          <w:tcPr>
            <w:tcW w:w="6521" w:type="dxa"/>
          </w:tcPr>
          <w:p w14:paraId="1D82A742" w14:textId="4CE1DD0C" w:rsidR="00BC64E6" w:rsidRPr="00340361" w:rsidRDefault="00BC64E6" w:rsidP="00D54460">
            <w:pPr>
              <w:pStyle w:val="Texto"/>
              <w:spacing w:before="20" w:after="20" w:line="264" w:lineRule="auto"/>
              <w:ind w:left="292"/>
              <w:rPr>
                <w:rFonts w:ascii="Arial" w:hAnsi="Arial" w:cs="Arial"/>
                <w:lang w:val="es-AR"/>
              </w:rPr>
            </w:pPr>
            <w:r w:rsidRPr="00340361">
              <w:rPr>
                <w:rFonts w:ascii="Arial" w:hAnsi="Arial" w:cs="Arial"/>
                <w:lang w:val="es-AR"/>
              </w:rPr>
              <w:t>Previsión para deudores de cobro dudoso</w:t>
            </w:r>
            <w:r w:rsidR="0036655C">
              <w:rPr>
                <w:rFonts w:ascii="Arial" w:hAnsi="Arial" w:cs="Arial"/>
                <w:lang w:val="es-AR"/>
              </w:rPr>
              <w:t xml:space="preserve"> (Anexo V)</w:t>
            </w:r>
          </w:p>
        </w:tc>
        <w:tc>
          <w:tcPr>
            <w:tcW w:w="1559" w:type="dxa"/>
          </w:tcPr>
          <w:p w14:paraId="38573EDB" w14:textId="32A82517" w:rsidR="00BC64E6" w:rsidRPr="00251A21" w:rsidRDefault="00B5266D" w:rsidP="00A64935">
            <w:pPr>
              <w:pStyle w:val="Texto"/>
              <w:tabs>
                <w:tab w:val="decimal" w:pos="1418"/>
              </w:tabs>
              <w:spacing w:before="20" w:after="20" w:line="264" w:lineRule="auto"/>
              <w:rPr>
                <w:rFonts w:ascii="Arial" w:hAnsi="Arial" w:cs="Arial"/>
                <w:lang w:val="es-AR"/>
              </w:rPr>
            </w:pPr>
            <w:r>
              <w:rPr>
                <w:rFonts w:ascii="Arial" w:hAnsi="Arial" w:cs="Arial"/>
                <w:lang w:val="es-AR"/>
              </w:rPr>
              <w:t>(3.255.866)</w:t>
            </w:r>
          </w:p>
        </w:tc>
        <w:tc>
          <w:tcPr>
            <w:tcW w:w="284" w:type="dxa"/>
          </w:tcPr>
          <w:p w14:paraId="06133406" w14:textId="77777777" w:rsidR="00BC64E6" w:rsidRPr="00340361" w:rsidRDefault="00BC64E6" w:rsidP="00D54460">
            <w:pPr>
              <w:pStyle w:val="Texto"/>
              <w:tabs>
                <w:tab w:val="decimal" w:pos="1207"/>
              </w:tabs>
              <w:spacing w:before="20" w:after="20" w:line="264" w:lineRule="auto"/>
              <w:rPr>
                <w:rFonts w:ascii="Arial" w:hAnsi="Arial" w:cs="Arial"/>
                <w:lang w:val="es-AR"/>
              </w:rPr>
            </w:pPr>
          </w:p>
        </w:tc>
        <w:tc>
          <w:tcPr>
            <w:tcW w:w="1417" w:type="dxa"/>
          </w:tcPr>
          <w:p w14:paraId="29BF8334" w14:textId="59945E1F" w:rsidR="00BC64E6" w:rsidRPr="00255168" w:rsidRDefault="00BC64E6" w:rsidP="00A64935">
            <w:pPr>
              <w:pStyle w:val="Texto"/>
              <w:tabs>
                <w:tab w:val="decimal" w:pos="992"/>
              </w:tabs>
              <w:spacing w:before="20" w:after="20" w:line="264" w:lineRule="auto"/>
              <w:ind w:right="141"/>
              <w:jc w:val="right"/>
              <w:rPr>
                <w:rFonts w:ascii="Arial" w:hAnsi="Arial" w:cs="Arial"/>
                <w:lang w:val="es-AR"/>
              </w:rPr>
            </w:pPr>
            <w:r w:rsidRPr="00F467A8">
              <w:rPr>
                <w:rFonts w:ascii="Arial" w:hAnsi="Arial" w:cs="Arial"/>
                <w:lang w:val="es-AR"/>
              </w:rPr>
              <w:t>(</w:t>
            </w:r>
            <w:r w:rsidR="00177177">
              <w:rPr>
                <w:rFonts w:ascii="Arial" w:hAnsi="Arial" w:cs="Arial"/>
                <w:lang w:val="es-AR"/>
              </w:rPr>
              <w:t>3</w:t>
            </w:r>
            <w:r w:rsidR="006B1469">
              <w:rPr>
                <w:rFonts w:ascii="Arial" w:hAnsi="Arial" w:cs="Arial"/>
                <w:lang w:val="es-AR"/>
              </w:rPr>
              <w:t>.</w:t>
            </w:r>
            <w:r w:rsidR="00B5266D">
              <w:rPr>
                <w:rFonts w:ascii="Arial" w:hAnsi="Arial" w:cs="Arial"/>
                <w:lang w:val="es-AR"/>
              </w:rPr>
              <w:t>380.842</w:t>
            </w:r>
            <w:r w:rsidRPr="00F467A8">
              <w:rPr>
                <w:rFonts w:ascii="Arial" w:hAnsi="Arial" w:cs="Arial"/>
                <w:lang w:val="es-AR"/>
              </w:rPr>
              <w:t>)</w:t>
            </w:r>
          </w:p>
        </w:tc>
      </w:tr>
      <w:tr w:rsidR="00BC64E6" w:rsidRPr="00340361" w14:paraId="11E65916" w14:textId="77777777" w:rsidTr="006B5865">
        <w:tc>
          <w:tcPr>
            <w:tcW w:w="6521" w:type="dxa"/>
          </w:tcPr>
          <w:p w14:paraId="65A5D9B0" w14:textId="77777777" w:rsidR="00BC64E6" w:rsidRPr="00340361" w:rsidRDefault="00BC64E6" w:rsidP="00D54460">
            <w:pPr>
              <w:pStyle w:val="Texto"/>
              <w:spacing w:before="20" w:after="20" w:line="264" w:lineRule="auto"/>
              <w:ind w:left="292"/>
              <w:rPr>
                <w:rFonts w:ascii="Arial" w:hAnsi="Arial" w:cs="Arial"/>
                <w:lang w:val="es-AR"/>
              </w:rPr>
            </w:pPr>
          </w:p>
        </w:tc>
        <w:tc>
          <w:tcPr>
            <w:tcW w:w="1559" w:type="dxa"/>
            <w:tcBorders>
              <w:top w:val="single" w:sz="4" w:space="0" w:color="auto"/>
              <w:bottom w:val="double" w:sz="4" w:space="0" w:color="auto"/>
            </w:tcBorders>
            <w:vAlign w:val="bottom"/>
          </w:tcPr>
          <w:p w14:paraId="269D1EE3" w14:textId="0D6862BF" w:rsidR="00BC64E6" w:rsidRPr="00251A21" w:rsidRDefault="00B5266D" w:rsidP="00D54460">
            <w:pPr>
              <w:pStyle w:val="Texto"/>
              <w:tabs>
                <w:tab w:val="decimal" w:pos="1510"/>
              </w:tabs>
              <w:spacing w:before="20" w:after="20" w:line="264" w:lineRule="auto"/>
              <w:rPr>
                <w:rFonts w:ascii="Arial" w:hAnsi="Arial" w:cs="Arial"/>
                <w:b/>
                <w:lang w:val="es-AR"/>
              </w:rPr>
            </w:pPr>
            <w:r>
              <w:rPr>
                <w:rFonts w:ascii="Arial" w:hAnsi="Arial" w:cs="Arial"/>
                <w:b/>
                <w:lang w:val="es-AR"/>
              </w:rPr>
              <w:t>1.737.619.527</w:t>
            </w:r>
          </w:p>
        </w:tc>
        <w:tc>
          <w:tcPr>
            <w:tcW w:w="284" w:type="dxa"/>
            <w:vAlign w:val="bottom"/>
          </w:tcPr>
          <w:p w14:paraId="74B6BE28" w14:textId="77777777" w:rsidR="00BC64E6" w:rsidRPr="002C1DDD" w:rsidRDefault="00BC64E6" w:rsidP="00D54460">
            <w:pPr>
              <w:pStyle w:val="Texto"/>
              <w:tabs>
                <w:tab w:val="decimal" w:pos="1207"/>
              </w:tabs>
              <w:spacing w:before="20" w:after="20" w:line="264" w:lineRule="auto"/>
              <w:jc w:val="right"/>
              <w:rPr>
                <w:rFonts w:ascii="Arial" w:hAnsi="Arial" w:cs="Arial"/>
                <w:b/>
                <w:lang w:val="es-AR"/>
              </w:rPr>
            </w:pPr>
          </w:p>
        </w:tc>
        <w:tc>
          <w:tcPr>
            <w:tcW w:w="1417" w:type="dxa"/>
            <w:tcBorders>
              <w:top w:val="single" w:sz="4" w:space="0" w:color="auto"/>
              <w:bottom w:val="double" w:sz="4" w:space="0" w:color="auto"/>
            </w:tcBorders>
            <w:vAlign w:val="bottom"/>
          </w:tcPr>
          <w:p w14:paraId="21AA009D" w14:textId="5D3E0919" w:rsidR="00BC64E6" w:rsidRPr="002C1DDD" w:rsidRDefault="00B5266D" w:rsidP="00D54460">
            <w:pPr>
              <w:pStyle w:val="Texto"/>
              <w:tabs>
                <w:tab w:val="decimal" w:pos="992"/>
              </w:tabs>
              <w:spacing w:before="20" w:after="20" w:line="264" w:lineRule="auto"/>
              <w:ind w:right="132"/>
              <w:jc w:val="right"/>
              <w:rPr>
                <w:rFonts w:ascii="Arial" w:hAnsi="Arial" w:cs="Arial"/>
                <w:b/>
                <w:lang w:val="es-AR"/>
              </w:rPr>
            </w:pPr>
            <w:r>
              <w:rPr>
                <w:rFonts w:ascii="Arial" w:hAnsi="Arial" w:cs="Arial"/>
                <w:b/>
                <w:lang w:val="es-AR"/>
              </w:rPr>
              <w:t>2.053.179.123</w:t>
            </w:r>
          </w:p>
        </w:tc>
      </w:tr>
      <w:tr w:rsidR="00BC64E6" w:rsidRPr="00340361" w14:paraId="6D7CF61B" w14:textId="77777777" w:rsidTr="006B5865">
        <w:tc>
          <w:tcPr>
            <w:tcW w:w="6521" w:type="dxa"/>
          </w:tcPr>
          <w:p w14:paraId="005BEB05" w14:textId="77777777" w:rsidR="009315A7" w:rsidRDefault="009315A7" w:rsidP="009315A7">
            <w:pPr>
              <w:pStyle w:val="Textonota"/>
              <w:spacing w:before="20" w:after="20" w:line="264" w:lineRule="auto"/>
              <w:ind w:left="292"/>
              <w:rPr>
                <w:rFonts w:ascii="Arial" w:hAnsi="Arial" w:cs="Arial"/>
                <w:b/>
                <w:lang w:val="es-AR"/>
              </w:rPr>
            </w:pPr>
            <w:bookmarkStart w:id="2" w:name="_GoBack"/>
            <w:bookmarkEnd w:id="2"/>
          </w:p>
          <w:p w14:paraId="4CF4507F" w14:textId="2B052B53" w:rsidR="00BC64E6" w:rsidRPr="00340361" w:rsidRDefault="00BC64E6" w:rsidP="00D54460">
            <w:pPr>
              <w:pStyle w:val="Textonota"/>
              <w:numPr>
                <w:ilvl w:val="0"/>
                <w:numId w:val="4"/>
              </w:numPr>
              <w:spacing w:before="20" w:after="20" w:line="264" w:lineRule="auto"/>
              <w:ind w:left="292" w:hanging="284"/>
              <w:rPr>
                <w:rFonts w:ascii="Arial" w:hAnsi="Arial" w:cs="Arial"/>
                <w:b/>
                <w:lang w:val="es-AR"/>
              </w:rPr>
            </w:pPr>
            <w:r w:rsidRPr="00340361">
              <w:rPr>
                <w:rFonts w:ascii="Arial" w:hAnsi="Arial" w:cs="Arial"/>
                <w:b/>
                <w:lang w:val="es-AR"/>
              </w:rPr>
              <w:t>Otros créditos:</w:t>
            </w:r>
          </w:p>
        </w:tc>
        <w:tc>
          <w:tcPr>
            <w:tcW w:w="1559" w:type="dxa"/>
          </w:tcPr>
          <w:p w14:paraId="53C0F81E" w14:textId="77777777" w:rsidR="00BC64E6" w:rsidRPr="00340361" w:rsidRDefault="00BC64E6" w:rsidP="00D54460">
            <w:pPr>
              <w:pStyle w:val="Texto"/>
              <w:tabs>
                <w:tab w:val="decimal" w:pos="-141"/>
                <w:tab w:val="decimal" w:pos="1368"/>
              </w:tabs>
              <w:spacing w:before="20" w:after="20" w:line="264" w:lineRule="auto"/>
              <w:jc w:val="center"/>
              <w:rPr>
                <w:rFonts w:ascii="Arial" w:hAnsi="Arial" w:cs="Arial"/>
                <w:b/>
                <w:lang w:val="es-AR"/>
              </w:rPr>
            </w:pPr>
          </w:p>
        </w:tc>
        <w:tc>
          <w:tcPr>
            <w:tcW w:w="284" w:type="dxa"/>
          </w:tcPr>
          <w:p w14:paraId="2CFB8AE4" w14:textId="77777777" w:rsidR="00BC64E6" w:rsidRPr="00340361" w:rsidRDefault="00BC64E6" w:rsidP="00D54460">
            <w:pPr>
              <w:pStyle w:val="Texto"/>
              <w:tabs>
                <w:tab w:val="decimal" w:pos="1207"/>
              </w:tabs>
              <w:spacing w:before="20" w:after="20" w:line="264" w:lineRule="auto"/>
              <w:jc w:val="center"/>
              <w:rPr>
                <w:rFonts w:ascii="Arial" w:hAnsi="Arial" w:cs="Arial"/>
                <w:b/>
                <w:lang w:val="es-AR"/>
              </w:rPr>
            </w:pPr>
          </w:p>
        </w:tc>
        <w:tc>
          <w:tcPr>
            <w:tcW w:w="1417" w:type="dxa"/>
          </w:tcPr>
          <w:p w14:paraId="490C0732" w14:textId="77777777" w:rsidR="00BC64E6" w:rsidRPr="00340361" w:rsidRDefault="00BC64E6" w:rsidP="00D54460">
            <w:pPr>
              <w:pStyle w:val="Texto"/>
              <w:tabs>
                <w:tab w:val="decimal" w:pos="-141"/>
                <w:tab w:val="decimal" w:pos="992"/>
              </w:tabs>
              <w:spacing w:before="20" w:after="20" w:line="264" w:lineRule="auto"/>
              <w:ind w:right="132"/>
              <w:jc w:val="right"/>
              <w:rPr>
                <w:rFonts w:ascii="Arial" w:hAnsi="Arial" w:cs="Arial"/>
                <w:b/>
                <w:lang w:val="es-AR"/>
              </w:rPr>
            </w:pPr>
          </w:p>
        </w:tc>
      </w:tr>
      <w:tr w:rsidR="00BC64E6" w:rsidRPr="00340361" w14:paraId="0BCC382B" w14:textId="77777777" w:rsidTr="006B5865">
        <w:tc>
          <w:tcPr>
            <w:tcW w:w="6521" w:type="dxa"/>
          </w:tcPr>
          <w:p w14:paraId="6DFA6E0E" w14:textId="77777777" w:rsidR="00BC64E6" w:rsidRPr="00340361" w:rsidRDefault="00BC64E6" w:rsidP="00D54460">
            <w:pPr>
              <w:pStyle w:val="Texto"/>
              <w:spacing w:before="20" w:after="20" w:line="264" w:lineRule="auto"/>
              <w:ind w:left="292"/>
              <w:rPr>
                <w:rFonts w:ascii="Arial" w:hAnsi="Arial" w:cs="Arial"/>
                <w:b/>
                <w:bCs/>
                <w:lang w:val="es-AR"/>
              </w:rPr>
            </w:pPr>
            <w:r w:rsidRPr="00340361">
              <w:rPr>
                <w:rFonts w:ascii="Arial" w:hAnsi="Arial" w:cs="Arial"/>
                <w:b/>
                <w:bCs/>
                <w:lang w:val="es-AR"/>
              </w:rPr>
              <w:t>Corrientes</w:t>
            </w:r>
          </w:p>
        </w:tc>
        <w:tc>
          <w:tcPr>
            <w:tcW w:w="1559" w:type="dxa"/>
          </w:tcPr>
          <w:p w14:paraId="3B5CFFDB" w14:textId="77777777" w:rsidR="00BC64E6" w:rsidRPr="00340361" w:rsidRDefault="00BC64E6" w:rsidP="00D54460">
            <w:pPr>
              <w:pStyle w:val="Texto"/>
              <w:tabs>
                <w:tab w:val="decimal" w:pos="1111"/>
                <w:tab w:val="decimal" w:pos="1368"/>
              </w:tabs>
              <w:spacing w:before="20" w:after="20" w:line="264" w:lineRule="auto"/>
              <w:rPr>
                <w:rFonts w:ascii="Arial" w:hAnsi="Arial" w:cs="Arial"/>
                <w:lang w:val="es-AR"/>
              </w:rPr>
            </w:pPr>
          </w:p>
        </w:tc>
        <w:tc>
          <w:tcPr>
            <w:tcW w:w="284" w:type="dxa"/>
          </w:tcPr>
          <w:p w14:paraId="79D03644" w14:textId="77777777" w:rsidR="00BC64E6" w:rsidRPr="00340361" w:rsidRDefault="00BC64E6" w:rsidP="00D54460">
            <w:pPr>
              <w:pStyle w:val="Texto"/>
              <w:tabs>
                <w:tab w:val="decimal" w:pos="1207"/>
              </w:tabs>
              <w:spacing w:before="20" w:after="20" w:line="264" w:lineRule="auto"/>
              <w:rPr>
                <w:rFonts w:ascii="Arial" w:hAnsi="Arial" w:cs="Arial"/>
                <w:lang w:val="es-AR"/>
              </w:rPr>
            </w:pPr>
          </w:p>
        </w:tc>
        <w:tc>
          <w:tcPr>
            <w:tcW w:w="1417" w:type="dxa"/>
          </w:tcPr>
          <w:p w14:paraId="43BEDA5F" w14:textId="77777777" w:rsidR="00BC64E6" w:rsidRPr="00340361" w:rsidRDefault="00BC64E6" w:rsidP="00D54460">
            <w:pPr>
              <w:pStyle w:val="Texto"/>
              <w:tabs>
                <w:tab w:val="decimal" w:pos="992"/>
                <w:tab w:val="decimal" w:pos="1098"/>
              </w:tabs>
              <w:spacing w:before="20" w:after="20" w:line="264" w:lineRule="auto"/>
              <w:ind w:right="132"/>
              <w:jc w:val="right"/>
              <w:rPr>
                <w:rFonts w:ascii="Arial" w:hAnsi="Arial" w:cs="Arial"/>
                <w:lang w:val="es-AR"/>
              </w:rPr>
            </w:pPr>
          </w:p>
        </w:tc>
      </w:tr>
      <w:tr w:rsidR="00BC64E6" w:rsidRPr="00251A21" w14:paraId="3F809489" w14:textId="77777777" w:rsidTr="006B5865">
        <w:tc>
          <w:tcPr>
            <w:tcW w:w="6521" w:type="dxa"/>
          </w:tcPr>
          <w:p w14:paraId="3493924D" w14:textId="77777777" w:rsidR="00BC64E6" w:rsidRPr="00251A21" w:rsidRDefault="00BC64E6" w:rsidP="00D54460">
            <w:pPr>
              <w:pStyle w:val="Texto"/>
              <w:spacing w:before="20" w:after="20" w:line="264" w:lineRule="auto"/>
              <w:ind w:left="292"/>
              <w:rPr>
                <w:rFonts w:ascii="Arial" w:hAnsi="Arial" w:cs="Arial"/>
                <w:lang w:val="es-AR"/>
              </w:rPr>
            </w:pPr>
            <w:r w:rsidRPr="00251A21">
              <w:rPr>
                <w:rFonts w:ascii="Arial" w:hAnsi="Arial" w:cs="Arial"/>
                <w:lang w:val="es-AR"/>
              </w:rPr>
              <w:t>Créditos y anticipos de impuestos</w:t>
            </w:r>
          </w:p>
        </w:tc>
        <w:tc>
          <w:tcPr>
            <w:tcW w:w="1559" w:type="dxa"/>
            <w:vAlign w:val="bottom"/>
          </w:tcPr>
          <w:p w14:paraId="1C607528" w14:textId="2FEFFC91" w:rsidR="00BC64E6" w:rsidRPr="00251A21" w:rsidRDefault="000B55A3" w:rsidP="00D54460">
            <w:pPr>
              <w:pStyle w:val="Texto"/>
              <w:tabs>
                <w:tab w:val="decimal" w:pos="1510"/>
              </w:tabs>
              <w:spacing w:before="20" w:after="20" w:line="264" w:lineRule="auto"/>
              <w:rPr>
                <w:rFonts w:ascii="Arial" w:hAnsi="Arial" w:cs="Arial"/>
                <w:lang w:val="es-AR"/>
              </w:rPr>
            </w:pPr>
            <w:r>
              <w:rPr>
                <w:rFonts w:ascii="Arial" w:hAnsi="Arial" w:cs="Arial"/>
                <w:lang w:val="es-AR"/>
              </w:rPr>
              <w:t>16.761.836</w:t>
            </w:r>
          </w:p>
        </w:tc>
        <w:tc>
          <w:tcPr>
            <w:tcW w:w="284" w:type="dxa"/>
          </w:tcPr>
          <w:p w14:paraId="3B7B4990" w14:textId="77777777" w:rsidR="00BC64E6" w:rsidRPr="00251A21" w:rsidRDefault="00BC64E6" w:rsidP="00D54460">
            <w:pPr>
              <w:pStyle w:val="Texto"/>
              <w:tabs>
                <w:tab w:val="decimal" w:pos="1207"/>
              </w:tabs>
              <w:spacing w:before="20" w:after="20" w:line="264" w:lineRule="auto"/>
              <w:rPr>
                <w:rFonts w:ascii="Arial" w:hAnsi="Arial" w:cs="Arial"/>
                <w:lang w:val="es-AR"/>
              </w:rPr>
            </w:pPr>
          </w:p>
        </w:tc>
        <w:tc>
          <w:tcPr>
            <w:tcW w:w="1417" w:type="dxa"/>
            <w:vAlign w:val="bottom"/>
          </w:tcPr>
          <w:p w14:paraId="03C1DE7A" w14:textId="1AB5C256" w:rsidR="00BC64E6" w:rsidRPr="00251A21" w:rsidRDefault="000B55A3">
            <w:pPr>
              <w:pStyle w:val="Texto"/>
              <w:tabs>
                <w:tab w:val="decimal" w:pos="992"/>
                <w:tab w:val="decimal" w:pos="1368"/>
              </w:tabs>
              <w:spacing w:before="20" w:after="20" w:line="264" w:lineRule="auto"/>
              <w:ind w:right="132"/>
              <w:jc w:val="right"/>
              <w:rPr>
                <w:rFonts w:ascii="Arial" w:hAnsi="Arial" w:cs="Arial"/>
                <w:lang w:val="es-AR"/>
              </w:rPr>
            </w:pPr>
            <w:r>
              <w:rPr>
                <w:rFonts w:ascii="Arial" w:hAnsi="Arial" w:cs="Arial"/>
                <w:lang w:val="es-AR"/>
              </w:rPr>
              <w:t>10.849.610</w:t>
            </w:r>
          </w:p>
        </w:tc>
      </w:tr>
      <w:tr w:rsidR="00BC64E6" w:rsidRPr="00251A21" w14:paraId="54374C6C" w14:textId="77777777" w:rsidTr="006B5865">
        <w:tc>
          <w:tcPr>
            <w:tcW w:w="6521" w:type="dxa"/>
          </w:tcPr>
          <w:p w14:paraId="42CF17AC" w14:textId="77777777" w:rsidR="00BC64E6" w:rsidRPr="00251A21" w:rsidRDefault="00BC64E6" w:rsidP="00D54460">
            <w:pPr>
              <w:pStyle w:val="Texto"/>
              <w:spacing w:before="20" w:after="20" w:line="264" w:lineRule="auto"/>
              <w:ind w:left="292"/>
              <w:rPr>
                <w:rFonts w:ascii="Arial" w:hAnsi="Arial" w:cs="Arial"/>
                <w:lang w:val="es-AR"/>
              </w:rPr>
            </w:pPr>
            <w:r w:rsidRPr="00251A21">
              <w:rPr>
                <w:rFonts w:ascii="Arial" w:hAnsi="Arial" w:cs="Arial"/>
                <w:lang w:val="es-AR"/>
              </w:rPr>
              <w:t>Sociedades Relacionadas (Nota 7)</w:t>
            </w:r>
          </w:p>
        </w:tc>
        <w:tc>
          <w:tcPr>
            <w:tcW w:w="1559" w:type="dxa"/>
          </w:tcPr>
          <w:p w14:paraId="1DCBFB67" w14:textId="49ED282C" w:rsidR="00BC64E6" w:rsidRPr="00251A21" w:rsidRDefault="000B55A3" w:rsidP="00D54460">
            <w:pPr>
              <w:pStyle w:val="Texto"/>
              <w:tabs>
                <w:tab w:val="decimal" w:pos="1510"/>
              </w:tabs>
              <w:spacing w:before="20" w:after="20" w:line="264" w:lineRule="auto"/>
              <w:rPr>
                <w:rFonts w:ascii="Arial" w:hAnsi="Arial" w:cs="Arial"/>
                <w:lang w:val="es-AR"/>
              </w:rPr>
            </w:pPr>
            <w:r>
              <w:rPr>
                <w:rFonts w:ascii="Arial" w:hAnsi="Arial" w:cs="Arial"/>
                <w:lang w:val="es-AR"/>
              </w:rPr>
              <w:t>47.080.248</w:t>
            </w:r>
          </w:p>
        </w:tc>
        <w:tc>
          <w:tcPr>
            <w:tcW w:w="284" w:type="dxa"/>
          </w:tcPr>
          <w:p w14:paraId="357850B2" w14:textId="77777777" w:rsidR="00BC64E6" w:rsidRPr="00251A21" w:rsidRDefault="00BC64E6" w:rsidP="00D54460">
            <w:pPr>
              <w:pStyle w:val="Texto"/>
              <w:tabs>
                <w:tab w:val="decimal" w:pos="1207"/>
              </w:tabs>
              <w:spacing w:before="20" w:after="20" w:line="264" w:lineRule="auto"/>
              <w:rPr>
                <w:rFonts w:ascii="Arial" w:hAnsi="Arial" w:cs="Arial"/>
                <w:lang w:val="es-AR"/>
              </w:rPr>
            </w:pPr>
          </w:p>
        </w:tc>
        <w:tc>
          <w:tcPr>
            <w:tcW w:w="1417" w:type="dxa"/>
          </w:tcPr>
          <w:p w14:paraId="63BC91EE" w14:textId="6CD45EA8" w:rsidR="00BC64E6" w:rsidRPr="00251A21" w:rsidRDefault="000B55A3">
            <w:pPr>
              <w:pStyle w:val="Texto"/>
              <w:tabs>
                <w:tab w:val="decimal" w:pos="992"/>
                <w:tab w:val="decimal" w:pos="1368"/>
              </w:tabs>
              <w:spacing w:before="20" w:after="20" w:line="264" w:lineRule="auto"/>
              <w:ind w:right="132"/>
              <w:jc w:val="right"/>
              <w:rPr>
                <w:rFonts w:ascii="Arial" w:hAnsi="Arial" w:cs="Arial"/>
                <w:lang w:val="es-AR"/>
              </w:rPr>
            </w:pPr>
            <w:r>
              <w:rPr>
                <w:rFonts w:ascii="Arial" w:hAnsi="Arial" w:cs="Arial"/>
                <w:lang w:val="es-AR"/>
              </w:rPr>
              <w:t>43.165.919</w:t>
            </w:r>
          </w:p>
        </w:tc>
      </w:tr>
      <w:tr w:rsidR="00BC64E6" w:rsidRPr="00251A21" w14:paraId="4C9F812A" w14:textId="77777777" w:rsidTr="006B5865">
        <w:tc>
          <w:tcPr>
            <w:tcW w:w="6521" w:type="dxa"/>
          </w:tcPr>
          <w:p w14:paraId="687BB9D4" w14:textId="77777777" w:rsidR="00BC64E6" w:rsidRPr="00251A21" w:rsidRDefault="00BC64E6" w:rsidP="00D54460">
            <w:pPr>
              <w:pStyle w:val="Texto"/>
              <w:spacing w:before="20" w:after="20" w:line="264" w:lineRule="auto"/>
              <w:ind w:left="292"/>
              <w:rPr>
                <w:rFonts w:ascii="Arial" w:hAnsi="Arial" w:cs="Arial"/>
                <w:lang w:val="es-AR"/>
              </w:rPr>
            </w:pPr>
            <w:r w:rsidRPr="00251A21">
              <w:rPr>
                <w:rFonts w:ascii="Arial" w:hAnsi="Arial" w:cs="Arial"/>
                <w:lang w:val="es-AR"/>
              </w:rPr>
              <w:t>Gastos pagados por adelantado</w:t>
            </w:r>
          </w:p>
        </w:tc>
        <w:tc>
          <w:tcPr>
            <w:tcW w:w="1559" w:type="dxa"/>
            <w:vAlign w:val="bottom"/>
          </w:tcPr>
          <w:p w14:paraId="6D94D7C0" w14:textId="2A404F6A" w:rsidR="00BC64E6" w:rsidRPr="00251A21" w:rsidRDefault="000B55A3" w:rsidP="00D54460">
            <w:pPr>
              <w:pStyle w:val="Texto"/>
              <w:tabs>
                <w:tab w:val="decimal" w:pos="1510"/>
              </w:tabs>
              <w:spacing w:before="20" w:after="20" w:line="264" w:lineRule="auto"/>
              <w:rPr>
                <w:rFonts w:ascii="Arial" w:hAnsi="Arial" w:cs="Arial"/>
                <w:lang w:val="es-AR"/>
              </w:rPr>
            </w:pPr>
            <w:r>
              <w:rPr>
                <w:rFonts w:ascii="Arial" w:hAnsi="Arial" w:cs="Arial"/>
                <w:lang w:val="es-AR"/>
              </w:rPr>
              <w:t>13.649.292</w:t>
            </w:r>
          </w:p>
        </w:tc>
        <w:tc>
          <w:tcPr>
            <w:tcW w:w="284" w:type="dxa"/>
          </w:tcPr>
          <w:p w14:paraId="0225C382" w14:textId="77777777" w:rsidR="00BC64E6" w:rsidRPr="00251A21" w:rsidRDefault="00BC64E6" w:rsidP="00D54460">
            <w:pPr>
              <w:pStyle w:val="Texto"/>
              <w:tabs>
                <w:tab w:val="decimal" w:pos="1207"/>
              </w:tabs>
              <w:spacing w:before="20" w:after="20" w:line="264" w:lineRule="auto"/>
              <w:rPr>
                <w:rFonts w:ascii="Arial" w:hAnsi="Arial" w:cs="Arial"/>
                <w:lang w:val="es-AR"/>
              </w:rPr>
            </w:pPr>
          </w:p>
        </w:tc>
        <w:tc>
          <w:tcPr>
            <w:tcW w:w="1417" w:type="dxa"/>
            <w:vAlign w:val="bottom"/>
          </w:tcPr>
          <w:p w14:paraId="7DCA1549" w14:textId="6A03392E" w:rsidR="00BC64E6" w:rsidRPr="00251A21" w:rsidRDefault="000F4435">
            <w:pPr>
              <w:pStyle w:val="Texto"/>
              <w:tabs>
                <w:tab w:val="decimal" w:pos="992"/>
                <w:tab w:val="decimal" w:pos="1368"/>
              </w:tabs>
              <w:spacing w:before="20" w:after="20" w:line="264" w:lineRule="auto"/>
              <w:ind w:right="132"/>
              <w:jc w:val="right"/>
              <w:rPr>
                <w:rFonts w:ascii="Arial" w:hAnsi="Arial" w:cs="Arial"/>
                <w:lang w:val="es-AR"/>
              </w:rPr>
            </w:pPr>
            <w:r>
              <w:rPr>
                <w:rFonts w:ascii="Arial" w:hAnsi="Arial" w:cs="Arial"/>
                <w:lang w:val="es-AR"/>
              </w:rPr>
              <w:t>1</w:t>
            </w:r>
            <w:r w:rsidR="009B17F5">
              <w:rPr>
                <w:rFonts w:ascii="Arial" w:hAnsi="Arial" w:cs="Arial"/>
                <w:lang w:val="es-AR"/>
              </w:rPr>
              <w:t>.</w:t>
            </w:r>
            <w:r w:rsidR="000B55A3">
              <w:rPr>
                <w:rFonts w:ascii="Arial" w:hAnsi="Arial" w:cs="Arial"/>
                <w:lang w:val="es-AR"/>
              </w:rPr>
              <w:t>148.525</w:t>
            </w:r>
          </w:p>
        </w:tc>
      </w:tr>
      <w:tr w:rsidR="00BC64E6" w:rsidRPr="00251A21" w14:paraId="7A15F478" w14:textId="77777777" w:rsidTr="006B5865">
        <w:tc>
          <w:tcPr>
            <w:tcW w:w="6521" w:type="dxa"/>
          </w:tcPr>
          <w:p w14:paraId="1E2B0B8A" w14:textId="77777777" w:rsidR="00BC64E6" w:rsidRPr="00251A21" w:rsidRDefault="00BC64E6" w:rsidP="00D54460">
            <w:pPr>
              <w:pStyle w:val="Texto"/>
              <w:spacing w:before="20" w:after="20" w:line="264" w:lineRule="auto"/>
              <w:ind w:left="292"/>
              <w:rPr>
                <w:rFonts w:ascii="Arial" w:hAnsi="Arial" w:cs="Arial"/>
                <w:lang w:val="es-AR"/>
              </w:rPr>
            </w:pPr>
            <w:r w:rsidRPr="00251A21">
              <w:rPr>
                <w:rFonts w:ascii="Arial" w:hAnsi="Arial" w:cs="Arial"/>
                <w:lang w:val="es-AR"/>
              </w:rPr>
              <w:t>Embargos judiciales</w:t>
            </w:r>
          </w:p>
        </w:tc>
        <w:tc>
          <w:tcPr>
            <w:tcW w:w="1559" w:type="dxa"/>
            <w:vAlign w:val="bottom"/>
          </w:tcPr>
          <w:p w14:paraId="74667A75" w14:textId="18B57C52" w:rsidR="00BC64E6" w:rsidRPr="00251A21" w:rsidRDefault="000B55A3" w:rsidP="00D54460">
            <w:pPr>
              <w:pStyle w:val="Texto"/>
              <w:tabs>
                <w:tab w:val="decimal" w:pos="1510"/>
              </w:tabs>
              <w:spacing w:before="20" w:after="20" w:line="264" w:lineRule="auto"/>
              <w:rPr>
                <w:rFonts w:ascii="Arial" w:hAnsi="Arial" w:cs="Arial"/>
                <w:lang w:val="es-AR"/>
              </w:rPr>
            </w:pPr>
            <w:r>
              <w:rPr>
                <w:rFonts w:ascii="Arial" w:hAnsi="Arial" w:cs="Arial"/>
                <w:lang w:val="es-AR"/>
              </w:rPr>
              <w:t>25.240.659</w:t>
            </w:r>
          </w:p>
        </w:tc>
        <w:tc>
          <w:tcPr>
            <w:tcW w:w="284" w:type="dxa"/>
          </w:tcPr>
          <w:p w14:paraId="1A74C5BB" w14:textId="77777777" w:rsidR="00BC64E6" w:rsidRPr="00251A21" w:rsidRDefault="00BC64E6" w:rsidP="00D54460">
            <w:pPr>
              <w:pStyle w:val="Texto"/>
              <w:tabs>
                <w:tab w:val="decimal" w:pos="1188"/>
              </w:tabs>
              <w:spacing w:before="20" w:after="20" w:line="264" w:lineRule="auto"/>
              <w:rPr>
                <w:rFonts w:ascii="Arial" w:hAnsi="Arial" w:cs="Arial"/>
                <w:lang w:val="es-AR"/>
              </w:rPr>
            </w:pPr>
          </w:p>
        </w:tc>
        <w:tc>
          <w:tcPr>
            <w:tcW w:w="1417" w:type="dxa"/>
            <w:vAlign w:val="bottom"/>
          </w:tcPr>
          <w:p w14:paraId="0CD247B7" w14:textId="73272E2F" w:rsidR="00BC64E6" w:rsidRPr="00251A21" w:rsidRDefault="009B17F5">
            <w:pPr>
              <w:pStyle w:val="Texto"/>
              <w:tabs>
                <w:tab w:val="decimal" w:pos="992"/>
                <w:tab w:val="decimal" w:pos="1368"/>
              </w:tabs>
              <w:spacing w:before="20" w:after="20" w:line="264" w:lineRule="auto"/>
              <w:ind w:right="132"/>
              <w:jc w:val="right"/>
              <w:rPr>
                <w:rFonts w:ascii="Arial" w:hAnsi="Arial" w:cs="Arial"/>
                <w:lang w:val="es-AR"/>
              </w:rPr>
            </w:pPr>
            <w:r>
              <w:rPr>
                <w:rFonts w:ascii="Arial" w:hAnsi="Arial" w:cs="Arial"/>
                <w:lang w:val="es-AR"/>
              </w:rPr>
              <w:t>2</w:t>
            </w:r>
            <w:r w:rsidR="000B55A3">
              <w:rPr>
                <w:rFonts w:ascii="Arial" w:hAnsi="Arial" w:cs="Arial"/>
                <w:lang w:val="es-AR"/>
              </w:rPr>
              <w:t>5.748.159</w:t>
            </w:r>
          </w:p>
        </w:tc>
      </w:tr>
      <w:tr w:rsidR="00BC64E6" w:rsidRPr="00251A21" w14:paraId="51BFE724" w14:textId="77777777" w:rsidTr="006B5865">
        <w:trPr>
          <w:trHeight w:val="213"/>
        </w:trPr>
        <w:tc>
          <w:tcPr>
            <w:tcW w:w="6521" w:type="dxa"/>
            <w:vAlign w:val="bottom"/>
          </w:tcPr>
          <w:p w14:paraId="37509A41" w14:textId="77777777" w:rsidR="00BC64E6" w:rsidRPr="00251A21" w:rsidRDefault="00BC64E6" w:rsidP="00D54460">
            <w:pPr>
              <w:pStyle w:val="Texto"/>
              <w:spacing w:before="20" w:after="20" w:line="264" w:lineRule="auto"/>
              <w:ind w:left="292"/>
              <w:jc w:val="left"/>
              <w:rPr>
                <w:rFonts w:ascii="Arial" w:hAnsi="Arial" w:cs="Arial"/>
                <w:lang w:val="es-AR"/>
              </w:rPr>
            </w:pPr>
            <w:r w:rsidRPr="00251A21">
              <w:rPr>
                <w:rFonts w:ascii="Arial" w:hAnsi="Arial" w:cs="Arial"/>
                <w:lang w:val="es-AR"/>
              </w:rPr>
              <w:t>Préstamos al personal</w:t>
            </w:r>
          </w:p>
        </w:tc>
        <w:tc>
          <w:tcPr>
            <w:tcW w:w="1559" w:type="dxa"/>
            <w:vAlign w:val="bottom"/>
          </w:tcPr>
          <w:p w14:paraId="2A3A706E" w14:textId="4123BFEE" w:rsidR="00BC64E6" w:rsidRPr="00251A21" w:rsidRDefault="000B55A3" w:rsidP="00D54460">
            <w:pPr>
              <w:pStyle w:val="Texto"/>
              <w:tabs>
                <w:tab w:val="decimal" w:pos="1510"/>
              </w:tabs>
              <w:spacing w:before="20" w:after="20" w:line="264" w:lineRule="auto"/>
              <w:rPr>
                <w:rFonts w:ascii="Arial" w:hAnsi="Arial" w:cs="Arial"/>
                <w:lang w:val="es-AR"/>
              </w:rPr>
            </w:pPr>
            <w:r>
              <w:rPr>
                <w:rFonts w:ascii="Arial" w:hAnsi="Arial" w:cs="Arial"/>
                <w:lang w:val="es-AR"/>
              </w:rPr>
              <w:t>81.231.673</w:t>
            </w:r>
          </w:p>
        </w:tc>
        <w:tc>
          <w:tcPr>
            <w:tcW w:w="284" w:type="dxa"/>
          </w:tcPr>
          <w:p w14:paraId="1EF7E402" w14:textId="77777777" w:rsidR="00BC64E6" w:rsidRPr="00251A21" w:rsidRDefault="00BC64E6" w:rsidP="00D54460">
            <w:pPr>
              <w:pStyle w:val="Texto"/>
              <w:tabs>
                <w:tab w:val="decimal" w:pos="1207"/>
              </w:tabs>
              <w:spacing w:before="20" w:after="20" w:line="264" w:lineRule="auto"/>
              <w:rPr>
                <w:rFonts w:ascii="Arial" w:hAnsi="Arial" w:cs="Arial"/>
                <w:lang w:val="es-AR"/>
              </w:rPr>
            </w:pPr>
          </w:p>
        </w:tc>
        <w:tc>
          <w:tcPr>
            <w:tcW w:w="1417" w:type="dxa"/>
            <w:vAlign w:val="bottom"/>
          </w:tcPr>
          <w:p w14:paraId="26F2F579" w14:textId="5C8B61BC" w:rsidR="00BC64E6" w:rsidRPr="00251A21" w:rsidRDefault="000B55A3" w:rsidP="00D54460">
            <w:pPr>
              <w:pStyle w:val="Texto"/>
              <w:tabs>
                <w:tab w:val="decimal" w:pos="992"/>
                <w:tab w:val="decimal" w:pos="1368"/>
              </w:tabs>
              <w:spacing w:before="20" w:after="20" w:line="264" w:lineRule="auto"/>
              <w:ind w:right="132"/>
              <w:jc w:val="right"/>
              <w:rPr>
                <w:rFonts w:ascii="Arial" w:hAnsi="Arial" w:cs="Arial"/>
                <w:lang w:val="es-AR"/>
              </w:rPr>
            </w:pPr>
            <w:r>
              <w:rPr>
                <w:rFonts w:ascii="Arial" w:hAnsi="Arial" w:cs="Arial"/>
                <w:lang w:val="es-AR"/>
              </w:rPr>
              <w:t>75.796.428</w:t>
            </w:r>
          </w:p>
        </w:tc>
      </w:tr>
      <w:tr w:rsidR="00BC64E6" w:rsidRPr="00251A21" w14:paraId="6CF545E6" w14:textId="77777777" w:rsidTr="006B5865">
        <w:trPr>
          <w:trHeight w:val="256"/>
        </w:trPr>
        <w:tc>
          <w:tcPr>
            <w:tcW w:w="6521" w:type="dxa"/>
          </w:tcPr>
          <w:p w14:paraId="4A133528" w14:textId="77777777" w:rsidR="00BC64E6" w:rsidRPr="00251A21" w:rsidRDefault="00BC64E6" w:rsidP="00D54460">
            <w:pPr>
              <w:pStyle w:val="Texto"/>
              <w:spacing w:before="20" w:after="20" w:line="264" w:lineRule="auto"/>
              <w:ind w:left="292"/>
              <w:rPr>
                <w:rFonts w:ascii="Arial" w:hAnsi="Arial" w:cs="Arial"/>
                <w:lang w:val="es-AR"/>
              </w:rPr>
            </w:pPr>
            <w:r w:rsidRPr="00251A21">
              <w:rPr>
                <w:rFonts w:ascii="Arial" w:hAnsi="Arial" w:cs="Arial"/>
                <w:lang w:val="es-AR"/>
              </w:rPr>
              <w:t>Diversos</w:t>
            </w:r>
          </w:p>
        </w:tc>
        <w:tc>
          <w:tcPr>
            <w:tcW w:w="1559" w:type="dxa"/>
            <w:tcBorders>
              <w:bottom w:val="single" w:sz="4" w:space="0" w:color="auto"/>
            </w:tcBorders>
          </w:tcPr>
          <w:p w14:paraId="5DEB1AA4" w14:textId="7E766C8E" w:rsidR="00BC64E6" w:rsidRPr="00251A21" w:rsidRDefault="000B55A3" w:rsidP="00D54460">
            <w:pPr>
              <w:pStyle w:val="Texto"/>
              <w:tabs>
                <w:tab w:val="decimal" w:pos="1510"/>
              </w:tabs>
              <w:spacing w:before="20" w:after="20" w:line="264" w:lineRule="auto"/>
              <w:rPr>
                <w:rFonts w:ascii="Arial" w:hAnsi="Arial" w:cs="Arial"/>
                <w:lang w:val="es-AR"/>
              </w:rPr>
            </w:pPr>
            <w:r>
              <w:rPr>
                <w:rFonts w:ascii="Arial" w:hAnsi="Arial" w:cs="Arial"/>
                <w:lang w:val="es-AR"/>
              </w:rPr>
              <w:t>2.616.999</w:t>
            </w:r>
          </w:p>
        </w:tc>
        <w:tc>
          <w:tcPr>
            <w:tcW w:w="284" w:type="dxa"/>
          </w:tcPr>
          <w:p w14:paraId="1F6A00FD" w14:textId="77777777" w:rsidR="00BC64E6" w:rsidRPr="00251A21" w:rsidRDefault="00BC64E6" w:rsidP="00D54460">
            <w:pPr>
              <w:pStyle w:val="Texto"/>
              <w:tabs>
                <w:tab w:val="decimal" w:pos="1207"/>
              </w:tabs>
              <w:spacing w:before="20" w:after="20" w:line="264" w:lineRule="auto"/>
              <w:rPr>
                <w:rFonts w:ascii="Arial" w:hAnsi="Arial" w:cs="Arial"/>
                <w:lang w:val="es-AR"/>
              </w:rPr>
            </w:pPr>
          </w:p>
        </w:tc>
        <w:tc>
          <w:tcPr>
            <w:tcW w:w="1417" w:type="dxa"/>
            <w:tcBorders>
              <w:bottom w:val="single" w:sz="4" w:space="0" w:color="auto"/>
            </w:tcBorders>
          </w:tcPr>
          <w:p w14:paraId="40B4A39B" w14:textId="7EBA51C2" w:rsidR="00BC64E6" w:rsidRPr="00251A21" w:rsidRDefault="009B17F5" w:rsidP="00D54460">
            <w:pPr>
              <w:pStyle w:val="Texto"/>
              <w:tabs>
                <w:tab w:val="decimal" w:pos="992"/>
                <w:tab w:val="decimal" w:pos="1368"/>
              </w:tabs>
              <w:spacing w:before="20" w:after="20" w:line="264" w:lineRule="auto"/>
              <w:ind w:right="132"/>
              <w:jc w:val="right"/>
              <w:rPr>
                <w:rFonts w:ascii="Arial" w:hAnsi="Arial" w:cs="Arial"/>
                <w:lang w:val="es-AR"/>
              </w:rPr>
            </w:pPr>
            <w:r>
              <w:rPr>
                <w:rFonts w:ascii="Arial" w:hAnsi="Arial" w:cs="Arial"/>
                <w:lang w:val="es-AR"/>
              </w:rPr>
              <w:t>3.</w:t>
            </w:r>
            <w:r w:rsidR="000B55A3">
              <w:rPr>
                <w:rFonts w:ascii="Arial" w:hAnsi="Arial" w:cs="Arial"/>
                <w:lang w:val="es-AR"/>
              </w:rPr>
              <w:t>740.53</w:t>
            </w:r>
            <w:r w:rsidR="00DD65E5">
              <w:rPr>
                <w:rFonts w:ascii="Arial" w:hAnsi="Arial" w:cs="Arial"/>
                <w:lang w:val="es-AR"/>
              </w:rPr>
              <w:t>8</w:t>
            </w:r>
          </w:p>
        </w:tc>
      </w:tr>
      <w:tr w:rsidR="00251A21" w:rsidRPr="00251A21" w14:paraId="0BED0AFF" w14:textId="77777777" w:rsidTr="006B5865">
        <w:trPr>
          <w:trHeight w:val="256"/>
        </w:trPr>
        <w:tc>
          <w:tcPr>
            <w:tcW w:w="6521" w:type="dxa"/>
          </w:tcPr>
          <w:p w14:paraId="0E243F83" w14:textId="77777777" w:rsidR="00251A21" w:rsidRPr="00251A21" w:rsidRDefault="00251A21" w:rsidP="00D54460">
            <w:pPr>
              <w:pStyle w:val="Texto"/>
              <w:spacing w:before="20" w:after="20" w:line="264" w:lineRule="auto"/>
              <w:ind w:left="292"/>
              <w:rPr>
                <w:rFonts w:ascii="Arial" w:hAnsi="Arial" w:cs="Arial"/>
                <w:lang w:val="es-AR"/>
              </w:rPr>
            </w:pPr>
          </w:p>
        </w:tc>
        <w:tc>
          <w:tcPr>
            <w:tcW w:w="1559" w:type="dxa"/>
            <w:tcBorders>
              <w:top w:val="single" w:sz="4" w:space="0" w:color="auto"/>
              <w:bottom w:val="double" w:sz="4" w:space="0" w:color="auto"/>
            </w:tcBorders>
            <w:vAlign w:val="bottom"/>
          </w:tcPr>
          <w:p w14:paraId="1FA54F5F" w14:textId="3C604EDF" w:rsidR="00251A21" w:rsidRPr="0036789F" w:rsidRDefault="000B55A3" w:rsidP="00D54460">
            <w:pPr>
              <w:pStyle w:val="Texto"/>
              <w:tabs>
                <w:tab w:val="decimal" w:pos="1510"/>
              </w:tabs>
              <w:spacing w:before="20" w:after="20" w:line="264" w:lineRule="auto"/>
              <w:rPr>
                <w:rFonts w:ascii="Arial" w:hAnsi="Arial" w:cs="Arial"/>
                <w:b/>
                <w:lang w:val="es-AR"/>
              </w:rPr>
            </w:pPr>
            <w:r>
              <w:rPr>
                <w:rFonts w:ascii="Arial" w:hAnsi="Arial" w:cs="Arial"/>
                <w:b/>
                <w:lang w:val="es-AR"/>
              </w:rPr>
              <w:t>186.580.707</w:t>
            </w:r>
          </w:p>
        </w:tc>
        <w:tc>
          <w:tcPr>
            <w:tcW w:w="284" w:type="dxa"/>
            <w:vAlign w:val="bottom"/>
          </w:tcPr>
          <w:p w14:paraId="23E2ADA1" w14:textId="77777777" w:rsidR="00251A21" w:rsidRPr="00251A21" w:rsidRDefault="00251A21" w:rsidP="00D54460">
            <w:pPr>
              <w:pStyle w:val="Texto"/>
              <w:tabs>
                <w:tab w:val="decimal" w:pos="1207"/>
              </w:tabs>
              <w:spacing w:before="20" w:after="20" w:line="264" w:lineRule="auto"/>
              <w:jc w:val="right"/>
              <w:rPr>
                <w:rFonts w:ascii="Arial" w:hAnsi="Arial" w:cs="Arial"/>
                <w:b/>
                <w:lang w:val="es-AR"/>
              </w:rPr>
            </w:pPr>
          </w:p>
        </w:tc>
        <w:tc>
          <w:tcPr>
            <w:tcW w:w="1417" w:type="dxa"/>
            <w:tcBorders>
              <w:top w:val="single" w:sz="4" w:space="0" w:color="auto"/>
              <w:bottom w:val="double" w:sz="4" w:space="0" w:color="auto"/>
            </w:tcBorders>
            <w:vAlign w:val="bottom"/>
          </w:tcPr>
          <w:p w14:paraId="4A2BC338" w14:textId="0210FE43" w:rsidR="00251A21" w:rsidRPr="00251A21" w:rsidDel="00251A21" w:rsidRDefault="009B17F5" w:rsidP="00EF3BC3">
            <w:pPr>
              <w:pStyle w:val="Texto"/>
              <w:tabs>
                <w:tab w:val="decimal" w:pos="992"/>
                <w:tab w:val="decimal" w:pos="1368"/>
              </w:tabs>
              <w:spacing w:before="20" w:after="20" w:line="264" w:lineRule="auto"/>
              <w:ind w:right="132"/>
              <w:jc w:val="right"/>
              <w:rPr>
                <w:rFonts w:ascii="Arial" w:hAnsi="Arial" w:cs="Arial"/>
                <w:b/>
                <w:lang w:val="es-AR"/>
              </w:rPr>
            </w:pPr>
            <w:r>
              <w:rPr>
                <w:rFonts w:ascii="Arial" w:hAnsi="Arial" w:cs="Arial"/>
                <w:b/>
                <w:lang w:val="es-AR"/>
              </w:rPr>
              <w:t>1</w:t>
            </w:r>
            <w:r w:rsidR="000B55A3">
              <w:rPr>
                <w:rFonts w:ascii="Arial" w:hAnsi="Arial" w:cs="Arial"/>
                <w:b/>
                <w:lang w:val="es-AR"/>
              </w:rPr>
              <w:t>60.449.17</w:t>
            </w:r>
            <w:r w:rsidR="00EF3BC3">
              <w:rPr>
                <w:rFonts w:ascii="Arial" w:hAnsi="Arial" w:cs="Arial"/>
                <w:b/>
                <w:lang w:val="es-AR"/>
              </w:rPr>
              <w:t>9</w:t>
            </w:r>
          </w:p>
        </w:tc>
      </w:tr>
      <w:tr w:rsidR="00BC64E6" w:rsidRPr="00251A21" w14:paraId="4320F36B" w14:textId="77777777" w:rsidTr="006B5865">
        <w:trPr>
          <w:trHeight w:hRule="exact" w:val="70"/>
        </w:trPr>
        <w:tc>
          <w:tcPr>
            <w:tcW w:w="6521" w:type="dxa"/>
          </w:tcPr>
          <w:p w14:paraId="47EA9417" w14:textId="77777777" w:rsidR="00BC64E6" w:rsidRPr="00251A21" w:rsidRDefault="00BC64E6" w:rsidP="00D54460">
            <w:pPr>
              <w:pStyle w:val="Texto"/>
              <w:spacing w:before="20" w:after="20" w:line="264" w:lineRule="auto"/>
              <w:ind w:left="292"/>
              <w:rPr>
                <w:rFonts w:ascii="Arial" w:hAnsi="Arial" w:cs="Arial"/>
                <w:lang w:val="es-AR"/>
              </w:rPr>
            </w:pPr>
          </w:p>
        </w:tc>
        <w:tc>
          <w:tcPr>
            <w:tcW w:w="1559" w:type="dxa"/>
            <w:tcBorders>
              <w:top w:val="double" w:sz="4" w:space="0" w:color="auto"/>
            </w:tcBorders>
            <w:vAlign w:val="bottom"/>
          </w:tcPr>
          <w:p w14:paraId="0D4012AC" w14:textId="77777777" w:rsidR="00BC64E6" w:rsidRPr="00251A21" w:rsidRDefault="00BC64E6" w:rsidP="00D54460">
            <w:pPr>
              <w:pStyle w:val="Texto"/>
              <w:tabs>
                <w:tab w:val="decimal" w:pos="1510"/>
              </w:tabs>
              <w:spacing w:before="20" w:after="20" w:line="264" w:lineRule="auto"/>
              <w:rPr>
                <w:rFonts w:ascii="Arial" w:hAnsi="Arial" w:cs="Arial"/>
                <w:b/>
                <w:lang w:val="es-AR"/>
              </w:rPr>
            </w:pPr>
          </w:p>
        </w:tc>
        <w:tc>
          <w:tcPr>
            <w:tcW w:w="284" w:type="dxa"/>
            <w:vAlign w:val="bottom"/>
          </w:tcPr>
          <w:p w14:paraId="6E18FB91" w14:textId="77777777" w:rsidR="00BC64E6" w:rsidRPr="00251A21" w:rsidRDefault="00BC64E6" w:rsidP="00D54460">
            <w:pPr>
              <w:pStyle w:val="Texto"/>
              <w:tabs>
                <w:tab w:val="decimal" w:pos="1207"/>
              </w:tabs>
              <w:spacing w:before="20" w:after="20" w:line="264" w:lineRule="auto"/>
              <w:jc w:val="right"/>
              <w:rPr>
                <w:rFonts w:ascii="Arial" w:hAnsi="Arial" w:cs="Arial"/>
                <w:b/>
                <w:lang w:val="es-AR"/>
              </w:rPr>
            </w:pPr>
          </w:p>
        </w:tc>
        <w:tc>
          <w:tcPr>
            <w:tcW w:w="1417" w:type="dxa"/>
            <w:tcBorders>
              <w:top w:val="double" w:sz="4" w:space="0" w:color="auto"/>
            </w:tcBorders>
            <w:vAlign w:val="bottom"/>
          </w:tcPr>
          <w:p w14:paraId="4F77D486" w14:textId="77777777" w:rsidR="00BC64E6" w:rsidRPr="00251A21" w:rsidRDefault="00BC64E6" w:rsidP="00D54460">
            <w:pPr>
              <w:pStyle w:val="Texto"/>
              <w:tabs>
                <w:tab w:val="decimal" w:pos="992"/>
                <w:tab w:val="decimal" w:pos="1368"/>
              </w:tabs>
              <w:spacing w:before="20" w:after="20" w:line="264" w:lineRule="auto"/>
              <w:ind w:right="132"/>
              <w:jc w:val="right"/>
              <w:rPr>
                <w:rFonts w:ascii="Arial" w:hAnsi="Arial" w:cs="Arial"/>
                <w:b/>
                <w:lang w:val="es-AR"/>
              </w:rPr>
            </w:pPr>
          </w:p>
        </w:tc>
      </w:tr>
    </w:tbl>
    <w:p w14:paraId="6227286F" w14:textId="77777777" w:rsidR="00BC64E6" w:rsidRPr="00251A21" w:rsidRDefault="00BC64E6" w:rsidP="00BC64E6">
      <w:pPr>
        <w:rPr>
          <w:sz w:val="2"/>
          <w:szCs w:val="2"/>
        </w:rPr>
      </w:pPr>
    </w:p>
    <w:tbl>
      <w:tblPr>
        <w:tblW w:w="9923" w:type="dxa"/>
        <w:tblLayout w:type="fixed"/>
        <w:tblCellMar>
          <w:left w:w="0" w:type="dxa"/>
          <w:right w:w="0" w:type="dxa"/>
        </w:tblCellMar>
        <w:tblLook w:val="0000" w:firstRow="0" w:lastRow="0" w:firstColumn="0" w:lastColumn="0" w:noHBand="0" w:noVBand="0"/>
      </w:tblPr>
      <w:tblGrid>
        <w:gridCol w:w="6570"/>
        <w:gridCol w:w="1652"/>
        <w:gridCol w:w="142"/>
        <w:gridCol w:w="1559"/>
      </w:tblGrid>
      <w:tr w:rsidR="0036655C" w:rsidRPr="00251A21" w14:paraId="2FAD0C7B" w14:textId="77777777" w:rsidTr="007B4CCA">
        <w:tc>
          <w:tcPr>
            <w:tcW w:w="6570" w:type="dxa"/>
          </w:tcPr>
          <w:p w14:paraId="4D91D1D2" w14:textId="2E2601BC" w:rsidR="0036655C" w:rsidRPr="00251A21" w:rsidRDefault="0036655C" w:rsidP="0036655C">
            <w:pPr>
              <w:pStyle w:val="Texto"/>
              <w:spacing w:before="20" w:after="20" w:line="264" w:lineRule="auto"/>
              <w:ind w:left="292"/>
              <w:rPr>
                <w:rFonts w:ascii="Arial" w:hAnsi="Arial" w:cs="Arial"/>
                <w:lang w:val="es-AR"/>
              </w:rPr>
            </w:pPr>
            <w:r w:rsidRPr="00251A21">
              <w:rPr>
                <w:rFonts w:ascii="Arial" w:hAnsi="Arial" w:cs="Arial"/>
                <w:b/>
                <w:bCs/>
                <w:lang w:val="es-AR"/>
              </w:rPr>
              <w:lastRenderedPageBreak/>
              <w:t>No corrientes</w:t>
            </w:r>
          </w:p>
        </w:tc>
        <w:tc>
          <w:tcPr>
            <w:tcW w:w="1652" w:type="dxa"/>
            <w:tcBorders>
              <w:bottom w:val="single" w:sz="4" w:space="0" w:color="auto"/>
            </w:tcBorders>
          </w:tcPr>
          <w:p w14:paraId="6E2B3E27" w14:textId="1B7B6BB0" w:rsidR="0036655C" w:rsidRPr="0036789F" w:rsidRDefault="0036655C" w:rsidP="0036789F">
            <w:pPr>
              <w:pStyle w:val="Texto"/>
              <w:tabs>
                <w:tab w:val="decimal" w:pos="966"/>
              </w:tabs>
              <w:spacing w:before="20" w:after="20" w:line="264" w:lineRule="auto"/>
              <w:rPr>
                <w:rFonts w:ascii="Arial" w:hAnsi="Arial" w:cs="Arial"/>
                <w:b/>
                <w:lang w:val="es-AR"/>
              </w:rPr>
            </w:pPr>
            <w:r w:rsidRPr="00CA3A63">
              <w:rPr>
                <w:rFonts w:ascii="Arial" w:hAnsi="Arial" w:cs="Arial"/>
                <w:b/>
                <w:lang w:val="es-AR"/>
              </w:rPr>
              <w:t>201</w:t>
            </w:r>
            <w:r w:rsidR="000F4435">
              <w:rPr>
                <w:rFonts w:ascii="Arial" w:hAnsi="Arial" w:cs="Arial"/>
                <w:b/>
                <w:lang w:val="es-AR"/>
              </w:rPr>
              <w:t>9</w:t>
            </w:r>
          </w:p>
        </w:tc>
        <w:tc>
          <w:tcPr>
            <w:tcW w:w="142" w:type="dxa"/>
          </w:tcPr>
          <w:p w14:paraId="0BFC4858" w14:textId="77777777" w:rsidR="0036655C" w:rsidRPr="00251A21" w:rsidRDefault="0036655C">
            <w:pPr>
              <w:pStyle w:val="Texto"/>
              <w:tabs>
                <w:tab w:val="decimal" w:pos="1207"/>
              </w:tabs>
              <w:spacing w:before="20" w:after="20" w:line="264" w:lineRule="auto"/>
              <w:rPr>
                <w:rFonts w:ascii="Arial" w:hAnsi="Arial" w:cs="Arial"/>
                <w:lang w:val="es-AR"/>
              </w:rPr>
            </w:pPr>
          </w:p>
        </w:tc>
        <w:tc>
          <w:tcPr>
            <w:tcW w:w="1559" w:type="dxa"/>
            <w:tcBorders>
              <w:bottom w:val="single" w:sz="4" w:space="0" w:color="auto"/>
            </w:tcBorders>
          </w:tcPr>
          <w:p w14:paraId="68701A47" w14:textId="68DF1062" w:rsidR="0036655C" w:rsidRDefault="0036655C" w:rsidP="0036789F">
            <w:pPr>
              <w:pStyle w:val="Texto"/>
              <w:tabs>
                <w:tab w:val="decimal" w:pos="992"/>
                <w:tab w:val="decimal" w:pos="1368"/>
              </w:tabs>
              <w:spacing w:before="20" w:after="20" w:line="264" w:lineRule="auto"/>
              <w:ind w:right="132"/>
              <w:jc w:val="center"/>
              <w:rPr>
                <w:rFonts w:ascii="Arial" w:hAnsi="Arial" w:cs="Arial"/>
                <w:lang w:val="es-AR"/>
              </w:rPr>
            </w:pPr>
            <w:r w:rsidRPr="00CA3A63">
              <w:rPr>
                <w:rFonts w:ascii="Arial" w:hAnsi="Arial" w:cs="Arial"/>
                <w:b/>
                <w:lang w:val="es-AR"/>
              </w:rPr>
              <w:t>201</w:t>
            </w:r>
            <w:r w:rsidR="000F4435">
              <w:rPr>
                <w:rFonts w:ascii="Arial" w:hAnsi="Arial" w:cs="Arial"/>
                <w:b/>
                <w:lang w:val="es-AR"/>
              </w:rPr>
              <w:t>8</w:t>
            </w:r>
          </w:p>
        </w:tc>
      </w:tr>
      <w:tr w:rsidR="0036655C" w:rsidRPr="00251A21" w14:paraId="0EF25663" w14:textId="77777777" w:rsidTr="0036789F">
        <w:tc>
          <w:tcPr>
            <w:tcW w:w="6570" w:type="dxa"/>
          </w:tcPr>
          <w:p w14:paraId="1AB73865" w14:textId="77777777" w:rsidR="0036655C" w:rsidRPr="00251A21" w:rsidRDefault="0036655C" w:rsidP="0036655C">
            <w:pPr>
              <w:pStyle w:val="Texto"/>
              <w:spacing w:before="20" w:after="20" w:line="264" w:lineRule="auto"/>
              <w:ind w:left="292"/>
              <w:rPr>
                <w:rFonts w:ascii="Arial" w:hAnsi="Arial" w:cs="Arial"/>
                <w:lang w:val="es-AR"/>
              </w:rPr>
            </w:pPr>
            <w:r w:rsidRPr="00251A21">
              <w:rPr>
                <w:rFonts w:ascii="Arial" w:hAnsi="Arial" w:cs="Arial"/>
                <w:lang w:val="es-AR"/>
              </w:rPr>
              <w:t>Créditos y anticipos de impuestos</w:t>
            </w:r>
          </w:p>
        </w:tc>
        <w:tc>
          <w:tcPr>
            <w:tcW w:w="1652" w:type="dxa"/>
            <w:tcBorders>
              <w:top w:val="single" w:sz="4" w:space="0" w:color="auto"/>
            </w:tcBorders>
            <w:vAlign w:val="center"/>
          </w:tcPr>
          <w:p w14:paraId="01FB47A6" w14:textId="02F4985F" w:rsidR="0036655C" w:rsidRPr="00251A21" w:rsidRDefault="005C44B6" w:rsidP="0036655C">
            <w:pPr>
              <w:pStyle w:val="Texto"/>
              <w:tabs>
                <w:tab w:val="decimal" w:pos="1510"/>
              </w:tabs>
              <w:spacing w:before="20" w:after="20" w:line="264" w:lineRule="auto"/>
              <w:rPr>
                <w:rFonts w:ascii="Arial" w:hAnsi="Arial" w:cs="Arial"/>
                <w:lang w:val="es-AR"/>
              </w:rPr>
            </w:pPr>
            <w:r>
              <w:rPr>
                <w:rFonts w:ascii="Arial" w:hAnsi="Arial" w:cs="Arial"/>
                <w:lang w:val="es-AR"/>
              </w:rPr>
              <w:t>13.870.573</w:t>
            </w:r>
          </w:p>
        </w:tc>
        <w:tc>
          <w:tcPr>
            <w:tcW w:w="142" w:type="dxa"/>
          </w:tcPr>
          <w:p w14:paraId="1FF84D53" w14:textId="77777777" w:rsidR="0036655C" w:rsidRPr="00251A21" w:rsidRDefault="0036655C" w:rsidP="0036655C">
            <w:pPr>
              <w:pStyle w:val="Texto"/>
              <w:tabs>
                <w:tab w:val="decimal" w:pos="1207"/>
              </w:tabs>
              <w:spacing w:before="20" w:after="20" w:line="264" w:lineRule="auto"/>
              <w:rPr>
                <w:rFonts w:ascii="Arial" w:hAnsi="Arial" w:cs="Arial"/>
                <w:lang w:val="es-AR"/>
              </w:rPr>
            </w:pPr>
          </w:p>
        </w:tc>
        <w:tc>
          <w:tcPr>
            <w:tcW w:w="1559" w:type="dxa"/>
            <w:tcBorders>
              <w:top w:val="single" w:sz="4" w:space="0" w:color="auto"/>
            </w:tcBorders>
            <w:vAlign w:val="center"/>
          </w:tcPr>
          <w:p w14:paraId="13BB2E77" w14:textId="1EE16CC8" w:rsidR="0036655C" w:rsidRPr="00251A21" w:rsidRDefault="0036655C">
            <w:pPr>
              <w:pStyle w:val="Texto"/>
              <w:tabs>
                <w:tab w:val="decimal" w:pos="992"/>
                <w:tab w:val="decimal" w:pos="1368"/>
              </w:tabs>
              <w:spacing w:before="20" w:after="20" w:line="264" w:lineRule="auto"/>
              <w:ind w:right="132"/>
              <w:jc w:val="right"/>
              <w:rPr>
                <w:rFonts w:ascii="Arial" w:hAnsi="Arial" w:cs="Arial"/>
                <w:lang w:val="es-AR"/>
              </w:rPr>
            </w:pPr>
            <w:r>
              <w:rPr>
                <w:rFonts w:ascii="Arial" w:hAnsi="Arial" w:cs="Arial"/>
                <w:lang w:val="es-AR"/>
              </w:rPr>
              <w:t>1</w:t>
            </w:r>
            <w:r w:rsidR="00DE0F0E">
              <w:rPr>
                <w:rFonts w:ascii="Arial" w:hAnsi="Arial" w:cs="Arial"/>
                <w:lang w:val="es-AR"/>
              </w:rPr>
              <w:t>8.976.973</w:t>
            </w:r>
          </w:p>
        </w:tc>
      </w:tr>
      <w:tr w:rsidR="0036655C" w:rsidRPr="00251A21" w14:paraId="0F5FFD4E" w14:textId="77777777" w:rsidTr="00D54460">
        <w:tc>
          <w:tcPr>
            <w:tcW w:w="6570" w:type="dxa"/>
          </w:tcPr>
          <w:p w14:paraId="01E8CE90" w14:textId="77777777" w:rsidR="0036655C" w:rsidRPr="00251A21" w:rsidRDefault="0036655C" w:rsidP="0036655C">
            <w:pPr>
              <w:pStyle w:val="Texto"/>
              <w:spacing w:before="20" w:after="20" w:line="264" w:lineRule="auto"/>
              <w:ind w:left="292"/>
              <w:rPr>
                <w:rFonts w:ascii="Arial" w:hAnsi="Arial" w:cs="Arial"/>
                <w:lang w:val="es-AR"/>
              </w:rPr>
            </w:pPr>
            <w:r w:rsidRPr="00251A21">
              <w:rPr>
                <w:rFonts w:ascii="Arial" w:hAnsi="Arial" w:cs="Arial"/>
                <w:lang w:val="es-AR"/>
              </w:rPr>
              <w:t>Gastos pagados por adelantado</w:t>
            </w:r>
          </w:p>
        </w:tc>
        <w:tc>
          <w:tcPr>
            <w:tcW w:w="1652" w:type="dxa"/>
            <w:vAlign w:val="center"/>
          </w:tcPr>
          <w:p w14:paraId="5B491F6F" w14:textId="0FC88709" w:rsidR="0036655C" w:rsidRPr="00251A21" w:rsidRDefault="005C44B6" w:rsidP="0036655C">
            <w:pPr>
              <w:pStyle w:val="Texto"/>
              <w:tabs>
                <w:tab w:val="decimal" w:pos="1510"/>
              </w:tabs>
              <w:spacing w:before="20" w:after="20" w:line="264" w:lineRule="auto"/>
              <w:rPr>
                <w:rFonts w:ascii="Arial" w:hAnsi="Arial" w:cs="Arial"/>
                <w:lang w:val="es-AR"/>
              </w:rPr>
            </w:pPr>
            <w:r>
              <w:rPr>
                <w:rFonts w:ascii="Arial" w:hAnsi="Arial" w:cs="Arial"/>
                <w:lang w:val="es-AR"/>
              </w:rPr>
              <w:t>218.056</w:t>
            </w:r>
          </w:p>
        </w:tc>
        <w:tc>
          <w:tcPr>
            <w:tcW w:w="142" w:type="dxa"/>
          </w:tcPr>
          <w:p w14:paraId="1F47DD37" w14:textId="77777777" w:rsidR="0036655C" w:rsidRPr="00251A21" w:rsidRDefault="0036655C" w:rsidP="0036655C">
            <w:pPr>
              <w:pStyle w:val="Texto"/>
              <w:tabs>
                <w:tab w:val="decimal" w:pos="1207"/>
              </w:tabs>
              <w:spacing w:before="20" w:after="20" w:line="264" w:lineRule="auto"/>
              <w:rPr>
                <w:rFonts w:ascii="Arial" w:hAnsi="Arial" w:cs="Arial"/>
                <w:lang w:val="es-AR"/>
              </w:rPr>
            </w:pPr>
          </w:p>
        </w:tc>
        <w:tc>
          <w:tcPr>
            <w:tcW w:w="1559" w:type="dxa"/>
            <w:vAlign w:val="center"/>
          </w:tcPr>
          <w:p w14:paraId="22FE4313" w14:textId="39AB443A" w:rsidR="0036655C" w:rsidRPr="00251A21" w:rsidRDefault="00DE0F0E">
            <w:pPr>
              <w:pStyle w:val="Texto"/>
              <w:tabs>
                <w:tab w:val="decimal" w:pos="992"/>
                <w:tab w:val="decimal" w:pos="1368"/>
              </w:tabs>
              <w:spacing w:before="20" w:after="20" w:line="264" w:lineRule="auto"/>
              <w:ind w:right="132"/>
              <w:jc w:val="right"/>
              <w:rPr>
                <w:rFonts w:ascii="Arial" w:hAnsi="Arial" w:cs="Arial"/>
                <w:lang w:val="es-AR"/>
              </w:rPr>
            </w:pPr>
            <w:r>
              <w:rPr>
                <w:rFonts w:ascii="Arial" w:hAnsi="Arial" w:cs="Arial"/>
                <w:lang w:val="es-AR"/>
              </w:rPr>
              <w:t>323.46</w:t>
            </w:r>
            <w:r w:rsidR="00266412">
              <w:rPr>
                <w:rFonts w:ascii="Arial" w:hAnsi="Arial" w:cs="Arial"/>
                <w:lang w:val="es-AR"/>
              </w:rPr>
              <w:t>3</w:t>
            </w:r>
          </w:p>
        </w:tc>
      </w:tr>
      <w:tr w:rsidR="0036655C" w:rsidRPr="00251A21" w14:paraId="79878979" w14:textId="77777777" w:rsidTr="0036789F">
        <w:tc>
          <w:tcPr>
            <w:tcW w:w="6570" w:type="dxa"/>
          </w:tcPr>
          <w:p w14:paraId="70856529" w14:textId="77777777" w:rsidR="0036655C" w:rsidRPr="00251A21" w:rsidRDefault="0036655C" w:rsidP="0036655C">
            <w:pPr>
              <w:pStyle w:val="Texto"/>
              <w:spacing w:before="20" w:after="20" w:line="264" w:lineRule="auto"/>
              <w:ind w:left="292"/>
              <w:rPr>
                <w:rFonts w:ascii="Arial" w:hAnsi="Arial" w:cs="Arial"/>
                <w:lang w:val="es-AR"/>
              </w:rPr>
            </w:pPr>
            <w:r w:rsidRPr="00251A21">
              <w:rPr>
                <w:rFonts w:ascii="Arial" w:hAnsi="Arial" w:cs="Arial"/>
                <w:lang w:val="es-AR"/>
              </w:rPr>
              <w:t>Préstamos al personal</w:t>
            </w:r>
          </w:p>
        </w:tc>
        <w:tc>
          <w:tcPr>
            <w:tcW w:w="1652" w:type="dxa"/>
            <w:tcBorders>
              <w:bottom w:val="single" w:sz="4" w:space="0" w:color="auto"/>
            </w:tcBorders>
            <w:vAlign w:val="center"/>
          </w:tcPr>
          <w:p w14:paraId="4886CF34" w14:textId="104028AB" w:rsidR="0036655C" w:rsidRPr="00251A21" w:rsidRDefault="005C44B6" w:rsidP="0036655C">
            <w:pPr>
              <w:pStyle w:val="Texto"/>
              <w:tabs>
                <w:tab w:val="decimal" w:pos="1510"/>
              </w:tabs>
              <w:spacing w:before="20" w:after="20" w:line="264" w:lineRule="auto"/>
              <w:rPr>
                <w:rFonts w:ascii="Arial" w:hAnsi="Arial" w:cs="Arial"/>
                <w:lang w:val="es-AR"/>
              </w:rPr>
            </w:pPr>
            <w:r>
              <w:rPr>
                <w:rFonts w:ascii="Arial" w:hAnsi="Arial" w:cs="Arial"/>
                <w:lang w:val="es-AR"/>
              </w:rPr>
              <w:t>24.883.580</w:t>
            </w:r>
          </w:p>
        </w:tc>
        <w:tc>
          <w:tcPr>
            <w:tcW w:w="142" w:type="dxa"/>
          </w:tcPr>
          <w:p w14:paraId="76C7DAB9" w14:textId="77777777" w:rsidR="0036655C" w:rsidRPr="00251A21" w:rsidRDefault="0036655C" w:rsidP="0036655C">
            <w:pPr>
              <w:pStyle w:val="Texto"/>
              <w:tabs>
                <w:tab w:val="decimal" w:pos="1207"/>
              </w:tabs>
              <w:spacing w:before="20" w:after="20" w:line="264" w:lineRule="auto"/>
              <w:rPr>
                <w:rFonts w:ascii="Arial" w:hAnsi="Arial" w:cs="Arial"/>
                <w:lang w:val="es-AR"/>
              </w:rPr>
            </w:pPr>
          </w:p>
        </w:tc>
        <w:tc>
          <w:tcPr>
            <w:tcW w:w="1559" w:type="dxa"/>
            <w:tcBorders>
              <w:bottom w:val="single" w:sz="4" w:space="0" w:color="auto"/>
            </w:tcBorders>
            <w:vAlign w:val="center"/>
          </w:tcPr>
          <w:p w14:paraId="6C1EED6E" w14:textId="31DFBAF7" w:rsidR="0036655C" w:rsidRPr="00251A21" w:rsidDel="00E04C7E" w:rsidRDefault="00DE0F0E">
            <w:pPr>
              <w:pStyle w:val="Texto"/>
              <w:tabs>
                <w:tab w:val="decimal" w:pos="992"/>
                <w:tab w:val="decimal" w:pos="1368"/>
              </w:tabs>
              <w:spacing w:before="20" w:after="20" w:line="264" w:lineRule="auto"/>
              <w:ind w:right="132"/>
              <w:jc w:val="right"/>
              <w:rPr>
                <w:rFonts w:ascii="Arial" w:hAnsi="Arial" w:cs="Arial"/>
                <w:lang w:val="es-AR"/>
              </w:rPr>
            </w:pPr>
            <w:r>
              <w:rPr>
                <w:rFonts w:ascii="Arial" w:hAnsi="Arial" w:cs="Arial"/>
                <w:lang w:val="es-AR"/>
              </w:rPr>
              <w:t>26.064.569</w:t>
            </w:r>
          </w:p>
        </w:tc>
      </w:tr>
      <w:tr w:rsidR="0036655C" w:rsidRPr="00251A21" w14:paraId="1FD63E2C" w14:textId="77777777" w:rsidTr="0036789F">
        <w:tc>
          <w:tcPr>
            <w:tcW w:w="6570" w:type="dxa"/>
          </w:tcPr>
          <w:p w14:paraId="55A7CCCF" w14:textId="77777777" w:rsidR="0036655C" w:rsidRPr="00251A21" w:rsidRDefault="0036655C" w:rsidP="0036655C">
            <w:pPr>
              <w:pStyle w:val="Texto"/>
              <w:spacing w:before="20" w:after="20" w:line="264" w:lineRule="auto"/>
              <w:ind w:left="292"/>
              <w:rPr>
                <w:rFonts w:ascii="Arial" w:hAnsi="Arial" w:cs="Arial"/>
                <w:lang w:val="es-AR"/>
              </w:rPr>
            </w:pPr>
          </w:p>
        </w:tc>
        <w:tc>
          <w:tcPr>
            <w:tcW w:w="1652" w:type="dxa"/>
            <w:tcBorders>
              <w:top w:val="single" w:sz="4" w:space="0" w:color="auto"/>
            </w:tcBorders>
            <w:vAlign w:val="bottom"/>
          </w:tcPr>
          <w:p w14:paraId="21690528" w14:textId="6F145F88" w:rsidR="0036655C" w:rsidRPr="00251A21" w:rsidRDefault="00DE0F0E" w:rsidP="0036655C">
            <w:pPr>
              <w:pStyle w:val="Texto"/>
              <w:tabs>
                <w:tab w:val="decimal" w:pos="1510"/>
              </w:tabs>
              <w:spacing w:before="20" w:after="20" w:line="264" w:lineRule="auto"/>
              <w:rPr>
                <w:rFonts w:ascii="Arial" w:hAnsi="Arial" w:cs="Arial"/>
                <w:lang w:val="es-AR"/>
              </w:rPr>
            </w:pPr>
            <w:r>
              <w:rPr>
                <w:rFonts w:ascii="Arial" w:hAnsi="Arial" w:cs="Arial"/>
                <w:lang w:val="es-AR"/>
              </w:rPr>
              <w:t>38.972.209</w:t>
            </w:r>
          </w:p>
        </w:tc>
        <w:tc>
          <w:tcPr>
            <w:tcW w:w="142" w:type="dxa"/>
            <w:vAlign w:val="bottom"/>
          </w:tcPr>
          <w:p w14:paraId="54F78ED8" w14:textId="77777777" w:rsidR="0036655C" w:rsidRPr="00251A21" w:rsidRDefault="0036655C" w:rsidP="0036655C">
            <w:pPr>
              <w:pStyle w:val="Texto"/>
              <w:tabs>
                <w:tab w:val="decimal" w:pos="1207"/>
              </w:tabs>
              <w:spacing w:before="20" w:after="20" w:line="264" w:lineRule="auto"/>
              <w:rPr>
                <w:rFonts w:ascii="Arial" w:hAnsi="Arial" w:cs="Arial"/>
                <w:lang w:val="es-AR"/>
              </w:rPr>
            </w:pPr>
          </w:p>
        </w:tc>
        <w:tc>
          <w:tcPr>
            <w:tcW w:w="1559" w:type="dxa"/>
            <w:tcBorders>
              <w:top w:val="single" w:sz="4" w:space="0" w:color="auto"/>
            </w:tcBorders>
            <w:vAlign w:val="bottom"/>
          </w:tcPr>
          <w:p w14:paraId="382FE0F7" w14:textId="32CD15C6" w:rsidR="0036655C" w:rsidRDefault="00160C91">
            <w:pPr>
              <w:pStyle w:val="Texto"/>
              <w:tabs>
                <w:tab w:val="decimal" w:pos="992"/>
                <w:tab w:val="decimal" w:pos="1368"/>
              </w:tabs>
              <w:spacing w:before="20" w:after="20" w:line="264" w:lineRule="auto"/>
              <w:ind w:right="132"/>
              <w:jc w:val="right"/>
              <w:rPr>
                <w:rFonts w:ascii="Arial" w:hAnsi="Arial" w:cs="Arial"/>
                <w:lang w:val="es-AR"/>
              </w:rPr>
            </w:pPr>
            <w:r>
              <w:rPr>
                <w:rFonts w:ascii="Arial" w:hAnsi="Arial" w:cs="Arial"/>
                <w:lang w:val="es-AR"/>
              </w:rPr>
              <w:t>4</w:t>
            </w:r>
            <w:r w:rsidR="00DE0F0E">
              <w:rPr>
                <w:rFonts w:ascii="Arial" w:hAnsi="Arial" w:cs="Arial"/>
                <w:lang w:val="es-AR"/>
              </w:rPr>
              <w:t>5.365.00</w:t>
            </w:r>
            <w:r w:rsidR="00266412">
              <w:rPr>
                <w:rFonts w:ascii="Arial" w:hAnsi="Arial" w:cs="Arial"/>
                <w:lang w:val="es-AR"/>
              </w:rPr>
              <w:t>5</w:t>
            </w:r>
          </w:p>
        </w:tc>
      </w:tr>
      <w:tr w:rsidR="0036655C" w:rsidRPr="00251A21" w14:paraId="7AC51503" w14:textId="77777777" w:rsidTr="0036789F">
        <w:tc>
          <w:tcPr>
            <w:tcW w:w="6570" w:type="dxa"/>
          </w:tcPr>
          <w:p w14:paraId="52B9AD6E" w14:textId="692746CD" w:rsidR="0036655C" w:rsidRPr="00251A21" w:rsidRDefault="0036655C" w:rsidP="0036655C">
            <w:pPr>
              <w:pStyle w:val="Texto"/>
              <w:spacing w:before="20" w:after="20" w:line="264" w:lineRule="auto"/>
              <w:ind w:left="292"/>
              <w:rPr>
                <w:rFonts w:ascii="Arial" w:hAnsi="Arial" w:cs="Arial"/>
                <w:lang w:val="es-AR"/>
              </w:rPr>
            </w:pPr>
            <w:r w:rsidRPr="00251A21">
              <w:rPr>
                <w:rFonts w:ascii="Arial" w:hAnsi="Arial" w:cs="Arial"/>
                <w:lang w:val="es-AR"/>
              </w:rPr>
              <w:t>Previsión cr</w:t>
            </w:r>
            <w:r>
              <w:rPr>
                <w:rFonts w:ascii="Arial" w:hAnsi="Arial" w:cs="Arial"/>
                <w:lang w:val="es-AR"/>
              </w:rPr>
              <w:t>éditos de ingresos b</w:t>
            </w:r>
            <w:r w:rsidRPr="00251A21">
              <w:rPr>
                <w:rFonts w:ascii="Arial" w:hAnsi="Arial" w:cs="Arial"/>
                <w:lang w:val="es-AR"/>
              </w:rPr>
              <w:t>rutos</w:t>
            </w:r>
            <w:r>
              <w:rPr>
                <w:rFonts w:ascii="Arial" w:hAnsi="Arial" w:cs="Arial"/>
                <w:lang w:val="es-AR"/>
              </w:rPr>
              <w:t xml:space="preserve"> (Anexo V)</w:t>
            </w:r>
          </w:p>
        </w:tc>
        <w:tc>
          <w:tcPr>
            <w:tcW w:w="1652" w:type="dxa"/>
            <w:vAlign w:val="bottom"/>
          </w:tcPr>
          <w:p w14:paraId="383F3D56" w14:textId="09755163" w:rsidR="0036655C" w:rsidRPr="00251A21" w:rsidRDefault="00DE0F0E" w:rsidP="0036655C">
            <w:pPr>
              <w:pStyle w:val="Texto"/>
              <w:tabs>
                <w:tab w:val="decimal" w:pos="1510"/>
              </w:tabs>
              <w:spacing w:before="20" w:after="20" w:line="264" w:lineRule="auto"/>
              <w:rPr>
                <w:rFonts w:ascii="Arial" w:hAnsi="Arial" w:cs="Arial"/>
                <w:lang w:val="es-AR"/>
              </w:rPr>
            </w:pPr>
            <w:r>
              <w:rPr>
                <w:rFonts w:ascii="Arial" w:hAnsi="Arial" w:cs="Arial"/>
                <w:lang w:val="es-AR"/>
              </w:rPr>
              <w:t>(5.177.690)</w:t>
            </w:r>
          </w:p>
        </w:tc>
        <w:tc>
          <w:tcPr>
            <w:tcW w:w="142" w:type="dxa"/>
            <w:vAlign w:val="bottom"/>
          </w:tcPr>
          <w:p w14:paraId="6D20E70E" w14:textId="77777777" w:rsidR="0036655C" w:rsidRPr="00251A21" w:rsidRDefault="0036655C" w:rsidP="0036655C">
            <w:pPr>
              <w:pStyle w:val="Texto"/>
              <w:tabs>
                <w:tab w:val="decimal" w:pos="1207"/>
              </w:tabs>
              <w:spacing w:before="20" w:after="20" w:line="264" w:lineRule="auto"/>
              <w:rPr>
                <w:rFonts w:ascii="Arial" w:hAnsi="Arial" w:cs="Arial"/>
                <w:lang w:val="es-AR"/>
              </w:rPr>
            </w:pPr>
          </w:p>
        </w:tc>
        <w:tc>
          <w:tcPr>
            <w:tcW w:w="1559" w:type="dxa"/>
            <w:vAlign w:val="bottom"/>
          </w:tcPr>
          <w:p w14:paraId="224CE39F" w14:textId="24F87769" w:rsidR="0036655C" w:rsidRDefault="0036655C">
            <w:pPr>
              <w:pStyle w:val="Texto"/>
              <w:tabs>
                <w:tab w:val="decimal" w:pos="992"/>
                <w:tab w:val="decimal" w:pos="1368"/>
              </w:tabs>
              <w:spacing w:before="20" w:after="20" w:line="264" w:lineRule="auto"/>
              <w:ind w:right="132"/>
              <w:jc w:val="right"/>
              <w:rPr>
                <w:rFonts w:ascii="Arial" w:hAnsi="Arial" w:cs="Arial"/>
                <w:lang w:val="es-AR"/>
              </w:rPr>
            </w:pPr>
            <w:r w:rsidRPr="00251A21">
              <w:rPr>
                <w:rFonts w:ascii="Arial" w:hAnsi="Arial" w:cs="Arial"/>
                <w:lang w:val="es-AR"/>
              </w:rPr>
              <w:t>(</w:t>
            </w:r>
            <w:r w:rsidR="00160C91">
              <w:rPr>
                <w:rFonts w:ascii="Arial" w:hAnsi="Arial" w:cs="Arial"/>
                <w:lang w:val="es-AR"/>
              </w:rPr>
              <w:t>5</w:t>
            </w:r>
            <w:r>
              <w:rPr>
                <w:rFonts w:ascii="Arial" w:hAnsi="Arial" w:cs="Arial"/>
                <w:lang w:val="es-AR"/>
              </w:rPr>
              <w:t>.</w:t>
            </w:r>
            <w:r w:rsidR="00DE0F0E">
              <w:rPr>
                <w:rFonts w:ascii="Arial" w:hAnsi="Arial" w:cs="Arial"/>
                <w:lang w:val="es-AR"/>
              </w:rPr>
              <w:t>740.355</w:t>
            </w:r>
            <w:r w:rsidRPr="00251A21">
              <w:rPr>
                <w:rFonts w:ascii="Arial" w:hAnsi="Arial" w:cs="Arial"/>
                <w:lang w:val="es-AR"/>
              </w:rPr>
              <w:t>)</w:t>
            </w:r>
          </w:p>
        </w:tc>
      </w:tr>
      <w:tr w:rsidR="0036655C" w:rsidRPr="00340361" w14:paraId="2B771FD3" w14:textId="77777777" w:rsidTr="00D54460">
        <w:tc>
          <w:tcPr>
            <w:tcW w:w="6570" w:type="dxa"/>
          </w:tcPr>
          <w:p w14:paraId="7FD2E55B" w14:textId="77777777" w:rsidR="0036655C" w:rsidRPr="00251A21" w:rsidRDefault="0036655C" w:rsidP="0036655C">
            <w:pPr>
              <w:pStyle w:val="Texto"/>
              <w:spacing w:before="20" w:after="20" w:line="264" w:lineRule="auto"/>
              <w:ind w:left="292"/>
              <w:rPr>
                <w:rFonts w:ascii="Arial" w:hAnsi="Arial" w:cs="Arial"/>
                <w:lang w:val="es-AR"/>
              </w:rPr>
            </w:pPr>
          </w:p>
        </w:tc>
        <w:tc>
          <w:tcPr>
            <w:tcW w:w="1652" w:type="dxa"/>
            <w:tcBorders>
              <w:top w:val="single" w:sz="4" w:space="0" w:color="auto"/>
              <w:bottom w:val="double" w:sz="4" w:space="0" w:color="auto"/>
            </w:tcBorders>
            <w:vAlign w:val="bottom"/>
          </w:tcPr>
          <w:p w14:paraId="58B5DCBA" w14:textId="6D87400F" w:rsidR="0036655C" w:rsidRPr="00251A21" w:rsidRDefault="00DE0F0E" w:rsidP="0036655C">
            <w:pPr>
              <w:pStyle w:val="Texto"/>
              <w:tabs>
                <w:tab w:val="decimal" w:pos="1510"/>
              </w:tabs>
              <w:spacing w:before="20" w:after="20" w:line="264" w:lineRule="auto"/>
              <w:rPr>
                <w:rFonts w:ascii="Arial" w:hAnsi="Arial" w:cs="Arial"/>
                <w:b/>
                <w:lang w:val="es-AR"/>
              </w:rPr>
            </w:pPr>
            <w:r>
              <w:rPr>
                <w:rFonts w:ascii="Arial" w:hAnsi="Arial" w:cs="Arial"/>
                <w:b/>
                <w:lang w:val="es-AR"/>
              </w:rPr>
              <w:t>33.794.519</w:t>
            </w:r>
          </w:p>
        </w:tc>
        <w:tc>
          <w:tcPr>
            <w:tcW w:w="142" w:type="dxa"/>
            <w:vAlign w:val="bottom"/>
          </w:tcPr>
          <w:p w14:paraId="53E1B166" w14:textId="77777777" w:rsidR="0036655C" w:rsidRPr="00251A21" w:rsidRDefault="0036655C" w:rsidP="0036655C">
            <w:pPr>
              <w:pStyle w:val="Texto"/>
              <w:tabs>
                <w:tab w:val="decimal" w:pos="1207"/>
              </w:tabs>
              <w:spacing w:before="20" w:after="20" w:line="264" w:lineRule="auto"/>
              <w:jc w:val="right"/>
              <w:rPr>
                <w:rFonts w:ascii="Arial" w:hAnsi="Arial" w:cs="Arial"/>
                <w:b/>
                <w:lang w:val="es-AR"/>
              </w:rPr>
            </w:pPr>
          </w:p>
        </w:tc>
        <w:tc>
          <w:tcPr>
            <w:tcW w:w="1559" w:type="dxa"/>
            <w:tcBorders>
              <w:top w:val="single" w:sz="4" w:space="0" w:color="auto"/>
              <w:bottom w:val="double" w:sz="4" w:space="0" w:color="auto"/>
            </w:tcBorders>
            <w:vAlign w:val="bottom"/>
          </w:tcPr>
          <w:p w14:paraId="145F6A21" w14:textId="302A1F33" w:rsidR="0036655C" w:rsidRPr="002C1DDD" w:rsidRDefault="0036655C">
            <w:pPr>
              <w:pStyle w:val="Texto"/>
              <w:tabs>
                <w:tab w:val="decimal" w:pos="992"/>
                <w:tab w:val="decimal" w:pos="1368"/>
              </w:tabs>
              <w:spacing w:before="20" w:after="20" w:line="264" w:lineRule="auto"/>
              <w:ind w:right="132"/>
              <w:jc w:val="right"/>
              <w:rPr>
                <w:rFonts w:ascii="Arial" w:hAnsi="Arial" w:cs="Arial"/>
                <w:b/>
                <w:lang w:val="es-AR"/>
              </w:rPr>
            </w:pPr>
            <w:r>
              <w:rPr>
                <w:rFonts w:ascii="Arial" w:hAnsi="Arial" w:cs="Arial"/>
                <w:b/>
                <w:lang w:val="es-AR"/>
              </w:rPr>
              <w:t>3</w:t>
            </w:r>
            <w:r w:rsidR="00DE0F0E">
              <w:rPr>
                <w:rFonts w:ascii="Arial" w:hAnsi="Arial" w:cs="Arial"/>
                <w:b/>
                <w:lang w:val="es-AR"/>
              </w:rPr>
              <w:t>9.624.650</w:t>
            </w:r>
          </w:p>
        </w:tc>
      </w:tr>
      <w:tr w:rsidR="0036655C" w:rsidRPr="00340361" w14:paraId="4CCA39B7" w14:textId="77777777" w:rsidTr="00D54460">
        <w:trPr>
          <w:trHeight w:hRule="exact" w:val="80"/>
        </w:trPr>
        <w:tc>
          <w:tcPr>
            <w:tcW w:w="6570" w:type="dxa"/>
          </w:tcPr>
          <w:p w14:paraId="140C9F19" w14:textId="77777777" w:rsidR="0036655C" w:rsidRPr="00340361" w:rsidRDefault="0036655C" w:rsidP="0036655C">
            <w:pPr>
              <w:pStyle w:val="Texto"/>
              <w:spacing w:before="20" w:after="20" w:line="264" w:lineRule="auto"/>
              <w:ind w:left="292"/>
              <w:rPr>
                <w:rFonts w:ascii="Arial" w:hAnsi="Arial" w:cs="Arial"/>
                <w:lang w:val="es-AR"/>
              </w:rPr>
            </w:pPr>
          </w:p>
        </w:tc>
        <w:tc>
          <w:tcPr>
            <w:tcW w:w="1652" w:type="dxa"/>
            <w:tcBorders>
              <w:top w:val="double" w:sz="4" w:space="0" w:color="auto"/>
            </w:tcBorders>
            <w:vAlign w:val="bottom"/>
          </w:tcPr>
          <w:p w14:paraId="43403376" w14:textId="77777777" w:rsidR="0036655C" w:rsidRDefault="0036655C" w:rsidP="0036655C">
            <w:pPr>
              <w:pStyle w:val="Texto"/>
              <w:tabs>
                <w:tab w:val="decimal" w:pos="1510"/>
              </w:tabs>
              <w:spacing w:before="20" w:after="20" w:line="264" w:lineRule="auto"/>
              <w:rPr>
                <w:rFonts w:ascii="Arial" w:hAnsi="Arial" w:cs="Arial"/>
                <w:b/>
                <w:lang w:val="es-AR"/>
              </w:rPr>
            </w:pPr>
          </w:p>
        </w:tc>
        <w:tc>
          <w:tcPr>
            <w:tcW w:w="142" w:type="dxa"/>
            <w:vAlign w:val="bottom"/>
          </w:tcPr>
          <w:p w14:paraId="1103043F" w14:textId="77777777" w:rsidR="0036655C" w:rsidRPr="002C1DDD" w:rsidRDefault="0036655C" w:rsidP="0036655C">
            <w:pPr>
              <w:pStyle w:val="Texto"/>
              <w:tabs>
                <w:tab w:val="decimal" w:pos="1207"/>
              </w:tabs>
              <w:spacing w:before="20" w:after="20" w:line="264" w:lineRule="auto"/>
              <w:jc w:val="right"/>
              <w:rPr>
                <w:rFonts w:ascii="Arial" w:hAnsi="Arial" w:cs="Arial"/>
                <w:b/>
                <w:lang w:val="es-AR"/>
              </w:rPr>
            </w:pPr>
          </w:p>
        </w:tc>
        <w:tc>
          <w:tcPr>
            <w:tcW w:w="1559" w:type="dxa"/>
            <w:tcBorders>
              <w:top w:val="double" w:sz="4" w:space="0" w:color="auto"/>
            </w:tcBorders>
            <w:vAlign w:val="bottom"/>
          </w:tcPr>
          <w:p w14:paraId="3BC69837" w14:textId="77777777" w:rsidR="0036655C" w:rsidRDefault="0036655C" w:rsidP="0036655C">
            <w:pPr>
              <w:pStyle w:val="Texto"/>
              <w:tabs>
                <w:tab w:val="decimal" w:pos="992"/>
                <w:tab w:val="decimal" w:pos="1368"/>
              </w:tabs>
              <w:spacing w:before="20" w:after="20" w:line="264" w:lineRule="auto"/>
              <w:ind w:right="132"/>
              <w:jc w:val="right"/>
              <w:rPr>
                <w:rFonts w:ascii="Arial" w:hAnsi="Arial" w:cs="Arial"/>
                <w:b/>
                <w:lang w:val="es-AR"/>
              </w:rPr>
            </w:pPr>
          </w:p>
        </w:tc>
      </w:tr>
    </w:tbl>
    <w:p w14:paraId="12253D04" w14:textId="77777777" w:rsidR="00BC64E6" w:rsidRPr="00340361" w:rsidRDefault="00BC64E6" w:rsidP="00BC64E6">
      <w:pPr>
        <w:pStyle w:val="Texto"/>
        <w:spacing w:after="120" w:line="264" w:lineRule="auto"/>
        <w:jc w:val="left"/>
        <w:rPr>
          <w:rFonts w:ascii="Arial" w:hAnsi="Arial" w:cs="Arial"/>
          <w:b/>
          <w:bCs/>
          <w:lang w:val="es-AR"/>
        </w:rPr>
      </w:pPr>
      <w:r w:rsidRPr="00340361">
        <w:rPr>
          <w:rFonts w:ascii="Arial" w:hAnsi="Arial" w:cs="Arial"/>
          <w:b/>
          <w:bCs/>
          <w:lang w:val="es-AR"/>
        </w:rPr>
        <w:t>Pasivo</w:t>
      </w:r>
    </w:p>
    <w:tbl>
      <w:tblPr>
        <w:tblW w:w="9923" w:type="dxa"/>
        <w:tblLayout w:type="fixed"/>
        <w:tblCellMar>
          <w:left w:w="0" w:type="dxa"/>
          <w:right w:w="0" w:type="dxa"/>
        </w:tblCellMar>
        <w:tblLook w:val="0000" w:firstRow="0" w:lastRow="0" w:firstColumn="0" w:lastColumn="0" w:noHBand="0" w:noVBand="0"/>
      </w:tblPr>
      <w:tblGrid>
        <w:gridCol w:w="6557"/>
        <w:gridCol w:w="1527"/>
        <w:gridCol w:w="20"/>
        <w:gridCol w:w="20"/>
        <w:gridCol w:w="82"/>
        <w:gridCol w:w="20"/>
        <w:gridCol w:w="91"/>
        <w:gridCol w:w="31"/>
        <w:gridCol w:w="1283"/>
        <w:gridCol w:w="272"/>
        <w:gridCol w:w="20"/>
      </w:tblGrid>
      <w:tr w:rsidR="00BC64E6" w:rsidRPr="00340361" w14:paraId="211A4352" w14:textId="77777777" w:rsidTr="00A563A1">
        <w:trPr>
          <w:gridAfter w:val="1"/>
          <w:wAfter w:w="20" w:type="dxa"/>
        </w:trPr>
        <w:tc>
          <w:tcPr>
            <w:tcW w:w="6557" w:type="dxa"/>
          </w:tcPr>
          <w:p w14:paraId="39A26EE3" w14:textId="77777777" w:rsidR="00BC64E6" w:rsidRPr="00340361" w:rsidRDefault="00BC64E6" w:rsidP="00D54460">
            <w:pPr>
              <w:pStyle w:val="Textonota"/>
              <w:numPr>
                <w:ilvl w:val="0"/>
                <w:numId w:val="4"/>
              </w:numPr>
              <w:spacing w:before="20" w:after="20" w:line="264" w:lineRule="auto"/>
              <w:ind w:left="292" w:hanging="284"/>
              <w:rPr>
                <w:rFonts w:ascii="Arial" w:hAnsi="Arial" w:cs="Arial"/>
                <w:lang w:val="es-AR"/>
              </w:rPr>
            </w:pPr>
            <w:r w:rsidRPr="00340361">
              <w:rPr>
                <w:rFonts w:ascii="Arial" w:hAnsi="Arial" w:cs="Arial"/>
                <w:b/>
                <w:lang w:val="es-AR"/>
              </w:rPr>
              <w:t>Cuentas por pagar:</w:t>
            </w:r>
          </w:p>
        </w:tc>
        <w:tc>
          <w:tcPr>
            <w:tcW w:w="1649" w:type="dxa"/>
            <w:gridSpan w:val="4"/>
          </w:tcPr>
          <w:p w14:paraId="2784C94B" w14:textId="282A7CAD" w:rsidR="00BC64E6" w:rsidRPr="00340361" w:rsidRDefault="00BC64E6" w:rsidP="00CA6DB2">
            <w:pPr>
              <w:pStyle w:val="Texto"/>
              <w:tabs>
                <w:tab w:val="decimal" w:pos="966"/>
              </w:tabs>
              <w:spacing w:before="20" w:after="20" w:line="264" w:lineRule="auto"/>
              <w:rPr>
                <w:rFonts w:ascii="Arial" w:hAnsi="Arial" w:cs="Arial"/>
                <w:b/>
                <w:bCs/>
                <w:lang w:val="es-AR"/>
              </w:rPr>
            </w:pPr>
          </w:p>
        </w:tc>
        <w:tc>
          <w:tcPr>
            <w:tcW w:w="111" w:type="dxa"/>
            <w:gridSpan w:val="2"/>
          </w:tcPr>
          <w:p w14:paraId="2C2AF905" w14:textId="77777777" w:rsidR="00BC64E6" w:rsidRPr="00340361" w:rsidRDefault="00BC64E6" w:rsidP="00D54460">
            <w:pPr>
              <w:pStyle w:val="Texto"/>
              <w:tabs>
                <w:tab w:val="decimal" w:pos="966"/>
              </w:tabs>
              <w:spacing w:before="20" w:after="20" w:line="264" w:lineRule="auto"/>
              <w:rPr>
                <w:rFonts w:ascii="Arial" w:hAnsi="Arial" w:cs="Arial"/>
                <w:b/>
                <w:bCs/>
                <w:lang w:val="es-AR"/>
              </w:rPr>
            </w:pPr>
          </w:p>
        </w:tc>
        <w:tc>
          <w:tcPr>
            <w:tcW w:w="1586" w:type="dxa"/>
            <w:gridSpan w:val="3"/>
          </w:tcPr>
          <w:p w14:paraId="07A00631" w14:textId="214CA0DB" w:rsidR="00BC64E6" w:rsidRPr="00340361" w:rsidRDefault="00BC64E6" w:rsidP="00CA6DB2">
            <w:pPr>
              <w:pStyle w:val="Texto"/>
              <w:tabs>
                <w:tab w:val="decimal" w:pos="966"/>
              </w:tabs>
              <w:spacing w:before="20" w:after="20" w:line="264" w:lineRule="auto"/>
              <w:rPr>
                <w:rFonts w:ascii="Arial" w:hAnsi="Arial" w:cs="Arial"/>
                <w:b/>
                <w:bCs/>
                <w:lang w:val="es-AR"/>
              </w:rPr>
            </w:pPr>
          </w:p>
        </w:tc>
      </w:tr>
      <w:tr w:rsidR="00BC64E6" w:rsidRPr="00340361" w14:paraId="1F7C2533" w14:textId="77777777" w:rsidTr="00A563A1">
        <w:trPr>
          <w:gridAfter w:val="1"/>
          <w:wAfter w:w="20" w:type="dxa"/>
          <w:trHeight w:hRule="exact" w:val="70"/>
        </w:trPr>
        <w:tc>
          <w:tcPr>
            <w:tcW w:w="6557" w:type="dxa"/>
          </w:tcPr>
          <w:p w14:paraId="07955924" w14:textId="77777777" w:rsidR="00BC64E6" w:rsidRPr="00340361" w:rsidRDefault="00BC64E6" w:rsidP="00D54460">
            <w:pPr>
              <w:pStyle w:val="Texto"/>
              <w:spacing w:before="20" w:after="20" w:line="264" w:lineRule="auto"/>
              <w:ind w:left="289"/>
              <w:rPr>
                <w:rFonts w:ascii="Arial" w:hAnsi="Arial" w:cs="Arial"/>
                <w:lang w:val="es-AR"/>
              </w:rPr>
            </w:pPr>
          </w:p>
        </w:tc>
        <w:tc>
          <w:tcPr>
            <w:tcW w:w="1649" w:type="dxa"/>
            <w:gridSpan w:val="4"/>
            <w:vAlign w:val="center"/>
          </w:tcPr>
          <w:p w14:paraId="07895DF9" w14:textId="77777777" w:rsidR="00BC64E6" w:rsidRDefault="00BC64E6" w:rsidP="00D54460">
            <w:pPr>
              <w:tabs>
                <w:tab w:val="decimal" w:pos="1510"/>
              </w:tabs>
              <w:jc w:val="both"/>
              <w:rPr>
                <w:rFonts w:ascii="Arial" w:hAnsi="Arial" w:cs="Arial"/>
              </w:rPr>
            </w:pPr>
          </w:p>
        </w:tc>
        <w:tc>
          <w:tcPr>
            <w:tcW w:w="111" w:type="dxa"/>
            <w:gridSpan w:val="2"/>
          </w:tcPr>
          <w:p w14:paraId="3BE6CD28" w14:textId="77777777" w:rsidR="00BC64E6" w:rsidRPr="00340361" w:rsidRDefault="00BC64E6" w:rsidP="00D54460">
            <w:pPr>
              <w:pStyle w:val="Texto"/>
              <w:tabs>
                <w:tab w:val="decimal" w:pos="1207"/>
              </w:tabs>
              <w:spacing w:before="20" w:after="20" w:line="264" w:lineRule="auto"/>
              <w:rPr>
                <w:rFonts w:ascii="Arial" w:hAnsi="Arial" w:cs="Arial"/>
                <w:lang w:val="es-AR"/>
              </w:rPr>
            </w:pPr>
          </w:p>
        </w:tc>
        <w:tc>
          <w:tcPr>
            <w:tcW w:w="1586" w:type="dxa"/>
            <w:gridSpan w:val="3"/>
            <w:vAlign w:val="center"/>
          </w:tcPr>
          <w:p w14:paraId="20595E1C" w14:textId="77777777" w:rsidR="00BC64E6" w:rsidRDefault="00BC64E6" w:rsidP="00D54460">
            <w:pPr>
              <w:pStyle w:val="Texto"/>
              <w:tabs>
                <w:tab w:val="decimal" w:pos="1448"/>
              </w:tabs>
              <w:spacing w:before="20" w:after="20" w:line="264" w:lineRule="auto"/>
              <w:rPr>
                <w:rFonts w:ascii="Arial" w:hAnsi="Arial" w:cs="Arial"/>
              </w:rPr>
            </w:pPr>
          </w:p>
        </w:tc>
      </w:tr>
      <w:tr w:rsidR="00BC64E6" w:rsidRPr="00340361" w14:paraId="795B786E" w14:textId="77777777" w:rsidTr="00A563A1">
        <w:trPr>
          <w:gridAfter w:val="1"/>
          <w:wAfter w:w="20" w:type="dxa"/>
        </w:trPr>
        <w:tc>
          <w:tcPr>
            <w:tcW w:w="6557" w:type="dxa"/>
          </w:tcPr>
          <w:p w14:paraId="78ABE4E0" w14:textId="77777777" w:rsidR="00BC64E6" w:rsidRPr="00340361" w:rsidRDefault="00BC64E6" w:rsidP="0036789F">
            <w:pPr>
              <w:pStyle w:val="Textonota"/>
              <w:spacing w:before="20" w:after="20" w:line="264" w:lineRule="auto"/>
              <w:ind w:left="292"/>
              <w:rPr>
                <w:rFonts w:ascii="Arial" w:hAnsi="Arial" w:cs="Arial"/>
                <w:lang w:val="es-AR"/>
              </w:rPr>
            </w:pPr>
            <w:r w:rsidRPr="00340361">
              <w:rPr>
                <w:rFonts w:ascii="Arial" w:hAnsi="Arial" w:cs="Arial"/>
                <w:lang w:val="es-AR"/>
              </w:rPr>
              <w:t>Proveedores</w:t>
            </w:r>
          </w:p>
        </w:tc>
        <w:tc>
          <w:tcPr>
            <w:tcW w:w="1649" w:type="dxa"/>
            <w:gridSpan w:val="4"/>
            <w:vAlign w:val="center"/>
          </w:tcPr>
          <w:p w14:paraId="75784CEC" w14:textId="60F6F055" w:rsidR="00BC64E6" w:rsidRPr="00366F3D" w:rsidRDefault="00493086" w:rsidP="00EF3BC3">
            <w:pPr>
              <w:tabs>
                <w:tab w:val="decimal" w:pos="1510"/>
              </w:tabs>
              <w:jc w:val="both"/>
              <w:rPr>
                <w:rFonts w:ascii="Arial" w:hAnsi="Arial" w:cs="Arial"/>
              </w:rPr>
            </w:pPr>
            <w:r>
              <w:rPr>
                <w:rFonts w:ascii="Arial" w:hAnsi="Arial" w:cs="Arial"/>
              </w:rPr>
              <w:t>604.892.65</w:t>
            </w:r>
            <w:r w:rsidR="00EF3BC3">
              <w:rPr>
                <w:rFonts w:ascii="Arial" w:hAnsi="Arial" w:cs="Arial"/>
              </w:rPr>
              <w:t>6</w:t>
            </w:r>
          </w:p>
        </w:tc>
        <w:tc>
          <w:tcPr>
            <w:tcW w:w="111" w:type="dxa"/>
            <w:gridSpan w:val="2"/>
          </w:tcPr>
          <w:p w14:paraId="232BFB23" w14:textId="77777777" w:rsidR="00BC64E6" w:rsidRPr="00340361" w:rsidRDefault="00BC64E6" w:rsidP="00D54460">
            <w:pPr>
              <w:pStyle w:val="Texto"/>
              <w:tabs>
                <w:tab w:val="decimal" w:pos="1207"/>
              </w:tabs>
              <w:spacing w:before="20" w:after="20" w:line="264" w:lineRule="auto"/>
              <w:rPr>
                <w:rFonts w:ascii="Arial" w:hAnsi="Arial" w:cs="Arial"/>
                <w:lang w:val="es-AR"/>
              </w:rPr>
            </w:pPr>
          </w:p>
        </w:tc>
        <w:tc>
          <w:tcPr>
            <w:tcW w:w="1586" w:type="dxa"/>
            <w:gridSpan w:val="3"/>
            <w:vAlign w:val="center"/>
          </w:tcPr>
          <w:p w14:paraId="694E3BDD" w14:textId="25FD7F51" w:rsidR="00BC64E6" w:rsidRPr="0036789F" w:rsidRDefault="00493086">
            <w:pPr>
              <w:tabs>
                <w:tab w:val="decimal" w:pos="1510"/>
              </w:tabs>
              <w:jc w:val="both"/>
              <w:rPr>
                <w:rFonts w:ascii="Arial" w:hAnsi="Arial" w:cs="Arial"/>
              </w:rPr>
            </w:pPr>
            <w:r>
              <w:rPr>
                <w:rFonts w:ascii="Arial" w:hAnsi="Arial" w:cs="Arial"/>
              </w:rPr>
              <w:t>649.037.153</w:t>
            </w:r>
          </w:p>
        </w:tc>
      </w:tr>
      <w:tr w:rsidR="00BC64E6" w:rsidRPr="00340361" w14:paraId="66089D38" w14:textId="77777777" w:rsidTr="00A563A1">
        <w:trPr>
          <w:gridAfter w:val="1"/>
          <w:wAfter w:w="20" w:type="dxa"/>
        </w:trPr>
        <w:tc>
          <w:tcPr>
            <w:tcW w:w="6557" w:type="dxa"/>
          </w:tcPr>
          <w:p w14:paraId="45280A6C" w14:textId="35BA7823" w:rsidR="00BC64E6" w:rsidRPr="00340361" w:rsidRDefault="00BC64E6" w:rsidP="0036789F">
            <w:pPr>
              <w:pStyle w:val="Textonota"/>
              <w:spacing w:before="20" w:after="20" w:line="264" w:lineRule="auto"/>
              <w:ind w:left="292"/>
              <w:rPr>
                <w:rFonts w:ascii="Arial" w:hAnsi="Arial" w:cs="Arial"/>
                <w:lang w:val="es-AR"/>
              </w:rPr>
            </w:pPr>
            <w:r w:rsidRPr="00340361">
              <w:rPr>
                <w:rFonts w:ascii="Arial" w:hAnsi="Arial" w:cs="Arial"/>
                <w:lang w:val="es-AR"/>
              </w:rPr>
              <w:t>Sociedades relacionadas (Nota 7)</w:t>
            </w:r>
            <w:r w:rsidR="008B1F48">
              <w:rPr>
                <w:rFonts w:ascii="Arial" w:hAnsi="Arial" w:cs="Arial"/>
                <w:lang w:val="es-AR"/>
              </w:rPr>
              <w:t xml:space="preserve"> </w:t>
            </w:r>
            <w:r w:rsidR="00A563A1" w:rsidRPr="00A563A1">
              <w:rPr>
                <w:rFonts w:ascii="Arial" w:hAnsi="Arial" w:cs="Arial"/>
                <w:vertAlign w:val="superscript"/>
                <w:lang w:val="es-AR"/>
              </w:rPr>
              <w:t>(1)</w:t>
            </w:r>
          </w:p>
        </w:tc>
        <w:tc>
          <w:tcPr>
            <w:tcW w:w="1649" w:type="dxa"/>
            <w:gridSpan w:val="4"/>
            <w:vAlign w:val="center"/>
          </w:tcPr>
          <w:p w14:paraId="2C24B1D2" w14:textId="0909FB8E" w:rsidR="00BC64E6" w:rsidRPr="00366F3D" w:rsidRDefault="00493086" w:rsidP="00D54460">
            <w:pPr>
              <w:tabs>
                <w:tab w:val="decimal" w:pos="1510"/>
              </w:tabs>
              <w:jc w:val="both"/>
              <w:rPr>
                <w:rFonts w:ascii="Arial" w:hAnsi="Arial" w:cs="Arial"/>
              </w:rPr>
            </w:pPr>
            <w:r>
              <w:rPr>
                <w:rFonts w:ascii="Arial" w:hAnsi="Arial" w:cs="Arial"/>
              </w:rPr>
              <w:t>1.181.476.017</w:t>
            </w:r>
          </w:p>
        </w:tc>
        <w:tc>
          <w:tcPr>
            <w:tcW w:w="111" w:type="dxa"/>
            <w:gridSpan w:val="2"/>
          </w:tcPr>
          <w:p w14:paraId="16C67DF0" w14:textId="77777777" w:rsidR="00BC64E6" w:rsidRPr="00340361" w:rsidRDefault="00BC64E6" w:rsidP="00D54460">
            <w:pPr>
              <w:pStyle w:val="Texto"/>
              <w:tabs>
                <w:tab w:val="decimal" w:pos="1207"/>
              </w:tabs>
              <w:spacing w:before="20" w:after="20" w:line="264" w:lineRule="auto"/>
              <w:rPr>
                <w:rFonts w:ascii="Arial" w:hAnsi="Arial" w:cs="Arial"/>
                <w:lang w:val="es-AR"/>
              </w:rPr>
            </w:pPr>
          </w:p>
        </w:tc>
        <w:tc>
          <w:tcPr>
            <w:tcW w:w="1586" w:type="dxa"/>
            <w:gridSpan w:val="3"/>
            <w:vAlign w:val="center"/>
          </w:tcPr>
          <w:p w14:paraId="57DA1FF3" w14:textId="7A769640" w:rsidR="00BC64E6" w:rsidRPr="0036789F" w:rsidRDefault="00CC4C26">
            <w:pPr>
              <w:tabs>
                <w:tab w:val="decimal" w:pos="1510"/>
              </w:tabs>
              <w:jc w:val="both"/>
              <w:rPr>
                <w:rFonts w:ascii="Arial" w:hAnsi="Arial" w:cs="Arial"/>
              </w:rPr>
            </w:pPr>
            <w:r>
              <w:rPr>
                <w:rFonts w:ascii="Arial" w:hAnsi="Arial" w:cs="Arial"/>
              </w:rPr>
              <w:t>1.</w:t>
            </w:r>
            <w:r w:rsidR="00493086">
              <w:rPr>
                <w:rFonts w:ascii="Arial" w:hAnsi="Arial" w:cs="Arial"/>
              </w:rPr>
              <w:t>690.020.080</w:t>
            </w:r>
          </w:p>
        </w:tc>
      </w:tr>
      <w:tr w:rsidR="00BC64E6" w:rsidRPr="007B7C1C" w14:paraId="78B62D2D" w14:textId="77777777" w:rsidTr="00A563A1">
        <w:trPr>
          <w:gridAfter w:val="1"/>
          <w:wAfter w:w="20" w:type="dxa"/>
        </w:trPr>
        <w:tc>
          <w:tcPr>
            <w:tcW w:w="6557" w:type="dxa"/>
          </w:tcPr>
          <w:p w14:paraId="7384556B" w14:textId="77777777" w:rsidR="00BC64E6" w:rsidRPr="00340361" w:rsidRDefault="00BC64E6" w:rsidP="00D54460">
            <w:pPr>
              <w:pStyle w:val="Texto"/>
              <w:spacing w:before="20" w:after="20" w:line="264" w:lineRule="auto"/>
              <w:ind w:left="292"/>
              <w:rPr>
                <w:rFonts w:ascii="Arial" w:hAnsi="Arial" w:cs="Arial"/>
                <w:lang w:val="es-AR"/>
              </w:rPr>
            </w:pPr>
          </w:p>
        </w:tc>
        <w:tc>
          <w:tcPr>
            <w:tcW w:w="1649" w:type="dxa"/>
            <w:gridSpan w:val="4"/>
            <w:tcBorders>
              <w:top w:val="single" w:sz="4" w:space="0" w:color="auto"/>
              <w:bottom w:val="double" w:sz="4" w:space="0" w:color="auto"/>
            </w:tcBorders>
            <w:vAlign w:val="center"/>
          </w:tcPr>
          <w:p w14:paraId="36CDCF2D" w14:textId="6A82B5B7" w:rsidR="00BC64E6" w:rsidRPr="00366F3D" w:rsidRDefault="00493086" w:rsidP="00D54460">
            <w:pPr>
              <w:tabs>
                <w:tab w:val="decimal" w:pos="1510"/>
              </w:tabs>
              <w:jc w:val="both"/>
              <w:rPr>
                <w:rFonts w:ascii="Arial" w:hAnsi="Arial" w:cs="Arial"/>
                <w:b/>
              </w:rPr>
            </w:pPr>
            <w:r>
              <w:rPr>
                <w:rFonts w:ascii="Arial" w:hAnsi="Arial" w:cs="Arial"/>
                <w:b/>
              </w:rPr>
              <w:t>1.786.368.673</w:t>
            </w:r>
          </w:p>
        </w:tc>
        <w:tc>
          <w:tcPr>
            <w:tcW w:w="111" w:type="dxa"/>
            <w:gridSpan w:val="2"/>
          </w:tcPr>
          <w:p w14:paraId="1091BB01" w14:textId="77777777" w:rsidR="00BC64E6" w:rsidRPr="002C1DDD" w:rsidRDefault="00BC64E6" w:rsidP="00D54460">
            <w:pPr>
              <w:pStyle w:val="Texto"/>
              <w:tabs>
                <w:tab w:val="decimal" w:pos="1207"/>
              </w:tabs>
              <w:spacing w:before="20" w:after="20" w:line="264" w:lineRule="auto"/>
              <w:rPr>
                <w:rFonts w:ascii="Arial" w:hAnsi="Arial" w:cs="Arial"/>
                <w:b/>
                <w:lang w:val="es-AR"/>
              </w:rPr>
            </w:pPr>
          </w:p>
        </w:tc>
        <w:tc>
          <w:tcPr>
            <w:tcW w:w="1586" w:type="dxa"/>
            <w:gridSpan w:val="3"/>
            <w:tcBorders>
              <w:top w:val="single" w:sz="4" w:space="0" w:color="auto"/>
              <w:bottom w:val="double" w:sz="4" w:space="0" w:color="auto"/>
            </w:tcBorders>
            <w:vAlign w:val="center"/>
          </w:tcPr>
          <w:p w14:paraId="41BFDE0B" w14:textId="699FE6CB" w:rsidR="00BC64E6" w:rsidRPr="001C02F9" w:rsidRDefault="00CC4C26">
            <w:pPr>
              <w:tabs>
                <w:tab w:val="decimal" w:pos="1510"/>
              </w:tabs>
              <w:jc w:val="both"/>
              <w:rPr>
                <w:rFonts w:ascii="Arial" w:hAnsi="Arial" w:cs="Arial"/>
                <w:b/>
              </w:rPr>
            </w:pPr>
            <w:r>
              <w:rPr>
                <w:rFonts w:ascii="Arial" w:hAnsi="Arial" w:cs="Arial"/>
                <w:b/>
              </w:rPr>
              <w:t>2</w:t>
            </w:r>
            <w:r w:rsidR="004B4CC1" w:rsidRPr="001C02F9">
              <w:rPr>
                <w:rFonts w:ascii="Arial" w:hAnsi="Arial" w:cs="Arial"/>
                <w:b/>
              </w:rPr>
              <w:t>.</w:t>
            </w:r>
            <w:r w:rsidR="00493086">
              <w:rPr>
                <w:rFonts w:ascii="Arial" w:hAnsi="Arial" w:cs="Arial"/>
                <w:b/>
              </w:rPr>
              <w:t>339.057.233</w:t>
            </w:r>
          </w:p>
        </w:tc>
      </w:tr>
      <w:tr w:rsidR="00BC64E6" w:rsidRPr="009C5F06" w14:paraId="14A62AFF" w14:textId="77777777" w:rsidTr="00A563A1">
        <w:trPr>
          <w:gridAfter w:val="1"/>
          <w:wAfter w:w="20" w:type="dxa"/>
          <w:trHeight w:hRule="exact" w:val="118"/>
        </w:trPr>
        <w:tc>
          <w:tcPr>
            <w:tcW w:w="6557" w:type="dxa"/>
          </w:tcPr>
          <w:p w14:paraId="7FF007BD" w14:textId="77777777" w:rsidR="00BC64E6" w:rsidRPr="00A563A1" w:rsidRDefault="00BC64E6" w:rsidP="00D54460">
            <w:pPr>
              <w:pStyle w:val="Texto"/>
              <w:spacing w:before="20" w:after="20" w:line="264" w:lineRule="auto"/>
              <w:ind w:left="292"/>
              <w:rPr>
                <w:rFonts w:ascii="Arial" w:hAnsi="Arial" w:cs="Arial"/>
              </w:rPr>
            </w:pPr>
          </w:p>
        </w:tc>
        <w:tc>
          <w:tcPr>
            <w:tcW w:w="1649" w:type="dxa"/>
            <w:gridSpan w:val="4"/>
            <w:tcBorders>
              <w:top w:val="double" w:sz="4" w:space="0" w:color="auto"/>
            </w:tcBorders>
            <w:vAlign w:val="center"/>
          </w:tcPr>
          <w:p w14:paraId="3665C92F" w14:textId="77777777" w:rsidR="00BC64E6" w:rsidRPr="00366F3D" w:rsidRDefault="00BC64E6" w:rsidP="00D54460">
            <w:pPr>
              <w:tabs>
                <w:tab w:val="decimal" w:pos="1510"/>
              </w:tabs>
              <w:jc w:val="both"/>
              <w:rPr>
                <w:rFonts w:ascii="Arial" w:hAnsi="Arial" w:cs="Arial"/>
                <w:b/>
              </w:rPr>
            </w:pPr>
          </w:p>
        </w:tc>
        <w:tc>
          <w:tcPr>
            <w:tcW w:w="111" w:type="dxa"/>
            <w:gridSpan w:val="2"/>
          </w:tcPr>
          <w:p w14:paraId="79E3DCB9" w14:textId="77777777" w:rsidR="00BC64E6" w:rsidRPr="002C1DDD" w:rsidRDefault="00BC64E6" w:rsidP="00D54460">
            <w:pPr>
              <w:pStyle w:val="Texto"/>
              <w:tabs>
                <w:tab w:val="decimal" w:pos="1207"/>
              </w:tabs>
              <w:spacing w:before="20" w:after="20" w:line="264" w:lineRule="auto"/>
              <w:rPr>
                <w:rFonts w:ascii="Arial" w:hAnsi="Arial" w:cs="Arial"/>
                <w:b/>
                <w:lang w:val="es-AR"/>
              </w:rPr>
            </w:pPr>
          </w:p>
        </w:tc>
        <w:tc>
          <w:tcPr>
            <w:tcW w:w="1586" w:type="dxa"/>
            <w:gridSpan w:val="3"/>
            <w:tcBorders>
              <w:top w:val="double" w:sz="4" w:space="0" w:color="auto"/>
            </w:tcBorders>
            <w:vAlign w:val="center"/>
          </w:tcPr>
          <w:p w14:paraId="35979E71" w14:textId="77777777" w:rsidR="00BC64E6" w:rsidRDefault="00BC64E6" w:rsidP="00D54460">
            <w:pPr>
              <w:tabs>
                <w:tab w:val="decimal" w:pos="1441"/>
              </w:tabs>
              <w:jc w:val="both"/>
              <w:rPr>
                <w:rFonts w:ascii="Arial" w:hAnsi="Arial" w:cs="Arial"/>
                <w:b/>
              </w:rPr>
            </w:pPr>
          </w:p>
        </w:tc>
      </w:tr>
      <w:tr w:rsidR="00A563A1" w:rsidRPr="009C5F06" w14:paraId="2F6C5773" w14:textId="77777777" w:rsidTr="00A563A1">
        <w:trPr>
          <w:gridAfter w:val="1"/>
          <w:wAfter w:w="20" w:type="dxa"/>
          <w:trHeight w:hRule="exact" w:val="645"/>
        </w:trPr>
        <w:tc>
          <w:tcPr>
            <w:tcW w:w="9903" w:type="dxa"/>
            <w:gridSpan w:val="10"/>
          </w:tcPr>
          <w:p w14:paraId="49D9A167" w14:textId="44036467" w:rsidR="00A563A1" w:rsidRPr="00BC5518" w:rsidRDefault="00A563A1" w:rsidP="00A563A1">
            <w:pPr>
              <w:numPr>
                <w:ilvl w:val="0"/>
                <w:numId w:val="47"/>
              </w:numPr>
              <w:tabs>
                <w:tab w:val="left" w:pos="284"/>
              </w:tabs>
              <w:spacing w:before="120" w:after="120" w:line="264" w:lineRule="auto"/>
              <w:ind w:left="284" w:hanging="284"/>
              <w:jc w:val="both"/>
            </w:pPr>
            <w:r>
              <w:rPr>
                <w:rFonts w:ascii="Arial" w:hAnsi="Arial" w:cs="Arial"/>
                <w:sz w:val="15"/>
                <w:szCs w:val="15"/>
                <w:lang w:val="es-AR"/>
              </w:rPr>
              <w:t>Incluye</w:t>
            </w:r>
            <w:r w:rsidRPr="007A11DB">
              <w:rPr>
                <w:rFonts w:ascii="Arial" w:hAnsi="Arial" w:cs="Arial"/>
                <w:sz w:val="15"/>
                <w:szCs w:val="15"/>
                <w:lang w:val="es-AR"/>
              </w:rPr>
              <w:t xml:space="preserve"> </w:t>
            </w:r>
            <w:r w:rsidRPr="0035666A">
              <w:rPr>
                <w:rFonts w:ascii="Arial" w:hAnsi="Arial" w:cs="Arial"/>
                <w:sz w:val="15"/>
                <w:szCs w:val="15"/>
                <w:lang w:val="es-AR"/>
              </w:rPr>
              <w:t xml:space="preserve">U$S </w:t>
            </w:r>
            <w:r w:rsidR="009A09C6">
              <w:rPr>
                <w:rFonts w:ascii="Arial" w:hAnsi="Arial" w:cs="Arial"/>
                <w:sz w:val="15"/>
                <w:szCs w:val="15"/>
                <w:lang w:val="es-AR"/>
              </w:rPr>
              <w:t>6.076.384</w:t>
            </w:r>
            <w:r w:rsidRPr="007A11DB">
              <w:rPr>
                <w:rFonts w:ascii="Arial" w:hAnsi="Arial" w:cs="Arial"/>
                <w:sz w:val="15"/>
                <w:szCs w:val="15"/>
                <w:lang w:val="es-AR"/>
              </w:rPr>
              <w:t xml:space="preserve"> </w:t>
            </w:r>
            <w:r w:rsidRPr="00BC5518">
              <w:rPr>
                <w:rFonts w:ascii="Arial" w:hAnsi="Arial" w:cs="Arial"/>
                <w:sz w:val="15"/>
                <w:szCs w:val="15"/>
                <w:lang w:val="es-AR"/>
              </w:rPr>
              <w:t xml:space="preserve">y U$S </w:t>
            </w:r>
            <w:r w:rsidR="009A09C6">
              <w:rPr>
                <w:rFonts w:ascii="Arial" w:hAnsi="Arial" w:cs="Arial"/>
                <w:sz w:val="15"/>
                <w:szCs w:val="15"/>
                <w:lang w:val="es-AR"/>
              </w:rPr>
              <w:t>4.005.829</w:t>
            </w:r>
            <w:r w:rsidRPr="0036789F">
              <w:rPr>
                <w:rFonts w:ascii="Arial" w:hAnsi="Arial" w:cs="Arial"/>
                <w:sz w:val="15"/>
                <w:szCs w:val="15"/>
                <w:lang w:val="es-AR"/>
              </w:rPr>
              <w:t xml:space="preserve"> </w:t>
            </w:r>
            <w:r w:rsidRPr="00BC5518">
              <w:rPr>
                <w:rFonts w:ascii="Arial" w:hAnsi="Arial" w:cs="Arial"/>
                <w:sz w:val="15"/>
                <w:szCs w:val="15"/>
                <w:lang w:val="es-AR"/>
              </w:rPr>
              <w:t xml:space="preserve">al 31 de </w:t>
            </w:r>
            <w:r>
              <w:rPr>
                <w:rFonts w:ascii="Arial" w:hAnsi="Arial" w:cs="Arial"/>
                <w:sz w:val="15"/>
                <w:szCs w:val="15"/>
                <w:lang w:val="es-AR"/>
              </w:rPr>
              <w:t>marzo</w:t>
            </w:r>
            <w:r w:rsidRPr="00BC5518">
              <w:rPr>
                <w:rFonts w:ascii="Arial" w:hAnsi="Arial" w:cs="Arial"/>
                <w:sz w:val="15"/>
                <w:szCs w:val="15"/>
                <w:lang w:val="es-AR"/>
              </w:rPr>
              <w:t xml:space="preserve"> de 201</w:t>
            </w:r>
            <w:r>
              <w:rPr>
                <w:rFonts w:ascii="Arial" w:hAnsi="Arial" w:cs="Arial"/>
                <w:sz w:val="15"/>
                <w:szCs w:val="15"/>
                <w:lang w:val="es-AR"/>
              </w:rPr>
              <w:t>9</w:t>
            </w:r>
            <w:r w:rsidRPr="00BC5518">
              <w:rPr>
                <w:rFonts w:ascii="Arial" w:hAnsi="Arial" w:cs="Arial"/>
                <w:sz w:val="15"/>
                <w:szCs w:val="15"/>
                <w:lang w:val="es-AR"/>
              </w:rPr>
              <w:t xml:space="preserve"> y </w:t>
            </w:r>
            <w:r>
              <w:rPr>
                <w:rFonts w:ascii="Arial" w:hAnsi="Arial" w:cs="Arial"/>
                <w:sz w:val="15"/>
                <w:szCs w:val="15"/>
                <w:lang w:val="es-AR"/>
              </w:rPr>
              <w:t xml:space="preserve">31 de diciembre </w:t>
            </w:r>
            <w:r w:rsidRPr="00BC5518">
              <w:rPr>
                <w:rFonts w:ascii="Arial" w:hAnsi="Arial" w:cs="Arial"/>
                <w:sz w:val="15"/>
                <w:szCs w:val="15"/>
                <w:lang w:val="es-AR"/>
              </w:rPr>
              <w:t>201</w:t>
            </w:r>
            <w:r>
              <w:rPr>
                <w:rFonts w:ascii="Arial" w:hAnsi="Arial" w:cs="Arial"/>
                <w:sz w:val="15"/>
                <w:szCs w:val="15"/>
                <w:lang w:val="es-AR"/>
              </w:rPr>
              <w:t>8</w:t>
            </w:r>
            <w:r w:rsidRPr="00BC5518">
              <w:rPr>
                <w:rFonts w:ascii="Arial" w:hAnsi="Arial" w:cs="Arial"/>
                <w:sz w:val="15"/>
                <w:szCs w:val="15"/>
                <w:lang w:val="es-AR"/>
              </w:rPr>
              <w:t xml:space="preserve"> respectivamente, convertidos a los tipos de cambio comprador del Banco de la Nación Argentina a dichas fechas.</w:t>
            </w:r>
          </w:p>
          <w:p w14:paraId="474EA713" w14:textId="77777777" w:rsidR="00A563A1" w:rsidRDefault="00A563A1" w:rsidP="00A563A1">
            <w:pPr>
              <w:tabs>
                <w:tab w:val="decimal" w:pos="1441"/>
              </w:tabs>
              <w:jc w:val="both"/>
              <w:rPr>
                <w:rFonts w:ascii="Arial" w:hAnsi="Arial" w:cs="Arial"/>
                <w:b/>
              </w:rPr>
            </w:pPr>
          </w:p>
        </w:tc>
      </w:tr>
      <w:tr w:rsidR="00BC64E6" w:rsidRPr="009C5F06" w14:paraId="13D736F3" w14:textId="77777777" w:rsidTr="00A563A1">
        <w:trPr>
          <w:gridAfter w:val="1"/>
          <w:wAfter w:w="20" w:type="dxa"/>
        </w:trPr>
        <w:tc>
          <w:tcPr>
            <w:tcW w:w="6557" w:type="dxa"/>
          </w:tcPr>
          <w:p w14:paraId="45CC393A" w14:textId="46435A6A" w:rsidR="00BC64E6" w:rsidRPr="00155C6B" w:rsidRDefault="00BC64E6" w:rsidP="00D54460">
            <w:pPr>
              <w:pStyle w:val="Textonota"/>
              <w:numPr>
                <w:ilvl w:val="0"/>
                <w:numId w:val="4"/>
              </w:numPr>
              <w:spacing w:before="20" w:after="20" w:line="264" w:lineRule="auto"/>
              <w:ind w:left="292" w:hanging="284"/>
              <w:rPr>
                <w:rFonts w:ascii="Arial" w:hAnsi="Arial" w:cs="Arial"/>
                <w:lang w:val="es-AR"/>
              </w:rPr>
            </w:pPr>
            <w:r>
              <w:rPr>
                <w:rFonts w:ascii="Arial" w:hAnsi="Arial" w:cs="Arial"/>
                <w:b/>
                <w:lang w:val="es-AR"/>
              </w:rPr>
              <w:t>Remuneraciones y cargas sociales:</w:t>
            </w:r>
          </w:p>
        </w:tc>
        <w:tc>
          <w:tcPr>
            <w:tcW w:w="1649" w:type="dxa"/>
            <w:gridSpan w:val="4"/>
            <w:vAlign w:val="center"/>
          </w:tcPr>
          <w:p w14:paraId="46BC2F93" w14:textId="77777777" w:rsidR="00BC64E6" w:rsidRPr="00366F3D" w:rsidRDefault="00BC64E6" w:rsidP="00D54460">
            <w:pPr>
              <w:tabs>
                <w:tab w:val="decimal" w:pos="1510"/>
              </w:tabs>
              <w:jc w:val="both"/>
              <w:rPr>
                <w:rFonts w:ascii="Arial" w:hAnsi="Arial" w:cs="Arial"/>
              </w:rPr>
            </w:pPr>
          </w:p>
        </w:tc>
        <w:tc>
          <w:tcPr>
            <w:tcW w:w="111" w:type="dxa"/>
            <w:gridSpan w:val="2"/>
          </w:tcPr>
          <w:p w14:paraId="3C79FB83" w14:textId="77777777" w:rsidR="00BC64E6" w:rsidRPr="002C1DDD" w:rsidRDefault="00BC64E6" w:rsidP="00D54460">
            <w:pPr>
              <w:pStyle w:val="Texto"/>
              <w:tabs>
                <w:tab w:val="decimal" w:pos="1207"/>
              </w:tabs>
              <w:spacing w:before="20" w:after="20" w:line="264" w:lineRule="auto"/>
              <w:rPr>
                <w:rFonts w:ascii="Arial" w:hAnsi="Arial" w:cs="Arial"/>
                <w:b/>
                <w:lang w:val="es-AR"/>
              </w:rPr>
            </w:pPr>
          </w:p>
        </w:tc>
        <w:tc>
          <w:tcPr>
            <w:tcW w:w="1586" w:type="dxa"/>
            <w:gridSpan w:val="3"/>
            <w:vAlign w:val="center"/>
          </w:tcPr>
          <w:p w14:paraId="2EB293A7" w14:textId="77777777" w:rsidR="00BC64E6" w:rsidRDefault="00BC64E6" w:rsidP="00D54460">
            <w:pPr>
              <w:tabs>
                <w:tab w:val="decimal" w:pos="1441"/>
              </w:tabs>
              <w:jc w:val="both"/>
              <w:rPr>
                <w:rFonts w:ascii="Arial" w:hAnsi="Arial" w:cs="Arial"/>
                <w:b/>
              </w:rPr>
            </w:pPr>
          </w:p>
        </w:tc>
      </w:tr>
      <w:tr w:rsidR="00BC64E6" w:rsidRPr="009C5F06" w14:paraId="7040DE08" w14:textId="77777777" w:rsidTr="00A563A1">
        <w:trPr>
          <w:gridAfter w:val="1"/>
          <w:wAfter w:w="20" w:type="dxa"/>
        </w:trPr>
        <w:tc>
          <w:tcPr>
            <w:tcW w:w="6557" w:type="dxa"/>
          </w:tcPr>
          <w:p w14:paraId="4263D47B" w14:textId="77777777" w:rsidR="00BC64E6" w:rsidRPr="00AF75F3" w:rsidRDefault="00BC64E6" w:rsidP="00D54460">
            <w:pPr>
              <w:pStyle w:val="Textonota"/>
              <w:spacing w:before="20" w:after="20" w:line="264" w:lineRule="auto"/>
              <w:ind w:left="292"/>
              <w:rPr>
                <w:rFonts w:ascii="Arial" w:hAnsi="Arial" w:cs="Arial"/>
                <w:lang w:val="es-AR"/>
              </w:rPr>
            </w:pPr>
            <w:r>
              <w:rPr>
                <w:rFonts w:ascii="Arial" w:hAnsi="Arial" w:cs="Arial"/>
                <w:lang w:val="es-AR"/>
              </w:rPr>
              <w:t>Gratificaciones a pagar y otros</w:t>
            </w:r>
          </w:p>
        </w:tc>
        <w:tc>
          <w:tcPr>
            <w:tcW w:w="1649" w:type="dxa"/>
            <w:gridSpan w:val="4"/>
            <w:vAlign w:val="center"/>
          </w:tcPr>
          <w:p w14:paraId="0ADB421C" w14:textId="3665FB73" w:rsidR="00BC64E6" w:rsidRPr="00366F3D" w:rsidRDefault="00EE4CD2" w:rsidP="00D54460">
            <w:pPr>
              <w:tabs>
                <w:tab w:val="decimal" w:pos="1510"/>
              </w:tabs>
              <w:jc w:val="both"/>
              <w:rPr>
                <w:rFonts w:ascii="Arial" w:hAnsi="Arial" w:cs="Arial"/>
                <w:b/>
                <w:lang w:val="es-AR"/>
              </w:rPr>
            </w:pPr>
            <w:r>
              <w:rPr>
                <w:rFonts w:ascii="Arial" w:hAnsi="Arial" w:cs="Arial"/>
              </w:rPr>
              <w:t>22.494.152</w:t>
            </w:r>
          </w:p>
        </w:tc>
        <w:tc>
          <w:tcPr>
            <w:tcW w:w="111" w:type="dxa"/>
            <w:gridSpan w:val="2"/>
          </w:tcPr>
          <w:p w14:paraId="1883F455" w14:textId="77777777" w:rsidR="00BC64E6" w:rsidRPr="002C1DDD" w:rsidRDefault="00BC64E6" w:rsidP="00D54460">
            <w:pPr>
              <w:pStyle w:val="Texto"/>
              <w:tabs>
                <w:tab w:val="decimal" w:pos="1207"/>
              </w:tabs>
              <w:spacing w:before="20" w:after="20" w:line="264" w:lineRule="auto"/>
              <w:rPr>
                <w:rFonts w:ascii="Arial" w:hAnsi="Arial" w:cs="Arial"/>
                <w:b/>
                <w:lang w:val="es-AR"/>
              </w:rPr>
            </w:pPr>
          </w:p>
        </w:tc>
        <w:tc>
          <w:tcPr>
            <w:tcW w:w="1586" w:type="dxa"/>
            <w:gridSpan w:val="3"/>
            <w:vAlign w:val="center"/>
          </w:tcPr>
          <w:p w14:paraId="19411149" w14:textId="23E63D73" w:rsidR="00BC64E6" w:rsidRPr="00AF75F3" w:rsidRDefault="00EE4CD2">
            <w:pPr>
              <w:tabs>
                <w:tab w:val="decimal" w:pos="1441"/>
              </w:tabs>
              <w:jc w:val="both"/>
              <w:rPr>
                <w:rFonts w:ascii="Arial" w:hAnsi="Arial" w:cs="Arial"/>
              </w:rPr>
            </w:pPr>
            <w:r>
              <w:rPr>
                <w:rFonts w:ascii="Arial" w:hAnsi="Arial" w:cs="Arial"/>
              </w:rPr>
              <w:t>63.712.338</w:t>
            </w:r>
          </w:p>
        </w:tc>
      </w:tr>
      <w:tr w:rsidR="00BC64E6" w:rsidRPr="009C5F06" w14:paraId="64AC2ECC" w14:textId="77777777" w:rsidTr="00A563A1">
        <w:trPr>
          <w:gridAfter w:val="1"/>
          <w:wAfter w:w="20" w:type="dxa"/>
        </w:trPr>
        <w:tc>
          <w:tcPr>
            <w:tcW w:w="6557" w:type="dxa"/>
          </w:tcPr>
          <w:p w14:paraId="0392C1CF" w14:textId="77777777" w:rsidR="00BC64E6" w:rsidRDefault="00BC64E6" w:rsidP="00D54460">
            <w:pPr>
              <w:pStyle w:val="Textonota"/>
              <w:spacing w:before="20" w:after="20" w:line="264" w:lineRule="auto"/>
              <w:ind w:left="292"/>
              <w:rPr>
                <w:rFonts w:ascii="Arial" w:hAnsi="Arial" w:cs="Arial"/>
                <w:lang w:val="es-AR"/>
              </w:rPr>
            </w:pPr>
            <w:r>
              <w:rPr>
                <w:rFonts w:ascii="Arial" w:hAnsi="Arial" w:cs="Arial"/>
                <w:lang w:val="es-AR"/>
              </w:rPr>
              <w:t>Cargas sociales a pagar</w:t>
            </w:r>
          </w:p>
        </w:tc>
        <w:tc>
          <w:tcPr>
            <w:tcW w:w="1649" w:type="dxa"/>
            <w:gridSpan w:val="4"/>
            <w:vAlign w:val="center"/>
          </w:tcPr>
          <w:p w14:paraId="3021E111" w14:textId="52D02BBC" w:rsidR="00BC64E6" w:rsidRPr="00366F3D" w:rsidRDefault="00EE4CD2" w:rsidP="00D54460">
            <w:pPr>
              <w:tabs>
                <w:tab w:val="decimal" w:pos="1510"/>
              </w:tabs>
              <w:jc w:val="both"/>
              <w:rPr>
                <w:rFonts w:ascii="Arial" w:hAnsi="Arial" w:cs="Arial"/>
              </w:rPr>
            </w:pPr>
            <w:r>
              <w:rPr>
                <w:rFonts w:ascii="Arial" w:hAnsi="Arial" w:cs="Arial"/>
              </w:rPr>
              <w:t>96.763.582</w:t>
            </w:r>
          </w:p>
        </w:tc>
        <w:tc>
          <w:tcPr>
            <w:tcW w:w="111" w:type="dxa"/>
            <w:gridSpan w:val="2"/>
          </w:tcPr>
          <w:p w14:paraId="1EC40BDD" w14:textId="77777777" w:rsidR="00BC64E6" w:rsidRPr="002C1DDD" w:rsidRDefault="00BC64E6" w:rsidP="00D54460">
            <w:pPr>
              <w:pStyle w:val="Texto"/>
              <w:tabs>
                <w:tab w:val="decimal" w:pos="1207"/>
              </w:tabs>
              <w:spacing w:before="20" w:after="20" w:line="264" w:lineRule="auto"/>
              <w:rPr>
                <w:rFonts w:ascii="Arial" w:hAnsi="Arial" w:cs="Arial"/>
                <w:b/>
                <w:lang w:val="es-AR"/>
              </w:rPr>
            </w:pPr>
          </w:p>
        </w:tc>
        <w:tc>
          <w:tcPr>
            <w:tcW w:w="1586" w:type="dxa"/>
            <w:gridSpan w:val="3"/>
            <w:vAlign w:val="center"/>
          </w:tcPr>
          <w:p w14:paraId="6207EA16" w14:textId="21EF997D" w:rsidR="00BC64E6" w:rsidRPr="00155C6B" w:rsidRDefault="00EE4CD2">
            <w:pPr>
              <w:tabs>
                <w:tab w:val="decimal" w:pos="1441"/>
              </w:tabs>
              <w:jc w:val="both"/>
              <w:rPr>
                <w:rFonts w:ascii="Arial" w:hAnsi="Arial" w:cs="Arial"/>
              </w:rPr>
            </w:pPr>
            <w:r>
              <w:rPr>
                <w:rFonts w:ascii="Arial" w:hAnsi="Arial" w:cs="Arial"/>
              </w:rPr>
              <w:t>128.915.503</w:t>
            </w:r>
          </w:p>
        </w:tc>
      </w:tr>
      <w:tr w:rsidR="00BC64E6" w:rsidRPr="009C5F06" w14:paraId="72EC6F5D" w14:textId="77777777" w:rsidTr="00A563A1">
        <w:trPr>
          <w:gridAfter w:val="1"/>
          <w:wAfter w:w="20" w:type="dxa"/>
        </w:trPr>
        <w:tc>
          <w:tcPr>
            <w:tcW w:w="6557" w:type="dxa"/>
          </w:tcPr>
          <w:p w14:paraId="3C8C3C06" w14:textId="77777777" w:rsidR="00BC64E6" w:rsidRPr="00AF75F3" w:rsidRDefault="00BC64E6" w:rsidP="00D54460">
            <w:pPr>
              <w:pStyle w:val="Textonota"/>
              <w:spacing w:before="20" w:after="20" w:line="264" w:lineRule="auto"/>
              <w:ind w:left="292"/>
              <w:rPr>
                <w:rFonts w:ascii="Arial" w:hAnsi="Arial" w:cs="Arial"/>
                <w:lang w:val="es-AR"/>
              </w:rPr>
            </w:pPr>
            <w:r>
              <w:rPr>
                <w:rFonts w:ascii="Arial" w:hAnsi="Arial" w:cs="Arial"/>
                <w:lang w:val="es-AR"/>
              </w:rPr>
              <w:t>Provisión vacaciones</w:t>
            </w:r>
          </w:p>
        </w:tc>
        <w:tc>
          <w:tcPr>
            <w:tcW w:w="1649" w:type="dxa"/>
            <w:gridSpan w:val="4"/>
            <w:vAlign w:val="center"/>
          </w:tcPr>
          <w:p w14:paraId="6AE78BF1" w14:textId="7FE01484" w:rsidR="00BC64E6" w:rsidRPr="00366F3D" w:rsidRDefault="00EE4CD2" w:rsidP="00D54460">
            <w:pPr>
              <w:tabs>
                <w:tab w:val="decimal" w:pos="1510"/>
              </w:tabs>
              <w:jc w:val="both"/>
              <w:rPr>
                <w:rFonts w:ascii="Arial" w:hAnsi="Arial" w:cs="Arial"/>
              </w:rPr>
            </w:pPr>
            <w:r>
              <w:rPr>
                <w:rFonts w:ascii="Arial" w:hAnsi="Arial" w:cs="Arial"/>
              </w:rPr>
              <w:t>189.610.237</w:t>
            </w:r>
          </w:p>
        </w:tc>
        <w:tc>
          <w:tcPr>
            <w:tcW w:w="111" w:type="dxa"/>
            <w:gridSpan w:val="2"/>
          </w:tcPr>
          <w:p w14:paraId="4FF08D9E" w14:textId="77777777" w:rsidR="00BC64E6" w:rsidRPr="002C1DDD" w:rsidRDefault="00BC64E6" w:rsidP="00D54460">
            <w:pPr>
              <w:pStyle w:val="Texto"/>
              <w:tabs>
                <w:tab w:val="decimal" w:pos="1207"/>
              </w:tabs>
              <w:spacing w:before="20" w:after="20" w:line="264" w:lineRule="auto"/>
              <w:rPr>
                <w:rFonts w:ascii="Arial" w:hAnsi="Arial" w:cs="Arial"/>
                <w:b/>
                <w:lang w:val="es-AR"/>
              </w:rPr>
            </w:pPr>
          </w:p>
        </w:tc>
        <w:tc>
          <w:tcPr>
            <w:tcW w:w="1586" w:type="dxa"/>
            <w:gridSpan w:val="3"/>
            <w:vAlign w:val="center"/>
          </w:tcPr>
          <w:p w14:paraId="5A75C3FC" w14:textId="5C9B80F4" w:rsidR="00BC64E6" w:rsidRPr="00AF75F3" w:rsidRDefault="00EE4CD2">
            <w:pPr>
              <w:tabs>
                <w:tab w:val="decimal" w:pos="1441"/>
              </w:tabs>
              <w:jc w:val="both"/>
              <w:rPr>
                <w:rFonts w:ascii="Arial" w:hAnsi="Arial" w:cs="Arial"/>
              </w:rPr>
            </w:pPr>
            <w:r>
              <w:rPr>
                <w:rFonts w:ascii="Arial" w:hAnsi="Arial" w:cs="Arial"/>
              </w:rPr>
              <w:t>175.764.682</w:t>
            </w:r>
          </w:p>
        </w:tc>
      </w:tr>
      <w:tr w:rsidR="00BC64E6" w:rsidRPr="009C5F06" w14:paraId="24D5A005" w14:textId="77777777" w:rsidTr="00A563A1">
        <w:trPr>
          <w:gridAfter w:val="1"/>
          <w:wAfter w:w="20" w:type="dxa"/>
        </w:trPr>
        <w:tc>
          <w:tcPr>
            <w:tcW w:w="6557" w:type="dxa"/>
          </w:tcPr>
          <w:p w14:paraId="7379344C" w14:textId="77777777" w:rsidR="00BC64E6" w:rsidRDefault="00BC64E6" w:rsidP="00D54460">
            <w:pPr>
              <w:pStyle w:val="Textonota"/>
              <w:spacing w:before="20" w:after="20" w:line="264" w:lineRule="auto"/>
              <w:ind w:left="292"/>
              <w:rPr>
                <w:rFonts w:ascii="Arial" w:hAnsi="Arial" w:cs="Arial"/>
                <w:lang w:val="es-AR"/>
              </w:rPr>
            </w:pPr>
            <w:r>
              <w:rPr>
                <w:rFonts w:ascii="Arial" w:hAnsi="Arial" w:cs="Arial"/>
                <w:lang w:val="es-AR"/>
              </w:rPr>
              <w:t>Diversos</w:t>
            </w:r>
          </w:p>
        </w:tc>
        <w:tc>
          <w:tcPr>
            <w:tcW w:w="1649" w:type="dxa"/>
            <w:gridSpan w:val="4"/>
            <w:tcBorders>
              <w:bottom w:val="single" w:sz="4" w:space="0" w:color="auto"/>
            </w:tcBorders>
            <w:vAlign w:val="center"/>
          </w:tcPr>
          <w:p w14:paraId="0BD84F02" w14:textId="563EF89A" w:rsidR="00BC64E6" w:rsidRPr="00366F3D" w:rsidRDefault="00EE4CD2" w:rsidP="00D54460">
            <w:pPr>
              <w:tabs>
                <w:tab w:val="decimal" w:pos="1510"/>
              </w:tabs>
              <w:jc w:val="both"/>
              <w:rPr>
                <w:rFonts w:ascii="Arial" w:hAnsi="Arial" w:cs="Arial"/>
              </w:rPr>
            </w:pPr>
            <w:r>
              <w:rPr>
                <w:rFonts w:ascii="Arial" w:hAnsi="Arial" w:cs="Arial"/>
              </w:rPr>
              <w:t>5.452.19</w:t>
            </w:r>
            <w:r w:rsidR="00316B91">
              <w:rPr>
                <w:rFonts w:ascii="Arial" w:hAnsi="Arial" w:cs="Arial"/>
              </w:rPr>
              <w:t>4</w:t>
            </w:r>
          </w:p>
        </w:tc>
        <w:tc>
          <w:tcPr>
            <w:tcW w:w="111" w:type="dxa"/>
            <w:gridSpan w:val="2"/>
          </w:tcPr>
          <w:p w14:paraId="045BBBE6" w14:textId="77777777" w:rsidR="00BC64E6" w:rsidRPr="002C1DDD" w:rsidRDefault="00BC64E6" w:rsidP="00D54460">
            <w:pPr>
              <w:pStyle w:val="Texto"/>
              <w:tabs>
                <w:tab w:val="decimal" w:pos="1207"/>
              </w:tabs>
              <w:spacing w:before="20" w:after="20" w:line="264" w:lineRule="auto"/>
              <w:rPr>
                <w:rFonts w:ascii="Arial" w:hAnsi="Arial" w:cs="Arial"/>
                <w:b/>
                <w:lang w:val="es-AR"/>
              </w:rPr>
            </w:pPr>
          </w:p>
        </w:tc>
        <w:tc>
          <w:tcPr>
            <w:tcW w:w="1586" w:type="dxa"/>
            <w:gridSpan w:val="3"/>
            <w:tcBorders>
              <w:bottom w:val="single" w:sz="4" w:space="0" w:color="auto"/>
            </w:tcBorders>
            <w:vAlign w:val="center"/>
          </w:tcPr>
          <w:p w14:paraId="4E44148F" w14:textId="1AF1D252" w:rsidR="00BC64E6" w:rsidRPr="00155C6B" w:rsidRDefault="00EE4CD2">
            <w:pPr>
              <w:tabs>
                <w:tab w:val="decimal" w:pos="1441"/>
              </w:tabs>
              <w:jc w:val="both"/>
              <w:rPr>
                <w:rFonts w:ascii="Arial" w:hAnsi="Arial" w:cs="Arial"/>
              </w:rPr>
            </w:pPr>
            <w:r>
              <w:rPr>
                <w:rFonts w:ascii="Arial" w:hAnsi="Arial" w:cs="Arial"/>
              </w:rPr>
              <w:t>5.599.03</w:t>
            </w:r>
            <w:r w:rsidR="00BC473B">
              <w:rPr>
                <w:rFonts w:ascii="Arial" w:hAnsi="Arial" w:cs="Arial"/>
              </w:rPr>
              <w:t>5</w:t>
            </w:r>
          </w:p>
        </w:tc>
      </w:tr>
      <w:tr w:rsidR="00BC64E6" w:rsidRPr="009C5F06" w14:paraId="72E3077D" w14:textId="77777777" w:rsidTr="00A563A1">
        <w:trPr>
          <w:gridAfter w:val="1"/>
          <w:wAfter w:w="20" w:type="dxa"/>
        </w:trPr>
        <w:tc>
          <w:tcPr>
            <w:tcW w:w="6557" w:type="dxa"/>
          </w:tcPr>
          <w:p w14:paraId="3268B323" w14:textId="6F76FBDB" w:rsidR="00BC64E6" w:rsidRPr="00340361" w:rsidRDefault="00BC64E6" w:rsidP="0036789F">
            <w:pPr>
              <w:pStyle w:val="Texto"/>
              <w:spacing w:before="20" w:after="20" w:line="264" w:lineRule="auto"/>
              <w:rPr>
                <w:rFonts w:ascii="Arial" w:hAnsi="Arial" w:cs="Arial"/>
                <w:lang w:val="es-AR"/>
              </w:rPr>
            </w:pPr>
          </w:p>
        </w:tc>
        <w:tc>
          <w:tcPr>
            <w:tcW w:w="1649" w:type="dxa"/>
            <w:gridSpan w:val="4"/>
            <w:tcBorders>
              <w:top w:val="single" w:sz="4" w:space="0" w:color="auto"/>
              <w:bottom w:val="double" w:sz="4" w:space="0" w:color="auto"/>
            </w:tcBorders>
            <w:vAlign w:val="center"/>
          </w:tcPr>
          <w:p w14:paraId="75AD1EF4" w14:textId="6A173276" w:rsidR="00BC64E6" w:rsidRPr="00366F3D" w:rsidRDefault="00EE4CD2" w:rsidP="00D54460">
            <w:pPr>
              <w:tabs>
                <w:tab w:val="decimal" w:pos="1510"/>
              </w:tabs>
              <w:jc w:val="both"/>
              <w:rPr>
                <w:rFonts w:ascii="Arial" w:hAnsi="Arial" w:cs="Arial"/>
                <w:b/>
              </w:rPr>
            </w:pPr>
            <w:r>
              <w:rPr>
                <w:rFonts w:ascii="Arial" w:hAnsi="Arial" w:cs="Arial"/>
                <w:b/>
              </w:rPr>
              <w:t>314.320.16</w:t>
            </w:r>
            <w:r w:rsidR="00316B91">
              <w:rPr>
                <w:rFonts w:ascii="Arial" w:hAnsi="Arial" w:cs="Arial"/>
                <w:b/>
              </w:rPr>
              <w:t>5</w:t>
            </w:r>
          </w:p>
        </w:tc>
        <w:tc>
          <w:tcPr>
            <w:tcW w:w="111" w:type="dxa"/>
            <w:gridSpan w:val="2"/>
          </w:tcPr>
          <w:p w14:paraId="0D895D4C" w14:textId="77777777" w:rsidR="00BC64E6" w:rsidRPr="002C1DDD" w:rsidRDefault="00BC64E6" w:rsidP="00D54460">
            <w:pPr>
              <w:pStyle w:val="Texto"/>
              <w:tabs>
                <w:tab w:val="decimal" w:pos="1207"/>
              </w:tabs>
              <w:spacing w:before="20" w:after="20" w:line="264" w:lineRule="auto"/>
              <w:rPr>
                <w:rFonts w:ascii="Arial" w:hAnsi="Arial" w:cs="Arial"/>
                <w:b/>
                <w:lang w:val="es-AR"/>
              </w:rPr>
            </w:pPr>
          </w:p>
        </w:tc>
        <w:tc>
          <w:tcPr>
            <w:tcW w:w="1586" w:type="dxa"/>
            <w:gridSpan w:val="3"/>
            <w:tcBorders>
              <w:top w:val="single" w:sz="4" w:space="0" w:color="auto"/>
              <w:bottom w:val="double" w:sz="4" w:space="0" w:color="auto"/>
            </w:tcBorders>
            <w:vAlign w:val="center"/>
          </w:tcPr>
          <w:p w14:paraId="69CCDA63" w14:textId="7955B9B1" w:rsidR="00BC64E6" w:rsidRDefault="00EE4CD2" w:rsidP="00D54460">
            <w:pPr>
              <w:tabs>
                <w:tab w:val="decimal" w:pos="1441"/>
              </w:tabs>
              <w:jc w:val="both"/>
              <w:rPr>
                <w:rFonts w:ascii="Arial" w:hAnsi="Arial" w:cs="Arial"/>
                <w:b/>
              </w:rPr>
            </w:pPr>
            <w:r>
              <w:rPr>
                <w:rFonts w:ascii="Arial" w:hAnsi="Arial" w:cs="Arial"/>
                <w:b/>
              </w:rPr>
              <w:t>373.991.55</w:t>
            </w:r>
            <w:r w:rsidR="00BC473B">
              <w:rPr>
                <w:rFonts w:ascii="Arial" w:hAnsi="Arial" w:cs="Arial"/>
                <w:b/>
              </w:rPr>
              <w:t>8</w:t>
            </w:r>
          </w:p>
        </w:tc>
      </w:tr>
      <w:tr w:rsidR="00BC64E6" w:rsidRPr="00340361" w14:paraId="736E4C87" w14:textId="77777777" w:rsidTr="00A563A1">
        <w:trPr>
          <w:gridAfter w:val="2"/>
          <w:wAfter w:w="292" w:type="dxa"/>
        </w:trPr>
        <w:tc>
          <w:tcPr>
            <w:tcW w:w="6557" w:type="dxa"/>
          </w:tcPr>
          <w:p w14:paraId="35B8FCB2" w14:textId="77777777" w:rsidR="00BC64E6" w:rsidRPr="00340361" w:rsidRDefault="00BC64E6" w:rsidP="00D54460">
            <w:pPr>
              <w:pStyle w:val="Textonota"/>
              <w:numPr>
                <w:ilvl w:val="0"/>
                <w:numId w:val="4"/>
              </w:numPr>
              <w:spacing w:before="20" w:after="20" w:line="264" w:lineRule="auto"/>
              <w:ind w:left="292" w:hanging="284"/>
              <w:rPr>
                <w:rFonts w:ascii="Arial" w:hAnsi="Arial" w:cs="Arial"/>
                <w:b/>
                <w:lang w:val="es-AR"/>
              </w:rPr>
            </w:pPr>
            <w:r w:rsidRPr="00340361">
              <w:rPr>
                <w:rFonts w:ascii="Arial" w:hAnsi="Arial" w:cs="Arial"/>
                <w:b/>
                <w:lang w:val="es-AR"/>
              </w:rPr>
              <w:t>Cargas fiscales:</w:t>
            </w:r>
          </w:p>
        </w:tc>
        <w:tc>
          <w:tcPr>
            <w:tcW w:w="1527" w:type="dxa"/>
          </w:tcPr>
          <w:p w14:paraId="14C30A7D" w14:textId="77777777" w:rsidR="00BC64E6" w:rsidRPr="00340361" w:rsidRDefault="00BC64E6" w:rsidP="00D54460">
            <w:pPr>
              <w:pStyle w:val="Texto"/>
              <w:tabs>
                <w:tab w:val="decimal" w:pos="1153"/>
              </w:tabs>
              <w:spacing w:before="20" w:after="20" w:line="264" w:lineRule="auto"/>
              <w:rPr>
                <w:rFonts w:ascii="Arial" w:hAnsi="Arial" w:cs="Arial"/>
                <w:lang w:val="es-AR"/>
              </w:rPr>
            </w:pPr>
          </w:p>
        </w:tc>
        <w:tc>
          <w:tcPr>
            <w:tcW w:w="20" w:type="dxa"/>
          </w:tcPr>
          <w:p w14:paraId="19761E60" w14:textId="77777777" w:rsidR="00BC64E6" w:rsidRPr="00340361" w:rsidRDefault="00BC64E6" w:rsidP="00D54460">
            <w:pPr>
              <w:pStyle w:val="Texto"/>
              <w:tabs>
                <w:tab w:val="decimal" w:pos="1207"/>
              </w:tabs>
              <w:spacing w:before="20" w:after="20" w:line="264" w:lineRule="auto"/>
              <w:rPr>
                <w:rFonts w:ascii="Arial" w:hAnsi="Arial" w:cs="Arial"/>
                <w:lang w:val="es-AR"/>
              </w:rPr>
            </w:pPr>
          </w:p>
        </w:tc>
        <w:tc>
          <w:tcPr>
            <w:tcW w:w="20" w:type="dxa"/>
          </w:tcPr>
          <w:p w14:paraId="63780EDB" w14:textId="77777777" w:rsidR="00BC64E6" w:rsidRPr="00340361" w:rsidRDefault="00BC64E6" w:rsidP="00D54460">
            <w:pPr>
              <w:pStyle w:val="Textonota"/>
              <w:tabs>
                <w:tab w:val="decimal" w:pos="1153"/>
              </w:tabs>
              <w:spacing w:before="20" w:after="20" w:line="264" w:lineRule="auto"/>
              <w:rPr>
                <w:rFonts w:ascii="Arial" w:hAnsi="Arial" w:cs="Arial"/>
                <w:lang w:val="es-AR"/>
              </w:rPr>
            </w:pPr>
          </w:p>
        </w:tc>
        <w:tc>
          <w:tcPr>
            <w:tcW w:w="1507" w:type="dxa"/>
            <w:gridSpan w:val="5"/>
          </w:tcPr>
          <w:p w14:paraId="0FDEDA6D" w14:textId="77777777" w:rsidR="00BC64E6" w:rsidRPr="00340361" w:rsidRDefault="00BC64E6" w:rsidP="00D54460">
            <w:pPr>
              <w:pStyle w:val="Textonota"/>
              <w:tabs>
                <w:tab w:val="decimal" w:pos="1153"/>
              </w:tabs>
              <w:spacing w:before="20" w:after="20" w:line="264" w:lineRule="auto"/>
              <w:rPr>
                <w:rFonts w:ascii="Arial" w:hAnsi="Arial" w:cs="Arial"/>
                <w:lang w:val="es-AR"/>
              </w:rPr>
            </w:pPr>
          </w:p>
        </w:tc>
      </w:tr>
      <w:tr w:rsidR="00BC64E6" w:rsidRPr="00340361" w14:paraId="62F8F875" w14:textId="77777777" w:rsidTr="00A563A1">
        <w:tc>
          <w:tcPr>
            <w:tcW w:w="6557" w:type="dxa"/>
          </w:tcPr>
          <w:p w14:paraId="697ADB70" w14:textId="77777777" w:rsidR="00BC64E6" w:rsidRPr="00340361" w:rsidRDefault="00BC64E6" w:rsidP="00D54460">
            <w:pPr>
              <w:pStyle w:val="Texto"/>
              <w:spacing w:before="20" w:after="20" w:line="264" w:lineRule="auto"/>
              <w:ind w:left="292"/>
              <w:jc w:val="left"/>
              <w:rPr>
                <w:rFonts w:ascii="Arial" w:hAnsi="Arial" w:cs="Arial"/>
                <w:spacing w:val="-4"/>
                <w:lang w:val="es-AR"/>
              </w:rPr>
            </w:pPr>
            <w:r w:rsidRPr="00340361">
              <w:rPr>
                <w:rFonts w:ascii="Arial" w:hAnsi="Arial" w:cs="Arial"/>
                <w:spacing w:val="-4"/>
                <w:lang w:val="es-AR"/>
              </w:rPr>
              <w:t>Impuesto a las ganancias (neto de anticipos</w:t>
            </w:r>
            <w:r>
              <w:rPr>
                <w:rFonts w:ascii="Arial" w:hAnsi="Arial" w:cs="Arial"/>
                <w:spacing w:val="-4"/>
                <w:lang w:val="es-AR"/>
              </w:rPr>
              <w:t>,</w:t>
            </w:r>
            <w:r w:rsidRPr="00340361">
              <w:rPr>
                <w:rFonts w:ascii="Arial" w:hAnsi="Arial" w:cs="Arial"/>
                <w:spacing w:val="-4"/>
                <w:lang w:val="es-AR"/>
              </w:rPr>
              <w:t xml:space="preserve"> créditos fiscales y </w:t>
            </w:r>
            <w:r w:rsidRPr="00340361">
              <w:rPr>
                <w:rFonts w:ascii="Arial" w:hAnsi="Arial" w:cs="Arial"/>
                <w:spacing w:val="-4"/>
                <w:lang w:val="es-AR"/>
              </w:rPr>
              <w:br/>
              <w:t>retenciones)</w:t>
            </w:r>
          </w:p>
        </w:tc>
        <w:tc>
          <w:tcPr>
            <w:tcW w:w="1649" w:type="dxa"/>
            <w:gridSpan w:val="4"/>
            <w:vAlign w:val="bottom"/>
          </w:tcPr>
          <w:p w14:paraId="29415665" w14:textId="29F33ABF" w:rsidR="00BC64E6" w:rsidRPr="00A742CD" w:rsidRDefault="000508A1" w:rsidP="00D54460">
            <w:pPr>
              <w:pStyle w:val="Texto"/>
              <w:tabs>
                <w:tab w:val="decimal" w:pos="1510"/>
              </w:tabs>
              <w:spacing w:before="20" w:after="20" w:line="264" w:lineRule="auto"/>
              <w:rPr>
                <w:rFonts w:ascii="Arial" w:hAnsi="Arial" w:cs="Arial"/>
                <w:lang w:val="es-AR"/>
              </w:rPr>
            </w:pPr>
            <w:r>
              <w:rPr>
                <w:rFonts w:ascii="Arial" w:hAnsi="Arial" w:cs="Arial"/>
                <w:lang w:val="es-AR"/>
              </w:rPr>
              <w:t>326.703.485</w:t>
            </w:r>
          </w:p>
        </w:tc>
        <w:tc>
          <w:tcPr>
            <w:tcW w:w="20" w:type="dxa"/>
          </w:tcPr>
          <w:p w14:paraId="4A9C1A16" w14:textId="77777777" w:rsidR="00BC64E6" w:rsidRPr="00A742CD" w:rsidRDefault="00BC64E6" w:rsidP="00D54460">
            <w:pPr>
              <w:pStyle w:val="Texto"/>
              <w:tabs>
                <w:tab w:val="decimal" w:pos="1207"/>
              </w:tabs>
              <w:spacing w:before="20" w:after="20" w:line="264" w:lineRule="auto"/>
              <w:rPr>
                <w:rFonts w:ascii="Arial" w:hAnsi="Arial" w:cs="Arial"/>
                <w:lang w:val="es-AR"/>
              </w:rPr>
            </w:pPr>
          </w:p>
        </w:tc>
        <w:tc>
          <w:tcPr>
            <w:tcW w:w="122" w:type="dxa"/>
            <w:gridSpan w:val="2"/>
          </w:tcPr>
          <w:p w14:paraId="61A19D13" w14:textId="77777777" w:rsidR="00BC64E6" w:rsidRPr="00A742CD" w:rsidRDefault="00BC64E6" w:rsidP="00D54460">
            <w:pPr>
              <w:pStyle w:val="Texto"/>
              <w:tabs>
                <w:tab w:val="decimal" w:pos="1207"/>
              </w:tabs>
              <w:spacing w:before="20" w:after="20" w:line="264" w:lineRule="auto"/>
              <w:rPr>
                <w:rFonts w:ascii="Arial" w:hAnsi="Arial" w:cs="Arial"/>
                <w:lang w:val="es-AR"/>
              </w:rPr>
            </w:pPr>
          </w:p>
        </w:tc>
        <w:tc>
          <w:tcPr>
            <w:tcW w:w="1575" w:type="dxa"/>
            <w:gridSpan w:val="3"/>
            <w:vAlign w:val="bottom"/>
          </w:tcPr>
          <w:p w14:paraId="1013CF00" w14:textId="4485AC87" w:rsidR="00BC64E6" w:rsidRPr="00A742CD" w:rsidRDefault="000508A1">
            <w:pPr>
              <w:pStyle w:val="Texto"/>
              <w:tabs>
                <w:tab w:val="decimal" w:pos="1417"/>
              </w:tabs>
              <w:spacing w:before="20" w:after="20" w:line="264" w:lineRule="auto"/>
              <w:rPr>
                <w:rFonts w:ascii="Arial" w:hAnsi="Arial" w:cs="Arial"/>
                <w:lang w:val="es-AR"/>
              </w:rPr>
            </w:pPr>
            <w:r>
              <w:rPr>
                <w:rFonts w:ascii="Arial" w:hAnsi="Arial" w:cs="Arial"/>
                <w:lang w:val="es-AR"/>
              </w:rPr>
              <w:t>235.495.098</w:t>
            </w:r>
          </w:p>
        </w:tc>
      </w:tr>
      <w:tr w:rsidR="00BC64E6" w:rsidRPr="00340361" w14:paraId="6A3DAF19" w14:textId="77777777" w:rsidTr="00A563A1">
        <w:tc>
          <w:tcPr>
            <w:tcW w:w="6557" w:type="dxa"/>
          </w:tcPr>
          <w:p w14:paraId="046088F5" w14:textId="77777777" w:rsidR="00BC64E6" w:rsidRPr="00340361" w:rsidRDefault="00BC64E6" w:rsidP="00D54460">
            <w:pPr>
              <w:pStyle w:val="Texto"/>
              <w:spacing w:before="20" w:after="20" w:line="264" w:lineRule="auto"/>
              <w:ind w:left="292"/>
              <w:rPr>
                <w:rFonts w:ascii="Arial" w:hAnsi="Arial" w:cs="Arial"/>
                <w:lang w:val="es-AR"/>
              </w:rPr>
            </w:pPr>
            <w:r w:rsidRPr="00340361">
              <w:rPr>
                <w:rFonts w:ascii="Arial" w:hAnsi="Arial" w:cs="Arial"/>
                <w:lang w:val="es-AR"/>
              </w:rPr>
              <w:t>Impuesto al valor agregado</w:t>
            </w:r>
          </w:p>
        </w:tc>
        <w:tc>
          <w:tcPr>
            <w:tcW w:w="1649" w:type="dxa"/>
            <w:gridSpan w:val="4"/>
          </w:tcPr>
          <w:p w14:paraId="0672DA6D" w14:textId="57389AEC" w:rsidR="00BC64E6" w:rsidRPr="00A742CD" w:rsidRDefault="000508A1" w:rsidP="00D54460">
            <w:pPr>
              <w:pStyle w:val="Texto"/>
              <w:tabs>
                <w:tab w:val="decimal" w:pos="1510"/>
              </w:tabs>
              <w:spacing w:before="20" w:after="20" w:line="264" w:lineRule="auto"/>
              <w:jc w:val="left"/>
              <w:rPr>
                <w:rFonts w:ascii="Arial" w:hAnsi="Arial" w:cs="Arial"/>
                <w:lang w:val="es-AR"/>
              </w:rPr>
            </w:pPr>
            <w:r>
              <w:rPr>
                <w:rFonts w:ascii="Arial" w:hAnsi="Arial" w:cs="Arial"/>
                <w:lang w:val="es-AR"/>
              </w:rPr>
              <w:t>32.488.680</w:t>
            </w:r>
          </w:p>
        </w:tc>
        <w:tc>
          <w:tcPr>
            <w:tcW w:w="20" w:type="dxa"/>
          </w:tcPr>
          <w:p w14:paraId="7F323CA5" w14:textId="77777777" w:rsidR="00BC64E6" w:rsidRPr="00A742CD" w:rsidRDefault="00BC64E6" w:rsidP="00D54460">
            <w:pPr>
              <w:pStyle w:val="Texto"/>
              <w:tabs>
                <w:tab w:val="decimal" w:pos="1207"/>
              </w:tabs>
              <w:spacing w:before="20" w:after="20" w:line="264" w:lineRule="auto"/>
              <w:rPr>
                <w:rFonts w:ascii="Arial" w:hAnsi="Arial" w:cs="Arial"/>
                <w:lang w:val="es-AR"/>
              </w:rPr>
            </w:pPr>
          </w:p>
        </w:tc>
        <w:tc>
          <w:tcPr>
            <w:tcW w:w="122" w:type="dxa"/>
            <w:gridSpan w:val="2"/>
          </w:tcPr>
          <w:p w14:paraId="454D76DC" w14:textId="77777777" w:rsidR="00BC64E6" w:rsidRPr="00A742CD" w:rsidRDefault="00BC64E6" w:rsidP="00D54460">
            <w:pPr>
              <w:pStyle w:val="Texto"/>
              <w:tabs>
                <w:tab w:val="decimal" w:pos="1207"/>
              </w:tabs>
              <w:spacing w:before="20" w:after="20" w:line="264" w:lineRule="auto"/>
              <w:rPr>
                <w:rFonts w:ascii="Arial" w:hAnsi="Arial" w:cs="Arial"/>
                <w:lang w:val="es-AR"/>
              </w:rPr>
            </w:pPr>
          </w:p>
        </w:tc>
        <w:tc>
          <w:tcPr>
            <w:tcW w:w="1575" w:type="dxa"/>
            <w:gridSpan w:val="3"/>
          </w:tcPr>
          <w:p w14:paraId="47D5A592" w14:textId="035B2BBF" w:rsidR="00BC64E6" w:rsidRPr="00A742CD" w:rsidRDefault="000508A1">
            <w:pPr>
              <w:pStyle w:val="Texto"/>
              <w:tabs>
                <w:tab w:val="decimal" w:pos="1417"/>
              </w:tabs>
              <w:spacing w:before="20" w:after="20" w:line="264" w:lineRule="auto"/>
              <w:rPr>
                <w:rFonts w:ascii="Arial" w:hAnsi="Arial" w:cs="Arial"/>
                <w:lang w:val="es-AR"/>
              </w:rPr>
            </w:pPr>
            <w:r>
              <w:rPr>
                <w:rFonts w:ascii="Arial" w:hAnsi="Arial" w:cs="Arial"/>
                <w:lang w:val="es-AR"/>
              </w:rPr>
              <w:t>112.461.048</w:t>
            </w:r>
          </w:p>
        </w:tc>
      </w:tr>
      <w:tr w:rsidR="00BC64E6" w:rsidRPr="00340361" w14:paraId="5A2751C0" w14:textId="77777777" w:rsidTr="00A563A1">
        <w:tc>
          <w:tcPr>
            <w:tcW w:w="6557" w:type="dxa"/>
          </w:tcPr>
          <w:p w14:paraId="5B7342D9" w14:textId="77777777" w:rsidR="00BC64E6" w:rsidRPr="00340361" w:rsidRDefault="00BC64E6" w:rsidP="00D54460">
            <w:pPr>
              <w:pStyle w:val="Texto"/>
              <w:spacing w:before="20" w:after="20" w:line="264" w:lineRule="auto"/>
              <w:ind w:left="292"/>
              <w:rPr>
                <w:rFonts w:ascii="Arial" w:hAnsi="Arial" w:cs="Arial"/>
                <w:lang w:val="es-AR"/>
              </w:rPr>
            </w:pPr>
            <w:r w:rsidRPr="00340361">
              <w:rPr>
                <w:rFonts w:ascii="Arial" w:hAnsi="Arial" w:cs="Arial"/>
                <w:lang w:val="es-AR"/>
              </w:rPr>
              <w:t>Impuesto sobre los ingresos brutos</w:t>
            </w:r>
          </w:p>
        </w:tc>
        <w:tc>
          <w:tcPr>
            <w:tcW w:w="1649" w:type="dxa"/>
            <w:gridSpan w:val="4"/>
          </w:tcPr>
          <w:p w14:paraId="6FD866D4" w14:textId="5BAA01F8" w:rsidR="00BC64E6" w:rsidRPr="00A742CD" w:rsidRDefault="000508A1" w:rsidP="00D54460">
            <w:pPr>
              <w:pStyle w:val="Texto"/>
              <w:tabs>
                <w:tab w:val="decimal" w:pos="1510"/>
              </w:tabs>
              <w:spacing w:before="20" w:after="20" w:line="264" w:lineRule="auto"/>
              <w:jc w:val="left"/>
              <w:rPr>
                <w:rFonts w:ascii="Arial" w:hAnsi="Arial" w:cs="Arial"/>
                <w:lang w:val="es-AR"/>
              </w:rPr>
            </w:pPr>
            <w:r>
              <w:rPr>
                <w:rFonts w:ascii="Arial" w:hAnsi="Arial" w:cs="Arial"/>
                <w:lang w:val="es-AR"/>
              </w:rPr>
              <w:t>19.715.727</w:t>
            </w:r>
          </w:p>
        </w:tc>
        <w:tc>
          <w:tcPr>
            <w:tcW w:w="20" w:type="dxa"/>
          </w:tcPr>
          <w:p w14:paraId="5BEDD7B6" w14:textId="77777777" w:rsidR="00BC64E6" w:rsidRPr="00A742CD" w:rsidRDefault="00BC64E6" w:rsidP="00D54460">
            <w:pPr>
              <w:pStyle w:val="Texto"/>
              <w:tabs>
                <w:tab w:val="decimal" w:pos="1207"/>
              </w:tabs>
              <w:spacing w:before="20" w:after="20" w:line="264" w:lineRule="auto"/>
              <w:jc w:val="right"/>
              <w:rPr>
                <w:rFonts w:ascii="Arial" w:hAnsi="Arial" w:cs="Arial"/>
                <w:lang w:val="es-AR"/>
              </w:rPr>
            </w:pPr>
          </w:p>
        </w:tc>
        <w:tc>
          <w:tcPr>
            <w:tcW w:w="122" w:type="dxa"/>
            <w:gridSpan w:val="2"/>
          </w:tcPr>
          <w:p w14:paraId="4E795555" w14:textId="77777777" w:rsidR="00BC64E6" w:rsidRPr="00A742CD" w:rsidRDefault="00BC64E6" w:rsidP="00D54460">
            <w:pPr>
              <w:pStyle w:val="Texto"/>
              <w:tabs>
                <w:tab w:val="decimal" w:pos="1207"/>
              </w:tabs>
              <w:spacing w:before="20" w:after="20" w:line="264" w:lineRule="auto"/>
              <w:jc w:val="right"/>
              <w:rPr>
                <w:rFonts w:ascii="Arial" w:hAnsi="Arial" w:cs="Arial"/>
                <w:lang w:val="es-AR"/>
              </w:rPr>
            </w:pPr>
          </w:p>
        </w:tc>
        <w:tc>
          <w:tcPr>
            <w:tcW w:w="1575" w:type="dxa"/>
            <w:gridSpan w:val="3"/>
          </w:tcPr>
          <w:p w14:paraId="1FCB6D28" w14:textId="748C5FCC" w:rsidR="00BC64E6" w:rsidRPr="00A742CD" w:rsidRDefault="000508A1">
            <w:pPr>
              <w:pStyle w:val="Texto"/>
              <w:tabs>
                <w:tab w:val="decimal" w:pos="1417"/>
              </w:tabs>
              <w:spacing w:before="20" w:after="20" w:line="264" w:lineRule="auto"/>
              <w:rPr>
                <w:rFonts w:ascii="Arial" w:hAnsi="Arial" w:cs="Arial"/>
                <w:lang w:val="es-AR"/>
              </w:rPr>
            </w:pPr>
            <w:r>
              <w:rPr>
                <w:rFonts w:ascii="Arial" w:hAnsi="Arial" w:cs="Arial"/>
                <w:lang w:val="es-AR"/>
              </w:rPr>
              <w:t>23.136.160</w:t>
            </w:r>
          </w:p>
        </w:tc>
      </w:tr>
      <w:tr w:rsidR="00BC64E6" w:rsidRPr="00340361" w14:paraId="3BF08958" w14:textId="77777777" w:rsidTr="00A563A1">
        <w:tc>
          <w:tcPr>
            <w:tcW w:w="6557" w:type="dxa"/>
          </w:tcPr>
          <w:p w14:paraId="317811C3" w14:textId="77777777" w:rsidR="00BC64E6" w:rsidRPr="00340361" w:rsidRDefault="00BC64E6" w:rsidP="00D54460">
            <w:pPr>
              <w:pStyle w:val="Texto"/>
              <w:spacing w:before="20" w:after="20" w:line="264" w:lineRule="auto"/>
              <w:ind w:left="292"/>
              <w:rPr>
                <w:rFonts w:ascii="Arial" w:hAnsi="Arial" w:cs="Arial"/>
                <w:lang w:val="es-AR"/>
              </w:rPr>
            </w:pPr>
            <w:r>
              <w:rPr>
                <w:rFonts w:ascii="Arial" w:hAnsi="Arial" w:cs="Arial"/>
                <w:lang w:val="es-AR"/>
              </w:rPr>
              <w:t xml:space="preserve">Diversos </w:t>
            </w:r>
          </w:p>
        </w:tc>
        <w:tc>
          <w:tcPr>
            <w:tcW w:w="1649" w:type="dxa"/>
            <w:gridSpan w:val="4"/>
            <w:tcBorders>
              <w:bottom w:val="single" w:sz="4" w:space="0" w:color="auto"/>
            </w:tcBorders>
          </w:tcPr>
          <w:p w14:paraId="664E259A" w14:textId="3789FB37" w:rsidR="00BC64E6" w:rsidRPr="00A742CD" w:rsidRDefault="000508A1" w:rsidP="00D54460">
            <w:pPr>
              <w:pStyle w:val="Texto"/>
              <w:tabs>
                <w:tab w:val="decimal" w:pos="1510"/>
              </w:tabs>
              <w:spacing w:before="20" w:after="20" w:line="264" w:lineRule="auto"/>
              <w:jc w:val="left"/>
              <w:rPr>
                <w:rFonts w:ascii="Arial" w:hAnsi="Arial" w:cs="Arial"/>
                <w:lang w:val="es-AR"/>
              </w:rPr>
            </w:pPr>
            <w:r>
              <w:rPr>
                <w:rFonts w:ascii="Arial" w:hAnsi="Arial" w:cs="Arial"/>
                <w:lang w:val="es-AR"/>
              </w:rPr>
              <w:t>11.170.22</w:t>
            </w:r>
            <w:r w:rsidR="00316B91">
              <w:rPr>
                <w:rFonts w:ascii="Arial" w:hAnsi="Arial" w:cs="Arial"/>
                <w:lang w:val="es-AR"/>
              </w:rPr>
              <w:t>5</w:t>
            </w:r>
          </w:p>
        </w:tc>
        <w:tc>
          <w:tcPr>
            <w:tcW w:w="20" w:type="dxa"/>
            <w:tcBorders>
              <w:bottom w:val="single" w:sz="4" w:space="0" w:color="auto"/>
            </w:tcBorders>
          </w:tcPr>
          <w:p w14:paraId="5F0574E3" w14:textId="77777777" w:rsidR="00BC64E6" w:rsidRPr="00A742CD" w:rsidRDefault="00BC64E6" w:rsidP="00D54460">
            <w:pPr>
              <w:pStyle w:val="Texto"/>
              <w:tabs>
                <w:tab w:val="decimal" w:pos="1207"/>
              </w:tabs>
              <w:spacing w:before="20" w:after="20" w:line="264" w:lineRule="auto"/>
              <w:rPr>
                <w:rFonts w:ascii="Arial" w:hAnsi="Arial" w:cs="Arial"/>
                <w:lang w:val="es-AR"/>
              </w:rPr>
            </w:pPr>
          </w:p>
        </w:tc>
        <w:tc>
          <w:tcPr>
            <w:tcW w:w="122" w:type="dxa"/>
            <w:gridSpan w:val="2"/>
          </w:tcPr>
          <w:p w14:paraId="6F62108A" w14:textId="77777777" w:rsidR="00BC64E6" w:rsidRPr="00A742CD" w:rsidRDefault="00BC64E6" w:rsidP="00D54460">
            <w:pPr>
              <w:pStyle w:val="Texto"/>
              <w:tabs>
                <w:tab w:val="decimal" w:pos="1207"/>
              </w:tabs>
              <w:spacing w:before="20" w:after="20" w:line="264" w:lineRule="auto"/>
              <w:rPr>
                <w:rFonts w:ascii="Arial" w:hAnsi="Arial" w:cs="Arial"/>
                <w:lang w:val="es-AR"/>
              </w:rPr>
            </w:pPr>
          </w:p>
        </w:tc>
        <w:tc>
          <w:tcPr>
            <w:tcW w:w="1575" w:type="dxa"/>
            <w:gridSpan w:val="3"/>
            <w:tcBorders>
              <w:bottom w:val="single" w:sz="4" w:space="0" w:color="auto"/>
            </w:tcBorders>
          </w:tcPr>
          <w:p w14:paraId="20216370" w14:textId="221DAD41" w:rsidR="00BC64E6" w:rsidRPr="00A742CD" w:rsidDel="00E04C7E" w:rsidRDefault="000508A1" w:rsidP="00D54460">
            <w:pPr>
              <w:pStyle w:val="Texto"/>
              <w:tabs>
                <w:tab w:val="decimal" w:pos="1417"/>
              </w:tabs>
              <w:spacing w:before="20" w:after="20" w:line="264" w:lineRule="auto"/>
              <w:rPr>
                <w:rFonts w:ascii="Arial" w:hAnsi="Arial" w:cs="Arial"/>
                <w:lang w:val="es-AR"/>
              </w:rPr>
            </w:pPr>
            <w:r>
              <w:rPr>
                <w:rFonts w:ascii="Arial" w:hAnsi="Arial" w:cs="Arial"/>
                <w:lang w:val="es-AR"/>
              </w:rPr>
              <w:t>8.426.61</w:t>
            </w:r>
            <w:r w:rsidR="00266412">
              <w:rPr>
                <w:rFonts w:ascii="Arial" w:hAnsi="Arial" w:cs="Arial"/>
                <w:lang w:val="es-AR"/>
              </w:rPr>
              <w:t>6</w:t>
            </w:r>
          </w:p>
        </w:tc>
      </w:tr>
      <w:tr w:rsidR="00BC64E6" w:rsidRPr="00340361" w14:paraId="00B09512" w14:textId="77777777" w:rsidTr="00A563A1">
        <w:tc>
          <w:tcPr>
            <w:tcW w:w="6557" w:type="dxa"/>
          </w:tcPr>
          <w:p w14:paraId="15D1BDA7" w14:textId="77777777" w:rsidR="00BC64E6" w:rsidRPr="00340361" w:rsidRDefault="00BC64E6" w:rsidP="00D54460">
            <w:pPr>
              <w:pStyle w:val="Texto"/>
              <w:spacing w:before="20" w:after="20" w:line="264" w:lineRule="auto"/>
              <w:rPr>
                <w:rFonts w:ascii="Arial" w:hAnsi="Arial" w:cs="Arial"/>
                <w:lang w:val="es-AR"/>
              </w:rPr>
            </w:pPr>
          </w:p>
        </w:tc>
        <w:tc>
          <w:tcPr>
            <w:tcW w:w="1649" w:type="dxa"/>
            <w:gridSpan w:val="4"/>
            <w:tcBorders>
              <w:top w:val="single" w:sz="4" w:space="0" w:color="auto"/>
              <w:bottom w:val="double" w:sz="4" w:space="0" w:color="auto"/>
            </w:tcBorders>
          </w:tcPr>
          <w:p w14:paraId="2A656A7D" w14:textId="379CCB4A" w:rsidR="00BC64E6" w:rsidRPr="00A742CD" w:rsidRDefault="000508A1" w:rsidP="00D54460">
            <w:pPr>
              <w:pStyle w:val="Texto"/>
              <w:tabs>
                <w:tab w:val="decimal" w:pos="1510"/>
              </w:tabs>
              <w:spacing w:before="20" w:after="20" w:line="264" w:lineRule="auto"/>
              <w:rPr>
                <w:rFonts w:ascii="Arial" w:hAnsi="Arial" w:cs="Arial"/>
                <w:b/>
                <w:lang w:val="es-AR"/>
              </w:rPr>
            </w:pPr>
            <w:r>
              <w:rPr>
                <w:rFonts w:ascii="Arial" w:hAnsi="Arial" w:cs="Arial"/>
                <w:b/>
                <w:lang w:val="es-AR"/>
              </w:rPr>
              <w:t>390.078.117</w:t>
            </w:r>
          </w:p>
        </w:tc>
        <w:tc>
          <w:tcPr>
            <w:tcW w:w="20" w:type="dxa"/>
            <w:tcBorders>
              <w:top w:val="single" w:sz="4" w:space="0" w:color="auto"/>
              <w:bottom w:val="double" w:sz="4" w:space="0" w:color="auto"/>
            </w:tcBorders>
          </w:tcPr>
          <w:p w14:paraId="0FB30771" w14:textId="77777777" w:rsidR="00BC64E6" w:rsidRPr="00A742CD" w:rsidRDefault="00BC64E6" w:rsidP="00D54460">
            <w:pPr>
              <w:pStyle w:val="Texto"/>
              <w:tabs>
                <w:tab w:val="decimal" w:pos="1207"/>
              </w:tabs>
              <w:spacing w:before="20" w:after="20" w:line="264" w:lineRule="auto"/>
              <w:rPr>
                <w:rFonts w:ascii="Arial" w:hAnsi="Arial" w:cs="Arial"/>
                <w:b/>
                <w:lang w:val="es-AR"/>
              </w:rPr>
            </w:pPr>
          </w:p>
        </w:tc>
        <w:tc>
          <w:tcPr>
            <w:tcW w:w="122" w:type="dxa"/>
            <w:gridSpan w:val="2"/>
          </w:tcPr>
          <w:p w14:paraId="62313F35" w14:textId="77777777" w:rsidR="00BC64E6" w:rsidRPr="00A742CD" w:rsidRDefault="00BC64E6" w:rsidP="00D54460">
            <w:pPr>
              <w:pStyle w:val="Texto"/>
              <w:tabs>
                <w:tab w:val="decimal" w:pos="1207"/>
              </w:tabs>
              <w:spacing w:before="20" w:after="20" w:line="264" w:lineRule="auto"/>
              <w:rPr>
                <w:rFonts w:ascii="Arial" w:hAnsi="Arial" w:cs="Arial"/>
                <w:b/>
                <w:lang w:val="es-AR"/>
              </w:rPr>
            </w:pPr>
          </w:p>
        </w:tc>
        <w:tc>
          <w:tcPr>
            <w:tcW w:w="1575" w:type="dxa"/>
            <w:gridSpan w:val="3"/>
            <w:tcBorders>
              <w:top w:val="single" w:sz="4" w:space="0" w:color="auto"/>
              <w:bottom w:val="double" w:sz="4" w:space="0" w:color="auto"/>
            </w:tcBorders>
          </w:tcPr>
          <w:p w14:paraId="1652C732" w14:textId="463E5363" w:rsidR="00BC64E6" w:rsidRPr="00A742CD" w:rsidRDefault="000508A1">
            <w:pPr>
              <w:pStyle w:val="Texto"/>
              <w:tabs>
                <w:tab w:val="decimal" w:pos="1417"/>
              </w:tabs>
              <w:spacing w:before="20" w:after="20" w:line="264" w:lineRule="auto"/>
              <w:rPr>
                <w:rFonts w:ascii="Arial" w:hAnsi="Arial" w:cs="Arial"/>
                <w:b/>
                <w:lang w:val="es-AR"/>
              </w:rPr>
            </w:pPr>
            <w:r>
              <w:rPr>
                <w:rFonts w:ascii="Arial" w:hAnsi="Arial" w:cs="Arial"/>
                <w:b/>
                <w:lang w:val="es-AR"/>
              </w:rPr>
              <w:t>379.518.922</w:t>
            </w:r>
          </w:p>
        </w:tc>
      </w:tr>
      <w:tr w:rsidR="00366F3D" w:rsidRPr="00340361" w14:paraId="269FEC17" w14:textId="77777777" w:rsidTr="00A563A1">
        <w:tc>
          <w:tcPr>
            <w:tcW w:w="6557" w:type="dxa"/>
          </w:tcPr>
          <w:p w14:paraId="4C484B8C" w14:textId="77777777" w:rsidR="00366F3D" w:rsidRDefault="00366F3D" w:rsidP="003A172E">
            <w:pPr>
              <w:pStyle w:val="Textonota"/>
              <w:numPr>
                <w:ilvl w:val="0"/>
                <w:numId w:val="4"/>
              </w:numPr>
              <w:spacing w:before="20" w:after="20" w:line="264" w:lineRule="auto"/>
              <w:ind w:left="292" w:hanging="284"/>
              <w:rPr>
                <w:rFonts w:ascii="Arial" w:hAnsi="Arial" w:cs="Arial"/>
                <w:b/>
                <w:lang w:val="es-AR"/>
              </w:rPr>
            </w:pPr>
            <w:r>
              <w:rPr>
                <w:rFonts w:ascii="Arial" w:hAnsi="Arial" w:cs="Arial"/>
                <w:b/>
                <w:lang w:val="es-AR"/>
              </w:rPr>
              <w:t>Otros pasivos:</w:t>
            </w:r>
          </w:p>
          <w:p w14:paraId="1430ADC5" w14:textId="773F57F2" w:rsidR="00366F3D" w:rsidRPr="003A172E" w:rsidRDefault="00366F3D" w:rsidP="003A172E">
            <w:pPr>
              <w:pStyle w:val="Textonota"/>
              <w:spacing w:before="20" w:after="20" w:line="264" w:lineRule="auto"/>
              <w:ind w:left="292"/>
              <w:rPr>
                <w:rFonts w:ascii="Arial" w:hAnsi="Arial" w:cs="Arial"/>
                <w:b/>
                <w:lang w:val="es-AR"/>
              </w:rPr>
            </w:pPr>
            <w:r>
              <w:rPr>
                <w:rFonts w:ascii="Arial" w:hAnsi="Arial" w:cs="Arial"/>
                <w:b/>
                <w:lang w:val="es-AR"/>
              </w:rPr>
              <w:t>No corrientes</w:t>
            </w:r>
          </w:p>
        </w:tc>
        <w:tc>
          <w:tcPr>
            <w:tcW w:w="1649" w:type="dxa"/>
            <w:gridSpan w:val="4"/>
            <w:tcBorders>
              <w:top w:val="double" w:sz="4" w:space="0" w:color="auto"/>
            </w:tcBorders>
          </w:tcPr>
          <w:p w14:paraId="2A8709CD" w14:textId="77777777" w:rsidR="00366F3D" w:rsidRPr="0036789F" w:rsidDel="00CA6DB2" w:rsidRDefault="00366F3D" w:rsidP="00D54460">
            <w:pPr>
              <w:pStyle w:val="Texto"/>
              <w:tabs>
                <w:tab w:val="decimal" w:pos="1510"/>
              </w:tabs>
              <w:spacing w:before="20" w:after="20" w:line="264" w:lineRule="auto"/>
              <w:rPr>
                <w:rFonts w:ascii="Arial" w:hAnsi="Arial" w:cs="Arial"/>
                <w:b/>
                <w:lang w:val="es-AR"/>
              </w:rPr>
            </w:pPr>
          </w:p>
        </w:tc>
        <w:tc>
          <w:tcPr>
            <w:tcW w:w="20" w:type="dxa"/>
            <w:tcBorders>
              <w:top w:val="double" w:sz="4" w:space="0" w:color="auto"/>
            </w:tcBorders>
          </w:tcPr>
          <w:p w14:paraId="198FCFE5" w14:textId="77777777" w:rsidR="00366F3D" w:rsidRPr="00A742CD" w:rsidRDefault="00366F3D" w:rsidP="00D54460">
            <w:pPr>
              <w:pStyle w:val="Texto"/>
              <w:tabs>
                <w:tab w:val="decimal" w:pos="1207"/>
              </w:tabs>
              <w:spacing w:before="20" w:after="20" w:line="264" w:lineRule="auto"/>
              <w:rPr>
                <w:rFonts w:ascii="Arial" w:hAnsi="Arial" w:cs="Arial"/>
                <w:b/>
                <w:lang w:val="es-AR"/>
              </w:rPr>
            </w:pPr>
          </w:p>
        </w:tc>
        <w:tc>
          <w:tcPr>
            <w:tcW w:w="122" w:type="dxa"/>
            <w:gridSpan w:val="2"/>
          </w:tcPr>
          <w:p w14:paraId="3D27568A" w14:textId="77777777" w:rsidR="00366F3D" w:rsidRPr="00A742CD" w:rsidRDefault="00366F3D" w:rsidP="00D54460">
            <w:pPr>
              <w:pStyle w:val="Texto"/>
              <w:tabs>
                <w:tab w:val="decimal" w:pos="1207"/>
              </w:tabs>
              <w:spacing w:before="20" w:after="20" w:line="264" w:lineRule="auto"/>
              <w:rPr>
                <w:rFonts w:ascii="Arial" w:hAnsi="Arial" w:cs="Arial"/>
                <w:b/>
                <w:lang w:val="es-AR"/>
              </w:rPr>
            </w:pPr>
          </w:p>
        </w:tc>
        <w:tc>
          <w:tcPr>
            <w:tcW w:w="1575" w:type="dxa"/>
            <w:gridSpan w:val="3"/>
            <w:tcBorders>
              <w:top w:val="double" w:sz="4" w:space="0" w:color="auto"/>
            </w:tcBorders>
          </w:tcPr>
          <w:p w14:paraId="292FB783" w14:textId="77777777" w:rsidR="00366F3D" w:rsidRPr="00A742CD" w:rsidRDefault="00366F3D" w:rsidP="00D54460">
            <w:pPr>
              <w:pStyle w:val="Texto"/>
              <w:tabs>
                <w:tab w:val="decimal" w:pos="1417"/>
              </w:tabs>
              <w:spacing w:before="20" w:after="20" w:line="264" w:lineRule="auto"/>
              <w:rPr>
                <w:rFonts w:ascii="Arial" w:hAnsi="Arial" w:cs="Arial"/>
                <w:b/>
                <w:lang w:val="es-AR"/>
              </w:rPr>
            </w:pPr>
          </w:p>
        </w:tc>
      </w:tr>
      <w:tr w:rsidR="00366F3D" w:rsidRPr="00340361" w14:paraId="3FD29C7A" w14:textId="77777777" w:rsidTr="00A563A1">
        <w:tc>
          <w:tcPr>
            <w:tcW w:w="6557" w:type="dxa"/>
          </w:tcPr>
          <w:p w14:paraId="04DF97E0" w14:textId="0B1C60DE" w:rsidR="00366F3D" w:rsidRPr="0036789F" w:rsidRDefault="00366F3D" w:rsidP="003A172E">
            <w:pPr>
              <w:pStyle w:val="Textonota"/>
              <w:spacing w:before="20" w:after="20" w:line="264" w:lineRule="auto"/>
              <w:ind w:left="292"/>
              <w:rPr>
                <w:rFonts w:ascii="Arial" w:hAnsi="Arial" w:cs="Arial"/>
                <w:lang w:val="es-AR"/>
              </w:rPr>
            </w:pPr>
            <w:r w:rsidRPr="003A172E">
              <w:rPr>
                <w:rFonts w:ascii="Arial" w:hAnsi="Arial" w:cs="Arial"/>
                <w:lang w:val="es-AR"/>
              </w:rPr>
              <w:t>Impuesto diferido (Nota 4</w:t>
            </w:r>
            <w:r>
              <w:rPr>
                <w:rFonts w:ascii="Arial" w:hAnsi="Arial" w:cs="Arial"/>
                <w:lang w:val="es-AR"/>
              </w:rPr>
              <w:t>.</w:t>
            </w:r>
            <w:r w:rsidR="00014068">
              <w:rPr>
                <w:rFonts w:ascii="Arial" w:hAnsi="Arial" w:cs="Arial"/>
                <w:lang w:val="es-AR"/>
              </w:rPr>
              <w:t>l</w:t>
            </w:r>
            <w:r>
              <w:rPr>
                <w:rFonts w:ascii="Arial" w:hAnsi="Arial" w:cs="Arial"/>
                <w:lang w:val="es-AR"/>
              </w:rPr>
              <w:t>)</w:t>
            </w:r>
          </w:p>
        </w:tc>
        <w:tc>
          <w:tcPr>
            <w:tcW w:w="1649" w:type="dxa"/>
            <w:gridSpan w:val="4"/>
            <w:tcBorders>
              <w:bottom w:val="single" w:sz="4" w:space="0" w:color="auto"/>
            </w:tcBorders>
          </w:tcPr>
          <w:p w14:paraId="10D2288C" w14:textId="2664DA47" w:rsidR="00366F3D" w:rsidRPr="0036789F" w:rsidDel="00CA6DB2" w:rsidRDefault="0097756F" w:rsidP="00366F3D">
            <w:pPr>
              <w:pStyle w:val="Texto"/>
              <w:tabs>
                <w:tab w:val="decimal" w:pos="1510"/>
              </w:tabs>
              <w:spacing w:before="20" w:after="20" w:line="264" w:lineRule="auto"/>
              <w:rPr>
                <w:rFonts w:ascii="Arial" w:hAnsi="Arial" w:cs="Arial"/>
                <w:b/>
                <w:lang w:val="es-AR"/>
              </w:rPr>
            </w:pPr>
            <w:r>
              <w:rPr>
                <w:rFonts w:ascii="Arial" w:hAnsi="Arial" w:cs="Arial"/>
                <w:lang w:val="es-AR"/>
              </w:rPr>
              <w:t>195.481.235</w:t>
            </w:r>
          </w:p>
        </w:tc>
        <w:tc>
          <w:tcPr>
            <w:tcW w:w="20" w:type="dxa"/>
          </w:tcPr>
          <w:p w14:paraId="696A30DD" w14:textId="77777777" w:rsidR="00366F3D" w:rsidRPr="00A742CD" w:rsidRDefault="00366F3D" w:rsidP="00366F3D">
            <w:pPr>
              <w:pStyle w:val="Texto"/>
              <w:tabs>
                <w:tab w:val="decimal" w:pos="1207"/>
              </w:tabs>
              <w:spacing w:before="20" w:after="20" w:line="264" w:lineRule="auto"/>
              <w:rPr>
                <w:rFonts w:ascii="Arial" w:hAnsi="Arial" w:cs="Arial"/>
                <w:b/>
                <w:lang w:val="es-AR"/>
              </w:rPr>
            </w:pPr>
          </w:p>
        </w:tc>
        <w:tc>
          <w:tcPr>
            <w:tcW w:w="122" w:type="dxa"/>
            <w:gridSpan w:val="2"/>
          </w:tcPr>
          <w:p w14:paraId="29E17C5B" w14:textId="77777777" w:rsidR="00366F3D" w:rsidRPr="00A742CD" w:rsidRDefault="00366F3D" w:rsidP="00366F3D">
            <w:pPr>
              <w:pStyle w:val="Texto"/>
              <w:tabs>
                <w:tab w:val="decimal" w:pos="1207"/>
              </w:tabs>
              <w:spacing w:before="20" w:after="20" w:line="264" w:lineRule="auto"/>
              <w:rPr>
                <w:rFonts w:ascii="Arial" w:hAnsi="Arial" w:cs="Arial"/>
                <w:b/>
                <w:lang w:val="es-AR"/>
              </w:rPr>
            </w:pPr>
          </w:p>
        </w:tc>
        <w:tc>
          <w:tcPr>
            <w:tcW w:w="1575" w:type="dxa"/>
            <w:gridSpan w:val="3"/>
            <w:tcBorders>
              <w:bottom w:val="single" w:sz="4" w:space="0" w:color="auto"/>
            </w:tcBorders>
          </w:tcPr>
          <w:p w14:paraId="4A6C8261" w14:textId="2FA08F50" w:rsidR="00366F3D" w:rsidRPr="00A742CD" w:rsidRDefault="0097756F">
            <w:pPr>
              <w:pStyle w:val="Texto"/>
              <w:tabs>
                <w:tab w:val="decimal" w:pos="1417"/>
              </w:tabs>
              <w:spacing w:before="20" w:after="20" w:line="264" w:lineRule="auto"/>
              <w:rPr>
                <w:rFonts w:ascii="Arial" w:hAnsi="Arial" w:cs="Arial"/>
                <w:b/>
                <w:lang w:val="es-AR"/>
              </w:rPr>
            </w:pPr>
            <w:r>
              <w:rPr>
                <w:rFonts w:ascii="Arial" w:hAnsi="Arial" w:cs="Arial"/>
                <w:lang w:val="es-AR"/>
              </w:rPr>
              <w:t>195.484.642</w:t>
            </w:r>
          </w:p>
        </w:tc>
      </w:tr>
      <w:tr w:rsidR="00366F3D" w:rsidRPr="00340361" w14:paraId="390B5885" w14:textId="77777777" w:rsidTr="00A563A1">
        <w:tc>
          <w:tcPr>
            <w:tcW w:w="6557" w:type="dxa"/>
          </w:tcPr>
          <w:p w14:paraId="067FF602" w14:textId="77777777" w:rsidR="00366F3D" w:rsidRPr="00340361" w:rsidRDefault="00366F3D" w:rsidP="00366F3D">
            <w:pPr>
              <w:pStyle w:val="Texto"/>
              <w:spacing w:before="20" w:after="20" w:line="264" w:lineRule="auto"/>
              <w:rPr>
                <w:rFonts w:ascii="Arial" w:hAnsi="Arial" w:cs="Arial"/>
                <w:lang w:val="es-AR"/>
              </w:rPr>
            </w:pPr>
          </w:p>
        </w:tc>
        <w:tc>
          <w:tcPr>
            <w:tcW w:w="1649" w:type="dxa"/>
            <w:gridSpan w:val="4"/>
            <w:tcBorders>
              <w:top w:val="single" w:sz="4" w:space="0" w:color="auto"/>
              <w:bottom w:val="double" w:sz="4" w:space="0" w:color="auto"/>
            </w:tcBorders>
          </w:tcPr>
          <w:p w14:paraId="760D6159" w14:textId="3E218831" w:rsidR="00366F3D" w:rsidRPr="0036789F" w:rsidDel="00CA6DB2" w:rsidRDefault="0097756F" w:rsidP="00366F3D">
            <w:pPr>
              <w:pStyle w:val="Texto"/>
              <w:tabs>
                <w:tab w:val="decimal" w:pos="1510"/>
              </w:tabs>
              <w:spacing w:before="20" w:after="20" w:line="264" w:lineRule="auto"/>
              <w:rPr>
                <w:rFonts w:ascii="Arial" w:hAnsi="Arial" w:cs="Arial"/>
                <w:b/>
                <w:lang w:val="es-AR"/>
              </w:rPr>
            </w:pPr>
            <w:r>
              <w:rPr>
                <w:rFonts w:ascii="Arial" w:hAnsi="Arial" w:cs="Arial"/>
                <w:b/>
                <w:lang w:val="es-AR"/>
              </w:rPr>
              <w:t>195.481.235</w:t>
            </w:r>
          </w:p>
        </w:tc>
        <w:tc>
          <w:tcPr>
            <w:tcW w:w="20" w:type="dxa"/>
          </w:tcPr>
          <w:p w14:paraId="7A5C7D21" w14:textId="77777777" w:rsidR="00366F3D" w:rsidRPr="00A742CD" w:rsidRDefault="00366F3D" w:rsidP="00366F3D">
            <w:pPr>
              <w:pStyle w:val="Texto"/>
              <w:tabs>
                <w:tab w:val="decimal" w:pos="1207"/>
              </w:tabs>
              <w:spacing w:before="20" w:after="20" w:line="264" w:lineRule="auto"/>
              <w:rPr>
                <w:rFonts w:ascii="Arial" w:hAnsi="Arial" w:cs="Arial"/>
                <w:b/>
                <w:lang w:val="es-AR"/>
              </w:rPr>
            </w:pPr>
          </w:p>
        </w:tc>
        <w:tc>
          <w:tcPr>
            <w:tcW w:w="122" w:type="dxa"/>
            <w:gridSpan w:val="2"/>
          </w:tcPr>
          <w:p w14:paraId="4939471C" w14:textId="77777777" w:rsidR="00366F3D" w:rsidRPr="00A742CD" w:rsidRDefault="00366F3D" w:rsidP="00366F3D">
            <w:pPr>
              <w:pStyle w:val="Texto"/>
              <w:tabs>
                <w:tab w:val="decimal" w:pos="1207"/>
              </w:tabs>
              <w:spacing w:before="20" w:after="20" w:line="264" w:lineRule="auto"/>
              <w:rPr>
                <w:rFonts w:ascii="Arial" w:hAnsi="Arial" w:cs="Arial"/>
                <w:b/>
                <w:lang w:val="es-AR"/>
              </w:rPr>
            </w:pPr>
          </w:p>
        </w:tc>
        <w:tc>
          <w:tcPr>
            <w:tcW w:w="1575" w:type="dxa"/>
            <w:gridSpan w:val="3"/>
            <w:tcBorders>
              <w:top w:val="single" w:sz="4" w:space="0" w:color="auto"/>
              <w:bottom w:val="double" w:sz="4" w:space="0" w:color="auto"/>
            </w:tcBorders>
          </w:tcPr>
          <w:p w14:paraId="3569DB35" w14:textId="197DE7E3" w:rsidR="00366F3D" w:rsidRPr="00A742CD" w:rsidRDefault="0097756F">
            <w:pPr>
              <w:pStyle w:val="Texto"/>
              <w:tabs>
                <w:tab w:val="decimal" w:pos="1417"/>
              </w:tabs>
              <w:spacing w:before="20" w:after="20" w:line="264" w:lineRule="auto"/>
              <w:rPr>
                <w:rFonts w:ascii="Arial" w:hAnsi="Arial" w:cs="Arial"/>
                <w:b/>
                <w:lang w:val="es-AR"/>
              </w:rPr>
            </w:pPr>
            <w:r>
              <w:rPr>
                <w:rFonts w:ascii="Arial" w:hAnsi="Arial" w:cs="Arial"/>
                <w:b/>
                <w:lang w:val="es-AR"/>
              </w:rPr>
              <w:t>195.484.642</w:t>
            </w:r>
          </w:p>
        </w:tc>
      </w:tr>
      <w:tr w:rsidR="00366F3D" w:rsidRPr="00F72E07" w14:paraId="1D261590" w14:textId="77777777" w:rsidTr="00A563A1">
        <w:tc>
          <w:tcPr>
            <w:tcW w:w="6557" w:type="dxa"/>
          </w:tcPr>
          <w:p w14:paraId="3BBDB7F4" w14:textId="77777777" w:rsidR="00366F3D" w:rsidRPr="00F72E07" w:rsidRDefault="00366F3D" w:rsidP="00D54460">
            <w:pPr>
              <w:pStyle w:val="Texto"/>
              <w:spacing w:before="20" w:after="20" w:line="264" w:lineRule="auto"/>
              <w:rPr>
                <w:rFonts w:ascii="Arial" w:hAnsi="Arial" w:cs="Arial"/>
                <w:sz w:val="16"/>
                <w:szCs w:val="16"/>
                <w:lang w:val="es-AR"/>
              </w:rPr>
            </w:pPr>
          </w:p>
        </w:tc>
        <w:tc>
          <w:tcPr>
            <w:tcW w:w="1649" w:type="dxa"/>
            <w:gridSpan w:val="4"/>
            <w:tcBorders>
              <w:top w:val="double" w:sz="4" w:space="0" w:color="auto"/>
            </w:tcBorders>
          </w:tcPr>
          <w:p w14:paraId="7846E9AC" w14:textId="77777777" w:rsidR="00366F3D" w:rsidRPr="00F72E07" w:rsidDel="00CA6DB2" w:rsidRDefault="00366F3D" w:rsidP="00D54460">
            <w:pPr>
              <w:pStyle w:val="Texto"/>
              <w:tabs>
                <w:tab w:val="decimal" w:pos="1510"/>
              </w:tabs>
              <w:spacing w:before="20" w:after="20" w:line="264" w:lineRule="auto"/>
              <w:rPr>
                <w:rFonts w:ascii="Arial" w:hAnsi="Arial" w:cs="Arial"/>
                <w:b/>
                <w:sz w:val="16"/>
                <w:szCs w:val="16"/>
                <w:highlight w:val="yellow"/>
                <w:lang w:val="es-AR"/>
              </w:rPr>
            </w:pPr>
          </w:p>
        </w:tc>
        <w:tc>
          <w:tcPr>
            <w:tcW w:w="20" w:type="dxa"/>
          </w:tcPr>
          <w:p w14:paraId="537F6A1D" w14:textId="77777777" w:rsidR="00366F3D" w:rsidRPr="00F72E07" w:rsidRDefault="00366F3D" w:rsidP="00D54460">
            <w:pPr>
              <w:pStyle w:val="Texto"/>
              <w:tabs>
                <w:tab w:val="decimal" w:pos="1207"/>
              </w:tabs>
              <w:spacing w:before="20" w:after="20" w:line="264" w:lineRule="auto"/>
              <w:rPr>
                <w:rFonts w:ascii="Arial" w:hAnsi="Arial" w:cs="Arial"/>
                <w:b/>
                <w:sz w:val="16"/>
                <w:szCs w:val="16"/>
                <w:lang w:val="es-AR"/>
              </w:rPr>
            </w:pPr>
          </w:p>
        </w:tc>
        <w:tc>
          <w:tcPr>
            <w:tcW w:w="122" w:type="dxa"/>
            <w:gridSpan w:val="2"/>
          </w:tcPr>
          <w:p w14:paraId="5A16B379" w14:textId="77777777" w:rsidR="00366F3D" w:rsidRPr="00F72E07" w:rsidRDefault="00366F3D" w:rsidP="00D54460">
            <w:pPr>
              <w:pStyle w:val="Texto"/>
              <w:tabs>
                <w:tab w:val="decimal" w:pos="1207"/>
              </w:tabs>
              <w:spacing w:before="20" w:after="20" w:line="264" w:lineRule="auto"/>
              <w:rPr>
                <w:rFonts w:ascii="Arial" w:hAnsi="Arial" w:cs="Arial"/>
                <w:b/>
                <w:sz w:val="16"/>
                <w:szCs w:val="16"/>
                <w:lang w:val="es-AR"/>
              </w:rPr>
            </w:pPr>
          </w:p>
        </w:tc>
        <w:tc>
          <w:tcPr>
            <w:tcW w:w="1575" w:type="dxa"/>
            <w:gridSpan w:val="3"/>
            <w:tcBorders>
              <w:top w:val="double" w:sz="4" w:space="0" w:color="auto"/>
            </w:tcBorders>
          </w:tcPr>
          <w:p w14:paraId="33F01A1A" w14:textId="77777777" w:rsidR="00366F3D" w:rsidRPr="00F72E07" w:rsidRDefault="00366F3D" w:rsidP="00D54460">
            <w:pPr>
              <w:pStyle w:val="Texto"/>
              <w:tabs>
                <w:tab w:val="decimal" w:pos="1417"/>
              </w:tabs>
              <w:spacing w:before="20" w:after="20" w:line="264" w:lineRule="auto"/>
              <w:rPr>
                <w:rFonts w:ascii="Arial" w:hAnsi="Arial" w:cs="Arial"/>
                <w:b/>
                <w:sz w:val="16"/>
                <w:szCs w:val="16"/>
                <w:lang w:val="es-AR"/>
              </w:rPr>
            </w:pPr>
          </w:p>
        </w:tc>
      </w:tr>
    </w:tbl>
    <w:p w14:paraId="4C7255FF" w14:textId="34C0661D" w:rsidR="00BC64E6" w:rsidRPr="00340361" w:rsidRDefault="00BC64E6" w:rsidP="00BC64E6">
      <w:pPr>
        <w:pStyle w:val="Texto"/>
        <w:spacing w:before="20" w:after="20" w:line="264" w:lineRule="auto"/>
        <w:rPr>
          <w:rFonts w:ascii="Arial" w:hAnsi="Arial" w:cs="Arial"/>
          <w:b/>
          <w:bCs/>
          <w:spacing w:val="-4"/>
          <w:lang w:val="es-AR"/>
        </w:rPr>
      </w:pPr>
      <w:r w:rsidRPr="00340361">
        <w:rPr>
          <w:rFonts w:ascii="Arial" w:hAnsi="Arial" w:cs="Arial"/>
          <w:b/>
          <w:bCs/>
          <w:spacing w:val="-4"/>
          <w:lang w:val="es-AR"/>
        </w:rPr>
        <w:t xml:space="preserve">Estado de Resultados por </w:t>
      </w:r>
      <w:r w:rsidR="001945B2">
        <w:rPr>
          <w:rFonts w:ascii="Arial" w:hAnsi="Arial" w:cs="Arial"/>
          <w:b/>
          <w:bCs/>
          <w:spacing w:val="-4"/>
          <w:lang w:val="es-AR"/>
        </w:rPr>
        <w:t>los períodos de tres meses</w:t>
      </w:r>
      <w:r>
        <w:rPr>
          <w:rFonts w:ascii="Arial" w:hAnsi="Arial" w:cs="Arial"/>
          <w:b/>
          <w:bCs/>
          <w:spacing w:val="-4"/>
          <w:lang w:val="es-AR"/>
        </w:rPr>
        <w:t xml:space="preserve"> finalizado</w:t>
      </w:r>
      <w:r w:rsidR="001945B2">
        <w:rPr>
          <w:rFonts w:ascii="Arial" w:hAnsi="Arial" w:cs="Arial"/>
          <w:b/>
          <w:bCs/>
          <w:spacing w:val="-4"/>
          <w:lang w:val="es-AR"/>
        </w:rPr>
        <w:t>s</w:t>
      </w:r>
      <w:r>
        <w:rPr>
          <w:rFonts w:ascii="Arial" w:hAnsi="Arial" w:cs="Arial"/>
          <w:b/>
          <w:bCs/>
          <w:spacing w:val="-4"/>
          <w:lang w:val="es-AR"/>
        </w:rPr>
        <w:t xml:space="preserve"> el 31 de </w:t>
      </w:r>
      <w:r w:rsidR="003653E3">
        <w:rPr>
          <w:rFonts w:ascii="Arial" w:hAnsi="Arial" w:cs="Arial"/>
          <w:b/>
          <w:bCs/>
          <w:spacing w:val="-4"/>
          <w:lang w:val="es-AR"/>
        </w:rPr>
        <w:t>marzo</w:t>
      </w:r>
      <w:r>
        <w:rPr>
          <w:rFonts w:ascii="Arial" w:hAnsi="Arial" w:cs="Arial"/>
          <w:b/>
          <w:bCs/>
          <w:spacing w:val="-4"/>
          <w:lang w:val="es-AR"/>
        </w:rPr>
        <w:t xml:space="preserve"> de 201</w:t>
      </w:r>
      <w:r w:rsidR="003653E3">
        <w:rPr>
          <w:rFonts w:ascii="Arial" w:hAnsi="Arial" w:cs="Arial"/>
          <w:b/>
          <w:bCs/>
          <w:spacing w:val="-4"/>
          <w:lang w:val="es-AR"/>
        </w:rPr>
        <w:t>9</w:t>
      </w:r>
      <w:r>
        <w:rPr>
          <w:rFonts w:ascii="Arial" w:hAnsi="Arial" w:cs="Arial"/>
          <w:b/>
          <w:bCs/>
          <w:spacing w:val="-4"/>
          <w:lang w:val="es-AR"/>
        </w:rPr>
        <w:t xml:space="preserve"> </w:t>
      </w:r>
      <w:r w:rsidR="003653E3">
        <w:rPr>
          <w:rFonts w:ascii="Arial" w:hAnsi="Arial" w:cs="Arial"/>
          <w:b/>
          <w:bCs/>
          <w:spacing w:val="-4"/>
          <w:lang w:val="es-AR"/>
        </w:rPr>
        <w:t>y 2018</w:t>
      </w:r>
    </w:p>
    <w:tbl>
      <w:tblPr>
        <w:tblW w:w="9781" w:type="dxa"/>
        <w:tblLayout w:type="fixed"/>
        <w:tblCellMar>
          <w:left w:w="0" w:type="dxa"/>
          <w:right w:w="0" w:type="dxa"/>
        </w:tblCellMar>
        <w:tblLook w:val="0000" w:firstRow="0" w:lastRow="0" w:firstColumn="0" w:lastColumn="0" w:noHBand="0" w:noVBand="0"/>
      </w:tblPr>
      <w:tblGrid>
        <w:gridCol w:w="6521"/>
        <w:gridCol w:w="1559"/>
        <w:gridCol w:w="142"/>
        <w:gridCol w:w="1559"/>
      </w:tblGrid>
      <w:tr w:rsidR="00BC64E6" w:rsidRPr="00340361" w14:paraId="531408DE" w14:textId="77777777" w:rsidTr="00D54460">
        <w:trPr>
          <w:cantSplit/>
        </w:trPr>
        <w:tc>
          <w:tcPr>
            <w:tcW w:w="6521" w:type="dxa"/>
          </w:tcPr>
          <w:p w14:paraId="6B9B8AFD" w14:textId="77777777" w:rsidR="00BC64E6" w:rsidRPr="00340361" w:rsidRDefault="00BC64E6" w:rsidP="00D54460">
            <w:pPr>
              <w:pStyle w:val="Textonota"/>
              <w:spacing w:before="20" w:after="20" w:line="264" w:lineRule="auto"/>
              <w:ind w:left="0"/>
              <w:rPr>
                <w:rFonts w:ascii="Arial" w:hAnsi="Arial" w:cs="Arial"/>
                <w:b/>
                <w:lang w:val="es-AR"/>
              </w:rPr>
            </w:pPr>
          </w:p>
        </w:tc>
        <w:tc>
          <w:tcPr>
            <w:tcW w:w="3260" w:type="dxa"/>
            <w:gridSpan w:val="3"/>
            <w:tcBorders>
              <w:bottom w:val="single" w:sz="4" w:space="0" w:color="auto"/>
            </w:tcBorders>
          </w:tcPr>
          <w:p w14:paraId="49300A9D" w14:textId="77777777" w:rsidR="00BC64E6" w:rsidRPr="00340361" w:rsidRDefault="00BC64E6" w:rsidP="00D54460">
            <w:pPr>
              <w:pStyle w:val="Texto"/>
              <w:tabs>
                <w:tab w:val="decimal" w:pos="966"/>
              </w:tabs>
              <w:spacing w:before="20" w:after="20" w:line="264" w:lineRule="auto"/>
              <w:jc w:val="center"/>
              <w:rPr>
                <w:rFonts w:ascii="Arial" w:hAnsi="Arial" w:cs="Arial"/>
                <w:b/>
                <w:bCs/>
                <w:lang w:val="es-AR"/>
              </w:rPr>
            </w:pPr>
            <w:r w:rsidRPr="00340361">
              <w:rPr>
                <w:rFonts w:ascii="Arial" w:hAnsi="Arial" w:cs="Arial"/>
                <w:b/>
                <w:bCs/>
                <w:lang w:val="es-AR"/>
              </w:rPr>
              <w:t>Ingresos / (Egresos)</w:t>
            </w:r>
          </w:p>
        </w:tc>
      </w:tr>
      <w:tr w:rsidR="00BC64E6" w:rsidRPr="00340361" w14:paraId="6D3406F8" w14:textId="77777777" w:rsidTr="00D54460">
        <w:tc>
          <w:tcPr>
            <w:tcW w:w="6521" w:type="dxa"/>
          </w:tcPr>
          <w:p w14:paraId="42A512B3" w14:textId="01AA58C7" w:rsidR="00BC64E6" w:rsidRPr="00340361" w:rsidRDefault="00BC64E6">
            <w:pPr>
              <w:pStyle w:val="Textonota"/>
              <w:numPr>
                <w:ilvl w:val="0"/>
                <w:numId w:val="4"/>
              </w:numPr>
              <w:spacing w:before="20" w:after="20" w:line="264" w:lineRule="auto"/>
              <w:ind w:left="290" w:hanging="284"/>
              <w:rPr>
                <w:rFonts w:ascii="Arial" w:hAnsi="Arial" w:cs="Arial"/>
                <w:sz w:val="12"/>
                <w:lang w:val="es-AR"/>
              </w:rPr>
            </w:pPr>
            <w:r w:rsidRPr="00796280">
              <w:rPr>
                <w:rFonts w:ascii="Arial" w:hAnsi="Arial" w:cs="Arial"/>
                <w:b/>
                <w:lang w:val="es-AR"/>
              </w:rPr>
              <w:t>Ingresos</w:t>
            </w:r>
            <w:r w:rsidRPr="00340361">
              <w:rPr>
                <w:rFonts w:ascii="Arial" w:hAnsi="Arial" w:cs="Arial"/>
                <w:b/>
                <w:lang w:val="es-AR"/>
              </w:rPr>
              <w:t xml:space="preserve"> netos por ventas</w:t>
            </w:r>
            <w:r>
              <w:rPr>
                <w:rFonts w:ascii="Arial" w:hAnsi="Arial" w:cs="Arial"/>
                <w:b/>
                <w:lang w:val="es-AR"/>
              </w:rPr>
              <w:t xml:space="preserve">, </w:t>
            </w:r>
            <w:r w:rsidRPr="00340361">
              <w:rPr>
                <w:rFonts w:ascii="Arial" w:hAnsi="Arial" w:cs="Arial"/>
                <w:b/>
                <w:lang w:val="es-AR"/>
              </w:rPr>
              <w:t>servicios y comisiones:</w:t>
            </w:r>
          </w:p>
        </w:tc>
        <w:tc>
          <w:tcPr>
            <w:tcW w:w="1559" w:type="dxa"/>
            <w:tcBorders>
              <w:top w:val="single" w:sz="4" w:space="0" w:color="auto"/>
            </w:tcBorders>
          </w:tcPr>
          <w:p w14:paraId="51CB4600" w14:textId="541A4086" w:rsidR="00BC64E6" w:rsidRPr="00340361" w:rsidRDefault="00BC64E6" w:rsidP="00CA6DB2">
            <w:pPr>
              <w:pStyle w:val="Texto"/>
              <w:tabs>
                <w:tab w:val="decimal" w:pos="-141"/>
              </w:tabs>
              <w:spacing w:before="20" w:after="20" w:line="264" w:lineRule="auto"/>
              <w:jc w:val="center"/>
              <w:rPr>
                <w:rFonts w:ascii="Arial" w:hAnsi="Arial" w:cs="Arial"/>
                <w:b/>
                <w:bCs/>
                <w:lang w:val="es-AR"/>
              </w:rPr>
            </w:pPr>
            <w:r>
              <w:rPr>
                <w:rFonts w:ascii="Arial" w:hAnsi="Arial" w:cs="Arial"/>
                <w:b/>
                <w:bCs/>
                <w:lang w:val="es-AR"/>
              </w:rPr>
              <w:t>201</w:t>
            </w:r>
            <w:r w:rsidR="003653E3">
              <w:rPr>
                <w:rFonts w:ascii="Arial" w:hAnsi="Arial" w:cs="Arial"/>
                <w:b/>
                <w:bCs/>
                <w:lang w:val="es-AR"/>
              </w:rPr>
              <w:t>9</w:t>
            </w:r>
          </w:p>
        </w:tc>
        <w:tc>
          <w:tcPr>
            <w:tcW w:w="142" w:type="dxa"/>
          </w:tcPr>
          <w:p w14:paraId="7E495A31" w14:textId="77777777" w:rsidR="00BC64E6" w:rsidRPr="00340361" w:rsidRDefault="00BC64E6" w:rsidP="00D54460">
            <w:pPr>
              <w:pStyle w:val="Texto"/>
              <w:tabs>
                <w:tab w:val="decimal" w:pos="966"/>
              </w:tabs>
              <w:spacing w:before="20" w:after="20" w:line="264" w:lineRule="auto"/>
              <w:rPr>
                <w:rFonts w:ascii="Arial" w:hAnsi="Arial" w:cs="Arial"/>
                <w:b/>
                <w:bCs/>
                <w:lang w:val="es-AR"/>
              </w:rPr>
            </w:pPr>
          </w:p>
        </w:tc>
        <w:tc>
          <w:tcPr>
            <w:tcW w:w="1559" w:type="dxa"/>
            <w:tcBorders>
              <w:top w:val="single" w:sz="4" w:space="0" w:color="auto"/>
            </w:tcBorders>
          </w:tcPr>
          <w:p w14:paraId="5F161517" w14:textId="0E2A344B" w:rsidR="00BC64E6" w:rsidRPr="00340361" w:rsidRDefault="00BC64E6" w:rsidP="00CA6DB2">
            <w:pPr>
              <w:pStyle w:val="Texto"/>
              <w:tabs>
                <w:tab w:val="decimal" w:pos="9"/>
              </w:tabs>
              <w:spacing w:before="20" w:after="20" w:line="264" w:lineRule="auto"/>
              <w:jc w:val="center"/>
              <w:rPr>
                <w:rFonts w:ascii="Arial" w:hAnsi="Arial" w:cs="Arial"/>
                <w:b/>
                <w:bCs/>
                <w:lang w:val="es-AR"/>
              </w:rPr>
            </w:pPr>
            <w:r>
              <w:rPr>
                <w:rFonts w:ascii="Arial" w:hAnsi="Arial" w:cs="Arial"/>
                <w:b/>
                <w:bCs/>
                <w:lang w:val="es-AR"/>
              </w:rPr>
              <w:t>201</w:t>
            </w:r>
            <w:r w:rsidR="003653E3">
              <w:rPr>
                <w:rFonts w:ascii="Arial" w:hAnsi="Arial" w:cs="Arial"/>
                <w:b/>
                <w:bCs/>
                <w:lang w:val="es-AR"/>
              </w:rPr>
              <w:t>8</w:t>
            </w:r>
          </w:p>
        </w:tc>
      </w:tr>
      <w:tr w:rsidR="00BC64E6" w:rsidRPr="00340361" w14:paraId="40E43668" w14:textId="77777777" w:rsidTr="00D54460">
        <w:tc>
          <w:tcPr>
            <w:tcW w:w="6521" w:type="dxa"/>
          </w:tcPr>
          <w:p w14:paraId="7FFC3C58" w14:textId="77777777" w:rsidR="00BC64E6" w:rsidRPr="00340361" w:rsidRDefault="00BC64E6" w:rsidP="00D54460">
            <w:pPr>
              <w:pStyle w:val="Texto"/>
              <w:spacing w:before="20" w:after="20" w:line="264" w:lineRule="auto"/>
              <w:rPr>
                <w:rFonts w:ascii="Arial" w:hAnsi="Arial" w:cs="Arial"/>
                <w:sz w:val="4"/>
                <w:szCs w:val="4"/>
                <w:lang w:val="es-AR"/>
              </w:rPr>
            </w:pPr>
          </w:p>
        </w:tc>
        <w:tc>
          <w:tcPr>
            <w:tcW w:w="1559" w:type="dxa"/>
            <w:tcBorders>
              <w:top w:val="single" w:sz="4" w:space="0" w:color="auto"/>
            </w:tcBorders>
          </w:tcPr>
          <w:p w14:paraId="0AA3FDAC" w14:textId="77777777" w:rsidR="00BC64E6" w:rsidRPr="00340361" w:rsidRDefault="00BC64E6" w:rsidP="00D54460">
            <w:pPr>
              <w:pStyle w:val="Texto"/>
              <w:tabs>
                <w:tab w:val="decimal" w:pos="1207"/>
              </w:tabs>
              <w:spacing w:before="20" w:after="20" w:line="264" w:lineRule="auto"/>
              <w:rPr>
                <w:rFonts w:ascii="Arial" w:hAnsi="Arial" w:cs="Arial"/>
                <w:sz w:val="4"/>
                <w:szCs w:val="4"/>
                <w:lang w:val="es-AR"/>
              </w:rPr>
            </w:pPr>
          </w:p>
        </w:tc>
        <w:tc>
          <w:tcPr>
            <w:tcW w:w="142" w:type="dxa"/>
          </w:tcPr>
          <w:p w14:paraId="50477325" w14:textId="77777777" w:rsidR="00BC64E6" w:rsidRPr="00340361" w:rsidRDefault="00BC64E6" w:rsidP="00D54460">
            <w:pPr>
              <w:pStyle w:val="Texto"/>
              <w:tabs>
                <w:tab w:val="decimal" w:pos="1207"/>
              </w:tabs>
              <w:spacing w:before="20" w:after="20" w:line="264" w:lineRule="auto"/>
              <w:rPr>
                <w:rFonts w:ascii="Arial" w:hAnsi="Arial" w:cs="Arial"/>
                <w:sz w:val="4"/>
                <w:szCs w:val="4"/>
                <w:lang w:val="es-AR"/>
              </w:rPr>
            </w:pPr>
          </w:p>
        </w:tc>
        <w:tc>
          <w:tcPr>
            <w:tcW w:w="1559" w:type="dxa"/>
            <w:tcBorders>
              <w:top w:val="single" w:sz="4" w:space="0" w:color="auto"/>
            </w:tcBorders>
          </w:tcPr>
          <w:p w14:paraId="60192D1A" w14:textId="77777777" w:rsidR="00BC64E6" w:rsidRPr="00340361" w:rsidRDefault="00BC64E6" w:rsidP="00D54460">
            <w:pPr>
              <w:pStyle w:val="Texto"/>
              <w:tabs>
                <w:tab w:val="decimal" w:pos="1207"/>
              </w:tabs>
              <w:spacing w:before="20" w:after="20" w:line="264" w:lineRule="auto"/>
              <w:rPr>
                <w:rFonts w:ascii="Arial" w:hAnsi="Arial" w:cs="Arial"/>
                <w:sz w:val="4"/>
                <w:szCs w:val="4"/>
                <w:lang w:val="es-AR"/>
              </w:rPr>
            </w:pPr>
          </w:p>
        </w:tc>
      </w:tr>
      <w:tr w:rsidR="00BC64E6" w:rsidRPr="00340361" w14:paraId="2D8F1D0D" w14:textId="77777777" w:rsidTr="00D54460">
        <w:tc>
          <w:tcPr>
            <w:tcW w:w="6521" w:type="dxa"/>
          </w:tcPr>
          <w:p w14:paraId="0E080635" w14:textId="77777777" w:rsidR="00BC64E6" w:rsidRPr="00340361" w:rsidRDefault="00BC64E6" w:rsidP="00D54460">
            <w:pPr>
              <w:pStyle w:val="Texto"/>
              <w:spacing w:before="20" w:after="20" w:line="264" w:lineRule="auto"/>
              <w:ind w:left="289"/>
              <w:rPr>
                <w:rFonts w:ascii="Arial" w:hAnsi="Arial" w:cs="Arial"/>
                <w:lang w:val="es-AR"/>
              </w:rPr>
            </w:pPr>
            <w:r w:rsidRPr="00340361">
              <w:rPr>
                <w:rFonts w:ascii="Arial" w:hAnsi="Arial" w:cs="Arial"/>
                <w:lang w:val="es-AR"/>
              </w:rPr>
              <w:t xml:space="preserve">Ventas </w:t>
            </w:r>
            <w:r>
              <w:rPr>
                <w:rFonts w:ascii="Arial" w:hAnsi="Arial" w:cs="Arial"/>
                <w:lang w:val="es-AR"/>
              </w:rPr>
              <w:t>–</w:t>
            </w:r>
            <w:r w:rsidRPr="00340361">
              <w:rPr>
                <w:rFonts w:ascii="Arial" w:hAnsi="Arial" w:cs="Arial"/>
                <w:lang w:val="es-AR"/>
              </w:rPr>
              <w:t xml:space="preserve"> Minimercados</w:t>
            </w:r>
            <w:r>
              <w:rPr>
                <w:rFonts w:ascii="Arial" w:hAnsi="Arial" w:cs="Arial"/>
                <w:lang w:val="es-AR"/>
              </w:rPr>
              <w:t>,</w:t>
            </w:r>
            <w:r w:rsidRPr="00340361">
              <w:rPr>
                <w:rFonts w:ascii="Arial" w:hAnsi="Arial" w:cs="Arial"/>
                <w:lang w:val="es-AR"/>
              </w:rPr>
              <w:t xml:space="preserve"> lubricantes y GNC</w:t>
            </w:r>
          </w:p>
        </w:tc>
        <w:tc>
          <w:tcPr>
            <w:tcW w:w="1559" w:type="dxa"/>
            <w:vAlign w:val="center"/>
          </w:tcPr>
          <w:p w14:paraId="64E2CB3C" w14:textId="12B41DE2" w:rsidR="00BC64E6" w:rsidRPr="002A7039" w:rsidRDefault="0097756F" w:rsidP="00D54460">
            <w:pPr>
              <w:pStyle w:val="Texto"/>
              <w:tabs>
                <w:tab w:val="decimal" w:pos="1368"/>
              </w:tabs>
              <w:spacing w:before="20" w:after="20" w:line="264" w:lineRule="auto"/>
              <w:rPr>
                <w:rFonts w:ascii="Arial" w:hAnsi="Arial" w:cs="Arial"/>
                <w:lang w:val="es-AR"/>
              </w:rPr>
            </w:pPr>
            <w:r>
              <w:rPr>
                <w:rFonts w:ascii="Arial" w:hAnsi="Arial" w:cs="Arial"/>
                <w:lang w:val="es-AR"/>
              </w:rPr>
              <w:t>1.463.573.606</w:t>
            </w:r>
          </w:p>
        </w:tc>
        <w:tc>
          <w:tcPr>
            <w:tcW w:w="142" w:type="dxa"/>
          </w:tcPr>
          <w:p w14:paraId="6B9BAE89" w14:textId="77777777" w:rsidR="00BC64E6" w:rsidRPr="00340361" w:rsidRDefault="00BC64E6" w:rsidP="00D54460">
            <w:pPr>
              <w:pStyle w:val="Texto"/>
              <w:tabs>
                <w:tab w:val="decimal" w:pos="1223"/>
              </w:tabs>
              <w:spacing w:before="20" w:after="20" w:line="264" w:lineRule="auto"/>
              <w:jc w:val="left"/>
              <w:rPr>
                <w:rFonts w:ascii="Arial" w:hAnsi="Arial" w:cs="Arial"/>
                <w:lang w:val="es-AR"/>
              </w:rPr>
            </w:pPr>
          </w:p>
        </w:tc>
        <w:tc>
          <w:tcPr>
            <w:tcW w:w="1559" w:type="dxa"/>
            <w:vAlign w:val="center"/>
          </w:tcPr>
          <w:p w14:paraId="4E83B3A2" w14:textId="22EB2BD0" w:rsidR="00BC64E6" w:rsidRPr="00340361" w:rsidRDefault="00644A2D">
            <w:pPr>
              <w:pStyle w:val="Texto"/>
              <w:tabs>
                <w:tab w:val="decimal" w:pos="1368"/>
              </w:tabs>
              <w:spacing w:before="20" w:after="20" w:line="264" w:lineRule="auto"/>
              <w:rPr>
                <w:rFonts w:ascii="Arial" w:hAnsi="Arial" w:cs="Arial"/>
                <w:lang w:val="es-AR"/>
              </w:rPr>
            </w:pPr>
            <w:r>
              <w:rPr>
                <w:rFonts w:ascii="Arial" w:hAnsi="Arial" w:cs="Arial"/>
                <w:lang w:val="es-AR"/>
              </w:rPr>
              <w:t>1.619.867.377</w:t>
            </w:r>
          </w:p>
        </w:tc>
      </w:tr>
      <w:tr w:rsidR="00BC64E6" w:rsidRPr="00340361" w14:paraId="6E9E9327" w14:textId="77777777" w:rsidTr="00D54460">
        <w:tc>
          <w:tcPr>
            <w:tcW w:w="6521" w:type="dxa"/>
          </w:tcPr>
          <w:p w14:paraId="665A5556" w14:textId="77777777" w:rsidR="00BC64E6" w:rsidRPr="00340361" w:rsidRDefault="00BC64E6" w:rsidP="00D54460">
            <w:pPr>
              <w:pStyle w:val="Texto"/>
              <w:spacing w:before="20" w:after="20" w:line="264" w:lineRule="auto"/>
              <w:ind w:left="292"/>
              <w:rPr>
                <w:rFonts w:ascii="Arial" w:hAnsi="Arial" w:cs="Arial"/>
                <w:lang w:val="es-AR"/>
              </w:rPr>
            </w:pPr>
            <w:r w:rsidRPr="00340361">
              <w:rPr>
                <w:rFonts w:ascii="Arial" w:hAnsi="Arial" w:cs="Arial"/>
                <w:lang w:val="es-AR"/>
              </w:rPr>
              <w:t>Servicios prestados</w:t>
            </w:r>
          </w:p>
        </w:tc>
        <w:tc>
          <w:tcPr>
            <w:tcW w:w="1559" w:type="dxa"/>
            <w:vAlign w:val="center"/>
          </w:tcPr>
          <w:p w14:paraId="3288A760" w14:textId="403C2D3F" w:rsidR="00BC64E6" w:rsidRPr="002A7039" w:rsidRDefault="0097756F" w:rsidP="00D54460">
            <w:pPr>
              <w:pStyle w:val="Texto"/>
              <w:tabs>
                <w:tab w:val="decimal" w:pos="1368"/>
              </w:tabs>
              <w:spacing w:before="20" w:after="20" w:line="264" w:lineRule="auto"/>
              <w:rPr>
                <w:rFonts w:ascii="Arial" w:hAnsi="Arial" w:cs="Arial"/>
                <w:lang w:val="es-AR"/>
              </w:rPr>
            </w:pPr>
            <w:r>
              <w:rPr>
                <w:rFonts w:ascii="Arial" w:hAnsi="Arial" w:cs="Arial"/>
                <w:lang w:val="es-AR"/>
              </w:rPr>
              <w:t>171.957.46</w:t>
            </w:r>
            <w:r w:rsidR="00316B91">
              <w:rPr>
                <w:rFonts w:ascii="Arial" w:hAnsi="Arial" w:cs="Arial"/>
                <w:lang w:val="es-AR"/>
              </w:rPr>
              <w:t>2</w:t>
            </w:r>
          </w:p>
        </w:tc>
        <w:tc>
          <w:tcPr>
            <w:tcW w:w="142" w:type="dxa"/>
          </w:tcPr>
          <w:p w14:paraId="3F89CD44" w14:textId="77777777" w:rsidR="00BC64E6" w:rsidRPr="00340361" w:rsidRDefault="00BC64E6" w:rsidP="00D54460">
            <w:pPr>
              <w:pStyle w:val="Texto"/>
              <w:tabs>
                <w:tab w:val="decimal" w:pos="1223"/>
              </w:tabs>
              <w:spacing w:before="20" w:after="20" w:line="264" w:lineRule="auto"/>
              <w:jc w:val="left"/>
              <w:rPr>
                <w:rFonts w:ascii="Arial" w:hAnsi="Arial" w:cs="Arial"/>
                <w:lang w:val="es-AR"/>
              </w:rPr>
            </w:pPr>
          </w:p>
        </w:tc>
        <w:tc>
          <w:tcPr>
            <w:tcW w:w="1559" w:type="dxa"/>
            <w:vAlign w:val="center"/>
          </w:tcPr>
          <w:p w14:paraId="249476CE" w14:textId="69F14280" w:rsidR="00BC64E6" w:rsidRPr="00340361" w:rsidRDefault="00C10B71">
            <w:pPr>
              <w:pStyle w:val="Texto"/>
              <w:tabs>
                <w:tab w:val="decimal" w:pos="1368"/>
              </w:tabs>
              <w:spacing w:before="20" w:after="20" w:line="264" w:lineRule="auto"/>
              <w:rPr>
                <w:rFonts w:ascii="Arial" w:hAnsi="Arial" w:cs="Arial"/>
                <w:lang w:val="es-AR"/>
              </w:rPr>
            </w:pPr>
            <w:r>
              <w:rPr>
                <w:rFonts w:ascii="Arial" w:hAnsi="Arial" w:cs="Arial"/>
                <w:lang w:val="es-AR"/>
              </w:rPr>
              <w:t>163.680.193</w:t>
            </w:r>
          </w:p>
        </w:tc>
      </w:tr>
      <w:tr w:rsidR="00BC64E6" w:rsidRPr="00340361" w14:paraId="4BF086C4" w14:textId="77777777" w:rsidTr="00D54460">
        <w:tc>
          <w:tcPr>
            <w:tcW w:w="6521" w:type="dxa"/>
          </w:tcPr>
          <w:p w14:paraId="54802299" w14:textId="77777777" w:rsidR="00BC64E6" w:rsidRPr="00340361" w:rsidRDefault="00BC64E6" w:rsidP="00D54460">
            <w:pPr>
              <w:pStyle w:val="Texto"/>
              <w:spacing w:before="20" w:after="20" w:line="264" w:lineRule="auto"/>
              <w:ind w:left="292"/>
              <w:rPr>
                <w:rFonts w:ascii="Arial" w:hAnsi="Arial" w:cs="Arial"/>
                <w:lang w:val="es-AR"/>
              </w:rPr>
            </w:pPr>
            <w:r w:rsidRPr="00340361">
              <w:rPr>
                <w:rFonts w:ascii="Arial" w:hAnsi="Arial" w:cs="Arial"/>
                <w:lang w:val="es-AR"/>
              </w:rPr>
              <w:t>Comisiones (Nota 7)</w:t>
            </w:r>
            <w:r>
              <w:rPr>
                <w:rFonts w:ascii="Arial" w:hAnsi="Arial" w:cs="Arial"/>
                <w:lang w:val="es-AR"/>
              </w:rPr>
              <w:t xml:space="preserve"> </w:t>
            </w:r>
            <w:r w:rsidRPr="00340361">
              <w:rPr>
                <w:rFonts w:ascii="Arial" w:hAnsi="Arial" w:cs="Arial"/>
                <w:vertAlign w:val="superscript"/>
                <w:lang w:val="es-AR"/>
              </w:rPr>
              <w:t>(1)</w:t>
            </w:r>
          </w:p>
        </w:tc>
        <w:tc>
          <w:tcPr>
            <w:tcW w:w="1559" w:type="dxa"/>
            <w:vAlign w:val="center"/>
          </w:tcPr>
          <w:p w14:paraId="52BC22EB" w14:textId="09005C82" w:rsidR="00BC64E6" w:rsidRPr="002A7039" w:rsidRDefault="0097756F" w:rsidP="00D54460">
            <w:pPr>
              <w:pStyle w:val="Texto"/>
              <w:tabs>
                <w:tab w:val="decimal" w:pos="1368"/>
              </w:tabs>
              <w:spacing w:before="20" w:after="20" w:line="264" w:lineRule="auto"/>
              <w:rPr>
                <w:rFonts w:ascii="Arial" w:hAnsi="Arial" w:cs="Arial"/>
                <w:lang w:val="es-AR"/>
              </w:rPr>
            </w:pPr>
            <w:r>
              <w:rPr>
                <w:rFonts w:ascii="Arial" w:hAnsi="Arial" w:cs="Arial"/>
                <w:lang w:val="es-AR"/>
              </w:rPr>
              <w:t>1.551.008.483</w:t>
            </w:r>
          </w:p>
        </w:tc>
        <w:tc>
          <w:tcPr>
            <w:tcW w:w="142" w:type="dxa"/>
          </w:tcPr>
          <w:p w14:paraId="16947B53" w14:textId="77777777" w:rsidR="00BC64E6" w:rsidRPr="00340361" w:rsidRDefault="00BC64E6" w:rsidP="00D54460">
            <w:pPr>
              <w:pStyle w:val="Texto"/>
              <w:tabs>
                <w:tab w:val="decimal" w:pos="1223"/>
                <w:tab w:val="decimal" w:pos="1510"/>
              </w:tabs>
              <w:spacing w:before="20" w:after="20" w:line="264" w:lineRule="auto"/>
              <w:jc w:val="left"/>
              <w:rPr>
                <w:rFonts w:ascii="Arial" w:hAnsi="Arial" w:cs="Arial"/>
                <w:lang w:val="es-AR"/>
              </w:rPr>
            </w:pPr>
          </w:p>
        </w:tc>
        <w:tc>
          <w:tcPr>
            <w:tcW w:w="1559" w:type="dxa"/>
            <w:vAlign w:val="center"/>
          </w:tcPr>
          <w:p w14:paraId="594BCC7C" w14:textId="49C69119" w:rsidR="00BC64E6" w:rsidRPr="00340361" w:rsidRDefault="00644A2D">
            <w:pPr>
              <w:pStyle w:val="Texto"/>
              <w:tabs>
                <w:tab w:val="decimal" w:pos="1368"/>
              </w:tabs>
              <w:spacing w:before="20" w:after="20" w:line="264" w:lineRule="auto"/>
              <w:rPr>
                <w:rFonts w:ascii="Arial" w:hAnsi="Arial" w:cs="Arial"/>
                <w:lang w:val="es-AR"/>
              </w:rPr>
            </w:pPr>
            <w:r>
              <w:rPr>
                <w:rFonts w:ascii="Arial" w:hAnsi="Arial" w:cs="Arial"/>
                <w:lang w:val="es-AR"/>
              </w:rPr>
              <w:t>1.</w:t>
            </w:r>
            <w:r w:rsidR="00C5338D">
              <w:rPr>
                <w:rFonts w:ascii="Arial" w:hAnsi="Arial" w:cs="Arial"/>
                <w:lang w:val="es-AR"/>
              </w:rPr>
              <w:t>603.520.754</w:t>
            </w:r>
          </w:p>
        </w:tc>
      </w:tr>
      <w:tr w:rsidR="00BC64E6" w:rsidRPr="00340361" w14:paraId="4C5CDD4D" w14:textId="77777777" w:rsidTr="00D54460">
        <w:tc>
          <w:tcPr>
            <w:tcW w:w="6521" w:type="dxa"/>
          </w:tcPr>
          <w:p w14:paraId="656EDF3F" w14:textId="440129F2" w:rsidR="00BC64E6" w:rsidRPr="00340361" w:rsidRDefault="00BC64E6" w:rsidP="00D54460">
            <w:pPr>
              <w:pStyle w:val="Texto"/>
              <w:spacing w:before="20" w:after="20" w:line="264" w:lineRule="auto"/>
              <w:ind w:left="292"/>
              <w:rPr>
                <w:rFonts w:ascii="Arial" w:hAnsi="Arial" w:cs="Arial"/>
                <w:lang w:val="es-AR"/>
              </w:rPr>
            </w:pPr>
            <w:r w:rsidRPr="00340361">
              <w:rPr>
                <w:rFonts w:ascii="Arial" w:hAnsi="Arial" w:cs="Arial"/>
                <w:lang w:val="es-AR"/>
              </w:rPr>
              <w:t>Impuesto sobre los ingresos brutos</w:t>
            </w:r>
          </w:p>
        </w:tc>
        <w:tc>
          <w:tcPr>
            <w:tcW w:w="1559" w:type="dxa"/>
            <w:vAlign w:val="center"/>
          </w:tcPr>
          <w:p w14:paraId="6977701E" w14:textId="69C8E930" w:rsidR="00BC64E6" w:rsidRPr="002A7039" w:rsidRDefault="0097756F" w:rsidP="00D54460">
            <w:pPr>
              <w:pStyle w:val="Texto"/>
              <w:tabs>
                <w:tab w:val="decimal" w:pos="1368"/>
              </w:tabs>
              <w:spacing w:before="20" w:after="20" w:line="264" w:lineRule="auto"/>
              <w:rPr>
                <w:rFonts w:ascii="Arial" w:hAnsi="Arial" w:cs="Arial"/>
                <w:lang w:val="es-AR"/>
              </w:rPr>
            </w:pPr>
            <w:r>
              <w:rPr>
                <w:rFonts w:ascii="Arial" w:hAnsi="Arial" w:cs="Arial"/>
                <w:lang w:val="es-AR"/>
              </w:rPr>
              <w:t>(159.833.179)</w:t>
            </w:r>
          </w:p>
        </w:tc>
        <w:tc>
          <w:tcPr>
            <w:tcW w:w="142" w:type="dxa"/>
          </w:tcPr>
          <w:p w14:paraId="26150EE2" w14:textId="2674B566" w:rsidR="00BC64E6" w:rsidRPr="00340361" w:rsidRDefault="00BC64E6" w:rsidP="00D54460">
            <w:pPr>
              <w:pStyle w:val="Texto"/>
              <w:tabs>
                <w:tab w:val="decimal" w:pos="1223"/>
                <w:tab w:val="decimal" w:pos="1510"/>
              </w:tabs>
              <w:spacing w:before="20" w:after="20" w:line="264" w:lineRule="auto"/>
              <w:ind w:right="122"/>
              <w:jc w:val="left"/>
              <w:rPr>
                <w:rFonts w:ascii="Arial" w:hAnsi="Arial" w:cs="Arial"/>
                <w:lang w:val="es-AR"/>
              </w:rPr>
            </w:pPr>
          </w:p>
        </w:tc>
        <w:tc>
          <w:tcPr>
            <w:tcW w:w="1559" w:type="dxa"/>
            <w:vAlign w:val="center"/>
          </w:tcPr>
          <w:p w14:paraId="10E8C1BB" w14:textId="72607A4D" w:rsidR="00BC64E6" w:rsidRPr="00340361" w:rsidRDefault="00BC64E6">
            <w:pPr>
              <w:pStyle w:val="Texto"/>
              <w:tabs>
                <w:tab w:val="decimal" w:pos="1368"/>
              </w:tabs>
              <w:spacing w:before="20" w:after="20" w:line="264" w:lineRule="auto"/>
              <w:rPr>
                <w:rFonts w:ascii="Arial" w:hAnsi="Arial" w:cs="Arial"/>
                <w:lang w:val="es-AR"/>
              </w:rPr>
            </w:pPr>
            <w:r>
              <w:rPr>
                <w:rFonts w:ascii="Arial" w:hAnsi="Arial" w:cs="Arial"/>
                <w:lang w:val="es-AR"/>
              </w:rPr>
              <w:t>(</w:t>
            </w:r>
            <w:r w:rsidR="00894D49">
              <w:rPr>
                <w:rFonts w:ascii="Arial" w:hAnsi="Arial" w:cs="Arial"/>
                <w:lang w:val="es-AR"/>
              </w:rPr>
              <w:t>164.099.198</w:t>
            </w:r>
            <w:r>
              <w:rPr>
                <w:rFonts w:ascii="Arial" w:hAnsi="Arial" w:cs="Arial"/>
                <w:lang w:val="es-AR"/>
              </w:rPr>
              <w:t>)</w:t>
            </w:r>
          </w:p>
        </w:tc>
      </w:tr>
      <w:tr w:rsidR="00BC64E6" w:rsidRPr="00AF75F3" w14:paraId="25E19B9B" w14:textId="77777777" w:rsidTr="00D54460">
        <w:tc>
          <w:tcPr>
            <w:tcW w:w="6521" w:type="dxa"/>
          </w:tcPr>
          <w:p w14:paraId="21A2BFEC" w14:textId="77777777" w:rsidR="00BC64E6" w:rsidRPr="00340361" w:rsidRDefault="00BC64E6" w:rsidP="00D54460">
            <w:pPr>
              <w:pStyle w:val="Texto"/>
              <w:spacing w:before="20" w:after="20" w:line="264" w:lineRule="auto"/>
              <w:ind w:left="292"/>
              <w:rPr>
                <w:rFonts w:ascii="Arial" w:hAnsi="Arial" w:cs="Arial"/>
                <w:lang w:val="es-AR"/>
              </w:rPr>
            </w:pPr>
            <w:r>
              <w:rPr>
                <w:rFonts w:ascii="Arial" w:hAnsi="Arial" w:cs="Arial"/>
                <w:lang w:val="es-AR"/>
              </w:rPr>
              <w:t xml:space="preserve">    </w:t>
            </w:r>
          </w:p>
        </w:tc>
        <w:tc>
          <w:tcPr>
            <w:tcW w:w="1559" w:type="dxa"/>
            <w:tcBorders>
              <w:top w:val="single" w:sz="4" w:space="0" w:color="auto"/>
              <w:bottom w:val="double" w:sz="4" w:space="0" w:color="auto"/>
            </w:tcBorders>
            <w:vAlign w:val="center"/>
          </w:tcPr>
          <w:p w14:paraId="7BA97841" w14:textId="023F037D" w:rsidR="00BC64E6" w:rsidRPr="002A7039" w:rsidRDefault="0097756F" w:rsidP="00D54460">
            <w:pPr>
              <w:pStyle w:val="Texto"/>
              <w:tabs>
                <w:tab w:val="decimal" w:pos="1368"/>
              </w:tabs>
              <w:spacing w:before="20" w:after="20" w:line="264" w:lineRule="auto"/>
              <w:rPr>
                <w:rFonts w:ascii="Arial" w:hAnsi="Arial" w:cs="Arial"/>
                <w:b/>
                <w:lang w:val="es-AR"/>
              </w:rPr>
            </w:pPr>
            <w:r>
              <w:rPr>
                <w:rFonts w:ascii="Arial" w:hAnsi="Arial" w:cs="Arial"/>
                <w:b/>
                <w:lang w:val="es-AR"/>
              </w:rPr>
              <w:t>3.026.706.372</w:t>
            </w:r>
          </w:p>
        </w:tc>
        <w:tc>
          <w:tcPr>
            <w:tcW w:w="142" w:type="dxa"/>
          </w:tcPr>
          <w:p w14:paraId="2F77464F" w14:textId="77777777" w:rsidR="00BC64E6" w:rsidRPr="002C1DDD" w:rsidRDefault="00BC64E6" w:rsidP="00D54460">
            <w:pPr>
              <w:pStyle w:val="Texto"/>
              <w:tabs>
                <w:tab w:val="decimal" w:pos="1223"/>
                <w:tab w:val="decimal" w:pos="1276"/>
              </w:tabs>
              <w:spacing w:before="20" w:after="20" w:line="264" w:lineRule="auto"/>
              <w:ind w:left="-57"/>
              <w:jc w:val="left"/>
              <w:rPr>
                <w:rFonts w:ascii="Arial" w:hAnsi="Arial" w:cs="Arial"/>
                <w:b/>
                <w:lang w:val="es-AR"/>
              </w:rPr>
            </w:pPr>
          </w:p>
        </w:tc>
        <w:tc>
          <w:tcPr>
            <w:tcW w:w="1559" w:type="dxa"/>
            <w:tcBorders>
              <w:top w:val="single" w:sz="4" w:space="0" w:color="auto"/>
              <w:bottom w:val="double" w:sz="4" w:space="0" w:color="auto"/>
            </w:tcBorders>
            <w:vAlign w:val="center"/>
          </w:tcPr>
          <w:p w14:paraId="0DD0FF5F" w14:textId="46757E78" w:rsidR="00BC64E6" w:rsidRPr="002C1DDD" w:rsidRDefault="00894D49">
            <w:pPr>
              <w:pStyle w:val="Texto"/>
              <w:tabs>
                <w:tab w:val="decimal" w:pos="1368"/>
              </w:tabs>
              <w:spacing w:before="20" w:after="20" w:line="264" w:lineRule="auto"/>
              <w:rPr>
                <w:rFonts w:ascii="Arial" w:hAnsi="Arial" w:cs="Arial"/>
                <w:b/>
                <w:lang w:val="es-AR"/>
              </w:rPr>
            </w:pPr>
            <w:r>
              <w:rPr>
                <w:rFonts w:ascii="Arial" w:hAnsi="Arial" w:cs="Arial"/>
                <w:b/>
                <w:lang w:val="es-AR"/>
              </w:rPr>
              <w:t>3.222.969.126</w:t>
            </w:r>
          </w:p>
        </w:tc>
      </w:tr>
    </w:tbl>
    <w:p w14:paraId="5B1B56B5" w14:textId="77777777" w:rsidR="00BC64E6" w:rsidRPr="00340361" w:rsidRDefault="00BC64E6" w:rsidP="00BC64E6">
      <w:pPr>
        <w:pStyle w:val="Texto"/>
        <w:spacing w:before="20" w:after="20" w:line="264" w:lineRule="auto"/>
        <w:jc w:val="left"/>
        <w:rPr>
          <w:rFonts w:ascii="Arial" w:hAnsi="Arial" w:cs="Arial"/>
          <w:b/>
          <w:bCs/>
          <w:sz w:val="2"/>
          <w:szCs w:val="2"/>
          <w:lang w:val="es-AR"/>
        </w:rPr>
      </w:pPr>
    </w:p>
    <w:p w14:paraId="42DA4FF2" w14:textId="295646D3" w:rsidR="00BC64E6" w:rsidRDefault="00BC64E6" w:rsidP="00BC64E6">
      <w:pPr>
        <w:pStyle w:val="Textonota1"/>
        <w:numPr>
          <w:ilvl w:val="0"/>
          <w:numId w:val="9"/>
        </w:numPr>
        <w:spacing w:before="20" w:after="20" w:line="264" w:lineRule="auto"/>
        <w:rPr>
          <w:rFonts w:ascii="Arial" w:hAnsi="Arial" w:cs="Arial"/>
          <w:sz w:val="16"/>
          <w:szCs w:val="16"/>
          <w:lang w:val="es-AR"/>
        </w:rPr>
      </w:pPr>
      <w:r w:rsidRPr="00D57A0C">
        <w:rPr>
          <w:rFonts w:ascii="Arial" w:hAnsi="Arial" w:cs="Arial"/>
          <w:sz w:val="16"/>
          <w:szCs w:val="16"/>
          <w:lang w:val="es-AR"/>
        </w:rPr>
        <w:t>Se originan por la venta de combustibles a nombre propi</w:t>
      </w:r>
      <w:r>
        <w:rPr>
          <w:rFonts w:ascii="Arial" w:hAnsi="Arial" w:cs="Arial"/>
          <w:sz w:val="16"/>
          <w:szCs w:val="16"/>
          <w:lang w:val="es-AR"/>
        </w:rPr>
        <w:t>o por cuenta y orden de YPF S.A.</w:t>
      </w:r>
    </w:p>
    <w:p w14:paraId="6DE7C914" w14:textId="77777777" w:rsidR="00D43912" w:rsidRDefault="00D43912" w:rsidP="00D43912">
      <w:pPr>
        <w:pStyle w:val="Textonota1"/>
        <w:spacing w:before="20" w:after="20" w:line="264" w:lineRule="auto"/>
        <w:ind w:left="207"/>
        <w:rPr>
          <w:rFonts w:ascii="Arial" w:hAnsi="Arial" w:cs="Arial"/>
          <w:sz w:val="16"/>
          <w:szCs w:val="16"/>
          <w:lang w:val="es-AR"/>
        </w:rPr>
      </w:pPr>
    </w:p>
    <w:tbl>
      <w:tblPr>
        <w:tblW w:w="9781" w:type="dxa"/>
        <w:tblLayout w:type="fixed"/>
        <w:tblCellMar>
          <w:left w:w="0" w:type="dxa"/>
          <w:right w:w="0" w:type="dxa"/>
        </w:tblCellMar>
        <w:tblLook w:val="0000" w:firstRow="0" w:lastRow="0" w:firstColumn="0" w:lastColumn="0" w:noHBand="0" w:noVBand="0"/>
      </w:tblPr>
      <w:tblGrid>
        <w:gridCol w:w="6570"/>
        <w:gridCol w:w="1530"/>
        <w:gridCol w:w="122"/>
        <w:gridCol w:w="1559"/>
      </w:tblGrid>
      <w:tr w:rsidR="00BC64E6" w:rsidRPr="00340361" w14:paraId="6A0B44B7" w14:textId="77777777" w:rsidTr="00D54460">
        <w:trPr>
          <w:cantSplit/>
        </w:trPr>
        <w:tc>
          <w:tcPr>
            <w:tcW w:w="6570" w:type="dxa"/>
          </w:tcPr>
          <w:p w14:paraId="6001D9AE" w14:textId="77777777" w:rsidR="00BC64E6" w:rsidRPr="00340361" w:rsidRDefault="00BC64E6" w:rsidP="00D54460">
            <w:pPr>
              <w:pStyle w:val="Textonota"/>
              <w:numPr>
                <w:ilvl w:val="0"/>
                <w:numId w:val="4"/>
              </w:numPr>
              <w:spacing w:before="20" w:after="20" w:line="264" w:lineRule="auto"/>
              <w:ind w:left="290" w:hanging="284"/>
              <w:rPr>
                <w:rFonts w:ascii="Arial" w:hAnsi="Arial" w:cs="Arial"/>
                <w:b/>
                <w:lang w:val="es-AR"/>
              </w:rPr>
            </w:pPr>
            <w:r w:rsidRPr="00340361">
              <w:rPr>
                <w:rFonts w:ascii="Arial" w:hAnsi="Arial" w:cs="Arial"/>
                <w:b/>
                <w:lang w:val="es-AR"/>
              </w:rPr>
              <w:t>Resultados financieros</w:t>
            </w:r>
            <w:r>
              <w:rPr>
                <w:rFonts w:ascii="Arial" w:hAnsi="Arial" w:cs="Arial"/>
                <w:b/>
                <w:lang w:val="es-AR"/>
              </w:rPr>
              <w:t xml:space="preserve"> y por tenencia, netos</w:t>
            </w:r>
            <w:r w:rsidRPr="00340361">
              <w:rPr>
                <w:rFonts w:ascii="Arial" w:hAnsi="Arial" w:cs="Arial"/>
                <w:b/>
                <w:lang w:val="es-AR"/>
              </w:rPr>
              <w:t>:</w:t>
            </w:r>
          </w:p>
        </w:tc>
        <w:tc>
          <w:tcPr>
            <w:tcW w:w="3211" w:type="dxa"/>
            <w:gridSpan w:val="3"/>
          </w:tcPr>
          <w:p w14:paraId="4208E378" w14:textId="77777777" w:rsidR="00BC64E6" w:rsidRPr="00340361" w:rsidRDefault="00BC64E6" w:rsidP="00D54460">
            <w:pPr>
              <w:pStyle w:val="Texto"/>
              <w:tabs>
                <w:tab w:val="decimal" w:pos="966"/>
              </w:tabs>
              <w:spacing w:before="20" w:after="20" w:line="264" w:lineRule="auto"/>
              <w:jc w:val="center"/>
              <w:rPr>
                <w:rFonts w:ascii="Arial" w:hAnsi="Arial" w:cs="Arial"/>
                <w:b/>
                <w:bCs/>
                <w:lang w:val="es-AR"/>
              </w:rPr>
            </w:pPr>
          </w:p>
        </w:tc>
      </w:tr>
      <w:tr w:rsidR="006D5BED" w:rsidRPr="00AA40D6" w14:paraId="24FD19BA" w14:textId="77777777" w:rsidTr="0036789F">
        <w:tc>
          <w:tcPr>
            <w:tcW w:w="6570" w:type="dxa"/>
          </w:tcPr>
          <w:p w14:paraId="7D91E194" w14:textId="77777777" w:rsidR="006D5BED" w:rsidRPr="00602EE7" w:rsidRDefault="006D5BED" w:rsidP="006D5BED">
            <w:pPr>
              <w:pStyle w:val="Texto"/>
              <w:spacing w:before="20" w:after="20" w:line="264" w:lineRule="auto"/>
              <w:ind w:left="292"/>
              <w:rPr>
                <w:rFonts w:ascii="Arial" w:hAnsi="Arial" w:cs="Arial"/>
                <w:lang w:val="es-AR"/>
              </w:rPr>
            </w:pPr>
          </w:p>
        </w:tc>
        <w:tc>
          <w:tcPr>
            <w:tcW w:w="1530" w:type="dxa"/>
            <w:tcBorders>
              <w:bottom w:val="single" w:sz="4" w:space="0" w:color="auto"/>
            </w:tcBorders>
          </w:tcPr>
          <w:p w14:paraId="6087E7BF" w14:textId="248193F2" w:rsidR="006D5BED" w:rsidRPr="00866D84" w:rsidRDefault="006D5BED" w:rsidP="0036789F">
            <w:pPr>
              <w:pStyle w:val="Texto"/>
              <w:tabs>
                <w:tab w:val="decimal" w:pos="966"/>
              </w:tabs>
              <w:spacing w:before="20" w:after="20" w:line="264" w:lineRule="auto"/>
              <w:rPr>
                <w:rFonts w:ascii="Arial" w:hAnsi="Arial" w:cs="Arial"/>
                <w:lang w:val="es-AR"/>
              </w:rPr>
            </w:pPr>
            <w:r w:rsidRPr="00612FF2">
              <w:rPr>
                <w:rFonts w:ascii="Arial" w:hAnsi="Arial" w:cs="Arial"/>
                <w:b/>
                <w:lang w:val="es-AR"/>
              </w:rPr>
              <w:t>201</w:t>
            </w:r>
            <w:r w:rsidR="00D42F6F">
              <w:rPr>
                <w:rFonts w:ascii="Arial" w:hAnsi="Arial" w:cs="Arial"/>
                <w:b/>
                <w:lang w:val="es-AR"/>
              </w:rPr>
              <w:t>9</w:t>
            </w:r>
          </w:p>
        </w:tc>
        <w:tc>
          <w:tcPr>
            <w:tcW w:w="122" w:type="dxa"/>
          </w:tcPr>
          <w:p w14:paraId="58D26353" w14:textId="77777777" w:rsidR="006D5BED" w:rsidRPr="00866D84" w:rsidRDefault="006D5BED" w:rsidP="006D5BED">
            <w:pPr>
              <w:pStyle w:val="Texto"/>
              <w:tabs>
                <w:tab w:val="decimal" w:pos="1223"/>
              </w:tabs>
              <w:spacing w:before="20" w:after="20" w:line="264" w:lineRule="auto"/>
              <w:jc w:val="left"/>
              <w:rPr>
                <w:rFonts w:ascii="Arial" w:hAnsi="Arial" w:cs="Arial"/>
                <w:lang w:val="es-AR"/>
              </w:rPr>
            </w:pPr>
          </w:p>
        </w:tc>
        <w:tc>
          <w:tcPr>
            <w:tcW w:w="1559" w:type="dxa"/>
            <w:tcBorders>
              <w:bottom w:val="single" w:sz="4" w:space="0" w:color="auto"/>
            </w:tcBorders>
          </w:tcPr>
          <w:p w14:paraId="1A39584C" w14:textId="1A1566EF" w:rsidR="006D5BED" w:rsidRPr="00866D84" w:rsidRDefault="006D5BED" w:rsidP="0036789F">
            <w:pPr>
              <w:pStyle w:val="Texto"/>
              <w:tabs>
                <w:tab w:val="decimal" w:pos="966"/>
              </w:tabs>
              <w:spacing w:before="20" w:after="20" w:line="264" w:lineRule="auto"/>
              <w:rPr>
                <w:rFonts w:ascii="Arial" w:hAnsi="Arial" w:cs="Arial"/>
                <w:lang w:val="es-AR"/>
              </w:rPr>
            </w:pPr>
            <w:r w:rsidRPr="00612FF2">
              <w:rPr>
                <w:rFonts w:ascii="Arial" w:hAnsi="Arial" w:cs="Arial"/>
                <w:b/>
                <w:lang w:val="es-AR"/>
              </w:rPr>
              <w:t>201</w:t>
            </w:r>
            <w:r w:rsidR="00D42F6F">
              <w:rPr>
                <w:rFonts w:ascii="Arial" w:hAnsi="Arial" w:cs="Arial"/>
                <w:b/>
                <w:lang w:val="es-AR"/>
              </w:rPr>
              <w:t>8</w:t>
            </w:r>
          </w:p>
        </w:tc>
      </w:tr>
      <w:tr w:rsidR="006D5BED" w:rsidRPr="00AA40D6" w14:paraId="57405067" w14:textId="77777777" w:rsidTr="0036789F">
        <w:tc>
          <w:tcPr>
            <w:tcW w:w="6570" w:type="dxa"/>
          </w:tcPr>
          <w:p w14:paraId="4D57FD51" w14:textId="77777777" w:rsidR="006D5BED" w:rsidRPr="00602EE7" w:rsidRDefault="006D5BED" w:rsidP="006D5BED">
            <w:pPr>
              <w:pStyle w:val="Texto"/>
              <w:spacing w:before="20" w:after="20" w:line="264" w:lineRule="auto"/>
              <w:ind w:left="292"/>
              <w:rPr>
                <w:rFonts w:ascii="Arial" w:hAnsi="Arial" w:cs="Arial"/>
                <w:lang w:val="es-AR"/>
              </w:rPr>
            </w:pPr>
            <w:r w:rsidRPr="00602EE7">
              <w:rPr>
                <w:rFonts w:ascii="Arial" w:hAnsi="Arial" w:cs="Arial"/>
                <w:lang w:val="es-AR"/>
              </w:rPr>
              <w:t>Interese</w:t>
            </w:r>
            <w:r>
              <w:rPr>
                <w:rFonts w:ascii="Arial" w:hAnsi="Arial" w:cs="Arial"/>
                <w:lang w:val="es-AR"/>
              </w:rPr>
              <w:t>s ganados, netos y otros</w:t>
            </w:r>
          </w:p>
        </w:tc>
        <w:tc>
          <w:tcPr>
            <w:tcW w:w="1530" w:type="dxa"/>
            <w:tcBorders>
              <w:top w:val="single" w:sz="4" w:space="0" w:color="auto"/>
            </w:tcBorders>
          </w:tcPr>
          <w:p w14:paraId="439DE84A" w14:textId="421AA542" w:rsidR="006D5BED" w:rsidRPr="00866D84" w:rsidRDefault="006179BF" w:rsidP="006D5BED">
            <w:pPr>
              <w:pStyle w:val="Texto"/>
              <w:tabs>
                <w:tab w:val="decimal" w:pos="1368"/>
              </w:tabs>
              <w:spacing w:before="20" w:after="20" w:line="264" w:lineRule="auto"/>
              <w:rPr>
                <w:rFonts w:ascii="Arial" w:hAnsi="Arial" w:cs="Arial"/>
                <w:lang w:val="es-AR"/>
              </w:rPr>
            </w:pPr>
            <w:r>
              <w:rPr>
                <w:rFonts w:ascii="Arial" w:hAnsi="Arial" w:cs="Arial"/>
                <w:lang w:val="es-AR"/>
              </w:rPr>
              <w:t>255.106.829</w:t>
            </w:r>
          </w:p>
        </w:tc>
        <w:tc>
          <w:tcPr>
            <w:tcW w:w="122" w:type="dxa"/>
          </w:tcPr>
          <w:p w14:paraId="1BE52CE3" w14:textId="77777777" w:rsidR="006D5BED" w:rsidRPr="00866D84" w:rsidRDefault="006D5BED" w:rsidP="006D5BED">
            <w:pPr>
              <w:pStyle w:val="Texto"/>
              <w:tabs>
                <w:tab w:val="decimal" w:pos="1223"/>
              </w:tabs>
              <w:spacing w:before="20" w:after="20" w:line="264" w:lineRule="auto"/>
              <w:jc w:val="left"/>
              <w:rPr>
                <w:rFonts w:ascii="Arial" w:hAnsi="Arial" w:cs="Arial"/>
                <w:lang w:val="es-AR"/>
              </w:rPr>
            </w:pPr>
          </w:p>
        </w:tc>
        <w:tc>
          <w:tcPr>
            <w:tcW w:w="1559" w:type="dxa"/>
            <w:tcBorders>
              <w:top w:val="single" w:sz="4" w:space="0" w:color="auto"/>
            </w:tcBorders>
          </w:tcPr>
          <w:p w14:paraId="41F7B750" w14:textId="268E2679" w:rsidR="006D5BED" w:rsidRPr="00866D84" w:rsidRDefault="006179BF">
            <w:pPr>
              <w:pStyle w:val="Texto"/>
              <w:tabs>
                <w:tab w:val="decimal" w:pos="1368"/>
              </w:tabs>
              <w:spacing w:before="20" w:after="20" w:line="264" w:lineRule="auto"/>
              <w:rPr>
                <w:rFonts w:ascii="Arial" w:hAnsi="Arial" w:cs="Arial"/>
                <w:lang w:val="es-AR"/>
              </w:rPr>
            </w:pPr>
            <w:r>
              <w:rPr>
                <w:rFonts w:ascii="Arial" w:hAnsi="Arial" w:cs="Arial"/>
                <w:lang w:val="es-AR"/>
              </w:rPr>
              <w:t>82.937.970</w:t>
            </w:r>
          </w:p>
        </w:tc>
      </w:tr>
      <w:tr w:rsidR="006D5BED" w:rsidRPr="00AA40D6" w14:paraId="0A1231BC" w14:textId="77777777" w:rsidTr="00D54460">
        <w:tc>
          <w:tcPr>
            <w:tcW w:w="6570" w:type="dxa"/>
          </w:tcPr>
          <w:p w14:paraId="59595F2D" w14:textId="77777777" w:rsidR="006D5BED" w:rsidRPr="00602EE7" w:rsidRDefault="006D5BED" w:rsidP="006D5BED">
            <w:pPr>
              <w:pStyle w:val="Texto"/>
              <w:spacing w:before="20" w:after="20" w:line="264" w:lineRule="auto"/>
              <w:ind w:left="292"/>
              <w:rPr>
                <w:rFonts w:ascii="Arial" w:hAnsi="Arial" w:cs="Arial"/>
                <w:lang w:val="es-AR"/>
              </w:rPr>
            </w:pPr>
            <w:r>
              <w:rPr>
                <w:rFonts w:ascii="Arial" w:hAnsi="Arial" w:cs="Arial"/>
                <w:lang w:val="es-AR"/>
              </w:rPr>
              <w:t>D</w:t>
            </w:r>
            <w:r w:rsidRPr="00602EE7">
              <w:rPr>
                <w:rFonts w:ascii="Arial" w:hAnsi="Arial" w:cs="Arial"/>
                <w:lang w:val="es-AR"/>
              </w:rPr>
              <w:t>iferencia de cambio</w:t>
            </w:r>
          </w:p>
        </w:tc>
        <w:tc>
          <w:tcPr>
            <w:tcW w:w="1530" w:type="dxa"/>
          </w:tcPr>
          <w:p w14:paraId="54A5206E" w14:textId="43058CEB" w:rsidR="006D5BED" w:rsidRPr="00866D84" w:rsidRDefault="006179BF" w:rsidP="006D5BED">
            <w:pPr>
              <w:pStyle w:val="Texto"/>
              <w:tabs>
                <w:tab w:val="decimal" w:pos="1368"/>
              </w:tabs>
              <w:spacing w:before="20" w:after="20" w:line="264" w:lineRule="auto"/>
              <w:rPr>
                <w:rFonts w:ascii="Arial" w:hAnsi="Arial" w:cs="Arial"/>
                <w:lang w:val="es-AR"/>
              </w:rPr>
            </w:pPr>
            <w:r>
              <w:rPr>
                <w:rFonts w:ascii="Arial" w:hAnsi="Arial" w:cs="Arial"/>
                <w:lang w:val="es-AR"/>
              </w:rPr>
              <w:t>(24.62</w:t>
            </w:r>
            <w:r w:rsidR="00226DCC">
              <w:rPr>
                <w:rFonts w:ascii="Arial" w:hAnsi="Arial" w:cs="Arial"/>
                <w:lang w:val="es-AR"/>
              </w:rPr>
              <w:t>7</w:t>
            </w:r>
            <w:r>
              <w:rPr>
                <w:rFonts w:ascii="Arial" w:hAnsi="Arial" w:cs="Arial"/>
                <w:lang w:val="es-AR"/>
              </w:rPr>
              <w:t>.248)</w:t>
            </w:r>
          </w:p>
        </w:tc>
        <w:tc>
          <w:tcPr>
            <w:tcW w:w="122" w:type="dxa"/>
          </w:tcPr>
          <w:p w14:paraId="5DDA090E" w14:textId="77777777" w:rsidR="006D5BED" w:rsidRPr="00866D84" w:rsidRDefault="006D5BED" w:rsidP="006D5BED">
            <w:pPr>
              <w:pStyle w:val="Texto"/>
              <w:tabs>
                <w:tab w:val="decimal" w:pos="1223"/>
              </w:tabs>
              <w:spacing w:before="20" w:after="20" w:line="264" w:lineRule="auto"/>
              <w:jc w:val="left"/>
              <w:rPr>
                <w:rFonts w:ascii="Arial" w:hAnsi="Arial" w:cs="Arial"/>
                <w:lang w:val="es-AR"/>
              </w:rPr>
            </w:pPr>
          </w:p>
        </w:tc>
        <w:tc>
          <w:tcPr>
            <w:tcW w:w="1559" w:type="dxa"/>
          </w:tcPr>
          <w:p w14:paraId="109A49E9" w14:textId="16664DC1" w:rsidR="006D5BED" w:rsidRPr="00866D84" w:rsidRDefault="006179BF">
            <w:pPr>
              <w:pStyle w:val="Texto"/>
              <w:tabs>
                <w:tab w:val="decimal" w:pos="1368"/>
              </w:tabs>
              <w:spacing w:before="20" w:after="20" w:line="264" w:lineRule="auto"/>
              <w:rPr>
                <w:rFonts w:ascii="Arial" w:hAnsi="Arial" w:cs="Arial"/>
                <w:lang w:val="es-AR"/>
              </w:rPr>
            </w:pPr>
            <w:r>
              <w:rPr>
                <w:rFonts w:ascii="Arial" w:hAnsi="Arial" w:cs="Arial"/>
                <w:lang w:val="es-AR"/>
              </w:rPr>
              <w:t>30.138.80</w:t>
            </w:r>
            <w:r w:rsidR="00266412">
              <w:rPr>
                <w:rFonts w:ascii="Arial" w:hAnsi="Arial" w:cs="Arial"/>
                <w:lang w:val="es-AR"/>
              </w:rPr>
              <w:t>2</w:t>
            </w:r>
          </w:p>
        </w:tc>
      </w:tr>
      <w:tr w:rsidR="006D5BED" w:rsidRPr="006179BF" w14:paraId="65EB1354" w14:textId="77777777" w:rsidTr="00D54460">
        <w:tc>
          <w:tcPr>
            <w:tcW w:w="6570" w:type="dxa"/>
          </w:tcPr>
          <w:p w14:paraId="4D6B677D" w14:textId="77777777" w:rsidR="006D5BED" w:rsidRDefault="006D5BED" w:rsidP="006D5BED">
            <w:pPr>
              <w:pStyle w:val="Texto"/>
              <w:spacing w:before="20" w:after="20" w:line="264" w:lineRule="auto"/>
              <w:ind w:left="292"/>
              <w:rPr>
                <w:rFonts w:ascii="Arial" w:hAnsi="Arial" w:cs="Arial"/>
                <w:lang w:val="es-AR"/>
              </w:rPr>
            </w:pPr>
            <w:r>
              <w:rPr>
                <w:rFonts w:ascii="Arial" w:hAnsi="Arial" w:cs="Arial"/>
                <w:lang w:val="es-AR"/>
              </w:rPr>
              <w:t>Resultado por tenencia de bienes de cambio</w:t>
            </w:r>
          </w:p>
          <w:p w14:paraId="770AB4B6" w14:textId="51BC5692" w:rsidR="006D5BED" w:rsidRPr="00602EE7" w:rsidRDefault="006D5BED" w:rsidP="006D5BED">
            <w:pPr>
              <w:pStyle w:val="Texto"/>
              <w:spacing w:before="20" w:after="20" w:line="264" w:lineRule="auto"/>
              <w:ind w:left="292"/>
              <w:rPr>
                <w:rFonts w:ascii="Arial" w:hAnsi="Arial" w:cs="Arial"/>
                <w:lang w:val="es-AR"/>
              </w:rPr>
            </w:pPr>
            <w:r w:rsidRPr="00866D84">
              <w:rPr>
                <w:rFonts w:ascii="Arial" w:hAnsi="Arial" w:cs="Arial"/>
                <w:lang w:val="es-AR"/>
              </w:rPr>
              <w:t>RECPAM</w:t>
            </w:r>
          </w:p>
        </w:tc>
        <w:tc>
          <w:tcPr>
            <w:tcW w:w="1530" w:type="dxa"/>
            <w:tcBorders>
              <w:bottom w:val="single" w:sz="4" w:space="0" w:color="auto"/>
            </w:tcBorders>
          </w:tcPr>
          <w:p w14:paraId="158B224F" w14:textId="425CBAFC" w:rsidR="006D5BED" w:rsidRDefault="006179BF" w:rsidP="006D5BED">
            <w:pPr>
              <w:pStyle w:val="Texto"/>
              <w:tabs>
                <w:tab w:val="decimal" w:pos="1368"/>
              </w:tabs>
              <w:spacing w:before="20" w:after="20" w:line="264" w:lineRule="auto"/>
              <w:rPr>
                <w:rFonts w:ascii="Arial" w:hAnsi="Arial" w:cs="Arial"/>
                <w:lang w:val="es-AR"/>
              </w:rPr>
            </w:pPr>
            <w:r>
              <w:rPr>
                <w:rFonts w:ascii="Arial" w:hAnsi="Arial" w:cs="Arial"/>
                <w:lang w:val="es-AR"/>
              </w:rPr>
              <w:t>(27.628.5</w:t>
            </w:r>
            <w:r w:rsidR="00BA75AC">
              <w:rPr>
                <w:rFonts w:ascii="Arial" w:hAnsi="Arial" w:cs="Arial"/>
                <w:lang w:val="es-AR"/>
              </w:rPr>
              <w:t>27</w:t>
            </w:r>
            <w:r>
              <w:rPr>
                <w:rFonts w:ascii="Arial" w:hAnsi="Arial" w:cs="Arial"/>
                <w:lang w:val="es-AR"/>
              </w:rPr>
              <w:t>)</w:t>
            </w:r>
          </w:p>
          <w:p w14:paraId="70C3ABE4" w14:textId="026E247F" w:rsidR="006D5BED" w:rsidRPr="002A7039" w:rsidRDefault="006179BF" w:rsidP="006D5BED">
            <w:pPr>
              <w:pStyle w:val="Texto"/>
              <w:tabs>
                <w:tab w:val="decimal" w:pos="1368"/>
              </w:tabs>
              <w:spacing w:before="20" w:after="20" w:line="264" w:lineRule="auto"/>
              <w:rPr>
                <w:rFonts w:ascii="Arial" w:hAnsi="Arial" w:cs="Arial"/>
                <w:lang w:val="es-AR"/>
              </w:rPr>
            </w:pPr>
            <w:r>
              <w:rPr>
                <w:rFonts w:ascii="Arial" w:hAnsi="Arial" w:cs="Arial"/>
                <w:lang w:val="es-AR"/>
              </w:rPr>
              <w:t>(127.320.4</w:t>
            </w:r>
            <w:r w:rsidR="00F82078">
              <w:rPr>
                <w:rFonts w:ascii="Arial" w:hAnsi="Arial" w:cs="Arial"/>
                <w:lang w:val="es-AR"/>
              </w:rPr>
              <w:t>5</w:t>
            </w:r>
            <w:r w:rsidR="002B17E5">
              <w:rPr>
                <w:rFonts w:ascii="Arial" w:hAnsi="Arial" w:cs="Arial"/>
                <w:lang w:val="es-AR"/>
              </w:rPr>
              <w:t>3</w:t>
            </w:r>
            <w:r>
              <w:rPr>
                <w:rFonts w:ascii="Arial" w:hAnsi="Arial" w:cs="Arial"/>
                <w:lang w:val="es-AR"/>
              </w:rPr>
              <w:t>)</w:t>
            </w:r>
          </w:p>
        </w:tc>
        <w:tc>
          <w:tcPr>
            <w:tcW w:w="122" w:type="dxa"/>
          </w:tcPr>
          <w:p w14:paraId="1DA63ABF" w14:textId="77777777" w:rsidR="006D5BED" w:rsidRPr="00602EE7" w:rsidRDefault="006D5BED" w:rsidP="006D5BED">
            <w:pPr>
              <w:pStyle w:val="Texto"/>
              <w:tabs>
                <w:tab w:val="decimal" w:pos="1223"/>
              </w:tabs>
              <w:spacing w:before="20" w:after="20" w:line="264" w:lineRule="auto"/>
              <w:jc w:val="left"/>
              <w:rPr>
                <w:rFonts w:ascii="Arial" w:hAnsi="Arial" w:cs="Arial"/>
                <w:lang w:val="es-AR"/>
              </w:rPr>
            </w:pPr>
          </w:p>
        </w:tc>
        <w:tc>
          <w:tcPr>
            <w:tcW w:w="1559" w:type="dxa"/>
            <w:tcBorders>
              <w:bottom w:val="single" w:sz="4" w:space="0" w:color="auto"/>
            </w:tcBorders>
          </w:tcPr>
          <w:p w14:paraId="6606875D" w14:textId="1C36F1B0" w:rsidR="006179BF" w:rsidRDefault="006179BF" w:rsidP="006D5BED">
            <w:pPr>
              <w:pStyle w:val="Texto"/>
              <w:tabs>
                <w:tab w:val="decimal" w:pos="1368"/>
              </w:tabs>
              <w:spacing w:before="20" w:after="20" w:line="264" w:lineRule="auto"/>
              <w:rPr>
                <w:rFonts w:ascii="Arial" w:hAnsi="Arial" w:cs="Arial"/>
                <w:lang w:val="es-AR"/>
              </w:rPr>
            </w:pPr>
            <w:r>
              <w:rPr>
                <w:rFonts w:ascii="Arial" w:hAnsi="Arial" w:cs="Arial"/>
                <w:lang w:val="es-AR"/>
              </w:rPr>
              <w:t>(1.061.2</w:t>
            </w:r>
            <w:r w:rsidR="00121E28">
              <w:rPr>
                <w:rFonts w:ascii="Arial" w:hAnsi="Arial" w:cs="Arial"/>
                <w:lang w:val="es-AR"/>
              </w:rPr>
              <w:t>26</w:t>
            </w:r>
            <w:r>
              <w:rPr>
                <w:rFonts w:ascii="Arial" w:hAnsi="Arial" w:cs="Arial"/>
                <w:lang w:val="es-AR"/>
              </w:rPr>
              <w:t>)</w:t>
            </w:r>
          </w:p>
          <w:p w14:paraId="0D28810A" w14:textId="42A02056" w:rsidR="006D5BED" w:rsidRPr="00436F56" w:rsidRDefault="006179BF" w:rsidP="006D5BED">
            <w:pPr>
              <w:pStyle w:val="Texto"/>
              <w:tabs>
                <w:tab w:val="decimal" w:pos="1368"/>
              </w:tabs>
              <w:spacing w:before="20" w:after="20" w:line="264" w:lineRule="auto"/>
              <w:rPr>
                <w:rFonts w:ascii="Arial" w:hAnsi="Arial" w:cs="Arial"/>
                <w:lang w:val="es-AR"/>
              </w:rPr>
            </w:pPr>
            <w:r>
              <w:rPr>
                <w:rFonts w:ascii="Arial" w:hAnsi="Arial" w:cs="Arial"/>
                <w:lang w:val="es-AR"/>
              </w:rPr>
              <w:t>(87.912.6</w:t>
            </w:r>
            <w:r w:rsidR="00121E28">
              <w:rPr>
                <w:rFonts w:ascii="Arial" w:hAnsi="Arial" w:cs="Arial"/>
                <w:lang w:val="es-AR"/>
              </w:rPr>
              <w:t>64</w:t>
            </w:r>
            <w:r>
              <w:rPr>
                <w:rFonts w:ascii="Arial" w:hAnsi="Arial" w:cs="Arial"/>
                <w:lang w:val="es-AR"/>
              </w:rPr>
              <w:t>)</w:t>
            </w:r>
          </w:p>
        </w:tc>
      </w:tr>
      <w:tr w:rsidR="006D5BED" w:rsidRPr="00340361" w14:paraId="10068BC7" w14:textId="77777777" w:rsidTr="00D54460">
        <w:tc>
          <w:tcPr>
            <w:tcW w:w="6570" w:type="dxa"/>
          </w:tcPr>
          <w:p w14:paraId="06516E49" w14:textId="77777777" w:rsidR="006D5BED" w:rsidRPr="002D3614" w:rsidRDefault="006D5BED" w:rsidP="006D5BED">
            <w:pPr>
              <w:pStyle w:val="Texto"/>
              <w:spacing w:before="20" w:after="20" w:line="264" w:lineRule="auto"/>
              <w:ind w:left="292"/>
              <w:rPr>
                <w:rFonts w:ascii="Arial" w:hAnsi="Arial" w:cs="Arial"/>
                <w:lang w:val="es-AR"/>
              </w:rPr>
            </w:pPr>
          </w:p>
        </w:tc>
        <w:tc>
          <w:tcPr>
            <w:tcW w:w="1530" w:type="dxa"/>
            <w:tcBorders>
              <w:top w:val="single" w:sz="4" w:space="0" w:color="auto"/>
              <w:bottom w:val="double" w:sz="4" w:space="0" w:color="auto"/>
            </w:tcBorders>
          </w:tcPr>
          <w:p w14:paraId="7D00A827" w14:textId="1751879B" w:rsidR="006D5BED" w:rsidRPr="002A7039" w:rsidDel="00EA1699" w:rsidRDefault="006179BF" w:rsidP="006D5BED">
            <w:pPr>
              <w:pStyle w:val="Texto"/>
              <w:tabs>
                <w:tab w:val="decimal" w:pos="1368"/>
              </w:tabs>
              <w:spacing w:before="20" w:after="20" w:line="264" w:lineRule="auto"/>
              <w:rPr>
                <w:rFonts w:ascii="Arial" w:hAnsi="Arial" w:cs="Arial"/>
                <w:b/>
                <w:lang w:val="es-AR"/>
              </w:rPr>
            </w:pPr>
            <w:r>
              <w:rPr>
                <w:rFonts w:ascii="Arial" w:hAnsi="Arial" w:cs="Arial"/>
                <w:b/>
                <w:lang w:val="es-AR"/>
              </w:rPr>
              <w:t>75.530.</w:t>
            </w:r>
            <w:r w:rsidR="00F82078">
              <w:rPr>
                <w:rFonts w:ascii="Arial" w:hAnsi="Arial" w:cs="Arial"/>
                <w:b/>
                <w:lang w:val="es-AR"/>
              </w:rPr>
              <w:t>601</w:t>
            </w:r>
          </w:p>
        </w:tc>
        <w:tc>
          <w:tcPr>
            <w:tcW w:w="122" w:type="dxa"/>
          </w:tcPr>
          <w:p w14:paraId="1D3FE4DE" w14:textId="77777777" w:rsidR="006D5BED" w:rsidRPr="002C1DDD" w:rsidRDefault="006D5BED" w:rsidP="006D5BED">
            <w:pPr>
              <w:pStyle w:val="Texto"/>
              <w:tabs>
                <w:tab w:val="decimal" w:pos="1223"/>
              </w:tabs>
              <w:spacing w:before="20" w:after="20" w:line="264" w:lineRule="auto"/>
              <w:jc w:val="left"/>
              <w:rPr>
                <w:rFonts w:ascii="Arial" w:hAnsi="Arial" w:cs="Arial"/>
                <w:b/>
                <w:lang w:val="es-AR"/>
              </w:rPr>
            </w:pPr>
          </w:p>
        </w:tc>
        <w:tc>
          <w:tcPr>
            <w:tcW w:w="1559" w:type="dxa"/>
            <w:tcBorders>
              <w:top w:val="single" w:sz="4" w:space="0" w:color="auto"/>
              <w:bottom w:val="double" w:sz="4" w:space="0" w:color="auto"/>
            </w:tcBorders>
          </w:tcPr>
          <w:p w14:paraId="373BE680" w14:textId="226CAE92" w:rsidR="006D5BED" w:rsidRPr="00436F56" w:rsidDel="00EA1699" w:rsidRDefault="006179BF" w:rsidP="006D5BED">
            <w:pPr>
              <w:pStyle w:val="Texto"/>
              <w:tabs>
                <w:tab w:val="decimal" w:pos="1368"/>
              </w:tabs>
              <w:spacing w:before="20" w:after="20" w:line="264" w:lineRule="auto"/>
              <w:rPr>
                <w:rFonts w:ascii="Arial" w:hAnsi="Arial" w:cs="Arial"/>
                <w:b/>
                <w:lang w:val="es-AR"/>
              </w:rPr>
            </w:pPr>
            <w:r>
              <w:rPr>
                <w:rFonts w:ascii="Arial" w:hAnsi="Arial" w:cs="Arial"/>
                <w:b/>
                <w:lang w:val="es-AR"/>
              </w:rPr>
              <w:t>24.102.882</w:t>
            </w:r>
          </w:p>
        </w:tc>
      </w:tr>
      <w:tr w:rsidR="006D5BED" w:rsidRPr="00340361" w14:paraId="6FAC2DE3" w14:textId="77777777" w:rsidTr="00D54460">
        <w:trPr>
          <w:trHeight w:hRule="exact" w:val="134"/>
        </w:trPr>
        <w:tc>
          <w:tcPr>
            <w:tcW w:w="6570" w:type="dxa"/>
          </w:tcPr>
          <w:p w14:paraId="662D0B83" w14:textId="77777777" w:rsidR="006D5BED" w:rsidRPr="00602EE7" w:rsidRDefault="006D5BED" w:rsidP="006D5BED">
            <w:pPr>
              <w:pStyle w:val="Texto"/>
              <w:spacing w:before="20" w:after="20" w:line="264" w:lineRule="auto"/>
              <w:rPr>
                <w:rFonts w:ascii="Arial" w:hAnsi="Arial" w:cs="Arial"/>
                <w:sz w:val="10"/>
                <w:szCs w:val="10"/>
                <w:lang w:val="es-AR"/>
              </w:rPr>
            </w:pPr>
          </w:p>
        </w:tc>
        <w:tc>
          <w:tcPr>
            <w:tcW w:w="1530" w:type="dxa"/>
            <w:tcBorders>
              <w:top w:val="double" w:sz="4" w:space="0" w:color="auto"/>
            </w:tcBorders>
          </w:tcPr>
          <w:p w14:paraId="691F7F99" w14:textId="77777777" w:rsidR="006D5BED" w:rsidRPr="00602EE7" w:rsidRDefault="006D5BED" w:rsidP="006D5BED">
            <w:pPr>
              <w:pStyle w:val="Texto"/>
              <w:tabs>
                <w:tab w:val="decimal" w:pos="1260"/>
              </w:tabs>
              <w:spacing w:before="20" w:after="20" w:line="264" w:lineRule="auto"/>
              <w:rPr>
                <w:rFonts w:ascii="Arial" w:hAnsi="Arial" w:cs="Arial"/>
                <w:lang w:val="es-AR"/>
              </w:rPr>
            </w:pPr>
          </w:p>
        </w:tc>
        <w:tc>
          <w:tcPr>
            <w:tcW w:w="122" w:type="dxa"/>
          </w:tcPr>
          <w:p w14:paraId="786EF6B5" w14:textId="77777777" w:rsidR="006D5BED" w:rsidRPr="00602EE7" w:rsidRDefault="006D5BED" w:rsidP="006D5BED">
            <w:pPr>
              <w:pStyle w:val="Texto"/>
              <w:tabs>
                <w:tab w:val="decimal" w:pos="1223"/>
              </w:tabs>
              <w:spacing w:before="20" w:after="20" w:line="264" w:lineRule="auto"/>
              <w:jc w:val="left"/>
              <w:rPr>
                <w:rFonts w:ascii="Arial" w:hAnsi="Arial" w:cs="Arial"/>
                <w:sz w:val="10"/>
                <w:szCs w:val="10"/>
                <w:lang w:val="es-AR"/>
              </w:rPr>
            </w:pPr>
          </w:p>
        </w:tc>
        <w:tc>
          <w:tcPr>
            <w:tcW w:w="1559" w:type="dxa"/>
            <w:tcBorders>
              <w:top w:val="double" w:sz="4" w:space="0" w:color="auto"/>
            </w:tcBorders>
          </w:tcPr>
          <w:p w14:paraId="6B6B8BC0" w14:textId="77777777" w:rsidR="006D5BED" w:rsidRDefault="006D5BED" w:rsidP="006D5BED">
            <w:pPr>
              <w:pStyle w:val="Texto"/>
              <w:tabs>
                <w:tab w:val="decimal" w:pos="1260"/>
              </w:tabs>
              <w:spacing w:before="20" w:after="20" w:line="264" w:lineRule="auto"/>
              <w:rPr>
                <w:rFonts w:ascii="Arial" w:hAnsi="Arial" w:cs="Arial"/>
                <w:lang w:val="es-AR"/>
              </w:rPr>
            </w:pPr>
          </w:p>
          <w:p w14:paraId="4BC14D9E" w14:textId="77777777" w:rsidR="006D5BED" w:rsidRDefault="006D5BED" w:rsidP="006D5BED">
            <w:pPr>
              <w:pStyle w:val="Texto"/>
              <w:tabs>
                <w:tab w:val="decimal" w:pos="1260"/>
              </w:tabs>
              <w:spacing w:before="20" w:after="20" w:line="264" w:lineRule="auto"/>
              <w:rPr>
                <w:rFonts w:ascii="Arial" w:hAnsi="Arial" w:cs="Arial"/>
                <w:lang w:val="es-AR"/>
              </w:rPr>
            </w:pPr>
          </w:p>
          <w:p w14:paraId="6FA8CBD5" w14:textId="77777777" w:rsidR="006D5BED" w:rsidRDefault="006D5BED" w:rsidP="006D5BED">
            <w:pPr>
              <w:pStyle w:val="Texto"/>
              <w:tabs>
                <w:tab w:val="decimal" w:pos="1260"/>
              </w:tabs>
              <w:spacing w:before="20" w:after="20" w:line="264" w:lineRule="auto"/>
              <w:rPr>
                <w:rFonts w:ascii="Arial" w:hAnsi="Arial" w:cs="Arial"/>
                <w:lang w:val="es-AR"/>
              </w:rPr>
            </w:pPr>
          </w:p>
          <w:p w14:paraId="2ADC6819" w14:textId="77777777" w:rsidR="006D5BED" w:rsidRDefault="006D5BED" w:rsidP="006D5BED">
            <w:pPr>
              <w:pStyle w:val="Texto"/>
              <w:tabs>
                <w:tab w:val="decimal" w:pos="1260"/>
              </w:tabs>
              <w:spacing w:before="20" w:after="20" w:line="264" w:lineRule="auto"/>
              <w:rPr>
                <w:rFonts w:ascii="Arial" w:hAnsi="Arial" w:cs="Arial"/>
                <w:lang w:val="es-AR"/>
              </w:rPr>
            </w:pPr>
          </w:p>
          <w:p w14:paraId="341C99F1" w14:textId="77777777" w:rsidR="006D5BED" w:rsidRDefault="006D5BED" w:rsidP="006D5BED">
            <w:pPr>
              <w:pStyle w:val="Texto"/>
              <w:tabs>
                <w:tab w:val="decimal" w:pos="1260"/>
              </w:tabs>
              <w:spacing w:before="20" w:after="20" w:line="264" w:lineRule="auto"/>
              <w:rPr>
                <w:rFonts w:ascii="Arial" w:hAnsi="Arial" w:cs="Arial"/>
                <w:lang w:val="es-AR"/>
              </w:rPr>
            </w:pPr>
          </w:p>
          <w:p w14:paraId="53FB6DB2" w14:textId="36DF6B1A" w:rsidR="006D5BED" w:rsidRPr="00602EE7" w:rsidRDefault="006D5BED" w:rsidP="006D5BED">
            <w:pPr>
              <w:pStyle w:val="Texto"/>
              <w:tabs>
                <w:tab w:val="decimal" w:pos="1260"/>
              </w:tabs>
              <w:spacing w:before="20" w:after="20" w:line="264" w:lineRule="auto"/>
              <w:rPr>
                <w:rFonts w:ascii="Arial" w:hAnsi="Arial" w:cs="Arial"/>
                <w:lang w:val="es-AR"/>
              </w:rPr>
            </w:pPr>
          </w:p>
        </w:tc>
      </w:tr>
      <w:tr w:rsidR="006D5BED" w:rsidRPr="000D2373" w14:paraId="5B41153C" w14:textId="77777777" w:rsidTr="002B4FE0">
        <w:trPr>
          <w:cantSplit/>
        </w:trPr>
        <w:tc>
          <w:tcPr>
            <w:tcW w:w="6570" w:type="dxa"/>
          </w:tcPr>
          <w:p w14:paraId="0267205F" w14:textId="61BE6D93" w:rsidR="006D5BED" w:rsidRPr="000D2373" w:rsidRDefault="006D5BED" w:rsidP="00FF59BC">
            <w:pPr>
              <w:pStyle w:val="Textonota"/>
              <w:numPr>
                <w:ilvl w:val="0"/>
                <w:numId w:val="4"/>
              </w:numPr>
              <w:spacing w:before="20" w:after="20" w:line="264" w:lineRule="auto"/>
              <w:ind w:left="290" w:hanging="284"/>
              <w:rPr>
                <w:rFonts w:ascii="Arial" w:hAnsi="Arial" w:cs="Arial"/>
                <w:b/>
                <w:lang w:val="es-AR"/>
              </w:rPr>
            </w:pPr>
            <w:r w:rsidRPr="000D2373">
              <w:rPr>
                <w:rFonts w:ascii="Arial" w:hAnsi="Arial" w:cs="Arial"/>
                <w:b/>
                <w:lang w:val="es-AR"/>
              </w:rPr>
              <w:t>Otros egresos, netos:</w:t>
            </w:r>
          </w:p>
        </w:tc>
        <w:tc>
          <w:tcPr>
            <w:tcW w:w="3211" w:type="dxa"/>
            <w:gridSpan w:val="3"/>
          </w:tcPr>
          <w:p w14:paraId="49519EAC" w14:textId="77777777" w:rsidR="006D5BED" w:rsidRPr="000D2373" w:rsidRDefault="006D5BED" w:rsidP="006D5BED">
            <w:pPr>
              <w:pStyle w:val="Texto"/>
              <w:tabs>
                <w:tab w:val="decimal" w:pos="966"/>
              </w:tabs>
              <w:spacing w:before="20" w:after="20" w:line="264" w:lineRule="auto"/>
              <w:jc w:val="center"/>
              <w:rPr>
                <w:rFonts w:ascii="Arial" w:hAnsi="Arial" w:cs="Arial"/>
                <w:b/>
                <w:bCs/>
                <w:lang w:val="es-AR"/>
              </w:rPr>
            </w:pPr>
          </w:p>
        </w:tc>
      </w:tr>
      <w:tr w:rsidR="006D5BED" w:rsidRPr="000D2373" w14:paraId="21447667" w14:textId="77777777" w:rsidTr="002B4FE0">
        <w:tc>
          <w:tcPr>
            <w:tcW w:w="6570" w:type="dxa"/>
          </w:tcPr>
          <w:p w14:paraId="6AD88D17" w14:textId="66D2C034" w:rsidR="006D5BED" w:rsidRPr="000D2373" w:rsidRDefault="006D5BED" w:rsidP="006D5BED">
            <w:pPr>
              <w:pStyle w:val="Texto"/>
              <w:spacing w:before="20" w:after="20" w:line="264" w:lineRule="auto"/>
              <w:ind w:left="292"/>
              <w:rPr>
                <w:rFonts w:ascii="Arial" w:hAnsi="Arial" w:cs="Arial"/>
                <w:lang w:val="es-AR"/>
              </w:rPr>
            </w:pPr>
            <w:r w:rsidRPr="000D2373">
              <w:rPr>
                <w:rFonts w:ascii="Arial" w:hAnsi="Arial" w:cs="Arial"/>
                <w:lang w:val="es-AR"/>
              </w:rPr>
              <w:t>Juicios y contingencias</w:t>
            </w:r>
          </w:p>
        </w:tc>
        <w:tc>
          <w:tcPr>
            <w:tcW w:w="1530" w:type="dxa"/>
          </w:tcPr>
          <w:p w14:paraId="10A99395" w14:textId="50AF0276" w:rsidR="006D5BED" w:rsidRPr="0036789F" w:rsidRDefault="00F335BA">
            <w:pPr>
              <w:pStyle w:val="Texto"/>
              <w:tabs>
                <w:tab w:val="decimal" w:pos="1368"/>
              </w:tabs>
              <w:spacing w:before="20" w:after="20" w:line="264" w:lineRule="auto"/>
              <w:rPr>
                <w:rFonts w:ascii="Arial" w:hAnsi="Arial" w:cs="Arial"/>
                <w:lang w:val="es-AR"/>
              </w:rPr>
            </w:pPr>
            <w:r>
              <w:rPr>
                <w:rFonts w:ascii="Arial" w:hAnsi="Arial" w:cs="Arial"/>
                <w:lang w:val="es-AR"/>
              </w:rPr>
              <w:t>(16.999.102)</w:t>
            </w:r>
          </w:p>
        </w:tc>
        <w:tc>
          <w:tcPr>
            <w:tcW w:w="122" w:type="dxa"/>
          </w:tcPr>
          <w:p w14:paraId="548F8814" w14:textId="60E5BF8D" w:rsidR="006D5BED" w:rsidRPr="0036789F" w:rsidRDefault="006D5BED" w:rsidP="006D5BED">
            <w:pPr>
              <w:pStyle w:val="Texto"/>
              <w:tabs>
                <w:tab w:val="decimal" w:pos="1223"/>
              </w:tabs>
              <w:spacing w:before="20" w:after="20" w:line="264" w:lineRule="auto"/>
              <w:jc w:val="left"/>
              <w:rPr>
                <w:rFonts w:ascii="Arial" w:hAnsi="Arial" w:cs="Arial"/>
                <w:lang w:val="es-AR"/>
              </w:rPr>
            </w:pPr>
          </w:p>
        </w:tc>
        <w:tc>
          <w:tcPr>
            <w:tcW w:w="1559" w:type="dxa"/>
          </w:tcPr>
          <w:p w14:paraId="21645603" w14:textId="1F06E0A1" w:rsidR="006D5BED" w:rsidRPr="0036789F" w:rsidRDefault="006D5BED">
            <w:pPr>
              <w:pStyle w:val="Texto"/>
              <w:tabs>
                <w:tab w:val="decimal" w:pos="1368"/>
              </w:tabs>
              <w:spacing w:before="20" w:after="20" w:line="264" w:lineRule="auto"/>
              <w:rPr>
                <w:rFonts w:ascii="Arial" w:hAnsi="Arial" w:cs="Arial"/>
                <w:lang w:val="es-AR"/>
              </w:rPr>
            </w:pPr>
            <w:r w:rsidRPr="0036789F">
              <w:rPr>
                <w:rFonts w:ascii="Arial" w:hAnsi="Arial" w:cs="Arial"/>
                <w:lang w:val="es-AR"/>
              </w:rPr>
              <w:t>(</w:t>
            </w:r>
            <w:r w:rsidR="00BC1A19">
              <w:rPr>
                <w:rFonts w:ascii="Arial" w:hAnsi="Arial" w:cs="Arial"/>
                <w:lang w:val="es-AR"/>
              </w:rPr>
              <w:t>1</w:t>
            </w:r>
            <w:r w:rsidR="00F335BA">
              <w:rPr>
                <w:rFonts w:ascii="Arial" w:hAnsi="Arial" w:cs="Arial"/>
                <w:lang w:val="es-AR"/>
              </w:rPr>
              <w:t>6.466.688</w:t>
            </w:r>
            <w:r w:rsidRPr="0036789F">
              <w:rPr>
                <w:rFonts w:ascii="Arial" w:hAnsi="Arial" w:cs="Arial"/>
                <w:lang w:val="es-AR"/>
              </w:rPr>
              <w:t>)</w:t>
            </w:r>
          </w:p>
        </w:tc>
      </w:tr>
      <w:tr w:rsidR="006D5BED" w:rsidRPr="000D2373" w14:paraId="3BFDCCA4" w14:textId="77777777" w:rsidTr="002B4FE0">
        <w:tc>
          <w:tcPr>
            <w:tcW w:w="6570" w:type="dxa"/>
          </w:tcPr>
          <w:p w14:paraId="35D64F2B" w14:textId="3DB35889" w:rsidR="006D5BED" w:rsidRPr="000D2373" w:rsidRDefault="006D5BED" w:rsidP="006D5BED">
            <w:pPr>
              <w:pStyle w:val="Texto"/>
              <w:spacing w:before="20" w:after="20" w:line="264" w:lineRule="auto"/>
              <w:ind w:left="292"/>
              <w:rPr>
                <w:rFonts w:ascii="Arial" w:hAnsi="Arial" w:cs="Arial"/>
                <w:lang w:val="es-AR"/>
              </w:rPr>
            </w:pPr>
            <w:r w:rsidRPr="000D2373">
              <w:rPr>
                <w:rFonts w:ascii="Arial" w:hAnsi="Arial" w:cs="Arial"/>
                <w:lang w:val="es-AR"/>
              </w:rPr>
              <w:t>Diversos</w:t>
            </w:r>
          </w:p>
        </w:tc>
        <w:tc>
          <w:tcPr>
            <w:tcW w:w="1530" w:type="dxa"/>
            <w:tcBorders>
              <w:bottom w:val="single" w:sz="4" w:space="0" w:color="auto"/>
            </w:tcBorders>
          </w:tcPr>
          <w:p w14:paraId="79A7EFFF" w14:textId="1347D7BC" w:rsidR="006D5BED" w:rsidRPr="000D2373" w:rsidRDefault="00F335BA">
            <w:pPr>
              <w:pStyle w:val="Texto"/>
              <w:tabs>
                <w:tab w:val="decimal" w:pos="1368"/>
              </w:tabs>
              <w:spacing w:before="20" w:after="20" w:line="264" w:lineRule="auto"/>
              <w:rPr>
                <w:rFonts w:ascii="Arial" w:hAnsi="Arial" w:cs="Arial"/>
                <w:lang w:val="es-AR"/>
              </w:rPr>
            </w:pPr>
            <w:r>
              <w:rPr>
                <w:rFonts w:ascii="Arial" w:hAnsi="Arial" w:cs="Arial"/>
                <w:lang w:val="es-AR"/>
              </w:rPr>
              <w:t>(4.924.58</w:t>
            </w:r>
            <w:r w:rsidR="00BE6756">
              <w:rPr>
                <w:rFonts w:ascii="Arial" w:hAnsi="Arial" w:cs="Arial"/>
                <w:lang w:val="es-AR"/>
              </w:rPr>
              <w:t>0</w:t>
            </w:r>
            <w:r>
              <w:rPr>
                <w:rFonts w:ascii="Arial" w:hAnsi="Arial" w:cs="Arial"/>
                <w:lang w:val="es-AR"/>
              </w:rPr>
              <w:t>)</w:t>
            </w:r>
          </w:p>
        </w:tc>
        <w:tc>
          <w:tcPr>
            <w:tcW w:w="122" w:type="dxa"/>
          </w:tcPr>
          <w:p w14:paraId="3AAEFF80" w14:textId="77777777" w:rsidR="006D5BED" w:rsidRPr="000D2373" w:rsidRDefault="006D5BED" w:rsidP="006D5BED">
            <w:pPr>
              <w:pStyle w:val="Texto"/>
              <w:tabs>
                <w:tab w:val="decimal" w:pos="1223"/>
              </w:tabs>
              <w:spacing w:before="20" w:after="20" w:line="264" w:lineRule="auto"/>
              <w:jc w:val="left"/>
              <w:rPr>
                <w:rFonts w:ascii="Arial" w:hAnsi="Arial" w:cs="Arial"/>
                <w:lang w:val="es-AR"/>
              </w:rPr>
            </w:pPr>
          </w:p>
        </w:tc>
        <w:tc>
          <w:tcPr>
            <w:tcW w:w="1559" w:type="dxa"/>
            <w:tcBorders>
              <w:bottom w:val="single" w:sz="4" w:space="0" w:color="auto"/>
            </w:tcBorders>
          </w:tcPr>
          <w:p w14:paraId="668CA0B2" w14:textId="23B9BA02" w:rsidR="006D5BED" w:rsidRPr="000D2373" w:rsidRDefault="00F335BA">
            <w:pPr>
              <w:pStyle w:val="Texto"/>
              <w:tabs>
                <w:tab w:val="decimal" w:pos="1368"/>
              </w:tabs>
              <w:spacing w:before="20" w:after="20" w:line="264" w:lineRule="auto"/>
              <w:rPr>
                <w:rFonts w:ascii="Arial" w:hAnsi="Arial" w:cs="Arial"/>
                <w:lang w:val="es-AR"/>
              </w:rPr>
            </w:pPr>
            <w:r>
              <w:rPr>
                <w:rFonts w:ascii="Arial" w:hAnsi="Arial" w:cs="Arial"/>
                <w:lang w:val="es-AR"/>
              </w:rPr>
              <w:t>5.098.30</w:t>
            </w:r>
            <w:r w:rsidR="00AB09D6">
              <w:rPr>
                <w:rFonts w:ascii="Arial" w:hAnsi="Arial" w:cs="Arial"/>
                <w:lang w:val="es-AR"/>
              </w:rPr>
              <w:t>3</w:t>
            </w:r>
          </w:p>
        </w:tc>
      </w:tr>
      <w:tr w:rsidR="006D5BED" w:rsidRPr="000D2373" w:rsidDel="00EA1699" w14:paraId="0D76DDD1" w14:textId="77777777" w:rsidTr="002B4FE0">
        <w:tc>
          <w:tcPr>
            <w:tcW w:w="6570" w:type="dxa"/>
          </w:tcPr>
          <w:p w14:paraId="12A092B6" w14:textId="77777777" w:rsidR="006D5BED" w:rsidRPr="000D2373" w:rsidRDefault="006D5BED" w:rsidP="006D5BED">
            <w:pPr>
              <w:pStyle w:val="Texto"/>
              <w:spacing w:before="20" w:after="20" w:line="264" w:lineRule="auto"/>
              <w:ind w:left="292"/>
              <w:rPr>
                <w:rFonts w:ascii="Arial" w:hAnsi="Arial" w:cs="Arial"/>
                <w:lang w:val="es-AR"/>
              </w:rPr>
            </w:pPr>
          </w:p>
        </w:tc>
        <w:tc>
          <w:tcPr>
            <w:tcW w:w="1530" w:type="dxa"/>
            <w:tcBorders>
              <w:top w:val="single" w:sz="4" w:space="0" w:color="auto"/>
              <w:bottom w:val="double" w:sz="4" w:space="0" w:color="auto"/>
            </w:tcBorders>
          </w:tcPr>
          <w:p w14:paraId="35290F82" w14:textId="5A08ED6B" w:rsidR="006D5BED" w:rsidRPr="000D2373" w:rsidDel="00EA1699" w:rsidRDefault="00F335BA">
            <w:pPr>
              <w:pStyle w:val="Texto"/>
              <w:tabs>
                <w:tab w:val="decimal" w:pos="1368"/>
              </w:tabs>
              <w:spacing w:before="20" w:after="20" w:line="264" w:lineRule="auto"/>
              <w:rPr>
                <w:rFonts w:ascii="Arial" w:hAnsi="Arial" w:cs="Arial"/>
                <w:b/>
                <w:lang w:val="es-AR"/>
              </w:rPr>
            </w:pPr>
            <w:r>
              <w:rPr>
                <w:rFonts w:ascii="Arial" w:hAnsi="Arial" w:cs="Arial"/>
                <w:b/>
                <w:lang w:val="es-AR"/>
              </w:rPr>
              <w:t>(21.923.682)</w:t>
            </w:r>
          </w:p>
        </w:tc>
        <w:tc>
          <w:tcPr>
            <w:tcW w:w="122" w:type="dxa"/>
          </w:tcPr>
          <w:p w14:paraId="0344BB55" w14:textId="77777777" w:rsidR="006D5BED" w:rsidRPr="000D2373" w:rsidRDefault="006D5BED" w:rsidP="006D5BED">
            <w:pPr>
              <w:pStyle w:val="Texto"/>
              <w:tabs>
                <w:tab w:val="decimal" w:pos="1223"/>
              </w:tabs>
              <w:spacing w:before="20" w:after="20" w:line="264" w:lineRule="auto"/>
              <w:jc w:val="left"/>
              <w:rPr>
                <w:rFonts w:ascii="Arial" w:hAnsi="Arial" w:cs="Arial"/>
                <w:b/>
                <w:lang w:val="es-AR"/>
              </w:rPr>
            </w:pPr>
          </w:p>
        </w:tc>
        <w:tc>
          <w:tcPr>
            <w:tcW w:w="1559" w:type="dxa"/>
            <w:tcBorders>
              <w:top w:val="single" w:sz="4" w:space="0" w:color="auto"/>
              <w:bottom w:val="double" w:sz="4" w:space="0" w:color="auto"/>
            </w:tcBorders>
          </w:tcPr>
          <w:p w14:paraId="7ED35BD4" w14:textId="5AFD6D2A" w:rsidR="006D5BED" w:rsidRPr="000D2373" w:rsidDel="00EA1699" w:rsidRDefault="00F335BA">
            <w:pPr>
              <w:pStyle w:val="Texto"/>
              <w:tabs>
                <w:tab w:val="decimal" w:pos="1368"/>
              </w:tabs>
              <w:spacing w:before="20" w:after="20" w:line="264" w:lineRule="auto"/>
              <w:rPr>
                <w:rFonts w:ascii="Arial" w:hAnsi="Arial" w:cs="Arial"/>
                <w:b/>
                <w:lang w:val="es-AR"/>
              </w:rPr>
            </w:pPr>
            <w:r>
              <w:rPr>
                <w:rFonts w:ascii="Arial" w:hAnsi="Arial" w:cs="Arial"/>
                <w:b/>
                <w:lang w:val="es-AR"/>
              </w:rPr>
              <w:t>(11.368.38</w:t>
            </w:r>
            <w:r w:rsidR="00AB09D6">
              <w:rPr>
                <w:rFonts w:ascii="Arial" w:hAnsi="Arial" w:cs="Arial"/>
                <w:b/>
                <w:lang w:val="es-AR"/>
              </w:rPr>
              <w:t>5</w:t>
            </w:r>
            <w:r>
              <w:rPr>
                <w:rFonts w:ascii="Arial" w:hAnsi="Arial" w:cs="Arial"/>
                <w:b/>
                <w:lang w:val="es-AR"/>
              </w:rPr>
              <w:t>)</w:t>
            </w:r>
          </w:p>
        </w:tc>
      </w:tr>
    </w:tbl>
    <w:p w14:paraId="7DA41235" w14:textId="77777777" w:rsidR="00CD131F" w:rsidRPr="000D2373" w:rsidRDefault="00CD131F" w:rsidP="0036789F">
      <w:pPr>
        <w:pStyle w:val="Textonota"/>
        <w:spacing w:before="20" w:after="20" w:line="264" w:lineRule="auto"/>
        <w:ind w:left="0"/>
        <w:rPr>
          <w:rFonts w:ascii="Arial" w:hAnsi="Arial" w:cs="Arial"/>
          <w:b/>
          <w:lang w:val="es-AR"/>
        </w:rPr>
      </w:pPr>
    </w:p>
    <w:p w14:paraId="5249F151" w14:textId="3F4EABB5" w:rsidR="00BC64E6" w:rsidRPr="00860A15" w:rsidRDefault="00CD131F" w:rsidP="0036789F">
      <w:pPr>
        <w:pStyle w:val="Textonota"/>
        <w:numPr>
          <w:ilvl w:val="0"/>
          <w:numId w:val="4"/>
        </w:numPr>
        <w:spacing w:before="20" w:after="20" w:line="264" w:lineRule="auto"/>
        <w:ind w:left="290" w:hanging="284"/>
        <w:rPr>
          <w:rFonts w:ascii="Arial" w:hAnsi="Arial" w:cs="Arial"/>
          <w:b/>
          <w:lang w:val="es-AR"/>
        </w:rPr>
      </w:pPr>
      <w:r w:rsidRPr="000D2373">
        <w:rPr>
          <w:rFonts w:ascii="Arial" w:hAnsi="Arial" w:cs="Arial"/>
          <w:b/>
          <w:lang w:val="es-AR"/>
        </w:rPr>
        <w:t xml:space="preserve"> </w:t>
      </w:r>
      <w:r w:rsidR="00BC64E6" w:rsidRPr="00860A15">
        <w:rPr>
          <w:rFonts w:ascii="Arial" w:hAnsi="Arial" w:cs="Arial"/>
          <w:b/>
          <w:lang w:val="es-AR"/>
        </w:rPr>
        <w:t>Impuesto a las ganancias:</w:t>
      </w:r>
    </w:p>
    <w:p w14:paraId="65F2FC29" w14:textId="77777777" w:rsidR="00271C77" w:rsidRPr="00860A15" w:rsidRDefault="00271C77" w:rsidP="00271C77">
      <w:pPr>
        <w:pStyle w:val="Sangradetextonormal"/>
        <w:spacing w:before="120" w:after="120" w:line="264" w:lineRule="auto"/>
        <w:ind w:left="6"/>
        <w:rPr>
          <w:sz w:val="8"/>
          <w:szCs w:val="8"/>
        </w:rPr>
      </w:pPr>
      <w:r w:rsidRPr="00860A15">
        <w:t>Los cargos a resultados por impuesto a las ganancias por los períodos de tres meses finalizados el 31 de marzo de 2019 y 2018 son los siguientes:</w:t>
      </w:r>
    </w:p>
    <w:tbl>
      <w:tblPr>
        <w:tblW w:w="9630" w:type="dxa"/>
        <w:tblLayout w:type="fixed"/>
        <w:tblCellMar>
          <w:left w:w="0" w:type="dxa"/>
          <w:right w:w="0" w:type="dxa"/>
        </w:tblCellMar>
        <w:tblLook w:val="0000" w:firstRow="0" w:lastRow="0" w:firstColumn="0" w:lastColumn="0" w:noHBand="0" w:noVBand="0"/>
      </w:tblPr>
      <w:tblGrid>
        <w:gridCol w:w="6570"/>
        <w:gridCol w:w="1530"/>
        <w:gridCol w:w="90"/>
        <w:gridCol w:w="1440"/>
      </w:tblGrid>
      <w:tr w:rsidR="00BC64E6" w:rsidRPr="00860A15" w14:paraId="35DA9653" w14:textId="77777777" w:rsidTr="00D54460">
        <w:tc>
          <w:tcPr>
            <w:tcW w:w="6570" w:type="dxa"/>
          </w:tcPr>
          <w:p w14:paraId="2A5548A5" w14:textId="77777777" w:rsidR="00BC64E6" w:rsidRPr="00860A15" w:rsidRDefault="00BC64E6" w:rsidP="00D54460">
            <w:pPr>
              <w:pStyle w:val="Textonota"/>
              <w:tabs>
                <w:tab w:val="num" w:pos="-290"/>
              </w:tabs>
              <w:spacing w:before="20" w:after="20" w:line="264" w:lineRule="auto"/>
              <w:ind w:left="292" w:hanging="284"/>
              <w:rPr>
                <w:rFonts w:ascii="Arial" w:hAnsi="Arial" w:cs="Arial"/>
                <w:b/>
                <w:lang w:val="es-AR"/>
              </w:rPr>
            </w:pPr>
          </w:p>
        </w:tc>
        <w:tc>
          <w:tcPr>
            <w:tcW w:w="1530" w:type="dxa"/>
            <w:tcBorders>
              <w:bottom w:val="single" w:sz="4" w:space="0" w:color="auto"/>
            </w:tcBorders>
          </w:tcPr>
          <w:p w14:paraId="24D0A9F3" w14:textId="29CB51F5" w:rsidR="00BC64E6" w:rsidRPr="00860A15" w:rsidRDefault="00BC64E6" w:rsidP="00A741C0">
            <w:pPr>
              <w:pStyle w:val="Texto"/>
              <w:tabs>
                <w:tab w:val="decimal" w:pos="966"/>
              </w:tabs>
              <w:spacing w:before="20" w:after="20" w:line="264" w:lineRule="auto"/>
              <w:rPr>
                <w:rFonts w:ascii="Arial" w:hAnsi="Arial" w:cs="Arial"/>
                <w:b/>
                <w:lang w:val="es-AR"/>
              </w:rPr>
            </w:pPr>
            <w:r w:rsidRPr="00860A15">
              <w:rPr>
                <w:rFonts w:ascii="Arial" w:hAnsi="Arial" w:cs="Arial"/>
                <w:b/>
                <w:lang w:val="es-AR"/>
              </w:rPr>
              <w:t>201</w:t>
            </w:r>
            <w:r w:rsidR="00BC1A19" w:rsidRPr="00860A15">
              <w:rPr>
                <w:rFonts w:ascii="Arial" w:hAnsi="Arial" w:cs="Arial"/>
                <w:b/>
                <w:lang w:val="es-AR"/>
              </w:rPr>
              <w:t>9</w:t>
            </w:r>
          </w:p>
        </w:tc>
        <w:tc>
          <w:tcPr>
            <w:tcW w:w="90" w:type="dxa"/>
          </w:tcPr>
          <w:p w14:paraId="7414981B" w14:textId="77777777" w:rsidR="00BC64E6" w:rsidRPr="00860A15" w:rsidRDefault="00BC64E6" w:rsidP="00D54460">
            <w:pPr>
              <w:pStyle w:val="Texto"/>
              <w:tabs>
                <w:tab w:val="decimal" w:pos="966"/>
              </w:tabs>
              <w:spacing w:before="20" w:after="20" w:line="264" w:lineRule="auto"/>
              <w:rPr>
                <w:rFonts w:ascii="Arial" w:hAnsi="Arial" w:cs="Arial"/>
                <w:b/>
                <w:lang w:val="es-AR"/>
              </w:rPr>
            </w:pPr>
          </w:p>
        </w:tc>
        <w:tc>
          <w:tcPr>
            <w:tcW w:w="1440" w:type="dxa"/>
            <w:tcBorders>
              <w:bottom w:val="single" w:sz="4" w:space="0" w:color="auto"/>
            </w:tcBorders>
          </w:tcPr>
          <w:p w14:paraId="551C32ED" w14:textId="7814002A" w:rsidR="00BC64E6" w:rsidRPr="00860A15" w:rsidRDefault="00BC64E6" w:rsidP="00D54460">
            <w:pPr>
              <w:pStyle w:val="Texto"/>
              <w:tabs>
                <w:tab w:val="decimal" w:pos="966"/>
              </w:tabs>
              <w:spacing w:before="20" w:after="20" w:line="264" w:lineRule="auto"/>
              <w:rPr>
                <w:rFonts w:ascii="Arial" w:hAnsi="Arial" w:cs="Arial"/>
                <w:b/>
                <w:lang w:val="es-AR"/>
              </w:rPr>
            </w:pPr>
            <w:r w:rsidRPr="00860A15">
              <w:rPr>
                <w:rFonts w:ascii="Arial" w:hAnsi="Arial" w:cs="Arial"/>
                <w:b/>
                <w:lang w:val="es-AR"/>
              </w:rPr>
              <w:t>201</w:t>
            </w:r>
            <w:r w:rsidR="00BC1A19" w:rsidRPr="00860A15">
              <w:rPr>
                <w:rFonts w:ascii="Arial" w:hAnsi="Arial" w:cs="Arial"/>
                <w:b/>
                <w:lang w:val="es-AR"/>
              </w:rPr>
              <w:t>8</w:t>
            </w:r>
          </w:p>
        </w:tc>
      </w:tr>
      <w:tr w:rsidR="00BC64E6" w:rsidRPr="00860A15" w14:paraId="56523C3A" w14:textId="77777777" w:rsidTr="00D54460">
        <w:tc>
          <w:tcPr>
            <w:tcW w:w="6570" w:type="dxa"/>
          </w:tcPr>
          <w:p w14:paraId="1DC5BB08" w14:textId="77777777" w:rsidR="00BC64E6" w:rsidRPr="00860A15" w:rsidRDefault="00BC64E6" w:rsidP="00D54460">
            <w:pPr>
              <w:pStyle w:val="Texto"/>
              <w:spacing w:before="20" w:after="20" w:line="264" w:lineRule="auto"/>
              <w:ind w:left="292"/>
              <w:rPr>
                <w:rFonts w:ascii="Arial" w:hAnsi="Arial" w:cs="Arial"/>
                <w:sz w:val="8"/>
                <w:szCs w:val="8"/>
                <w:lang w:val="es-AR"/>
              </w:rPr>
            </w:pPr>
          </w:p>
        </w:tc>
        <w:tc>
          <w:tcPr>
            <w:tcW w:w="1530" w:type="dxa"/>
            <w:tcBorders>
              <w:top w:val="single" w:sz="4" w:space="0" w:color="auto"/>
            </w:tcBorders>
            <w:shd w:val="clear" w:color="auto" w:fill="auto"/>
          </w:tcPr>
          <w:p w14:paraId="45A4E352" w14:textId="77777777" w:rsidR="00BC64E6" w:rsidRPr="00860A15" w:rsidRDefault="00BC64E6" w:rsidP="00D54460">
            <w:pPr>
              <w:pStyle w:val="Texto"/>
              <w:tabs>
                <w:tab w:val="decimal" w:pos="1207"/>
              </w:tabs>
              <w:spacing w:before="20" w:after="20" w:line="264" w:lineRule="auto"/>
              <w:rPr>
                <w:rFonts w:ascii="Arial" w:hAnsi="Arial" w:cs="Arial"/>
                <w:sz w:val="8"/>
                <w:szCs w:val="8"/>
                <w:lang w:val="es-AR"/>
              </w:rPr>
            </w:pPr>
          </w:p>
        </w:tc>
        <w:tc>
          <w:tcPr>
            <w:tcW w:w="90" w:type="dxa"/>
          </w:tcPr>
          <w:p w14:paraId="61B18A38" w14:textId="77777777" w:rsidR="00BC64E6" w:rsidRPr="00860A15" w:rsidRDefault="00BC64E6" w:rsidP="00D54460">
            <w:pPr>
              <w:pStyle w:val="Texto"/>
              <w:tabs>
                <w:tab w:val="decimal" w:pos="1207"/>
              </w:tabs>
              <w:spacing w:before="20" w:after="20" w:line="264" w:lineRule="auto"/>
              <w:rPr>
                <w:rFonts w:ascii="Arial" w:hAnsi="Arial" w:cs="Arial"/>
                <w:sz w:val="8"/>
                <w:szCs w:val="8"/>
                <w:lang w:val="es-AR"/>
              </w:rPr>
            </w:pPr>
          </w:p>
        </w:tc>
        <w:tc>
          <w:tcPr>
            <w:tcW w:w="1440" w:type="dxa"/>
            <w:tcBorders>
              <w:top w:val="single" w:sz="4" w:space="0" w:color="auto"/>
            </w:tcBorders>
          </w:tcPr>
          <w:p w14:paraId="7310607B" w14:textId="77777777" w:rsidR="00BC64E6" w:rsidRPr="00860A15" w:rsidRDefault="00BC64E6" w:rsidP="00D54460">
            <w:pPr>
              <w:pStyle w:val="Texto"/>
              <w:tabs>
                <w:tab w:val="decimal" w:pos="1207"/>
              </w:tabs>
              <w:spacing w:before="20" w:after="20" w:line="264" w:lineRule="auto"/>
              <w:rPr>
                <w:rFonts w:ascii="Arial" w:hAnsi="Arial" w:cs="Arial"/>
                <w:sz w:val="8"/>
                <w:szCs w:val="8"/>
                <w:lang w:val="es-AR"/>
              </w:rPr>
            </w:pPr>
          </w:p>
        </w:tc>
      </w:tr>
      <w:tr w:rsidR="00BC64E6" w:rsidRPr="00860A15" w14:paraId="1C924C32" w14:textId="77777777" w:rsidTr="00D54460">
        <w:tc>
          <w:tcPr>
            <w:tcW w:w="6570" w:type="dxa"/>
          </w:tcPr>
          <w:p w14:paraId="2BDD6C7E" w14:textId="77777777" w:rsidR="00BC64E6" w:rsidRPr="00860A15" w:rsidRDefault="00BC64E6" w:rsidP="00D54460">
            <w:pPr>
              <w:pStyle w:val="Texto"/>
              <w:tabs>
                <w:tab w:val="left" w:pos="4252"/>
              </w:tabs>
              <w:spacing w:before="20" w:after="20" w:line="264" w:lineRule="auto"/>
              <w:ind w:left="292"/>
              <w:rPr>
                <w:rFonts w:ascii="Arial" w:hAnsi="Arial" w:cs="Arial"/>
                <w:lang w:val="es-AR"/>
              </w:rPr>
            </w:pPr>
            <w:r w:rsidRPr="00860A15">
              <w:rPr>
                <w:rFonts w:ascii="Arial" w:hAnsi="Arial" w:cs="Arial"/>
                <w:lang w:val="es-AR"/>
              </w:rPr>
              <w:t>Obligación por impuesto a las ganancias</w:t>
            </w:r>
            <w:r w:rsidRPr="00860A15">
              <w:rPr>
                <w:rFonts w:ascii="Arial" w:hAnsi="Arial" w:cs="Arial"/>
                <w:lang w:val="es-AR"/>
              </w:rPr>
              <w:tab/>
            </w:r>
          </w:p>
        </w:tc>
        <w:tc>
          <w:tcPr>
            <w:tcW w:w="1530" w:type="dxa"/>
            <w:shd w:val="clear" w:color="auto" w:fill="auto"/>
          </w:tcPr>
          <w:p w14:paraId="6897D512" w14:textId="0C2A86FB" w:rsidR="00BC64E6" w:rsidRPr="00860A15" w:rsidRDefault="00860A15">
            <w:pPr>
              <w:pStyle w:val="Texto"/>
              <w:tabs>
                <w:tab w:val="decimal" w:pos="1368"/>
              </w:tabs>
              <w:spacing w:before="20" w:after="20" w:line="264" w:lineRule="auto"/>
              <w:rPr>
                <w:rFonts w:ascii="Arial" w:hAnsi="Arial" w:cs="Arial"/>
                <w:lang w:val="es-AR"/>
              </w:rPr>
            </w:pPr>
            <w:r w:rsidRPr="00860A15">
              <w:rPr>
                <w:rFonts w:ascii="Arial" w:hAnsi="Arial" w:cs="Arial"/>
                <w:lang w:val="es-AR"/>
              </w:rPr>
              <w:t>(214.321.739)</w:t>
            </w:r>
          </w:p>
        </w:tc>
        <w:tc>
          <w:tcPr>
            <w:tcW w:w="90" w:type="dxa"/>
          </w:tcPr>
          <w:p w14:paraId="23D5EF54" w14:textId="77777777" w:rsidR="00BC64E6" w:rsidRPr="00860A15" w:rsidRDefault="00BC64E6" w:rsidP="00D54460">
            <w:pPr>
              <w:pStyle w:val="Texto"/>
              <w:tabs>
                <w:tab w:val="decimal" w:pos="1223"/>
              </w:tabs>
              <w:spacing w:before="20" w:after="20" w:line="264" w:lineRule="auto"/>
              <w:jc w:val="left"/>
              <w:rPr>
                <w:rFonts w:ascii="Arial" w:hAnsi="Arial" w:cs="Arial"/>
                <w:lang w:val="es-AR"/>
              </w:rPr>
            </w:pPr>
          </w:p>
        </w:tc>
        <w:tc>
          <w:tcPr>
            <w:tcW w:w="1440" w:type="dxa"/>
          </w:tcPr>
          <w:p w14:paraId="614B308C" w14:textId="5688F25F" w:rsidR="00BC64E6" w:rsidRPr="00860A15" w:rsidRDefault="00BC64E6">
            <w:pPr>
              <w:pStyle w:val="Texto"/>
              <w:tabs>
                <w:tab w:val="decimal" w:pos="1368"/>
              </w:tabs>
              <w:spacing w:before="20" w:after="20" w:line="264" w:lineRule="auto"/>
              <w:rPr>
                <w:rFonts w:ascii="Arial" w:hAnsi="Arial" w:cs="Arial"/>
                <w:lang w:val="es-AR"/>
              </w:rPr>
            </w:pPr>
            <w:r w:rsidRPr="00860A15">
              <w:rPr>
                <w:rFonts w:ascii="Arial" w:hAnsi="Arial" w:cs="Arial"/>
                <w:lang w:val="es-AR"/>
              </w:rPr>
              <w:t>(</w:t>
            </w:r>
            <w:r w:rsidR="00860A15" w:rsidRPr="00860A15">
              <w:rPr>
                <w:rFonts w:ascii="Arial" w:hAnsi="Arial" w:cs="Arial"/>
                <w:lang w:val="es-AR"/>
              </w:rPr>
              <w:t>163.991.857</w:t>
            </w:r>
            <w:r w:rsidRPr="00860A15">
              <w:rPr>
                <w:rFonts w:ascii="Arial" w:hAnsi="Arial" w:cs="Arial"/>
                <w:lang w:val="es-AR"/>
              </w:rPr>
              <w:t>)</w:t>
            </w:r>
          </w:p>
        </w:tc>
      </w:tr>
      <w:tr w:rsidR="00BC64E6" w:rsidRPr="00860A15" w14:paraId="27D52571" w14:textId="77777777" w:rsidTr="00D54460">
        <w:tc>
          <w:tcPr>
            <w:tcW w:w="6570" w:type="dxa"/>
          </w:tcPr>
          <w:p w14:paraId="3381CBC5" w14:textId="77777777" w:rsidR="00BC64E6" w:rsidRPr="00860A15" w:rsidRDefault="00BC64E6" w:rsidP="00D54460">
            <w:pPr>
              <w:pStyle w:val="Texto"/>
              <w:spacing w:before="20" w:after="20" w:line="264" w:lineRule="auto"/>
              <w:ind w:left="292"/>
              <w:rPr>
                <w:rFonts w:ascii="Arial" w:hAnsi="Arial" w:cs="Arial"/>
                <w:lang w:val="es-AR"/>
              </w:rPr>
            </w:pPr>
            <w:r w:rsidRPr="00860A15">
              <w:rPr>
                <w:rFonts w:ascii="Arial" w:hAnsi="Arial" w:cs="Arial"/>
                <w:lang w:val="es-AR"/>
              </w:rPr>
              <w:t>Impuesto diferido</w:t>
            </w:r>
          </w:p>
        </w:tc>
        <w:tc>
          <w:tcPr>
            <w:tcW w:w="1530" w:type="dxa"/>
            <w:tcBorders>
              <w:bottom w:val="single" w:sz="4" w:space="0" w:color="auto"/>
            </w:tcBorders>
            <w:shd w:val="clear" w:color="auto" w:fill="auto"/>
          </w:tcPr>
          <w:p w14:paraId="1573017C" w14:textId="4235DBA6" w:rsidR="00BC64E6" w:rsidRPr="00860A15" w:rsidRDefault="00860A15">
            <w:pPr>
              <w:pStyle w:val="Texto"/>
              <w:tabs>
                <w:tab w:val="decimal" w:pos="1368"/>
              </w:tabs>
              <w:spacing w:before="20" w:after="20" w:line="264" w:lineRule="auto"/>
              <w:rPr>
                <w:rFonts w:ascii="Arial" w:hAnsi="Arial" w:cs="Arial"/>
                <w:lang w:val="es-AR"/>
              </w:rPr>
            </w:pPr>
            <w:r w:rsidRPr="00860A15">
              <w:rPr>
                <w:rFonts w:ascii="Arial" w:hAnsi="Arial" w:cs="Arial"/>
                <w:lang w:val="es-AR"/>
              </w:rPr>
              <w:t>3.407</w:t>
            </w:r>
          </w:p>
        </w:tc>
        <w:tc>
          <w:tcPr>
            <w:tcW w:w="90" w:type="dxa"/>
          </w:tcPr>
          <w:p w14:paraId="780CBF5F" w14:textId="77777777" w:rsidR="00BC64E6" w:rsidRPr="00860A15" w:rsidRDefault="00BC64E6" w:rsidP="00D54460">
            <w:pPr>
              <w:pStyle w:val="Texto"/>
              <w:tabs>
                <w:tab w:val="decimal" w:pos="1223"/>
              </w:tabs>
              <w:spacing w:before="20" w:after="20" w:line="264" w:lineRule="auto"/>
              <w:jc w:val="left"/>
              <w:rPr>
                <w:rFonts w:ascii="Arial" w:hAnsi="Arial" w:cs="Arial"/>
                <w:lang w:val="es-AR"/>
              </w:rPr>
            </w:pPr>
          </w:p>
        </w:tc>
        <w:tc>
          <w:tcPr>
            <w:tcW w:w="1440" w:type="dxa"/>
          </w:tcPr>
          <w:p w14:paraId="1C168ABD" w14:textId="6BF116D2" w:rsidR="00BC64E6" w:rsidRPr="00860A15" w:rsidRDefault="00860A15">
            <w:pPr>
              <w:pStyle w:val="Texto"/>
              <w:tabs>
                <w:tab w:val="decimal" w:pos="1368"/>
              </w:tabs>
              <w:spacing w:before="20" w:after="20" w:line="264" w:lineRule="auto"/>
              <w:rPr>
                <w:rFonts w:ascii="Arial" w:hAnsi="Arial" w:cs="Arial"/>
                <w:lang w:val="es-AR"/>
              </w:rPr>
            </w:pPr>
            <w:r w:rsidRPr="00860A15">
              <w:rPr>
                <w:rFonts w:ascii="Arial" w:hAnsi="Arial" w:cs="Arial"/>
                <w:lang w:val="es-AR"/>
              </w:rPr>
              <w:t>57.3</w:t>
            </w:r>
            <w:r w:rsidR="007669F6">
              <w:rPr>
                <w:rFonts w:ascii="Arial" w:hAnsi="Arial" w:cs="Arial"/>
                <w:lang w:val="es-AR"/>
              </w:rPr>
              <w:t>95</w:t>
            </w:r>
          </w:p>
        </w:tc>
      </w:tr>
      <w:tr w:rsidR="00BC64E6" w:rsidRPr="00860A15" w14:paraId="439468C6" w14:textId="77777777" w:rsidTr="00D54460">
        <w:tc>
          <w:tcPr>
            <w:tcW w:w="6570" w:type="dxa"/>
          </w:tcPr>
          <w:p w14:paraId="370A1D0B" w14:textId="77777777" w:rsidR="00BC64E6" w:rsidRPr="00860A15" w:rsidRDefault="00BC64E6" w:rsidP="00D54460">
            <w:pPr>
              <w:pStyle w:val="Texto"/>
              <w:spacing w:before="20" w:after="20" w:line="264" w:lineRule="auto"/>
              <w:ind w:left="292"/>
              <w:rPr>
                <w:rFonts w:ascii="Arial" w:hAnsi="Arial" w:cs="Arial"/>
                <w:lang w:val="es-AR"/>
              </w:rPr>
            </w:pPr>
          </w:p>
        </w:tc>
        <w:tc>
          <w:tcPr>
            <w:tcW w:w="1530" w:type="dxa"/>
            <w:tcBorders>
              <w:top w:val="single" w:sz="4" w:space="0" w:color="auto"/>
              <w:bottom w:val="double" w:sz="4" w:space="0" w:color="auto"/>
            </w:tcBorders>
            <w:shd w:val="clear" w:color="auto" w:fill="auto"/>
          </w:tcPr>
          <w:p w14:paraId="1A09034B" w14:textId="5E6B073A" w:rsidR="00BC64E6" w:rsidRPr="00860A15" w:rsidRDefault="00860A15">
            <w:pPr>
              <w:pStyle w:val="Texto"/>
              <w:tabs>
                <w:tab w:val="decimal" w:pos="1368"/>
              </w:tabs>
              <w:spacing w:before="20" w:after="20" w:line="264" w:lineRule="auto"/>
              <w:rPr>
                <w:rFonts w:ascii="Arial" w:hAnsi="Arial" w:cs="Arial"/>
                <w:b/>
                <w:lang w:val="es-AR"/>
              </w:rPr>
            </w:pPr>
            <w:r w:rsidRPr="00860A15">
              <w:rPr>
                <w:rFonts w:ascii="Arial" w:hAnsi="Arial" w:cs="Arial"/>
                <w:b/>
                <w:lang w:val="es-AR"/>
              </w:rPr>
              <w:t>(214.318.332)</w:t>
            </w:r>
          </w:p>
        </w:tc>
        <w:tc>
          <w:tcPr>
            <w:tcW w:w="90" w:type="dxa"/>
          </w:tcPr>
          <w:p w14:paraId="66D014FB" w14:textId="77777777" w:rsidR="00BC64E6" w:rsidRPr="00860A15" w:rsidRDefault="00BC64E6" w:rsidP="00D54460">
            <w:pPr>
              <w:pStyle w:val="Texto"/>
              <w:tabs>
                <w:tab w:val="decimal" w:pos="1223"/>
              </w:tabs>
              <w:spacing w:before="20" w:after="20" w:line="264" w:lineRule="auto"/>
              <w:jc w:val="left"/>
              <w:rPr>
                <w:rFonts w:ascii="Arial" w:hAnsi="Arial" w:cs="Arial"/>
                <w:b/>
                <w:lang w:val="es-AR"/>
              </w:rPr>
            </w:pPr>
          </w:p>
        </w:tc>
        <w:tc>
          <w:tcPr>
            <w:tcW w:w="1440" w:type="dxa"/>
            <w:tcBorders>
              <w:top w:val="single" w:sz="4" w:space="0" w:color="auto"/>
              <w:bottom w:val="double" w:sz="4" w:space="0" w:color="auto"/>
            </w:tcBorders>
          </w:tcPr>
          <w:p w14:paraId="57C1DEFD" w14:textId="2A7A8E9D" w:rsidR="00BC64E6" w:rsidRPr="00860A15" w:rsidRDefault="00BC64E6">
            <w:pPr>
              <w:pStyle w:val="Texto"/>
              <w:tabs>
                <w:tab w:val="decimal" w:pos="1368"/>
              </w:tabs>
              <w:spacing w:before="20" w:after="20" w:line="264" w:lineRule="auto"/>
              <w:rPr>
                <w:rFonts w:ascii="Arial" w:hAnsi="Arial" w:cs="Arial"/>
                <w:b/>
                <w:lang w:val="es-AR"/>
              </w:rPr>
            </w:pPr>
            <w:r w:rsidRPr="00860A15">
              <w:rPr>
                <w:rFonts w:ascii="Arial" w:hAnsi="Arial" w:cs="Arial"/>
                <w:b/>
                <w:lang w:val="es-AR"/>
              </w:rPr>
              <w:t>(</w:t>
            </w:r>
            <w:r w:rsidR="00860A15" w:rsidRPr="00860A15">
              <w:rPr>
                <w:rFonts w:ascii="Arial" w:hAnsi="Arial" w:cs="Arial"/>
                <w:b/>
                <w:lang w:val="es-AR"/>
              </w:rPr>
              <w:t>163.934.4</w:t>
            </w:r>
            <w:r w:rsidR="007669F6">
              <w:rPr>
                <w:rFonts w:ascii="Arial" w:hAnsi="Arial" w:cs="Arial"/>
                <w:b/>
                <w:lang w:val="es-AR"/>
              </w:rPr>
              <w:t>62</w:t>
            </w:r>
            <w:r w:rsidRPr="00860A15">
              <w:rPr>
                <w:rFonts w:ascii="Arial" w:hAnsi="Arial" w:cs="Arial"/>
                <w:b/>
                <w:lang w:val="es-AR"/>
              </w:rPr>
              <w:t>)</w:t>
            </w:r>
          </w:p>
        </w:tc>
      </w:tr>
    </w:tbl>
    <w:p w14:paraId="1F3CEA30" w14:textId="77777777" w:rsidR="001E4480" w:rsidRPr="00860A15" w:rsidRDefault="001E4480" w:rsidP="00BC64E6">
      <w:pPr>
        <w:pStyle w:val="Sangradetextonormal"/>
        <w:spacing w:before="120" w:after="120" w:line="264" w:lineRule="auto"/>
        <w:ind w:left="0" w:right="98"/>
        <w:jc w:val="both"/>
      </w:pPr>
    </w:p>
    <w:p w14:paraId="2F845E1B" w14:textId="2FEA4DE6" w:rsidR="00BC64E6" w:rsidRDefault="00BC64E6" w:rsidP="00271C77">
      <w:pPr>
        <w:pStyle w:val="Sangradetextonormal"/>
        <w:spacing w:before="120" w:after="120" w:line="264" w:lineRule="auto"/>
        <w:ind w:left="6"/>
      </w:pPr>
      <w:r w:rsidRPr="00860A15">
        <w:t xml:space="preserve">La conciliación entre el cargo a resultados por impuesto a las ganancias por los </w:t>
      </w:r>
      <w:r w:rsidR="00BC1A19" w:rsidRPr="00860A15">
        <w:t>períodos de tres meses</w:t>
      </w:r>
      <w:r w:rsidRPr="00860A15">
        <w:t xml:space="preserve"> finalizados el 31 de </w:t>
      </w:r>
      <w:r w:rsidR="00BC1A19" w:rsidRPr="00860A15">
        <w:t>marzo</w:t>
      </w:r>
      <w:r w:rsidRPr="00860A15">
        <w:t xml:space="preserve"> de 201</w:t>
      </w:r>
      <w:r w:rsidR="00BC1A19" w:rsidRPr="00860A15">
        <w:t>9</w:t>
      </w:r>
      <w:r w:rsidRPr="00860A15">
        <w:t xml:space="preserve"> y 201</w:t>
      </w:r>
      <w:r w:rsidR="00BC1A19" w:rsidRPr="00860A15">
        <w:t>8</w:t>
      </w:r>
      <w:r w:rsidRPr="00860A15">
        <w:t xml:space="preserve"> y el que resultaría de aplicar la tasa impositiva vigente a la utilidad neta antes de impuesto a las ganancias de cada </w:t>
      </w:r>
      <w:r w:rsidR="00D43912">
        <w:t>período</w:t>
      </w:r>
      <w:r w:rsidRPr="00860A15">
        <w:t xml:space="preserve"> es la siguiente:</w:t>
      </w:r>
    </w:p>
    <w:p w14:paraId="4ABB3C9B" w14:textId="77777777" w:rsidR="00271C77" w:rsidRPr="00860A15" w:rsidRDefault="00271C77" w:rsidP="00271C77">
      <w:pPr>
        <w:pStyle w:val="Sangradetextonormal"/>
        <w:spacing w:before="120" w:after="120" w:line="264" w:lineRule="auto"/>
        <w:ind w:left="6"/>
      </w:pPr>
    </w:p>
    <w:tbl>
      <w:tblPr>
        <w:tblW w:w="9630" w:type="dxa"/>
        <w:tblLayout w:type="fixed"/>
        <w:tblCellMar>
          <w:left w:w="0" w:type="dxa"/>
          <w:right w:w="0" w:type="dxa"/>
        </w:tblCellMar>
        <w:tblLook w:val="0000" w:firstRow="0" w:lastRow="0" w:firstColumn="0" w:lastColumn="0" w:noHBand="0" w:noVBand="0"/>
      </w:tblPr>
      <w:tblGrid>
        <w:gridCol w:w="6570"/>
        <w:gridCol w:w="1530"/>
        <w:gridCol w:w="90"/>
        <w:gridCol w:w="1440"/>
      </w:tblGrid>
      <w:tr w:rsidR="00BC64E6" w:rsidRPr="00E9064A" w14:paraId="0BEF99FE" w14:textId="77777777" w:rsidTr="00D54460">
        <w:tc>
          <w:tcPr>
            <w:tcW w:w="6570" w:type="dxa"/>
            <w:shd w:val="clear" w:color="auto" w:fill="auto"/>
          </w:tcPr>
          <w:p w14:paraId="041AF40D" w14:textId="77777777" w:rsidR="00BC64E6" w:rsidRPr="00E71580" w:rsidRDefault="00BC64E6" w:rsidP="00D54460">
            <w:pPr>
              <w:pStyle w:val="Texto"/>
              <w:spacing w:before="20" w:after="20" w:line="264" w:lineRule="auto"/>
              <w:ind w:left="292"/>
              <w:rPr>
                <w:rFonts w:ascii="Arial" w:hAnsi="Arial" w:cs="Arial"/>
                <w:lang w:val="es-AR"/>
              </w:rPr>
            </w:pPr>
          </w:p>
        </w:tc>
        <w:tc>
          <w:tcPr>
            <w:tcW w:w="1530" w:type="dxa"/>
            <w:tcBorders>
              <w:bottom w:val="single" w:sz="4" w:space="0" w:color="auto"/>
            </w:tcBorders>
            <w:shd w:val="clear" w:color="auto" w:fill="auto"/>
          </w:tcPr>
          <w:p w14:paraId="191139B8" w14:textId="62B801EF" w:rsidR="00BC64E6" w:rsidRPr="00E71580" w:rsidRDefault="00BC64E6" w:rsidP="00A741C0">
            <w:pPr>
              <w:pStyle w:val="Texto"/>
              <w:tabs>
                <w:tab w:val="decimal" w:pos="0"/>
              </w:tabs>
              <w:spacing w:before="20" w:after="20" w:line="264" w:lineRule="auto"/>
              <w:jc w:val="center"/>
              <w:rPr>
                <w:rFonts w:ascii="Arial" w:hAnsi="Arial" w:cs="Arial"/>
                <w:b/>
                <w:bCs/>
                <w:lang w:val="es-AR"/>
              </w:rPr>
            </w:pPr>
            <w:r w:rsidRPr="00E71580">
              <w:rPr>
                <w:rFonts w:ascii="Arial" w:hAnsi="Arial" w:cs="Arial"/>
                <w:b/>
                <w:bCs/>
                <w:lang w:val="es-AR"/>
              </w:rPr>
              <w:t>201</w:t>
            </w:r>
            <w:r w:rsidR="00C10088" w:rsidRPr="00E71580">
              <w:rPr>
                <w:rFonts w:ascii="Arial" w:hAnsi="Arial" w:cs="Arial"/>
                <w:b/>
                <w:bCs/>
                <w:lang w:val="es-AR"/>
              </w:rPr>
              <w:t>9</w:t>
            </w:r>
          </w:p>
        </w:tc>
        <w:tc>
          <w:tcPr>
            <w:tcW w:w="90" w:type="dxa"/>
            <w:shd w:val="clear" w:color="auto" w:fill="auto"/>
          </w:tcPr>
          <w:p w14:paraId="44DFF4A7" w14:textId="77777777" w:rsidR="00BC64E6" w:rsidRPr="00E71580" w:rsidRDefault="00BC64E6" w:rsidP="00D54460">
            <w:pPr>
              <w:pStyle w:val="Texto"/>
              <w:tabs>
                <w:tab w:val="decimal" w:pos="0"/>
              </w:tabs>
              <w:spacing w:before="20" w:after="20" w:line="264" w:lineRule="auto"/>
              <w:jc w:val="center"/>
              <w:rPr>
                <w:rFonts w:ascii="Arial" w:hAnsi="Arial" w:cs="Arial"/>
                <w:b/>
                <w:bCs/>
                <w:lang w:val="es-AR"/>
              </w:rPr>
            </w:pPr>
          </w:p>
        </w:tc>
        <w:tc>
          <w:tcPr>
            <w:tcW w:w="1440" w:type="dxa"/>
            <w:tcBorders>
              <w:bottom w:val="single" w:sz="4" w:space="0" w:color="auto"/>
            </w:tcBorders>
            <w:shd w:val="clear" w:color="auto" w:fill="auto"/>
          </w:tcPr>
          <w:p w14:paraId="5EB975F8" w14:textId="482F1959" w:rsidR="00BC64E6" w:rsidRPr="00E71580" w:rsidRDefault="00BC64E6" w:rsidP="00A741C0">
            <w:pPr>
              <w:pStyle w:val="Texto"/>
              <w:tabs>
                <w:tab w:val="decimal" w:pos="0"/>
              </w:tabs>
              <w:spacing w:before="20" w:after="20" w:line="264" w:lineRule="auto"/>
              <w:jc w:val="center"/>
              <w:rPr>
                <w:rFonts w:ascii="Arial" w:hAnsi="Arial" w:cs="Arial"/>
                <w:b/>
                <w:bCs/>
                <w:lang w:val="es-AR"/>
              </w:rPr>
            </w:pPr>
            <w:r w:rsidRPr="00E71580">
              <w:rPr>
                <w:rFonts w:ascii="Arial" w:hAnsi="Arial" w:cs="Arial"/>
                <w:b/>
                <w:bCs/>
                <w:lang w:val="es-AR"/>
              </w:rPr>
              <w:t>201</w:t>
            </w:r>
            <w:r w:rsidR="00C10088" w:rsidRPr="00E71580">
              <w:rPr>
                <w:rFonts w:ascii="Arial" w:hAnsi="Arial" w:cs="Arial"/>
                <w:b/>
                <w:bCs/>
                <w:lang w:val="es-AR"/>
              </w:rPr>
              <w:t>8</w:t>
            </w:r>
          </w:p>
        </w:tc>
      </w:tr>
      <w:tr w:rsidR="00BC64E6" w:rsidRPr="00E9064A" w14:paraId="54DD7346" w14:textId="77777777" w:rsidTr="00D54460">
        <w:tc>
          <w:tcPr>
            <w:tcW w:w="6570" w:type="dxa"/>
            <w:shd w:val="clear" w:color="auto" w:fill="auto"/>
          </w:tcPr>
          <w:p w14:paraId="01F35229" w14:textId="77777777" w:rsidR="00BC64E6" w:rsidRPr="00E71580" w:rsidRDefault="00BC64E6" w:rsidP="00D54460">
            <w:pPr>
              <w:pStyle w:val="Texto"/>
              <w:spacing w:before="20" w:after="20" w:line="264" w:lineRule="auto"/>
              <w:ind w:left="292"/>
              <w:rPr>
                <w:rFonts w:ascii="Arial" w:hAnsi="Arial" w:cs="Arial"/>
                <w:sz w:val="8"/>
                <w:szCs w:val="8"/>
                <w:lang w:val="es-AR"/>
              </w:rPr>
            </w:pPr>
          </w:p>
        </w:tc>
        <w:tc>
          <w:tcPr>
            <w:tcW w:w="1530" w:type="dxa"/>
            <w:shd w:val="clear" w:color="auto" w:fill="auto"/>
          </w:tcPr>
          <w:p w14:paraId="6EA39ACD" w14:textId="77777777" w:rsidR="00BC64E6" w:rsidRPr="00E71580" w:rsidRDefault="00BC64E6" w:rsidP="00D54460">
            <w:pPr>
              <w:pStyle w:val="Texto"/>
              <w:tabs>
                <w:tab w:val="decimal" w:pos="1207"/>
              </w:tabs>
              <w:spacing w:before="20" w:after="20" w:line="264" w:lineRule="auto"/>
              <w:rPr>
                <w:rFonts w:ascii="Arial" w:hAnsi="Arial" w:cs="Arial"/>
                <w:sz w:val="8"/>
                <w:szCs w:val="8"/>
                <w:lang w:val="es-AR"/>
              </w:rPr>
            </w:pPr>
          </w:p>
        </w:tc>
        <w:tc>
          <w:tcPr>
            <w:tcW w:w="90" w:type="dxa"/>
            <w:shd w:val="clear" w:color="auto" w:fill="auto"/>
          </w:tcPr>
          <w:p w14:paraId="15769540" w14:textId="77777777" w:rsidR="00BC64E6" w:rsidRPr="00E71580" w:rsidRDefault="00BC64E6" w:rsidP="00D54460">
            <w:pPr>
              <w:pStyle w:val="Texto"/>
              <w:tabs>
                <w:tab w:val="decimal" w:pos="1207"/>
              </w:tabs>
              <w:spacing w:before="20" w:after="20" w:line="264" w:lineRule="auto"/>
              <w:rPr>
                <w:rFonts w:ascii="Arial" w:hAnsi="Arial" w:cs="Arial"/>
                <w:sz w:val="8"/>
                <w:szCs w:val="8"/>
                <w:lang w:val="es-AR"/>
              </w:rPr>
            </w:pPr>
          </w:p>
        </w:tc>
        <w:tc>
          <w:tcPr>
            <w:tcW w:w="1440" w:type="dxa"/>
            <w:shd w:val="clear" w:color="auto" w:fill="auto"/>
          </w:tcPr>
          <w:p w14:paraId="01487C84" w14:textId="77777777" w:rsidR="00BC64E6" w:rsidRPr="00E71580" w:rsidRDefault="00BC64E6" w:rsidP="00D54460">
            <w:pPr>
              <w:pStyle w:val="Texto"/>
              <w:tabs>
                <w:tab w:val="decimal" w:pos="1207"/>
              </w:tabs>
              <w:spacing w:before="20" w:after="20" w:line="264" w:lineRule="auto"/>
              <w:rPr>
                <w:rFonts w:ascii="Arial" w:hAnsi="Arial" w:cs="Arial"/>
                <w:sz w:val="8"/>
                <w:szCs w:val="8"/>
                <w:lang w:val="es-AR"/>
              </w:rPr>
            </w:pPr>
          </w:p>
        </w:tc>
      </w:tr>
      <w:tr w:rsidR="00BC64E6" w:rsidRPr="00E9064A" w14:paraId="7DD2BF07" w14:textId="77777777" w:rsidTr="00D54460">
        <w:tc>
          <w:tcPr>
            <w:tcW w:w="6570" w:type="dxa"/>
            <w:shd w:val="clear" w:color="auto" w:fill="auto"/>
          </w:tcPr>
          <w:p w14:paraId="4E9C1B6C" w14:textId="77777777" w:rsidR="00BC64E6" w:rsidRPr="00E71580" w:rsidRDefault="00BC64E6" w:rsidP="00D54460">
            <w:pPr>
              <w:pStyle w:val="Texto"/>
              <w:spacing w:before="20" w:after="20" w:line="264" w:lineRule="auto"/>
              <w:ind w:left="426" w:hanging="134"/>
              <w:rPr>
                <w:rFonts w:ascii="Arial" w:hAnsi="Arial" w:cs="Arial"/>
                <w:lang w:val="es-AR"/>
              </w:rPr>
            </w:pPr>
            <w:r w:rsidRPr="00E71580">
              <w:rPr>
                <w:rFonts w:ascii="Arial" w:hAnsi="Arial" w:cs="Arial"/>
                <w:lang w:val="es-AR"/>
              </w:rPr>
              <w:t>Utilidad neta antes de impuesto a las ganancias</w:t>
            </w:r>
          </w:p>
        </w:tc>
        <w:tc>
          <w:tcPr>
            <w:tcW w:w="1530" w:type="dxa"/>
            <w:shd w:val="clear" w:color="auto" w:fill="auto"/>
          </w:tcPr>
          <w:p w14:paraId="55D4DF1E" w14:textId="6E29B18B" w:rsidR="00BC64E6" w:rsidRPr="00E71580" w:rsidRDefault="00E71580" w:rsidP="00D54460">
            <w:pPr>
              <w:pStyle w:val="Texto"/>
              <w:tabs>
                <w:tab w:val="decimal" w:pos="1368"/>
              </w:tabs>
              <w:spacing w:before="20" w:after="20" w:line="264" w:lineRule="auto"/>
              <w:rPr>
                <w:rFonts w:ascii="Arial" w:hAnsi="Arial" w:cs="Arial"/>
                <w:lang w:val="es-AR"/>
              </w:rPr>
            </w:pPr>
            <w:r w:rsidRPr="00E71580">
              <w:rPr>
                <w:rFonts w:ascii="Arial" w:hAnsi="Arial" w:cs="Arial"/>
                <w:lang w:val="es-AR"/>
              </w:rPr>
              <w:t>513.511.563</w:t>
            </w:r>
          </w:p>
        </w:tc>
        <w:tc>
          <w:tcPr>
            <w:tcW w:w="90" w:type="dxa"/>
            <w:shd w:val="clear" w:color="auto" w:fill="auto"/>
          </w:tcPr>
          <w:p w14:paraId="6280566A" w14:textId="77777777" w:rsidR="00BC64E6" w:rsidRPr="00E71580" w:rsidRDefault="00BC64E6" w:rsidP="00D54460">
            <w:pPr>
              <w:pStyle w:val="Texto"/>
              <w:tabs>
                <w:tab w:val="decimal" w:pos="1207"/>
              </w:tabs>
              <w:spacing w:before="20" w:after="20" w:line="264" w:lineRule="auto"/>
              <w:jc w:val="left"/>
              <w:rPr>
                <w:rFonts w:ascii="Arial" w:hAnsi="Arial" w:cs="Arial"/>
                <w:lang w:val="es-AR"/>
              </w:rPr>
            </w:pPr>
          </w:p>
        </w:tc>
        <w:tc>
          <w:tcPr>
            <w:tcW w:w="1440" w:type="dxa"/>
            <w:shd w:val="clear" w:color="auto" w:fill="auto"/>
          </w:tcPr>
          <w:p w14:paraId="70801C83" w14:textId="71A46B97" w:rsidR="00BC64E6" w:rsidRPr="00E71580" w:rsidRDefault="00E71580">
            <w:pPr>
              <w:pStyle w:val="Texto"/>
              <w:tabs>
                <w:tab w:val="decimal" w:pos="1368"/>
              </w:tabs>
              <w:spacing w:before="20" w:after="20" w:line="264" w:lineRule="auto"/>
              <w:rPr>
                <w:rFonts w:ascii="Arial" w:hAnsi="Arial" w:cs="Arial"/>
                <w:lang w:val="es-AR"/>
              </w:rPr>
            </w:pPr>
            <w:r w:rsidRPr="00E71580">
              <w:rPr>
                <w:rFonts w:ascii="Arial" w:hAnsi="Arial" w:cs="Arial"/>
                <w:lang w:val="es-AR"/>
              </w:rPr>
              <w:t>433.966.70</w:t>
            </w:r>
            <w:r w:rsidR="00A61EFB">
              <w:rPr>
                <w:rFonts w:ascii="Arial" w:hAnsi="Arial" w:cs="Arial"/>
                <w:lang w:val="es-AR"/>
              </w:rPr>
              <w:t>5</w:t>
            </w:r>
          </w:p>
        </w:tc>
      </w:tr>
      <w:tr w:rsidR="00BC64E6" w:rsidRPr="00E9064A" w14:paraId="6D7C1062" w14:textId="77777777" w:rsidTr="00D54460">
        <w:tc>
          <w:tcPr>
            <w:tcW w:w="6570" w:type="dxa"/>
            <w:shd w:val="clear" w:color="auto" w:fill="auto"/>
          </w:tcPr>
          <w:p w14:paraId="18F7700C" w14:textId="77777777" w:rsidR="00BC64E6" w:rsidRPr="00E71580" w:rsidRDefault="00BC64E6" w:rsidP="00D54460">
            <w:pPr>
              <w:pStyle w:val="Texto"/>
              <w:spacing w:before="20" w:after="20" w:line="264" w:lineRule="auto"/>
              <w:ind w:left="426" w:hanging="134"/>
              <w:rPr>
                <w:rFonts w:ascii="Arial" w:hAnsi="Arial" w:cs="Arial"/>
                <w:bCs/>
                <w:lang w:val="es-AR"/>
              </w:rPr>
            </w:pPr>
            <w:r w:rsidRPr="00E71580">
              <w:rPr>
                <w:rFonts w:ascii="Arial" w:hAnsi="Arial" w:cs="Arial"/>
                <w:bCs/>
                <w:lang w:val="es-AR"/>
              </w:rPr>
              <w:t>Tasa impositiva vigente</w:t>
            </w:r>
          </w:p>
        </w:tc>
        <w:tc>
          <w:tcPr>
            <w:tcW w:w="1530" w:type="dxa"/>
            <w:tcBorders>
              <w:bottom w:val="single" w:sz="4" w:space="0" w:color="auto"/>
            </w:tcBorders>
            <w:shd w:val="clear" w:color="auto" w:fill="auto"/>
          </w:tcPr>
          <w:p w14:paraId="6792439D" w14:textId="0A9CAE35" w:rsidR="00BC64E6" w:rsidRPr="00E71580" w:rsidRDefault="00447274" w:rsidP="00D54460">
            <w:pPr>
              <w:pStyle w:val="Texto"/>
              <w:tabs>
                <w:tab w:val="decimal" w:pos="1170"/>
              </w:tabs>
              <w:spacing w:before="20" w:after="20" w:line="264" w:lineRule="auto"/>
              <w:ind w:right="180"/>
              <w:rPr>
                <w:rFonts w:ascii="Arial" w:hAnsi="Arial" w:cs="Arial"/>
                <w:lang w:val="es-AR"/>
              </w:rPr>
            </w:pPr>
            <w:r w:rsidRPr="00E71580">
              <w:rPr>
                <w:rFonts w:ascii="Arial" w:hAnsi="Arial" w:cs="Arial"/>
                <w:lang w:val="es-AR"/>
              </w:rPr>
              <w:t>30%</w:t>
            </w:r>
          </w:p>
        </w:tc>
        <w:tc>
          <w:tcPr>
            <w:tcW w:w="90" w:type="dxa"/>
            <w:shd w:val="clear" w:color="auto" w:fill="auto"/>
          </w:tcPr>
          <w:p w14:paraId="7138D445" w14:textId="77777777" w:rsidR="00BC64E6" w:rsidRPr="00E71580" w:rsidRDefault="00BC64E6" w:rsidP="00D54460">
            <w:pPr>
              <w:pStyle w:val="Texto"/>
              <w:tabs>
                <w:tab w:val="decimal" w:pos="929"/>
              </w:tabs>
              <w:spacing w:before="20" w:after="20" w:line="264" w:lineRule="auto"/>
              <w:ind w:right="289"/>
              <w:rPr>
                <w:rFonts w:ascii="Arial" w:hAnsi="Arial" w:cs="Arial"/>
                <w:lang w:val="es-AR"/>
              </w:rPr>
            </w:pPr>
          </w:p>
        </w:tc>
        <w:tc>
          <w:tcPr>
            <w:tcW w:w="1440" w:type="dxa"/>
            <w:tcBorders>
              <w:bottom w:val="single" w:sz="4" w:space="0" w:color="auto"/>
            </w:tcBorders>
            <w:shd w:val="clear" w:color="auto" w:fill="auto"/>
          </w:tcPr>
          <w:p w14:paraId="2C344D09" w14:textId="37D3DEA0" w:rsidR="00BC64E6" w:rsidRPr="00E71580" w:rsidRDefault="00BC64E6" w:rsidP="00D54460">
            <w:pPr>
              <w:pStyle w:val="Texto"/>
              <w:tabs>
                <w:tab w:val="decimal" w:pos="1166"/>
              </w:tabs>
              <w:spacing w:before="20" w:after="20" w:line="264" w:lineRule="auto"/>
              <w:rPr>
                <w:rFonts w:ascii="Arial" w:hAnsi="Arial" w:cs="Arial"/>
                <w:lang w:val="es-AR"/>
              </w:rPr>
            </w:pPr>
            <w:r w:rsidRPr="00E71580">
              <w:rPr>
                <w:rFonts w:ascii="Arial" w:hAnsi="Arial" w:cs="Arial"/>
                <w:lang w:val="es-AR"/>
              </w:rPr>
              <w:t>3</w:t>
            </w:r>
            <w:r w:rsidR="00C10088" w:rsidRPr="00E71580">
              <w:rPr>
                <w:rFonts w:ascii="Arial" w:hAnsi="Arial" w:cs="Arial"/>
                <w:lang w:val="es-AR"/>
              </w:rPr>
              <w:t>0</w:t>
            </w:r>
            <w:r w:rsidRPr="00E71580">
              <w:rPr>
                <w:rFonts w:ascii="Arial" w:hAnsi="Arial" w:cs="Arial"/>
                <w:lang w:val="es-AR"/>
              </w:rPr>
              <w:t>%</w:t>
            </w:r>
          </w:p>
        </w:tc>
      </w:tr>
      <w:tr w:rsidR="00BC64E6" w:rsidRPr="00E9064A" w14:paraId="5CF0A78B" w14:textId="77777777" w:rsidTr="00D54460">
        <w:tc>
          <w:tcPr>
            <w:tcW w:w="6570" w:type="dxa"/>
            <w:shd w:val="clear" w:color="auto" w:fill="auto"/>
          </w:tcPr>
          <w:p w14:paraId="4B8D6FB2" w14:textId="77777777" w:rsidR="00BC64E6" w:rsidRPr="00E71580" w:rsidRDefault="00BC64E6" w:rsidP="0036789F">
            <w:pPr>
              <w:pStyle w:val="Texto"/>
              <w:spacing w:before="120" w:after="120" w:line="264" w:lineRule="auto"/>
              <w:ind w:left="425" w:hanging="136"/>
              <w:jc w:val="left"/>
              <w:rPr>
                <w:rFonts w:ascii="Arial" w:hAnsi="Arial" w:cs="Arial"/>
                <w:lang w:val="es-AR"/>
              </w:rPr>
            </w:pPr>
            <w:r w:rsidRPr="00E71580">
              <w:rPr>
                <w:rFonts w:ascii="Arial" w:hAnsi="Arial" w:cs="Arial"/>
                <w:lang w:val="es-AR"/>
              </w:rPr>
              <w:t xml:space="preserve">Tasa impositiva vigente aplicada a la utilidad neta antes de impuesto </w:t>
            </w:r>
            <w:r w:rsidRPr="00E71580">
              <w:rPr>
                <w:rFonts w:ascii="Arial" w:hAnsi="Arial" w:cs="Arial"/>
                <w:lang w:val="es-AR"/>
              </w:rPr>
              <w:br/>
              <w:t>a las ganancias</w:t>
            </w:r>
          </w:p>
        </w:tc>
        <w:tc>
          <w:tcPr>
            <w:tcW w:w="1530" w:type="dxa"/>
            <w:tcBorders>
              <w:top w:val="single" w:sz="4" w:space="0" w:color="auto"/>
            </w:tcBorders>
            <w:shd w:val="clear" w:color="auto" w:fill="auto"/>
            <w:vAlign w:val="bottom"/>
          </w:tcPr>
          <w:p w14:paraId="0C02CF51" w14:textId="27D3E3CC" w:rsidR="00BC64E6" w:rsidRPr="00E71580" w:rsidRDefault="00E71580" w:rsidP="00D54460">
            <w:pPr>
              <w:pStyle w:val="Texto"/>
              <w:tabs>
                <w:tab w:val="decimal" w:pos="1368"/>
              </w:tabs>
              <w:spacing w:before="20" w:after="20" w:line="264" w:lineRule="auto"/>
              <w:rPr>
                <w:rFonts w:ascii="Arial" w:hAnsi="Arial" w:cs="Arial"/>
                <w:lang w:val="es-AR"/>
              </w:rPr>
            </w:pPr>
            <w:r w:rsidRPr="00E71580">
              <w:rPr>
                <w:rFonts w:ascii="Arial" w:hAnsi="Arial" w:cs="Arial"/>
                <w:lang w:val="es-AR"/>
              </w:rPr>
              <w:t>(154.053.469)</w:t>
            </w:r>
          </w:p>
        </w:tc>
        <w:tc>
          <w:tcPr>
            <w:tcW w:w="90" w:type="dxa"/>
            <w:shd w:val="clear" w:color="auto" w:fill="auto"/>
            <w:vAlign w:val="bottom"/>
          </w:tcPr>
          <w:p w14:paraId="62D80D1F" w14:textId="77777777" w:rsidR="00BC64E6" w:rsidRPr="00E71580" w:rsidRDefault="00BC64E6" w:rsidP="00D54460">
            <w:pPr>
              <w:pStyle w:val="Texto"/>
              <w:tabs>
                <w:tab w:val="decimal" w:pos="1207"/>
              </w:tabs>
              <w:spacing w:before="20" w:after="20" w:line="264" w:lineRule="auto"/>
              <w:jc w:val="left"/>
              <w:rPr>
                <w:rFonts w:ascii="Arial" w:hAnsi="Arial" w:cs="Arial"/>
                <w:lang w:val="es-AR"/>
              </w:rPr>
            </w:pPr>
          </w:p>
        </w:tc>
        <w:tc>
          <w:tcPr>
            <w:tcW w:w="1440" w:type="dxa"/>
            <w:tcBorders>
              <w:top w:val="single" w:sz="4" w:space="0" w:color="auto"/>
            </w:tcBorders>
            <w:shd w:val="clear" w:color="auto" w:fill="auto"/>
            <w:vAlign w:val="bottom"/>
          </w:tcPr>
          <w:p w14:paraId="157C4F08" w14:textId="72337A1E" w:rsidR="00BC64E6" w:rsidRPr="00E71580" w:rsidRDefault="00BC64E6">
            <w:pPr>
              <w:pStyle w:val="Texto"/>
              <w:tabs>
                <w:tab w:val="decimal" w:pos="1368"/>
              </w:tabs>
              <w:spacing w:before="20" w:after="20" w:line="264" w:lineRule="auto"/>
              <w:rPr>
                <w:rFonts w:ascii="Arial" w:hAnsi="Arial" w:cs="Arial"/>
                <w:lang w:val="es-AR"/>
              </w:rPr>
            </w:pPr>
            <w:r w:rsidRPr="00E71580">
              <w:rPr>
                <w:rFonts w:ascii="Arial" w:hAnsi="Arial" w:cs="Arial"/>
                <w:lang w:val="es-AR"/>
              </w:rPr>
              <w:t xml:space="preserve">    (</w:t>
            </w:r>
            <w:r w:rsidR="00E71580" w:rsidRPr="00E71580">
              <w:rPr>
                <w:rFonts w:ascii="Arial" w:hAnsi="Arial" w:cs="Arial"/>
                <w:lang w:val="es-AR"/>
              </w:rPr>
              <w:t>130.190.01</w:t>
            </w:r>
            <w:r w:rsidR="00071EA1">
              <w:rPr>
                <w:rFonts w:ascii="Arial" w:hAnsi="Arial" w:cs="Arial"/>
                <w:lang w:val="es-AR"/>
              </w:rPr>
              <w:t>2</w:t>
            </w:r>
            <w:r w:rsidRPr="00E71580">
              <w:rPr>
                <w:rFonts w:ascii="Arial" w:hAnsi="Arial" w:cs="Arial"/>
                <w:lang w:val="es-AR"/>
              </w:rPr>
              <w:t>)</w:t>
            </w:r>
          </w:p>
        </w:tc>
      </w:tr>
      <w:tr w:rsidR="00BC64E6" w:rsidRPr="00E9064A" w14:paraId="2ED9520D" w14:textId="77777777" w:rsidTr="00D54460">
        <w:tc>
          <w:tcPr>
            <w:tcW w:w="6570" w:type="dxa"/>
            <w:shd w:val="clear" w:color="auto" w:fill="auto"/>
          </w:tcPr>
          <w:p w14:paraId="17585DD5" w14:textId="77777777" w:rsidR="00BC64E6" w:rsidRPr="00E71580" w:rsidRDefault="00BC64E6" w:rsidP="00D54460">
            <w:pPr>
              <w:pStyle w:val="Texto"/>
              <w:spacing w:before="20" w:after="20" w:line="264" w:lineRule="auto"/>
              <w:ind w:left="426" w:hanging="134"/>
              <w:rPr>
                <w:rFonts w:ascii="Arial" w:hAnsi="Arial" w:cs="Arial"/>
                <w:lang w:val="es-AR"/>
              </w:rPr>
            </w:pPr>
          </w:p>
        </w:tc>
        <w:tc>
          <w:tcPr>
            <w:tcW w:w="1530" w:type="dxa"/>
            <w:shd w:val="clear" w:color="auto" w:fill="auto"/>
          </w:tcPr>
          <w:p w14:paraId="34148228" w14:textId="77777777" w:rsidR="00BC64E6" w:rsidRPr="00E71580" w:rsidRDefault="00BC64E6" w:rsidP="00D54460">
            <w:pPr>
              <w:pStyle w:val="Texto"/>
              <w:tabs>
                <w:tab w:val="decimal" w:pos="1368"/>
              </w:tabs>
              <w:spacing w:before="20" w:after="20" w:line="264" w:lineRule="auto"/>
              <w:rPr>
                <w:rFonts w:ascii="Arial" w:hAnsi="Arial" w:cs="Arial"/>
                <w:lang w:val="es-AR"/>
              </w:rPr>
            </w:pPr>
          </w:p>
        </w:tc>
        <w:tc>
          <w:tcPr>
            <w:tcW w:w="90" w:type="dxa"/>
            <w:shd w:val="clear" w:color="auto" w:fill="auto"/>
          </w:tcPr>
          <w:p w14:paraId="11D200D7" w14:textId="77777777" w:rsidR="00BC64E6" w:rsidRPr="00E71580" w:rsidRDefault="00BC64E6" w:rsidP="00D54460">
            <w:pPr>
              <w:pStyle w:val="Texto"/>
              <w:tabs>
                <w:tab w:val="decimal" w:pos="1207"/>
              </w:tabs>
              <w:spacing w:before="20" w:after="20" w:line="264" w:lineRule="auto"/>
              <w:jc w:val="left"/>
              <w:rPr>
                <w:rFonts w:ascii="Arial" w:hAnsi="Arial" w:cs="Arial"/>
                <w:lang w:val="es-AR"/>
              </w:rPr>
            </w:pPr>
          </w:p>
        </w:tc>
        <w:tc>
          <w:tcPr>
            <w:tcW w:w="1440" w:type="dxa"/>
            <w:shd w:val="clear" w:color="auto" w:fill="auto"/>
          </w:tcPr>
          <w:p w14:paraId="4076F672" w14:textId="77777777" w:rsidR="00BC64E6" w:rsidRPr="00E71580" w:rsidRDefault="00BC64E6" w:rsidP="00D54460">
            <w:pPr>
              <w:pStyle w:val="Texto"/>
              <w:tabs>
                <w:tab w:val="decimal" w:pos="1368"/>
              </w:tabs>
              <w:spacing w:before="20" w:after="20" w:line="264" w:lineRule="auto"/>
              <w:rPr>
                <w:rFonts w:ascii="Arial" w:hAnsi="Arial" w:cs="Arial"/>
                <w:lang w:val="es-AR"/>
              </w:rPr>
            </w:pPr>
          </w:p>
        </w:tc>
      </w:tr>
      <w:tr w:rsidR="00BC64E6" w:rsidRPr="00E9064A" w14:paraId="6E02F031" w14:textId="77777777" w:rsidTr="00D54460">
        <w:tc>
          <w:tcPr>
            <w:tcW w:w="6570" w:type="dxa"/>
            <w:shd w:val="clear" w:color="auto" w:fill="auto"/>
          </w:tcPr>
          <w:p w14:paraId="622D8002" w14:textId="77777777" w:rsidR="00BC64E6" w:rsidRPr="00E71580" w:rsidRDefault="00BC64E6" w:rsidP="00D54460">
            <w:pPr>
              <w:pStyle w:val="Texto"/>
              <w:spacing w:before="20" w:after="20" w:line="264" w:lineRule="auto"/>
              <w:ind w:left="426" w:hanging="134"/>
              <w:rPr>
                <w:rFonts w:ascii="Arial" w:hAnsi="Arial" w:cs="Arial"/>
                <w:lang w:val="es-AR"/>
              </w:rPr>
            </w:pPr>
            <w:r w:rsidRPr="00E71580">
              <w:rPr>
                <w:rFonts w:ascii="Arial" w:hAnsi="Arial" w:cs="Arial"/>
                <w:lang w:val="es-AR"/>
              </w:rPr>
              <w:t>Diferencias permanentes</w:t>
            </w:r>
          </w:p>
        </w:tc>
        <w:tc>
          <w:tcPr>
            <w:tcW w:w="1530" w:type="dxa"/>
            <w:shd w:val="clear" w:color="auto" w:fill="auto"/>
          </w:tcPr>
          <w:p w14:paraId="0694AAEA" w14:textId="77777777" w:rsidR="00BC64E6" w:rsidRPr="00E71580" w:rsidRDefault="00BC64E6" w:rsidP="00D54460">
            <w:pPr>
              <w:pStyle w:val="Texto"/>
              <w:tabs>
                <w:tab w:val="decimal" w:pos="1368"/>
              </w:tabs>
              <w:spacing w:before="20" w:after="20" w:line="264" w:lineRule="auto"/>
              <w:rPr>
                <w:rFonts w:ascii="Arial" w:hAnsi="Arial" w:cs="Arial"/>
                <w:lang w:val="es-AR"/>
              </w:rPr>
            </w:pPr>
          </w:p>
        </w:tc>
        <w:tc>
          <w:tcPr>
            <w:tcW w:w="90" w:type="dxa"/>
            <w:shd w:val="clear" w:color="auto" w:fill="auto"/>
          </w:tcPr>
          <w:p w14:paraId="106D92DA" w14:textId="77777777" w:rsidR="00BC64E6" w:rsidRPr="00E71580" w:rsidRDefault="00BC64E6" w:rsidP="00D54460">
            <w:pPr>
              <w:pStyle w:val="Texto"/>
              <w:tabs>
                <w:tab w:val="decimal" w:pos="1207"/>
              </w:tabs>
              <w:spacing w:before="20" w:after="20" w:line="264" w:lineRule="auto"/>
              <w:jc w:val="left"/>
              <w:rPr>
                <w:rFonts w:ascii="Arial" w:hAnsi="Arial" w:cs="Arial"/>
                <w:lang w:val="es-AR"/>
              </w:rPr>
            </w:pPr>
          </w:p>
        </w:tc>
        <w:tc>
          <w:tcPr>
            <w:tcW w:w="1440" w:type="dxa"/>
            <w:shd w:val="clear" w:color="auto" w:fill="auto"/>
          </w:tcPr>
          <w:p w14:paraId="56A75F61" w14:textId="77777777" w:rsidR="00BC64E6" w:rsidRPr="00E71580" w:rsidRDefault="00BC64E6" w:rsidP="00D54460">
            <w:pPr>
              <w:pStyle w:val="Texto"/>
              <w:tabs>
                <w:tab w:val="decimal" w:pos="1368"/>
              </w:tabs>
              <w:spacing w:before="20" w:after="20" w:line="264" w:lineRule="auto"/>
              <w:rPr>
                <w:rFonts w:ascii="Arial" w:hAnsi="Arial" w:cs="Arial"/>
                <w:lang w:val="es-AR"/>
              </w:rPr>
            </w:pPr>
          </w:p>
        </w:tc>
      </w:tr>
      <w:tr w:rsidR="00C45ED6" w:rsidRPr="00E9064A" w14:paraId="23ACE6F8" w14:textId="77777777" w:rsidTr="00D54460">
        <w:tc>
          <w:tcPr>
            <w:tcW w:w="6570" w:type="dxa"/>
            <w:shd w:val="clear" w:color="auto" w:fill="auto"/>
          </w:tcPr>
          <w:p w14:paraId="00AAB233" w14:textId="4A9319A8" w:rsidR="00C45ED6" w:rsidRPr="00E71580" w:rsidRDefault="00C45ED6" w:rsidP="00C45ED6">
            <w:pPr>
              <w:pStyle w:val="Texto"/>
              <w:spacing w:before="20" w:after="120" w:line="264" w:lineRule="auto"/>
              <w:ind w:left="709" w:hanging="134"/>
              <w:rPr>
                <w:rFonts w:ascii="Arial" w:hAnsi="Arial" w:cs="Arial"/>
                <w:lang w:val="es-AR"/>
              </w:rPr>
            </w:pPr>
            <w:r>
              <w:rPr>
                <w:rFonts w:ascii="Arial" w:hAnsi="Arial" w:cs="Arial"/>
                <w:lang w:val="es-AR"/>
              </w:rPr>
              <w:t>Efecto de la reforma tributaria Ley N° 27.430- cambio de tasas</w:t>
            </w:r>
          </w:p>
        </w:tc>
        <w:tc>
          <w:tcPr>
            <w:tcW w:w="1530" w:type="dxa"/>
            <w:shd w:val="clear" w:color="auto" w:fill="auto"/>
          </w:tcPr>
          <w:p w14:paraId="2F8300F5" w14:textId="537C898B" w:rsidR="00C45ED6" w:rsidRPr="00E71580" w:rsidRDefault="00C45ED6" w:rsidP="00C45ED6">
            <w:pPr>
              <w:pStyle w:val="Texto"/>
              <w:tabs>
                <w:tab w:val="decimal" w:pos="1368"/>
              </w:tabs>
              <w:spacing w:before="20" w:after="120" w:line="264" w:lineRule="auto"/>
              <w:rPr>
                <w:rFonts w:ascii="Arial" w:hAnsi="Arial" w:cs="Arial"/>
                <w:lang w:val="es-AR"/>
              </w:rPr>
            </w:pPr>
            <w:r>
              <w:rPr>
                <w:rFonts w:ascii="Arial" w:hAnsi="Arial" w:cs="Arial"/>
                <w:lang w:val="es-AR"/>
              </w:rPr>
              <w:t>(1.201.185)</w:t>
            </w:r>
          </w:p>
        </w:tc>
        <w:tc>
          <w:tcPr>
            <w:tcW w:w="90" w:type="dxa"/>
            <w:shd w:val="clear" w:color="auto" w:fill="auto"/>
          </w:tcPr>
          <w:p w14:paraId="4FC873D9" w14:textId="77777777" w:rsidR="00C45ED6" w:rsidRPr="00E71580" w:rsidRDefault="00C45ED6" w:rsidP="00C45ED6">
            <w:pPr>
              <w:pStyle w:val="Texto"/>
              <w:tabs>
                <w:tab w:val="decimal" w:pos="1207"/>
              </w:tabs>
              <w:spacing w:before="20" w:after="120" w:line="264" w:lineRule="auto"/>
              <w:ind w:left="709"/>
              <w:jc w:val="left"/>
              <w:rPr>
                <w:rFonts w:ascii="Arial" w:hAnsi="Arial" w:cs="Arial"/>
                <w:lang w:val="es-AR"/>
              </w:rPr>
            </w:pPr>
          </w:p>
        </w:tc>
        <w:tc>
          <w:tcPr>
            <w:tcW w:w="1440" w:type="dxa"/>
            <w:shd w:val="clear" w:color="auto" w:fill="auto"/>
          </w:tcPr>
          <w:p w14:paraId="58111DB1" w14:textId="7728ED88" w:rsidR="00C45ED6" w:rsidRPr="00E71580" w:rsidRDefault="00C45ED6" w:rsidP="00C45ED6">
            <w:pPr>
              <w:pStyle w:val="Texto"/>
              <w:tabs>
                <w:tab w:val="decimal" w:pos="1368"/>
              </w:tabs>
              <w:spacing w:before="20" w:after="120" w:line="264" w:lineRule="auto"/>
              <w:rPr>
                <w:rFonts w:ascii="Arial" w:hAnsi="Arial" w:cs="Arial"/>
                <w:lang w:val="es-AR"/>
              </w:rPr>
            </w:pPr>
            <w:r>
              <w:rPr>
                <w:rFonts w:ascii="Arial" w:hAnsi="Arial" w:cs="Arial"/>
                <w:lang w:val="es-AR"/>
              </w:rPr>
              <w:t>(6.576.946)</w:t>
            </w:r>
          </w:p>
        </w:tc>
      </w:tr>
      <w:tr w:rsidR="00BC64E6" w:rsidRPr="00E9064A" w14:paraId="6A81335B" w14:textId="77777777" w:rsidTr="00D54460">
        <w:tc>
          <w:tcPr>
            <w:tcW w:w="6570" w:type="dxa"/>
            <w:shd w:val="clear" w:color="auto" w:fill="auto"/>
          </w:tcPr>
          <w:p w14:paraId="6A72E8DA" w14:textId="77777777" w:rsidR="00BC64E6" w:rsidRPr="00E71580" w:rsidRDefault="00BC64E6" w:rsidP="0036789F">
            <w:pPr>
              <w:pStyle w:val="Texto"/>
              <w:spacing w:before="20" w:after="120" w:line="264" w:lineRule="auto"/>
              <w:ind w:left="709" w:hanging="134"/>
              <w:rPr>
                <w:rFonts w:ascii="Arial" w:hAnsi="Arial" w:cs="Arial"/>
                <w:lang w:val="es-AR"/>
              </w:rPr>
            </w:pPr>
            <w:r w:rsidRPr="00E71580">
              <w:rPr>
                <w:rFonts w:ascii="Arial" w:hAnsi="Arial" w:cs="Arial"/>
                <w:lang w:val="es-AR"/>
              </w:rPr>
              <w:t xml:space="preserve">Ajuste por inflación y otros </w:t>
            </w:r>
          </w:p>
        </w:tc>
        <w:tc>
          <w:tcPr>
            <w:tcW w:w="1530" w:type="dxa"/>
            <w:shd w:val="clear" w:color="auto" w:fill="auto"/>
          </w:tcPr>
          <w:p w14:paraId="555BDAD2" w14:textId="5CDD309D" w:rsidR="00BC64E6" w:rsidRPr="00E71580" w:rsidRDefault="00E71580">
            <w:pPr>
              <w:pStyle w:val="Texto"/>
              <w:tabs>
                <w:tab w:val="decimal" w:pos="1368"/>
              </w:tabs>
              <w:spacing w:before="20" w:after="120" w:line="264" w:lineRule="auto"/>
              <w:rPr>
                <w:rFonts w:ascii="Arial" w:hAnsi="Arial" w:cs="Arial"/>
                <w:lang w:val="es-AR"/>
              </w:rPr>
            </w:pPr>
            <w:r w:rsidRPr="00E71580">
              <w:rPr>
                <w:rFonts w:ascii="Arial" w:hAnsi="Arial" w:cs="Arial"/>
                <w:lang w:val="es-AR"/>
              </w:rPr>
              <w:t>(</w:t>
            </w:r>
            <w:r w:rsidR="00C45ED6">
              <w:rPr>
                <w:rFonts w:ascii="Arial" w:hAnsi="Arial" w:cs="Arial"/>
                <w:lang w:val="es-AR"/>
              </w:rPr>
              <w:t>59.063.678</w:t>
            </w:r>
            <w:r w:rsidRPr="00E71580">
              <w:rPr>
                <w:rFonts w:ascii="Arial" w:hAnsi="Arial" w:cs="Arial"/>
                <w:lang w:val="es-AR"/>
              </w:rPr>
              <w:t>)</w:t>
            </w:r>
          </w:p>
        </w:tc>
        <w:tc>
          <w:tcPr>
            <w:tcW w:w="90" w:type="dxa"/>
            <w:shd w:val="clear" w:color="auto" w:fill="auto"/>
          </w:tcPr>
          <w:p w14:paraId="3FE6979C" w14:textId="77777777" w:rsidR="00BC64E6" w:rsidRPr="00E71580" w:rsidRDefault="00BC64E6" w:rsidP="0036789F">
            <w:pPr>
              <w:pStyle w:val="Texto"/>
              <w:tabs>
                <w:tab w:val="decimal" w:pos="1207"/>
              </w:tabs>
              <w:spacing w:before="20" w:after="120" w:line="264" w:lineRule="auto"/>
              <w:jc w:val="left"/>
              <w:rPr>
                <w:rFonts w:ascii="Arial" w:hAnsi="Arial" w:cs="Arial"/>
                <w:lang w:val="es-AR"/>
              </w:rPr>
            </w:pPr>
          </w:p>
        </w:tc>
        <w:tc>
          <w:tcPr>
            <w:tcW w:w="1440" w:type="dxa"/>
            <w:shd w:val="clear" w:color="auto" w:fill="auto"/>
          </w:tcPr>
          <w:p w14:paraId="0C53160A" w14:textId="152CE08A" w:rsidR="00BC64E6" w:rsidRPr="00E71580" w:rsidRDefault="00E71580">
            <w:pPr>
              <w:pStyle w:val="Texto"/>
              <w:tabs>
                <w:tab w:val="decimal" w:pos="1368"/>
              </w:tabs>
              <w:spacing w:before="20" w:after="120" w:line="264" w:lineRule="auto"/>
              <w:rPr>
                <w:rFonts w:ascii="Arial" w:hAnsi="Arial" w:cs="Arial"/>
                <w:lang w:val="es-AR"/>
              </w:rPr>
            </w:pPr>
            <w:r w:rsidRPr="00E71580">
              <w:rPr>
                <w:rFonts w:ascii="Arial" w:hAnsi="Arial" w:cs="Arial"/>
                <w:lang w:val="es-AR"/>
              </w:rPr>
              <w:t>(</w:t>
            </w:r>
            <w:r w:rsidR="00C45ED6">
              <w:rPr>
                <w:rFonts w:ascii="Arial" w:hAnsi="Arial" w:cs="Arial"/>
                <w:lang w:val="es-AR"/>
              </w:rPr>
              <w:t>27.167.504</w:t>
            </w:r>
            <w:r w:rsidRPr="00E71580">
              <w:rPr>
                <w:rFonts w:ascii="Arial" w:hAnsi="Arial" w:cs="Arial"/>
                <w:lang w:val="es-AR"/>
              </w:rPr>
              <w:t>)</w:t>
            </w:r>
          </w:p>
        </w:tc>
      </w:tr>
      <w:tr w:rsidR="00BC64E6" w:rsidRPr="00E9064A" w14:paraId="3E541CE2" w14:textId="77777777" w:rsidTr="00D54460">
        <w:tc>
          <w:tcPr>
            <w:tcW w:w="6570" w:type="dxa"/>
            <w:shd w:val="clear" w:color="auto" w:fill="auto"/>
          </w:tcPr>
          <w:p w14:paraId="799C0CF6" w14:textId="77777777" w:rsidR="00BC64E6" w:rsidRPr="00E71580" w:rsidRDefault="00BC64E6" w:rsidP="00D54460">
            <w:pPr>
              <w:pStyle w:val="Texto"/>
              <w:spacing w:before="20" w:after="20" w:line="264" w:lineRule="auto"/>
              <w:ind w:left="426" w:hanging="134"/>
              <w:rPr>
                <w:rFonts w:ascii="Arial" w:hAnsi="Arial" w:cs="Arial"/>
                <w:lang w:val="es-AR"/>
              </w:rPr>
            </w:pPr>
          </w:p>
        </w:tc>
        <w:tc>
          <w:tcPr>
            <w:tcW w:w="1530" w:type="dxa"/>
            <w:tcBorders>
              <w:top w:val="single" w:sz="4" w:space="0" w:color="auto"/>
              <w:bottom w:val="double" w:sz="4" w:space="0" w:color="auto"/>
            </w:tcBorders>
            <w:shd w:val="clear" w:color="auto" w:fill="auto"/>
          </w:tcPr>
          <w:p w14:paraId="72AA3093" w14:textId="64BA855A" w:rsidR="00BC64E6" w:rsidRPr="00E71580" w:rsidRDefault="00E71580">
            <w:pPr>
              <w:pStyle w:val="Texto"/>
              <w:tabs>
                <w:tab w:val="decimal" w:pos="1368"/>
              </w:tabs>
              <w:spacing w:before="20" w:after="20" w:line="264" w:lineRule="auto"/>
              <w:rPr>
                <w:rFonts w:ascii="Arial" w:hAnsi="Arial" w:cs="Arial"/>
                <w:b/>
                <w:lang w:val="es-AR"/>
              </w:rPr>
            </w:pPr>
            <w:r w:rsidRPr="00E71580">
              <w:rPr>
                <w:rFonts w:ascii="Arial" w:hAnsi="Arial" w:cs="Arial"/>
                <w:b/>
                <w:lang w:val="es-AR"/>
              </w:rPr>
              <w:t>(214.318.332)</w:t>
            </w:r>
          </w:p>
        </w:tc>
        <w:tc>
          <w:tcPr>
            <w:tcW w:w="90" w:type="dxa"/>
            <w:shd w:val="clear" w:color="auto" w:fill="auto"/>
          </w:tcPr>
          <w:p w14:paraId="0616774F" w14:textId="77777777" w:rsidR="00BC64E6" w:rsidRPr="00E71580" w:rsidRDefault="00BC64E6" w:rsidP="00D54460">
            <w:pPr>
              <w:pStyle w:val="Texto"/>
              <w:tabs>
                <w:tab w:val="decimal" w:pos="1207"/>
              </w:tabs>
              <w:spacing w:before="20" w:after="20" w:line="264" w:lineRule="auto"/>
              <w:jc w:val="left"/>
              <w:rPr>
                <w:rFonts w:ascii="Arial" w:hAnsi="Arial" w:cs="Arial"/>
                <w:b/>
                <w:lang w:val="es-AR"/>
              </w:rPr>
            </w:pPr>
          </w:p>
        </w:tc>
        <w:tc>
          <w:tcPr>
            <w:tcW w:w="1440" w:type="dxa"/>
            <w:tcBorders>
              <w:top w:val="single" w:sz="4" w:space="0" w:color="auto"/>
              <w:bottom w:val="double" w:sz="4" w:space="0" w:color="auto"/>
            </w:tcBorders>
            <w:shd w:val="clear" w:color="auto" w:fill="auto"/>
          </w:tcPr>
          <w:p w14:paraId="26EBC793" w14:textId="4BD250A6" w:rsidR="00BC64E6" w:rsidRPr="00E71580" w:rsidRDefault="00BC64E6">
            <w:pPr>
              <w:pStyle w:val="Texto"/>
              <w:tabs>
                <w:tab w:val="decimal" w:pos="1368"/>
              </w:tabs>
              <w:spacing w:before="20" w:after="20" w:line="264" w:lineRule="auto"/>
              <w:rPr>
                <w:rFonts w:ascii="Arial" w:hAnsi="Arial" w:cs="Arial"/>
                <w:b/>
                <w:lang w:val="es-AR"/>
              </w:rPr>
            </w:pPr>
            <w:r w:rsidRPr="00E71580">
              <w:rPr>
                <w:rFonts w:ascii="Arial" w:hAnsi="Arial" w:cs="Arial"/>
                <w:b/>
                <w:lang w:val="es-AR"/>
              </w:rPr>
              <w:t>(</w:t>
            </w:r>
            <w:r w:rsidR="00E71580" w:rsidRPr="00E71580">
              <w:rPr>
                <w:rFonts w:ascii="Arial" w:hAnsi="Arial" w:cs="Arial"/>
                <w:b/>
                <w:lang w:val="es-AR"/>
              </w:rPr>
              <w:t>163.934.4</w:t>
            </w:r>
            <w:r w:rsidR="00C06847">
              <w:rPr>
                <w:rFonts w:ascii="Arial" w:hAnsi="Arial" w:cs="Arial"/>
                <w:b/>
                <w:lang w:val="es-AR"/>
              </w:rPr>
              <w:t>62</w:t>
            </w:r>
            <w:r w:rsidRPr="00E71580">
              <w:rPr>
                <w:rFonts w:ascii="Arial" w:hAnsi="Arial" w:cs="Arial"/>
                <w:b/>
                <w:lang w:val="es-AR"/>
              </w:rPr>
              <w:t>)</w:t>
            </w:r>
          </w:p>
        </w:tc>
      </w:tr>
    </w:tbl>
    <w:p w14:paraId="29493EB2" w14:textId="77777777" w:rsidR="002B4860" w:rsidRPr="00D225A5" w:rsidRDefault="002B4860" w:rsidP="00BC64E6">
      <w:pPr>
        <w:pStyle w:val="Sangradetextonormal"/>
        <w:spacing w:before="120" w:after="120" w:line="264" w:lineRule="auto"/>
        <w:ind w:left="0"/>
        <w:jc w:val="both"/>
        <w:rPr>
          <w:highlight w:val="yellow"/>
        </w:rPr>
      </w:pPr>
    </w:p>
    <w:p w14:paraId="244E7583" w14:textId="5278B91C" w:rsidR="001E4480" w:rsidRPr="00D225A5" w:rsidRDefault="001E4480" w:rsidP="00BC64E6">
      <w:pPr>
        <w:pStyle w:val="Sangradetextonormal"/>
        <w:spacing w:before="120" w:after="120" w:line="264" w:lineRule="auto"/>
        <w:ind w:left="0"/>
        <w:jc w:val="both"/>
        <w:rPr>
          <w:highlight w:val="yellow"/>
        </w:rPr>
      </w:pPr>
    </w:p>
    <w:p w14:paraId="3BE4D2B5" w14:textId="4DE580FF" w:rsidR="00BC64E6" w:rsidRPr="00860A15" w:rsidRDefault="00BC64E6" w:rsidP="002132C5">
      <w:pPr>
        <w:pStyle w:val="Sangradetextonormal"/>
        <w:spacing w:before="120" w:after="120" w:line="264" w:lineRule="auto"/>
        <w:ind w:left="6"/>
      </w:pPr>
      <w:r w:rsidRPr="00860A15">
        <w:lastRenderedPageBreak/>
        <w:t xml:space="preserve">La composición del </w:t>
      </w:r>
      <w:r w:rsidR="00860A15" w:rsidRPr="00860A15">
        <w:t>pasivo</w:t>
      </w:r>
      <w:r w:rsidRPr="00860A15">
        <w:t xml:space="preserve"> impositivo diferido </w:t>
      </w:r>
      <w:r w:rsidR="002B4860" w:rsidRPr="00860A15">
        <w:t xml:space="preserve">neto </w:t>
      </w:r>
      <w:r w:rsidRPr="00860A15">
        <w:t xml:space="preserve">al 31 de </w:t>
      </w:r>
      <w:r w:rsidR="00C552A8" w:rsidRPr="00860A15">
        <w:t>marzo</w:t>
      </w:r>
      <w:r w:rsidRPr="00860A15">
        <w:t xml:space="preserve"> de 201</w:t>
      </w:r>
      <w:r w:rsidR="00C552A8" w:rsidRPr="00860A15">
        <w:t>9</w:t>
      </w:r>
      <w:r w:rsidRPr="00860A15">
        <w:t xml:space="preserve"> y </w:t>
      </w:r>
      <w:r w:rsidR="00860A15" w:rsidRPr="00860A15">
        <w:t xml:space="preserve">al 31 de diciembre de </w:t>
      </w:r>
      <w:r w:rsidRPr="00860A15">
        <w:t>201</w:t>
      </w:r>
      <w:r w:rsidR="00C552A8" w:rsidRPr="00860A15">
        <w:t>8</w:t>
      </w:r>
      <w:r w:rsidRPr="00860A15">
        <w:t xml:space="preserve"> es</w:t>
      </w:r>
      <w:r w:rsidRPr="002132C5">
        <w:t xml:space="preserve"> </w:t>
      </w:r>
      <w:r w:rsidRPr="00860A15">
        <w:t>la siguiente:</w:t>
      </w:r>
    </w:p>
    <w:tbl>
      <w:tblPr>
        <w:tblW w:w="9650" w:type="dxa"/>
        <w:tblLayout w:type="fixed"/>
        <w:tblCellMar>
          <w:left w:w="0" w:type="dxa"/>
          <w:right w:w="0" w:type="dxa"/>
        </w:tblCellMar>
        <w:tblLook w:val="0000" w:firstRow="0" w:lastRow="0" w:firstColumn="0" w:lastColumn="0" w:noHBand="0" w:noVBand="0"/>
      </w:tblPr>
      <w:tblGrid>
        <w:gridCol w:w="6570"/>
        <w:gridCol w:w="1530"/>
        <w:gridCol w:w="90"/>
        <w:gridCol w:w="1460"/>
      </w:tblGrid>
      <w:tr w:rsidR="00BC64E6" w:rsidRPr="00860A15" w14:paraId="7A95DAA2" w14:textId="77777777" w:rsidTr="00D54460">
        <w:tc>
          <w:tcPr>
            <w:tcW w:w="6570" w:type="dxa"/>
          </w:tcPr>
          <w:p w14:paraId="547443F7" w14:textId="77777777" w:rsidR="00BC64E6" w:rsidRPr="00860A15" w:rsidRDefault="00BC64E6" w:rsidP="00D54460">
            <w:pPr>
              <w:pStyle w:val="Texto"/>
              <w:spacing w:before="20" w:after="20" w:line="264" w:lineRule="auto"/>
              <w:ind w:left="292"/>
              <w:rPr>
                <w:rFonts w:ascii="Arial" w:hAnsi="Arial" w:cs="Arial"/>
                <w:lang w:val="es-AR"/>
              </w:rPr>
            </w:pPr>
          </w:p>
        </w:tc>
        <w:tc>
          <w:tcPr>
            <w:tcW w:w="1530" w:type="dxa"/>
            <w:tcBorders>
              <w:bottom w:val="single" w:sz="4" w:space="0" w:color="auto"/>
            </w:tcBorders>
          </w:tcPr>
          <w:p w14:paraId="0B604F3F" w14:textId="789297D1" w:rsidR="00BC64E6" w:rsidRPr="00860A15" w:rsidRDefault="00BC64E6" w:rsidP="004D5E13">
            <w:pPr>
              <w:pStyle w:val="Texto"/>
              <w:tabs>
                <w:tab w:val="decimal" w:pos="0"/>
              </w:tabs>
              <w:spacing w:before="20" w:after="20" w:line="264" w:lineRule="auto"/>
              <w:jc w:val="center"/>
              <w:rPr>
                <w:rFonts w:ascii="Arial" w:hAnsi="Arial" w:cs="Arial"/>
                <w:b/>
                <w:bCs/>
              </w:rPr>
            </w:pPr>
            <w:r w:rsidRPr="00860A15">
              <w:rPr>
                <w:rFonts w:ascii="Arial" w:hAnsi="Arial" w:cs="Arial"/>
                <w:b/>
                <w:bCs/>
              </w:rPr>
              <w:t>201</w:t>
            </w:r>
            <w:r w:rsidR="008872C2" w:rsidRPr="00860A15">
              <w:rPr>
                <w:rFonts w:ascii="Arial" w:hAnsi="Arial" w:cs="Arial"/>
                <w:b/>
                <w:bCs/>
              </w:rPr>
              <w:t>9</w:t>
            </w:r>
          </w:p>
        </w:tc>
        <w:tc>
          <w:tcPr>
            <w:tcW w:w="90" w:type="dxa"/>
          </w:tcPr>
          <w:p w14:paraId="08CCE8AD" w14:textId="77777777" w:rsidR="00BC64E6" w:rsidRPr="00860A15" w:rsidRDefault="00BC64E6" w:rsidP="00D54460">
            <w:pPr>
              <w:pStyle w:val="Texto"/>
              <w:tabs>
                <w:tab w:val="decimal" w:pos="0"/>
              </w:tabs>
              <w:spacing w:before="20" w:after="20" w:line="264" w:lineRule="auto"/>
              <w:jc w:val="center"/>
              <w:rPr>
                <w:rFonts w:ascii="Arial" w:hAnsi="Arial" w:cs="Arial"/>
                <w:b/>
                <w:bCs/>
              </w:rPr>
            </w:pPr>
          </w:p>
        </w:tc>
        <w:tc>
          <w:tcPr>
            <w:tcW w:w="1460" w:type="dxa"/>
            <w:tcBorders>
              <w:bottom w:val="single" w:sz="4" w:space="0" w:color="auto"/>
            </w:tcBorders>
          </w:tcPr>
          <w:p w14:paraId="3806DE95" w14:textId="2AD73453" w:rsidR="00BC64E6" w:rsidRPr="00860A15" w:rsidRDefault="00BC64E6" w:rsidP="004D5E13">
            <w:pPr>
              <w:pStyle w:val="Texto"/>
              <w:tabs>
                <w:tab w:val="decimal" w:pos="0"/>
              </w:tabs>
              <w:spacing w:before="20" w:after="20" w:line="264" w:lineRule="auto"/>
              <w:ind w:right="11"/>
              <w:jc w:val="center"/>
              <w:rPr>
                <w:rFonts w:ascii="Arial" w:hAnsi="Arial" w:cs="Arial"/>
                <w:b/>
                <w:bCs/>
              </w:rPr>
            </w:pPr>
            <w:r w:rsidRPr="00860A15">
              <w:rPr>
                <w:rFonts w:ascii="Arial" w:hAnsi="Arial" w:cs="Arial"/>
                <w:b/>
                <w:bCs/>
              </w:rPr>
              <w:t>201</w:t>
            </w:r>
            <w:r w:rsidR="008872C2" w:rsidRPr="00860A15">
              <w:rPr>
                <w:rFonts w:ascii="Arial" w:hAnsi="Arial" w:cs="Arial"/>
                <w:b/>
                <w:bCs/>
              </w:rPr>
              <w:t>8</w:t>
            </w:r>
          </w:p>
        </w:tc>
      </w:tr>
      <w:tr w:rsidR="00BC64E6" w:rsidRPr="00860A15" w14:paraId="1B24E47A" w14:textId="77777777" w:rsidTr="00D225A5">
        <w:tc>
          <w:tcPr>
            <w:tcW w:w="6570" w:type="dxa"/>
          </w:tcPr>
          <w:p w14:paraId="61F17741" w14:textId="77777777" w:rsidR="00BC64E6" w:rsidRPr="00860A15" w:rsidRDefault="00BC64E6" w:rsidP="00D54460">
            <w:pPr>
              <w:pStyle w:val="Texto"/>
              <w:spacing w:before="20" w:after="20" w:line="264" w:lineRule="auto"/>
              <w:ind w:left="292"/>
              <w:rPr>
                <w:rFonts w:ascii="Arial" w:hAnsi="Arial" w:cs="Arial"/>
                <w:b/>
                <w:lang w:val="es-AR"/>
              </w:rPr>
            </w:pPr>
            <w:r w:rsidRPr="00860A15">
              <w:rPr>
                <w:rFonts w:ascii="Arial" w:hAnsi="Arial" w:cs="Arial"/>
                <w:b/>
                <w:lang w:val="es-AR"/>
              </w:rPr>
              <w:t>Activos impositivos diferidos</w:t>
            </w:r>
          </w:p>
        </w:tc>
        <w:tc>
          <w:tcPr>
            <w:tcW w:w="1530" w:type="dxa"/>
            <w:tcBorders>
              <w:top w:val="single" w:sz="4" w:space="0" w:color="auto"/>
            </w:tcBorders>
          </w:tcPr>
          <w:p w14:paraId="0778E2F1" w14:textId="77777777" w:rsidR="00BC64E6" w:rsidRPr="00860A15" w:rsidRDefault="00BC64E6" w:rsidP="00D54460">
            <w:pPr>
              <w:pStyle w:val="Texto"/>
              <w:tabs>
                <w:tab w:val="decimal" w:pos="1207"/>
              </w:tabs>
              <w:spacing w:before="20" w:after="20" w:line="264" w:lineRule="auto"/>
              <w:rPr>
                <w:rFonts w:ascii="Arial" w:hAnsi="Arial" w:cs="Arial"/>
                <w:lang w:val="es-AR"/>
              </w:rPr>
            </w:pPr>
          </w:p>
        </w:tc>
        <w:tc>
          <w:tcPr>
            <w:tcW w:w="90" w:type="dxa"/>
          </w:tcPr>
          <w:p w14:paraId="43A6E15C" w14:textId="77777777" w:rsidR="00BC64E6" w:rsidRPr="00860A15" w:rsidRDefault="00BC64E6" w:rsidP="00D54460">
            <w:pPr>
              <w:pStyle w:val="Texto"/>
              <w:tabs>
                <w:tab w:val="decimal" w:pos="1207"/>
              </w:tabs>
              <w:spacing w:before="20" w:after="20" w:line="264" w:lineRule="auto"/>
              <w:rPr>
                <w:rFonts w:ascii="Arial" w:hAnsi="Arial" w:cs="Arial"/>
                <w:lang w:val="es-AR"/>
              </w:rPr>
            </w:pPr>
          </w:p>
        </w:tc>
        <w:tc>
          <w:tcPr>
            <w:tcW w:w="1460" w:type="dxa"/>
            <w:tcBorders>
              <w:top w:val="single" w:sz="4" w:space="0" w:color="auto"/>
            </w:tcBorders>
          </w:tcPr>
          <w:p w14:paraId="74206DE5" w14:textId="77777777" w:rsidR="00BC64E6" w:rsidRPr="00860A15" w:rsidRDefault="00BC64E6" w:rsidP="00D54460">
            <w:pPr>
              <w:pStyle w:val="Texto"/>
              <w:tabs>
                <w:tab w:val="decimal" w:pos="1207"/>
              </w:tabs>
              <w:spacing w:before="20" w:after="20" w:line="264" w:lineRule="auto"/>
              <w:ind w:right="11"/>
              <w:rPr>
                <w:rFonts w:ascii="Arial" w:hAnsi="Arial" w:cs="Arial"/>
                <w:lang w:val="es-AR"/>
              </w:rPr>
            </w:pPr>
          </w:p>
        </w:tc>
      </w:tr>
      <w:tr w:rsidR="00BC64E6" w:rsidRPr="00860A15" w14:paraId="65842F9F" w14:textId="77777777" w:rsidTr="00D54460">
        <w:tc>
          <w:tcPr>
            <w:tcW w:w="6570" w:type="dxa"/>
          </w:tcPr>
          <w:p w14:paraId="1E8A5051" w14:textId="77777777" w:rsidR="00BC64E6" w:rsidRPr="00860A15" w:rsidRDefault="00BC64E6" w:rsidP="00D54460">
            <w:pPr>
              <w:pStyle w:val="Texto"/>
              <w:spacing w:before="20" w:after="20" w:line="264" w:lineRule="auto"/>
              <w:ind w:left="709" w:hanging="134"/>
              <w:rPr>
                <w:rFonts w:ascii="Arial" w:hAnsi="Arial" w:cs="Arial"/>
                <w:lang w:val="es-AR"/>
              </w:rPr>
            </w:pPr>
            <w:r w:rsidRPr="00860A15">
              <w:rPr>
                <w:rFonts w:ascii="Arial" w:hAnsi="Arial" w:cs="Arial"/>
                <w:lang w:val="es-AR"/>
              </w:rPr>
              <w:t>Créditos por ventas</w:t>
            </w:r>
          </w:p>
        </w:tc>
        <w:tc>
          <w:tcPr>
            <w:tcW w:w="1530" w:type="dxa"/>
          </w:tcPr>
          <w:p w14:paraId="3B37E481" w14:textId="0021EE2A" w:rsidR="00BC64E6" w:rsidRPr="00860A15" w:rsidRDefault="00860A15">
            <w:pPr>
              <w:pStyle w:val="Texto"/>
              <w:tabs>
                <w:tab w:val="decimal" w:pos="1260"/>
              </w:tabs>
              <w:spacing w:before="20" w:after="20" w:line="264" w:lineRule="auto"/>
              <w:rPr>
                <w:rFonts w:ascii="Arial" w:hAnsi="Arial" w:cs="Arial"/>
                <w:lang w:val="es-AR"/>
              </w:rPr>
            </w:pPr>
            <w:r>
              <w:rPr>
                <w:rFonts w:ascii="Arial" w:hAnsi="Arial" w:cs="Arial"/>
                <w:lang w:val="es-AR"/>
              </w:rPr>
              <w:t>1.688.882</w:t>
            </w:r>
          </w:p>
        </w:tc>
        <w:tc>
          <w:tcPr>
            <w:tcW w:w="90" w:type="dxa"/>
          </w:tcPr>
          <w:p w14:paraId="6A4601BA" w14:textId="77777777" w:rsidR="00BC64E6" w:rsidRPr="00860A15" w:rsidRDefault="00BC64E6" w:rsidP="00D54460">
            <w:pPr>
              <w:pStyle w:val="Texto"/>
              <w:tabs>
                <w:tab w:val="decimal" w:pos="1207"/>
              </w:tabs>
              <w:spacing w:before="20" w:after="20" w:line="264" w:lineRule="auto"/>
              <w:jc w:val="left"/>
              <w:rPr>
                <w:rFonts w:ascii="Arial" w:hAnsi="Arial" w:cs="Arial"/>
                <w:lang w:val="es-AR"/>
              </w:rPr>
            </w:pPr>
          </w:p>
        </w:tc>
        <w:tc>
          <w:tcPr>
            <w:tcW w:w="1460" w:type="dxa"/>
          </w:tcPr>
          <w:p w14:paraId="1ABD26BF" w14:textId="28AD973B" w:rsidR="00BC64E6" w:rsidRPr="00860A15" w:rsidRDefault="003D15A0">
            <w:pPr>
              <w:pStyle w:val="Texto"/>
              <w:tabs>
                <w:tab w:val="decimal" w:pos="1368"/>
              </w:tabs>
              <w:spacing w:before="20" w:after="20" w:line="264" w:lineRule="auto"/>
              <w:ind w:right="11"/>
              <w:rPr>
                <w:rFonts w:ascii="Arial" w:hAnsi="Arial" w:cs="Arial"/>
                <w:lang w:val="es-AR"/>
              </w:rPr>
            </w:pPr>
            <w:r>
              <w:rPr>
                <w:rFonts w:ascii="Arial" w:hAnsi="Arial" w:cs="Arial"/>
                <w:lang w:val="es-AR"/>
              </w:rPr>
              <w:t>1.803.76</w:t>
            </w:r>
            <w:r w:rsidR="00071EA1">
              <w:rPr>
                <w:rFonts w:ascii="Arial" w:hAnsi="Arial" w:cs="Arial"/>
                <w:lang w:val="es-AR"/>
              </w:rPr>
              <w:t>2</w:t>
            </w:r>
          </w:p>
        </w:tc>
      </w:tr>
      <w:tr w:rsidR="00BC64E6" w:rsidRPr="00860A15" w14:paraId="0AB82A2D" w14:textId="77777777" w:rsidTr="00316B91">
        <w:tc>
          <w:tcPr>
            <w:tcW w:w="6570" w:type="dxa"/>
          </w:tcPr>
          <w:p w14:paraId="1B23D67B" w14:textId="79658144" w:rsidR="00BC64E6" w:rsidRPr="00860A15" w:rsidRDefault="00FC4CAF" w:rsidP="00D54460">
            <w:pPr>
              <w:pStyle w:val="Texto"/>
              <w:spacing w:before="20" w:after="20" w:line="264" w:lineRule="auto"/>
              <w:ind w:left="709" w:hanging="134"/>
              <w:rPr>
                <w:rFonts w:ascii="Arial" w:hAnsi="Arial" w:cs="Arial"/>
                <w:lang w:val="es-AR"/>
              </w:rPr>
            </w:pPr>
            <w:r w:rsidRPr="00860A15">
              <w:rPr>
                <w:rFonts w:ascii="Arial" w:hAnsi="Arial" w:cs="Arial"/>
                <w:lang w:val="es-AR"/>
              </w:rPr>
              <w:t>Previsiones</w:t>
            </w:r>
          </w:p>
        </w:tc>
        <w:tc>
          <w:tcPr>
            <w:tcW w:w="1530" w:type="dxa"/>
          </w:tcPr>
          <w:p w14:paraId="48E7FFDB" w14:textId="461CF554" w:rsidR="00BC64E6" w:rsidRPr="00860A15" w:rsidRDefault="00860A15">
            <w:pPr>
              <w:pStyle w:val="Texto"/>
              <w:tabs>
                <w:tab w:val="decimal" w:pos="1260"/>
              </w:tabs>
              <w:spacing w:before="20" w:after="20" w:line="264" w:lineRule="auto"/>
              <w:rPr>
                <w:rFonts w:ascii="Arial" w:hAnsi="Arial" w:cs="Arial"/>
                <w:lang w:val="es-AR"/>
              </w:rPr>
            </w:pPr>
            <w:r>
              <w:rPr>
                <w:rFonts w:ascii="Arial" w:hAnsi="Arial" w:cs="Arial"/>
                <w:lang w:val="es-AR"/>
              </w:rPr>
              <w:t>35.112.242</w:t>
            </w:r>
          </w:p>
        </w:tc>
        <w:tc>
          <w:tcPr>
            <w:tcW w:w="90" w:type="dxa"/>
          </w:tcPr>
          <w:p w14:paraId="074F3FDE" w14:textId="77777777" w:rsidR="00BC64E6" w:rsidRPr="00860A15" w:rsidRDefault="00BC64E6" w:rsidP="00D54460">
            <w:pPr>
              <w:pStyle w:val="Texto"/>
              <w:tabs>
                <w:tab w:val="decimal" w:pos="1207"/>
              </w:tabs>
              <w:spacing w:before="20" w:after="20" w:line="264" w:lineRule="auto"/>
              <w:jc w:val="left"/>
              <w:rPr>
                <w:rFonts w:ascii="Arial" w:hAnsi="Arial" w:cs="Arial"/>
                <w:lang w:val="es-AR"/>
              </w:rPr>
            </w:pPr>
          </w:p>
        </w:tc>
        <w:tc>
          <w:tcPr>
            <w:tcW w:w="1460" w:type="dxa"/>
            <w:tcBorders>
              <w:bottom w:val="single" w:sz="4" w:space="0" w:color="auto"/>
            </w:tcBorders>
          </w:tcPr>
          <w:p w14:paraId="0651C9D2" w14:textId="5FFC7972" w:rsidR="00BC64E6" w:rsidRPr="00860A15" w:rsidRDefault="003D15A0">
            <w:pPr>
              <w:pStyle w:val="Texto"/>
              <w:tabs>
                <w:tab w:val="decimal" w:pos="1368"/>
              </w:tabs>
              <w:spacing w:before="20" w:after="20" w:line="264" w:lineRule="auto"/>
              <w:ind w:right="11"/>
              <w:rPr>
                <w:rFonts w:ascii="Arial" w:hAnsi="Arial" w:cs="Arial"/>
                <w:lang w:val="es-AR"/>
              </w:rPr>
            </w:pPr>
            <w:r>
              <w:rPr>
                <w:rFonts w:ascii="Arial" w:hAnsi="Arial" w:cs="Arial"/>
                <w:lang w:val="es-AR"/>
              </w:rPr>
              <w:t>35.437.811</w:t>
            </w:r>
          </w:p>
        </w:tc>
      </w:tr>
      <w:tr w:rsidR="00BC64E6" w:rsidRPr="00860A15" w14:paraId="13C20AB2" w14:textId="77777777" w:rsidTr="00316B91">
        <w:tc>
          <w:tcPr>
            <w:tcW w:w="6570" w:type="dxa"/>
          </w:tcPr>
          <w:p w14:paraId="5636AC41" w14:textId="77777777" w:rsidR="00BC64E6" w:rsidRPr="00860A15" w:rsidRDefault="00BC64E6" w:rsidP="00D54460">
            <w:pPr>
              <w:pStyle w:val="Texto"/>
              <w:spacing w:before="20" w:after="20" w:line="264" w:lineRule="auto"/>
              <w:ind w:left="292"/>
              <w:rPr>
                <w:rFonts w:ascii="Arial" w:hAnsi="Arial" w:cs="Arial"/>
                <w:lang w:val="es-AR"/>
              </w:rPr>
            </w:pPr>
          </w:p>
        </w:tc>
        <w:tc>
          <w:tcPr>
            <w:tcW w:w="1530" w:type="dxa"/>
            <w:tcBorders>
              <w:top w:val="single" w:sz="4" w:space="0" w:color="auto"/>
              <w:bottom w:val="single" w:sz="4" w:space="0" w:color="auto"/>
            </w:tcBorders>
          </w:tcPr>
          <w:p w14:paraId="0A7B2464" w14:textId="72536883" w:rsidR="00BC64E6" w:rsidRPr="00D225A5" w:rsidRDefault="00860A15">
            <w:pPr>
              <w:pStyle w:val="Texto"/>
              <w:tabs>
                <w:tab w:val="decimal" w:pos="1260"/>
              </w:tabs>
              <w:spacing w:before="20" w:after="20" w:line="264" w:lineRule="auto"/>
              <w:rPr>
                <w:rFonts w:ascii="Arial" w:hAnsi="Arial" w:cs="Arial"/>
                <w:b/>
                <w:lang w:val="es-AR"/>
              </w:rPr>
            </w:pPr>
            <w:r>
              <w:rPr>
                <w:rFonts w:ascii="Arial" w:hAnsi="Arial" w:cs="Arial"/>
                <w:b/>
                <w:lang w:val="es-AR"/>
              </w:rPr>
              <w:t>36.801.124</w:t>
            </w:r>
          </w:p>
        </w:tc>
        <w:tc>
          <w:tcPr>
            <w:tcW w:w="90" w:type="dxa"/>
          </w:tcPr>
          <w:p w14:paraId="312FBD96" w14:textId="77777777" w:rsidR="00BC64E6" w:rsidRPr="00860A15" w:rsidRDefault="00BC64E6" w:rsidP="00D54460">
            <w:pPr>
              <w:pStyle w:val="Texto"/>
              <w:tabs>
                <w:tab w:val="decimal" w:pos="1207"/>
              </w:tabs>
              <w:spacing w:before="20" w:after="20" w:line="264" w:lineRule="auto"/>
              <w:jc w:val="left"/>
              <w:rPr>
                <w:rFonts w:ascii="Arial" w:hAnsi="Arial" w:cs="Arial"/>
                <w:lang w:val="es-AR"/>
              </w:rPr>
            </w:pPr>
          </w:p>
        </w:tc>
        <w:tc>
          <w:tcPr>
            <w:tcW w:w="1460" w:type="dxa"/>
            <w:tcBorders>
              <w:top w:val="single" w:sz="4" w:space="0" w:color="auto"/>
              <w:bottom w:val="single" w:sz="4" w:space="0" w:color="auto"/>
            </w:tcBorders>
          </w:tcPr>
          <w:p w14:paraId="0F88F23F" w14:textId="03B5B3DF" w:rsidR="00BC64E6" w:rsidRPr="00D225A5" w:rsidRDefault="003D15A0" w:rsidP="00316B91">
            <w:pPr>
              <w:pStyle w:val="Texto"/>
              <w:tabs>
                <w:tab w:val="decimal" w:pos="1260"/>
              </w:tabs>
              <w:spacing w:before="20" w:after="20" w:line="264" w:lineRule="auto"/>
              <w:rPr>
                <w:rFonts w:ascii="Arial" w:hAnsi="Arial" w:cs="Arial"/>
                <w:b/>
                <w:lang w:val="es-AR"/>
              </w:rPr>
            </w:pPr>
            <w:r>
              <w:rPr>
                <w:rFonts w:ascii="Arial" w:hAnsi="Arial" w:cs="Arial"/>
                <w:b/>
                <w:lang w:val="es-AR"/>
              </w:rPr>
              <w:t>37.241.57</w:t>
            </w:r>
            <w:r w:rsidR="00071EA1">
              <w:rPr>
                <w:rFonts w:ascii="Arial" w:hAnsi="Arial" w:cs="Arial"/>
                <w:b/>
                <w:lang w:val="es-AR"/>
              </w:rPr>
              <w:t>3</w:t>
            </w:r>
          </w:p>
        </w:tc>
      </w:tr>
      <w:tr w:rsidR="002B4860" w:rsidRPr="00860A15" w14:paraId="63E2E6B7" w14:textId="77777777" w:rsidTr="00316B91">
        <w:tc>
          <w:tcPr>
            <w:tcW w:w="6570" w:type="dxa"/>
          </w:tcPr>
          <w:p w14:paraId="7F3A8B43" w14:textId="40F3EA14" w:rsidR="002B4860" w:rsidRPr="00860A15" w:rsidRDefault="002B4860" w:rsidP="00D54460">
            <w:pPr>
              <w:pStyle w:val="Texto"/>
              <w:spacing w:before="20" w:after="20" w:line="264" w:lineRule="auto"/>
              <w:ind w:left="292"/>
              <w:rPr>
                <w:rFonts w:ascii="Arial" w:hAnsi="Arial" w:cs="Arial"/>
                <w:b/>
                <w:lang w:val="es-AR"/>
              </w:rPr>
            </w:pPr>
            <w:r w:rsidRPr="00860A15">
              <w:rPr>
                <w:rFonts w:ascii="Arial" w:hAnsi="Arial" w:cs="Arial"/>
                <w:b/>
                <w:lang w:val="es-AR"/>
              </w:rPr>
              <w:t>Pasivos impositivos diferidos</w:t>
            </w:r>
          </w:p>
        </w:tc>
        <w:tc>
          <w:tcPr>
            <w:tcW w:w="1530" w:type="dxa"/>
          </w:tcPr>
          <w:p w14:paraId="03FD8726" w14:textId="77777777" w:rsidR="002B4860" w:rsidRPr="00860A15" w:rsidRDefault="002B4860" w:rsidP="00D54460">
            <w:pPr>
              <w:pStyle w:val="Texto"/>
              <w:tabs>
                <w:tab w:val="decimal" w:pos="1260"/>
              </w:tabs>
              <w:spacing w:before="20" w:after="20" w:line="264" w:lineRule="auto"/>
              <w:rPr>
                <w:rFonts w:ascii="Arial" w:hAnsi="Arial" w:cs="Arial"/>
                <w:b/>
                <w:lang w:val="es-AR"/>
              </w:rPr>
            </w:pPr>
          </w:p>
        </w:tc>
        <w:tc>
          <w:tcPr>
            <w:tcW w:w="90" w:type="dxa"/>
          </w:tcPr>
          <w:p w14:paraId="30366F62" w14:textId="77777777" w:rsidR="002B4860" w:rsidRPr="00860A15" w:rsidRDefault="002B4860" w:rsidP="00D54460">
            <w:pPr>
              <w:pStyle w:val="Texto"/>
              <w:tabs>
                <w:tab w:val="decimal" w:pos="1207"/>
              </w:tabs>
              <w:spacing w:before="20" w:after="20" w:line="264" w:lineRule="auto"/>
              <w:jc w:val="left"/>
              <w:rPr>
                <w:rFonts w:ascii="Arial" w:hAnsi="Arial" w:cs="Arial"/>
                <w:b/>
                <w:lang w:val="es-AR"/>
              </w:rPr>
            </w:pPr>
          </w:p>
        </w:tc>
        <w:tc>
          <w:tcPr>
            <w:tcW w:w="1460" w:type="dxa"/>
            <w:tcBorders>
              <w:top w:val="single" w:sz="4" w:space="0" w:color="auto"/>
            </w:tcBorders>
          </w:tcPr>
          <w:p w14:paraId="335BCD62" w14:textId="77777777" w:rsidR="002B4860" w:rsidRPr="00860A15" w:rsidRDefault="002B4860" w:rsidP="00D54460">
            <w:pPr>
              <w:pStyle w:val="Texto"/>
              <w:tabs>
                <w:tab w:val="decimal" w:pos="1368"/>
              </w:tabs>
              <w:spacing w:before="20" w:after="20" w:line="264" w:lineRule="auto"/>
              <w:ind w:right="11"/>
              <w:rPr>
                <w:rFonts w:ascii="Arial" w:hAnsi="Arial" w:cs="Arial"/>
                <w:b/>
                <w:lang w:val="es-AR"/>
              </w:rPr>
            </w:pPr>
          </w:p>
        </w:tc>
      </w:tr>
      <w:tr w:rsidR="002B4860" w:rsidRPr="00860A15" w14:paraId="5667EFEB" w14:textId="77777777" w:rsidTr="0036789F">
        <w:tc>
          <w:tcPr>
            <w:tcW w:w="6570" w:type="dxa"/>
          </w:tcPr>
          <w:p w14:paraId="216CDAF6" w14:textId="77777777" w:rsidR="002B4860" w:rsidRPr="00860A15" w:rsidRDefault="002B4860" w:rsidP="001D5104">
            <w:pPr>
              <w:pStyle w:val="Texto"/>
              <w:spacing w:before="20" w:after="20" w:line="264" w:lineRule="auto"/>
              <w:ind w:left="709" w:hanging="134"/>
              <w:rPr>
                <w:rFonts w:ascii="Arial" w:hAnsi="Arial" w:cs="Arial"/>
                <w:lang w:val="es-AR"/>
              </w:rPr>
            </w:pPr>
            <w:r w:rsidRPr="00860A15">
              <w:rPr>
                <w:rFonts w:ascii="Arial" w:hAnsi="Arial" w:cs="Arial"/>
                <w:lang w:val="es-AR"/>
              </w:rPr>
              <w:t>Bienes de uso</w:t>
            </w:r>
          </w:p>
        </w:tc>
        <w:tc>
          <w:tcPr>
            <w:tcW w:w="1530" w:type="dxa"/>
            <w:tcBorders>
              <w:bottom w:val="single" w:sz="4" w:space="0" w:color="auto"/>
            </w:tcBorders>
          </w:tcPr>
          <w:p w14:paraId="6818CB02" w14:textId="7652BCB3" w:rsidR="002B4860" w:rsidRPr="00860A15" w:rsidRDefault="00860A15" w:rsidP="001D5104">
            <w:pPr>
              <w:pStyle w:val="Texto"/>
              <w:tabs>
                <w:tab w:val="decimal" w:pos="1260"/>
              </w:tabs>
              <w:spacing w:before="20" w:after="20" w:line="264" w:lineRule="auto"/>
              <w:rPr>
                <w:rFonts w:ascii="Arial" w:hAnsi="Arial" w:cs="Arial"/>
                <w:lang w:val="es-AR"/>
              </w:rPr>
            </w:pPr>
            <w:r>
              <w:rPr>
                <w:rFonts w:ascii="Arial" w:hAnsi="Arial" w:cs="Arial"/>
                <w:lang w:val="es-AR"/>
              </w:rPr>
              <w:t>(232.282.359)</w:t>
            </w:r>
          </w:p>
        </w:tc>
        <w:tc>
          <w:tcPr>
            <w:tcW w:w="90" w:type="dxa"/>
          </w:tcPr>
          <w:p w14:paraId="1A30FC0C" w14:textId="77777777" w:rsidR="002B4860" w:rsidRPr="00860A15" w:rsidRDefault="002B4860" w:rsidP="001D5104">
            <w:pPr>
              <w:pStyle w:val="Texto"/>
              <w:tabs>
                <w:tab w:val="decimal" w:pos="1207"/>
              </w:tabs>
              <w:spacing w:before="20" w:after="20" w:line="264" w:lineRule="auto"/>
              <w:jc w:val="left"/>
              <w:rPr>
                <w:rFonts w:ascii="Arial" w:hAnsi="Arial" w:cs="Arial"/>
                <w:lang w:val="es-AR"/>
              </w:rPr>
            </w:pPr>
          </w:p>
        </w:tc>
        <w:tc>
          <w:tcPr>
            <w:tcW w:w="1460" w:type="dxa"/>
            <w:tcBorders>
              <w:bottom w:val="single" w:sz="4" w:space="0" w:color="auto"/>
            </w:tcBorders>
          </w:tcPr>
          <w:p w14:paraId="6442168C" w14:textId="6AE07C54" w:rsidR="002B4860" w:rsidRPr="00860A15" w:rsidRDefault="002B4860" w:rsidP="001D5104">
            <w:pPr>
              <w:pStyle w:val="Texto"/>
              <w:tabs>
                <w:tab w:val="decimal" w:pos="1368"/>
              </w:tabs>
              <w:spacing w:before="20" w:after="20" w:line="264" w:lineRule="auto"/>
              <w:ind w:right="11"/>
              <w:rPr>
                <w:rFonts w:ascii="Arial" w:hAnsi="Arial" w:cs="Arial"/>
                <w:lang w:val="es-AR"/>
              </w:rPr>
            </w:pPr>
            <w:r w:rsidRPr="00860A15">
              <w:rPr>
                <w:rFonts w:ascii="Arial" w:hAnsi="Arial" w:cs="Arial"/>
                <w:lang w:val="es-AR"/>
              </w:rPr>
              <w:t>(</w:t>
            </w:r>
            <w:r w:rsidR="003D15A0">
              <w:rPr>
                <w:rFonts w:ascii="Arial" w:hAnsi="Arial" w:cs="Arial"/>
                <w:lang w:val="es-AR"/>
              </w:rPr>
              <w:t>232.726.215</w:t>
            </w:r>
            <w:r w:rsidRPr="00860A15">
              <w:rPr>
                <w:rFonts w:ascii="Arial" w:hAnsi="Arial" w:cs="Arial"/>
                <w:lang w:val="es-AR"/>
              </w:rPr>
              <w:t>)</w:t>
            </w:r>
          </w:p>
        </w:tc>
      </w:tr>
      <w:tr w:rsidR="002B4860" w:rsidRPr="002A7039" w14:paraId="27DB4C11" w14:textId="77777777" w:rsidTr="0036789F">
        <w:tc>
          <w:tcPr>
            <w:tcW w:w="6570" w:type="dxa"/>
          </w:tcPr>
          <w:p w14:paraId="0D927D2E" w14:textId="0ADE2426" w:rsidR="002B4860" w:rsidRPr="00860A15" w:rsidRDefault="0045107D" w:rsidP="00D54460">
            <w:pPr>
              <w:pStyle w:val="Texto"/>
              <w:spacing w:before="20" w:after="20" w:line="264" w:lineRule="auto"/>
              <w:ind w:left="292"/>
              <w:rPr>
                <w:rFonts w:ascii="Arial" w:hAnsi="Arial" w:cs="Arial"/>
                <w:b/>
                <w:lang w:val="es-AR"/>
              </w:rPr>
            </w:pPr>
            <w:r w:rsidRPr="00860A15">
              <w:rPr>
                <w:rFonts w:ascii="Arial" w:hAnsi="Arial" w:cs="Arial"/>
                <w:b/>
                <w:lang w:val="es-AR"/>
              </w:rPr>
              <w:t>Pasivo impositivo diferido, neto</w:t>
            </w:r>
          </w:p>
        </w:tc>
        <w:tc>
          <w:tcPr>
            <w:tcW w:w="1530" w:type="dxa"/>
            <w:tcBorders>
              <w:bottom w:val="double" w:sz="4" w:space="0" w:color="auto"/>
            </w:tcBorders>
          </w:tcPr>
          <w:p w14:paraId="47D8FF2A" w14:textId="1B449150" w:rsidR="002B4860" w:rsidRPr="00860A15" w:rsidRDefault="0045107D" w:rsidP="00D54460">
            <w:pPr>
              <w:pStyle w:val="Texto"/>
              <w:tabs>
                <w:tab w:val="decimal" w:pos="1260"/>
              </w:tabs>
              <w:spacing w:before="20" w:after="20" w:line="264" w:lineRule="auto"/>
              <w:rPr>
                <w:rFonts w:ascii="Arial" w:hAnsi="Arial" w:cs="Arial"/>
                <w:b/>
                <w:lang w:val="es-AR"/>
              </w:rPr>
            </w:pPr>
            <w:r w:rsidRPr="00860A15">
              <w:rPr>
                <w:rFonts w:ascii="Arial" w:hAnsi="Arial" w:cs="Arial"/>
                <w:b/>
                <w:lang w:val="es-AR"/>
              </w:rPr>
              <w:t>(</w:t>
            </w:r>
            <w:r w:rsidR="00860A15">
              <w:rPr>
                <w:rFonts w:ascii="Arial" w:hAnsi="Arial" w:cs="Arial"/>
                <w:b/>
                <w:lang w:val="es-AR"/>
              </w:rPr>
              <w:t>195.481.235</w:t>
            </w:r>
            <w:r w:rsidRPr="00860A15">
              <w:rPr>
                <w:rFonts w:ascii="Arial" w:hAnsi="Arial" w:cs="Arial"/>
                <w:b/>
                <w:lang w:val="es-AR"/>
              </w:rPr>
              <w:t>)</w:t>
            </w:r>
          </w:p>
        </w:tc>
        <w:tc>
          <w:tcPr>
            <w:tcW w:w="90" w:type="dxa"/>
          </w:tcPr>
          <w:p w14:paraId="6AC1C399" w14:textId="77777777" w:rsidR="002B4860" w:rsidRPr="00860A15" w:rsidRDefault="002B4860" w:rsidP="00D54460">
            <w:pPr>
              <w:pStyle w:val="Texto"/>
              <w:tabs>
                <w:tab w:val="decimal" w:pos="1207"/>
              </w:tabs>
              <w:spacing w:before="20" w:after="20" w:line="264" w:lineRule="auto"/>
              <w:jc w:val="left"/>
              <w:rPr>
                <w:rFonts w:ascii="Arial" w:hAnsi="Arial" w:cs="Arial"/>
                <w:b/>
                <w:lang w:val="es-AR"/>
              </w:rPr>
            </w:pPr>
          </w:p>
        </w:tc>
        <w:tc>
          <w:tcPr>
            <w:tcW w:w="1460" w:type="dxa"/>
            <w:tcBorders>
              <w:bottom w:val="double" w:sz="4" w:space="0" w:color="auto"/>
            </w:tcBorders>
          </w:tcPr>
          <w:p w14:paraId="2679C084" w14:textId="0A21C6A1" w:rsidR="002B4860" w:rsidRPr="00860A15" w:rsidRDefault="0045107D" w:rsidP="00D54460">
            <w:pPr>
              <w:pStyle w:val="Texto"/>
              <w:tabs>
                <w:tab w:val="decimal" w:pos="1368"/>
              </w:tabs>
              <w:spacing w:before="20" w:after="20" w:line="264" w:lineRule="auto"/>
              <w:ind w:right="11"/>
              <w:rPr>
                <w:rFonts w:ascii="Arial" w:hAnsi="Arial" w:cs="Arial"/>
                <w:b/>
                <w:lang w:val="es-AR"/>
              </w:rPr>
            </w:pPr>
            <w:r w:rsidRPr="00860A15">
              <w:rPr>
                <w:rFonts w:ascii="Arial" w:hAnsi="Arial" w:cs="Arial"/>
                <w:b/>
                <w:lang w:val="es-AR"/>
              </w:rPr>
              <w:t>(</w:t>
            </w:r>
            <w:r w:rsidR="003D15A0">
              <w:rPr>
                <w:rFonts w:ascii="Arial" w:hAnsi="Arial" w:cs="Arial"/>
                <w:b/>
                <w:lang w:val="es-AR"/>
              </w:rPr>
              <w:t>195.484.642</w:t>
            </w:r>
            <w:r w:rsidRPr="00860A15">
              <w:rPr>
                <w:rFonts w:ascii="Arial" w:hAnsi="Arial" w:cs="Arial"/>
                <w:b/>
                <w:lang w:val="es-AR"/>
              </w:rPr>
              <w:t>)</w:t>
            </w:r>
          </w:p>
        </w:tc>
      </w:tr>
    </w:tbl>
    <w:p w14:paraId="4B718890" w14:textId="77777777" w:rsidR="00BC64E6" w:rsidRDefault="00BC64E6" w:rsidP="00BC64E6">
      <w:pPr>
        <w:pStyle w:val="Ttulonota0"/>
        <w:spacing w:before="120" w:after="120" w:line="264" w:lineRule="auto"/>
        <w:jc w:val="left"/>
        <w:rPr>
          <w:rFonts w:ascii="Arial" w:hAnsi="Arial" w:cs="Arial"/>
          <w:sz w:val="20"/>
          <w:lang w:val="es-AR"/>
        </w:rPr>
      </w:pPr>
    </w:p>
    <w:p w14:paraId="5D90D87A" w14:textId="77777777" w:rsidR="00BC64E6" w:rsidRPr="00340361" w:rsidRDefault="00BC64E6" w:rsidP="00BC64E6">
      <w:pPr>
        <w:pStyle w:val="Ttulonota0"/>
        <w:numPr>
          <w:ilvl w:val="0"/>
          <w:numId w:val="8"/>
        </w:numPr>
        <w:tabs>
          <w:tab w:val="num" w:pos="426"/>
        </w:tabs>
        <w:spacing w:before="120" w:after="120" w:line="264" w:lineRule="auto"/>
        <w:ind w:left="426" w:hanging="426"/>
        <w:jc w:val="left"/>
        <w:rPr>
          <w:rFonts w:ascii="Arial" w:hAnsi="Arial" w:cs="Arial"/>
          <w:sz w:val="20"/>
          <w:lang w:val="es-AR"/>
        </w:rPr>
      </w:pPr>
      <w:r w:rsidRPr="00340361">
        <w:rPr>
          <w:rFonts w:ascii="Arial" w:hAnsi="Arial" w:cs="Arial"/>
          <w:sz w:val="20"/>
          <w:lang w:val="es-AR"/>
        </w:rPr>
        <w:t xml:space="preserve">CAPITAL SOCIAL </w:t>
      </w:r>
    </w:p>
    <w:p w14:paraId="2F985451" w14:textId="74E051E4" w:rsidR="001E4480" w:rsidRDefault="00BC64E6" w:rsidP="00BC64E6">
      <w:pPr>
        <w:pStyle w:val="Textonota"/>
        <w:spacing w:before="120" w:after="120" w:line="264" w:lineRule="auto"/>
        <w:ind w:left="0" w:right="98"/>
        <w:rPr>
          <w:rFonts w:ascii="Arial" w:hAnsi="Arial" w:cs="Arial"/>
          <w:lang w:val="es-AR"/>
        </w:rPr>
      </w:pPr>
      <w:r>
        <w:rPr>
          <w:rFonts w:ascii="Arial" w:hAnsi="Arial" w:cs="Arial"/>
          <w:lang w:val="es-AR"/>
        </w:rPr>
        <w:t xml:space="preserve">Al 31 de </w:t>
      </w:r>
      <w:r w:rsidR="009628B1">
        <w:rPr>
          <w:rFonts w:ascii="Arial" w:hAnsi="Arial" w:cs="Arial"/>
          <w:lang w:val="es-AR"/>
        </w:rPr>
        <w:t>marzo</w:t>
      </w:r>
      <w:r>
        <w:rPr>
          <w:rFonts w:ascii="Arial" w:hAnsi="Arial" w:cs="Arial"/>
          <w:lang w:val="es-AR"/>
        </w:rPr>
        <w:t xml:space="preserve"> de 201</w:t>
      </w:r>
      <w:r w:rsidR="009628B1">
        <w:rPr>
          <w:rFonts w:ascii="Arial" w:hAnsi="Arial" w:cs="Arial"/>
          <w:lang w:val="es-AR"/>
        </w:rPr>
        <w:t>9</w:t>
      </w:r>
      <w:r>
        <w:rPr>
          <w:rFonts w:ascii="Arial" w:hAnsi="Arial" w:cs="Arial"/>
          <w:lang w:val="es-AR"/>
        </w:rPr>
        <w:t xml:space="preserve">, el capital social de la Sociedad asciende </w:t>
      </w:r>
      <w:r w:rsidRPr="004F0A23">
        <w:rPr>
          <w:rFonts w:ascii="Arial" w:hAnsi="Arial" w:cs="Arial"/>
          <w:lang w:val="es-AR"/>
        </w:rPr>
        <w:t xml:space="preserve">a </w:t>
      </w:r>
      <w:r w:rsidR="00196D5E" w:rsidRPr="0024165D">
        <w:rPr>
          <w:rFonts w:ascii="Arial" w:hAnsi="Arial" w:cs="Arial"/>
          <w:lang w:val="es-AR"/>
        </w:rPr>
        <w:t>163.718.119</w:t>
      </w:r>
      <w:r w:rsidRPr="00F854BE">
        <w:rPr>
          <w:rFonts w:ascii="Arial" w:hAnsi="Arial" w:cs="Arial"/>
          <w:lang w:val="es-AR"/>
        </w:rPr>
        <w:t>,</w:t>
      </w:r>
      <w:r>
        <w:rPr>
          <w:rFonts w:ascii="Arial" w:hAnsi="Arial" w:cs="Arial"/>
          <w:lang w:val="es-AR"/>
        </w:rPr>
        <w:t xml:space="preserve"> representado por acciones ordinarias, nominativas no endosables, de valor nominal 1, con derecho a un voto por acción, el cual se encuentra suscripto, emitido, integrado e inscripto.</w:t>
      </w:r>
      <w:r w:rsidR="001E4480">
        <w:rPr>
          <w:rFonts w:ascii="Arial" w:hAnsi="Arial" w:cs="Arial"/>
          <w:lang w:val="es-AR"/>
        </w:rPr>
        <w:t xml:space="preserve"> </w:t>
      </w:r>
    </w:p>
    <w:p w14:paraId="5CB2987B" w14:textId="77777777" w:rsidR="002132C5" w:rsidRDefault="002132C5" w:rsidP="00BC64E6">
      <w:pPr>
        <w:pStyle w:val="Textonota"/>
        <w:spacing w:before="120" w:after="120" w:line="264" w:lineRule="auto"/>
        <w:ind w:left="0" w:right="98"/>
        <w:rPr>
          <w:rFonts w:ascii="Arial" w:hAnsi="Arial" w:cs="Arial"/>
          <w:lang w:val="es-AR"/>
        </w:rPr>
      </w:pPr>
    </w:p>
    <w:p w14:paraId="4C239515" w14:textId="77777777" w:rsidR="00BC64E6" w:rsidRPr="00340361" w:rsidRDefault="00BC64E6" w:rsidP="00BC64E6">
      <w:pPr>
        <w:pStyle w:val="Ttulonota0"/>
        <w:numPr>
          <w:ilvl w:val="0"/>
          <w:numId w:val="8"/>
        </w:numPr>
        <w:tabs>
          <w:tab w:val="num" w:pos="426"/>
        </w:tabs>
        <w:spacing w:before="120" w:after="120" w:line="264" w:lineRule="auto"/>
        <w:ind w:left="426" w:hanging="426"/>
        <w:jc w:val="left"/>
        <w:rPr>
          <w:rFonts w:ascii="Arial" w:hAnsi="Arial" w:cs="Arial"/>
          <w:sz w:val="20"/>
          <w:lang w:val="es-AR"/>
        </w:rPr>
      </w:pPr>
      <w:r w:rsidRPr="00B36D4F">
        <w:rPr>
          <w:rFonts w:ascii="Arial" w:hAnsi="Arial" w:cs="Arial"/>
          <w:sz w:val="20"/>
          <w:lang w:val="es-AR"/>
        </w:rPr>
        <w:t>S</w:t>
      </w:r>
      <w:r w:rsidRPr="00340361">
        <w:rPr>
          <w:rFonts w:ascii="Arial" w:hAnsi="Arial" w:cs="Arial"/>
          <w:sz w:val="20"/>
          <w:lang w:val="es-AR"/>
        </w:rPr>
        <w:t>OCIEDAD CONTROLANTE</w:t>
      </w:r>
    </w:p>
    <w:p w14:paraId="0C1B183B" w14:textId="70386B3F" w:rsidR="00BC64E6" w:rsidRDefault="00BC64E6" w:rsidP="00BC64E6">
      <w:pPr>
        <w:pStyle w:val="Ttulonota0"/>
        <w:spacing w:before="120" w:after="120" w:line="264" w:lineRule="auto"/>
        <w:rPr>
          <w:rFonts w:ascii="Arial" w:hAnsi="Arial" w:cs="Arial"/>
          <w:b w:val="0"/>
          <w:sz w:val="20"/>
          <w:lang w:val="es-AR"/>
        </w:rPr>
      </w:pPr>
      <w:r w:rsidRPr="00340361">
        <w:rPr>
          <w:rFonts w:ascii="Arial" w:hAnsi="Arial" w:cs="Arial"/>
          <w:b w:val="0"/>
          <w:sz w:val="20"/>
          <w:lang w:val="es-AR"/>
        </w:rPr>
        <w:t>YPF S.A. ejerce el control de</w:t>
      </w:r>
      <w:r>
        <w:rPr>
          <w:rFonts w:ascii="Arial" w:hAnsi="Arial" w:cs="Arial"/>
          <w:b w:val="0"/>
          <w:sz w:val="20"/>
          <w:lang w:val="es-AR"/>
        </w:rPr>
        <w:t xml:space="preserve"> la Sociedad</w:t>
      </w:r>
      <w:r w:rsidRPr="00340361">
        <w:rPr>
          <w:rFonts w:ascii="Arial" w:hAnsi="Arial" w:cs="Arial"/>
          <w:b w:val="0"/>
          <w:sz w:val="20"/>
          <w:lang w:val="es-AR"/>
        </w:rPr>
        <w:t xml:space="preserve">, mediante la tenencia del 99,99% de sus acciones con derecho a voto. El domicilio legal de YPF S.A. es </w:t>
      </w:r>
      <w:r>
        <w:rPr>
          <w:rFonts w:ascii="Arial" w:hAnsi="Arial" w:cs="Arial"/>
          <w:b w:val="0"/>
          <w:sz w:val="20"/>
          <w:lang w:val="es-AR"/>
        </w:rPr>
        <w:t>Macacha Güemes 515</w:t>
      </w:r>
      <w:r w:rsidRPr="00340361">
        <w:rPr>
          <w:rFonts w:ascii="Arial" w:hAnsi="Arial" w:cs="Arial"/>
          <w:b w:val="0"/>
          <w:sz w:val="20"/>
          <w:lang w:val="es-AR"/>
        </w:rPr>
        <w:t xml:space="preserve"> – Ciudad Autónoma de Buenos Aires, República Argentina, siendo su actividad principal </w:t>
      </w:r>
      <w:r>
        <w:rPr>
          <w:rFonts w:ascii="Arial" w:hAnsi="Arial" w:cs="Arial"/>
          <w:b w:val="0"/>
          <w:sz w:val="20"/>
          <w:lang w:val="es-AR"/>
        </w:rPr>
        <w:t xml:space="preserve">el </w:t>
      </w:r>
      <w:r w:rsidRPr="00631C57">
        <w:rPr>
          <w:rFonts w:ascii="Arial" w:hAnsi="Arial" w:cs="Arial"/>
          <w:b w:val="0"/>
          <w:sz w:val="20"/>
          <w:lang w:val="es-AR"/>
        </w:rPr>
        <w:t>estudio, exploración y explotación de hidrocarburos líquidos y/o gaseosos y demás minerales, como asimismo, la industrialización, transporte y comercialización de estos productos y sus derivados, incluyendo también productos petroquímicos,</w:t>
      </w:r>
      <w:r w:rsidRPr="00631C57" w:rsidDel="005E6D48">
        <w:rPr>
          <w:rFonts w:ascii="Arial" w:hAnsi="Arial" w:cs="Arial"/>
          <w:b w:val="0"/>
          <w:sz w:val="20"/>
          <w:lang w:val="es-AR"/>
        </w:rPr>
        <w:t xml:space="preserve"> </w:t>
      </w:r>
      <w:r w:rsidRPr="00631C57">
        <w:rPr>
          <w:rFonts w:ascii="Arial" w:hAnsi="Arial" w:cs="Arial"/>
          <w:b w:val="0"/>
          <w:sz w:val="20"/>
          <w:lang w:val="es-AR"/>
        </w:rPr>
        <w:t>químicos y combustibles de origen no fósil, biocombustibles y sus componentes, la generación de energía eléctrica a partir de hidrocarburos, la prestación de servicios de telecomunicaciones, así como también la producción, industrialización, procesamiento, comercialización, servicios de acondicionamiento, transporte y acopio de granos y sus derivados.</w:t>
      </w:r>
    </w:p>
    <w:p w14:paraId="3F775410" w14:textId="77777777" w:rsidR="002132C5" w:rsidRPr="00340361" w:rsidRDefault="002132C5" w:rsidP="00BC64E6">
      <w:pPr>
        <w:pStyle w:val="Ttulonota0"/>
        <w:spacing w:before="120" w:after="120" w:line="264" w:lineRule="auto"/>
        <w:rPr>
          <w:rFonts w:ascii="Arial" w:hAnsi="Arial" w:cs="Arial"/>
          <w:b w:val="0"/>
          <w:sz w:val="20"/>
          <w:lang w:val="es-AR"/>
        </w:rPr>
      </w:pPr>
    </w:p>
    <w:p w14:paraId="0D60231F" w14:textId="77777777" w:rsidR="00BC64E6" w:rsidRPr="00340361" w:rsidRDefault="00BC64E6" w:rsidP="00BC64E6">
      <w:pPr>
        <w:pStyle w:val="Ttulonota0"/>
        <w:numPr>
          <w:ilvl w:val="0"/>
          <w:numId w:val="8"/>
        </w:numPr>
        <w:tabs>
          <w:tab w:val="num" w:pos="426"/>
        </w:tabs>
        <w:spacing w:before="120" w:after="120" w:line="264" w:lineRule="auto"/>
        <w:ind w:left="426" w:hanging="426"/>
        <w:jc w:val="left"/>
        <w:rPr>
          <w:rFonts w:ascii="Arial" w:hAnsi="Arial" w:cs="Arial"/>
          <w:sz w:val="20"/>
          <w:lang w:val="es-AR"/>
        </w:rPr>
      </w:pPr>
      <w:r w:rsidRPr="00340361">
        <w:rPr>
          <w:rFonts w:ascii="Arial" w:hAnsi="Arial" w:cs="Arial"/>
          <w:sz w:val="20"/>
          <w:lang w:val="es-AR"/>
        </w:rPr>
        <w:t>SALDOS Y OPERACIONES CON SOCIEDADES RELACIONADAS</w:t>
      </w:r>
    </w:p>
    <w:p w14:paraId="3C3027A4" w14:textId="4F4DE33F" w:rsidR="00BC64E6" w:rsidRPr="00340361" w:rsidRDefault="00BC64E6" w:rsidP="00BC64E6">
      <w:pPr>
        <w:pStyle w:val="Textonota"/>
        <w:spacing w:before="120" w:after="120" w:line="264" w:lineRule="auto"/>
        <w:ind w:left="0"/>
        <w:rPr>
          <w:rFonts w:ascii="Arial" w:hAnsi="Arial" w:cs="Arial"/>
          <w:lang w:val="es-AR"/>
        </w:rPr>
      </w:pPr>
      <w:r w:rsidRPr="00340361">
        <w:rPr>
          <w:rFonts w:ascii="Arial" w:hAnsi="Arial" w:cs="Arial"/>
          <w:lang w:val="es-AR"/>
        </w:rPr>
        <w:t xml:space="preserve">Los principales saldos al </w:t>
      </w:r>
      <w:r>
        <w:rPr>
          <w:rFonts w:ascii="Arial" w:hAnsi="Arial" w:cs="Arial"/>
          <w:lang w:val="es-AR"/>
        </w:rPr>
        <w:t xml:space="preserve">31 de </w:t>
      </w:r>
      <w:r w:rsidR="009628B1">
        <w:rPr>
          <w:rFonts w:ascii="Arial" w:hAnsi="Arial" w:cs="Arial"/>
          <w:lang w:val="es-AR"/>
        </w:rPr>
        <w:t>marzo</w:t>
      </w:r>
      <w:r>
        <w:rPr>
          <w:rFonts w:ascii="Arial" w:hAnsi="Arial" w:cs="Arial"/>
          <w:lang w:val="es-AR"/>
        </w:rPr>
        <w:t xml:space="preserve"> de 201</w:t>
      </w:r>
      <w:r w:rsidR="009628B1">
        <w:rPr>
          <w:rFonts w:ascii="Arial" w:hAnsi="Arial" w:cs="Arial"/>
          <w:lang w:val="es-AR"/>
        </w:rPr>
        <w:t>9</w:t>
      </w:r>
      <w:r>
        <w:rPr>
          <w:rFonts w:ascii="Arial" w:hAnsi="Arial" w:cs="Arial"/>
          <w:lang w:val="es-AR"/>
        </w:rPr>
        <w:t xml:space="preserve"> </w:t>
      </w:r>
      <w:r w:rsidRPr="00340361">
        <w:rPr>
          <w:rFonts w:ascii="Arial" w:hAnsi="Arial" w:cs="Arial"/>
          <w:lang w:val="es-AR"/>
        </w:rPr>
        <w:t xml:space="preserve">y </w:t>
      </w:r>
      <w:r w:rsidR="009628B1">
        <w:rPr>
          <w:rFonts w:ascii="Arial" w:hAnsi="Arial" w:cs="Arial"/>
          <w:lang w:val="es-AR"/>
        </w:rPr>
        <w:t xml:space="preserve">31 de diciembre de </w:t>
      </w:r>
      <w:r>
        <w:rPr>
          <w:rFonts w:ascii="Arial" w:hAnsi="Arial" w:cs="Arial"/>
          <w:lang w:val="es-AR"/>
        </w:rPr>
        <w:t>201</w:t>
      </w:r>
      <w:r w:rsidR="009628B1">
        <w:rPr>
          <w:rFonts w:ascii="Arial" w:hAnsi="Arial" w:cs="Arial"/>
          <w:lang w:val="es-AR"/>
        </w:rPr>
        <w:t>8</w:t>
      </w:r>
      <w:r w:rsidRPr="00340361">
        <w:rPr>
          <w:rFonts w:ascii="Arial" w:hAnsi="Arial" w:cs="Arial"/>
          <w:lang w:val="es-AR"/>
        </w:rPr>
        <w:t xml:space="preserve"> por operaciones con la sociedad controlante y con las sociedades relacionadas son los siguientes:</w:t>
      </w:r>
    </w:p>
    <w:tbl>
      <w:tblPr>
        <w:tblW w:w="9662" w:type="dxa"/>
        <w:tblInd w:w="8" w:type="dxa"/>
        <w:tblLayout w:type="fixed"/>
        <w:tblCellMar>
          <w:left w:w="0" w:type="dxa"/>
          <w:right w:w="0" w:type="dxa"/>
        </w:tblCellMar>
        <w:tblLook w:val="0000" w:firstRow="0" w:lastRow="0" w:firstColumn="0" w:lastColumn="0" w:noHBand="0" w:noVBand="0"/>
      </w:tblPr>
      <w:tblGrid>
        <w:gridCol w:w="6562"/>
        <w:gridCol w:w="1550"/>
        <w:gridCol w:w="110"/>
        <w:gridCol w:w="1440"/>
      </w:tblGrid>
      <w:tr w:rsidR="00BC64E6" w:rsidRPr="00340361" w14:paraId="484F9201" w14:textId="77777777" w:rsidTr="00D54460">
        <w:trPr>
          <w:tblHeader/>
        </w:trPr>
        <w:tc>
          <w:tcPr>
            <w:tcW w:w="6562" w:type="dxa"/>
          </w:tcPr>
          <w:p w14:paraId="1E6D8E14" w14:textId="77777777" w:rsidR="00BC64E6" w:rsidRPr="00CB4964" w:rsidRDefault="00BC64E6" w:rsidP="00D54460">
            <w:pPr>
              <w:pStyle w:val="Textonota"/>
              <w:spacing w:before="20" w:after="20" w:line="264" w:lineRule="auto"/>
              <w:ind w:left="0"/>
              <w:rPr>
                <w:rFonts w:ascii="Arial" w:hAnsi="Arial" w:cs="Arial"/>
                <w:b/>
                <w:highlight w:val="yellow"/>
                <w:lang w:val="es-AR"/>
              </w:rPr>
            </w:pPr>
          </w:p>
        </w:tc>
        <w:tc>
          <w:tcPr>
            <w:tcW w:w="1550" w:type="dxa"/>
            <w:tcBorders>
              <w:bottom w:val="single" w:sz="4" w:space="0" w:color="auto"/>
            </w:tcBorders>
          </w:tcPr>
          <w:p w14:paraId="6BF06463" w14:textId="7A13BC41" w:rsidR="00BC64E6" w:rsidRPr="0030770B" w:rsidRDefault="00BC64E6">
            <w:pPr>
              <w:pStyle w:val="Texto"/>
              <w:tabs>
                <w:tab w:val="decimal" w:pos="0"/>
              </w:tabs>
              <w:spacing w:before="20" w:after="20" w:line="264" w:lineRule="auto"/>
              <w:jc w:val="center"/>
              <w:rPr>
                <w:rFonts w:ascii="Arial" w:hAnsi="Arial" w:cs="Arial"/>
                <w:b/>
                <w:bCs/>
                <w:lang w:val="es-AR"/>
              </w:rPr>
            </w:pPr>
            <w:r w:rsidRPr="0030770B">
              <w:rPr>
                <w:rFonts w:ascii="Arial" w:hAnsi="Arial" w:cs="Arial"/>
                <w:b/>
                <w:bCs/>
                <w:lang w:val="es-AR"/>
              </w:rPr>
              <w:t>201</w:t>
            </w:r>
            <w:r w:rsidR="009628B1">
              <w:rPr>
                <w:rFonts w:ascii="Arial" w:hAnsi="Arial" w:cs="Arial"/>
                <w:b/>
                <w:bCs/>
                <w:lang w:val="es-AR"/>
              </w:rPr>
              <w:t>9</w:t>
            </w:r>
          </w:p>
        </w:tc>
        <w:tc>
          <w:tcPr>
            <w:tcW w:w="110" w:type="dxa"/>
          </w:tcPr>
          <w:p w14:paraId="004822FA" w14:textId="77777777" w:rsidR="00BC64E6" w:rsidRPr="0030770B" w:rsidRDefault="00BC64E6" w:rsidP="00D54460">
            <w:pPr>
              <w:pStyle w:val="Texto"/>
              <w:tabs>
                <w:tab w:val="decimal" w:pos="966"/>
              </w:tabs>
              <w:spacing w:before="20" w:after="20" w:line="264" w:lineRule="auto"/>
              <w:rPr>
                <w:rFonts w:ascii="Arial" w:hAnsi="Arial" w:cs="Arial"/>
                <w:b/>
                <w:bCs/>
                <w:lang w:val="es-AR"/>
              </w:rPr>
            </w:pPr>
          </w:p>
        </w:tc>
        <w:tc>
          <w:tcPr>
            <w:tcW w:w="1440" w:type="dxa"/>
            <w:tcBorders>
              <w:bottom w:val="single" w:sz="4" w:space="0" w:color="auto"/>
            </w:tcBorders>
          </w:tcPr>
          <w:p w14:paraId="6A7291C8" w14:textId="6229F7AE" w:rsidR="00BC64E6" w:rsidRPr="0030770B" w:rsidRDefault="00BC64E6">
            <w:pPr>
              <w:pStyle w:val="Texto"/>
              <w:tabs>
                <w:tab w:val="decimal" w:pos="0"/>
              </w:tabs>
              <w:spacing w:before="20" w:after="20" w:line="264" w:lineRule="auto"/>
              <w:jc w:val="center"/>
              <w:rPr>
                <w:rFonts w:ascii="Arial" w:hAnsi="Arial" w:cs="Arial"/>
                <w:b/>
                <w:bCs/>
                <w:lang w:val="es-AR"/>
              </w:rPr>
            </w:pPr>
            <w:r w:rsidRPr="0030770B">
              <w:rPr>
                <w:rFonts w:ascii="Arial" w:hAnsi="Arial" w:cs="Arial"/>
                <w:b/>
                <w:bCs/>
                <w:lang w:val="es-AR"/>
              </w:rPr>
              <w:t>201</w:t>
            </w:r>
            <w:r w:rsidR="009628B1">
              <w:rPr>
                <w:rFonts w:ascii="Arial" w:hAnsi="Arial" w:cs="Arial"/>
                <w:b/>
                <w:bCs/>
                <w:lang w:val="es-AR"/>
              </w:rPr>
              <w:t>8</w:t>
            </w:r>
          </w:p>
        </w:tc>
      </w:tr>
      <w:tr w:rsidR="00BC64E6" w:rsidRPr="00340361" w14:paraId="6B345651" w14:textId="77777777" w:rsidTr="00D54460">
        <w:tc>
          <w:tcPr>
            <w:tcW w:w="6562" w:type="dxa"/>
          </w:tcPr>
          <w:p w14:paraId="2FA10B41" w14:textId="77777777" w:rsidR="00BC64E6" w:rsidRPr="00340361" w:rsidRDefault="00BC64E6" w:rsidP="00D54460">
            <w:pPr>
              <w:pStyle w:val="Textonota"/>
              <w:spacing w:before="20" w:after="20" w:line="264" w:lineRule="auto"/>
              <w:ind w:left="0"/>
              <w:rPr>
                <w:rFonts w:ascii="Arial" w:hAnsi="Arial" w:cs="Arial"/>
                <w:b/>
                <w:lang w:val="es-AR"/>
              </w:rPr>
            </w:pPr>
            <w:r w:rsidRPr="00340361">
              <w:rPr>
                <w:rFonts w:ascii="Arial" w:hAnsi="Arial" w:cs="Arial"/>
                <w:b/>
                <w:lang w:val="es-AR"/>
              </w:rPr>
              <w:t>Créditos por ventas</w:t>
            </w:r>
          </w:p>
        </w:tc>
        <w:tc>
          <w:tcPr>
            <w:tcW w:w="1550" w:type="dxa"/>
          </w:tcPr>
          <w:p w14:paraId="50397CC0" w14:textId="77777777" w:rsidR="00BC64E6" w:rsidRPr="00340361" w:rsidRDefault="00BC64E6" w:rsidP="00D54460">
            <w:pPr>
              <w:pStyle w:val="Texto"/>
              <w:tabs>
                <w:tab w:val="decimal" w:pos="1207"/>
                <w:tab w:val="decimal" w:pos="1368"/>
              </w:tabs>
              <w:spacing w:before="20" w:after="20" w:line="264" w:lineRule="auto"/>
              <w:rPr>
                <w:rFonts w:ascii="Arial" w:hAnsi="Arial" w:cs="Arial"/>
                <w:lang w:val="es-AR"/>
              </w:rPr>
            </w:pPr>
          </w:p>
        </w:tc>
        <w:tc>
          <w:tcPr>
            <w:tcW w:w="110" w:type="dxa"/>
          </w:tcPr>
          <w:p w14:paraId="4873BE2C" w14:textId="77777777" w:rsidR="00BC64E6" w:rsidRPr="00340361" w:rsidRDefault="00BC64E6" w:rsidP="00D54460">
            <w:pPr>
              <w:pStyle w:val="Texto"/>
              <w:tabs>
                <w:tab w:val="decimal" w:pos="1207"/>
              </w:tabs>
              <w:spacing w:before="20" w:after="20" w:line="264" w:lineRule="auto"/>
              <w:rPr>
                <w:rFonts w:ascii="Arial" w:hAnsi="Arial" w:cs="Arial"/>
                <w:lang w:val="es-AR"/>
              </w:rPr>
            </w:pPr>
          </w:p>
        </w:tc>
        <w:tc>
          <w:tcPr>
            <w:tcW w:w="1440" w:type="dxa"/>
          </w:tcPr>
          <w:p w14:paraId="1B537175" w14:textId="77777777" w:rsidR="00BC64E6" w:rsidRPr="00340361" w:rsidRDefault="00BC64E6" w:rsidP="00D54460">
            <w:pPr>
              <w:pStyle w:val="Texto"/>
              <w:tabs>
                <w:tab w:val="decimal" w:pos="1308"/>
              </w:tabs>
              <w:spacing w:before="20" w:after="20" w:line="264" w:lineRule="auto"/>
              <w:jc w:val="right"/>
              <w:rPr>
                <w:rFonts w:ascii="Arial" w:hAnsi="Arial" w:cs="Arial"/>
                <w:lang w:val="es-AR"/>
              </w:rPr>
            </w:pPr>
          </w:p>
        </w:tc>
      </w:tr>
      <w:tr w:rsidR="009628B1" w:rsidRPr="00CD131F" w14:paraId="2F105ECC" w14:textId="77777777" w:rsidTr="00D54460">
        <w:tc>
          <w:tcPr>
            <w:tcW w:w="6562" w:type="dxa"/>
          </w:tcPr>
          <w:p w14:paraId="51E03FD6" w14:textId="77777777" w:rsidR="009628B1" w:rsidRPr="00CD131F" w:rsidRDefault="009628B1" w:rsidP="009628B1">
            <w:pPr>
              <w:pStyle w:val="Textonota"/>
              <w:spacing w:before="20" w:after="20" w:line="264" w:lineRule="auto"/>
              <w:ind w:left="0"/>
              <w:rPr>
                <w:rFonts w:ascii="Arial" w:hAnsi="Arial" w:cs="Arial"/>
                <w:lang w:val="es-AR"/>
              </w:rPr>
            </w:pPr>
            <w:r w:rsidRPr="00CD131F">
              <w:rPr>
                <w:rFonts w:ascii="Arial" w:hAnsi="Arial" w:cs="Arial"/>
                <w:lang w:val="es-AR"/>
              </w:rPr>
              <w:t>YPF S.A.</w:t>
            </w:r>
          </w:p>
        </w:tc>
        <w:tc>
          <w:tcPr>
            <w:tcW w:w="1550" w:type="dxa"/>
            <w:shd w:val="clear" w:color="auto" w:fill="auto"/>
          </w:tcPr>
          <w:p w14:paraId="22FDC97D" w14:textId="7F0FC7F7" w:rsidR="009628B1" w:rsidRPr="00CD131F" w:rsidRDefault="00E14A3D" w:rsidP="009628B1">
            <w:pPr>
              <w:pStyle w:val="Texto"/>
              <w:tabs>
                <w:tab w:val="decimal" w:pos="1227"/>
              </w:tabs>
              <w:spacing w:before="20" w:after="20" w:line="264" w:lineRule="auto"/>
              <w:jc w:val="center"/>
              <w:rPr>
                <w:rFonts w:ascii="Arial" w:hAnsi="Arial" w:cs="Arial"/>
                <w:lang w:val="es-AR"/>
              </w:rPr>
            </w:pPr>
            <w:r>
              <w:rPr>
                <w:rFonts w:ascii="Arial" w:hAnsi="Arial" w:cs="Arial"/>
                <w:lang w:val="es-AR"/>
              </w:rPr>
              <w:t>186.956.877</w:t>
            </w:r>
          </w:p>
        </w:tc>
        <w:tc>
          <w:tcPr>
            <w:tcW w:w="110" w:type="dxa"/>
          </w:tcPr>
          <w:p w14:paraId="7D278497" w14:textId="77777777" w:rsidR="009628B1" w:rsidRPr="00CD131F" w:rsidRDefault="009628B1" w:rsidP="009628B1">
            <w:pPr>
              <w:pStyle w:val="Texto"/>
              <w:tabs>
                <w:tab w:val="decimal" w:pos="1207"/>
              </w:tabs>
              <w:spacing w:before="20" w:after="20" w:line="264" w:lineRule="auto"/>
              <w:jc w:val="left"/>
              <w:rPr>
                <w:rFonts w:ascii="Arial" w:hAnsi="Arial" w:cs="Arial"/>
                <w:lang w:val="es-AR"/>
              </w:rPr>
            </w:pPr>
          </w:p>
        </w:tc>
        <w:tc>
          <w:tcPr>
            <w:tcW w:w="1440" w:type="dxa"/>
          </w:tcPr>
          <w:p w14:paraId="7016A04B" w14:textId="4C104D81" w:rsidR="009628B1" w:rsidRPr="00CD131F" w:rsidRDefault="00E14A3D" w:rsidP="009628B1">
            <w:pPr>
              <w:pStyle w:val="Texto"/>
              <w:tabs>
                <w:tab w:val="decimal" w:pos="1308"/>
              </w:tabs>
              <w:spacing w:before="20" w:after="20" w:line="264" w:lineRule="auto"/>
              <w:jc w:val="left"/>
              <w:rPr>
                <w:rFonts w:ascii="Arial" w:hAnsi="Arial" w:cs="Arial"/>
                <w:lang w:val="es-AR"/>
              </w:rPr>
            </w:pPr>
            <w:r>
              <w:rPr>
                <w:rFonts w:ascii="Arial" w:hAnsi="Arial" w:cs="Arial"/>
                <w:lang w:val="es-AR"/>
              </w:rPr>
              <w:t>145.787.084</w:t>
            </w:r>
          </w:p>
        </w:tc>
      </w:tr>
      <w:tr w:rsidR="009628B1" w:rsidRPr="00CD131F" w14:paraId="491E7827" w14:textId="77777777" w:rsidTr="00D54460">
        <w:tc>
          <w:tcPr>
            <w:tcW w:w="6562" w:type="dxa"/>
          </w:tcPr>
          <w:p w14:paraId="22119433" w14:textId="77777777" w:rsidR="009628B1" w:rsidRPr="00CD131F" w:rsidRDefault="009628B1" w:rsidP="009628B1">
            <w:pPr>
              <w:pStyle w:val="Textonota"/>
              <w:spacing w:before="20" w:after="20" w:line="264" w:lineRule="auto"/>
              <w:ind w:left="0"/>
              <w:rPr>
                <w:rFonts w:ascii="Arial" w:hAnsi="Arial" w:cs="Arial"/>
                <w:b/>
                <w:lang w:val="es-AR"/>
              </w:rPr>
            </w:pPr>
          </w:p>
        </w:tc>
        <w:tc>
          <w:tcPr>
            <w:tcW w:w="1550" w:type="dxa"/>
            <w:tcBorders>
              <w:top w:val="single" w:sz="4" w:space="0" w:color="auto"/>
              <w:bottom w:val="double" w:sz="4" w:space="0" w:color="auto"/>
            </w:tcBorders>
            <w:shd w:val="clear" w:color="auto" w:fill="auto"/>
          </w:tcPr>
          <w:p w14:paraId="176F2512" w14:textId="287A223C" w:rsidR="009628B1" w:rsidRPr="00CD131F" w:rsidRDefault="00E14A3D" w:rsidP="009628B1">
            <w:pPr>
              <w:pStyle w:val="Texto"/>
              <w:tabs>
                <w:tab w:val="decimal" w:pos="1227"/>
              </w:tabs>
              <w:spacing w:before="20" w:after="20" w:line="264" w:lineRule="auto"/>
              <w:jc w:val="center"/>
              <w:rPr>
                <w:rFonts w:ascii="Arial" w:hAnsi="Arial" w:cs="Arial"/>
                <w:b/>
                <w:lang w:val="es-AR"/>
              </w:rPr>
            </w:pPr>
            <w:r>
              <w:rPr>
                <w:rFonts w:ascii="Arial" w:hAnsi="Arial" w:cs="Arial"/>
                <w:b/>
                <w:lang w:val="es-AR"/>
              </w:rPr>
              <w:t>186.956.877</w:t>
            </w:r>
          </w:p>
        </w:tc>
        <w:tc>
          <w:tcPr>
            <w:tcW w:w="110" w:type="dxa"/>
          </w:tcPr>
          <w:p w14:paraId="1DEDF464" w14:textId="77777777" w:rsidR="009628B1" w:rsidRPr="00CD131F" w:rsidRDefault="009628B1" w:rsidP="009628B1">
            <w:pPr>
              <w:pStyle w:val="Texto"/>
              <w:tabs>
                <w:tab w:val="decimal" w:pos="1207"/>
              </w:tabs>
              <w:spacing w:before="20" w:after="20" w:line="264" w:lineRule="auto"/>
              <w:jc w:val="left"/>
              <w:rPr>
                <w:rFonts w:ascii="Arial" w:hAnsi="Arial" w:cs="Arial"/>
                <w:b/>
                <w:lang w:val="es-AR"/>
              </w:rPr>
            </w:pPr>
          </w:p>
        </w:tc>
        <w:tc>
          <w:tcPr>
            <w:tcW w:w="1440" w:type="dxa"/>
            <w:tcBorders>
              <w:top w:val="single" w:sz="4" w:space="0" w:color="auto"/>
              <w:bottom w:val="double" w:sz="4" w:space="0" w:color="auto"/>
            </w:tcBorders>
          </w:tcPr>
          <w:p w14:paraId="4CC5536E" w14:textId="482DC350" w:rsidR="009628B1" w:rsidRPr="00CD131F" w:rsidRDefault="00E14A3D" w:rsidP="009628B1">
            <w:pPr>
              <w:pStyle w:val="Texto"/>
              <w:tabs>
                <w:tab w:val="decimal" w:pos="1308"/>
              </w:tabs>
              <w:spacing w:before="20" w:after="20" w:line="264" w:lineRule="auto"/>
              <w:jc w:val="left"/>
              <w:rPr>
                <w:rFonts w:ascii="Arial" w:hAnsi="Arial" w:cs="Arial"/>
                <w:b/>
                <w:lang w:val="es-AR"/>
              </w:rPr>
            </w:pPr>
            <w:r>
              <w:rPr>
                <w:rFonts w:ascii="Arial" w:hAnsi="Arial" w:cs="Arial"/>
                <w:b/>
                <w:lang w:val="es-AR"/>
              </w:rPr>
              <w:t>145.787.084</w:t>
            </w:r>
          </w:p>
        </w:tc>
      </w:tr>
    </w:tbl>
    <w:p w14:paraId="30F45E2A" w14:textId="77777777" w:rsidR="00BC64E6" w:rsidRPr="0036789F" w:rsidRDefault="00BC64E6" w:rsidP="00BC64E6">
      <w:pPr>
        <w:rPr>
          <w:rFonts w:ascii="Arial" w:hAnsi="Arial" w:cs="Arial"/>
          <w:sz w:val="10"/>
          <w:szCs w:val="10"/>
        </w:rPr>
      </w:pPr>
    </w:p>
    <w:tbl>
      <w:tblPr>
        <w:tblW w:w="0" w:type="auto"/>
        <w:tblInd w:w="8" w:type="dxa"/>
        <w:tblLayout w:type="fixed"/>
        <w:tblCellMar>
          <w:left w:w="0" w:type="dxa"/>
          <w:right w:w="0" w:type="dxa"/>
        </w:tblCellMar>
        <w:tblLook w:val="0000" w:firstRow="0" w:lastRow="0" w:firstColumn="0" w:lastColumn="0" w:noHBand="0" w:noVBand="0"/>
      </w:tblPr>
      <w:tblGrid>
        <w:gridCol w:w="6562"/>
        <w:gridCol w:w="1510"/>
        <w:gridCol w:w="110"/>
        <w:gridCol w:w="1440"/>
      </w:tblGrid>
      <w:tr w:rsidR="00BC64E6" w:rsidRPr="00CD131F" w14:paraId="78AE3EB0" w14:textId="77777777" w:rsidTr="00D54460">
        <w:trPr>
          <w:trHeight w:val="342"/>
        </w:trPr>
        <w:tc>
          <w:tcPr>
            <w:tcW w:w="6562" w:type="dxa"/>
            <w:vAlign w:val="center"/>
          </w:tcPr>
          <w:p w14:paraId="29CD3D9D" w14:textId="77777777" w:rsidR="00BC64E6" w:rsidRPr="00CD131F" w:rsidRDefault="00BC64E6" w:rsidP="00D54460">
            <w:pPr>
              <w:pStyle w:val="Textonota"/>
              <w:spacing w:before="20" w:after="20" w:line="264" w:lineRule="auto"/>
              <w:ind w:left="0"/>
              <w:jc w:val="left"/>
              <w:rPr>
                <w:rFonts w:ascii="Arial" w:hAnsi="Arial" w:cs="Arial"/>
                <w:b/>
                <w:lang w:val="es-AR"/>
              </w:rPr>
            </w:pPr>
            <w:r w:rsidRPr="00CD131F">
              <w:rPr>
                <w:rFonts w:ascii="Arial" w:hAnsi="Arial" w:cs="Arial"/>
                <w:b/>
                <w:lang w:val="es-AR"/>
              </w:rPr>
              <w:t>Otros créditos</w:t>
            </w:r>
          </w:p>
        </w:tc>
        <w:tc>
          <w:tcPr>
            <w:tcW w:w="1510" w:type="dxa"/>
          </w:tcPr>
          <w:p w14:paraId="41C16708" w14:textId="77777777" w:rsidR="00BC64E6" w:rsidRPr="00CD131F" w:rsidRDefault="00BC64E6" w:rsidP="00D54460">
            <w:pPr>
              <w:pStyle w:val="Texto"/>
              <w:tabs>
                <w:tab w:val="decimal" w:pos="1207"/>
              </w:tabs>
              <w:spacing w:before="20" w:after="20" w:line="264" w:lineRule="auto"/>
              <w:jc w:val="left"/>
              <w:rPr>
                <w:rFonts w:ascii="Arial" w:hAnsi="Arial" w:cs="Arial"/>
                <w:lang w:val="es-AR"/>
              </w:rPr>
            </w:pPr>
          </w:p>
        </w:tc>
        <w:tc>
          <w:tcPr>
            <w:tcW w:w="110" w:type="dxa"/>
          </w:tcPr>
          <w:p w14:paraId="339A842F" w14:textId="77777777" w:rsidR="00BC64E6" w:rsidRPr="00CD131F" w:rsidRDefault="00BC64E6" w:rsidP="00D54460">
            <w:pPr>
              <w:pStyle w:val="Texto"/>
              <w:tabs>
                <w:tab w:val="decimal" w:pos="1207"/>
              </w:tabs>
              <w:spacing w:before="20" w:after="20" w:line="264" w:lineRule="auto"/>
              <w:jc w:val="left"/>
              <w:rPr>
                <w:rFonts w:ascii="Arial" w:hAnsi="Arial" w:cs="Arial"/>
                <w:lang w:val="es-AR"/>
              </w:rPr>
            </w:pPr>
          </w:p>
        </w:tc>
        <w:tc>
          <w:tcPr>
            <w:tcW w:w="1440" w:type="dxa"/>
          </w:tcPr>
          <w:p w14:paraId="49CDD697" w14:textId="77777777" w:rsidR="00BC64E6" w:rsidRPr="00CD131F" w:rsidRDefault="00BC64E6" w:rsidP="00D54460">
            <w:pPr>
              <w:pStyle w:val="Texto"/>
              <w:tabs>
                <w:tab w:val="decimal" w:pos="1207"/>
              </w:tabs>
              <w:spacing w:before="20" w:after="20" w:line="264" w:lineRule="auto"/>
              <w:jc w:val="left"/>
              <w:rPr>
                <w:rFonts w:ascii="Arial" w:hAnsi="Arial" w:cs="Arial"/>
                <w:lang w:val="es-AR"/>
              </w:rPr>
            </w:pPr>
          </w:p>
        </w:tc>
      </w:tr>
      <w:tr w:rsidR="009628B1" w:rsidRPr="00CD131F" w14:paraId="69D87274" w14:textId="77777777" w:rsidTr="00D54460">
        <w:tc>
          <w:tcPr>
            <w:tcW w:w="6562" w:type="dxa"/>
            <w:vAlign w:val="center"/>
          </w:tcPr>
          <w:p w14:paraId="4FA7CBFD" w14:textId="77777777" w:rsidR="009628B1" w:rsidRPr="00CD131F" w:rsidRDefault="009628B1" w:rsidP="009628B1">
            <w:pPr>
              <w:pStyle w:val="Textonota"/>
              <w:spacing w:before="20" w:after="20" w:line="264" w:lineRule="auto"/>
              <w:ind w:left="0"/>
              <w:jc w:val="left"/>
              <w:rPr>
                <w:rFonts w:ascii="Arial" w:hAnsi="Arial" w:cs="Arial"/>
                <w:lang w:val="es-AR"/>
              </w:rPr>
            </w:pPr>
            <w:r w:rsidRPr="00CD131F">
              <w:rPr>
                <w:rFonts w:ascii="Arial" w:hAnsi="Arial" w:cs="Arial"/>
                <w:lang w:val="es-AR"/>
              </w:rPr>
              <w:t>YPF S.A.</w:t>
            </w:r>
          </w:p>
        </w:tc>
        <w:tc>
          <w:tcPr>
            <w:tcW w:w="1510" w:type="dxa"/>
            <w:shd w:val="clear" w:color="auto" w:fill="auto"/>
          </w:tcPr>
          <w:p w14:paraId="73499208" w14:textId="1EAABACB" w:rsidR="009628B1" w:rsidRPr="00CD131F" w:rsidRDefault="00E14A3D" w:rsidP="009628B1">
            <w:pPr>
              <w:pStyle w:val="Texto"/>
              <w:tabs>
                <w:tab w:val="decimal" w:pos="1368"/>
              </w:tabs>
              <w:spacing w:before="20" w:after="20" w:line="264" w:lineRule="auto"/>
              <w:jc w:val="center"/>
              <w:rPr>
                <w:rFonts w:ascii="Arial" w:hAnsi="Arial" w:cs="Arial"/>
                <w:lang w:val="es-AR"/>
              </w:rPr>
            </w:pPr>
            <w:r>
              <w:rPr>
                <w:rFonts w:ascii="Arial" w:hAnsi="Arial" w:cs="Arial"/>
                <w:lang w:val="es-AR"/>
              </w:rPr>
              <w:t>46.838.377</w:t>
            </w:r>
          </w:p>
        </w:tc>
        <w:tc>
          <w:tcPr>
            <w:tcW w:w="110" w:type="dxa"/>
          </w:tcPr>
          <w:p w14:paraId="6874370A" w14:textId="77777777" w:rsidR="009628B1" w:rsidRPr="00CD131F" w:rsidRDefault="009628B1" w:rsidP="009628B1">
            <w:pPr>
              <w:pStyle w:val="Texto"/>
              <w:tabs>
                <w:tab w:val="decimal" w:pos="1207"/>
              </w:tabs>
              <w:spacing w:before="20" w:after="20" w:line="264" w:lineRule="auto"/>
              <w:jc w:val="left"/>
              <w:rPr>
                <w:rFonts w:ascii="Arial" w:hAnsi="Arial" w:cs="Arial"/>
                <w:lang w:val="es-AR"/>
              </w:rPr>
            </w:pPr>
          </w:p>
        </w:tc>
        <w:tc>
          <w:tcPr>
            <w:tcW w:w="1440" w:type="dxa"/>
          </w:tcPr>
          <w:p w14:paraId="4D705778" w14:textId="45E2C770" w:rsidR="009628B1" w:rsidRPr="00CD131F" w:rsidRDefault="00E14A3D" w:rsidP="009628B1">
            <w:pPr>
              <w:pStyle w:val="Texto"/>
              <w:spacing w:before="20" w:after="20" w:line="264" w:lineRule="auto"/>
              <w:ind w:right="57"/>
              <w:jc w:val="right"/>
              <w:rPr>
                <w:rFonts w:ascii="Arial" w:hAnsi="Arial" w:cs="Arial"/>
                <w:lang w:val="es-AR"/>
              </w:rPr>
            </w:pPr>
            <w:r>
              <w:rPr>
                <w:rFonts w:ascii="Arial" w:hAnsi="Arial" w:cs="Arial"/>
                <w:lang w:val="es-AR"/>
              </w:rPr>
              <w:t>42.897.764</w:t>
            </w:r>
          </w:p>
        </w:tc>
      </w:tr>
      <w:tr w:rsidR="009628B1" w:rsidRPr="00CD131F" w14:paraId="0A8B7E1D" w14:textId="77777777" w:rsidTr="00D54460">
        <w:tc>
          <w:tcPr>
            <w:tcW w:w="6562" w:type="dxa"/>
            <w:vAlign w:val="center"/>
          </w:tcPr>
          <w:p w14:paraId="2FABC081" w14:textId="77777777" w:rsidR="009628B1" w:rsidRPr="00CD131F" w:rsidRDefault="009628B1" w:rsidP="009628B1">
            <w:pPr>
              <w:pStyle w:val="Textonota"/>
              <w:spacing w:before="20" w:after="20" w:line="264" w:lineRule="auto"/>
              <w:ind w:left="0"/>
              <w:jc w:val="left"/>
              <w:rPr>
                <w:rFonts w:ascii="Arial" w:hAnsi="Arial" w:cs="Arial"/>
                <w:lang w:val="es-AR"/>
              </w:rPr>
            </w:pPr>
            <w:r w:rsidRPr="00CD131F">
              <w:rPr>
                <w:rFonts w:ascii="Arial" w:hAnsi="Arial" w:cs="Arial"/>
                <w:lang w:val="es-AR"/>
              </w:rPr>
              <w:t>YPF Gas S.A.</w:t>
            </w:r>
          </w:p>
        </w:tc>
        <w:tc>
          <w:tcPr>
            <w:tcW w:w="1510" w:type="dxa"/>
            <w:shd w:val="clear" w:color="auto" w:fill="auto"/>
          </w:tcPr>
          <w:p w14:paraId="6B04F212" w14:textId="2214ECC2" w:rsidR="009628B1" w:rsidRPr="00CD131F" w:rsidRDefault="00E14A3D" w:rsidP="009628B1">
            <w:pPr>
              <w:pStyle w:val="Texto"/>
              <w:tabs>
                <w:tab w:val="decimal" w:pos="1368"/>
              </w:tabs>
              <w:spacing w:before="20" w:after="20" w:line="264" w:lineRule="auto"/>
              <w:jc w:val="center"/>
              <w:rPr>
                <w:rFonts w:ascii="Arial" w:hAnsi="Arial" w:cs="Arial"/>
                <w:lang w:val="es-AR"/>
              </w:rPr>
            </w:pPr>
            <w:r>
              <w:rPr>
                <w:rFonts w:ascii="Arial" w:hAnsi="Arial" w:cs="Arial"/>
                <w:lang w:val="es-AR"/>
              </w:rPr>
              <w:t>241.871</w:t>
            </w:r>
          </w:p>
        </w:tc>
        <w:tc>
          <w:tcPr>
            <w:tcW w:w="110" w:type="dxa"/>
          </w:tcPr>
          <w:p w14:paraId="37C79B3E" w14:textId="77777777" w:rsidR="009628B1" w:rsidRPr="00CD131F" w:rsidRDefault="009628B1" w:rsidP="009628B1">
            <w:pPr>
              <w:pStyle w:val="Texto"/>
              <w:tabs>
                <w:tab w:val="decimal" w:pos="1207"/>
              </w:tabs>
              <w:spacing w:before="20" w:after="20" w:line="264" w:lineRule="auto"/>
              <w:jc w:val="left"/>
              <w:rPr>
                <w:rFonts w:ascii="Arial" w:hAnsi="Arial" w:cs="Arial"/>
                <w:lang w:val="es-AR"/>
              </w:rPr>
            </w:pPr>
          </w:p>
        </w:tc>
        <w:tc>
          <w:tcPr>
            <w:tcW w:w="1440" w:type="dxa"/>
          </w:tcPr>
          <w:p w14:paraId="7F9B795A" w14:textId="76BDCE5E" w:rsidR="009628B1" w:rsidRPr="00CD131F" w:rsidRDefault="00E14A3D" w:rsidP="009628B1">
            <w:pPr>
              <w:pStyle w:val="Texto"/>
              <w:spacing w:before="20" w:after="20" w:line="264" w:lineRule="auto"/>
              <w:ind w:right="57"/>
              <w:jc w:val="right"/>
              <w:rPr>
                <w:rFonts w:ascii="Arial" w:hAnsi="Arial" w:cs="Arial"/>
                <w:lang w:val="es-AR"/>
              </w:rPr>
            </w:pPr>
            <w:r>
              <w:rPr>
                <w:rFonts w:ascii="Arial" w:hAnsi="Arial" w:cs="Arial"/>
                <w:lang w:val="es-AR"/>
              </w:rPr>
              <w:t>268.155</w:t>
            </w:r>
          </w:p>
        </w:tc>
      </w:tr>
      <w:tr w:rsidR="009628B1" w:rsidRPr="00CD131F" w14:paraId="7ECB976B" w14:textId="77777777" w:rsidTr="00D54460">
        <w:tc>
          <w:tcPr>
            <w:tcW w:w="6562" w:type="dxa"/>
          </w:tcPr>
          <w:p w14:paraId="2471E14C" w14:textId="77777777" w:rsidR="009628B1" w:rsidRPr="00CD131F" w:rsidRDefault="009628B1" w:rsidP="009628B1">
            <w:pPr>
              <w:pStyle w:val="Textonota"/>
              <w:spacing w:before="20" w:after="20" w:line="264" w:lineRule="auto"/>
              <w:ind w:left="0"/>
              <w:rPr>
                <w:rFonts w:ascii="Arial" w:hAnsi="Arial" w:cs="Arial"/>
                <w:lang w:val="es-AR"/>
              </w:rPr>
            </w:pPr>
          </w:p>
        </w:tc>
        <w:tc>
          <w:tcPr>
            <w:tcW w:w="1510" w:type="dxa"/>
            <w:tcBorders>
              <w:top w:val="single" w:sz="4" w:space="0" w:color="auto"/>
              <w:bottom w:val="double" w:sz="4" w:space="0" w:color="auto"/>
            </w:tcBorders>
            <w:shd w:val="clear" w:color="auto" w:fill="auto"/>
          </w:tcPr>
          <w:p w14:paraId="3FDCF461" w14:textId="6AA2E920" w:rsidR="009628B1" w:rsidRPr="00CD131F" w:rsidRDefault="00E14A3D" w:rsidP="009628B1">
            <w:pPr>
              <w:pStyle w:val="Texto"/>
              <w:tabs>
                <w:tab w:val="decimal" w:pos="1368"/>
              </w:tabs>
              <w:spacing w:before="20" w:after="20" w:line="264" w:lineRule="auto"/>
              <w:jc w:val="center"/>
              <w:rPr>
                <w:rFonts w:ascii="Arial" w:hAnsi="Arial" w:cs="Arial"/>
                <w:b/>
                <w:lang w:val="es-AR"/>
              </w:rPr>
            </w:pPr>
            <w:r>
              <w:rPr>
                <w:rFonts w:ascii="Arial" w:hAnsi="Arial" w:cs="Arial"/>
                <w:b/>
                <w:lang w:val="es-AR"/>
              </w:rPr>
              <w:t>47.080.248</w:t>
            </w:r>
          </w:p>
        </w:tc>
        <w:tc>
          <w:tcPr>
            <w:tcW w:w="110" w:type="dxa"/>
          </w:tcPr>
          <w:p w14:paraId="1A9809ED" w14:textId="77777777" w:rsidR="009628B1" w:rsidRPr="00CD131F" w:rsidRDefault="009628B1" w:rsidP="009628B1">
            <w:pPr>
              <w:pStyle w:val="Texto"/>
              <w:tabs>
                <w:tab w:val="decimal" w:pos="1207"/>
              </w:tabs>
              <w:spacing w:before="20" w:after="20" w:line="264" w:lineRule="auto"/>
              <w:jc w:val="left"/>
              <w:rPr>
                <w:rFonts w:ascii="Arial" w:hAnsi="Arial" w:cs="Arial"/>
                <w:b/>
                <w:lang w:val="es-AR"/>
              </w:rPr>
            </w:pPr>
          </w:p>
        </w:tc>
        <w:tc>
          <w:tcPr>
            <w:tcW w:w="1440" w:type="dxa"/>
            <w:tcBorders>
              <w:top w:val="single" w:sz="4" w:space="0" w:color="auto"/>
              <w:bottom w:val="double" w:sz="4" w:space="0" w:color="auto"/>
            </w:tcBorders>
          </w:tcPr>
          <w:p w14:paraId="55C19706" w14:textId="6B90C83D" w:rsidR="009628B1" w:rsidRPr="00CD131F" w:rsidRDefault="00E14A3D" w:rsidP="009628B1">
            <w:pPr>
              <w:pStyle w:val="Texto"/>
              <w:spacing w:before="20" w:after="20" w:line="264" w:lineRule="auto"/>
              <w:ind w:right="57"/>
              <w:jc w:val="right"/>
              <w:rPr>
                <w:rFonts w:ascii="Arial" w:hAnsi="Arial" w:cs="Arial"/>
                <w:b/>
                <w:lang w:val="es-AR"/>
              </w:rPr>
            </w:pPr>
            <w:r>
              <w:rPr>
                <w:rFonts w:ascii="Arial" w:hAnsi="Arial" w:cs="Arial"/>
                <w:b/>
                <w:lang w:val="es-AR"/>
              </w:rPr>
              <w:t>43.165.919</w:t>
            </w:r>
          </w:p>
        </w:tc>
      </w:tr>
    </w:tbl>
    <w:p w14:paraId="637CE6B2" w14:textId="697FBFE0" w:rsidR="00BC64E6" w:rsidRDefault="00BC64E6" w:rsidP="00BC64E6">
      <w:pPr>
        <w:rPr>
          <w:rFonts w:ascii="Arial" w:hAnsi="Arial" w:cs="Arial"/>
          <w:sz w:val="10"/>
          <w:szCs w:val="10"/>
        </w:rPr>
      </w:pPr>
    </w:p>
    <w:p w14:paraId="64F0D302" w14:textId="04FCF4EC" w:rsidR="003C53A5" w:rsidRDefault="003C53A5" w:rsidP="00BC64E6">
      <w:pPr>
        <w:rPr>
          <w:rFonts w:ascii="Arial" w:hAnsi="Arial" w:cs="Arial"/>
          <w:sz w:val="10"/>
          <w:szCs w:val="10"/>
        </w:rPr>
      </w:pPr>
    </w:p>
    <w:p w14:paraId="774CB941" w14:textId="3DF94D4A" w:rsidR="003C53A5" w:rsidRDefault="003C53A5" w:rsidP="00BC64E6">
      <w:pPr>
        <w:rPr>
          <w:rFonts w:ascii="Arial" w:hAnsi="Arial" w:cs="Arial"/>
          <w:sz w:val="10"/>
          <w:szCs w:val="10"/>
        </w:rPr>
      </w:pPr>
    </w:p>
    <w:p w14:paraId="2016DDE3" w14:textId="77777777" w:rsidR="003C53A5" w:rsidRPr="0036789F" w:rsidRDefault="003C53A5" w:rsidP="00BC64E6">
      <w:pPr>
        <w:rPr>
          <w:rFonts w:ascii="Arial" w:hAnsi="Arial" w:cs="Arial"/>
          <w:sz w:val="10"/>
          <w:szCs w:val="10"/>
        </w:rPr>
      </w:pPr>
    </w:p>
    <w:p w14:paraId="49AB1A33" w14:textId="77777777" w:rsidR="00BC64E6" w:rsidRPr="0036789F" w:rsidRDefault="00BC64E6" w:rsidP="00BC64E6">
      <w:pPr>
        <w:rPr>
          <w:sz w:val="2"/>
          <w:szCs w:val="2"/>
        </w:rPr>
      </w:pPr>
    </w:p>
    <w:tbl>
      <w:tblPr>
        <w:tblW w:w="0" w:type="auto"/>
        <w:tblInd w:w="8" w:type="dxa"/>
        <w:tblLayout w:type="fixed"/>
        <w:tblCellMar>
          <w:left w:w="0" w:type="dxa"/>
          <w:right w:w="0" w:type="dxa"/>
        </w:tblCellMar>
        <w:tblLook w:val="0000" w:firstRow="0" w:lastRow="0" w:firstColumn="0" w:lastColumn="0" w:noHBand="0" w:noVBand="0"/>
      </w:tblPr>
      <w:tblGrid>
        <w:gridCol w:w="6562"/>
        <w:gridCol w:w="1519"/>
        <w:gridCol w:w="101"/>
        <w:gridCol w:w="1440"/>
      </w:tblGrid>
      <w:tr w:rsidR="00BC64E6" w:rsidRPr="00CD131F" w14:paraId="62D68951" w14:textId="77777777" w:rsidTr="00D54460">
        <w:trPr>
          <w:trHeight w:val="342"/>
        </w:trPr>
        <w:tc>
          <w:tcPr>
            <w:tcW w:w="6562" w:type="dxa"/>
            <w:vAlign w:val="center"/>
          </w:tcPr>
          <w:p w14:paraId="4418E0B5" w14:textId="77777777" w:rsidR="00BC64E6" w:rsidRPr="00CD131F" w:rsidRDefault="00BC64E6" w:rsidP="00D54460">
            <w:pPr>
              <w:pStyle w:val="Textonota"/>
              <w:spacing w:before="20" w:after="20" w:line="264" w:lineRule="auto"/>
              <w:ind w:left="0"/>
              <w:jc w:val="left"/>
              <w:rPr>
                <w:rFonts w:ascii="Arial" w:hAnsi="Arial" w:cs="Arial"/>
                <w:b/>
                <w:lang w:val="es-AR"/>
              </w:rPr>
            </w:pPr>
            <w:r w:rsidRPr="00CD131F">
              <w:rPr>
                <w:rFonts w:ascii="Arial" w:hAnsi="Arial" w:cs="Arial"/>
                <w:b/>
                <w:lang w:val="es-AR"/>
              </w:rPr>
              <w:lastRenderedPageBreak/>
              <w:t>Cuentas por pagar</w:t>
            </w:r>
          </w:p>
        </w:tc>
        <w:tc>
          <w:tcPr>
            <w:tcW w:w="1519" w:type="dxa"/>
          </w:tcPr>
          <w:p w14:paraId="097152DA" w14:textId="77777777" w:rsidR="00BC64E6" w:rsidRPr="00CD131F" w:rsidRDefault="00BC64E6" w:rsidP="00D54460">
            <w:pPr>
              <w:pStyle w:val="Texto"/>
              <w:tabs>
                <w:tab w:val="decimal" w:pos="1207"/>
              </w:tabs>
              <w:spacing w:before="20" w:after="20" w:line="264" w:lineRule="auto"/>
              <w:jc w:val="left"/>
              <w:rPr>
                <w:rFonts w:ascii="Arial" w:hAnsi="Arial" w:cs="Arial"/>
                <w:lang w:val="es-AR"/>
              </w:rPr>
            </w:pPr>
          </w:p>
        </w:tc>
        <w:tc>
          <w:tcPr>
            <w:tcW w:w="101" w:type="dxa"/>
          </w:tcPr>
          <w:p w14:paraId="5B843987" w14:textId="77777777" w:rsidR="00BC64E6" w:rsidRPr="00CD131F" w:rsidRDefault="00BC64E6" w:rsidP="00D54460">
            <w:pPr>
              <w:pStyle w:val="Texto"/>
              <w:tabs>
                <w:tab w:val="decimal" w:pos="1207"/>
              </w:tabs>
              <w:spacing w:before="20" w:after="20" w:line="264" w:lineRule="auto"/>
              <w:jc w:val="left"/>
              <w:rPr>
                <w:rFonts w:ascii="Arial" w:hAnsi="Arial" w:cs="Arial"/>
                <w:lang w:val="es-AR"/>
              </w:rPr>
            </w:pPr>
          </w:p>
        </w:tc>
        <w:tc>
          <w:tcPr>
            <w:tcW w:w="1440" w:type="dxa"/>
          </w:tcPr>
          <w:p w14:paraId="7A9FE30E" w14:textId="77777777" w:rsidR="00BC64E6" w:rsidRPr="00CD131F" w:rsidRDefault="00BC64E6" w:rsidP="00D54460">
            <w:pPr>
              <w:pStyle w:val="Texto"/>
              <w:tabs>
                <w:tab w:val="decimal" w:pos="1207"/>
              </w:tabs>
              <w:spacing w:before="20" w:after="20" w:line="264" w:lineRule="auto"/>
              <w:jc w:val="left"/>
              <w:rPr>
                <w:rFonts w:ascii="Arial" w:hAnsi="Arial" w:cs="Arial"/>
                <w:lang w:val="es-AR"/>
              </w:rPr>
            </w:pPr>
          </w:p>
        </w:tc>
      </w:tr>
      <w:tr w:rsidR="00390CCC" w:rsidRPr="00CD131F" w14:paraId="625AA4F5" w14:textId="77777777" w:rsidTr="0036789F">
        <w:tc>
          <w:tcPr>
            <w:tcW w:w="6562" w:type="dxa"/>
            <w:vAlign w:val="center"/>
          </w:tcPr>
          <w:p w14:paraId="019611AC" w14:textId="77777777" w:rsidR="00390CCC" w:rsidRPr="00CD131F" w:rsidRDefault="00390CCC" w:rsidP="00D54460">
            <w:pPr>
              <w:pStyle w:val="Textonota"/>
              <w:spacing w:before="20" w:after="20" w:line="264" w:lineRule="auto"/>
              <w:ind w:left="0"/>
              <w:jc w:val="left"/>
              <w:rPr>
                <w:rFonts w:ascii="Arial" w:hAnsi="Arial" w:cs="Arial"/>
                <w:lang w:val="es-AR"/>
              </w:rPr>
            </w:pPr>
          </w:p>
        </w:tc>
        <w:tc>
          <w:tcPr>
            <w:tcW w:w="1519" w:type="dxa"/>
            <w:tcBorders>
              <w:bottom w:val="single" w:sz="4" w:space="0" w:color="auto"/>
            </w:tcBorders>
            <w:shd w:val="clear" w:color="auto" w:fill="auto"/>
          </w:tcPr>
          <w:p w14:paraId="7530932D" w14:textId="2C5EB0A4" w:rsidR="00390CCC" w:rsidRPr="00CD131F" w:rsidRDefault="00390CCC">
            <w:pPr>
              <w:pStyle w:val="Texto"/>
              <w:tabs>
                <w:tab w:val="decimal" w:pos="0"/>
              </w:tabs>
              <w:spacing w:before="20" w:after="20" w:line="264" w:lineRule="auto"/>
              <w:jc w:val="center"/>
              <w:rPr>
                <w:rFonts w:ascii="Arial" w:hAnsi="Arial" w:cs="Arial"/>
                <w:lang w:val="es-AR"/>
              </w:rPr>
            </w:pPr>
            <w:r w:rsidRPr="0036789F">
              <w:rPr>
                <w:rFonts w:ascii="Arial" w:hAnsi="Arial" w:cs="Arial"/>
                <w:b/>
                <w:bCs/>
                <w:lang w:val="es-AR"/>
              </w:rPr>
              <w:t>201</w:t>
            </w:r>
            <w:r w:rsidR="009628B1">
              <w:rPr>
                <w:rFonts w:ascii="Arial" w:hAnsi="Arial" w:cs="Arial"/>
                <w:b/>
                <w:bCs/>
                <w:lang w:val="es-AR"/>
              </w:rPr>
              <w:t>9</w:t>
            </w:r>
          </w:p>
        </w:tc>
        <w:tc>
          <w:tcPr>
            <w:tcW w:w="101" w:type="dxa"/>
          </w:tcPr>
          <w:p w14:paraId="638B1F2E" w14:textId="77777777" w:rsidR="00390CCC" w:rsidRPr="00CD131F" w:rsidRDefault="00390CCC" w:rsidP="00D54460">
            <w:pPr>
              <w:pStyle w:val="Texto"/>
              <w:tabs>
                <w:tab w:val="decimal" w:pos="1207"/>
              </w:tabs>
              <w:spacing w:before="20" w:after="20" w:line="264" w:lineRule="auto"/>
              <w:jc w:val="center"/>
              <w:rPr>
                <w:rFonts w:ascii="Arial" w:hAnsi="Arial" w:cs="Arial"/>
                <w:lang w:val="es-AR"/>
              </w:rPr>
            </w:pPr>
          </w:p>
        </w:tc>
        <w:tc>
          <w:tcPr>
            <w:tcW w:w="1440" w:type="dxa"/>
            <w:tcBorders>
              <w:bottom w:val="single" w:sz="4" w:space="0" w:color="auto"/>
            </w:tcBorders>
          </w:tcPr>
          <w:p w14:paraId="6B381A6D" w14:textId="47AB4D62" w:rsidR="00390CCC" w:rsidRDefault="00390CCC">
            <w:pPr>
              <w:pStyle w:val="Texto"/>
              <w:tabs>
                <w:tab w:val="decimal" w:pos="0"/>
              </w:tabs>
              <w:spacing w:before="20" w:after="20" w:line="264" w:lineRule="auto"/>
              <w:jc w:val="center"/>
              <w:rPr>
                <w:rFonts w:ascii="Arial" w:hAnsi="Arial" w:cs="Arial"/>
                <w:lang w:val="es-AR"/>
              </w:rPr>
            </w:pPr>
            <w:r w:rsidRPr="002378B3">
              <w:rPr>
                <w:rFonts w:ascii="Arial" w:hAnsi="Arial" w:cs="Arial"/>
                <w:b/>
                <w:bCs/>
                <w:lang w:val="es-AR"/>
              </w:rPr>
              <w:t>201</w:t>
            </w:r>
            <w:r w:rsidR="009628B1">
              <w:rPr>
                <w:rFonts w:ascii="Arial" w:hAnsi="Arial" w:cs="Arial"/>
                <w:b/>
                <w:bCs/>
                <w:lang w:val="es-AR"/>
              </w:rPr>
              <w:t>8</w:t>
            </w:r>
          </w:p>
        </w:tc>
      </w:tr>
      <w:tr w:rsidR="00BC64E6" w:rsidRPr="00CD131F" w14:paraId="0C5D41F4" w14:textId="77777777" w:rsidTr="0036789F">
        <w:tc>
          <w:tcPr>
            <w:tcW w:w="6562" w:type="dxa"/>
            <w:vAlign w:val="center"/>
          </w:tcPr>
          <w:p w14:paraId="5B5EE4BB" w14:textId="77777777" w:rsidR="00BC64E6" w:rsidRPr="00CD131F" w:rsidRDefault="00BC64E6" w:rsidP="00D54460">
            <w:pPr>
              <w:pStyle w:val="Textonota"/>
              <w:spacing w:before="20" w:after="20" w:line="264" w:lineRule="auto"/>
              <w:ind w:left="0"/>
              <w:jc w:val="left"/>
              <w:rPr>
                <w:rFonts w:ascii="Arial" w:hAnsi="Arial" w:cs="Arial"/>
                <w:lang w:val="es-AR"/>
              </w:rPr>
            </w:pPr>
            <w:r w:rsidRPr="00CD131F">
              <w:rPr>
                <w:rFonts w:ascii="Arial" w:hAnsi="Arial" w:cs="Arial"/>
                <w:lang w:val="es-AR"/>
              </w:rPr>
              <w:t>YPF S.A.</w:t>
            </w:r>
          </w:p>
        </w:tc>
        <w:tc>
          <w:tcPr>
            <w:tcW w:w="1519" w:type="dxa"/>
            <w:tcBorders>
              <w:top w:val="single" w:sz="4" w:space="0" w:color="auto"/>
            </w:tcBorders>
            <w:shd w:val="clear" w:color="auto" w:fill="auto"/>
          </w:tcPr>
          <w:p w14:paraId="6279C0E2" w14:textId="3A516049" w:rsidR="00BC64E6" w:rsidRPr="00CD131F" w:rsidRDefault="009703CB" w:rsidP="00D54460">
            <w:pPr>
              <w:pStyle w:val="Texto"/>
              <w:tabs>
                <w:tab w:val="decimal" w:pos="1368"/>
              </w:tabs>
              <w:spacing w:before="20" w:after="20" w:line="264" w:lineRule="auto"/>
              <w:jc w:val="center"/>
              <w:rPr>
                <w:rFonts w:ascii="Arial" w:hAnsi="Arial" w:cs="Arial"/>
                <w:lang w:val="es-AR"/>
              </w:rPr>
            </w:pPr>
            <w:r>
              <w:rPr>
                <w:rFonts w:ascii="Arial" w:hAnsi="Arial" w:cs="Arial"/>
                <w:lang w:val="es-AR"/>
              </w:rPr>
              <w:t>1.181.476.017</w:t>
            </w:r>
          </w:p>
        </w:tc>
        <w:tc>
          <w:tcPr>
            <w:tcW w:w="101" w:type="dxa"/>
          </w:tcPr>
          <w:p w14:paraId="73E98DF7" w14:textId="77777777" w:rsidR="00BC64E6" w:rsidRPr="00CD131F" w:rsidRDefault="00BC64E6" w:rsidP="00D54460">
            <w:pPr>
              <w:pStyle w:val="Texto"/>
              <w:tabs>
                <w:tab w:val="decimal" w:pos="1207"/>
              </w:tabs>
              <w:spacing w:before="20" w:after="20" w:line="264" w:lineRule="auto"/>
              <w:jc w:val="center"/>
              <w:rPr>
                <w:rFonts w:ascii="Arial" w:hAnsi="Arial" w:cs="Arial"/>
                <w:lang w:val="es-AR"/>
              </w:rPr>
            </w:pPr>
          </w:p>
        </w:tc>
        <w:tc>
          <w:tcPr>
            <w:tcW w:w="1440" w:type="dxa"/>
            <w:tcBorders>
              <w:top w:val="single" w:sz="4" w:space="0" w:color="auto"/>
            </w:tcBorders>
          </w:tcPr>
          <w:p w14:paraId="61F84433" w14:textId="36384EA4" w:rsidR="00BC64E6" w:rsidRPr="00CD131F" w:rsidRDefault="009628B1">
            <w:pPr>
              <w:pStyle w:val="Texto"/>
              <w:tabs>
                <w:tab w:val="decimal" w:pos="1260"/>
              </w:tabs>
              <w:spacing w:before="20" w:after="20" w:line="264" w:lineRule="auto"/>
              <w:jc w:val="center"/>
              <w:rPr>
                <w:rFonts w:ascii="Arial" w:hAnsi="Arial" w:cs="Arial"/>
                <w:lang w:val="es-AR"/>
              </w:rPr>
            </w:pPr>
            <w:r w:rsidRPr="0036789F">
              <w:rPr>
                <w:rFonts w:ascii="Arial" w:hAnsi="Arial" w:cs="Arial"/>
                <w:lang w:val="es-AR"/>
              </w:rPr>
              <w:t>1.</w:t>
            </w:r>
            <w:r w:rsidR="009703CB">
              <w:rPr>
                <w:rFonts w:ascii="Arial" w:hAnsi="Arial" w:cs="Arial"/>
                <w:lang w:val="es-AR"/>
              </w:rPr>
              <w:t>690.020.080</w:t>
            </w:r>
          </w:p>
        </w:tc>
      </w:tr>
      <w:tr w:rsidR="00BC64E6" w:rsidRPr="00340361" w14:paraId="24442B98" w14:textId="77777777" w:rsidTr="00D54460">
        <w:tc>
          <w:tcPr>
            <w:tcW w:w="6562" w:type="dxa"/>
          </w:tcPr>
          <w:p w14:paraId="30D7C3C2" w14:textId="77777777" w:rsidR="00BC64E6" w:rsidRPr="00CD131F" w:rsidRDefault="00BC64E6" w:rsidP="00D54460">
            <w:pPr>
              <w:pStyle w:val="Textonota"/>
              <w:spacing w:before="20" w:after="20" w:line="264" w:lineRule="auto"/>
              <w:ind w:left="0"/>
              <w:rPr>
                <w:rFonts w:ascii="Arial" w:hAnsi="Arial" w:cs="Arial"/>
                <w:lang w:val="es-AR"/>
              </w:rPr>
            </w:pPr>
          </w:p>
        </w:tc>
        <w:tc>
          <w:tcPr>
            <w:tcW w:w="1519" w:type="dxa"/>
            <w:tcBorders>
              <w:top w:val="single" w:sz="4" w:space="0" w:color="auto"/>
              <w:bottom w:val="double" w:sz="4" w:space="0" w:color="auto"/>
            </w:tcBorders>
            <w:shd w:val="clear" w:color="auto" w:fill="auto"/>
          </w:tcPr>
          <w:p w14:paraId="607DA87D" w14:textId="595E8C2F" w:rsidR="00BC64E6" w:rsidRPr="00CD131F" w:rsidRDefault="009703CB" w:rsidP="00D54460">
            <w:pPr>
              <w:pStyle w:val="Texto"/>
              <w:tabs>
                <w:tab w:val="decimal" w:pos="1368"/>
              </w:tabs>
              <w:spacing w:before="20" w:after="20" w:line="264" w:lineRule="auto"/>
              <w:rPr>
                <w:rFonts w:ascii="Arial" w:hAnsi="Arial" w:cs="Arial"/>
                <w:b/>
                <w:vertAlign w:val="superscript"/>
                <w:lang w:val="es-AR"/>
              </w:rPr>
            </w:pPr>
            <w:r>
              <w:rPr>
                <w:rFonts w:ascii="Arial" w:hAnsi="Arial" w:cs="Arial"/>
                <w:b/>
                <w:lang w:val="es-AR"/>
              </w:rPr>
              <w:t>1.181.476.017</w:t>
            </w:r>
          </w:p>
        </w:tc>
        <w:tc>
          <w:tcPr>
            <w:tcW w:w="101" w:type="dxa"/>
          </w:tcPr>
          <w:p w14:paraId="4FB5BA65" w14:textId="77777777" w:rsidR="00BC64E6" w:rsidRPr="00CD131F" w:rsidRDefault="00BC64E6" w:rsidP="00D54460">
            <w:pPr>
              <w:pStyle w:val="Texto"/>
              <w:tabs>
                <w:tab w:val="decimal" w:pos="1207"/>
              </w:tabs>
              <w:spacing w:before="20" w:after="20" w:line="264" w:lineRule="auto"/>
              <w:jc w:val="left"/>
              <w:rPr>
                <w:rFonts w:ascii="Arial" w:hAnsi="Arial" w:cs="Arial"/>
                <w:b/>
                <w:lang w:val="es-AR"/>
              </w:rPr>
            </w:pPr>
          </w:p>
        </w:tc>
        <w:tc>
          <w:tcPr>
            <w:tcW w:w="1440" w:type="dxa"/>
            <w:tcBorders>
              <w:top w:val="single" w:sz="4" w:space="0" w:color="auto"/>
              <w:bottom w:val="double" w:sz="4" w:space="0" w:color="auto"/>
            </w:tcBorders>
          </w:tcPr>
          <w:p w14:paraId="09BC9F9E" w14:textId="1FF66DE1" w:rsidR="00BC64E6" w:rsidRPr="002C1DDD" w:rsidRDefault="009628B1" w:rsidP="0061276F">
            <w:pPr>
              <w:pStyle w:val="Texto"/>
              <w:tabs>
                <w:tab w:val="decimal" w:pos="1166"/>
              </w:tabs>
              <w:spacing w:before="20" w:after="20" w:line="264" w:lineRule="auto"/>
              <w:jc w:val="center"/>
              <w:rPr>
                <w:rFonts w:ascii="Arial" w:hAnsi="Arial" w:cs="Arial"/>
                <w:b/>
                <w:lang w:val="es-AR"/>
              </w:rPr>
            </w:pPr>
            <w:r w:rsidRPr="00CD131F">
              <w:rPr>
                <w:rFonts w:ascii="Arial" w:hAnsi="Arial" w:cs="Arial"/>
                <w:b/>
                <w:lang w:val="es-AR"/>
              </w:rPr>
              <w:t>1.</w:t>
            </w:r>
            <w:r w:rsidR="009703CB">
              <w:rPr>
                <w:rFonts w:ascii="Arial" w:hAnsi="Arial" w:cs="Arial"/>
                <w:b/>
                <w:lang w:val="es-AR"/>
              </w:rPr>
              <w:t>690.020.080</w:t>
            </w:r>
          </w:p>
        </w:tc>
      </w:tr>
    </w:tbl>
    <w:p w14:paraId="66492CB9" w14:textId="77777777" w:rsidR="00BC64E6" w:rsidRDefault="00BC64E6" w:rsidP="00BC64E6">
      <w:pPr>
        <w:pStyle w:val="Textonota"/>
        <w:spacing w:before="20" w:after="20" w:line="264" w:lineRule="auto"/>
        <w:ind w:left="0"/>
        <w:rPr>
          <w:rFonts w:ascii="Arial" w:hAnsi="Arial" w:cs="Arial"/>
          <w:sz w:val="10"/>
          <w:szCs w:val="10"/>
          <w:lang w:val="es-AR"/>
        </w:rPr>
      </w:pPr>
    </w:p>
    <w:p w14:paraId="3002DEA6" w14:textId="787447F1" w:rsidR="00682E89" w:rsidRDefault="00682E89" w:rsidP="0036789F">
      <w:pPr>
        <w:pStyle w:val="Textonota"/>
        <w:spacing w:before="20" w:after="20" w:line="264" w:lineRule="auto"/>
        <w:ind w:left="0"/>
        <w:jc w:val="left"/>
        <w:rPr>
          <w:rFonts w:ascii="Arial" w:hAnsi="Arial" w:cs="Arial"/>
          <w:sz w:val="16"/>
          <w:szCs w:val="16"/>
          <w:lang w:val="es-AR"/>
        </w:rPr>
      </w:pPr>
    </w:p>
    <w:p w14:paraId="3D1B5F94" w14:textId="7B4A5DB8" w:rsidR="00BC64E6" w:rsidRDefault="00BC64E6" w:rsidP="00BC64E6">
      <w:pPr>
        <w:pStyle w:val="Textonota"/>
        <w:spacing w:before="20" w:after="20" w:line="264" w:lineRule="auto"/>
        <w:ind w:left="0"/>
        <w:rPr>
          <w:rFonts w:ascii="Arial" w:hAnsi="Arial" w:cs="Arial"/>
          <w:lang w:val="es-AR"/>
        </w:rPr>
      </w:pPr>
      <w:r w:rsidRPr="00340361">
        <w:rPr>
          <w:rFonts w:ascii="Arial" w:hAnsi="Arial" w:cs="Arial"/>
          <w:lang w:val="es-AR"/>
        </w:rPr>
        <w:t xml:space="preserve">Las principales operaciones con la sociedad controlante y con las sociedades relacionadas por </w:t>
      </w:r>
      <w:r>
        <w:rPr>
          <w:rFonts w:ascii="Arial" w:hAnsi="Arial" w:cs="Arial"/>
          <w:lang w:val="es-AR"/>
        </w:rPr>
        <w:t xml:space="preserve">los </w:t>
      </w:r>
      <w:r w:rsidR="003D15A0">
        <w:rPr>
          <w:rFonts w:ascii="Arial" w:hAnsi="Arial" w:cs="Arial"/>
          <w:lang w:val="es-AR"/>
        </w:rPr>
        <w:t>períodos de tres meses</w:t>
      </w:r>
      <w:r>
        <w:rPr>
          <w:rFonts w:ascii="Arial" w:hAnsi="Arial" w:cs="Arial"/>
          <w:lang w:val="es-AR"/>
        </w:rPr>
        <w:t xml:space="preserve"> </w:t>
      </w:r>
      <w:r w:rsidRPr="00340361">
        <w:rPr>
          <w:rFonts w:ascii="Arial" w:hAnsi="Arial" w:cs="Arial"/>
          <w:lang w:val="es-AR"/>
        </w:rPr>
        <w:t xml:space="preserve">finalizados el </w:t>
      </w:r>
      <w:r>
        <w:rPr>
          <w:rFonts w:ascii="Arial" w:hAnsi="Arial" w:cs="Arial"/>
          <w:lang w:val="es-AR"/>
        </w:rPr>
        <w:t xml:space="preserve">31 de </w:t>
      </w:r>
      <w:r w:rsidR="009628B1">
        <w:rPr>
          <w:rFonts w:ascii="Arial" w:hAnsi="Arial" w:cs="Arial"/>
          <w:lang w:val="es-AR"/>
        </w:rPr>
        <w:t>marzo</w:t>
      </w:r>
      <w:r>
        <w:rPr>
          <w:rFonts w:ascii="Arial" w:hAnsi="Arial" w:cs="Arial"/>
          <w:lang w:val="es-AR"/>
        </w:rPr>
        <w:t xml:space="preserve"> de 201</w:t>
      </w:r>
      <w:r w:rsidR="009628B1">
        <w:rPr>
          <w:rFonts w:ascii="Arial" w:hAnsi="Arial" w:cs="Arial"/>
          <w:lang w:val="es-AR"/>
        </w:rPr>
        <w:t>9</w:t>
      </w:r>
      <w:r>
        <w:rPr>
          <w:rFonts w:ascii="Arial" w:hAnsi="Arial" w:cs="Arial"/>
          <w:lang w:val="es-AR"/>
        </w:rPr>
        <w:t xml:space="preserve"> </w:t>
      </w:r>
      <w:r w:rsidRPr="00340361">
        <w:rPr>
          <w:rFonts w:ascii="Arial" w:hAnsi="Arial" w:cs="Arial"/>
          <w:lang w:val="es-AR"/>
        </w:rPr>
        <w:t xml:space="preserve">y </w:t>
      </w:r>
      <w:r>
        <w:rPr>
          <w:rFonts w:ascii="Arial" w:hAnsi="Arial" w:cs="Arial"/>
          <w:lang w:val="es-AR"/>
        </w:rPr>
        <w:t>201</w:t>
      </w:r>
      <w:r w:rsidR="009628B1">
        <w:rPr>
          <w:rFonts w:ascii="Arial" w:hAnsi="Arial" w:cs="Arial"/>
          <w:lang w:val="es-AR"/>
        </w:rPr>
        <w:t>8</w:t>
      </w:r>
      <w:r w:rsidRPr="00340361">
        <w:rPr>
          <w:rFonts w:ascii="Arial" w:hAnsi="Arial" w:cs="Arial"/>
          <w:lang w:val="es-AR"/>
        </w:rPr>
        <w:t>, son las siguientes:</w:t>
      </w:r>
    </w:p>
    <w:p w14:paraId="6EFA6017" w14:textId="77777777" w:rsidR="003C53A5" w:rsidRPr="00340361" w:rsidRDefault="003C53A5" w:rsidP="00BC64E6">
      <w:pPr>
        <w:pStyle w:val="Textonota"/>
        <w:spacing w:before="20" w:after="20" w:line="264" w:lineRule="auto"/>
        <w:ind w:left="0"/>
        <w:rPr>
          <w:rFonts w:ascii="Arial" w:hAnsi="Arial" w:cs="Arial"/>
          <w:lang w:val="es-AR"/>
        </w:rPr>
      </w:pPr>
    </w:p>
    <w:tbl>
      <w:tblPr>
        <w:tblW w:w="8864" w:type="dxa"/>
        <w:tblLayout w:type="fixed"/>
        <w:tblCellMar>
          <w:left w:w="0" w:type="dxa"/>
          <w:right w:w="0" w:type="dxa"/>
        </w:tblCellMar>
        <w:tblLook w:val="0000" w:firstRow="0" w:lastRow="0" w:firstColumn="0" w:lastColumn="0" w:noHBand="0" w:noVBand="0"/>
      </w:tblPr>
      <w:tblGrid>
        <w:gridCol w:w="1276"/>
        <w:gridCol w:w="1445"/>
        <w:gridCol w:w="20"/>
        <w:gridCol w:w="1257"/>
        <w:gridCol w:w="20"/>
        <w:gridCol w:w="20"/>
        <w:gridCol w:w="39"/>
        <w:gridCol w:w="20"/>
        <w:gridCol w:w="20"/>
        <w:gridCol w:w="20"/>
        <w:gridCol w:w="10"/>
        <w:gridCol w:w="20"/>
        <w:gridCol w:w="1226"/>
        <w:gridCol w:w="30"/>
        <w:gridCol w:w="30"/>
        <w:gridCol w:w="1210"/>
        <w:gridCol w:w="20"/>
        <w:gridCol w:w="1101"/>
        <w:gridCol w:w="57"/>
        <w:gridCol w:w="993"/>
        <w:gridCol w:w="30"/>
      </w:tblGrid>
      <w:tr w:rsidR="00BC64E6" w:rsidRPr="002C1DDD" w14:paraId="72F559B1" w14:textId="77777777" w:rsidTr="00B12533">
        <w:trPr>
          <w:gridAfter w:val="1"/>
          <w:wAfter w:w="30" w:type="dxa"/>
        </w:trPr>
        <w:tc>
          <w:tcPr>
            <w:tcW w:w="1276" w:type="dxa"/>
            <w:vAlign w:val="center"/>
          </w:tcPr>
          <w:p w14:paraId="3C59D908" w14:textId="77777777" w:rsidR="00BC64E6" w:rsidRPr="002C1DDD" w:rsidRDefault="00BC64E6" w:rsidP="00D54460">
            <w:pPr>
              <w:pStyle w:val="Textonota"/>
              <w:spacing w:before="20" w:after="20" w:line="264" w:lineRule="auto"/>
              <w:ind w:left="0"/>
              <w:rPr>
                <w:rFonts w:ascii="Arial" w:hAnsi="Arial" w:cs="Arial"/>
                <w:b/>
                <w:sz w:val="16"/>
                <w:szCs w:val="16"/>
                <w:lang w:val="es-AR"/>
              </w:rPr>
            </w:pPr>
          </w:p>
        </w:tc>
        <w:tc>
          <w:tcPr>
            <w:tcW w:w="2722" w:type="dxa"/>
            <w:gridSpan w:val="3"/>
            <w:tcBorders>
              <w:bottom w:val="single" w:sz="4" w:space="0" w:color="auto"/>
            </w:tcBorders>
            <w:vAlign w:val="bottom"/>
          </w:tcPr>
          <w:p w14:paraId="5DE7D1DC" w14:textId="77777777" w:rsidR="00BC64E6" w:rsidRPr="002C1DDD" w:rsidRDefault="00BC64E6" w:rsidP="00D54460">
            <w:pPr>
              <w:pStyle w:val="Textonota"/>
              <w:tabs>
                <w:tab w:val="decimal" w:pos="699"/>
              </w:tabs>
              <w:spacing w:before="20" w:after="20" w:line="264" w:lineRule="auto"/>
              <w:ind w:left="0"/>
              <w:jc w:val="center"/>
              <w:rPr>
                <w:rFonts w:ascii="Arial" w:hAnsi="Arial" w:cs="Arial"/>
                <w:b/>
                <w:sz w:val="16"/>
                <w:szCs w:val="16"/>
                <w:lang w:val="es-AR"/>
              </w:rPr>
            </w:pPr>
            <w:r w:rsidRPr="002C1DDD">
              <w:rPr>
                <w:rFonts w:ascii="Arial" w:hAnsi="Arial" w:cs="Arial"/>
                <w:b/>
                <w:sz w:val="16"/>
                <w:szCs w:val="16"/>
                <w:lang w:val="es-AR"/>
              </w:rPr>
              <w:t>Comisiones ganadas</w:t>
            </w:r>
          </w:p>
        </w:tc>
        <w:tc>
          <w:tcPr>
            <w:tcW w:w="20" w:type="dxa"/>
          </w:tcPr>
          <w:p w14:paraId="216AC97A" w14:textId="77777777" w:rsidR="00BC64E6" w:rsidRPr="002C1DDD" w:rsidRDefault="00BC64E6" w:rsidP="00D54460">
            <w:pPr>
              <w:pStyle w:val="Textonota"/>
              <w:tabs>
                <w:tab w:val="decimal" w:pos="838"/>
              </w:tabs>
              <w:spacing w:before="20" w:after="20" w:line="264" w:lineRule="auto"/>
              <w:ind w:left="0"/>
              <w:jc w:val="center"/>
              <w:rPr>
                <w:rFonts w:ascii="Arial" w:hAnsi="Arial" w:cs="Arial"/>
                <w:b/>
                <w:sz w:val="16"/>
                <w:szCs w:val="16"/>
                <w:lang w:val="es-AR"/>
              </w:rPr>
            </w:pPr>
          </w:p>
        </w:tc>
        <w:tc>
          <w:tcPr>
            <w:tcW w:w="20" w:type="dxa"/>
          </w:tcPr>
          <w:p w14:paraId="18C01E05" w14:textId="77777777" w:rsidR="00BC64E6" w:rsidRPr="002C1DDD" w:rsidRDefault="00BC64E6" w:rsidP="00D54460">
            <w:pPr>
              <w:pStyle w:val="Textonota"/>
              <w:tabs>
                <w:tab w:val="decimal" w:pos="838"/>
              </w:tabs>
              <w:spacing w:before="20" w:after="20" w:line="264" w:lineRule="auto"/>
              <w:ind w:left="0"/>
              <w:jc w:val="center"/>
              <w:rPr>
                <w:rFonts w:ascii="Arial" w:hAnsi="Arial" w:cs="Arial"/>
                <w:b/>
                <w:sz w:val="16"/>
                <w:szCs w:val="16"/>
                <w:lang w:val="es-AR"/>
              </w:rPr>
            </w:pPr>
          </w:p>
        </w:tc>
        <w:tc>
          <w:tcPr>
            <w:tcW w:w="39" w:type="dxa"/>
          </w:tcPr>
          <w:p w14:paraId="1D4C7159" w14:textId="77777777" w:rsidR="00BC64E6" w:rsidRPr="002C1DDD" w:rsidRDefault="00BC64E6" w:rsidP="00D54460">
            <w:pPr>
              <w:pStyle w:val="Textonota"/>
              <w:tabs>
                <w:tab w:val="decimal" w:pos="838"/>
              </w:tabs>
              <w:spacing w:before="20" w:after="20" w:line="264" w:lineRule="auto"/>
              <w:ind w:left="0"/>
              <w:jc w:val="center"/>
              <w:rPr>
                <w:rFonts w:ascii="Arial" w:hAnsi="Arial" w:cs="Arial"/>
                <w:b/>
                <w:sz w:val="16"/>
                <w:szCs w:val="16"/>
                <w:lang w:val="es-AR"/>
              </w:rPr>
            </w:pPr>
          </w:p>
        </w:tc>
        <w:tc>
          <w:tcPr>
            <w:tcW w:w="20" w:type="dxa"/>
          </w:tcPr>
          <w:p w14:paraId="18A51A68" w14:textId="77777777" w:rsidR="00BC64E6" w:rsidRPr="002C1DDD" w:rsidRDefault="00BC64E6" w:rsidP="00D54460">
            <w:pPr>
              <w:pStyle w:val="Textonota"/>
              <w:tabs>
                <w:tab w:val="decimal" w:pos="838"/>
              </w:tabs>
              <w:spacing w:before="20" w:after="20" w:line="264" w:lineRule="auto"/>
              <w:ind w:left="0"/>
              <w:jc w:val="center"/>
              <w:rPr>
                <w:rFonts w:ascii="Arial" w:hAnsi="Arial" w:cs="Arial"/>
                <w:b/>
                <w:sz w:val="16"/>
                <w:szCs w:val="16"/>
                <w:lang w:val="es-AR"/>
              </w:rPr>
            </w:pPr>
          </w:p>
        </w:tc>
        <w:tc>
          <w:tcPr>
            <w:tcW w:w="20" w:type="dxa"/>
            <w:vAlign w:val="center"/>
          </w:tcPr>
          <w:p w14:paraId="10F2CEAB" w14:textId="77777777" w:rsidR="00BC64E6" w:rsidRPr="002C1DDD" w:rsidRDefault="00BC64E6" w:rsidP="00D54460">
            <w:pPr>
              <w:pStyle w:val="Textonota"/>
              <w:tabs>
                <w:tab w:val="decimal" w:pos="838"/>
              </w:tabs>
              <w:spacing w:before="20" w:after="20" w:line="264" w:lineRule="auto"/>
              <w:ind w:left="0"/>
              <w:jc w:val="center"/>
              <w:rPr>
                <w:rFonts w:ascii="Arial" w:hAnsi="Arial" w:cs="Arial"/>
                <w:b/>
                <w:sz w:val="16"/>
                <w:szCs w:val="16"/>
                <w:lang w:val="es-AR"/>
              </w:rPr>
            </w:pPr>
          </w:p>
        </w:tc>
        <w:tc>
          <w:tcPr>
            <w:tcW w:w="30" w:type="dxa"/>
            <w:gridSpan w:val="2"/>
          </w:tcPr>
          <w:p w14:paraId="4DEF2327" w14:textId="77777777" w:rsidR="00BC64E6" w:rsidRPr="002C1DDD" w:rsidRDefault="00BC64E6" w:rsidP="00D54460">
            <w:pPr>
              <w:pStyle w:val="Textonota"/>
              <w:tabs>
                <w:tab w:val="decimal" w:pos="699"/>
              </w:tabs>
              <w:spacing w:before="20" w:after="20" w:line="264" w:lineRule="auto"/>
              <w:ind w:left="0"/>
              <w:jc w:val="center"/>
              <w:rPr>
                <w:rFonts w:ascii="Arial" w:hAnsi="Arial" w:cs="Arial"/>
                <w:b/>
                <w:sz w:val="16"/>
                <w:szCs w:val="16"/>
                <w:lang w:val="es-AR"/>
              </w:rPr>
            </w:pPr>
          </w:p>
        </w:tc>
        <w:tc>
          <w:tcPr>
            <w:tcW w:w="20" w:type="dxa"/>
          </w:tcPr>
          <w:p w14:paraId="6A246F60" w14:textId="77777777" w:rsidR="00BC64E6" w:rsidRPr="00F854A1" w:rsidRDefault="00BC64E6" w:rsidP="00D54460">
            <w:pPr>
              <w:pStyle w:val="Textonota"/>
              <w:tabs>
                <w:tab w:val="decimal" w:pos="699"/>
              </w:tabs>
              <w:spacing w:before="20" w:after="20" w:line="264" w:lineRule="auto"/>
              <w:ind w:left="0"/>
              <w:jc w:val="center"/>
              <w:rPr>
                <w:rFonts w:ascii="Arial" w:hAnsi="Arial" w:cs="Arial"/>
                <w:b/>
                <w:sz w:val="16"/>
                <w:szCs w:val="16"/>
                <w:lang w:val="es-AR"/>
              </w:rPr>
            </w:pPr>
          </w:p>
        </w:tc>
        <w:tc>
          <w:tcPr>
            <w:tcW w:w="2496" w:type="dxa"/>
            <w:gridSpan w:val="4"/>
            <w:tcBorders>
              <w:bottom w:val="single" w:sz="4" w:space="0" w:color="auto"/>
            </w:tcBorders>
            <w:vAlign w:val="bottom"/>
          </w:tcPr>
          <w:p w14:paraId="12D19869" w14:textId="77777777" w:rsidR="00BC64E6" w:rsidRPr="002C1DDD" w:rsidRDefault="00BC64E6" w:rsidP="00D54460">
            <w:pPr>
              <w:pStyle w:val="Textonota"/>
              <w:tabs>
                <w:tab w:val="decimal" w:pos="699"/>
              </w:tabs>
              <w:spacing w:before="20" w:after="20" w:line="264" w:lineRule="auto"/>
              <w:ind w:left="0"/>
              <w:jc w:val="center"/>
              <w:rPr>
                <w:rFonts w:ascii="Arial" w:hAnsi="Arial" w:cs="Arial"/>
                <w:b/>
                <w:sz w:val="16"/>
                <w:szCs w:val="16"/>
                <w:lang w:val="es-AR"/>
              </w:rPr>
            </w:pPr>
            <w:r w:rsidRPr="002C1DDD">
              <w:rPr>
                <w:rFonts w:ascii="Arial" w:hAnsi="Arial" w:cs="Arial"/>
                <w:b/>
                <w:sz w:val="16"/>
                <w:szCs w:val="16"/>
                <w:lang w:val="es-AR"/>
              </w:rPr>
              <w:t>Ingresos por servicios prestados</w:t>
            </w:r>
          </w:p>
        </w:tc>
        <w:tc>
          <w:tcPr>
            <w:tcW w:w="20" w:type="dxa"/>
            <w:vAlign w:val="center"/>
          </w:tcPr>
          <w:p w14:paraId="0DD0A227" w14:textId="77777777" w:rsidR="00BC64E6" w:rsidRPr="002C1DDD" w:rsidRDefault="00BC64E6" w:rsidP="00D54460">
            <w:pPr>
              <w:pStyle w:val="Textonota"/>
              <w:tabs>
                <w:tab w:val="decimal" w:pos="838"/>
              </w:tabs>
              <w:spacing w:before="20" w:after="20" w:line="264" w:lineRule="auto"/>
              <w:ind w:left="0"/>
              <w:jc w:val="center"/>
              <w:rPr>
                <w:rFonts w:ascii="Arial" w:hAnsi="Arial" w:cs="Arial"/>
                <w:b/>
                <w:sz w:val="16"/>
                <w:szCs w:val="16"/>
                <w:lang w:val="es-AR"/>
              </w:rPr>
            </w:pPr>
          </w:p>
        </w:tc>
        <w:tc>
          <w:tcPr>
            <w:tcW w:w="2151" w:type="dxa"/>
            <w:gridSpan w:val="3"/>
            <w:tcBorders>
              <w:bottom w:val="single" w:sz="4" w:space="0" w:color="auto"/>
            </w:tcBorders>
            <w:vAlign w:val="bottom"/>
          </w:tcPr>
          <w:p w14:paraId="17E979E1" w14:textId="77777777" w:rsidR="00BC64E6" w:rsidRPr="002C1DDD" w:rsidRDefault="00BC64E6" w:rsidP="00D54460">
            <w:pPr>
              <w:pStyle w:val="Textonota"/>
              <w:tabs>
                <w:tab w:val="decimal" w:pos="699"/>
              </w:tabs>
              <w:spacing w:before="20" w:after="20" w:line="264" w:lineRule="auto"/>
              <w:ind w:left="0"/>
              <w:jc w:val="center"/>
              <w:rPr>
                <w:rFonts w:ascii="Arial" w:hAnsi="Arial" w:cs="Arial"/>
                <w:b/>
                <w:sz w:val="16"/>
                <w:szCs w:val="16"/>
                <w:lang w:val="es-AR"/>
              </w:rPr>
            </w:pPr>
            <w:r w:rsidRPr="002C1DDD">
              <w:rPr>
                <w:rFonts w:ascii="Arial" w:hAnsi="Arial" w:cs="Arial"/>
                <w:b/>
                <w:sz w:val="16"/>
                <w:szCs w:val="16"/>
                <w:lang w:val="es-AR"/>
              </w:rPr>
              <w:t>Compras y servicios contratados</w:t>
            </w:r>
          </w:p>
        </w:tc>
      </w:tr>
      <w:tr w:rsidR="00BC64E6" w:rsidRPr="002C1DDD" w14:paraId="040895CD" w14:textId="77777777" w:rsidTr="00B12533">
        <w:tc>
          <w:tcPr>
            <w:tcW w:w="1276" w:type="dxa"/>
            <w:vAlign w:val="center"/>
          </w:tcPr>
          <w:p w14:paraId="497EDAE7" w14:textId="77777777" w:rsidR="00BC64E6" w:rsidRPr="002C1DDD" w:rsidRDefault="00BC64E6" w:rsidP="00D54460">
            <w:pPr>
              <w:pStyle w:val="Textonota"/>
              <w:spacing w:before="20" w:after="20" w:line="264" w:lineRule="auto"/>
              <w:ind w:left="0"/>
              <w:rPr>
                <w:rFonts w:ascii="Arial" w:hAnsi="Arial" w:cs="Arial"/>
                <w:b/>
                <w:sz w:val="16"/>
                <w:szCs w:val="16"/>
                <w:lang w:val="es-AR"/>
              </w:rPr>
            </w:pPr>
          </w:p>
        </w:tc>
        <w:tc>
          <w:tcPr>
            <w:tcW w:w="1445" w:type="dxa"/>
            <w:tcBorders>
              <w:bottom w:val="single" w:sz="4" w:space="0" w:color="auto"/>
            </w:tcBorders>
            <w:shd w:val="clear" w:color="auto" w:fill="auto"/>
            <w:vAlign w:val="center"/>
          </w:tcPr>
          <w:p w14:paraId="22A0B6A6" w14:textId="2A1D6376" w:rsidR="00BC64E6" w:rsidRPr="002C1DDD" w:rsidRDefault="00BC64E6">
            <w:pPr>
              <w:pStyle w:val="Textonota"/>
              <w:spacing w:before="20" w:after="20" w:line="264" w:lineRule="auto"/>
              <w:ind w:left="0"/>
              <w:jc w:val="center"/>
              <w:rPr>
                <w:rFonts w:ascii="Arial" w:hAnsi="Arial" w:cs="Arial"/>
                <w:b/>
                <w:sz w:val="16"/>
                <w:szCs w:val="16"/>
                <w:lang w:val="es-AR"/>
              </w:rPr>
            </w:pPr>
            <w:r w:rsidRPr="002C1DDD">
              <w:rPr>
                <w:rFonts w:ascii="Arial" w:hAnsi="Arial" w:cs="Arial"/>
                <w:b/>
                <w:sz w:val="16"/>
                <w:szCs w:val="16"/>
                <w:lang w:val="es-AR"/>
              </w:rPr>
              <w:t>201</w:t>
            </w:r>
            <w:r w:rsidR="009628B1">
              <w:rPr>
                <w:rFonts w:ascii="Arial" w:hAnsi="Arial" w:cs="Arial"/>
                <w:b/>
                <w:sz w:val="16"/>
                <w:szCs w:val="16"/>
                <w:lang w:val="es-AR"/>
              </w:rPr>
              <w:t>9</w:t>
            </w:r>
          </w:p>
        </w:tc>
        <w:tc>
          <w:tcPr>
            <w:tcW w:w="20" w:type="dxa"/>
            <w:vAlign w:val="center"/>
          </w:tcPr>
          <w:p w14:paraId="0A8BB2E8" w14:textId="77777777" w:rsidR="00BC64E6" w:rsidRPr="002C1DDD" w:rsidRDefault="00BC64E6" w:rsidP="00D54460">
            <w:pPr>
              <w:pStyle w:val="Textonota"/>
              <w:tabs>
                <w:tab w:val="decimal" w:pos="838"/>
              </w:tabs>
              <w:spacing w:before="20" w:after="20" w:line="264" w:lineRule="auto"/>
              <w:ind w:left="0"/>
              <w:jc w:val="center"/>
              <w:rPr>
                <w:rFonts w:ascii="Arial" w:hAnsi="Arial" w:cs="Arial"/>
                <w:b/>
                <w:sz w:val="16"/>
                <w:szCs w:val="16"/>
                <w:lang w:val="es-AR"/>
              </w:rPr>
            </w:pPr>
          </w:p>
        </w:tc>
        <w:tc>
          <w:tcPr>
            <w:tcW w:w="1257" w:type="dxa"/>
            <w:tcBorders>
              <w:bottom w:val="single" w:sz="4" w:space="0" w:color="auto"/>
            </w:tcBorders>
            <w:vAlign w:val="center"/>
          </w:tcPr>
          <w:p w14:paraId="2C5B3564" w14:textId="447D6375" w:rsidR="00BC64E6" w:rsidRPr="002C1DDD" w:rsidRDefault="00BC64E6">
            <w:pPr>
              <w:pStyle w:val="Textonota"/>
              <w:spacing w:before="20" w:after="20" w:line="264" w:lineRule="auto"/>
              <w:ind w:left="0"/>
              <w:jc w:val="center"/>
              <w:rPr>
                <w:rFonts w:ascii="Arial" w:hAnsi="Arial" w:cs="Arial"/>
                <w:b/>
                <w:sz w:val="16"/>
                <w:szCs w:val="16"/>
                <w:lang w:val="es-AR"/>
              </w:rPr>
            </w:pPr>
            <w:r w:rsidRPr="002C1DDD">
              <w:rPr>
                <w:rFonts w:ascii="Arial" w:hAnsi="Arial" w:cs="Arial"/>
                <w:b/>
                <w:sz w:val="16"/>
                <w:szCs w:val="16"/>
                <w:lang w:val="es-AR"/>
              </w:rPr>
              <w:t>201</w:t>
            </w:r>
            <w:r w:rsidR="009628B1">
              <w:rPr>
                <w:rFonts w:ascii="Arial" w:hAnsi="Arial" w:cs="Arial"/>
                <w:b/>
                <w:sz w:val="16"/>
                <w:szCs w:val="16"/>
                <w:lang w:val="es-AR"/>
              </w:rPr>
              <w:t>8</w:t>
            </w:r>
          </w:p>
        </w:tc>
        <w:tc>
          <w:tcPr>
            <w:tcW w:w="20" w:type="dxa"/>
          </w:tcPr>
          <w:p w14:paraId="421BFF44" w14:textId="77777777" w:rsidR="00BC64E6" w:rsidRPr="002C1DDD" w:rsidRDefault="00BC64E6" w:rsidP="00D54460">
            <w:pPr>
              <w:pStyle w:val="Textonota"/>
              <w:tabs>
                <w:tab w:val="decimal" w:pos="838"/>
              </w:tabs>
              <w:spacing w:before="20" w:after="20" w:line="264" w:lineRule="auto"/>
              <w:ind w:left="0"/>
              <w:jc w:val="center"/>
              <w:rPr>
                <w:rFonts w:ascii="Arial" w:hAnsi="Arial" w:cs="Arial"/>
                <w:b/>
                <w:sz w:val="16"/>
                <w:szCs w:val="16"/>
                <w:lang w:val="es-AR"/>
              </w:rPr>
            </w:pPr>
          </w:p>
        </w:tc>
        <w:tc>
          <w:tcPr>
            <w:tcW w:w="20" w:type="dxa"/>
          </w:tcPr>
          <w:p w14:paraId="471CA78C" w14:textId="77777777" w:rsidR="00BC64E6" w:rsidRPr="002C1DDD" w:rsidRDefault="00BC64E6" w:rsidP="00D54460">
            <w:pPr>
              <w:pStyle w:val="Textonota"/>
              <w:tabs>
                <w:tab w:val="decimal" w:pos="838"/>
              </w:tabs>
              <w:spacing w:before="20" w:after="20" w:line="264" w:lineRule="auto"/>
              <w:ind w:left="0"/>
              <w:jc w:val="center"/>
              <w:rPr>
                <w:rFonts w:ascii="Arial" w:hAnsi="Arial" w:cs="Arial"/>
                <w:b/>
                <w:sz w:val="16"/>
                <w:szCs w:val="16"/>
                <w:lang w:val="es-AR"/>
              </w:rPr>
            </w:pPr>
          </w:p>
        </w:tc>
        <w:tc>
          <w:tcPr>
            <w:tcW w:w="39" w:type="dxa"/>
          </w:tcPr>
          <w:p w14:paraId="31548984" w14:textId="77777777" w:rsidR="00BC64E6" w:rsidRPr="002C1DDD" w:rsidRDefault="00BC64E6" w:rsidP="00D54460">
            <w:pPr>
              <w:pStyle w:val="Textonota"/>
              <w:tabs>
                <w:tab w:val="decimal" w:pos="838"/>
              </w:tabs>
              <w:spacing w:before="20" w:after="20" w:line="264" w:lineRule="auto"/>
              <w:ind w:left="0"/>
              <w:jc w:val="center"/>
              <w:rPr>
                <w:rFonts w:ascii="Arial" w:hAnsi="Arial" w:cs="Arial"/>
                <w:b/>
                <w:sz w:val="16"/>
                <w:szCs w:val="16"/>
                <w:lang w:val="es-AR"/>
              </w:rPr>
            </w:pPr>
          </w:p>
        </w:tc>
        <w:tc>
          <w:tcPr>
            <w:tcW w:w="20" w:type="dxa"/>
          </w:tcPr>
          <w:p w14:paraId="132C56C3" w14:textId="77777777" w:rsidR="00BC64E6" w:rsidRPr="002C1DDD" w:rsidRDefault="00BC64E6" w:rsidP="00D54460">
            <w:pPr>
              <w:pStyle w:val="Textonota"/>
              <w:tabs>
                <w:tab w:val="decimal" w:pos="838"/>
              </w:tabs>
              <w:spacing w:before="20" w:after="20" w:line="264" w:lineRule="auto"/>
              <w:ind w:left="0"/>
              <w:jc w:val="center"/>
              <w:rPr>
                <w:rFonts w:ascii="Arial" w:hAnsi="Arial" w:cs="Arial"/>
                <w:b/>
                <w:sz w:val="16"/>
                <w:szCs w:val="16"/>
                <w:lang w:val="es-AR"/>
              </w:rPr>
            </w:pPr>
          </w:p>
        </w:tc>
        <w:tc>
          <w:tcPr>
            <w:tcW w:w="20" w:type="dxa"/>
            <w:vAlign w:val="center"/>
          </w:tcPr>
          <w:p w14:paraId="27092718" w14:textId="77777777" w:rsidR="00BC64E6" w:rsidRPr="002C1DDD" w:rsidRDefault="00BC64E6" w:rsidP="00D54460">
            <w:pPr>
              <w:pStyle w:val="Textonota"/>
              <w:tabs>
                <w:tab w:val="decimal" w:pos="838"/>
              </w:tabs>
              <w:spacing w:before="20" w:after="20" w:line="264" w:lineRule="auto"/>
              <w:ind w:left="0"/>
              <w:jc w:val="center"/>
              <w:rPr>
                <w:rFonts w:ascii="Arial" w:hAnsi="Arial" w:cs="Arial"/>
                <w:b/>
                <w:sz w:val="16"/>
                <w:szCs w:val="16"/>
                <w:lang w:val="es-AR"/>
              </w:rPr>
            </w:pPr>
          </w:p>
        </w:tc>
        <w:tc>
          <w:tcPr>
            <w:tcW w:w="20" w:type="dxa"/>
          </w:tcPr>
          <w:p w14:paraId="252D9CA9" w14:textId="77777777" w:rsidR="00BC64E6" w:rsidRPr="00F854A1" w:rsidRDefault="00BC64E6" w:rsidP="00D54460">
            <w:pPr>
              <w:pStyle w:val="Textonota"/>
              <w:spacing w:before="20" w:after="20" w:line="264" w:lineRule="auto"/>
              <w:ind w:left="0"/>
              <w:jc w:val="center"/>
              <w:rPr>
                <w:rFonts w:ascii="Arial" w:hAnsi="Arial" w:cs="Arial"/>
                <w:b/>
                <w:sz w:val="16"/>
                <w:szCs w:val="16"/>
                <w:lang w:val="es-AR"/>
              </w:rPr>
            </w:pPr>
          </w:p>
        </w:tc>
        <w:tc>
          <w:tcPr>
            <w:tcW w:w="1256" w:type="dxa"/>
            <w:gridSpan w:val="3"/>
            <w:tcBorders>
              <w:bottom w:val="single" w:sz="4" w:space="0" w:color="auto"/>
            </w:tcBorders>
            <w:shd w:val="clear" w:color="auto" w:fill="auto"/>
            <w:vAlign w:val="center"/>
          </w:tcPr>
          <w:p w14:paraId="61DFCA2C" w14:textId="195D652F" w:rsidR="00BC64E6" w:rsidRPr="002C1DDD" w:rsidRDefault="00BC64E6" w:rsidP="0061276F">
            <w:pPr>
              <w:pStyle w:val="Textonota"/>
              <w:spacing w:before="20" w:after="20" w:line="264" w:lineRule="auto"/>
              <w:ind w:left="0"/>
              <w:jc w:val="center"/>
              <w:rPr>
                <w:rFonts w:ascii="Arial" w:hAnsi="Arial" w:cs="Arial"/>
                <w:b/>
                <w:sz w:val="16"/>
                <w:szCs w:val="16"/>
                <w:lang w:val="es-AR"/>
              </w:rPr>
            </w:pPr>
            <w:r w:rsidRPr="002C1DDD">
              <w:rPr>
                <w:rFonts w:ascii="Arial" w:hAnsi="Arial" w:cs="Arial"/>
                <w:b/>
                <w:sz w:val="16"/>
                <w:szCs w:val="16"/>
                <w:lang w:val="es-AR"/>
              </w:rPr>
              <w:t>201</w:t>
            </w:r>
            <w:r w:rsidR="009628B1">
              <w:rPr>
                <w:rFonts w:ascii="Arial" w:hAnsi="Arial" w:cs="Arial"/>
                <w:b/>
                <w:sz w:val="16"/>
                <w:szCs w:val="16"/>
                <w:lang w:val="es-AR"/>
              </w:rPr>
              <w:t>9</w:t>
            </w:r>
          </w:p>
        </w:tc>
        <w:tc>
          <w:tcPr>
            <w:tcW w:w="30" w:type="dxa"/>
          </w:tcPr>
          <w:p w14:paraId="615BDE76" w14:textId="77777777" w:rsidR="00BC64E6" w:rsidRPr="002C1DDD" w:rsidRDefault="00BC64E6" w:rsidP="00D54460">
            <w:pPr>
              <w:pStyle w:val="Textonota"/>
              <w:tabs>
                <w:tab w:val="decimal" w:pos="838"/>
              </w:tabs>
              <w:spacing w:before="20" w:after="20" w:line="264" w:lineRule="auto"/>
              <w:ind w:left="0"/>
              <w:jc w:val="center"/>
              <w:rPr>
                <w:rFonts w:ascii="Arial" w:hAnsi="Arial" w:cs="Arial"/>
                <w:b/>
                <w:sz w:val="16"/>
                <w:szCs w:val="16"/>
                <w:lang w:val="es-AR"/>
              </w:rPr>
            </w:pPr>
          </w:p>
        </w:tc>
        <w:tc>
          <w:tcPr>
            <w:tcW w:w="30" w:type="dxa"/>
            <w:vAlign w:val="center"/>
          </w:tcPr>
          <w:p w14:paraId="1C7244F6" w14:textId="77777777" w:rsidR="00BC64E6" w:rsidRPr="002C1DDD" w:rsidRDefault="00BC64E6" w:rsidP="00D54460">
            <w:pPr>
              <w:pStyle w:val="Textonota"/>
              <w:tabs>
                <w:tab w:val="decimal" w:pos="838"/>
              </w:tabs>
              <w:spacing w:before="20" w:after="20" w:line="264" w:lineRule="auto"/>
              <w:ind w:left="0"/>
              <w:jc w:val="center"/>
              <w:rPr>
                <w:rFonts w:ascii="Arial" w:hAnsi="Arial" w:cs="Arial"/>
                <w:b/>
                <w:sz w:val="16"/>
                <w:szCs w:val="16"/>
                <w:lang w:val="es-AR"/>
              </w:rPr>
            </w:pPr>
          </w:p>
        </w:tc>
        <w:tc>
          <w:tcPr>
            <w:tcW w:w="1210" w:type="dxa"/>
            <w:tcBorders>
              <w:bottom w:val="single" w:sz="4" w:space="0" w:color="auto"/>
            </w:tcBorders>
            <w:vAlign w:val="center"/>
          </w:tcPr>
          <w:p w14:paraId="66CC6104" w14:textId="2EFF8235" w:rsidR="00BC64E6" w:rsidRPr="002C1DDD" w:rsidRDefault="00BC64E6">
            <w:pPr>
              <w:pStyle w:val="Textonota"/>
              <w:tabs>
                <w:tab w:val="left" w:pos="1103"/>
              </w:tabs>
              <w:spacing w:before="20" w:after="20" w:line="264" w:lineRule="auto"/>
              <w:ind w:left="0"/>
              <w:jc w:val="center"/>
              <w:rPr>
                <w:rFonts w:ascii="Arial" w:hAnsi="Arial" w:cs="Arial"/>
                <w:b/>
                <w:sz w:val="16"/>
                <w:szCs w:val="16"/>
                <w:lang w:val="es-AR"/>
              </w:rPr>
            </w:pPr>
            <w:r w:rsidRPr="002C1DDD">
              <w:rPr>
                <w:rFonts w:ascii="Arial" w:hAnsi="Arial" w:cs="Arial"/>
                <w:b/>
                <w:sz w:val="16"/>
                <w:szCs w:val="16"/>
                <w:lang w:val="es-AR"/>
              </w:rPr>
              <w:t>201</w:t>
            </w:r>
            <w:r w:rsidR="009628B1">
              <w:rPr>
                <w:rFonts w:ascii="Arial" w:hAnsi="Arial" w:cs="Arial"/>
                <w:b/>
                <w:sz w:val="16"/>
                <w:szCs w:val="16"/>
                <w:lang w:val="es-AR"/>
              </w:rPr>
              <w:t>8</w:t>
            </w:r>
          </w:p>
        </w:tc>
        <w:tc>
          <w:tcPr>
            <w:tcW w:w="20" w:type="dxa"/>
            <w:vAlign w:val="center"/>
          </w:tcPr>
          <w:p w14:paraId="49B2B384" w14:textId="77777777" w:rsidR="00BC64E6" w:rsidRPr="002C1DDD" w:rsidRDefault="00BC64E6" w:rsidP="00D54460">
            <w:pPr>
              <w:pStyle w:val="Textonota"/>
              <w:tabs>
                <w:tab w:val="decimal" w:pos="838"/>
              </w:tabs>
              <w:spacing w:before="20" w:after="20" w:line="264" w:lineRule="auto"/>
              <w:ind w:left="0"/>
              <w:jc w:val="center"/>
              <w:rPr>
                <w:rFonts w:ascii="Arial" w:hAnsi="Arial" w:cs="Arial"/>
                <w:b/>
                <w:sz w:val="16"/>
                <w:szCs w:val="16"/>
                <w:lang w:val="es-AR"/>
              </w:rPr>
            </w:pPr>
          </w:p>
        </w:tc>
        <w:tc>
          <w:tcPr>
            <w:tcW w:w="1101" w:type="dxa"/>
            <w:tcBorders>
              <w:bottom w:val="single" w:sz="4" w:space="0" w:color="auto"/>
            </w:tcBorders>
            <w:shd w:val="clear" w:color="auto" w:fill="auto"/>
            <w:vAlign w:val="center"/>
          </w:tcPr>
          <w:p w14:paraId="679D995B" w14:textId="1B3305B2" w:rsidR="00BC64E6" w:rsidRPr="002C1DDD" w:rsidRDefault="00BC64E6">
            <w:pPr>
              <w:pStyle w:val="Textonota"/>
              <w:spacing w:before="20" w:after="20" w:line="264" w:lineRule="auto"/>
              <w:ind w:left="0"/>
              <w:jc w:val="center"/>
              <w:rPr>
                <w:rFonts w:ascii="Arial" w:hAnsi="Arial" w:cs="Arial"/>
                <w:b/>
                <w:sz w:val="16"/>
                <w:szCs w:val="16"/>
                <w:lang w:val="es-AR"/>
              </w:rPr>
            </w:pPr>
            <w:r w:rsidRPr="002C1DDD">
              <w:rPr>
                <w:rFonts w:ascii="Arial" w:hAnsi="Arial" w:cs="Arial"/>
                <w:b/>
                <w:sz w:val="16"/>
                <w:szCs w:val="16"/>
                <w:lang w:val="es-AR"/>
              </w:rPr>
              <w:t>201</w:t>
            </w:r>
            <w:r w:rsidR="009628B1">
              <w:rPr>
                <w:rFonts w:ascii="Arial" w:hAnsi="Arial" w:cs="Arial"/>
                <w:b/>
                <w:sz w:val="16"/>
                <w:szCs w:val="16"/>
                <w:lang w:val="es-AR"/>
              </w:rPr>
              <w:t>9</w:t>
            </w:r>
          </w:p>
        </w:tc>
        <w:tc>
          <w:tcPr>
            <w:tcW w:w="57" w:type="dxa"/>
            <w:vAlign w:val="center"/>
          </w:tcPr>
          <w:p w14:paraId="24112010" w14:textId="77777777" w:rsidR="00BC64E6" w:rsidRPr="002C1DDD" w:rsidRDefault="00BC64E6" w:rsidP="00D54460">
            <w:pPr>
              <w:pStyle w:val="Textonota"/>
              <w:tabs>
                <w:tab w:val="decimal" w:pos="838"/>
              </w:tabs>
              <w:spacing w:before="20" w:after="20" w:line="264" w:lineRule="auto"/>
              <w:ind w:left="46" w:hanging="46"/>
              <w:jc w:val="center"/>
              <w:rPr>
                <w:rFonts w:ascii="Arial" w:hAnsi="Arial" w:cs="Arial"/>
                <w:b/>
                <w:sz w:val="16"/>
                <w:szCs w:val="16"/>
                <w:lang w:val="es-AR"/>
              </w:rPr>
            </w:pPr>
          </w:p>
        </w:tc>
        <w:tc>
          <w:tcPr>
            <w:tcW w:w="1023" w:type="dxa"/>
            <w:gridSpan w:val="2"/>
            <w:tcBorders>
              <w:bottom w:val="single" w:sz="4" w:space="0" w:color="auto"/>
            </w:tcBorders>
            <w:vAlign w:val="center"/>
          </w:tcPr>
          <w:p w14:paraId="4007BDC9" w14:textId="0F6E3A5C" w:rsidR="00BC64E6" w:rsidRPr="002C1DDD" w:rsidRDefault="00BC64E6" w:rsidP="00D54460">
            <w:pPr>
              <w:pStyle w:val="Textonota"/>
              <w:spacing w:before="20" w:after="20" w:line="264" w:lineRule="auto"/>
              <w:ind w:left="0"/>
              <w:jc w:val="center"/>
              <w:rPr>
                <w:rFonts w:ascii="Arial" w:hAnsi="Arial" w:cs="Arial"/>
                <w:b/>
                <w:sz w:val="16"/>
                <w:szCs w:val="16"/>
                <w:lang w:val="es-AR"/>
              </w:rPr>
            </w:pPr>
            <w:r w:rsidRPr="002C1DDD">
              <w:rPr>
                <w:rFonts w:ascii="Arial" w:hAnsi="Arial" w:cs="Arial"/>
                <w:b/>
                <w:sz w:val="16"/>
                <w:szCs w:val="16"/>
                <w:lang w:val="es-AR"/>
              </w:rPr>
              <w:t>201</w:t>
            </w:r>
            <w:r w:rsidR="009628B1">
              <w:rPr>
                <w:rFonts w:ascii="Arial" w:hAnsi="Arial" w:cs="Arial"/>
                <w:b/>
                <w:sz w:val="16"/>
                <w:szCs w:val="16"/>
                <w:lang w:val="es-AR"/>
              </w:rPr>
              <w:t>8</w:t>
            </w:r>
          </w:p>
        </w:tc>
      </w:tr>
      <w:tr w:rsidR="00BC64E6" w:rsidRPr="002C1DDD" w14:paraId="00ED1F7C" w14:textId="77777777" w:rsidTr="00B12533">
        <w:trPr>
          <w:trHeight w:hRule="exact" w:val="107"/>
        </w:trPr>
        <w:tc>
          <w:tcPr>
            <w:tcW w:w="1276" w:type="dxa"/>
          </w:tcPr>
          <w:p w14:paraId="58677B6A" w14:textId="77777777" w:rsidR="00BC64E6" w:rsidRPr="002C1DDD" w:rsidRDefault="00BC64E6" w:rsidP="00D54460">
            <w:pPr>
              <w:pStyle w:val="Textonota"/>
              <w:spacing w:before="20" w:after="20" w:line="264" w:lineRule="auto"/>
              <w:ind w:left="0"/>
              <w:rPr>
                <w:rFonts w:ascii="Arial" w:hAnsi="Arial" w:cs="Arial"/>
                <w:sz w:val="16"/>
                <w:szCs w:val="16"/>
                <w:lang w:val="es-AR"/>
              </w:rPr>
            </w:pPr>
          </w:p>
        </w:tc>
        <w:tc>
          <w:tcPr>
            <w:tcW w:w="1445" w:type="dxa"/>
            <w:shd w:val="clear" w:color="auto" w:fill="auto"/>
          </w:tcPr>
          <w:p w14:paraId="14F67637" w14:textId="77777777" w:rsidR="00BC64E6" w:rsidRPr="002C1DDD" w:rsidRDefault="00BC64E6" w:rsidP="00D54460">
            <w:pPr>
              <w:pStyle w:val="Textonota"/>
              <w:tabs>
                <w:tab w:val="decimal" w:pos="983"/>
              </w:tabs>
              <w:spacing w:before="20" w:after="20" w:line="264" w:lineRule="auto"/>
              <w:ind w:left="-74" w:hanging="74"/>
              <w:rPr>
                <w:rFonts w:ascii="Arial" w:hAnsi="Arial" w:cs="Arial"/>
                <w:sz w:val="16"/>
                <w:szCs w:val="16"/>
                <w:lang w:val="es-AR"/>
              </w:rPr>
            </w:pPr>
          </w:p>
        </w:tc>
        <w:tc>
          <w:tcPr>
            <w:tcW w:w="20" w:type="dxa"/>
          </w:tcPr>
          <w:p w14:paraId="4E21D440" w14:textId="77777777" w:rsidR="00BC64E6" w:rsidRPr="002C1DDD" w:rsidRDefault="00BC64E6" w:rsidP="00D54460">
            <w:pPr>
              <w:pStyle w:val="Textonota"/>
              <w:tabs>
                <w:tab w:val="decimal" w:pos="838"/>
              </w:tabs>
              <w:spacing w:before="20" w:after="20" w:line="264" w:lineRule="auto"/>
              <w:ind w:left="0"/>
              <w:rPr>
                <w:rFonts w:ascii="Arial" w:hAnsi="Arial" w:cs="Arial"/>
                <w:sz w:val="16"/>
                <w:szCs w:val="16"/>
                <w:lang w:val="es-AR"/>
              </w:rPr>
            </w:pPr>
          </w:p>
        </w:tc>
        <w:tc>
          <w:tcPr>
            <w:tcW w:w="1257" w:type="dxa"/>
          </w:tcPr>
          <w:p w14:paraId="02D884E7" w14:textId="77777777" w:rsidR="00BC64E6" w:rsidRPr="002C1DDD" w:rsidRDefault="00BC64E6" w:rsidP="00D54460">
            <w:pPr>
              <w:pStyle w:val="Textonota"/>
              <w:tabs>
                <w:tab w:val="decimal" w:pos="936"/>
              </w:tabs>
              <w:spacing w:before="20" w:after="20" w:line="264" w:lineRule="auto"/>
              <w:ind w:left="0"/>
              <w:rPr>
                <w:rFonts w:ascii="Arial" w:hAnsi="Arial" w:cs="Arial"/>
                <w:sz w:val="16"/>
                <w:szCs w:val="16"/>
                <w:lang w:val="es-AR"/>
              </w:rPr>
            </w:pPr>
          </w:p>
        </w:tc>
        <w:tc>
          <w:tcPr>
            <w:tcW w:w="20" w:type="dxa"/>
          </w:tcPr>
          <w:p w14:paraId="476F49BD" w14:textId="77777777" w:rsidR="00BC64E6" w:rsidRPr="002C1DDD" w:rsidRDefault="00BC64E6" w:rsidP="00D54460">
            <w:pPr>
              <w:pStyle w:val="Textonota"/>
              <w:tabs>
                <w:tab w:val="decimal" w:pos="838"/>
              </w:tabs>
              <w:spacing w:before="20" w:after="20" w:line="264" w:lineRule="auto"/>
              <w:ind w:left="0"/>
              <w:rPr>
                <w:rFonts w:ascii="Arial" w:hAnsi="Arial" w:cs="Arial"/>
                <w:sz w:val="16"/>
                <w:szCs w:val="16"/>
                <w:lang w:val="es-AR"/>
              </w:rPr>
            </w:pPr>
          </w:p>
        </w:tc>
        <w:tc>
          <w:tcPr>
            <w:tcW w:w="20" w:type="dxa"/>
          </w:tcPr>
          <w:p w14:paraId="136CBDDE" w14:textId="77777777" w:rsidR="00BC64E6" w:rsidRPr="002C1DDD" w:rsidRDefault="00BC64E6" w:rsidP="00D54460">
            <w:pPr>
              <w:pStyle w:val="Textonota"/>
              <w:tabs>
                <w:tab w:val="decimal" w:pos="838"/>
              </w:tabs>
              <w:spacing w:before="20" w:after="20" w:line="264" w:lineRule="auto"/>
              <w:ind w:left="0"/>
              <w:rPr>
                <w:rFonts w:ascii="Arial" w:hAnsi="Arial" w:cs="Arial"/>
                <w:sz w:val="16"/>
                <w:szCs w:val="16"/>
                <w:lang w:val="es-AR"/>
              </w:rPr>
            </w:pPr>
          </w:p>
        </w:tc>
        <w:tc>
          <w:tcPr>
            <w:tcW w:w="39" w:type="dxa"/>
          </w:tcPr>
          <w:p w14:paraId="4DBCAED6" w14:textId="77777777" w:rsidR="00BC64E6" w:rsidRPr="002C1DDD" w:rsidRDefault="00BC64E6" w:rsidP="00D54460">
            <w:pPr>
              <w:pStyle w:val="Textonota"/>
              <w:tabs>
                <w:tab w:val="decimal" w:pos="838"/>
              </w:tabs>
              <w:spacing w:before="20" w:after="20" w:line="264" w:lineRule="auto"/>
              <w:ind w:left="0"/>
              <w:rPr>
                <w:rFonts w:ascii="Arial" w:hAnsi="Arial" w:cs="Arial"/>
                <w:sz w:val="16"/>
                <w:szCs w:val="16"/>
                <w:lang w:val="es-AR"/>
              </w:rPr>
            </w:pPr>
          </w:p>
        </w:tc>
        <w:tc>
          <w:tcPr>
            <w:tcW w:w="20" w:type="dxa"/>
          </w:tcPr>
          <w:p w14:paraId="5A8C22A1" w14:textId="77777777" w:rsidR="00BC64E6" w:rsidRPr="002C1DDD" w:rsidRDefault="00BC64E6" w:rsidP="00D54460">
            <w:pPr>
              <w:pStyle w:val="Textonota"/>
              <w:tabs>
                <w:tab w:val="decimal" w:pos="838"/>
              </w:tabs>
              <w:spacing w:before="20" w:after="20" w:line="264" w:lineRule="auto"/>
              <w:ind w:left="0"/>
              <w:rPr>
                <w:rFonts w:ascii="Arial" w:hAnsi="Arial" w:cs="Arial"/>
                <w:sz w:val="16"/>
                <w:szCs w:val="16"/>
                <w:lang w:val="es-AR"/>
              </w:rPr>
            </w:pPr>
          </w:p>
        </w:tc>
        <w:tc>
          <w:tcPr>
            <w:tcW w:w="20" w:type="dxa"/>
          </w:tcPr>
          <w:p w14:paraId="4D1960FD" w14:textId="77777777" w:rsidR="00BC64E6" w:rsidRPr="002C1DDD" w:rsidRDefault="00BC64E6" w:rsidP="00D54460">
            <w:pPr>
              <w:pStyle w:val="Textonota"/>
              <w:tabs>
                <w:tab w:val="decimal" w:pos="838"/>
              </w:tabs>
              <w:spacing w:before="20" w:after="20" w:line="264" w:lineRule="auto"/>
              <w:ind w:left="0"/>
              <w:rPr>
                <w:rFonts w:ascii="Arial" w:hAnsi="Arial" w:cs="Arial"/>
                <w:sz w:val="16"/>
                <w:szCs w:val="16"/>
                <w:lang w:val="es-AR"/>
              </w:rPr>
            </w:pPr>
          </w:p>
        </w:tc>
        <w:tc>
          <w:tcPr>
            <w:tcW w:w="20" w:type="dxa"/>
          </w:tcPr>
          <w:p w14:paraId="61AAB654" w14:textId="77777777" w:rsidR="00BC64E6" w:rsidRPr="00F854A1" w:rsidRDefault="00BC64E6" w:rsidP="00D54460">
            <w:pPr>
              <w:pStyle w:val="Textonota"/>
              <w:tabs>
                <w:tab w:val="decimal" w:pos="936"/>
              </w:tabs>
              <w:spacing w:before="20" w:after="20" w:line="264" w:lineRule="auto"/>
              <w:ind w:left="0"/>
              <w:rPr>
                <w:rFonts w:ascii="Arial" w:hAnsi="Arial" w:cs="Arial"/>
                <w:sz w:val="16"/>
                <w:szCs w:val="16"/>
                <w:lang w:val="es-AR"/>
              </w:rPr>
            </w:pPr>
          </w:p>
        </w:tc>
        <w:tc>
          <w:tcPr>
            <w:tcW w:w="1256" w:type="dxa"/>
            <w:gridSpan w:val="3"/>
            <w:shd w:val="clear" w:color="auto" w:fill="auto"/>
          </w:tcPr>
          <w:p w14:paraId="6D21AE59" w14:textId="77777777" w:rsidR="00BC64E6" w:rsidRPr="002C1DDD" w:rsidRDefault="00BC64E6" w:rsidP="00D54460">
            <w:pPr>
              <w:pStyle w:val="Textonota"/>
              <w:tabs>
                <w:tab w:val="decimal" w:pos="936"/>
              </w:tabs>
              <w:spacing w:before="20" w:after="20" w:line="264" w:lineRule="auto"/>
              <w:ind w:left="0"/>
              <w:rPr>
                <w:rFonts w:ascii="Arial" w:hAnsi="Arial" w:cs="Arial"/>
                <w:sz w:val="16"/>
                <w:szCs w:val="16"/>
                <w:lang w:val="es-AR"/>
              </w:rPr>
            </w:pPr>
          </w:p>
        </w:tc>
        <w:tc>
          <w:tcPr>
            <w:tcW w:w="30" w:type="dxa"/>
          </w:tcPr>
          <w:p w14:paraId="402A7382" w14:textId="77777777" w:rsidR="00BC64E6" w:rsidRPr="002C1DDD" w:rsidRDefault="00BC64E6" w:rsidP="00D54460">
            <w:pPr>
              <w:pStyle w:val="Textonota"/>
              <w:tabs>
                <w:tab w:val="decimal" w:pos="838"/>
              </w:tabs>
              <w:spacing w:before="20" w:after="20" w:line="264" w:lineRule="auto"/>
              <w:ind w:left="0"/>
              <w:rPr>
                <w:rFonts w:ascii="Arial" w:hAnsi="Arial" w:cs="Arial"/>
                <w:sz w:val="16"/>
                <w:szCs w:val="16"/>
                <w:lang w:val="es-AR"/>
              </w:rPr>
            </w:pPr>
          </w:p>
        </w:tc>
        <w:tc>
          <w:tcPr>
            <w:tcW w:w="30" w:type="dxa"/>
          </w:tcPr>
          <w:p w14:paraId="379E20B6" w14:textId="77777777" w:rsidR="00BC64E6" w:rsidRPr="002C1DDD" w:rsidRDefault="00BC64E6" w:rsidP="00D54460">
            <w:pPr>
              <w:pStyle w:val="Textonota"/>
              <w:tabs>
                <w:tab w:val="decimal" w:pos="838"/>
              </w:tabs>
              <w:spacing w:before="20" w:after="20" w:line="264" w:lineRule="auto"/>
              <w:ind w:left="0"/>
              <w:rPr>
                <w:rFonts w:ascii="Arial" w:hAnsi="Arial" w:cs="Arial"/>
                <w:sz w:val="16"/>
                <w:szCs w:val="16"/>
                <w:lang w:val="es-AR"/>
              </w:rPr>
            </w:pPr>
          </w:p>
        </w:tc>
        <w:tc>
          <w:tcPr>
            <w:tcW w:w="1210" w:type="dxa"/>
          </w:tcPr>
          <w:p w14:paraId="4859C1D4" w14:textId="77777777" w:rsidR="00BC64E6" w:rsidRPr="002C1DDD" w:rsidRDefault="00BC64E6" w:rsidP="00D54460">
            <w:pPr>
              <w:pStyle w:val="Textonota"/>
              <w:tabs>
                <w:tab w:val="decimal" w:pos="936"/>
                <w:tab w:val="left" w:pos="1103"/>
              </w:tabs>
              <w:spacing w:before="20" w:after="20" w:line="264" w:lineRule="auto"/>
              <w:ind w:left="0"/>
              <w:jc w:val="right"/>
              <w:rPr>
                <w:rFonts w:ascii="Arial" w:hAnsi="Arial" w:cs="Arial"/>
                <w:sz w:val="16"/>
                <w:szCs w:val="16"/>
                <w:lang w:val="es-AR"/>
              </w:rPr>
            </w:pPr>
          </w:p>
        </w:tc>
        <w:tc>
          <w:tcPr>
            <w:tcW w:w="20" w:type="dxa"/>
          </w:tcPr>
          <w:p w14:paraId="366DC872" w14:textId="77777777" w:rsidR="00BC64E6" w:rsidRPr="002C1DDD" w:rsidRDefault="00BC64E6" w:rsidP="00D54460">
            <w:pPr>
              <w:pStyle w:val="Textonota"/>
              <w:tabs>
                <w:tab w:val="decimal" w:pos="838"/>
              </w:tabs>
              <w:spacing w:before="20" w:after="20" w:line="264" w:lineRule="auto"/>
              <w:ind w:left="0"/>
              <w:rPr>
                <w:rFonts w:ascii="Arial" w:hAnsi="Arial" w:cs="Arial"/>
                <w:sz w:val="16"/>
                <w:szCs w:val="16"/>
                <w:lang w:val="es-AR"/>
              </w:rPr>
            </w:pPr>
          </w:p>
        </w:tc>
        <w:tc>
          <w:tcPr>
            <w:tcW w:w="1101" w:type="dxa"/>
            <w:shd w:val="clear" w:color="auto" w:fill="auto"/>
          </w:tcPr>
          <w:p w14:paraId="2CAF7C81" w14:textId="77777777" w:rsidR="00BC64E6" w:rsidRPr="002C1DDD" w:rsidRDefault="00BC64E6" w:rsidP="00D54460">
            <w:pPr>
              <w:pStyle w:val="Textonota"/>
              <w:tabs>
                <w:tab w:val="decimal" w:pos="936"/>
              </w:tabs>
              <w:spacing w:before="20" w:after="20" w:line="264" w:lineRule="auto"/>
              <w:ind w:left="0"/>
              <w:rPr>
                <w:rFonts w:ascii="Arial" w:hAnsi="Arial" w:cs="Arial"/>
                <w:sz w:val="16"/>
                <w:szCs w:val="16"/>
                <w:lang w:val="es-AR"/>
              </w:rPr>
            </w:pPr>
          </w:p>
        </w:tc>
        <w:tc>
          <w:tcPr>
            <w:tcW w:w="57" w:type="dxa"/>
          </w:tcPr>
          <w:p w14:paraId="63483874" w14:textId="77777777" w:rsidR="00BC64E6" w:rsidRPr="002C1DDD" w:rsidRDefault="00BC64E6" w:rsidP="00D54460">
            <w:pPr>
              <w:pStyle w:val="Textonota"/>
              <w:tabs>
                <w:tab w:val="decimal" w:pos="838"/>
              </w:tabs>
              <w:spacing w:before="20" w:after="20" w:line="264" w:lineRule="auto"/>
              <w:ind w:left="0"/>
              <w:rPr>
                <w:rFonts w:ascii="Arial" w:hAnsi="Arial" w:cs="Arial"/>
                <w:sz w:val="16"/>
                <w:szCs w:val="16"/>
                <w:lang w:val="es-AR"/>
              </w:rPr>
            </w:pPr>
          </w:p>
        </w:tc>
        <w:tc>
          <w:tcPr>
            <w:tcW w:w="1023" w:type="dxa"/>
            <w:gridSpan w:val="2"/>
          </w:tcPr>
          <w:p w14:paraId="64AAA0F1" w14:textId="77777777" w:rsidR="00BC64E6" w:rsidRPr="002C1DDD" w:rsidRDefault="00BC64E6" w:rsidP="00D54460">
            <w:pPr>
              <w:pStyle w:val="Textonota"/>
              <w:tabs>
                <w:tab w:val="decimal" w:pos="930"/>
              </w:tabs>
              <w:spacing w:before="20" w:after="20" w:line="264" w:lineRule="auto"/>
              <w:ind w:left="0"/>
              <w:rPr>
                <w:rFonts w:ascii="Arial" w:hAnsi="Arial" w:cs="Arial"/>
                <w:sz w:val="16"/>
                <w:szCs w:val="16"/>
                <w:lang w:val="es-AR"/>
              </w:rPr>
            </w:pPr>
          </w:p>
        </w:tc>
      </w:tr>
      <w:tr w:rsidR="009628B1" w:rsidRPr="006C7ECC" w14:paraId="05744834" w14:textId="77777777" w:rsidTr="00B12533">
        <w:tc>
          <w:tcPr>
            <w:tcW w:w="1276" w:type="dxa"/>
            <w:vAlign w:val="bottom"/>
          </w:tcPr>
          <w:p w14:paraId="23DD9B09" w14:textId="77777777" w:rsidR="009628B1" w:rsidRPr="002C1DDD" w:rsidRDefault="009628B1" w:rsidP="009628B1">
            <w:pPr>
              <w:pStyle w:val="Textonota"/>
              <w:spacing w:before="20" w:after="20" w:line="264" w:lineRule="auto"/>
              <w:ind w:left="0"/>
              <w:jc w:val="left"/>
              <w:rPr>
                <w:rFonts w:ascii="Arial" w:hAnsi="Arial" w:cs="Arial"/>
                <w:sz w:val="16"/>
                <w:szCs w:val="16"/>
                <w:lang w:val="es-AR"/>
              </w:rPr>
            </w:pPr>
            <w:r>
              <w:rPr>
                <w:rFonts w:ascii="Arial" w:hAnsi="Arial" w:cs="Arial"/>
                <w:sz w:val="16"/>
                <w:szCs w:val="16"/>
                <w:lang w:val="es-AR"/>
              </w:rPr>
              <w:t xml:space="preserve">    </w:t>
            </w:r>
            <w:r w:rsidRPr="002C1DDD">
              <w:rPr>
                <w:rFonts w:ascii="Arial" w:hAnsi="Arial" w:cs="Arial"/>
                <w:sz w:val="16"/>
                <w:szCs w:val="16"/>
                <w:lang w:val="es-AR"/>
              </w:rPr>
              <w:t>YPF S.A.</w:t>
            </w:r>
          </w:p>
        </w:tc>
        <w:tc>
          <w:tcPr>
            <w:tcW w:w="1445" w:type="dxa"/>
            <w:shd w:val="clear" w:color="auto" w:fill="auto"/>
          </w:tcPr>
          <w:p w14:paraId="07916A96" w14:textId="12C193D9" w:rsidR="009628B1" w:rsidRPr="002C1DDD" w:rsidRDefault="009703CB" w:rsidP="009628B1">
            <w:pPr>
              <w:pStyle w:val="Textonota"/>
              <w:tabs>
                <w:tab w:val="decimal" w:pos="992"/>
              </w:tabs>
              <w:spacing w:before="20" w:after="20" w:line="264" w:lineRule="auto"/>
              <w:ind w:left="0" w:right="28"/>
              <w:jc w:val="right"/>
              <w:rPr>
                <w:rFonts w:ascii="Arial" w:hAnsi="Arial" w:cs="Arial"/>
                <w:sz w:val="16"/>
                <w:szCs w:val="16"/>
                <w:lang w:val="es-AR"/>
              </w:rPr>
            </w:pPr>
            <w:r>
              <w:rPr>
                <w:rFonts w:ascii="Arial" w:hAnsi="Arial" w:cs="Arial"/>
                <w:sz w:val="16"/>
                <w:szCs w:val="16"/>
                <w:lang w:val="es-AR"/>
              </w:rPr>
              <w:t>1.551.008.483</w:t>
            </w:r>
          </w:p>
        </w:tc>
        <w:tc>
          <w:tcPr>
            <w:tcW w:w="20" w:type="dxa"/>
          </w:tcPr>
          <w:p w14:paraId="70B2B1F3" w14:textId="77777777" w:rsidR="009628B1" w:rsidRPr="002C1DDD" w:rsidRDefault="009628B1" w:rsidP="009628B1">
            <w:pPr>
              <w:pStyle w:val="Textonota"/>
              <w:tabs>
                <w:tab w:val="decimal" w:pos="838"/>
                <w:tab w:val="decimal" w:pos="992"/>
                <w:tab w:val="decimal" w:pos="1073"/>
              </w:tabs>
              <w:spacing w:before="20" w:after="20" w:line="264" w:lineRule="auto"/>
              <w:ind w:left="0" w:right="28"/>
              <w:jc w:val="right"/>
              <w:rPr>
                <w:rFonts w:ascii="Arial" w:hAnsi="Arial" w:cs="Arial"/>
                <w:sz w:val="16"/>
                <w:szCs w:val="16"/>
                <w:lang w:val="es-AR"/>
              </w:rPr>
            </w:pPr>
          </w:p>
        </w:tc>
        <w:tc>
          <w:tcPr>
            <w:tcW w:w="1257" w:type="dxa"/>
          </w:tcPr>
          <w:p w14:paraId="1261BB57" w14:textId="65ADBDA4" w:rsidR="009628B1" w:rsidRPr="002C1DDD" w:rsidRDefault="009628B1" w:rsidP="009628B1">
            <w:pPr>
              <w:pStyle w:val="Textonota"/>
              <w:tabs>
                <w:tab w:val="decimal" w:pos="992"/>
                <w:tab w:val="decimal" w:pos="1255"/>
              </w:tabs>
              <w:spacing w:before="20" w:after="20" w:line="264" w:lineRule="auto"/>
              <w:ind w:left="0" w:right="28"/>
              <w:jc w:val="right"/>
              <w:rPr>
                <w:rFonts w:ascii="Arial" w:hAnsi="Arial" w:cs="Arial"/>
                <w:sz w:val="16"/>
                <w:szCs w:val="16"/>
                <w:lang w:val="es-AR"/>
              </w:rPr>
            </w:pPr>
            <w:r w:rsidRPr="001A37A2">
              <w:rPr>
                <w:rFonts w:ascii="Arial" w:hAnsi="Arial" w:cs="Arial"/>
                <w:sz w:val="16"/>
                <w:szCs w:val="16"/>
                <w:lang w:val="es-AR"/>
              </w:rPr>
              <w:t>1.</w:t>
            </w:r>
            <w:r w:rsidR="009732D0">
              <w:rPr>
                <w:rFonts w:ascii="Arial" w:hAnsi="Arial" w:cs="Arial"/>
                <w:sz w:val="16"/>
                <w:szCs w:val="16"/>
                <w:lang w:val="es-AR"/>
              </w:rPr>
              <w:t>603.520.754</w:t>
            </w:r>
          </w:p>
        </w:tc>
        <w:tc>
          <w:tcPr>
            <w:tcW w:w="20" w:type="dxa"/>
          </w:tcPr>
          <w:p w14:paraId="4A5CC4CF" w14:textId="77777777" w:rsidR="009628B1" w:rsidRPr="0036789F" w:rsidRDefault="009628B1" w:rsidP="009628B1">
            <w:pPr>
              <w:pStyle w:val="Textonota"/>
              <w:tabs>
                <w:tab w:val="decimal" w:pos="838"/>
                <w:tab w:val="decimal" w:pos="992"/>
              </w:tabs>
              <w:spacing w:before="20" w:after="20" w:line="264" w:lineRule="auto"/>
              <w:ind w:left="0" w:right="28"/>
              <w:jc w:val="right"/>
              <w:rPr>
                <w:rFonts w:ascii="Arial" w:hAnsi="Arial" w:cs="Arial"/>
                <w:sz w:val="16"/>
                <w:szCs w:val="16"/>
                <w:lang w:val="es-AR"/>
              </w:rPr>
            </w:pPr>
          </w:p>
        </w:tc>
        <w:tc>
          <w:tcPr>
            <w:tcW w:w="20" w:type="dxa"/>
          </w:tcPr>
          <w:p w14:paraId="63F7089F" w14:textId="77777777" w:rsidR="009628B1" w:rsidRPr="0036789F" w:rsidRDefault="009628B1" w:rsidP="009628B1">
            <w:pPr>
              <w:pStyle w:val="Textonota"/>
              <w:tabs>
                <w:tab w:val="decimal" w:pos="838"/>
                <w:tab w:val="decimal" w:pos="992"/>
              </w:tabs>
              <w:spacing w:before="20" w:after="20" w:line="264" w:lineRule="auto"/>
              <w:ind w:left="0" w:right="28"/>
              <w:jc w:val="right"/>
              <w:rPr>
                <w:rFonts w:ascii="Arial" w:hAnsi="Arial" w:cs="Arial"/>
                <w:sz w:val="16"/>
                <w:szCs w:val="16"/>
                <w:lang w:val="es-AR"/>
              </w:rPr>
            </w:pPr>
          </w:p>
        </w:tc>
        <w:tc>
          <w:tcPr>
            <w:tcW w:w="39" w:type="dxa"/>
          </w:tcPr>
          <w:p w14:paraId="1712AA49" w14:textId="77777777" w:rsidR="009628B1" w:rsidRPr="0036789F" w:rsidRDefault="009628B1" w:rsidP="009628B1">
            <w:pPr>
              <w:pStyle w:val="Textonota"/>
              <w:tabs>
                <w:tab w:val="decimal" w:pos="838"/>
                <w:tab w:val="decimal" w:pos="992"/>
              </w:tabs>
              <w:spacing w:before="20" w:after="20" w:line="264" w:lineRule="auto"/>
              <w:ind w:left="0" w:right="28"/>
              <w:jc w:val="right"/>
              <w:rPr>
                <w:rFonts w:ascii="Arial" w:hAnsi="Arial" w:cs="Arial"/>
                <w:sz w:val="16"/>
                <w:szCs w:val="16"/>
                <w:lang w:val="es-AR"/>
              </w:rPr>
            </w:pPr>
          </w:p>
        </w:tc>
        <w:tc>
          <w:tcPr>
            <w:tcW w:w="20" w:type="dxa"/>
          </w:tcPr>
          <w:p w14:paraId="421B62EC" w14:textId="77777777" w:rsidR="009628B1" w:rsidRPr="0036789F" w:rsidRDefault="009628B1" w:rsidP="009628B1">
            <w:pPr>
              <w:pStyle w:val="Textonota"/>
              <w:tabs>
                <w:tab w:val="decimal" w:pos="838"/>
                <w:tab w:val="decimal" w:pos="992"/>
              </w:tabs>
              <w:spacing w:before="20" w:after="20" w:line="264" w:lineRule="auto"/>
              <w:ind w:left="0" w:right="28"/>
              <w:jc w:val="right"/>
              <w:rPr>
                <w:rFonts w:ascii="Arial" w:hAnsi="Arial" w:cs="Arial"/>
                <w:sz w:val="16"/>
                <w:szCs w:val="16"/>
                <w:lang w:val="es-AR"/>
              </w:rPr>
            </w:pPr>
          </w:p>
        </w:tc>
        <w:tc>
          <w:tcPr>
            <w:tcW w:w="20" w:type="dxa"/>
            <w:vAlign w:val="bottom"/>
          </w:tcPr>
          <w:p w14:paraId="2FAEDE9D" w14:textId="77777777" w:rsidR="009628B1" w:rsidRPr="0036789F" w:rsidRDefault="009628B1" w:rsidP="009628B1">
            <w:pPr>
              <w:pStyle w:val="Textonota"/>
              <w:tabs>
                <w:tab w:val="decimal" w:pos="838"/>
                <w:tab w:val="decimal" w:pos="992"/>
              </w:tabs>
              <w:spacing w:before="20" w:after="20" w:line="264" w:lineRule="auto"/>
              <w:ind w:left="0" w:right="28"/>
              <w:jc w:val="right"/>
              <w:rPr>
                <w:rFonts w:ascii="Arial" w:hAnsi="Arial" w:cs="Arial"/>
                <w:sz w:val="16"/>
                <w:szCs w:val="16"/>
                <w:lang w:val="es-AR"/>
              </w:rPr>
            </w:pPr>
          </w:p>
        </w:tc>
        <w:tc>
          <w:tcPr>
            <w:tcW w:w="20" w:type="dxa"/>
          </w:tcPr>
          <w:p w14:paraId="629EEF92" w14:textId="77777777" w:rsidR="009628B1" w:rsidRPr="00F854A1" w:rsidRDefault="009628B1" w:rsidP="009628B1">
            <w:pPr>
              <w:pStyle w:val="Textonota"/>
              <w:tabs>
                <w:tab w:val="decimal" w:pos="992"/>
              </w:tabs>
              <w:spacing w:before="20" w:after="20" w:line="264" w:lineRule="auto"/>
              <w:ind w:left="0" w:right="28"/>
              <w:jc w:val="right"/>
              <w:rPr>
                <w:rFonts w:ascii="Arial" w:hAnsi="Arial" w:cs="Arial"/>
                <w:sz w:val="16"/>
                <w:szCs w:val="16"/>
                <w:lang w:val="es-AR"/>
              </w:rPr>
            </w:pPr>
          </w:p>
        </w:tc>
        <w:tc>
          <w:tcPr>
            <w:tcW w:w="1256" w:type="dxa"/>
            <w:gridSpan w:val="3"/>
            <w:shd w:val="clear" w:color="auto" w:fill="auto"/>
            <w:vAlign w:val="center"/>
          </w:tcPr>
          <w:p w14:paraId="06599945" w14:textId="54D76379" w:rsidR="009628B1" w:rsidRPr="002C1DDD" w:rsidRDefault="009703CB" w:rsidP="009628B1">
            <w:pPr>
              <w:pStyle w:val="Textonota"/>
              <w:tabs>
                <w:tab w:val="decimal" w:pos="992"/>
              </w:tabs>
              <w:spacing w:before="20" w:after="20" w:line="264" w:lineRule="auto"/>
              <w:ind w:left="0" w:right="28"/>
              <w:jc w:val="right"/>
              <w:rPr>
                <w:rFonts w:ascii="Arial" w:hAnsi="Arial" w:cs="Arial"/>
                <w:sz w:val="16"/>
                <w:szCs w:val="16"/>
                <w:lang w:val="es-AR"/>
              </w:rPr>
            </w:pPr>
            <w:r>
              <w:rPr>
                <w:rFonts w:ascii="Arial" w:hAnsi="Arial" w:cs="Arial"/>
                <w:sz w:val="16"/>
                <w:szCs w:val="16"/>
                <w:lang w:val="es-AR"/>
              </w:rPr>
              <w:t>165.710.069</w:t>
            </w:r>
          </w:p>
        </w:tc>
        <w:tc>
          <w:tcPr>
            <w:tcW w:w="30" w:type="dxa"/>
          </w:tcPr>
          <w:p w14:paraId="3659AEC1" w14:textId="77777777" w:rsidR="009628B1" w:rsidRPr="002C1DDD" w:rsidRDefault="009628B1" w:rsidP="009628B1">
            <w:pPr>
              <w:pStyle w:val="Textonota"/>
              <w:tabs>
                <w:tab w:val="decimal" w:pos="838"/>
                <w:tab w:val="decimal" w:pos="992"/>
                <w:tab w:val="decimal" w:pos="1073"/>
              </w:tabs>
              <w:spacing w:before="20" w:after="20" w:line="264" w:lineRule="auto"/>
              <w:ind w:left="0" w:right="28"/>
              <w:jc w:val="right"/>
              <w:rPr>
                <w:rFonts w:ascii="Arial" w:hAnsi="Arial" w:cs="Arial"/>
                <w:sz w:val="16"/>
                <w:szCs w:val="16"/>
                <w:lang w:val="es-AR"/>
              </w:rPr>
            </w:pPr>
          </w:p>
        </w:tc>
        <w:tc>
          <w:tcPr>
            <w:tcW w:w="30" w:type="dxa"/>
          </w:tcPr>
          <w:p w14:paraId="2991EEEB" w14:textId="77777777" w:rsidR="009628B1" w:rsidRPr="002C1DDD" w:rsidRDefault="009628B1" w:rsidP="009628B1">
            <w:pPr>
              <w:pStyle w:val="Textonota"/>
              <w:tabs>
                <w:tab w:val="decimal" w:pos="838"/>
                <w:tab w:val="decimal" w:pos="992"/>
                <w:tab w:val="decimal" w:pos="1073"/>
              </w:tabs>
              <w:spacing w:before="20" w:after="20" w:line="264" w:lineRule="auto"/>
              <w:ind w:left="0" w:right="28"/>
              <w:jc w:val="right"/>
              <w:rPr>
                <w:rFonts w:ascii="Arial" w:hAnsi="Arial" w:cs="Arial"/>
                <w:sz w:val="16"/>
                <w:szCs w:val="16"/>
                <w:lang w:val="es-AR"/>
              </w:rPr>
            </w:pPr>
          </w:p>
        </w:tc>
        <w:tc>
          <w:tcPr>
            <w:tcW w:w="1210" w:type="dxa"/>
            <w:vAlign w:val="center"/>
          </w:tcPr>
          <w:p w14:paraId="5E8767D0" w14:textId="2803BD4D" w:rsidR="009628B1" w:rsidRPr="002C1DDD" w:rsidRDefault="009703CB" w:rsidP="009628B1">
            <w:pPr>
              <w:pStyle w:val="Textonota"/>
              <w:tabs>
                <w:tab w:val="decimal" w:pos="992"/>
                <w:tab w:val="decimal" w:pos="1103"/>
              </w:tabs>
              <w:spacing w:before="20" w:after="20" w:line="264" w:lineRule="auto"/>
              <w:ind w:left="0" w:right="28"/>
              <w:jc w:val="right"/>
              <w:rPr>
                <w:rFonts w:ascii="Arial" w:hAnsi="Arial" w:cs="Arial"/>
                <w:sz w:val="16"/>
                <w:szCs w:val="16"/>
                <w:lang w:val="es-AR"/>
              </w:rPr>
            </w:pPr>
            <w:r>
              <w:rPr>
                <w:rFonts w:ascii="Arial" w:hAnsi="Arial" w:cs="Arial"/>
                <w:sz w:val="16"/>
                <w:szCs w:val="16"/>
                <w:lang w:val="es-AR"/>
              </w:rPr>
              <w:t>152.379.908</w:t>
            </w:r>
          </w:p>
        </w:tc>
        <w:tc>
          <w:tcPr>
            <w:tcW w:w="20" w:type="dxa"/>
          </w:tcPr>
          <w:p w14:paraId="0BA68A7B" w14:textId="77777777" w:rsidR="009628B1" w:rsidRPr="002C1DDD" w:rsidRDefault="009628B1" w:rsidP="009628B1">
            <w:pPr>
              <w:pStyle w:val="Textonota"/>
              <w:tabs>
                <w:tab w:val="decimal" w:pos="838"/>
                <w:tab w:val="decimal" w:pos="992"/>
                <w:tab w:val="decimal" w:pos="1073"/>
              </w:tabs>
              <w:spacing w:before="20" w:after="20" w:line="264" w:lineRule="auto"/>
              <w:ind w:left="0" w:right="28"/>
              <w:jc w:val="right"/>
              <w:rPr>
                <w:rFonts w:ascii="Arial" w:hAnsi="Arial" w:cs="Arial"/>
                <w:sz w:val="16"/>
                <w:szCs w:val="16"/>
                <w:lang w:val="es-AR"/>
              </w:rPr>
            </w:pPr>
          </w:p>
        </w:tc>
        <w:tc>
          <w:tcPr>
            <w:tcW w:w="1101" w:type="dxa"/>
            <w:shd w:val="clear" w:color="auto" w:fill="auto"/>
            <w:vAlign w:val="center"/>
          </w:tcPr>
          <w:p w14:paraId="0F1B4416" w14:textId="3281F6A2" w:rsidR="009628B1" w:rsidRPr="00436F56" w:rsidRDefault="009703CB" w:rsidP="009628B1">
            <w:pPr>
              <w:pStyle w:val="Textonota"/>
              <w:tabs>
                <w:tab w:val="decimal" w:pos="992"/>
                <w:tab w:val="decimal" w:pos="1114"/>
              </w:tabs>
              <w:spacing w:before="20" w:after="20" w:line="264" w:lineRule="auto"/>
              <w:ind w:left="0" w:right="28"/>
              <w:jc w:val="right"/>
              <w:rPr>
                <w:rFonts w:ascii="Arial" w:hAnsi="Arial" w:cs="Arial"/>
                <w:sz w:val="16"/>
                <w:szCs w:val="16"/>
                <w:lang w:val="es-AR"/>
              </w:rPr>
            </w:pPr>
            <w:r>
              <w:rPr>
                <w:rFonts w:ascii="Arial" w:hAnsi="Arial" w:cs="Arial"/>
                <w:sz w:val="16"/>
                <w:szCs w:val="16"/>
                <w:lang w:val="es-AR"/>
              </w:rPr>
              <w:t>304.020.593</w:t>
            </w:r>
          </w:p>
        </w:tc>
        <w:tc>
          <w:tcPr>
            <w:tcW w:w="57" w:type="dxa"/>
          </w:tcPr>
          <w:p w14:paraId="240FCAB3" w14:textId="77777777" w:rsidR="009628B1" w:rsidRPr="002C1DDD" w:rsidRDefault="009628B1" w:rsidP="009628B1">
            <w:pPr>
              <w:pStyle w:val="Textonota"/>
              <w:tabs>
                <w:tab w:val="decimal" w:pos="838"/>
                <w:tab w:val="decimal" w:pos="1073"/>
              </w:tabs>
              <w:spacing w:before="20" w:after="20" w:line="264" w:lineRule="auto"/>
              <w:ind w:left="0"/>
              <w:rPr>
                <w:rFonts w:ascii="Arial" w:hAnsi="Arial" w:cs="Arial"/>
                <w:sz w:val="16"/>
                <w:szCs w:val="16"/>
                <w:lang w:val="es-AR"/>
              </w:rPr>
            </w:pPr>
          </w:p>
        </w:tc>
        <w:tc>
          <w:tcPr>
            <w:tcW w:w="1023" w:type="dxa"/>
            <w:gridSpan w:val="2"/>
            <w:vAlign w:val="center"/>
          </w:tcPr>
          <w:p w14:paraId="0CDFEC2E" w14:textId="1F2BBC8D" w:rsidR="009628B1" w:rsidRPr="002C1DDD" w:rsidRDefault="009703CB" w:rsidP="009628B1">
            <w:pPr>
              <w:pStyle w:val="Textonota"/>
              <w:tabs>
                <w:tab w:val="decimal" w:pos="992"/>
              </w:tabs>
              <w:spacing w:before="20" w:after="20" w:line="264" w:lineRule="auto"/>
              <w:ind w:left="0" w:right="28"/>
              <w:jc w:val="right"/>
              <w:rPr>
                <w:rFonts w:ascii="Arial" w:hAnsi="Arial" w:cs="Arial"/>
                <w:sz w:val="16"/>
                <w:szCs w:val="16"/>
                <w:lang w:val="es-AR"/>
              </w:rPr>
            </w:pPr>
            <w:r>
              <w:rPr>
                <w:rFonts w:ascii="Arial" w:hAnsi="Arial" w:cs="Arial"/>
                <w:sz w:val="16"/>
                <w:szCs w:val="16"/>
                <w:lang w:val="es-AR"/>
              </w:rPr>
              <w:t>244.278.483</w:t>
            </w:r>
          </w:p>
        </w:tc>
      </w:tr>
      <w:tr w:rsidR="009628B1" w:rsidRPr="002C1DDD" w14:paraId="5739EF25" w14:textId="77777777" w:rsidTr="00B12533">
        <w:tc>
          <w:tcPr>
            <w:tcW w:w="1276" w:type="dxa"/>
            <w:vAlign w:val="bottom"/>
          </w:tcPr>
          <w:p w14:paraId="53F15EF6" w14:textId="77777777" w:rsidR="009628B1" w:rsidRPr="002C1DDD" w:rsidRDefault="009628B1" w:rsidP="009628B1">
            <w:pPr>
              <w:pStyle w:val="Textonota"/>
              <w:spacing w:before="20" w:after="20" w:line="264" w:lineRule="auto"/>
              <w:ind w:left="0"/>
              <w:rPr>
                <w:rFonts w:ascii="Arial" w:hAnsi="Arial" w:cs="Arial"/>
                <w:sz w:val="16"/>
                <w:szCs w:val="16"/>
                <w:lang w:val="es-AR"/>
              </w:rPr>
            </w:pPr>
            <w:r>
              <w:rPr>
                <w:rFonts w:ascii="Arial" w:hAnsi="Arial" w:cs="Arial"/>
                <w:sz w:val="16"/>
                <w:szCs w:val="16"/>
                <w:lang w:val="es-AR"/>
              </w:rPr>
              <w:t xml:space="preserve">    </w:t>
            </w:r>
            <w:r w:rsidRPr="002C1DDD">
              <w:rPr>
                <w:rFonts w:ascii="Arial" w:hAnsi="Arial" w:cs="Arial"/>
                <w:sz w:val="16"/>
                <w:szCs w:val="16"/>
                <w:lang w:val="es-AR"/>
              </w:rPr>
              <w:t>Metrogas S.A.</w:t>
            </w:r>
          </w:p>
        </w:tc>
        <w:tc>
          <w:tcPr>
            <w:tcW w:w="1445" w:type="dxa"/>
            <w:tcBorders>
              <w:bottom w:val="single" w:sz="4" w:space="0" w:color="auto"/>
            </w:tcBorders>
            <w:shd w:val="clear" w:color="auto" w:fill="auto"/>
          </w:tcPr>
          <w:p w14:paraId="6DD4E54C" w14:textId="77777777" w:rsidR="009628B1" w:rsidRPr="002C1DDD" w:rsidRDefault="009628B1" w:rsidP="009628B1">
            <w:pPr>
              <w:pStyle w:val="Textonota"/>
              <w:tabs>
                <w:tab w:val="decimal" w:pos="992"/>
              </w:tabs>
              <w:spacing w:before="20" w:after="20" w:line="264" w:lineRule="auto"/>
              <w:ind w:left="0" w:right="28"/>
              <w:jc w:val="right"/>
              <w:rPr>
                <w:rFonts w:ascii="Arial" w:hAnsi="Arial" w:cs="Arial"/>
                <w:sz w:val="16"/>
                <w:szCs w:val="16"/>
                <w:lang w:val="es-AR"/>
              </w:rPr>
            </w:pPr>
            <w:r w:rsidRPr="002C1DDD">
              <w:rPr>
                <w:rFonts w:ascii="Arial" w:hAnsi="Arial" w:cs="Arial"/>
                <w:sz w:val="16"/>
                <w:szCs w:val="16"/>
                <w:lang w:val="es-AR"/>
              </w:rPr>
              <w:t>-</w:t>
            </w:r>
          </w:p>
        </w:tc>
        <w:tc>
          <w:tcPr>
            <w:tcW w:w="20" w:type="dxa"/>
          </w:tcPr>
          <w:p w14:paraId="1B6D7DF6" w14:textId="77777777" w:rsidR="009628B1" w:rsidRPr="002C1DDD" w:rsidRDefault="009628B1" w:rsidP="009628B1">
            <w:pPr>
              <w:pStyle w:val="Textonota"/>
              <w:tabs>
                <w:tab w:val="decimal" w:pos="838"/>
                <w:tab w:val="decimal" w:pos="992"/>
                <w:tab w:val="decimal" w:pos="1073"/>
              </w:tabs>
              <w:spacing w:before="20" w:after="20" w:line="264" w:lineRule="auto"/>
              <w:ind w:left="0" w:right="28"/>
              <w:jc w:val="right"/>
              <w:rPr>
                <w:rFonts w:ascii="Arial" w:hAnsi="Arial" w:cs="Arial"/>
                <w:sz w:val="16"/>
                <w:szCs w:val="16"/>
                <w:lang w:val="es-AR"/>
              </w:rPr>
            </w:pPr>
          </w:p>
        </w:tc>
        <w:tc>
          <w:tcPr>
            <w:tcW w:w="1257" w:type="dxa"/>
            <w:tcBorders>
              <w:bottom w:val="single" w:sz="4" w:space="0" w:color="auto"/>
            </w:tcBorders>
          </w:tcPr>
          <w:p w14:paraId="528608D4" w14:textId="68DCAF05" w:rsidR="009628B1" w:rsidRPr="002C1DDD" w:rsidRDefault="009628B1" w:rsidP="009628B1">
            <w:pPr>
              <w:pStyle w:val="Textonota"/>
              <w:tabs>
                <w:tab w:val="decimal" w:pos="992"/>
                <w:tab w:val="decimal" w:pos="1255"/>
              </w:tabs>
              <w:spacing w:before="20" w:after="20" w:line="264" w:lineRule="auto"/>
              <w:ind w:left="0" w:right="28"/>
              <w:jc w:val="right"/>
              <w:rPr>
                <w:rFonts w:ascii="Arial" w:hAnsi="Arial" w:cs="Arial"/>
                <w:sz w:val="16"/>
                <w:szCs w:val="16"/>
                <w:lang w:val="es-AR"/>
              </w:rPr>
            </w:pPr>
            <w:r w:rsidRPr="001A37A2">
              <w:rPr>
                <w:rFonts w:ascii="Arial" w:hAnsi="Arial" w:cs="Arial"/>
                <w:sz w:val="16"/>
                <w:szCs w:val="16"/>
                <w:lang w:val="es-AR"/>
              </w:rPr>
              <w:t>-</w:t>
            </w:r>
          </w:p>
        </w:tc>
        <w:tc>
          <w:tcPr>
            <w:tcW w:w="20" w:type="dxa"/>
          </w:tcPr>
          <w:p w14:paraId="7B0D8B46" w14:textId="77777777" w:rsidR="009628B1" w:rsidRPr="002C1DDD" w:rsidRDefault="009628B1" w:rsidP="009628B1">
            <w:pPr>
              <w:pStyle w:val="Textonota"/>
              <w:tabs>
                <w:tab w:val="decimal" w:pos="838"/>
                <w:tab w:val="decimal" w:pos="992"/>
                <w:tab w:val="decimal" w:pos="1073"/>
              </w:tabs>
              <w:spacing w:before="20" w:after="20" w:line="264" w:lineRule="auto"/>
              <w:ind w:left="0" w:right="28"/>
              <w:jc w:val="right"/>
              <w:rPr>
                <w:rFonts w:ascii="Arial" w:hAnsi="Arial" w:cs="Arial"/>
                <w:sz w:val="16"/>
                <w:szCs w:val="16"/>
                <w:lang w:val="es-AR"/>
              </w:rPr>
            </w:pPr>
          </w:p>
        </w:tc>
        <w:tc>
          <w:tcPr>
            <w:tcW w:w="20" w:type="dxa"/>
          </w:tcPr>
          <w:p w14:paraId="51A4E999" w14:textId="77777777" w:rsidR="009628B1" w:rsidRPr="002C1DDD" w:rsidRDefault="009628B1" w:rsidP="009628B1">
            <w:pPr>
              <w:pStyle w:val="Textonota"/>
              <w:tabs>
                <w:tab w:val="decimal" w:pos="838"/>
                <w:tab w:val="decimal" w:pos="992"/>
                <w:tab w:val="decimal" w:pos="1073"/>
              </w:tabs>
              <w:spacing w:before="20" w:after="20" w:line="264" w:lineRule="auto"/>
              <w:ind w:left="0" w:right="28"/>
              <w:jc w:val="right"/>
              <w:rPr>
                <w:rFonts w:ascii="Arial" w:hAnsi="Arial" w:cs="Arial"/>
                <w:sz w:val="16"/>
                <w:szCs w:val="16"/>
                <w:lang w:val="es-AR"/>
              </w:rPr>
            </w:pPr>
          </w:p>
        </w:tc>
        <w:tc>
          <w:tcPr>
            <w:tcW w:w="39" w:type="dxa"/>
          </w:tcPr>
          <w:p w14:paraId="3EA28573" w14:textId="77777777" w:rsidR="009628B1" w:rsidRPr="002C1DDD" w:rsidRDefault="009628B1" w:rsidP="009628B1">
            <w:pPr>
              <w:pStyle w:val="Textonota"/>
              <w:tabs>
                <w:tab w:val="decimal" w:pos="838"/>
                <w:tab w:val="decimal" w:pos="992"/>
                <w:tab w:val="decimal" w:pos="1073"/>
              </w:tabs>
              <w:spacing w:before="20" w:after="20" w:line="264" w:lineRule="auto"/>
              <w:ind w:left="0" w:right="28"/>
              <w:jc w:val="right"/>
              <w:rPr>
                <w:rFonts w:ascii="Arial" w:hAnsi="Arial" w:cs="Arial"/>
                <w:sz w:val="16"/>
                <w:szCs w:val="16"/>
                <w:lang w:val="es-AR"/>
              </w:rPr>
            </w:pPr>
          </w:p>
        </w:tc>
        <w:tc>
          <w:tcPr>
            <w:tcW w:w="20" w:type="dxa"/>
          </w:tcPr>
          <w:p w14:paraId="7BE651B5" w14:textId="77777777" w:rsidR="009628B1" w:rsidRPr="002C1DDD" w:rsidRDefault="009628B1" w:rsidP="009628B1">
            <w:pPr>
              <w:pStyle w:val="Textonota"/>
              <w:tabs>
                <w:tab w:val="decimal" w:pos="838"/>
                <w:tab w:val="decimal" w:pos="992"/>
                <w:tab w:val="decimal" w:pos="1073"/>
              </w:tabs>
              <w:spacing w:before="20" w:after="20" w:line="264" w:lineRule="auto"/>
              <w:ind w:left="0" w:right="28"/>
              <w:jc w:val="right"/>
              <w:rPr>
                <w:rFonts w:ascii="Arial" w:hAnsi="Arial" w:cs="Arial"/>
                <w:sz w:val="16"/>
                <w:szCs w:val="16"/>
                <w:lang w:val="es-AR"/>
              </w:rPr>
            </w:pPr>
          </w:p>
        </w:tc>
        <w:tc>
          <w:tcPr>
            <w:tcW w:w="20" w:type="dxa"/>
          </w:tcPr>
          <w:p w14:paraId="4DD99127" w14:textId="77777777" w:rsidR="009628B1" w:rsidRPr="002C1DDD" w:rsidRDefault="009628B1" w:rsidP="009628B1">
            <w:pPr>
              <w:pStyle w:val="Textonota"/>
              <w:tabs>
                <w:tab w:val="decimal" w:pos="838"/>
                <w:tab w:val="decimal" w:pos="992"/>
                <w:tab w:val="decimal" w:pos="1073"/>
              </w:tabs>
              <w:spacing w:before="20" w:after="20" w:line="264" w:lineRule="auto"/>
              <w:ind w:left="0" w:right="28"/>
              <w:jc w:val="right"/>
              <w:rPr>
                <w:rFonts w:ascii="Arial" w:hAnsi="Arial" w:cs="Arial"/>
                <w:sz w:val="16"/>
                <w:szCs w:val="16"/>
                <w:lang w:val="es-AR"/>
              </w:rPr>
            </w:pPr>
          </w:p>
        </w:tc>
        <w:tc>
          <w:tcPr>
            <w:tcW w:w="20" w:type="dxa"/>
          </w:tcPr>
          <w:p w14:paraId="2EA25D83" w14:textId="77777777" w:rsidR="009628B1" w:rsidRPr="0036789F" w:rsidRDefault="009628B1" w:rsidP="009628B1">
            <w:pPr>
              <w:pStyle w:val="Textonota"/>
              <w:tabs>
                <w:tab w:val="decimal" w:pos="992"/>
                <w:tab w:val="decimal" w:pos="1113"/>
              </w:tabs>
              <w:spacing w:before="20" w:after="20" w:line="264" w:lineRule="auto"/>
              <w:ind w:left="0" w:right="28"/>
              <w:jc w:val="right"/>
              <w:rPr>
                <w:rFonts w:ascii="Arial" w:hAnsi="Arial" w:cs="Arial"/>
                <w:sz w:val="16"/>
                <w:szCs w:val="16"/>
                <w:lang w:val="es-AR"/>
              </w:rPr>
            </w:pPr>
          </w:p>
        </w:tc>
        <w:tc>
          <w:tcPr>
            <w:tcW w:w="1256" w:type="dxa"/>
            <w:gridSpan w:val="3"/>
            <w:tcBorders>
              <w:bottom w:val="single" w:sz="4" w:space="0" w:color="auto"/>
            </w:tcBorders>
            <w:shd w:val="clear" w:color="auto" w:fill="auto"/>
            <w:vAlign w:val="center"/>
          </w:tcPr>
          <w:p w14:paraId="25EA23FD" w14:textId="77777777" w:rsidR="009628B1" w:rsidRPr="00DD6B5C" w:rsidRDefault="009628B1" w:rsidP="009628B1">
            <w:pPr>
              <w:pStyle w:val="Textonota"/>
              <w:tabs>
                <w:tab w:val="decimal" w:pos="992"/>
              </w:tabs>
              <w:spacing w:before="20" w:after="20" w:line="264" w:lineRule="auto"/>
              <w:ind w:left="0" w:right="28"/>
              <w:jc w:val="right"/>
              <w:rPr>
                <w:rFonts w:ascii="Arial" w:hAnsi="Arial" w:cs="Arial"/>
                <w:sz w:val="16"/>
                <w:szCs w:val="16"/>
                <w:lang w:val="es-AR"/>
              </w:rPr>
            </w:pPr>
            <w:r w:rsidRPr="00DD6B5C">
              <w:rPr>
                <w:rFonts w:ascii="Arial" w:hAnsi="Arial" w:cs="Arial"/>
                <w:sz w:val="16"/>
                <w:szCs w:val="16"/>
                <w:lang w:val="es-AR"/>
              </w:rPr>
              <w:t>-</w:t>
            </w:r>
          </w:p>
        </w:tc>
        <w:tc>
          <w:tcPr>
            <w:tcW w:w="30" w:type="dxa"/>
          </w:tcPr>
          <w:p w14:paraId="227359A2" w14:textId="77777777" w:rsidR="009628B1" w:rsidRPr="002C1DDD" w:rsidRDefault="009628B1" w:rsidP="009628B1">
            <w:pPr>
              <w:pStyle w:val="Textonota"/>
              <w:tabs>
                <w:tab w:val="decimal" w:pos="838"/>
                <w:tab w:val="decimal" w:pos="992"/>
                <w:tab w:val="decimal" w:pos="1073"/>
              </w:tabs>
              <w:spacing w:before="20" w:after="20" w:line="264" w:lineRule="auto"/>
              <w:ind w:left="0" w:right="28"/>
              <w:jc w:val="right"/>
              <w:rPr>
                <w:rFonts w:ascii="Arial" w:hAnsi="Arial" w:cs="Arial"/>
                <w:sz w:val="16"/>
                <w:szCs w:val="16"/>
                <w:lang w:val="es-AR"/>
              </w:rPr>
            </w:pPr>
          </w:p>
        </w:tc>
        <w:tc>
          <w:tcPr>
            <w:tcW w:w="30" w:type="dxa"/>
          </w:tcPr>
          <w:p w14:paraId="3E426296" w14:textId="77777777" w:rsidR="009628B1" w:rsidRPr="002C1DDD" w:rsidRDefault="009628B1" w:rsidP="009628B1">
            <w:pPr>
              <w:pStyle w:val="Textonota"/>
              <w:tabs>
                <w:tab w:val="decimal" w:pos="838"/>
                <w:tab w:val="decimal" w:pos="992"/>
                <w:tab w:val="decimal" w:pos="1073"/>
              </w:tabs>
              <w:spacing w:before="20" w:after="20" w:line="264" w:lineRule="auto"/>
              <w:ind w:left="0" w:right="28"/>
              <w:jc w:val="right"/>
              <w:rPr>
                <w:rFonts w:ascii="Arial" w:hAnsi="Arial" w:cs="Arial"/>
                <w:sz w:val="16"/>
                <w:szCs w:val="16"/>
                <w:lang w:val="es-AR"/>
              </w:rPr>
            </w:pPr>
          </w:p>
        </w:tc>
        <w:tc>
          <w:tcPr>
            <w:tcW w:w="1210" w:type="dxa"/>
            <w:tcBorders>
              <w:bottom w:val="single" w:sz="4" w:space="0" w:color="auto"/>
            </w:tcBorders>
            <w:vAlign w:val="center"/>
          </w:tcPr>
          <w:p w14:paraId="13CCD9F4" w14:textId="753354D0" w:rsidR="009628B1" w:rsidRPr="0036789F" w:rsidRDefault="009628B1" w:rsidP="009628B1">
            <w:pPr>
              <w:pStyle w:val="Textonota"/>
              <w:tabs>
                <w:tab w:val="decimal" w:pos="961"/>
                <w:tab w:val="decimal" w:pos="992"/>
              </w:tabs>
              <w:spacing w:before="20" w:after="20" w:line="264" w:lineRule="auto"/>
              <w:ind w:left="0" w:right="28"/>
              <w:jc w:val="right"/>
              <w:rPr>
                <w:rFonts w:ascii="Arial" w:hAnsi="Arial" w:cs="Arial"/>
                <w:sz w:val="16"/>
                <w:szCs w:val="16"/>
                <w:lang w:val="es-AR"/>
              </w:rPr>
            </w:pPr>
            <w:r w:rsidRPr="00A4749D">
              <w:rPr>
                <w:rFonts w:ascii="Arial" w:hAnsi="Arial" w:cs="Arial"/>
                <w:sz w:val="16"/>
                <w:szCs w:val="16"/>
                <w:lang w:val="es-AR"/>
              </w:rPr>
              <w:t>-</w:t>
            </w:r>
          </w:p>
        </w:tc>
        <w:tc>
          <w:tcPr>
            <w:tcW w:w="20" w:type="dxa"/>
          </w:tcPr>
          <w:p w14:paraId="34D227BA" w14:textId="77777777" w:rsidR="009628B1" w:rsidRPr="002C1DDD" w:rsidRDefault="009628B1" w:rsidP="009628B1">
            <w:pPr>
              <w:pStyle w:val="Textonota"/>
              <w:tabs>
                <w:tab w:val="decimal" w:pos="838"/>
                <w:tab w:val="decimal" w:pos="992"/>
                <w:tab w:val="decimal" w:pos="1073"/>
              </w:tabs>
              <w:spacing w:before="20" w:after="20" w:line="264" w:lineRule="auto"/>
              <w:ind w:left="0" w:right="28"/>
              <w:jc w:val="right"/>
              <w:rPr>
                <w:rFonts w:ascii="Arial" w:hAnsi="Arial" w:cs="Arial"/>
                <w:sz w:val="16"/>
                <w:szCs w:val="16"/>
                <w:lang w:val="es-AR"/>
              </w:rPr>
            </w:pPr>
          </w:p>
        </w:tc>
        <w:tc>
          <w:tcPr>
            <w:tcW w:w="1101" w:type="dxa"/>
            <w:tcBorders>
              <w:bottom w:val="single" w:sz="4" w:space="0" w:color="auto"/>
            </w:tcBorders>
            <w:shd w:val="clear" w:color="auto" w:fill="auto"/>
            <w:vAlign w:val="center"/>
          </w:tcPr>
          <w:p w14:paraId="7D4AEC59" w14:textId="4D49B562" w:rsidR="009628B1" w:rsidRPr="00436F56" w:rsidRDefault="009703CB" w:rsidP="009628B1">
            <w:pPr>
              <w:pStyle w:val="Textonota"/>
              <w:tabs>
                <w:tab w:val="decimal" w:pos="992"/>
                <w:tab w:val="decimal" w:pos="1114"/>
              </w:tabs>
              <w:spacing w:before="20" w:after="20" w:line="264" w:lineRule="auto"/>
              <w:ind w:left="0" w:right="28"/>
              <w:jc w:val="right"/>
              <w:rPr>
                <w:rFonts w:ascii="Arial" w:hAnsi="Arial" w:cs="Arial"/>
                <w:sz w:val="16"/>
                <w:szCs w:val="16"/>
                <w:lang w:val="es-AR"/>
              </w:rPr>
            </w:pPr>
            <w:r>
              <w:rPr>
                <w:rFonts w:ascii="Arial" w:hAnsi="Arial" w:cs="Arial"/>
                <w:sz w:val="16"/>
                <w:szCs w:val="16"/>
                <w:lang w:val="es-AR"/>
              </w:rPr>
              <w:t>3.345.143</w:t>
            </w:r>
          </w:p>
        </w:tc>
        <w:tc>
          <w:tcPr>
            <w:tcW w:w="57" w:type="dxa"/>
          </w:tcPr>
          <w:p w14:paraId="3E5A141C" w14:textId="77777777" w:rsidR="009628B1" w:rsidRPr="002C1DDD" w:rsidRDefault="009628B1" w:rsidP="009628B1">
            <w:pPr>
              <w:pStyle w:val="Textonota"/>
              <w:tabs>
                <w:tab w:val="decimal" w:pos="838"/>
                <w:tab w:val="decimal" w:pos="1073"/>
              </w:tabs>
              <w:spacing w:before="20" w:after="20" w:line="264" w:lineRule="auto"/>
              <w:ind w:left="0"/>
              <w:rPr>
                <w:rFonts w:ascii="Arial" w:hAnsi="Arial" w:cs="Arial"/>
                <w:sz w:val="16"/>
                <w:szCs w:val="16"/>
                <w:lang w:val="es-AR"/>
              </w:rPr>
            </w:pPr>
          </w:p>
        </w:tc>
        <w:tc>
          <w:tcPr>
            <w:tcW w:w="1023" w:type="dxa"/>
            <w:gridSpan w:val="2"/>
            <w:tcBorders>
              <w:bottom w:val="single" w:sz="4" w:space="0" w:color="auto"/>
            </w:tcBorders>
            <w:vAlign w:val="center"/>
          </w:tcPr>
          <w:p w14:paraId="20C240BA" w14:textId="3156074F" w:rsidR="009628B1" w:rsidRPr="002C1DDD" w:rsidRDefault="009703CB" w:rsidP="009628B1">
            <w:pPr>
              <w:pStyle w:val="Textonota"/>
              <w:tabs>
                <w:tab w:val="decimal" w:pos="992"/>
              </w:tabs>
              <w:spacing w:before="20" w:after="20" w:line="264" w:lineRule="auto"/>
              <w:ind w:left="0" w:right="28"/>
              <w:jc w:val="right"/>
              <w:rPr>
                <w:rFonts w:ascii="Arial" w:hAnsi="Arial" w:cs="Arial"/>
                <w:sz w:val="16"/>
                <w:szCs w:val="16"/>
                <w:lang w:val="es-AR"/>
              </w:rPr>
            </w:pPr>
            <w:r>
              <w:rPr>
                <w:rFonts w:ascii="Arial" w:hAnsi="Arial" w:cs="Arial"/>
                <w:sz w:val="16"/>
                <w:szCs w:val="16"/>
                <w:lang w:val="es-AR"/>
              </w:rPr>
              <w:t>3.378.756</w:t>
            </w:r>
          </w:p>
        </w:tc>
      </w:tr>
      <w:tr w:rsidR="009628B1" w:rsidRPr="002C1DDD" w14:paraId="07491972" w14:textId="77777777" w:rsidTr="00B12533">
        <w:tc>
          <w:tcPr>
            <w:tcW w:w="1276" w:type="dxa"/>
            <w:vAlign w:val="bottom"/>
          </w:tcPr>
          <w:p w14:paraId="64983488" w14:textId="77777777" w:rsidR="009628B1" w:rsidRPr="002C1DDD" w:rsidRDefault="009628B1" w:rsidP="009628B1">
            <w:pPr>
              <w:pStyle w:val="Textonota"/>
              <w:spacing w:before="20" w:after="20" w:line="264" w:lineRule="auto"/>
              <w:ind w:left="0"/>
              <w:rPr>
                <w:rFonts w:ascii="Arial" w:hAnsi="Arial" w:cs="Arial"/>
                <w:sz w:val="16"/>
                <w:szCs w:val="16"/>
                <w:lang w:val="es-AR"/>
              </w:rPr>
            </w:pPr>
          </w:p>
        </w:tc>
        <w:tc>
          <w:tcPr>
            <w:tcW w:w="1445" w:type="dxa"/>
            <w:tcBorders>
              <w:top w:val="single" w:sz="4" w:space="0" w:color="auto"/>
              <w:bottom w:val="double" w:sz="4" w:space="0" w:color="auto"/>
            </w:tcBorders>
            <w:shd w:val="clear" w:color="auto" w:fill="auto"/>
          </w:tcPr>
          <w:p w14:paraId="3E243A4B" w14:textId="116C62CC" w:rsidR="009628B1" w:rsidRPr="006C7ECC" w:rsidRDefault="009703CB" w:rsidP="009628B1">
            <w:pPr>
              <w:pStyle w:val="Textonota"/>
              <w:tabs>
                <w:tab w:val="decimal" w:pos="992"/>
              </w:tabs>
              <w:spacing w:before="20" w:after="20" w:line="264" w:lineRule="auto"/>
              <w:ind w:left="0" w:right="28"/>
              <w:jc w:val="right"/>
              <w:rPr>
                <w:rFonts w:ascii="Arial" w:hAnsi="Arial" w:cs="Arial"/>
                <w:b/>
                <w:sz w:val="16"/>
                <w:szCs w:val="16"/>
                <w:lang w:val="es-AR"/>
              </w:rPr>
            </w:pPr>
            <w:r>
              <w:rPr>
                <w:rFonts w:ascii="Arial" w:hAnsi="Arial" w:cs="Arial"/>
                <w:b/>
                <w:sz w:val="16"/>
                <w:szCs w:val="16"/>
                <w:lang w:val="es-AR"/>
              </w:rPr>
              <w:t>1.551.008.483</w:t>
            </w:r>
          </w:p>
        </w:tc>
        <w:tc>
          <w:tcPr>
            <w:tcW w:w="20" w:type="dxa"/>
          </w:tcPr>
          <w:p w14:paraId="0EDD36E0" w14:textId="77777777" w:rsidR="009628B1" w:rsidRPr="006C7ECC" w:rsidRDefault="009628B1" w:rsidP="009628B1">
            <w:pPr>
              <w:pStyle w:val="Textonota"/>
              <w:tabs>
                <w:tab w:val="decimal" w:pos="838"/>
                <w:tab w:val="decimal" w:pos="992"/>
                <w:tab w:val="decimal" w:pos="1073"/>
              </w:tabs>
              <w:spacing w:before="20" w:after="20" w:line="264" w:lineRule="auto"/>
              <w:ind w:left="0" w:right="28"/>
              <w:jc w:val="right"/>
              <w:rPr>
                <w:rFonts w:ascii="Arial" w:hAnsi="Arial" w:cs="Arial"/>
                <w:b/>
                <w:sz w:val="16"/>
                <w:szCs w:val="16"/>
                <w:lang w:val="es-AR"/>
              </w:rPr>
            </w:pPr>
          </w:p>
        </w:tc>
        <w:tc>
          <w:tcPr>
            <w:tcW w:w="1257" w:type="dxa"/>
            <w:tcBorders>
              <w:top w:val="single" w:sz="4" w:space="0" w:color="auto"/>
              <w:bottom w:val="double" w:sz="4" w:space="0" w:color="auto"/>
            </w:tcBorders>
          </w:tcPr>
          <w:p w14:paraId="578EEADE" w14:textId="03311BE1" w:rsidR="009628B1" w:rsidRPr="006328B0" w:rsidRDefault="009628B1" w:rsidP="009628B1">
            <w:pPr>
              <w:pStyle w:val="Textonota"/>
              <w:tabs>
                <w:tab w:val="decimal" w:pos="992"/>
                <w:tab w:val="decimal" w:pos="1255"/>
              </w:tabs>
              <w:spacing w:before="20" w:after="20" w:line="264" w:lineRule="auto"/>
              <w:ind w:left="0" w:right="28"/>
              <w:jc w:val="right"/>
              <w:rPr>
                <w:rFonts w:ascii="Arial" w:hAnsi="Arial" w:cs="Arial"/>
                <w:b/>
                <w:sz w:val="16"/>
                <w:szCs w:val="16"/>
                <w:lang w:val="es-AR"/>
              </w:rPr>
            </w:pPr>
            <w:r>
              <w:rPr>
                <w:rFonts w:ascii="Arial" w:hAnsi="Arial" w:cs="Arial"/>
                <w:b/>
                <w:sz w:val="16"/>
                <w:szCs w:val="16"/>
                <w:lang w:val="es-AR"/>
              </w:rPr>
              <w:t>1.</w:t>
            </w:r>
            <w:r w:rsidR="002B17E5">
              <w:rPr>
                <w:rFonts w:ascii="Arial" w:hAnsi="Arial" w:cs="Arial"/>
                <w:b/>
                <w:sz w:val="16"/>
                <w:szCs w:val="16"/>
                <w:lang w:val="es-AR"/>
              </w:rPr>
              <w:t>603</w:t>
            </w:r>
            <w:r w:rsidR="009703CB">
              <w:rPr>
                <w:rFonts w:ascii="Arial" w:hAnsi="Arial" w:cs="Arial"/>
                <w:b/>
                <w:sz w:val="16"/>
                <w:szCs w:val="16"/>
                <w:lang w:val="es-AR"/>
              </w:rPr>
              <w:t>.</w:t>
            </w:r>
            <w:r w:rsidR="002B17E5">
              <w:rPr>
                <w:rFonts w:ascii="Arial" w:hAnsi="Arial" w:cs="Arial"/>
                <w:b/>
                <w:sz w:val="16"/>
                <w:szCs w:val="16"/>
                <w:lang w:val="es-AR"/>
              </w:rPr>
              <w:t>520</w:t>
            </w:r>
            <w:r w:rsidR="009703CB">
              <w:rPr>
                <w:rFonts w:ascii="Arial" w:hAnsi="Arial" w:cs="Arial"/>
                <w:b/>
                <w:sz w:val="16"/>
                <w:szCs w:val="16"/>
                <w:lang w:val="es-AR"/>
              </w:rPr>
              <w:t>.75</w:t>
            </w:r>
            <w:r w:rsidR="002B17E5">
              <w:rPr>
                <w:rFonts w:ascii="Arial" w:hAnsi="Arial" w:cs="Arial"/>
                <w:b/>
                <w:sz w:val="16"/>
                <w:szCs w:val="16"/>
                <w:lang w:val="es-AR"/>
              </w:rPr>
              <w:t>4</w:t>
            </w:r>
          </w:p>
        </w:tc>
        <w:tc>
          <w:tcPr>
            <w:tcW w:w="20" w:type="dxa"/>
          </w:tcPr>
          <w:p w14:paraId="20D52908" w14:textId="77777777" w:rsidR="009628B1" w:rsidRPr="006C7ECC" w:rsidRDefault="009628B1" w:rsidP="009628B1">
            <w:pPr>
              <w:pStyle w:val="Textonota"/>
              <w:tabs>
                <w:tab w:val="decimal" w:pos="838"/>
                <w:tab w:val="decimal" w:pos="992"/>
                <w:tab w:val="decimal" w:pos="1073"/>
              </w:tabs>
              <w:spacing w:before="20" w:after="20" w:line="264" w:lineRule="auto"/>
              <w:ind w:left="0" w:right="28"/>
              <w:jc w:val="right"/>
              <w:rPr>
                <w:rFonts w:ascii="Arial" w:hAnsi="Arial" w:cs="Arial"/>
                <w:b/>
                <w:sz w:val="16"/>
                <w:szCs w:val="16"/>
                <w:lang w:val="es-AR"/>
              </w:rPr>
            </w:pPr>
          </w:p>
        </w:tc>
        <w:tc>
          <w:tcPr>
            <w:tcW w:w="20" w:type="dxa"/>
          </w:tcPr>
          <w:p w14:paraId="2C93DE57" w14:textId="77777777" w:rsidR="009628B1" w:rsidRPr="006C7ECC" w:rsidRDefault="009628B1" w:rsidP="009628B1">
            <w:pPr>
              <w:pStyle w:val="Textonota"/>
              <w:tabs>
                <w:tab w:val="decimal" w:pos="838"/>
                <w:tab w:val="decimal" w:pos="992"/>
                <w:tab w:val="decimal" w:pos="1073"/>
              </w:tabs>
              <w:spacing w:before="20" w:after="20" w:line="264" w:lineRule="auto"/>
              <w:ind w:left="0" w:right="28"/>
              <w:jc w:val="right"/>
              <w:rPr>
                <w:rFonts w:ascii="Arial" w:hAnsi="Arial" w:cs="Arial"/>
                <w:b/>
                <w:sz w:val="16"/>
                <w:szCs w:val="16"/>
                <w:lang w:val="es-AR"/>
              </w:rPr>
            </w:pPr>
          </w:p>
        </w:tc>
        <w:tc>
          <w:tcPr>
            <w:tcW w:w="39" w:type="dxa"/>
          </w:tcPr>
          <w:p w14:paraId="3FC57F8E" w14:textId="77777777" w:rsidR="009628B1" w:rsidRPr="006C7ECC" w:rsidRDefault="009628B1" w:rsidP="009628B1">
            <w:pPr>
              <w:pStyle w:val="Textonota"/>
              <w:tabs>
                <w:tab w:val="decimal" w:pos="838"/>
                <w:tab w:val="decimal" w:pos="992"/>
                <w:tab w:val="decimal" w:pos="1073"/>
              </w:tabs>
              <w:spacing w:before="20" w:after="20" w:line="264" w:lineRule="auto"/>
              <w:ind w:left="0" w:right="28"/>
              <w:jc w:val="right"/>
              <w:rPr>
                <w:rFonts w:ascii="Arial" w:hAnsi="Arial" w:cs="Arial"/>
                <w:b/>
                <w:sz w:val="16"/>
                <w:szCs w:val="16"/>
                <w:lang w:val="es-AR"/>
              </w:rPr>
            </w:pPr>
          </w:p>
        </w:tc>
        <w:tc>
          <w:tcPr>
            <w:tcW w:w="20" w:type="dxa"/>
          </w:tcPr>
          <w:p w14:paraId="16BB3D29" w14:textId="77777777" w:rsidR="009628B1" w:rsidRPr="006C7ECC" w:rsidRDefault="009628B1" w:rsidP="009628B1">
            <w:pPr>
              <w:pStyle w:val="Textonota"/>
              <w:tabs>
                <w:tab w:val="decimal" w:pos="838"/>
                <w:tab w:val="decimal" w:pos="992"/>
                <w:tab w:val="decimal" w:pos="1073"/>
              </w:tabs>
              <w:spacing w:before="20" w:after="20" w:line="264" w:lineRule="auto"/>
              <w:ind w:left="0" w:right="28"/>
              <w:jc w:val="right"/>
              <w:rPr>
                <w:rFonts w:ascii="Arial" w:hAnsi="Arial" w:cs="Arial"/>
                <w:b/>
                <w:sz w:val="16"/>
                <w:szCs w:val="16"/>
                <w:lang w:val="es-AR"/>
              </w:rPr>
            </w:pPr>
          </w:p>
        </w:tc>
        <w:tc>
          <w:tcPr>
            <w:tcW w:w="20" w:type="dxa"/>
          </w:tcPr>
          <w:p w14:paraId="282607D1" w14:textId="77777777" w:rsidR="009628B1" w:rsidRPr="006C7ECC" w:rsidRDefault="009628B1" w:rsidP="009628B1">
            <w:pPr>
              <w:pStyle w:val="Textonota"/>
              <w:tabs>
                <w:tab w:val="decimal" w:pos="838"/>
                <w:tab w:val="decimal" w:pos="992"/>
                <w:tab w:val="decimal" w:pos="1073"/>
              </w:tabs>
              <w:spacing w:before="20" w:after="20" w:line="264" w:lineRule="auto"/>
              <w:ind w:left="0" w:right="28"/>
              <w:jc w:val="right"/>
              <w:rPr>
                <w:rFonts w:ascii="Arial" w:hAnsi="Arial" w:cs="Arial"/>
                <w:b/>
                <w:sz w:val="16"/>
                <w:szCs w:val="16"/>
                <w:lang w:val="es-AR"/>
              </w:rPr>
            </w:pPr>
          </w:p>
        </w:tc>
        <w:tc>
          <w:tcPr>
            <w:tcW w:w="20" w:type="dxa"/>
          </w:tcPr>
          <w:p w14:paraId="5606A00F" w14:textId="77777777" w:rsidR="009628B1" w:rsidRPr="0036789F" w:rsidRDefault="009628B1" w:rsidP="009628B1">
            <w:pPr>
              <w:pStyle w:val="Textonota"/>
              <w:tabs>
                <w:tab w:val="decimal" w:pos="992"/>
              </w:tabs>
              <w:spacing w:before="20" w:after="20" w:line="264" w:lineRule="auto"/>
              <w:ind w:left="0" w:right="28"/>
              <w:jc w:val="right"/>
              <w:rPr>
                <w:rFonts w:ascii="Arial" w:hAnsi="Arial" w:cs="Arial"/>
                <w:b/>
                <w:sz w:val="16"/>
                <w:szCs w:val="16"/>
                <w:lang w:val="es-AR"/>
              </w:rPr>
            </w:pPr>
          </w:p>
        </w:tc>
        <w:tc>
          <w:tcPr>
            <w:tcW w:w="1256" w:type="dxa"/>
            <w:gridSpan w:val="3"/>
            <w:tcBorders>
              <w:top w:val="single" w:sz="4" w:space="0" w:color="auto"/>
              <w:bottom w:val="double" w:sz="4" w:space="0" w:color="auto"/>
            </w:tcBorders>
            <w:shd w:val="clear" w:color="auto" w:fill="auto"/>
            <w:vAlign w:val="center"/>
          </w:tcPr>
          <w:p w14:paraId="5737560F" w14:textId="462A5B60" w:rsidR="009628B1" w:rsidRPr="006C7ECC" w:rsidRDefault="009703CB" w:rsidP="009628B1">
            <w:pPr>
              <w:pStyle w:val="Textonota"/>
              <w:tabs>
                <w:tab w:val="decimal" w:pos="992"/>
              </w:tabs>
              <w:spacing w:before="20" w:after="20" w:line="264" w:lineRule="auto"/>
              <w:ind w:left="0" w:right="28"/>
              <w:jc w:val="right"/>
              <w:rPr>
                <w:rFonts w:ascii="Arial" w:hAnsi="Arial" w:cs="Arial"/>
                <w:b/>
                <w:sz w:val="16"/>
                <w:szCs w:val="16"/>
                <w:lang w:val="es-AR"/>
              </w:rPr>
            </w:pPr>
            <w:r>
              <w:rPr>
                <w:rFonts w:ascii="Arial" w:hAnsi="Arial" w:cs="Arial"/>
                <w:b/>
                <w:sz w:val="16"/>
                <w:szCs w:val="16"/>
                <w:lang w:val="es-AR"/>
              </w:rPr>
              <w:t>165.710.069</w:t>
            </w:r>
          </w:p>
        </w:tc>
        <w:tc>
          <w:tcPr>
            <w:tcW w:w="30" w:type="dxa"/>
          </w:tcPr>
          <w:p w14:paraId="00ED6BE6" w14:textId="77777777" w:rsidR="009628B1" w:rsidRPr="006C7ECC" w:rsidRDefault="009628B1" w:rsidP="009628B1">
            <w:pPr>
              <w:pStyle w:val="Textonota"/>
              <w:tabs>
                <w:tab w:val="decimal" w:pos="838"/>
                <w:tab w:val="decimal" w:pos="992"/>
                <w:tab w:val="decimal" w:pos="1073"/>
              </w:tabs>
              <w:spacing w:before="20" w:after="20" w:line="264" w:lineRule="auto"/>
              <w:ind w:left="0" w:right="28"/>
              <w:jc w:val="right"/>
              <w:rPr>
                <w:rFonts w:ascii="Arial" w:hAnsi="Arial" w:cs="Arial"/>
                <w:b/>
                <w:sz w:val="16"/>
                <w:szCs w:val="16"/>
                <w:lang w:val="es-AR"/>
              </w:rPr>
            </w:pPr>
          </w:p>
        </w:tc>
        <w:tc>
          <w:tcPr>
            <w:tcW w:w="30" w:type="dxa"/>
          </w:tcPr>
          <w:p w14:paraId="2F50FFFE" w14:textId="77777777" w:rsidR="009628B1" w:rsidRPr="006C7ECC" w:rsidRDefault="009628B1" w:rsidP="009628B1">
            <w:pPr>
              <w:pStyle w:val="Textonota"/>
              <w:tabs>
                <w:tab w:val="decimal" w:pos="838"/>
                <w:tab w:val="decimal" w:pos="992"/>
                <w:tab w:val="decimal" w:pos="1073"/>
              </w:tabs>
              <w:spacing w:before="20" w:after="20" w:line="264" w:lineRule="auto"/>
              <w:ind w:left="0" w:right="28"/>
              <w:jc w:val="right"/>
              <w:rPr>
                <w:rFonts w:ascii="Arial" w:hAnsi="Arial" w:cs="Arial"/>
                <w:b/>
                <w:sz w:val="16"/>
                <w:szCs w:val="16"/>
                <w:lang w:val="es-AR"/>
              </w:rPr>
            </w:pPr>
          </w:p>
        </w:tc>
        <w:tc>
          <w:tcPr>
            <w:tcW w:w="1210" w:type="dxa"/>
            <w:tcBorders>
              <w:top w:val="single" w:sz="4" w:space="0" w:color="auto"/>
              <w:bottom w:val="double" w:sz="4" w:space="0" w:color="auto"/>
            </w:tcBorders>
            <w:vAlign w:val="center"/>
          </w:tcPr>
          <w:p w14:paraId="517977E8" w14:textId="3DD61AA4" w:rsidR="009628B1" w:rsidRPr="0036789F" w:rsidRDefault="009703CB" w:rsidP="009628B1">
            <w:pPr>
              <w:pStyle w:val="Textonota"/>
              <w:tabs>
                <w:tab w:val="decimal" w:pos="992"/>
                <w:tab w:val="decimal" w:pos="1103"/>
              </w:tabs>
              <w:spacing w:before="20" w:after="20" w:line="264" w:lineRule="auto"/>
              <w:ind w:left="0" w:right="28"/>
              <w:jc w:val="right"/>
              <w:rPr>
                <w:rFonts w:ascii="Arial" w:hAnsi="Arial" w:cs="Arial"/>
                <w:b/>
                <w:sz w:val="16"/>
                <w:szCs w:val="16"/>
                <w:lang w:val="es-AR"/>
              </w:rPr>
            </w:pPr>
            <w:r>
              <w:rPr>
                <w:rFonts w:ascii="Arial" w:hAnsi="Arial" w:cs="Arial"/>
                <w:b/>
                <w:sz w:val="16"/>
                <w:szCs w:val="16"/>
                <w:lang w:val="es-AR"/>
              </w:rPr>
              <w:t>152.379.908</w:t>
            </w:r>
          </w:p>
        </w:tc>
        <w:tc>
          <w:tcPr>
            <w:tcW w:w="20" w:type="dxa"/>
          </w:tcPr>
          <w:p w14:paraId="3BF9F34F" w14:textId="77777777" w:rsidR="009628B1" w:rsidRPr="006C7ECC" w:rsidRDefault="009628B1" w:rsidP="009628B1">
            <w:pPr>
              <w:pStyle w:val="Textonota"/>
              <w:tabs>
                <w:tab w:val="decimal" w:pos="838"/>
                <w:tab w:val="decimal" w:pos="992"/>
                <w:tab w:val="decimal" w:pos="1073"/>
              </w:tabs>
              <w:spacing w:before="20" w:after="20" w:line="264" w:lineRule="auto"/>
              <w:ind w:left="0" w:right="28"/>
              <w:jc w:val="right"/>
              <w:rPr>
                <w:rFonts w:ascii="Arial" w:hAnsi="Arial" w:cs="Arial"/>
                <w:b/>
                <w:sz w:val="16"/>
                <w:szCs w:val="16"/>
                <w:lang w:val="es-AR"/>
              </w:rPr>
            </w:pPr>
          </w:p>
        </w:tc>
        <w:tc>
          <w:tcPr>
            <w:tcW w:w="1101" w:type="dxa"/>
            <w:tcBorders>
              <w:top w:val="single" w:sz="4" w:space="0" w:color="auto"/>
              <w:bottom w:val="double" w:sz="4" w:space="0" w:color="auto"/>
            </w:tcBorders>
            <w:shd w:val="clear" w:color="auto" w:fill="auto"/>
            <w:vAlign w:val="center"/>
          </w:tcPr>
          <w:p w14:paraId="7EF7EEC5" w14:textId="512F9A42" w:rsidR="009628B1" w:rsidRPr="006C7ECC" w:rsidRDefault="009703CB" w:rsidP="00EF3BC3">
            <w:pPr>
              <w:pStyle w:val="Textonota"/>
              <w:tabs>
                <w:tab w:val="decimal" w:pos="992"/>
                <w:tab w:val="decimal" w:pos="1114"/>
              </w:tabs>
              <w:spacing w:before="20" w:after="20" w:line="264" w:lineRule="auto"/>
              <w:ind w:left="0" w:right="28"/>
              <w:jc w:val="right"/>
              <w:rPr>
                <w:rFonts w:ascii="Arial" w:hAnsi="Arial" w:cs="Arial"/>
                <w:b/>
                <w:sz w:val="16"/>
                <w:szCs w:val="16"/>
                <w:lang w:val="es-AR"/>
              </w:rPr>
            </w:pPr>
            <w:r>
              <w:rPr>
                <w:rFonts w:ascii="Arial" w:hAnsi="Arial" w:cs="Arial"/>
                <w:b/>
                <w:sz w:val="16"/>
                <w:szCs w:val="16"/>
                <w:lang w:val="es-AR"/>
              </w:rPr>
              <w:t>307.36</w:t>
            </w:r>
            <w:r w:rsidR="00EF3BC3">
              <w:rPr>
                <w:rFonts w:ascii="Arial" w:hAnsi="Arial" w:cs="Arial"/>
                <w:b/>
                <w:sz w:val="16"/>
                <w:szCs w:val="16"/>
                <w:lang w:val="es-AR"/>
              </w:rPr>
              <w:t>5.736</w:t>
            </w:r>
          </w:p>
        </w:tc>
        <w:tc>
          <w:tcPr>
            <w:tcW w:w="57" w:type="dxa"/>
          </w:tcPr>
          <w:p w14:paraId="088FE9F1" w14:textId="77777777" w:rsidR="009628B1" w:rsidRPr="006C7ECC" w:rsidRDefault="009628B1" w:rsidP="009628B1">
            <w:pPr>
              <w:pStyle w:val="Textonota"/>
              <w:tabs>
                <w:tab w:val="decimal" w:pos="838"/>
                <w:tab w:val="decimal" w:pos="1073"/>
              </w:tabs>
              <w:spacing w:before="20" w:after="20" w:line="264" w:lineRule="auto"/>
              <w:ind w:left="0"/>
              <w:rPr>
                <w:rFonts w:ascii="Arial" w:hAnsi="Arial" w:cs="Arial"/>
                <w:b/>
                <w:sz w:val="16"/>
                <w:szCs w:val="16"/>
                <w:lang w:val="es-AR"/>
              </w:rPr>
            </w:pPr>
          </w:p>
        </w:tc>
        <w:tc>
          <w:tcPr>
            <w:tcW w:w="1023" w:type="dxa"/>
            <w:gridSpan w:val="2"/>
            <w:tcBorders>
              <w:top w:val="single" w:sz="4" w:space="0" w:color="auto"/>
              <w:bottom w:val="double" w:sz="4" w:space="0" w:color="auto"/>
            </w:tcBorders>
            <w:vAlign w:val="center"/>
          </w:tcPr>
          <w:p w14:paraId="140E6519" w14:textId="1E8E3412" w:rsidR="009628B1" w:rsidRPr="006C7ECC" w:rsidRDefault="009703CB" w:rsidP="00EF3BC3">
            <w:pPr>
              <w:pStyle w:val="Textonota"/>
              <w:tabs>
                <w:tab w:val="decimal" w:pos="992"/>
              </w:tabs>
              <w:spacing w:before="20" w:after="20" w:line="264" w:lineRule="auto"/>
              <w:ind w:left="0" w:right="28"/>
              <w:jc w:val="right"/>
              <w:rPr>
                <w:rFonts w:ascii="Arial" w:hAnsi="Arial" w:cs="Arial"/>
                <w:b/>
                <w:sz w:val="16"/>
                <w:szCs w:val="16"/>
                <w:lang w:val="es-AR"/>
              </w:rPr>
            </w:pPr>
            <w:r>
              <w:rPr>
                <w:rFonts w:ascii="Arial" w:hAnsi="Arial" w:cs="Arial"/>
                <w:b/>
                <w:sz w:val="16"/>
                <w:szCs w:val="16"/>
                <w:lang w:val="es-AR"/>
              </w:rPr>
              <w:t>24</w:t>
            </w:r>
            <w:r w:rsidR="00EF3BC3">
              <w:rPr>
                <w:rFonts w:ascii="Arial" w:hAnsi="Arial" w:cs="Arial"/>
                <w:b/>
                <w:sz w:val="16"/>
                <w:szCs w:val="16"/>
                <w:lang w:val="es-AR"/>
              </w:rPr>
              <w:t>7</w:t>
            </w:r>
            <w:r>
              <w:rPr>
                <w:rFonts w:ascii="Arial" w:hAnsi="Arial" w:cs="Arial"/>
                <w:b/>
                <w:sz w:val="16"/>
                <w:szCs w:val="16"/>
                <w:lang w:val="es-AR"/>
              </w:rPr>
              <w:t>.</w:t>
            </w:r>
            <w:r w:rsidR="00EF3BC3">
              <w:rPr>
                <w:rFonts w:ascii="Arial" w:hAnsi="Arial" w:cs="Arial"/>
                <w:b/>
                <w:sz w:val="16"/>
                <w:szCs w:val="16"/>
                <w:lang w:val="es-AR"/>
              </w:rPr>
              <w:t>657.239</w:t>
            </w:r>
          </w:p>
        </w:tc>
      </w:tr>
    </w:tbl>
    <w:p w14:paraId="1A61E815" w14:textId="63E9B297" w:rsidR="00BC64E6" w:rsidRDefault="00BC64E6" w:rsidP="00BC64E6">
      <w:pPr>
        <w:pStyle w:val="Ttulonota0"/>
        <w:spacing w:before="20" w:after="20" w:line="264" w:lineRule="auto"/>
        <w:jc w:val="left"/>
        <w:rPr>
          <w:rFonts w:ascii="Arial" w:hAnsi="Arial" w:cs="Arial"/>
          <w:sz w:val="20"/>
          <w:lang w:val="es-AR"/>
        </w:rPr>
      </w:pPr>
    </w:p>
    <w:p w14:paraId="177530FC" w14:textId="77777777" w:rsidR="007C45C3" w:rsidRDefault="007C45C3" w:rsidP="00BC64E6">
      <w:pPr>
        <w:pStyle w:val="Ttulonota0"/>
        <w:spacing w:before="20" w:after="20" w:line="264" w:lineRule="auto"/>
        <w:jc w:val="left"/>
        <w:rPr>
          <w:rFonts w:ascii="Arial" w:hAnsi="Arial" w:cs="Arial"/>
          <w:sz w:val="20"/>
          <w:lang w:val="es-AR"/>
        </w:rPr>
      </w:pPr>
    </w:p>
    <w:p w14:paraId="391133EA" w14:textId="77777777" w:rsidR="00BC64E6" w:rsidRPr="00340361" w:rsidRDefault="00BC64E6" w:rsidP="00BC64E6">
      <w:pPr>
        <w:pStyle w:val="Ttulonota0"/>
        <w:numPr>
          <w:ilvl w:val="0"/>
          <w:numId w:val="8"/>
        </w:numPr>
        <w:tabs>
          <w:tab w:val="num" w:pos="426"/>
        </w:tabs>
        <w:spacing w:before="120" w:after="120" w:line="264" w:lineRule="auto"/>
        <w:ind w:left="0" w:firstLine="0"/>
        <w:jc w:val="left"/>
        <w:rPr>
          <w:rFonts w:ascii="Arial" w:hAnsi="Arial" w:cs="Arial"/>
          <w:sz w:val="20"/>
          <w:lang w:val="es-AR"/>
        </w:rPr>
      </w:pPr>
      <w:r>
        <w:rPr>
          <w:rFonts w:ascii="Arial" w:hAnsi="Arial" w:cs="Arial"/>
          <w:sz w:val="20"/>
          <w:lang w:val="es-AR"/>
        </w:rPr>
        <w:t xml:space="preserve"> </w:t>
      </w:r>
      <w:r w:rsidRPr="00340361">
        <w:rPr>
          <w:rFonts w:ascii="Arial" w:hAnsi="Arial" w:cs="Arial"/>
          <w:sz w:val="20"/>
          <w:lang w:val="es-AR"/>
        </w:rPr>
        <w:t>MERCADERÍA EN CONSIGNACIÓN</w:t>
      </w:r>
    </w:p>
    <w:p w14:paraId="64015A05" w14:textId="504E606C" w:rsidR="00BC64E6" w:rsidRPr="00340361" w:rsidRDefault="00BC64E6" w:rsidP="00BC64E6">
      <w:pPr>
        <w:pStyle w:val="Textonota"/>
        <w:spacing w:before="120" w:after="120" w:line="264" w:lineRule="auto"/>
        <w:ind w:left="0"/>
        <w:rPr>
          <w:rFonts w:ascii="Arial" w:hAnsi="Arial" w:cs="Arial"/>
          <w:lang w:val="es-AR"/>
        </w:rPr>
      </w:pPr>
      <w:r w:rsidRPr="00340361">
        <w:rPr>
          <w:rFonts w:ascii="Arial" w:hAnsi="Arial" w:cs="Arial"/>
          <w:lang w:val="es-AR"/>
        </w:rPr>
        <w:t xml:space="preserve">La Sociedad vende combustibles a nombre propio por cuenta y orden de YPF S.A. Al </w:t>
      </w:r>
      <w:r>
        <w:rPr>
          <w:rFonts w:ascii="Arial" w:hAnsi="Arial" w:cs="Arial"/>
          <w:lang w:val="es-AR"/>
        </w:rPr>
        <w:t>31 de</w:t>
      </w:r>
      <w:r w:rsidR="009628B1">
        <w:rPr>
          <w:rFonts w:ascii="Arial" w:hAnsi="Arial" w:cs="Arial"/>
          <w:lang w:val="es-AR"/>
        </w:rPr>
        <w:t xml:space="preserve"> marzo</w:t>
      </w:r>
      <w:r>
        <w:rPr>
          <w:rFonts w:ascii="Arial" w:hAnsi="Arial" w:cs="Arial"/>
          <w:lang w:val="es-AR"/>
        </w:rPr>
        <w:t xml:space="preserve"> de 201</w:t>
      </w:r>
      <w:r w:rsidR="009628B1">
        <w:rPr>
          <w:rFonts w:ascii="Arial" w:hAnsi="Arial" w:cs="Arial"/>
          <w:lang w:val="es-AR"/>
        </w:rPr>
        <w:t>9</w:t>
      </w:r>
      <w:r>
        <w:rPr>
          <w:rFonts w:ascii="Arial" w:hAnsi="Arial" w:cs="Arial"/>
          <w:lang w:val="es-AR"/>
        </w:rPr>
        <w:t xml:space="preserve"> y </w:t>
      </w:r>
      <w:r w:rsidR="003D15A0">
        <w:rPr>
          <w:rFonts w:ascii="Arial" w:hAnsi="Arial" w:cs="Arial"/>
          <w:lang w:val="es-AR"/>
        </w:rPr>
        <w:t xml:space="preserve">al 31 de </w:t>
      </w:r>
      <w:r w:rsidR="009628B1">
        <w:rPr>
          <w:rFonts w:ascii="Arial" w:hAnsi="Arial" w:cs="Arial"/>
          <w:lang w:val="es-AR"/>
        </w:rPr>
        <w:t xml:space="preserve">diciembre </w:t>
      </w:r>
      <w:r w:rsidR="003D15A0">
        <w:rPr>
          <w:rFonts w:ascii="Arial" w:hAnsi="Arial" w:cs="Arial"/>
          <w:lang w:val="es-AR"/>
        </w:rPr>
        <w:t xml:space="preserve">de </w:t>
      </w:r>
      <w:r>
        <w:rPr>
          <w:rFonts w:ascii="Arial" w:hAnsi="Arial" w:cs="Arial"/>
          <w:lang w:val="es-AR"/>
        </w:rPr>
        <w:t>201</w:t>
      </w:r>
      <w:r w:rsidR="009628B1">
        <w:rPr>
          <w:rFonts w:ascii="Arial" w:hAnsi="Arial" w:cs="Arial"/>
          <w:lang w:val="es-AR"/>
        </w:rPr>
        <w:t>8</w:t>
      </w:r>
      <w:r w:rsidRPr="00340361">
        <w:rPr>
          <w:rFonts w:ascii="Arial" w:hAnsi="Arial" w:cs="Arial"/>
          <w:lang w:val="es-AR"/>
        </w:rPr>
        <w:t>, la cantidad aproximada de litros de productos en poder de la Sociedad era la siguiente:</w:t>
      </w:r>
    </w:p>
    <w:tbl>
      <w:tblPr>
        <w:tblW w:w="0" w:type="auto"/>
        <w:tblLayout w:type="fixed"/>
        <w:tblCellMar>
          <w:left w:w="0" w:type="dxa"/>
          <w:right w:w="0" w:type="dxa"/>
        </w:tblCellMar>
        <w:tblLook w:val="0000" w:firstRow="0" w:lastRow="0" w:firstColumn="0" w:lastColumn="0" w:noHBand="0" w:noVBand="0"/>
      </w:tblPr>
      <w:tblGrid>
        <w:gridCol w:w="6529"/>
        <w:gridCol w:w="1571"/>
        <w:gridCol w:w="180"/>
        <w:gridCol w:w="1350"/>
      </w:tblGrid>
      <w:tr w:rsidR="00BC64E6" w:rsidRPr="00892032" w14:paraId="0DC49AA8" w14:textId="77777777" w:rsidTr="00D54460">
        <w:tc>
          <w:tcPr>
            <w:tcW w:w="6529" w:type="dxa"/>
          </w:tcPr>
          <w:p w14:paraId="22E74CA2" w14:textId="77777777" w:rsidR="00BC64E6" w:rsidRPr="00892032" w:rsidRDefault="00BC64E6" w:rsidP="00D54460">
            <w:pPr>
              <w:pStyle w:val="Textonota"/>
              <w:spacing w:before="20" w:after="20" w:line="264" w:lineRule="auto"/>
              <w:ind w:left="0"/>
              <w:rPr>
                <w:rFonts w:ascii="Arial" w:hAnsi="Arial" w:cs="Arial"/>
                <w:b/>
                <w:bCs/>
                <w:lang w:val="es-AR"/>
              </w:rPr>
            </w:pPr>
          </w:p>
        </w:tc>
        <w:tc>
          <w:tcPr>
            <w:tcW w:w="1571" w:type="dxa"/>
            <w:tcBorders>
              <w:bottom w:val="single" w:sz="4" w:space="0" w:color="auto"/>
            </w:tcBorders>
          </w:tcPr>
          <w:p w14:paraId="1E739C06" w14:textId="69D5EB9E" w:rsidR="00BC64E6" w:rsidRPr="00892032" w:rsidRDefault="00BC64E6">
            <w:pPr>
              <w:pStyle w:val="Texto"/>
              <w:spacing w:before="20" w:after="20" w:line="264" w:lineRule="auto"/>
              <w:jc w:val="center"/>
              <w:rPr>
                <w:rFonts w:ascii="Arial" w:hAnsi="Arial" w:cs="Arial"/>
                <w:b/>
                <w:bCs/>
                <w:lang w:val="es-AR"/>
              </w:rPr>
            </w:pPr>
            <w:r w:rsidRPr="00A66B11">
              <w:rPr>
                <w:rFonts w:ascii="Arial" w:hAnsi="Arial" w:cs="Arial"/>
                <w:b/>
                <w:bCs/>
                <w:lang w:val="es-AR"/>
              </w:rPr>
              <w:t>201</w:t>
            </w:r>
            <w:r w:rsidR="00526318">
              <w:rPr>
                <w:rFonts w:ascii="Arial" w:hAnsi="Arial" w:cs="Arial"/>
                <w:b/>
                <w:bCs/>
                <w:lang w:val="es-AR"/>
              </w:rPr>
              <w:t>9</w:t>
            </w:r>
          </w:p>
        </w:tc>
        <w:tc>
          <w:tcPr>
            <w:tcW w:w="180" w:type="dxa"/>
          </w:tcPr>
          <w:p w14:paraId="54355C5C" w14:textId="77777777" w:rsidR="00BC64E6" w:rsidRPr="00892032" w:rsidRDefault="00BC64E6" w:rsidP="00D54460">
            <w:pPr>
              <w:pStyle w:val="Texto"/>
              <w:tabs>
                <w:tab w:val="decimal" w:pos="966"/>
              </w:tabs>
              <w:spacing w:before="20" w:after="20" w:line="264" w:lineRule="auto"/>
              <w:rPr>
                <w:rFonts w:ascii="Arial" w:hAnsi="Arial" w:cs="Arial"/>
                <w:b/>
                <w:bCs/>
                <w:lang w:val="es-AR"/>
              </w:rPr>
            </w:pPr>
          </w:p>
        </w:tc>
        <w:tc>
          <w:tcPr>
            <w:tcW w:w="1350" w:type="dxa"/>
            <w:tcBorders>
              <w:bottom w:val="single" w:sz="4" w:space="0" w:color="auto"/>
            </w:tcBorders>
          </w:tcPr>
          <w:p w14:paraId="1E250885" w14:textId="4EBD0B2D" w:rsidR="00BC64E6" w:rsidRPr="00892032" w:rsidRDefault="00BC64E6">
            <w:pPr>
              <w:pStyle w:val="Texto"/>
              <w:tabs>
                <w:tab w:val="decimal" w:pos="12"/>
              </w:tabs>
              <w:spacing w:before="20" w:after="20" w:line="264" w:lineRule="auto"/>
              <w:jc w:val="center"/>
              <w:rPr>
                <w:rFonts w:ascii="Arial" w:hAnsi="Arial" w:cs="Arial"/>
                <w:b/>
                <w:bCs/>
                <w:lang w:val="es-AR"/>
              </w:rPr>
            </w:pPr>
            <w:r w:rsidRPr="00892032">
              <w:rPr>
                <w:rFonts w:ascii="Arial" w:hAnsi="Arial" w:cs="Arial"/>
                <w:b/>
                <w:bCs/>
                <w:lang w:val="es-AR"/>
              </w:rPr>
              <w:t>201</w:t>
            </w:r>
            <w:r w:rsidR="00526318">
              <w:rPr>
                <w:rFonts w:ascii="Arial" w:hAnsi="Arial" w:cs="Arial"/>
                <w:b/>
                <w:bCs/>
                <w:lang w:val="es-AR"/>
              </w:rPr>
              <w:t>8</w:t>
            </w:r>
          </w:p>
        </w:tc>
      </w:tr>
      <w:tr w:rsidR="00BC64E6" w:rsidRPr="00892032" w14:paraId="465E47C2" w14:textId="77777777" w:rsidTr="00D54460">
        <w:tc>
          <w:tcPr>
            <w:tcW w:w="6529" w:type="dxa"/>
          </w:tcPr>
          <w:p w14:paraId="4A6DC552" w14:textId="77777777" w:rsidR="00BC64E6" w:rsidRPr="00892032" w:rsidRDefault="00BC64E6" w:rsidP="00D54460">
            <w:pPr>
              <w:pStyle w:val="Textonota"/>
              <w:spacing w:before="20" w:after="20" w:line="264" w:lineRule="auto"/>
              <w:ind w:left="0"/>
              <w:rPr>
                <w:rFonts w:ascii="Arial" w:hAnsi="Arial" w:cs="Arial"/>
                <w:sz w:val="4"/>
                <w:szCs w:val="4"/>
                <w:lang w:val="es-AR"/>
              </w:rPr>
            </w:pPr>
          </w:p>
        </w:tc>
        <w:tc>
          <w:tcPr>
            <w:tcW w:w="1571" w:type="dxa"/>
            <w:tcBorders>
              <w:top w:val="single" w:sz="4" w:space="0" w:color="auto"/>
            </w:tcBorders>
          </w:tcPr>
          <w:p w14:paraId="7037ADA8" w14:textId="77777777" w:rsidR="00BC64E6" w:rsidRPr="00892032" w:rsidRDefault="00BC64E6" w:rsidP="00D54460">
            <w:pPr>
              <w:pStyle w:val="Texto"/>
              <w:tabs>
                <w:tab w:val="decimal" w:pos="1207"/>
              </w:tabs>
              <w:spacing w:before="20" w:after="20" w:line="264" w:lineRule="auto"/>
              <w:rPr>
                <w:rFonts w:ascii="Arial" w:hAnsi="Arial" w:cs="Arial"/>
                <w:sz w:val="4"/>
                <w:szCs w:val="4"/>
                <w:lang w:val="es-AR"/>
              </w:rPr>
            </w:pPr>
          </w:p>
        </w:tc>
        <w:tc>
          <w:tcPr>
            <w:tcW w:w="180" w:type="dxa"/>
          </w:tcPr>
          <w:p w14:paraId="230E0231" w14:textId="77777777" w:rsidR="00BC64E6" w:rsidRPr="00892032" w:rsidRDefault="00BC64E6" w:rsidP="00D54460">
            <w:pPr>
              <w:pStyle w:val="Texto"/>
              <w:tabs>
                <w:tab w:val="decimal" w:pos="1207"/>
              </w:tabs>
              <w:spacing w:before="20" w:after="20" w:line="264" w:lineRule="auto"/>
              <w:rPr>
                <w:rFonts w:ascii="Arial" w:hAnsi="Arial" w:cs="Arial"/>
                <w:sz w:val="4"/>
                <w:szCs w:val="4"/>
                <w:lang w:val="es-AR"/>
              </w:rPr>
            </w:pPr>
          </w:p>
        </w:tc>
        <w:tc>
          <w:tcPr>
            <w:tcW w:w="1350" w:type="dxa"/>
            <w:tcBorders>
              <w:top w:val="single" w:sz="4" w:space="0" w:color="auto"/>
            </w:tcBorders>
          </w:tcPr>
          <w:p w14:paraId="6B76C486" w14:textId="77777777" w:rsidR="00BC64E6" w:rsidRPr="00892032" w:rsidRDefault="00BC64E6" w:rsidP="00D54460">
            <w:pPr>
              <w:pStyle w:val="Texto"/>
              <w:tabs>
                <w:tab w:val="decimal" w:pos="1207"/>
              </w:tabs>
              <w:spacing w:before="20" w:after="20" w:line="264" w:lineRule="auto"/>
              <w:rPr>
                <w:rFonts w:ascii="Arial" w:hAnsi="Arial" w:cs="Arial"/>
                <w:sz w:val="4"/>
                <w:szCs w:val="4"/>
                <w:lang w:val="es-AR"/>
              </w:rPr>
            </w:pPr>
          </w:p>
        </w:tc>
      </w:tr>
      <w:tr w:rsidR="00BC64E6" w:rsidRPr="0088122B" w14:paraId="6DC97AA2" w14:textId="77777777" w:rsidTr="00D54460">
        <w:tc>
          <w:tcPr>
            <w:tcW w:w="6529" w:type="dxa"/>
            <w:shd w:val="clear" w:color="auto" w:fill="auto"/>
          </w:tcPr>
          <w:p w14:paraId="29F3B9B7" w14:textId="77777777" w:rsidR="00BC64E6" w:rsidRPr="0088122B" w:rsidRDefault="00BC64E6" w:rsidP="00D54460">
            <w:pPr>
              <w:pStyle w:val="Textonota"/>
              <w:spacing w:before="20" w:after="20" w:line="264" w:lineRule="auto"/>
              <w:ind w:left="252"/>
              <w:rPr>
                <w:rFonts w:ascii="Arial" w:hAnsi="Arial" w:cs="Arial"/>
                <w:lang w:val="es-AR"/>
              </w:rPr>
            </w:pPr>
            <w:r w:rsidRPr="0088122B">
              <w:rPr>
                <w:rFonts w:ascii="Arial" w:hAnsi="Arial" w:cs="Arial"/>
                <w:lang w:val="es-AR"/>
              </w:rPr>
              <w:t>Combustibles líquidos</w:t>
            </w:r>
          </w:p>
        </w:tc>
        <w:tc>
          <w:tcPr>
            <w:tcW w:w="1571" w:type="dxa"/>
            <w:tcBorders>
              <w:bottom w:val="double" w:sz="4" w:space="0" w:color="auto"/>
            </w:tcBorders>
            <w:shd w:val="clear" w:color="auto" w:fill="auto"/>
          </w:tcPr>
          <w:p w14:paraId="06286BF7" w14:textId="4562A413" w:rsidR="00BC64E6" w:rsidRPr="0088122B" w:rsidRDefault="00B95130" w:rsidP="00D54460">
            <w:pPr>
              <w:pStyle w:val="Texto"/>
              <w:tabs>
                <w:tab w:val="decimal" w:pos="1272"/>
              </w:tabs>
              <w:spacing w:before="20" w:after="20" w:line="264" w:lineRule="auto"/>
              <w:rPr>
                <w:rFonts w:ascii="Arial" w:hAnsi="Arial" w:cs="Arial"/>
                <w:lang w:val="es-AR"/>
              </w:rPr>
            </w:pPr>
            <w:r w:rsidRPr="00D225A5">
              <w:rPr>
                <w:rFonts w:ascii="Arial" w:hAnsi="Arial" w:cs="Arial"/>
                <w:lang w:val="es-AR"/>
              </w:rPr>
              <w:t>13.587.784</w:t>
            </w:r>
          </w:p>
        </w:tc>
        <w:tc>
          <w:tcPr>
            <w:tcW w:w="180" w:type="dxa"/>
            <w:shd w:val="clear" w:color="auto" w:fill="auto"/>
          </w:tcPr>
          <w:p w14:paraId="57C284F9" w14:textId="77777777" w:rsidR="00BC64E6" w:rsidRPr="0088122B" w:rsidRDefault="00BC64E6" w:rsidP="00D54460">
            <w:pPr>
              <w:pStyle w:val="Texto"/>
              <w:tabs>
                <w:tab w:val="decimal" w:pos="1207"/>
              </w:tabs>
              <w:spacing w:before="20" w:after="20" w:line="264" w:lineRule="auto"/>
              <w:rPr>
                <w:rFonts w:ascii="Arial" w:hAnsi="Arial" w:cs="Arial"/>
                <w:lang w:val="es-AR"/>
              </w:rPr>
            </w:pPr>
          </w:p>
        </w:tc>
        <w:tc>
          <w:tcPr>
            <w:tcW w:w="1350" w:type="dxa"/>
            <w:tcBorders>
              <w:bottom w:val="double" w:sz="4" w:space="0" w:color="auto"/>
            </w:tcBorders>
            <w:shd w:val="clear" w:color="auto" w:fill="auto"/>
          </w:tcPr>
          <w:p w14:paraId="5C741EAB" w14:textId="6DFAD6C1" w:rsidR="00BC64E6" w:rsidRPr="0088122B" w:rsidRDefault="00526318" w:rsidP="0061276F">
            <w:pPr>
              <w:pStyle w:val="Texto"/>
              <w:tabs>
                <w:tab w:val="decimal" w:pos="1207"/>
              </w:tabs>
              <w:spacing w:before="20" w:after="20" w:line="264" w:lineRule="auto"/>
              <w:rPr>
                <w:rFonts w:ascii="Arial" w:hAnsi="Arial" w:cs="Arial"/>
                <w:lang w:val="es-AR"/>
              </w:rPr>
            </w:pPr>
            <w:r w:rsidRPr="0088122B">
              <w:rPr>
                <w:rFonts w:ascii="Arial" w:hAnsi="Arial" w:cs="Arial"/>
                <w:lang w:val="es-AR"/>
              </w:rPr>
              <w:t>13.071.595</w:t>
            </w:r>
          </w:p>
        </w:tc>
      </w:tr>
    </w:tbl>
    <w:p w14:paraId="657283FF" w14:textId="77777777" w:rsidR="00BC64E6" w:rsidRPr="00E73311" w:rsidRDefault="00BC64E6" w:rsidP="00BC64E6">
      <w:pPr>
        <w:pStyle w:val="Ttulonota0"/>
        <w:spacing w:before="120" w:after="120" w:line="264" w:lineRule="auto"/>
        <w:jc w:val="left"/>
        <w:rPr>
          <w:rFonts w:ascii="Arial" w:hAnsi="Arial" w:cs="Arial"/>
          <w:sz w:val="16"/>
          <w:szCs w:val="16"/>
          <w:lang w:val="es-AR"/>
        </w:rPr>
      </w:pPr>
    </w:p>
    <w:p w14:paraId="753EC43F" w14:textId="77777777" w:rsidR="00BC64E6" w:rsidRPr="00340361" w:rsidRDefault="00BC64E6" w:rsidP="00BC64E6">
      <w:pPr>
        <w:pStyle w:val="Ttulonota0"/>
        <w:numPr>
          <w:ilvl w:val="0"/>
          <w:numId w:val="8"/>
        </w:numPr>
        <w:tabs>
          <w:tab w:val="num" w:pos="426"/>
        </w:tabs>
        <w:spacing w:before="120" w:after="120" w:line="264" w:lineRule="auto"/>
        <w:ind w:left="0" w:firstLine="0"/>
        <w:jc w:val="left"/>
        <w:rPr>
          <w:rFonts w:ascii="Arial" w:hAnsi="Arial" w:cs="Arial"/>
          <w:sz w:val="20"/>
          <w:lang w:val="es-AR"/>
        </w:rPr>
      </w:pPr>
      <w:r w:rsidRPr="00340361">
        <w:rPr>
          <w:rFonts w:ascii="Arial" w:hAnsi="Arial" w:cs="Arial"/>
          <w:sz w:val="20"/>
          <w:lang w:val="es-AR"/>
        </w:rPr>
        <w:t>BENEFICIOS SOCIALES Y OTROS BENEFICIOS PARA EL PERSONAL</w:t>
      </w:r>
    </w:p>
    <w:p w14:paraId="03FB9356" w14:textId="77777777" w:rsidR="00BC64E6" w:rsidRPr="00340361" w:rsidRDefault="00BC64E6" w:rsidP="00BC64E6">
      <w:pPr>
        <w:pStyle w:val="Textonota"/>
        <w:spacing w:before="120" w:after="120" w:line="264" w:lineRule="auto"/>
        <w:ind w:left="0"/>
        <w:rPr>
          <w:rFonts w:ascii="Arial" w:hAnsi="Arial" w:cs="Arial"/>
          <w:lang w:val="es-AR"/>
        </w:rPr>
      </w:pPr>
      <w:r w:rsidRPr="00340361">
        <w:rPr>
          <w:rFonts w:ascii="Arial" w:hAnsi="Arial" w:cs="Arial"/>
          <w:lang w:val="es-AR"/>
        </w:rPr>
        <w:t>YPF S.A. otorga una serie de beneficios sociales y otros beneficios a su personal y al personal de sus sociedades controladas, cuyas principales características se exponen a continuación:</w:t>
      </w:r>
    </w:p>
    <w:p w14:paraId="654FF3D3" w14:textId="77777777" w:rsidR="00BC64E6" w:rsidRPr="00340361" w:rsidRDefault="00BC64E6" w:rsidP="00BC64E6">
      <w:pPr>
        <w:pStyle w:val="Textonota"/>
        <w:numPr>
          <w:ilvl w:val="0"/>
          <w:numId w:val="5"/>
        </w:numPr>
        <w:tabs>
          <w:tab w:val="clear" w:pos="0"/>
          <w:tab w:val="num" w:pos="284"/>
        </w:tabs>
        <w:spacing w:before="120" w:after="120" w:line="264" w:lineRule="auto"/>
        <w:ind w:left="567" w:hanging="567"/>
        <w:rPr>
          <w:rFonts w:ascii="Arial" w:hAnsi="Arial" w:cs="Arial"/>
          <w:bCs/>
          <w:i/>
          <w:iCs/>
          <w:lang w:val="es-AR"/>
        </w:rPr>
      </w:pPr>
      <w:r w:rsidRPr="00340361">
        <w:rPr>
          <w:rFonts w:ascii="Arial" w:hAnsi="Arial" w:cs="Arial"/>
          <w:bCs/>
          <w:i/>
          <w:iCs/>
          <w:lang w:val="es-AR"/>
        </w:rPr>
        <w:t>Programas de bonificación por objetivos y evaluación del desempeño:</w:t>
      </w:r>
    </w:p>
    <w:p w14:paraId="4749DE96" w14:textId="77777777" w:rsidR="00BC64E6" w:rsidRPr="00340361" w:rsidRDefault="00BC64E6" w:rsidP="00BC64E6">
      <w:pPr>
        <w:pStyle w:val="Textonota"/>
        <w:spacing w:before="120" w:after="120" w:line="264" w:lineRule="auto"/>
        <w:ind w:left="284"/>
        <w:rPr>
          <w:rFonts w:ascii="Arial" w:hAnsi="Arial" w:cs="Arial"/>
          <w:spacing w:val="-4"/>
          <w:lang w:val="es-AR"/>
        </w:rPr>
      </w:pPr>
      <w:r w:rsidRPr="00340361">
        <w:rPr>
          <w:rFonts w:ascii="Arial" w:hAnsi="Arial" w:cs="Arial"/>
          <w:spacing w:val="-4"/>
          <w:lang w:val="es-AR"/>
        </w:rPr>
        <w:t>Estos programas alcanzan a ciertos empleados de YPF S.A. y sus sociedades controladas. Se basan en el cumplimiento de objetivos de unidad de negocio y en el desempeño individual. Se determinan a partir de la remuneración anual de cada empleado, del cálculo de ciertos indicadores relacionados con el cumplimiento de los mencionados objetivos y la evaluación de desempeño y se abonan en efectivo.</w:t>
      </w:r>
    </w:p>
    <w:p w14:paraId="77ED00C6" w14:textId="7546EB70" w:rsidR="00BC64E6" w:rsidRPr="00340361" w:rsidRDefault="00BC64E6" w:rsidP="00BC64E6">
      <w:pPr>
        <w:pStyle w:val="Textonota"/>
        <w:spacing w:before="120" w:after="120" w:line="264" w:lineRule="auto"/>
        <w:ind w:left="284"/>
        <w:rPr>
          <w:rFonts w:ascii="Arial" w:hAnsi="Arial" w:cs="Arial"/>
          <w:spacing w:val="-4"/>
          <w:lang w:val="es-AR"/>
        </w:rPr>
      </w:pPr>
      <w:r w:rsidRPr="00E73311">
        <w:rPr>
          <w:rFonts w:ascii="Arial" w:hAnsi="Arial" w:cs="Arial"/>
          <w:spacing w:val="-4"/>
          <w:lang w:val="es-AR"/>
        </w:rPr>
        <w:t xml:space="preserve">El cargo a resultados relacionado con los programas de bonificación descriptos </w:t>
      </w:r>
      <w:r w:rsidRPr="0018044B">
        <w:rPr>
          <w:rFonts w:ascii="Arial" w:hAnsi="Arial" w:cs="Arial"/>
          <w:spacing w:val="-4"/>
          <w:lang w:val="es-AR"/>
        </w:rPr>
        <w:t xml:space="preserve">fue </w:t>
      </w:r>
      <w:r w:rsidR="007914FB">
        <w:rPr>
          <w:rFonts w:ascii="Arial" w:hAnsi="Arial" w:cs="Arial"/>
          <w:spacing w:val="-4"/>
          <w:lang w:val="es-AR"/>
        </w:rPr>
        <w:t>12.968.341</w:t>
      </w:r>
      <w:r w:rsidRPr="00D65C90">
        <w:rPr>
          <w:rFonts w:ascii="Arial" w:hAnsi="Arial" w:cs="Arial"/>
          <w:spacing w:val="-4"/>
          <w:lang w:val="es-AR"/>
        </w:rPr>
        <w:t xml:space="preserve"> y </w:t>
      </w:r>
      <w:r w:rsidR="007914FB">
        <w:rPr>
          <w:rFonts w:ascii="Arial" w:hAnsi="Arial" w:cs="Arial"/>
          <w:spacing w:val="-4"/>
          <w:lang w:val="es-AR"/>
        </w:rPr>
        <w:t>37.698.536</w:t>
      </w:r>
      <w:r w:rsidR="00526318">
        <w:rPr>
          <w:rFonts w:ascii="Arial" w:hAnsi="Arial" w:cs="Arial"/>
          <w:spacing w:val="-4"/>
          <w:lang w:val="es-AR"/>
        </w:rPr>
        <w:t xml:space="preserve"> </w:t>
      </w:r>
      <w:r w:rsidRPr="00D65C90">
        <w:rPr>
          <w:rFonts w:ascii="Arial" w:hAnsi="Arial" w:cs="Arial"/>
          <w:spacing w:val="-4"/>
          <w:lang w:val="es-AR"/>
        </w:rPr>
        <w:t xml:space="preserve">por los </w:t>
      </w:r>
      <w:r w:rsidR="007B02B1">
        <w:rPr>
          <w:rFonts w:ascii="Arial" w:hAnsi="Arial" w:cs="Arial"/>
          <w:spacing w:val="-4"/>
          <w:lang w:val="es-AR"/>
        </w:rPr>
        <w:t>períodos de tres meses</w:t>
      </w:r>
      <w:r w:rsidRPr="00D65C90">
        <w:rPr>
          <w:rFonts w:ascii="Arial" w:hAnsi="Arial" w:cs="Arial"/>
          <w:spacing w:val="-4"/>
          <w:lang w:val="es-AR"/>
        </w:rPr>
        <w:t xml:space="preserve"> finalizados el 31 de </w:t>
      </w:r>
      <w:r w:rsidR="00526318">
        <w:rPr>
          <w:rFonts w:ascii="Arial" w:hAnsi="Arial" w:cs="Arial"/>
          <w:spacing w:val="-4"/>
          <w:lang w:val="es-AR"/>
        </w:rPr>
        <w:t>marzo</w:t>
      </w:r>
      <w:r w:rsidRPr="00D65C90">
        <w:rPr>
          <w:rFonts w:ascii="Arial" w:hAnsi="Arial" w:cs="Arial"/>
          <w:spacing w:val="-4"/>
          <w:lang w:val="es-AR"/>
        </w:rPr>
        <w:t xml:space="preserve"> de 201</w:t>
      </w:r>
      <w:r w:rsidR="00526318">
        <w:rPr>
          <w:rFonts w:ascii="Arial" w:hAnsi="Arial" w:cs="Arial"/>
          <w:spacing w:val="-4"/>
          <w:lang w:val="es-AR"/>
        </w:rPr>
        <w:t>9</w:t>
      </w:r>
      <w:r w:rsidRPr="00D65C90">
        <w:rPr>
          <w:rFonts w:ascii="Arial" w:hAnsi="Arial" w:cs="Arial"/>
          <w:spacing w:val="-4"/>
          <w:lang w:val="es-AR"/>
        </w:rPr>
        <w:t xml:space="preserve"> y 201</w:t>
      </w:r>
      <w:r w:rsidR="00526318">
        <w:rPr>
          <w:rFonts w:ascii="Arial" w:hAnsi="Arial" w:cs="Arial"/>
          <w:spacing w:val="-4"/>
          <w:lang w:val="es-AR"/>
        </w:rPr>
        <w:t>8</w:t>
      </w:r>
      <w:r w:rsidRPr="00D65C90">
        <w:rPr>
          <w:rFonts w:ascii="Arial" w:hAnsi="Arial" w:cs="Arial"/>
          <w:spacing w:val="-4"/>
          <w:lang w:val="es-AR"/>
        </w:rPr>
        <w:t>, respectivamente.</w:t>
      </w:r>
    </w:p>
    <w:p w14:paraId="5A43956D" w14:textId="77777777" w:rsidR="00BC64E6" w:rsidRPr="00340361" w:rsidRDefault="00BC64E6" w:rsidP="00BC64E6">
      <w:pPr>
        <w:pStyle w:val="Textonota"/>
        <w:numPr>
          <w:ilvl w:val="0"/>
          <w:numId w:val="5"/>
        </w:numPr>
        <w:tabs>
          <w:tab w:val="clear" w:pos="0"/>
          <w:tab w:val="num" w:pos="284"/>
        </w:tabs>
        <w:spacing w:before="120" w:after="120" w:line="264" w:lineRule="auto"/>
        <w:ind w:left="284" w:hanging="284"/>
        <w:rPr>
          <w:rFonts w:ascii="Arial" w:hAnsi="Arial" w:cs="Arial"/>
          <w:bCs/>
          <w:i/>
          <w:iCs/>
          <w:lang w:val="es-AR"/>
        </w:rPr>
      </w:pPr>
      <w:r w:rsidRPr="00340361">
        <w:rPr>
          <w:rFonts w:ascii="Arial" w:hAnsi="Arial" w:cs="Arial"/>
          <w:bCs/>
          <w:i/>
          <w:iCs/>
          <w:lang w:val="es-AR"/>
        </w:rPr>
        <w:t>Plan de retiro:</w:t>
      </w:r>
    </w:p>
    <w:p w14:paraId="6DC86D35" w14:textId="77777777" w:rsidR="00BC64E6" w:rsidRPr="00340361" w:rsidRDefault="00BC64E6" w:rsidP="00BC64E6">
      <w:pPr>
        <w:pStyle w:val="Textonota"/>
        <w:spacing w:before="120" w:after="120" w:line="264" w:lineRule="auto"/>
        <w:ind w:left="284"/>
        <w:rPr>
          <w:rFonts w:ascii="Arial" w:hAnsi="Arial" w:cs="Arial"/>
          <w:lang w:val="es-AR"/>
        </w:rPr>
      </w:pPr>
      <w:r w:rsidRPr="00340361">
        <w:rPr>
          <w:rFonts w:ascii="Arial" w:hAnsi="Arial" w:cs="Arial"/>
          <w:lang w:val="es-AR"/>
        </w:rPr>
        <w:t xml:space="preserve">A partir del 1 de marzo de 1995, YPF S.A. y sus sociedades controladas han establecido un plan de retiro de contribuciones definidas, que proveerá beneficios a cada empleado que decida adherirse al plan. Cada adherente deberá aportar un monto que variará entre el 2% y el 9% de su remuneración mensual y la Sociedad deberá aportar un monto equivalente al contribuido por cada adherente. </w:t>
      </w:r>
    </w:p>
    <w:p w14:paraId="3D1278B3" w14:textId="77777777" w:rsidR="00BC64E6" w:rsidRPr="00340361" w:rsidRDefault="00BC64E6" w:rsidP="00BC64E6">
      <w:pPr>
        <w:pStyle w:val="Textonota"/>
        <w:spacing w:before="120" w:after="120" w:line="264" w:lineRule="auto"/>
        <w:ind w:left="284"/>
        <w:rPr>
          <w:rFonts w:ascii="Arial" w:hAnsi="Arial" w:cs="Arial"/>
          <w:lang w:val="es-AR"/>
        </w:rPr>
      </w:pPr>
      <w:r w:rsidRPr="00340361">
        <w:rPr>
          <w:rFonts w:ascii="Arial" w:hAnsi="Arial" w:cs="Arial"/>
          <w:lang w:val="es-AR"/>
        </w:rPr>
        <w:t xml:space="preserve">Los adherentes recibirán los fondos aportados por la Sociedad antes de su retiro, únicamente en caso de renuncia bajo ciertas circunstancias o despido injustificado y, adicionalmente, en caso de muerte o </w:t>
      </w:r>
      <w:r w:rsidRPr="00340361">
        <w:rPr>
          <w:rFonts w:ascii="Arial" w:hAnsi="Arial" w:cs="Arial"/>
          <w:lang w:val="es-AR"/>
        </w:rPr>
        <w:lastRenderedPageBreak/>
        <w:t>incapacidad. YPF S.A. y sus sociedades controladas pueden discontinuar este plan en cualquier momento, sin incurrir en ningún costo relacionado a su terminación.</w:t>
      </w:r>
    </w:p>
    <w:p w14:paraId="08AD3AFB" w14:textId="4CD4C0C9" w:rsidR="00BC64E6" w:rsidRDefault="00BC64E6" w:rsidP="00BC64E6">
      <w:pPr>
        <w:pStyle w:val="Textonota"/>
        <w:spacing w:before="120" w:after="120" w:line="264" w:lineRule="auto"/>
        <w:ind w:left="284"/>
        <w:rPr>
          <w:rFonts w:ascii="Arial" w:hAnsi="Arial" w:cs="Arial"/>
          <w:lang w:val="es-AR"/>
        </w:rPr>
      </w:pPr>
      <w:r w:rsidRPr="00340361">
        <w:rPr>
          <w:rFonts w:ascii="Arial" w:hAnsi="Arial" w:cs="Arial"/>
          <w:lang w:val="es-AR"/>
        </w:rPr>
        <w:t>El cargo neto corresp</w:t>
      </w:r>
      <w:r>
        <w:rPr>
          <w:rFonts w:ascii="Arial" w:hAnsi="Arial" w:cs="Arial"/>
          <w:lang w:val="es-AR"/>
        </w:rPr>
        <w:t xml:space="preserve">ondiente a estos planes por los </w:t>
      </w:r>
      <w:r w:rsidR="007B02B1">
        <w:rPr>
          <w:rFonts w:ascii="Arial" w:hAnsi="Arial" w:cs="Arial"/>
          <w:lang w:val="es-AR"/>
        </w:rPr>
        <w:t>períodos de tres meses</w:t>
      </w:r>
      <w:r>
        <w:rPr>
          <w:rFonts w:ascii="Arial" w:hAnsi="Arial" w:cs="Arial"/>
          <w:lang w:val="es-AR"/>
        </w:rPr>
        <w:t xml:space="preserve"> </w:t>
      </w:r>
      <w:r w:rsidRPr="00340361">
        <w:rPr>
          <w:rFonts w:ascii="Arial" w:hAnsi="Arial" w:cs="Arial"/>
          <w:lang w:val="es-AR"/>
        </w:rPr>
        <w:t xml:space="preserve">finalizados el </w:t>
      </w:r>
      <w:r>
        <w:rPr>
          <w:rFonts w:ascii="Arial" w:hAnsi="Arial" w:cs="Arial"/>
          <w:lang w:val="es-AR"/>
        </w:rPr>
        <w:t xml:space="preserve">31 de </w:t>
      </w:r>
      <w:r w:rsidR="00526318">
        <w:rPr>
          <w:rFonts w:ascii="Arial" w:hAnsi="Arial" w:cs="Arial"/>
          <w:lang w:val="es-AR"/>
        </w:rPr>
        <w:t>marzo</w:t>
      </w:r>
      <w:r>
        <w:rPr>
          <w:rFonts w:ascii="Arial" w:hAnsi="Arial" w:cs="Arial"/>
          <w:lang w:val="es-AR"/>
        </w:rPr>
        <w:t xml:space="preserve"> de 201</w:t>
      </w:r>
      <w:r w:rsidR="00526318">
        <w:rPr>
          <w:rFonts w:ascii="Arial" w:hAnsi="Arial" w:cs="Arial"/>
          <w:lang w:val="es-AR"/>
        </w:rPr>
        <w:t>9</w:t>
      </w:r>
      <w:r>
        <w:rPr>
          <w:rFonts w:ascii="Arial" w:hAnsi="Arial" w:cs="Arial"/>
          <w:lang w:val="es-AR"/>
        </w:rPr>
        <w:t xml:space="preserve"> </w:t>
      </w:r>
      <w:r w:rsidRPr="00340361">
        <w:rPr>
          <w:rFonts w:ascii="Arial" w:hAnsi="Arial" w:cs="Arial"/>
          <w:lang w:val="es-AR"/>
        </w:rPr>
        <w:t xml:space="preserve">y </w:t>
      </w:r>
      <w:r>
        <w:rPr>
          <w:rFonts w:ascii="Arial" w:hAnsi="Arial" w:cs="Arial"/>
          <w:lang w:val="es-AR"/>
        </w:rPr>
        <w:t>201</w:t>
      </w:r>
      <w:r w:rsidR="00526318">
        <w:rPr>
          <w:rFonts w:ascii="Arial" w:hAnsi="Arial" w:cs="Arial"/>
          <w:lang w:val="es-AR"/>
        </w:rPr>
        <w:t>8</w:t>
      </w:r>
      <w:r w:rsidRPr="00340361">
        <w:rPr>
          <w:rFonts w:ascii="Arial" w:hAnsi="Arial" w:cs="Arial"/>
          <w:lang w:val="es-AR"/>
        </w:rPr>
        <w:t>, no ha sido significativo.</w:t>
      </w:r>
    </w:p>
    <w:p w14:paraId="18F4BD95" w14:textId="77777777" w:rsidR="00FA6EB8" w:rsidRDefault="00FA6EB8" w:rsidP="00BC64E6">
      <w:pPr>
        <w:pStyle w:val="Textonota"/>
        <w:spacing w:before="120" w:after="120" w:line="264" w:lineRule="auto"/>
        <w:ind w:left="284"/>
        <w:rPr>
          <w:rFonts w:ascii="Arial" w:hAnsi="Arial" w:cs="Arial"/>
          <w:lang w:val="es-AR"/>
        </w:rPr>
      </w:pPr>
    </w:p>
    <w:p w14:paraId="78BC5B63" w14:textId="32E6BEEE" w:rsidR="00BC64E6" w:rsidRDefault="00BC64E6" w:rsidP="00BC64E6">
      <w:pPr>
        <w:pStyle w:val="Ttulonota0"/>
        <w:numPr>
          <w:ilvl w:val="0"/>
          <w:numId w:val="8"/>
        </w:numPr>
        <w:tabs>
          <w:tab w:val="num" w:pos="426"/>
        </w:tabs>
        <w:spacing w:before="120" w:after="120" w:line="264" w:lineRule="auto"/>
        <w:ind w:left="0" w:firstLine="0"/>
        <w:jc w:val="left"/>
        <w:rPr>
          <w:rFonts w:ascii="Arial" w:hAnsi="Arial" w:cs="Arial"/>
          <w:sz w:val="20"/>
          <w:lang w:val="es-AR"/>
        </w:rPr>
      </w:pPr>
      <w:r w:rsidRPr="00340361">
        <w:rPr>
          <w:rFonts w:ascii="Arial" w:hAnsi="Arial" w:cs="Arial"/>
          <w:sz w:val="20"/>
          <w:lang w:val="es-AR"/>
        </w:rPr>
        <w:t>CONTINGENCIAS</w:t>
      </w:r>
    </w:p>
    <w:p w14:paraId="56FDA93F" w14:textId="77777777" w:rsidR="00BC64E6" w:rsidRPr="007A098E" w:rsidRDefault="00BC64E6" w:rsidP="00BC64E6">
      <w:pPr>
        <w:pStyle w:val="Textonota"/>
        <w:spacing w:before="120" w:after="120" w:line="264" w:lineRule="auto"/>
        <w:ind w:left="0"/>
        <w:rPr>
          <w:rFonts w:ascii="Arial" w:hAnsi="Arial" w:cs="Arial"/>
          <w:lang w:val="es-AR"/>
        </w:rPr>
      </w:pPr>
      <w:r w:rsidRPr="007A098E">
        <w:rPr>
          <w:rFonts w:ascii="Arial" w:hAnsi="Arial" w:cs="Arial"/>
          <w:i/>
          <w:lang w:val="es-AR"/>
        </w:rPr>
        <w:t>Juicios pendientes</w:t>
      </w:r>
      <w:r w:rsidRPr="007A098E">
        <w:rPr>
          <w:rFonts w:ascii="Arial" w:hAnsi="Arial" w:cs="Arial"/>
          <w:lang w:val="es-AR"/>
        </w:rPr>
        <w:t xml:space="preserve"> </w:t>
      </w:r>
    </w:p>
    <w:p w14:paraId="5C52AD2D" w14:textId="64197347" w:rsidR="00BC64E6" w:rsidRDefault="00BC64E6" w:rsidP="00BC64E6">
      <w:pPr>
        <w:pStyle w:val="Textonota"/>
        <w:spacing w:before="120" w:after="120" w:line="264" w:lineRule="auto"/>
        <w:ind w:left="0"/>
        <w:rPr>
          <w:rFonts w:ascii="Arial" w:hAnsi="Arial" w:cs="Arial"/>
          <w:lang w:val="es-AR"/>
        </w:rPr>
      </w:pPr>
      <w:r w:rsidRPr="007A098E">
        <w:rPr>
          <w:rFonts w:ascii="Arial" w:hAnsi="Arial" w:cs="Arial"/>
          <w:lang w:val="es-AR"/>
        </w:rPr>
        <w:t xml:space="preserve">En el curso normal de sus negocios, la Sociedad ha sido demandada en procesos judiciales en el fuero laboral, civil y comercial. La Gerencia de la Sociedad, en consulta con sus asesores legales externos, ha constituido una previsión incluida en el </w:t>
      </w:r>
      <w:r>
        <w:rPr>
          <w:rFonts w:ascii="Arial" w:hAnsi="Arial" w:cs="Arial"/>
          <w:lang w:val="es-AR"/>
        </w:rPr>
        <w:t xml:space="preserve">“Pasivo </w:t>
      </w:r>
      <w:r w:rsidR="003372C2">
        <w:rPr>
          <w:rFonts w:ascii="Arial" w:hAnsi="Arial" w:cs="Arial"/>
          <w:lang w:val="es-AR"/>
        </w:rPr>
        <w:t xml:space="preserve">no </w:t>
      </w:r>
      <w:r>
        <w:rPr>
          <w:rFonts w:ascii="Arial" w:hAnsi="Arial" w:cs="Arial"/>
          <w:lang w:val="es-AR"/>
        </w:rPr>
        <w:t>Corriente</w:t>
      </w:r>
      <w:r w:rsidRPr="007A098E">
        <w:rPr>
          <w:rFonts w:ascii="Arial" w:hAnsi="Arial" w:cs="Arial"/>
          <w:lang w:val="es-AR"/>
        </w:rPr>
        <w:t>”, considerando a tales fines la mejor estimación, sobre la base de la información disponible a la fecha de emisión de los presentes estados contables, incluyendo honorarios y costas judiciale</w:t>
      </w:r>
      <w:r>
        <w:rPr>
          <w:rFonts w:ascii="Arial" w:hAnsi="Arial" w:cs="Arial"/>
          <w:lang w:val="es-AR"/>
        </w:rPr>
        <w:t>s.</w:t>
      </w:r>
    </w:p>
    <w:p w14:paraId="002AD15B" w14:textId="77777777" w:rsidR="001F3F5E" w:rsidRPr="007A098E" w:rsidRDefault="001F3F5E" w:rsidP="001F3F5E">
      <w:pPr>
        <w:pStyle w:val="Textonota"/>
        <w:spacing w:before="120" w:after="120" w:line="264" w:lineRule="auto"/>
        <w:ind w:left="0"/>
        <w:rPr>
          <w:rFonts w:ascii="Arial" w:hAnsi="Arial" w:cs="Arial"/>
          <w:lang w:val="es-AR"/>
        </w:rPr>
      </w:pPr>
      <w:r w:rsidRPr="00573841">
        <w:rPr>
          <w:rFonts w:ascii="Arial" w:hAnsi="Arial" w:cs="Arial"/>
          <w:lang w:val="es-AR"/>
        </w:rPr>
        <w:t xml:space="preserve">Al </w:t>
      </w:r>
      <w:r>
        <w:rPr>
          <w:rFonts w:ascii="Arial" w:hAnsi="Arial" w:cs="Arial"/>
          <w:lang w:val="es-AR"/>
        </w:rPr>
        <w:t>31 de marzo de 2019</w:t>
      </w:r>
      <w:r w:rsidRPr="00573841">
        <w:rPr>
          <w:rFonts w:ascii="Arial" w:hAnsi="Arial" w:cs="Arial"/>
          <w:lang w:val="es-AR"/>
        </w:rPr>
        <w:t xml:space="preserve">, la Sociedad ha previsionado los juicios pendientes y reclamos cuya pérdida es probable y puede ser estimada razonablemente, los </w:t>
      </w:r>
      <w:r w:rsidRPr="00BA68C2">
        <w:rPr>
          <w:rFonts w:ascii="Arial" w:hAnsi="Arial" w:cs="Arial"/>
          <w:lang w:val="es-AR"/>
        </w:rPr>
        <w:t xml:space="preserve">cuales ascienden a </w:t>
      </w:r>
      <w:r>
        <w:rPr>
          <w:rFonts w:ascii="Arial" w:hAnsi="Arial" w:cs="Arial"/>
          <w:lang w:val="es-AR"/>
        </w:rPr>
        <w:t>173.364.481.</w:t>
      </w:r>
      <w:r w:rsidRPr="00BA68C2">
        <w:rPr>
          <w:rFonts w:ascii="Arial" w:hAnsi="Arial" w:cs="Arial"/>
          <w:lang w:val="es-AR"/>
        </w:rPr>
        <w:t xml:space="preserve"> Al 31 de</w:t>
      </w:r>
      <w:r>
        <w:rPr>
          <w:rFonts w:ascii="Arial" w:hAnsi="Arial" w:cs="Arial"/>
          <w:lang w:val="es-AR"/>
        </w:rPr>
        <w:t xml:space="preserve"> diciembre de 2018, la previsión para juicios pendientes y reclamos ascendió a 178.243.716.</w:t>
      </w:r>
    </w:p>
    <w:p w14:paraId="1C56246D" w14:textId="77777777" w:rsidR="00FA6EB8" w:rsidRDefault="00FA6EB8" w:rsidP="00BC64E6">
      <w:pPr>
        <w:pStyle w:val="Textonota"/>
        <w:spacing w:before="120" w:after="120" w:line="264" w:lineRule="auto"/>
        <w:ind w:left="0"/>
        <w:rPr>
          <w:rFonts w:ascii="Arial" w:hAnsi="Arial" w:cs="Arial"/>
          <w:lang w:val="es-AR"/>
        </w:rPr>
      </w:pPr>
    </w:p>
    <w:p w14:paraId="76E8C7A1" w14:textId="77777777" w:rsidR="00BC64E6" w:rsidRPr="00DB2257" w:rsidRDefault="00BC64E6" w:rsidP="00BC64E6">
      <w:pPr>
        <w:pStyle w:val="Ttulonota0"/>
        <w:numPr>
          <w:ilvl w:val="0"/>
          <w:numId w:val="8"/>
        </w:numPr>
        <w:tabs>
          <w:tab w:val="num" w:pos="426"/>
        </w:tabs>
        <w:spacing w:before="120" w:after="120" w:line="264" w:lineRule="auto"/>
        <w:ind w:left="0" w:firstLine="0"/>
        <w:jc w:val="left"/>
        <w:rPr>
          <w:rFonts w:ascii="Arial" w:hAnsi="Arial" w:cs="Arial"/>
          <w:sz w:val="20"/>
          <w:lang w:val="es-AR"/>
        </w:rPr>
      </w:pPr>
      <w:r w:rsidRPr="00DB2257">
        <w:rPr>
          <w:rFonts w:ascii="Arial" w:hAnsi="Arial" w:cs="Arial"/>
          <w:sz w:val="20"/>
          <w:lang w:val="es-AR"/>
        </w:rPr>
        <w:t>REGISTROS CONTABLES</w:t>
      </w:r>
    </w:p>
    <w:p w14:paraId="5B3F536A" w14:textId="1C3663D8" w:rsidR="00BC64E6" w:rsidRDefault="00BC64E6" w:rsidP="00BC64E6">
      <w:pPr>
        <w:pStyle w:val="Textonota"/>
        <w:spacing w:before="120" w:after="120" w:line="264" w:lineRule="auto"/>
        <w:ind w:left="0"/>
        <w:rPr>
          <w:rFonts w:ascii="Arial" w:hAnsi="Arial" w:cs="Arial"/>
          <w:lang w:val="es-AR"/>
        </w:rPr>
      </w:pPr>
      <w:r w:rsidRPr="00E11B23">
        <w:rPr>
          <w:rFonts w:ascii="Arial" w:hAnsi="Arial" w:cs="Arial"/>
          <w:lang w:val="es-AR"/>
        </w:rPr>
        <w:t xml:space="preserve">Las operaciones de la Sociedad se encuentran en proceso de transcripción en los correspondientes Libro Diario, Libro IVA Ventas y Libro IVA Compras, por el </w:t>
      </w:r>
      <w:r w:rsidR="00161CDC">
        <w:rPr>
          <w:rFonts w:ascii="Arial" w:hAnsi="Arial" w:cs="Arial"/>
          <w:lang w:val="es-AR"/>
        </w:rPr>
        <w:t>período de tres meses</w:t>
      </w:r>
      <w:r>
        <w:rPr>
          <w:rFonts w:ascii="Arial" w:hAnsi="Arial" w:cs="Arial"/>
          <w:lang w:val="es-AR"/>
        </w:rPr>
        <w:t xml:space="preserve"> finalizado el 31</w:t>
      </w:r>
      <w:r w:rsidRPr="00E11B23">
        <w:rPr>
          <w:rFonts w:ascii="Arial" w:hAnsi="Arial" w:cs="Arial"/>
          <w:lang w:val="es-AR"/>
        </w:rPr>
        <w:t xml:space="preserve"> de </w:t>
      </w:r>
      <w:r w:rsidR="00526318">
        <w:rPr>
          <w:rFonts w:ascii="Arial" w:hAnsi="Arial" w:cs="Arial"/>
          <w:lang w:val="es-AR"/>
        </w:rPr>
        <w:t>marzo</w:t>
      </w:r>
      <w:r w:rsidRPr="00E11B23">
        <w:rPr>
          <w:rFonts w:ascii="Arial" w:hAnsi="Arial" w:cs="Arial"/>
          <w:lang w:val="es-AR"/>
        </w:rPr>
        <w:t xml:space="preserve"> de 201</w:t>
      </w:r>
      <w:r w:rsidR="00526318">
        <w:rPr>
          <w:rFonts w:ascii="Arial" w:hAnsi="Arial" w:cs="Arial"/>
          <w:lang w:val="es-AR"/>
        </w:rPr>
        <w:t>9</w:t>
      </w:r>
      <w:r w:rsidRPr="00E11B23">
        <w:rPr>
          <w:rFonts w:ascii="Arial" w:hAnsi="Arial" w:cs="Arial"/>
          <w:lang w:val="es-AR"/>
        </w:rPr>
        <w:t>, los cuales, en sus aspectos formales, han sido llevados con un modelo de registración que presenta ciertas diferencias de formato respecto del previamente autorizado a la Sociedad por la IGJ.</w:t>
      </w:r>
      <w:r w:rsidRPr="00340361">
        <w:rPr>
          <w:rFonts w:ascii="Arial" w:hAnsi="Arial" w:cs="Arial"/>
          <w:lang w:val="es-AR"/>
        </w:rPr>
        <w:t xml:space="preserve"> </w:t>
      </w:r>
    </w:p>
    <w:p w14:paraId="6DA128DD" w14:textId="77777777" w:rsidR="00FA6EB8" w:rsidRPr="00340361" w:rsidRDefault="00FA6EB8" w:rsidP="00BC64E6">
      <w:pPr>
        <w:pStyle w:val="Textonota"/>
        <w:spacing w:before="120" w:after="120" w:line="264" w:lineRule="auto"/>
        <w:ind w:left="0"/>
        <w:rPr>
          <w:rFonts w:ascii="Arial" w:hAnsi="Arial" w:cs="Arial"/>
          <w:b/>
          <w:lang w:val="es-AR"/>
        </w:rPr>
      </w:pPr>
    </w:p>
    <w:p w14:paraId="0A15A325" w14:textId="77777777" w:rsidR="00BC64E6" w:rsidRPr="00340361" w:rsidRDefault="00BC64E6" w:rsidP="00BC64E6">
      <w:pPr>
        <w:pStyle w:val="Ttulonota0"/>
        <w:numPr>
          <w:ilvl w:val="0"/>
          <w:numId w:val="8"/>
        </w:numPr>
        <w:tabs>
          <w:tab w:val="num" w:pos="426"/>
        </w:tabs>
        <w:spacing w:before="120" w:after="120" w:line="264" w:lineRule="auto"/>
        <w:ind w:left="0" w:firstLine="0"/>
        <w:jc w:val="left"/>
        <w:rPr>
          <w:rFonts w:ascii="Arial" w:hAnsi="Arial" w:cs="Arial"/>
          <w:sz w:val="20"/>
          <w:lang w:val="es-AR"/>
        </w:rPr>
      </w:pPr>
      <w:r w:rsidRPr="00340361">
        <w:rPr>
          <w:rFonts w:ascii="Arial" w:hAnsi="Arial" w:cs="Arial"/>
          <w:sz w:val="20"/>
          <w:lang w:val="es-AR"/>
        </w:rPr>
        <w:t>RESTRICCIÓN A LOS RESULTADOS NO ASIGNADOS</w:t>
      </w:r>
    </w:p>
    <w:p w14:paraId="7B208640" w14:textId="39FDE70C" w:rsidR="00BC64E6" w:rsidRPr="0030770B" w:rsidRDefault="00BC64E6" w:rsidP="00BC64E6">
      <w:pPr>
        <w:pStyle w:val="Textonota"/>
        <w:spacing w:before="120" w:after="120" w:line="264" w:lineRule="auto"/>
        <w:ind w:left="0"/>
        <w:rPr>
          <w:rFonts w:ascii="Arial" w:hAnsi="Arial" w:cs="Arial"/>
          <w:lang w:val="es-AR"/>
        </w:rPr>
      </w:pPr>
      <w:r w:rsidRPr="003E1D25">
        <w:rPr>
          <w:rFonts w:ascii="Arial" w:hAnsi="Arial" w:cs="Arial"/>
          <w:lang w:val="es-AR"/>
        </w:rPr>
        <w:t xml:space="preserve">De acuerdo con las disposiciones de la Ley </w:t>
      </w:r>
      <w:r>
        <w:rPr>
          <w:rFonts w:ascii="Arial" w:hAnsi="Arial" w:cs="Arial"/>
          <w:lang w:val="es-AR"/>
        </w:rPr>
        <w:t xml:space="preserve">General de Sociedades </w:t>
      </w:r>
      <w:r w:rsidRPr="003E1D25">
        <w:rPr>
          <w:rFonts w:ascii="Arial" w:hAnsi="Arial" w:cs="Arial"/>
          <w:lang w:val="es-AR"/>
        </w:rPr>
        <w:t xml:space="preserve">Nº 19.550, el 5% de la utilidad neta del ejercicio debe ser apropiada a la reserva legal, hasta que la misma alcance el 20% del capital </w:t>
      </w:r>
      <w:r w:rsidRPr="00416FD0">
        <w:rPr>
          <w:rFonts w:ascii="Arial" w:hAnsi="Arial" w:cs="Arial"/>
          <w:lang w:val="es-AR"/>
        </w:rPr>
        <w:t xml:space="preserve">social. </w:t>
      </w:r>
    </w:p>
    <w:p w14:paraId="72AACD8C" w14:textId="77777777" w:rsidR="00BC64E6" w:rsidRPr="00340361" w:rsidRDefault="00BC64E6" w:rsidP="00BC64E6">
      <w:pPr>
        <w:pStyle w:val="Textonota"/>
        <w:spacing w:before="20" w:after="20" w:line="264" w:lineRule="auto"/>
        <w:ind w:left="0"/>
        <w:jc w:val="right"/>
        <w:rPr>
          <w:rFonts w:ascii="Arial" w:hAnsi="Arial" w:cs="Arial"/>
          <w:lang w:val="es-AR"/>
        </w:rPr>
      </w:pPr>
      <w:r>
        <w:rPr>
          <w:rFonts w:ascii="Arial" w:hAnsi="Arial" w:cs="Arial"/>
          <w:b/>
          <w:lang w:val="es-AR"/>
        </w:rPr>
        <w:br w:type="page"/>
      </w:r>
      <w:r w:rsidRPr="00340361">
        <w:rPr>
          <w:rFonts w:ascii="Arial" w:hAnsi="Arial" w:cs="Arial"/>
          <w:b/>
          <w:lang w:val="es-AR"/>
        </w:rPr>
        <w:lastRenderedPageBreak/>
        <w:t>ANEXO I</w:t>
      </w:r>
    </w:p>
    <w:p w14:paraId="151D8726" w14:textId="77777777" w:rsidR="00BC64E6" w:rsidRPr="00340361" w:rsidRDefault="00BC64E6" w:rsidP="00BC64E6">
      <w:pPr>
        <w:pStyle w:val="Ttuloprincipal"/>
        <w:spacing w:before="20" w:after="20" w:line="264" w:lineRule="auto"/>
        <w:jc w:val="left"/>
        <w:rPr>
          <w:rFonts w:ascii="Arial" w:hAnsi="Arial" w:cs="Arial"/>
          <w:szCs w:val="24"/>
          <w:lang w:val="es-AR"/>
        </w:rPr>
      </w:pPr>
      <w:r w:rsidRPr="00340361">
        <w:rPr>
          <w:rFonts w:ascii="Arial" w:hAnsi="Arial" w:cs="Arial"/>
          <w:szCs w:val="24"/>
          <w:lang w:val="es-AR"/>
        </w:rPr>
        <w:t>OPERADORA DE ESTACIONES DE SERVICIOS SOCIEDAD ANÓNIMA</w:t>
      </w:r>
    </w:p>
    <w:p w14:paraId="451CF1A6" w14:textId="2EF3EBE8" w:rsidR="00BC64E6" w:rsidRDefault="00BC64E6" w:rsidP="00BC64E6">
      <w:pPr>
        <w:pStyle w:val="Ttuloprincipal"/>
        <w:spacing w:before="20" w:after="20" w:line="264" w:lineRule="auto"/>
        <w:jc w:val="left"/>
        <w:rPr>
          <w:rFonts w:ascii="Arial" w:hAnsi="Arial" w:cs="Arial"/>
          <w:sz w:val="20"/>
          <w:lang w:val="es-AR"/>
        </w:rPr>
      </w:pPr>
    </w:p>
    <w:p w14:paraId="5EADE225" w14:textId="77777777" w:rsidR="00545C3E" w:rsidRPr="00340361" w:rsidRDefault="00545C3E" w:rsidP="00BC64E6">
      <w:pPr>
        <w:pStyle w:val="Ttuloprincipal"/>
        <w:spacing w:before="20" w:after="20" w:line="264" w:lineRule="auto"/>
        <w:jc w:val="left"/>
        <w:rPr>
          <w:rFonts w:ascii="Arial" w:hAnsi="Arial" w:cs="Arial"/>
          <w:sz w:val="20"/>
          <w:lang w:val="es-AR"/>
        </w:rPr>
      </w:pPr>
    </w:p>
    <w:p w14:paraId="026F4054" w14:textId="3CB53397" w:rsidR="00BC64E6" w:rsidRDefault="00BC64E6" w:rsidP="00BC64E6">
      <w:pPr>
        <w:pStyle w:val="Ttuloprincipal"/>
        <w:spacing w:before="20" w:after="20" w:line="264" w:lineRule="auto"/>
        <w:jc w:val="left"/>
        <w:rPr>
          <w:rFonts w:ascii="Arial" w:hAnsi="Arial" w:cs="Arial"/>
          <w:sz w:val="20"/>
          <w:lang w:val="es-AR"/>
        </w:rPr>
      </w:pPr>
      <w:r w:rsidRPr="00340361">
        <w:rPr>
          <w:rFonts w:ascii="Arial" w:hAnsi="Arial" w:cs="Arial"/>
          <w:sz w:val="20"/>
          <w:lang w:val="es-AR"/>
        </w:rPr>
        <w:t xml:space="preserve">BALANCE GENERAL AL </w:t>
      </w:r>
      <w:r>
        <w:rPr>
          <w:rFonts w:ascii="Arial" w:hAnsi="Arial" w:cs="Arial"/>
          <w:sz w:val="20"/>
          <w:lang w:val="es-AR"/>
        </w:rPr>
        <w:t xml:space="preserve">31 DE </w:t>
      </w:r>
      <w:r w:rsidR="00526318">
        <w:rPr>
          <w:rFonts w:ascii="Arial" w:hAnsi="Arial" w:cs="Arial"/>
          <w:sz w:val="20"/>
          <w:lang w:val="es-AR"/>
        </w:rPr>
        <w:t>MARZO</w:t>
      </w:r>
      <w:r>
        <w:rPr>
          <w:rFonts w:ascii="Arial" w:hAnsi="Arial" w:cs="Arial"/>
          <w:sz w:val="20"/>
          <w:lang w:val="es-AR"/>
        </w:rPr>
        <w:t xml:space="preserve"> DE 201</w:t>
      </w:r>
      <w:r w:rsidR="00526318">
        <w:rPr>
          <w:rFonts w:ascii="Arial" w:hAnsi="Arial" w:cs="Arial"/>
          <w:sz w:val="20"/>
          <w:lang w:val="es-AR"/>
        </w:rPr>
        <w:t>9 E INFORMACION COMPARATIVA</w:t>
      </w:r>
    </w:p>
    <w:p w14:paraId="014D15E1" w14:textId="77777777" w:rsidR="00BC64E6" w:rsidRPr="00340361" w:rsidRDefault="00BC64E6" w:rsidP="00BC64E6">
      <w:pPr>
        <w:pStyle w:val="Ttuloprincipal"/>
        <w:spacing w:before="20" w:after="20" w:line="264" w:lineRule="auto"/>
        <w:jc w:val="left"/>
        <w:rPr>
          <w:rFonts w:ascii="Arial" w:hAnsi="Arial" w:cs="Arial"/>
          <w:sz w:val="20"/>
          <w:lang w:val="es-AR"/>
        </w:rPr>
      </w:pPr>
      <w:r w:rsidRPr="00340361">
        <w:rPr>
          <w:rFonts w:ascii="Arial" w:hAnsi="Arial" w:cs="Arial"/>
          <w:sz w:val="20"/>
          <w:lang w:val="es-AR"/>
        </w:rPr>
        <w:t>EVOLUCIÓN DE BIENES DE USO</w:t>
      </w:r>
    </w:p>
    <w:p w14:paraId="054D1BDF" w14:textId="58289FCB" w:rsidR="00BC64E6" w:rsidRDefault="00BC64E6" w:rsidP="00BC64E6">
      <w:pPr>
        <w:pStyle w:val="Texto"/>
        <w:spacing w:before="20" w:after="20" w:line="264" w:lineRule="auto"/>
        <w:jc w:val="left"/>
        <w:rPr>
          <w:rFonts w:ascii="Arial" w:hAnsi="Arial" w:cs="Arial"/>
          <w:lang w:val="es-AR"/>
        </w:rPr>
      </w:pPr>
      <w:r w:rsidRPr="00340361">
        <w:rPr>
          <w:rFonts w:ascii="Arial" w:hAnsi="Arial" w:cs="Arial"/>
          <w:lang w:val="es-AR"/>
        </w:rPr>
        <w:t>(Expresado en pesos – Nota 2.II)</w:t>
      </w:r>
    </w:p>
    <w:p w14:paraId="298722D0" w14:textId="2B66F958" w:rsidR="00526318" w:rsidRPr="00340361" w:rsidRDefault="00526318" w:rsidP="00BC64E6">
      <w:pPr>
        <w:pStyle w:val="Texto"/>
        <w:spacing w:before="20" w:after="20" w:line="264" w:lineRule="auto"/>
        <w:jc w:val="left"/>
        <w:rPr>
          <w:rFonts w:ascii="Arial" w:hAnsi="Arial" w:cs="Arial"/>
          <w:lang w:val="es-AR"/>
        </w:rPr>
      </w:pPr>
      <w:r>
        <w:rPr>
          <w:rFonts w:ascii="Arial" w:hAnsi="Arial" w:cs="Arial"/>
          <w:lang w:val="es-AR"/>
        </w:rPr>
        <w:t>(Los estados contables al 31 de marzo de 2019 y 2018 son no auditados)</w:t>
      </w:r>
    </w:p>
    <w:p w14:paraId="103FBD6F" w14:textId="77777777" w:rsidR="00BC64E6" w:rsidRDefault="00BC64E6" w:rsidP="00BC64E6"/>
    <w:tbl>
      <w:tblPr>
        <w:tblpPr w:leftFromText="180" w:rightFromText="180" w:vertAnchor="text" w:tblpY="1"/>
        <w:tblOverlap w:val="never"/>
        <w:tblW w:w="6237" w:type="dxa"/>
        <w:tblLayout w:type="fixed"/>
        <w:tblCellMar>
          <w:left w:w="0" w:type="dxa"/>
          <w:right w:w="0" w:type="dxa"/>
        </w:tblCellMar>
        <w:tblLook w:val="0000" w:firstRow="0" w:lastRow="0" w:firstColumn="0" w:lastColumn="0" w:noHBand="0" w:noVBand="0"/>
      </w:tblPr>
      <w:tblGrid>
        <w:gridCol w:w="1933"/>
        <w:gridCol w:w="113"/>
        <w:gridCol w:w="4191"/>
      </w:tblGrid>
      <w:tr w:rsidR="007E41AF" w:rsidRPr="009C7659" w14:paraId="568F610C" w14:textId="77777777" w:rsidTr="00644A2D">
        <w:tc>
          <w:tcPr>
            <w:tcW w:w="1933" w:type="dxa"/>
            <w:vAlign w:val="bottom"/>
          </w:tcPr>
          <w:p w14:paraId="47268E0F" w14:textId="77777777" w:rsidR="007E41AF" w:rsidRPr="009C7659" w:rsidRDefault="007E41AF" w:rsidP="007E41AF">
            <w:pPr>
              <w:pStyle w:val="Texto"/>
              <w:spacing w:before="20" w:after="20" w:line="264" w:lineRule="auto"/>
              <w:jc w:val="left"/>
              <w:rPr>
                <w:rFonts w:ascii="Arial" w:hAnsi="Arial" w:cs="Arial"/>
                <w:b/>
                <w:sz w:val="15"/>
                <w:szCs w:val="15"/>
                <w:lang w:val="es-AR"/>
              </w:rPr>
            </w:pPr>
          </w:p>
        </w:tc>
        <w:tc>
          <w:tcPr>
            <w:tcW w:w="113" w:type="dxa"/>
            <w:vAlign w:val="bottom"/>
          </w:tcPr>
          <w:p w14:paraId="2D24AB3F" w14:textId="77777777" w:rsidR="007E41AF" w:rsidRPr="009C7659" w:rsidRDefault="007E41AF" w:rsidP="007E41AF">
            <w:pPr>
              <w:pStyle w:val="Texto"/>
              <w:spacing w:before="20" w:after="20" w:line="264" w:lineRule="auto"/>
              <w:jc w:val="center"/>
              <w:rPr>
                <w:rFonts w:ascii="Arial" w:hAnsi="Arial" w:cs="Arial"/>
                <w:sz w:val="15"/>
                <w:szCs w:val="15"/>
                <w:lang w:val="es-AR"/>
              </w:rPr>
            </w:pPr>
          </w:p>
        </w:tc>
        <w:tc>
          <w:tcPr>
            <w:tcW w:w="4191" w:type="dxa"/>
            <w:tcBorders>
              <w:bottom w:val="single" w:sz="4" w:space="0" w:color="auto"/>
            </w:tcBorders>
            <w:vAlign w:val="bottom"/>
          </w:tcPr>
          <w:p w14:paraId="72CA50EC" w14:textId="046E3036" w:rsidR="007E41AF" w:rsidRPr="009C7659" w:rsidRDefault="007E41AF" w:rsidP="007E41AF">
            <w:pPr>
              <w:pStyle w:val="Texto"/>
              <w:spacing w:before="20" w:after="20" w:line="264" w:lineRule="auto"/>
              <w:jc w:val="center"/>
              <w:rPr>
                <w:rFonts w:ascii="Arial" w:hAnsi="Arial" w:cs="Arial"/>
                <w:b/>
                <w:spacing w:val="-6"/>
                <w:sz w:val="15"/>
                <w:szCs w:val="15"/>
                <w:lang w:val="es-AR"/>
              </w:rPr>
            </w:pPr>
            <w:r w:rsidRPr="009C7659">
              <w:rPr>
                <w:rFonts w:ascii="Arial" w:hAnsi="Arial" w:cs="Arial"/>
                <w:b/>
                <w:bCs/>
                <w:sz w:val="15"/>
                <w:szCs w:val="15"/>
                <w:lang w:val="es-AR"/>
              </w:rPr>
              <w:t>201</w:t>
            </w:r>
            <w:r>
              <w:rPr>
                <w:rFonts w:ascii="Arial" w:hAnsi="Arial" w:cs="Arial"/>
                <w:b/>
                <w:bCs/>
                <w:sz w:val="15"/>
                <w:szCs w:val="15"/>
                <w:lang w:val="es-AR"/>
              </w:rPr>
              <w:t>9</w:t>
            </w:r>
          </w:p>
        </w:tc>
      </w:tr>
      <w:tr w:rsidR="007E41AF" w:rsidRPr="009C7659" w14:paraId="45E43C5F" w14:textId="77777777" w:rsidTr="00644A2D">
        <w:tc>
          <w:tcPr>
            <w:tcW w:w="1933" w:type="dxa"/>
            <w:vAlign w:val="bottom"/>
          </w:tcPr>
          <w:p w14:paraId="558AF82D" w14:textId="77777777" w:rsidR="007E41AF" w:rsidRPr="009C7659" w:rsidRDefault="007E41AF" w:rsidP="007E41AF">
            <w:pPr>
              <w:pStyle w:val="Texto"/>
              <w:spacing w:before="20" w:after="20" w:line="264" w:lineRule="auto"/>
              <w:jc w:val="left"/>
              <w:rPr>
                <w:rFonts w:ascii="Arial" w:hAnsi="Arial" w:cs="Arial"/>
                <w:b/>
                <w:sz w:val="15"/>
                <w:szCs w:val="15"/>
                <w:lang w:val="es-AR"/>
              </w:rPr>
            </w:pPr>
          </w:p>
        </w:tc>
        <w:tc>
          <w:tcPr>
            <w:tcW w:w="113" w:type="dxa"/>
            <w:vAlign w:val="bottom"/>
          </w:tcPr>
          <w:p w14:paraId="4F5FC8FD" w14:textId="77777777" w:rsidR="007E41AF" w:rsidRPr="009C7659" w:rsidRDefault="007E41AF" w:rsidP="007E41AF">
            <w:pPr>
              <w:pStyle w:val="Texto"/>
              <w:spacing w:before="20" w:after="20" w:line="264" w:lineRule="auto"/>
              <w:jc w:val="center"/>
              <w:rPr>
                <w:rFonts w:ascii="Arial" w:hAnsi="Arial" w:cs="Arial"/>
                <w:sz w:val="15"/>
                <w:szCs w:val="15"/>
                <w:lang w:val="es-AR"/>
              </w:rPr>
            </w:pPr>
          </w:p>
        </w:tc>
        <w:tc>
          <w:tcPr>
            <w:tcW w:w="4191" w:type="dxa"/>
            <w:tcBorders>
              <w:bottom w:val="single" w:sz="4" w:space="0" w:color="auto"/>
            </w:tcBorders>
            <w:vAlign w:val="bottom"/>
          </w:tcPr>
          <w:p w14:paraId="28AE684E" w14:textId="77777777" w:rsidR="007E41AF" w:rsidRPr="009C7659" w:rsidRDefault="007E41AF" w:rsidP="007E41AF">
            <w:pPr>
              <w:pStyle w:val="Texto"/>
              <w:spacing w:before="20" w:after="20" w:line="264" w:lineRule="auto"/>
              <w:jc w:val="center"/>
              <w:rPr>
                <w:rFonts w:ascii="Arial" w:hAnsi="Arial" w:cs="Arial"/>
                <w:b/>
                <w:sz w:val="15"/>
                <w:szCs w:val="15"/>
                <w:lang w:val="es-AR"/>
              </w:rPr>
            </w:pPr>
            <w:r w:rsidRPr="009C7659">
              <w:rPr>
                <w:rFonts w:ascii="Arial" w:hAnsi="Arial" w:cs="Arial"/>
                <w:b/>
                <w:bCs/>
                <w:sz w:val="15"/>
                <w:szCs w:val="15"/>
                <w:lang w:val="es-AR"/>
              </w:rPr>
              <w:t>Valor de origen</w:t>
            </w:r>
          </w:p>
        </w:tc>
      </w:tr>
    </w:tbl>
    <w:p w14:paraId="5FECDFA7" w14:textId="77777777" w:rsidR="007E41AF" w:rsidRPr="009C7659" w:rsidRDefault="007E41AF" w:rsidP="007E41AF">
      <w:pPr>
        <w:rPr>
          <w:sz w:val="2"/>
          <w:szCs w:val="2"/>
        </w:rPr>
      </w:pPr>
    </w:p>
    <w:tbl>
      <w:tblPr>
        <w:tblW w:w="6404" w:type="dxa"/>
        <w:tblInd w:w="-90" w:type="dxa"/>
        <w:tblLayout w:type="fixed"/>
        <w:tblCellMar>
          <w:left w:w="0" w:type="dxa"/>
          <w:right w:w="0" w:type="dxa"/>
        </w:tblCellMar>
        <w:tblLook w:val="0000" w:firstRow="0" w:lastRow="0" w:firstColumn="0" w:lastColumn="0" w:noHBand="0" w:noVBand="0"/>
      </w:tblPr>
      <w:tblGrid>
        <w:gridCol w:w="1933"/>
        <w:gridCol w:w="142"/>
        <w:gridCol w:w="1701"/>
        <w:gridCol w:w="161"/>
        <w:gridCol w:w="1134"/>
        <w:gridCol w:w="113"/>
        <w:gridCol w:w="1220"/>
      </w:tblGrid>
      <w:tr w:rsidR="007E41AF" w:rsidRPr="009C7659" w14:paraId="47DF0B88" w14:textId="77777777" w:rsidTr="00644A2D">
        <w:trPr>
          <w:trHeight w:val="680"/>
        </w:trPr>
        <w:tc>
          <w:tcPr>
            <w:tcW w:w="1933" w:type="dxa"/>
            <w:tcBorders>
              <w:bottom w:val="single" w:sz="4" w:space="0" w:color="auto"/>
            </w:tcBorders>
            <w:vAlign w:val="bottom"/>
          </w:tcPr>
          <w:p w14:paraId="1D4CED06" w14:textId="77777777" w:rsidR="007E41AF" w:rsidRPr="009C7659" w:rsidRDefault="007E41AF" w:rsidP="007E41AF">
            <w:pPr>
              <w:pStyle w:val="Texto"/>
              <w:spacing w:before="20" w:after="20" w:line="264" w:lineRule="auto"/>
              <w:jc w:val="left"/>
              <w:rPr>
                <w:rFonts w:ascii="Arial" w:hAnsi="Arial" w:cs="Arial"/>
                <w:sz w:val="15"/>
                <w:szCs w:val="15"/>
                <w:lang w:val="es-AR"/>
              </w:rPr>
            </w:pPr>
            <w:r w:rsidRPr="009C7659">
              <w:rPr>
                <w:rFonts w:ascii="Arial" w:hAnsi="Arial" w:cs="Arial"/>
                <w:b/>
                <w:sz w:val="15"/>
                <w:szCs w:val="15"/>
                <w:lang w:val="es-AR"/>
              </w:rPr>
              <w:t>Cuenta principal</w:t>
            </w:r>
          </w:p>
        </w:tc>
        <w:tc>
          <w:tcPr>
            <w:tcW w:w="142" w:type="dxa"/>
          </w:tcPr>
          <w:p w14:paraId="2B2DD37A" w14:textId="77777777" w:rsidR="007E41AF" w:rsidRPr="009C7659" w:rsidRDefault="007E41AF" w:rsidP="007E41AF">
            <w:pPr>
              <w:pStyle w:val="Texto"/>
              <w:spacing w:before="20" w:after="20" w:line="264" w:lineRule="auto"/>
              <w:jc w:val="center"/>
              <w:rPr>
                <w:rFonts w:ascii="Arial" w:hAnsi="Arial" w:cs="Arial"/>
                <w:sz w:val="15"/>
                <w:szCs w:val="15"/>
                <w:lang w:val="es-AR"/>
              </w:rPr>
            </w:pPr>
          </w:p>
          <w:p w14:paraId="1816B010" w14:textId="77777777" w:rsidR="007E41AF" w:rsidRPr="009C7659" w:rsidRDefault="007E41AF" w:rsidP="007E41AF">
            <w:pPr>
              <w:rPr>
                <w:lang w:val="es-AR"/>
              </w:rPr>
            </w:pPr>
          </w:p>
        </w:tc>
        <w:tc>
          <w:tcPr>
            <w:tcW w:w="1701" w:type="dxa"/>
            <w:tcBorders>
              <w:bottom w:val="single" w:sz="4" w:space="0" w:color="auto"/>
            </w:tcBorders>
            <w:vAlign w:val="bottom"/>
          </w:tcPr>
          <w:p w14:paraId="396D06E4" w14:textId="77777777" w:rsidR="007E41AF" w:rsidRDefault="007E41AF" w:rsidP="007E41AF">
            <w:pPr>
              <w:pStyle w:val="Texto"/>
              <w:spacing w:before="20" w:after="20" w:line="264" w:lineRule="auto"/>
              <w:jc w:val="center"/>
              <w:rPr>
                <w:rFonts w:ascii="Arial" w:hAnsi="Arial" w:cs="Arial"/>
                <w:b/>
                <w:sz w:val="15"/>
                <w:szCs w:val="15"/>
                <w:lang w:val="es-AR"/>
              </w:rPr>
            </w:pPr>
            <w:r w:rsidRPr="009C7659">
              <w:rPr>
                <w:rFonts w:ascii="Arial" w:hAnsi="Arial" w:cs="Arial"/>
                <w:b/>
                <w:sz w:val="15"/>
                <w:szCs w:val="15"/>
                <w:lang w:val="es-AR"/>
              </w:rPr>
              <w:t xml:space="preserve">Al inicio del </w:t>
            </w:r>
          </w:p>
          <w:p w14:paraId="26AE31B2" w14:textId="77777777" w:rsidR="007E41AF" w:rsidRPr="009C7659" w:rsidRDefault="007E41AF" w:rsidP="007E41AF">
            <w:pPr>
              <w:pStyle w:val="Texto"/>
              <w:spacing w:before="20" w:after="20" w:line="264" w:lineRule="auto"/>
              <w:jc w:val="center"/>
              <w:rPr>
                <w:rFonts w:ascii="Arial" w:hAnsi="Arial" w:cs="Arial"/>
                <w:b/>
                <w:sz w:val="15"/>
                <w:szCs w:val="15"/>
                <w:lang w:val="es-AR"/>
              </w:rPr>
            </w:pPr>
            <w:r w:rsidRPr="009C7659">
              <w:rPr>
                <w:rFonts w:ascii="Arial" w:hAnsi="Arial" w:cs="Arial"/>
                <w:b/>
                <w:sz w:val="15"/>
                <w:szCs w:val="15"/>
                <w:lang w:val="es-AR"/>
              </w:rPr>
              <w:t>ejercicio</w:t>
            </w:r>
          </w:p>
        </w:tc>
        <w:tc>
          <w:tcPr>
            <w:tcW w:w="161" w:type="dxa"/>
            <w:vAlign w:val="bottom"/>
          </w:tcPr>
          <w:p w14:paraId="03B53D7A" w14:textId="77777777" w:rsidR="007E41AF" w:rsidRPr="009C7659" w:rsidRDefault="007E41AF" w:rsidP="007E41AF">
            <w:pPr>
              <w:pStyle w:val="Texto"/>
              <w:spacing w:before="20" w:after="20" w:line="264" w:lineRule="auto"/>
              <w:jc w:val="center"/>
              <w:rPr>
                <w:rFonts w:ascii="Arial" w:hAnsi="Arial" w:cs="Arial"/>
                <w:sz w:val="15"/>
                <w:szCs w:val="15"/>
                <w:lang w:val="es-AR"/>
              </w:rPr>
            </w:pPr>
          </w:p>
        </w:tc>
        <w:tc>
          <w:tcPr>
            <w:tcW w:w="1134" w:type="dxa"/>
            <w:tcBorders>
              <w:bottom w:val="single" w:sz="4" w:space="0" w:color="auto"/>
            </w:tcBorders>
            <w:vAlign w:val="bottom"/>
          </w:tcPr>
          <w:p w14:paraId="5B04338E" w14:textId="77777777" w:rsidR="007E41AF" w:rsidRPr="009C7659" w:rsidRDefault="007E41AF" w:rsidP="007E41AF">
            <w:pPr>
              <w:pStyle w:val="Texto"/>
              <w:spacing w:before="20" w:after="20" w:line="264" w:lineRule="auto"/>
              <w:jc w:val="center"/>
              <w:rPr>
                <w:rFonts w:ascii="Arial" w:hAnsi="Arial" w:cs="Arial"/>
                <w:b/>
                <w:sz w:val="15"/>
                <w:szCs w:val="15"/>
                <w:lang w:val="es-AR"/>
              </w:rPr>
            </w:pPr>
            <w:r w:rsidRPr="009C7659">
              <w:rPr>
                <w:rFonts w:ascii="Arial" w:hAnsi="Arial" w:cs="Arial"/>
                <w:b/>
                <w:sz w:val="15"/>
                <w:szCs w:val="15"/>
                <w:lang w:val="es-AR"/>
              </w:rPr>
              <w:t>Altas/Bajas</w:t>
            </w:r>
          </w:p>
        </w:tc>
        <w:tc>
          <w:tcPr>
            <w:tcW w:w="113" w:type="dxa"/>
          </w:tcPr>
          <w:p w14:paraId="4B3ABE4E" w14:textId="77777777" w:rsidR="007E41AF" w:rsidRPr="009C7659" w:rsidRDefault="007E41AF" w:rsidP="007E41AF">
            <w:pPr>
              <w:pStyle w:val="Texto"/>
              <w:spacing w:before="20" w:after="20" w:line="264" w:lineRule="auto"/>
              <w:jc w:val="center"/>
              <w:rPr>
                <w:rFonts w:ascii="Arial" w:hAnsi="Arial" w:cs="Arial"/>
                <w:sz w:val="15"/>
                <w:szCs w:val="15"/>
                <w:lang w:val="es-AR"/>
              </w:rPr>
            </w:pPr>
          </w:p>
        </w:tc>
        <w:tc>
          <w:tcPr>
            <w:tcW w:w="1220" w:type="dxa"/>
            <w:tcBorders>
              <w:bottom w:val="single" w:sz="4" w:space="0" w:color="auto"/>
            </w:tcBorders>
            <w:vAlign w:val="bottom"/>
          </w:tcPr>
          <w:p w14:paraId="27A38982" w14:textId="77777777" w:rsidR="007E41AF" w:rsidRPr="009C7659" w:rsidRDefault="007E41AF" w:rsidP="007E41AF">
            <w:pPr>
              <w:pStyle w:val="Texto"/>
              <w:spacing w:before="20" w:after="20" w:line="264" w:lineRule="auto"/>
              <w:jc w:val="center"/>
              <w:rPr>
                <w:rFonts w:ascii="Arial" w:hAnsi="Arial" w:cs="Arial"/>
                <w:b/>
                <w:sz w:val="15"/>
                <w:szCs w:val="15"/>
                <w:lang w:val="es-AR"/>
              </w:rPr>
            </w:pPr>
            <w:r w:rsidRPr="009C7659">
              <w:rPr>
                <w:rFonts w:ascii="Arial" w:hAnsi="Arial" w:cs="Arial"/>
                <w:b/>
                <w:sz w:val="15"/>
                <w:szCs w:val="15"/>
                <w:lang w:val="es-AR"/>
              </w:rPr>
              <w:t>Al cierre del período</w:t>
            </w:r>
          </w:p>
        </w:tc>
      </w:tr>
      <w:tr w:rsidR="007E41AF" w:rsidRPr="009C7659" w14:paraId="07DB5C57" w14:textId="77777777" w:rsidTr="00644A2D">
        <w:trPr>
          <w:trHeight w:val="156"/>
        </w:trPr>
        <w:tc>
          <w:tcPr>
            <w:tcW w:w="1933" w:type="dxa"/>
            <w:tcBorders>
              <w:top w:val="single" w:sz="4" w:space="0" w:color="auto"/>
            </w:tcBorders>
            <w:vAlign w:val="bottom"/>
          </w:tcPr>
          <w:p w14:paraId="52CA28F0" w14:textId="77777777" w:rsidR="007E41AF" w:rsidRPr="009C7659" w:rsidRDefault="007E41AF" w:rsidP="007E41AF">
            <w:pPr>
              <w:pStyle w:val="Texto"/>
              <w:tabs>
                <w:tab w:val="left" w:pos="298"/>
              </w:tabs>
              <w:spacing w:before="20" w:after="20" w:line="264" w:lineRule="auto"/>
              <w:jc w:val="left"/>
              <w:rPr>
                <w:rFonts w:ascii="Arial" w:hAnsi="Arial" w:cs="Arial"/>
                <w:sz w:val="6"/>
                <w:szCs w:val="6"/>
                <w:lang w:val="es-AR"/>
              </w:rPr>
            </w:pPr>
          </w:p>
        </w:tc>
        <w:tc>
          <w:tcPr>
            <w:tcW w:w="142" w:type="dxa"/>
          </w:tcPr>
          <w:p w14:paraId="3091526F" w14:textId="77777777" w:rsidR="007E41AF" w:rsidRPr="009C7659" w:rsidRDefault="007E41AF" w:rsidP="007E41AF">
            <w:pPr>
              <w:pStyle w:val="Texto"/>
              <w:spacing w:before="20" w:after="20" w:line="264" w:lineRule="auto"/>
              <w:rPr>
                <w:rFonts w:ascii="Arial" w:hAnsi="Arial" w:cs="Arial"/>
                <w:sz w:val="6"/>
                <w:szCs w:val="6"/>
                <w:lang w:val="es-AR"/>
              </w:rPr>
            </w:pPr>
          </w:p>
        </w:tc>
        <w:tc>
          <w:tcPr>
            <w:tcW w:w="1701" w:type="dxa"/>
            <w:tcBorders>
              <w:top w:val="single" w:sz="4" w:space="0" w:color="auto"/>
            </w:tcBorders>
          </w:tcPr>
          <w:p w14:paraId="52143E98" w14:textId="77777777" w:rsidR="007E41AF" w:rsidRPr="009C7659" w:rsidRDefault="007E41AF" w:rsidP="007E41AF">
            <w:pPr>
              <w:pStyle w:val="Texto"/>
              <w:spacing w:before="20" w:after="20" w:line="264" w:lineRule="auto"/>
              <w:rPr>
                <w:rFonts w:ascii="Arial" w:hAnsi="Arial" w:cs="Arial"/>
                <w:sz w:val="6"/>
                <w:szCs w:val="6"/>
                <w:lang w:val="es-AR"/>
              </w:rPr>
            </w:pPr>
          </w:p>
        </w:tc>
        <w:tc>
          <w:tcPr>
            <w:tcW w:w="161" w:type="dxa"/>
            <w:vAlign w:val="bottom"/>
          </w:tcPr>
          <w:p w14:paraId="6DB237FD" w14:textId="77777777" w:rsidR="007E41AF" w:rsidRPr="009C7659" w:rsidRDefault="007E41AF" w:rsidP="007E41AF">
            <w:pPr>
              <w:pStyle w:val="Texto"/>
              <w:spacing w:before="20" w:after="20" w:line="264" w:lineRule="auto"/>
              <w:rPr>
                <w:rFonts w:ascii="Arial" w:hAnsi="Arial" w:cs="Arial"/>
                <w:sz w:val="6"/>
                <w:szCs w:val="6"/>
                <w:lang w:val="es-AR"/>
              </w:rPr>
            </w:pPr>
          </w:p>
        </w:tc>
        <w:tc>
          <w:tcPr>
            <w:tcW w:w="1134" w:type="dxa"/>
            <w:tcBorders>
              <w:top w:val="single" w:sz="4" w:space="0" w:color="auto"/>
            </w:tcBorders>
          </w:tcPr>
          <w:p w14:paraId="691ADEE4" w14:textId="77777777" w:rsidR="007E41AF" w:rsidRPr="009C7659" w:rsidRDefault="007E41AF" w:rsidP="007E41AF">
            <w:pPr>
              <w:pStyle w:val="Texto"/>
              <w:tabs>
                <w:tab w:val="decimal" w:pos="908"/>
              </w:tabs>
              <w:spacing w:before="20" w:after="20" w:line="264" w:lineRule="auto"/>
              <w:rPr>
                <w:rFonts w:ascii="Arial" w:hAnsi="Arial" w:cs="Arial"/>
                <w:sz w:val="6"/>
                <w:szCs w:val="6"/>
                <w:lang w:val="es-AR"/>
              </w:rPr>
            </w:pPr>
          </w:p>
        </w:tc>
        <w:tc>
          <w:tcPr>
            <w:tcW w:w="113" w:type="dxa"/>
          </w:tcPr>
          <w:p w14:paraId="46E5C5F1" w14:textId="77777777" w:rsidR="007E41AF" w:rsidRPr="009C7659" w:rsidRDefault="007E41AF" w:rsidP="007E41AF">
            <w:pPr>
              <w:pStyle w:val="Texto"/>
              <w:spacing w:before="20" w:after="20" w:line="264" w:lineRule="auto"/>
              <w:rPr>
                <w:rFonts w:ascii="Arial" w:hAnsi="Arial" w:cs="Arial"/>
                <w:sz w:val="6"/>
                <w:szCs w:val="6"/>
                <w:lang w:val="es-AR"/>
              </w:rPr>
            </w:pPr>
          </w:p>
        </w:tc>
        <w:tc>
          <w:tcPr>
            <w:tcW w:w="1220" w:type="dxa"/>
            <w:tcBorders>
              <w:top w:val="single" w:sz="4" w:space="0" w:color="auto"/>
            </w:tcBorders>
          </w:tcPr>
          <w:p w14:paraId="77E784B7" w14:textId="77777777" w:rsidR="007E41AF" w:rsidRPr="009C7659" w:rsidRDefault="007E41AF" w:rsidP="007E41AF">
            <w:pPr>
              <w:pStyle w:val="Texto"/>
              <w:spacing w:before="20" w:after="20" w:line="264" w:lineRule="auto"/>
              <w:rPr>
                <w:rFonts w:ascii="Arial" w:hAnsi="Arial" w:cs="Arial"/>
                <w:sz w:val="6"/>
                <w:szCs w:val="6"/>
                <w:lang w:val="es-AR"/>
              </w:rPr>
            </w:pPr>
          </w:p>
        </w:tc>
      </w:tr>
      <w:tr w:rsidR="007E41AF" w:rsidRPr="009C7659" w14:paraId="1309778A" w14:textId="77777777" w:rsidTr="00644A2D">
        <w:tc>
          <w:tcPr>
            <w:tcW w:w="1933" w:type="dxa"/>
            <w:vAlign w:val="bottom"/>
          </w:tcPr>
          <w:p w14:paraId="057232D3" w14:textId="77777777" w:rsidR="007E41AF" w:rsidRPr="009C7659" w:rsidRDefault="007E41AF" w:rsidP="007E41AF">
            <w:pPr>
              <w:pStyle w:val="Texto"/>
              <w:spacing w:before="20" w:after="20" w:line="264" w:lineRule="auto"/>
              <w:ind w:left="142" w:hanging="142"/>
              <w:jc w:val="left"/>
              <w:rPr>
                <w:rFonts w:ascii="Arial" w:hAnsi="Arial" w:cs="Arial"/>
                <w:sz w:val="14"/>
                <w:szCs w:val="14"/>
                <w:lang w:val="es-AR"/>
              </w:rPr>
            </w:pPr>
            <w:r w:rsidRPr="009C7659">
              <w:rPr>
                <w:rFonts w:ascii="Arial" w:hAnsi="Arial" w:cs="Arial"/>
                <w:sz w:val="14"/>
                <w:szCs w:val="14"/>
                <w:lang w:val="es-AR"/>
              </w:rPr>
              <w:t>Terrenos</w:t>
            </w:r>
          </w:p>
        </w:tc>
        <w:tc>
          <w:tcPr>
            <w:tcW w:w="142" w:type="dxa"/>
          </w:tcPr>
          <w:p w14:paraId="09148B7E" w14:textId="77777777" w:rsidR="007E41AF" w:rsidRPr="009C7659" w:rsidRDefault="007E41AF" w:rsidP="007E41AF">
            <w:pPr>
              <w:pStyle w:val="Texto"/>
              <w:spacing w:before="20" w:after="20" w:line="264" w:lineRule="auto"/>
              <w:rPr>
                <w:rFonts w:ascii="Arial" w:hAnsi="Arial" w:cs="Arial"/>
                <w:sz w:val="14"/>
                <w:szCs w:val="14"/>
                <w:lang w:val="es-AR"/>
              </w:rPr>
            </w:pPr>
          </w:p>
        </w:tc>
        <w:tc>
          <w:tcPr>
            <w:tcW w:w="1701" w:type="dxa"/>
          </w:tcPr>
          <w:p w14:paraId="74381525" w14:textId="3BB6C7E4" w:rsidR="007E41AF" w:rsidRPr="009C7659" w:rsidRDefault="007E41AF" w:rsidP="007E41AF">
            <w:pPr>
              <w:pStyle w:val="Texto"/>
              <w:tabs>
                <w:tab w:val="decimal" w:pos="1551"/>
              </w:tabs>
              <w:spacing w:before="20" w:after="20" w:line="264" w:lineRule="auto"/>
              <w:ind w:right="105"/>
              <w:rPr>
                <w:rFonts w:ascii="Arial" w:hAnsi="Arial" w:cs="Arial"/>
                <w:sz w:val="14"/>
                <w:szCs w:val="14"/>
                <w:lang w:val="es-AR"/>
              </w:rPr>
            </w:pPr>
            <w:r>
              <w:rPr>
                <w:rFonts w:ascii="Arial" w:hAnsi="Arial" w:cs="Arial"/>
                <w:sz w:val="14"/>
                <w:szCs w:val="14"/>
                <w:lang w:val="es-AR"/>
              </w:rPr>
              <w:t>764.964.493</w:t>
            </w:r>
          </w:p>
        </w:tc>
        <w:tc>
          <w:tcPr>
            <w:tcW w:w="161" w:type="dxa"/>
            <w:vAlign w:val="bottom"/>
          </w:tcPr>
          <w:p w14:paraId="26902B5F" w14:textId="77777777" w:rsidR="007E41AF" w:rsidRPr="009C7659" w:rsidRDefault="007E41AF" w:rsidP="007E41AF">
            <w:pPr>
              <w:pStyle w:val="Texto"/>
              <w:spacing w:before="20" w:after="20" w:line="264" w:lineRule="auto"/>
              <w:rPr>
                <w:rFonts w:ascii="Arial" w:hAnsi="Arial" w:cs="Arial"/>
                <w:sz w:val="14"/>
                <w:szCs w:val="14"/>
                <w:lang w:val="es-AR"/>
              </w:rPr>
            </w:pPr>
          </w:p>
        </w:tc>
        <w:tc>
          <w:tcPr>
            <w:tcW w:w="1134" w:type="dxa"/>
          </w:tcPr>
          <w:p w14:paraId="03DCA9F7" w14:textId="77777777" w:rsidR="007E41AF" w:rsidRPr="009C7659" w:rsidRDefault="007E41AF" w:rsidP="007E41AF">
            <w:pPr>
              <w:pStyle w:val="Texto"/>
              <w:tabs>
                <w:tab w:val="decimal" w:pos="1050"/>
              </w:tabs>
              <w:spacing w:before="20" w:after="20" w:line="264" w:lineRule="auto"/>
              <w:rPr>
                <w:rFonts w:ascii="Arial" w:hAnsi="Arial" w:cs="Arial"/>
                <w:sz w:val="14"/>
                <w:szCs w:val="14"/>
                <w:lang w:val="es-AR"/>
              </w:rPr>
            </w:pPr>
            <w:r>
              <w:rPr>
                <w:rFonts w:ascii="Arial" w:hAnsi="Arial" w:cs="Arial"/>
                <w:sz w:val="14"/>
                <w:szCs w:val="14"/>
                <w:lang w:val="es-AR"/>
              </w:rPr>
              <w:t>-</w:t>
            </w:r>
          </w:p>
        </w:tc>
        <w:tc>
          <w:tcPr>
            <w:tcW w:w="113" w:type="dxa"/>
          </w:tcPr>
          <w:p w14:paraId="43712306" w14:textId="77777777" w:rsidR="007E41AF" w:rsidRPr="009C7659" w:rsidRDefault="007E41AF" w:rsidP="007E41AF">
            <w:pPr>
              <w:pStyle w:val="Texto"/>
              <w:spacing w:before="20" w:after="20" w:line="264" w:lineRule="auto"/>
              <w:rPr>
                <w:rFonts w:ascii="Arial" w:hAnsi="Arial" w:cs="Arial"/>
                <w:sz w:val="14"/>
                <w:szCs w:val="14"/>
                <w:lang w:val="es-AR"/>
              </w:rPr>
            </w:pPr>
          </w:p>
        </w:tc>
        <w:tc>
          <w:tcPr>
            <w:tcW w:w="1220" w:type="dxa"/>
          </w:tcPr>
          <w:p w14:paraId="66598328" w14:textId="3D43203F" w:rsidR="007E41AF" w:rsidRPr="009C7659" w:rsidRDefault="007E41AF" w:rsidP="00094A27">
            <w:pPr>
              <w:pStyle w:val="Texto"/>
              <w:tabs>
                <w:tab w:val="decimal" w:pos="1079"/>
              </w:tabs>
              <w:spacing w:before="20" w:after="20" w:line="264" w:lineRule="auto"/>
              <w:ind w:right="105"/>
              <w:jc w:val="right"/>
              <w:rPr>
                <w:rFonts w:ascii="Arial" w:hAnsi="Arial" w:cs="Arial"/>
                <w:sz w:val="14"/>
                <w:szCs w:val="14"/>
                <w:lang w:val="es-AR"/>
              </w:rPr>
            </w:pPr>
            <w:r>
              <w:rPr>
                <w:rFonts w:ascii="Arial" w:hAnsi="Arial" w:cs="Arial"/>
                <w:sz w:val="14"/>
                <w:szCs w:val="14"/>
                <w:lang w:val="es-AR"/>
              </w:rPr>
              <w:t>764.964.493</w:t>
            </w:r>
          </w:p>
        </w:tc>
      </w:tr>
      <w:tr w:rsidR="007E41AF" w:rsidRPr="009C7659" w14:paraId="065354F3" w14:textId="77777777" w:rsidTr="00644A2D">
        <w:tc>
          <w:tcPr>
            <w:tcW w:w="1933" w:type="dxa"/>
            <w:vAlign w:val="bottom"/>
          </w:tcPr>
          <w:p w14:paraId="6D3BB316" w14:textId="77777777" w:rsidR="007E41AF" w:rsidRPr="009C7659" w:rsidRDefault="007E41AF" w:rsidP="007E41AF">
            <w:pPr>
              <w:pStyle w:val="Texto"/>
              <w:spacing w:before="20" w:after="20" w:line="264" w:lineRule="auto"/>
              <w:ind w:left="142" w:hanging="142"/>
              <w:jc w:val="left"/>
              <w:rPr>
                <w:rFonts w:ascii="Arial" w:hAnsi="Arial" w:cs="Arial"/>
                <w:sz w:val="14"/>
                <w:szCs w:val="14"/>
                <w:lang w:val="es-AR"/>
              </w:rPr>
            </w:pPr>
            <w:r w:rsidRPr="009C7659">
              <w:rPr>
                <w:rFonts w:ascii="Arial" w:hAnsi="Arial" w:cs="Arial"/>
                <w:sz w:val="14"/>
                <w:szCs w:val="14"/>
                <w:lang w:val="es-AR"/>
              </w:rPr>
              <w:t>Edificios</w:t>
            </w:r>
          </w:p>
        </w:tc>
        <w:tc>
          <w:tcPr>
            <w:tcW w:w="142" w:type="dxa"/>
          </w:tcPr>
          <w:p w14:paraId="2652378C" w14:textId="77777777" w:rsidR="007E41AF" w:rsidRPr="009C7659" w:rsidRDefault="007E41AF" w:rsidP="007E41AF">
            <w:pPr>
              <w:pStyle w:val="Texto"/>
              <w:spacing w:before="20" w:after="20" w:line="264" w:lineRule="auto"/>
              <w:rPr>
                <w:rFonts w:ascii="Arial" w:hAnsi="Arial" w:cs="Arial"/>
                <w:sz w:val="14"/>
                <w:szCs w:val="14"/>
                <w:lang w:val="es-AR"/>
              </w:rPr>
            </w:pPr>
          </w:p>
        </w:tc>
        <w:tc>
          <w:tcPr>
            <w:tcW w:w="1701" w:type="dxa"/>
          </w:tcPr>
          <w:p w14:paraId="3B29C6B5" w14:textId="0CE0F2ED" w:rsidR="007E41AF" w:rsidRPr="009C7659" w:rsidRDefault="007E41AF" w:rsidP="007E41AF">
            <w:pPr>
              <w:pStyle w:val="Texto"/>
              <w:tabs>
                <w:tab w:val="decimal" w:pos="1551"/>
              </w:tabs>
              <w:spacing w:before="20" w:after="20" w:line="264" w:lineRule="auto"/>
              <w:ind w:right="105"/>
              <w:rPr>
                <w:rFonts w:ascii="Arial" w:hAnsi="Arial" w:cs="Arial"/>
                <w:sz w:val="14"/>
                <w:szCs w:val="14"/>
                <w:lang w:val="es-AR"/>
              </w:rPr>
            </w:pPr>
            <w:r>
              <w:rPr>
                <w:rFonts w:ascii="Arial" w:hAnsi="Arial" w:cs="Arial"/>
                <w:sz w:val="14"/>
                <w:szCs w:val="14"/>
                <w:lang w:val="es-AR"/>
              </w:rPr>
              <w:t>2.923.728.655</w:t>
            </w:r>
          </w:p>
        </w:tc>
        <w:tc>
          <w:tcPr>
            <w:tcW w:w="161" w:type="dxa"/>
            <w:vAlign w:val="bottom"/>
          </w:tcPr>
          <w:p w14:paraId="4CB8E738" w14:textId="77777777" w:rsidR="007E41AF" w:rsidRPr="009C7659" w:rsidRDefault="007E41AF" w:rsidP="007E41AF">
            <w:pPr>
              <w:pStyle w:val="Texto"/>
              <w:spacing w:before="20" w:after="20" w:line="264" w:lineRule="auto"/>
              <w:rPr>
                <w:rFonts w:ascii="Arial" w:hAnsi="Arial" w:cs="Arial"/>
                <w:sz w:val="14"/>
                <w:szCs w:val="14"/>
                <w:lang w:val="es-AR"/>
              </w:rPr>
            </w:pPr>
          </w:p>
        </w:tc>
        <w:tc>
          <w:tcPr>
            <w:tcW w:w="1134" w:type="dxa"/>
          </w:tcPr>
          <w:p w14:paraId="6C8B2489" w14:textId="77777777" w:rsidR="007E41AF" w:rsidRPr="009C7659" w:rsidRDefault="007E41AF" w:rsidP="007E41AF">
            <w:pPr>
              <w:pStyle w:val="Texto"/>
              <w:tabs>
                <w:tab w:val="decimal" w:pos="1050"/>
              </w:tabs>
              <w:spacing w:before="20" w:after="20" w:line="264" w:lineRule="auto"/>
              <w:rPr>
                <w:rFonts w:ascii="Arial" w:hAnsi="Arial" w:cs="Arial"/>
                <w:sz w:val="14"/>
                <w:szCs w:val="14"/>
                <w:lang w:val="es-AR"/>
              </w:rPr>
            </w:pPr>
            <w:r>
              <w:rPr>
                <w:rFonts w:ascii="Arial" w:hAnsi="Arial" w:cs="Arial"/>
                <w:sz w:val="14"/>
                <w:szCs w:val="14"/>
                <w:lang w:val="es-AR"/>
              </w:rPr>
              <w:t>-</w:t>
            </w:r>
          </w:p>
        </w:tc>
        <w:tc>
          <w:tcPr>
            <w:tcW w:w="113" w:type="dxa"/>
          </w:tcPr>
          <w:p w14:paraId="310589C4" w14:textId="77777777" w:rsidR="007E41AF" w:rsidRPr="009C7659" w:rsidRDefault="007E41AF" w:rsidP="007E41AF">
            <w:pPr>
              <w:pStyle w:val="Texto"/>
              <w:spacing w:before="20" w:after="20" w:line="264" w:lineRule="auto"/>
              <w:rPr>
                <w:rFonts w:ascii="Arial" w:hAnsi="Arial" w:cs="Arial"/>
                <w:sz w:val="14"/>
                <w:szCs w:val="14"/>
                <w:lang w:val="es-AR"/>
              </w:rPr>
            </w:pPr>
          </w:p>
        </w:tc>
        <w:tc>
          <w:tcPr>
            <w:tcW w:w="1220" w:type="dxa"/>
          </w:tcPr>
          <w:p w14:paraId="3C82F08E" w14:textId="490D7931" w:rsidR="007E41AF" w:rsidRPr="009C7659" w:rsidRDefault="007E41AF" w:rsidP="00094A27">
            <w:pPr>
              <w:pStyle w:val="Texto"/>
              <w:tabs>
                <w:tab w:val="decimal" w:pos="1079"/>
              </w:tabs>
              <w:spacing w:before="20" w:after="20" w:line="264" w:lineRule="auto"/>
              <w:ind w:right="105"/>
              <w:jc w:val="right"/>
              <w:rPr>
                <w:rFonts w:ascii="Arial" w:hAnsi="Arial" w:cs="Arial"/>
                <w:sz w:val="14"/>
                <w:szCs w:val="14"/>
                <w:lang w:val="es-AR"/>
              </w:rPr>
            </w:pPr>
            <w:r>
              <w:rPr>
                <w:rFonts w:ascii="Arial" w:hAnsi="Arial" w:cs="Arial"/>
                <w:sz w:val="14"/>
                <w:szCs w:val="14"/>
                <w:lang w:val="es-AR"/>
              </w:rPr>
              <w:t>2.923.728.655</w:t>
            </w:r>
          </w:p>
        </w:tc>
      </w:tr>
      <w:tr w:rsidR="007E41AF" w:rsidRPr="009C7659" w14:paraId="36B8F9D8" w14:textId="77777777" w:rsidTr="00644A2D">
        <w:tc>
          <w:tcPr>
            <w:tcW w:w="1933" w:type="dxa"/>
            <w:vAlign w:val="bottom"/>
          </w:tcPr>
          <w:p w14:paraId="45EEAE31" w14:textId="77777777" w:rsidR="007E41AF" w:rsidRPr="009C7659" w:rsidRDefault="007E41AF" w:rsidP="007E41AF">
            <w:pPr>
              <w:pStyle w:val="Texto"/>
              <w:spacing w:before="20" w:after="20" w:line="264" w:lineRule="auto"/>
              <w:jc w:val="left"/>
              <w:rPr>
                <w:rFonts w:ascii="Arial" w:hAnsi="Arial" w:cs="Arial"/>
                <w:spacing w:val="-6"/>
                <w:sz w:val="14"/>
                <w:szCs w:val="14"/>
                <w:lang w:val="es-AR"/>
              </w:rPr>
            </w:pPr>
            <w:r w:rsidRPr="009C7659">
              <w:rPr>
                <w:rFonts w:ascii="Arial" w:hAnsi="Arial" w:cs="Arial"/>
                <w:spacing w:val="-6"/>
                <w:sz w:val="14"/>
                <w:szCs w:val="14"/>
                <w:lang w:val="es-AR"/>
              </w:rPr>
              <w:t>Muebles y útiles e instalaciones</w:t>
            </w:r>
          </w:p>
        </w:tc>
        <w:tc>
          <w:tcPr>
            <w:tcW w:w="142" w:type="dxa"/>
          </w:tcPr>
          <w:p w14:paraId="709D6550" w14:textId="77777777" w:rsidR="007E41AF" w:rsidRPr="009C7659" w:rsidRDefault="007E41AF" w:rsidP="007E41AF">
            <w:pPr>
              <w:pStyle w:val="Texto"/>
              <w:spacing w:before="20" w:after="20" w:line="264" w:lineRule="auto"/>
              <w:rPr>
                <w:rFonts w:ascii="Arial" w:hAnsi="Arial" w:cs="Arial"/>
                <w:sz w:val="14"/>
                <w:szCs w:val="14"/>
                <w:lang w:val="es-AR"/>
              </w:rPr>
            </w:pPr>
          </w:p>
        </w:tc>
        <w:tc>
          <w:tcPr>
            <w:tcW w:w="1701" w:type="dxa"/>
          </w:tcPr>
          <w:p w14:paraId="6144B442" w14:textId="4B7B0B1A" w:rsidR="007E41AF" w:rsidRPr="009C7659" w:rsidRDefault="007E41AF" w:rsidP="007E41AF">
            <w:pPr>
              <w:pStyle w:val="Texto"/>
              <w:tabs>
                <w:tab w:val="decimal" w:pos="1551"/>
              </w:tabs>
              <w:spacing w:before="20" w:after="20" w:line="264" w:lineRule="auto"/>
              <w:ind w:right="105"/>
              <w:rPr>
                <w:rFonts w:ascii="Arial" w:hAnsi="Arial" w:cs="Arial"/>
                <w:sz w:val="14"/>
                <w:szCs w:val="14"/>
                <w:lang w:val="es-AR"/>
              </w:rPr>
            </w:pPr>
            <w:r>
              <w:rPr>
                <w:rFonts w:ascii="Arial" w:hAnsi="Arial" w:cs="Arial"/>
                <w:sz w:val="14"/>
                <w:szCs w:val="14"/>
                <w:lang w:val="es-AR"/>
              </w:rPr>
              <w:t>767.612.073</w:t>
            </w:r>
          </w:p>
        </w:tc>
        <w:tc>
          <w:tcPr>
            <w:tcW w:w="161" w:type="dxa"/>
            <w:vAlign w:val="bottom"/>
          </w:tcPr>
          <w:p w14:paraId="23C42E1B" w14:textId="77777777" w:rsidR="007E41AF" w:rsidRPr="009C7659" w:rsidRDefault="007E41AF" w:rsidP="007E41AF">
            <w:pPr>
              <w:pStyle w:val="Texto"/>
              <w:spacing w:before="20" w:after="20" w:line="264" w:lineRule="auto"/>
              <w:rPr>
                <w:rFonts w:ascii="Arial" w:hAnsi="Arial" w:cs="Arial"/>
                <w:sz w:val="14"/>
                <w:szCs w:val="14"/>
                <w:lang w:val="es-AR"/>
              </w:rPr>
            </w:pPr>
          </w:p>
        </w:tc>
        <w:tc>
          <w:tcPr>
            <w:tcW w:w="1134" w:type="dxa"/>
          </w:tcPr>
          <w:p w14:paraId="38298B64" w14:textId="77777777" w:rsidR="007E41AF" w:rsidRPr="009C7659" w:rsidRDefault="007E41AF" w:rsidP="007E41AF">
            <w:pPr>
              <w:pStyle w:val="Texto"/>
              <w:tabs>
                <w:tab w:val="decimal" w:pos="1050"/>
              </w:tabs>
              <w:spacing w:before="20" w:after="20" w:line="264" w:lineRule="auto"/>
              <w:rPr>
                <w:rFonts w:ascii="Arial" w:hAnsi="Arial" w:cs="Arial"/>
                <w:sz w:val="14"/>
                <w:szCs w:val="14"/>
                <w:lang w:val="es-AR"/>
              </w:rPr>
            </w:pPr>
            <w:r>
              <w:rPr>
                <w:rFonts w:ascii="Arial" w:hAnsi="Arial" w:cs="Arial"/>
                <w:sz w:val="14"/>
                <w:szCs w:val="14"/>
                <w:lang w:val="es-AR"/>
              </w:rPr>
              <w:t>-</w:t>
            </w:r>
          </w:p>
        </w:tc>
        <w:tc>
          <w:tcPr>
            <w:tcW w:w="113" w:type="dxa"/>
          </w:tcPr>
          <w:p w14:paraId="2CD53D0B" w14:textId="77777777" w:rsidR="007E41AF" w:rsidRPr="009C7659" w:rsidRDefault="007E41AF" w:rsidP="007E41AF">
            <w:pPr>
              <w:pStyle w:val="Texto"/>
              <w:spacing w:before="20" w:after="20" w:line="264" w:lineRule="auto"/>
              <w:rPr>
                <w:rFonts w:ascii="Arial" w:hAnsi="Arial" w:cs="Arial"/>
                <w:sz w:val="14"/>
                <w:szCs w:val="14"/>
                <w:lang w:val="es-AR"/>
              </w:rPr>
            </w:pPr>
          </w:p>
        </w:tc>
        <w:tc>
          <w:tcPr>
            <w:tcW w:w="1220" w:type="dxa"/>
          </w:tcPr>
          <w:p w14:paraId="0B938DF0" w14:textId="0542B7E9" w:rsidR="007E41AF" w:rsidRPr="009C7659" w:rsidRDefault="007E41AF" w:rsidP="00094A27">
            <w:pPr>
              <w:pStyle w:val="Texto"/>
              <w:tabs>
                <w:tab w:val="decimal" w:pos="1079"/>
              </w:tabs>
              <w:spacing w:before="20" w:after="20" w:line="264" w:lineRule="auto"/>
              <w:ind w:right="105"/>
              <w:jc w:val="right"/>
              <w:rPr>
                <w:rFonts w:ascii="Arial" w:hAnsi="Arial" w:cs="Arial"/>
                <w:sz w:val="14"/>
                <w:szCs w:val="14"/>
                <w:lang w:val="es-AR"/>
              </w:rPr>
            </w:pPr>
            <w:r>
              <w:rPr>
                <w:rFonts w:ascii="Arial" w:hAnsi="Arial" w:cs="Arial"/>
                <w:sz w:val="14"/>
                <w:szCs w:val="14"/>
                <w:lang w:val="es-AR"/>
              </w:rPr>
              <w:t>767.612.073</w:t>
            </w:r>
          </w:p>
        </w:tc>
      </w:tr>
      <w:tr w:rsidR="007E41AF" w:rsidRPr="009C7659" w14:paraId="0EF430C6" w14:textId="77777777" w:rsidTr="00644A2D">
        <w:tc>
          <w:tcPr>
            <w:tcW w:w="1933" w:type="dxa"/>
            <w:vAlign w:val="bottom"/>
          </w:tcPr>
          <w:p w14:paraId="71559C26" w14:textId="77777777" w:rsidR="007E41AF" w:rsidRPr="009C7659" w:rsidRDefault="007E41AF" w:rsidP="007E41AF">
            <w:pPr>
              <w:pStyle w:val="Texto"/>
              <w:spacing w:before="20" w:after="20" w:line="264" w:lineRule="auto"/>
              <w:ind w:left="142" w:hanging="142"/>
              <w:jc w:val="left"/>
              <w:rPr>
                <w:rFonts w:ascii="Arial" w:hAnsi="Arial" w:cs="Arial"/>
                <w:sz w:val="14"/>
                <w:szCs w:val="14"/>
                <w:lang w:val="es-AR"/>
              </w:rPr>
            </w:pPr>
            <w:r w:rsidRPr="009C7659">
              <w:rPr>
                <w:rFonts w:ascii="Arial" w:hAnsi="Arial" w:cs="Arial"/>
                <w:sz w:val="14"/>
                <w:szCs w:val="14"/>
                <w:lang w:val="es-AR"/>
              </w:rPr>
              <w:t>Rodados y equipos</w:t>
            </w:r>
          </w:p>
        </w:tc>
        <w:tc>
          <w:tcPr>
            <w:tcW w:w="142" w:type="dxa"/>
          </w:tcPr>
          <w:p w14:paraId="7C543EFC" w14:textId="77777777" w:rsidR="007E41AF" w:rsidRPr="009C7659" w:rsidRDefault="007E41AF" w:rsidP="007E41AF">
            <w:pPr>
              <w:pStyle w:val="Texto"/>
              <w:spacing w:before="20" w:after="20" w:line="264" w:lineRule="auto"/>
              <w:rPr>
                <w:rFonts w:ascii="Arial" w:hAnsi="Arial" w:cs="Arial"/>
                <w:sz w:val="14"/>
                <w:szCs w:val="14"/>
                <w:lang w:val="es-AR"/>
              </w:rPr>
            </w:pPr>
          </w:p>
        </w:tc>
        <w:tc>
          <w:tcPr>
            <w:tcW w:w="1701" w:type="dxa"/>
          </w:tcPr>
          <w:p w14:paraId="47013A04" w14:textId="27D0C2D0" w:rsidR="007E41AF" w:rsidRPr="009C7659" w:rsidRDefault="007E41AF" w:rsidP="007E41AF">
            <w:pPr>
              <w:pStyle w:val="Texto"/>
              <w:tabs>
                <w:tab w:val="decimal" w:pos="1551"/>
              </w:tabs>
              <w:spacing w:before="20" w:after="20" w:line="264" w:lineRule="auto"/>
              <w:ind w:right="105"/>
              <w:rPr>
                <w:rFonts w:ascii="Arial" w:hAnsi="Arial" w:cs="Arial"/>
                <w:sz w:val="14"/>
                <w:szCs w:val="14"/>
                <w:lang w:val="es-AR"/>
              </w:rPr>
            </w:pPr>
            <w:r>
              <w:rPr>
                <w:rFonts w:ascii="Arial" w:hAnsi="Arial" w:cs="Arial"/>
                <w:sz w:val="14"/>
                <w:szCs w:val="14"/>
                <w:lang w:val="es-AR"/>
              </w:rPr>
              <w:t>9.605.581</w:t>
            </w:r>
          </w:p>
        </w:tc>
        <w:tc>
          <w:tcPr>
            <w:tcW w:w="161" w:type="dxa"/>
            <w:vAlign w:val="bottom"/>
          </w:tcPr>
          <w:p w14:paraId="151B77A8" w14:textId="77777777" w:rsidR="007E41AF" w:rsidRPr="009C7659" w:rsidRDefault="007E41AF" w:rsidP="007E41AF">
            <w:pPr>
              <w:pStyle w:val="Texto"/>
              <w:spacing w:before="20" w:after="20" w:line="264" w:lineRule="auto"/>
              <w:rPr>
                <w:rFonts w:ascii="Arial" w:hAnsi="Arial" w:cs="Arial"/>
                <w:sz w:val="14"/>
                <w:szCs w:val="14"/>
                <w:lang w:val="es-AR"/>
              </w:rPr>
            </w:pPr>
          </w:p>
        </w:tc>
        <w:tc>
          <w:tcPr>
            <w:tcW w:w="1134" w:type="dxa"/>
          </w:tcPr>
          <w:p w14:paraId="59CA3774" w14:textId="77777777" w:rsidR="007E41AF" w:rsidRPr="009C7659" w:rsidRDefault="007E41AF" w:rsidP="007E41AF">
            <w:pPr>
              <w:pStyle w:val="Texto"/>
              <w:tabs>
                <w:tab w:val="decimal" w:pos="1050"/>
              </w:tabs>
              <w:spacing w:before="20" w:after="20" w:line="264" w:lineRule="auto"/>
              <w:rPr>
                <w:rFonts w:ascii="Arial" w:hAnsi="Arial" w:cs="Arial"/>
                <w:sz w:val="14"/>
                <w:szCs w:val="14"/>
                <w:lang w:val="es-AR"/>
              </w:rPr>
            </w:pPr>
            <w:r>
              <w:rPr>
                <w:rFonts w:ascii="Arial" w:hAnsi="Arial" w:cs="Arial"/>
                <w:sz w:val="14"/>
                <w:szCs w:val="14"/>
                <w:lang w:val="es-AR"/>
              </w:rPr>
              <w:t>-</w:t>
            </w:r>
          </w:p>
        </w:tc>
        <w:tc>
          <w:tcPr>
            <w:tcW w:w="113" w:type="dxa"/>
          </w:tcPr>
          <w:p w14:paraId="3DBE4BA9" w14:textId="77777777" w:rsidR="007E41AF" w:rsidRPr="009C7659" w:rsidRDefault="007E41AF" w:rsidP="007E41AF">
            <w:pPr>
              <w:pStyle w:val="Texto"/>
              <w:spacing w:before="20" w:after="20" w:line="264" w:lineRule="auto"/>
              <w:rPr>
                <w:rFonts w:ascii="Arial" w:hAnsi="Arial" w:cs="Arial"/>
                <w:sz w:val="14"/>
                <w:szCs w:val="14"/>
                <w:lang w:val="es-AR"/>
              </w:rPr>
            </w:pPr>
          </w:p>
        </w:tc>
        <w:tc>
          <w:tcPr>
            <w:tcW w:w="1220" w:type="dxa"/>
          </w:tcPr>
          <w:p w14:paraId="48696929" w14:textId="7779D580" w:rsidR="007E41AF" w:rsidRPr="009C7659" w:rsidRDefault="007E41AF" w:rsidP="00094A27">
            <w:pPr>
              <w:pStyle w:val="Texto"/>
              <w:tabs>
                <w:tab w:val="decimal" w:pos="1079"/>
              </w:tabs>
              <w:spacing w:before="20" w:after="20" w:line="264" w:lineRule="auto"/>
              <w:ind w:right="105"/>
              <w:jc w:val="right"/>
              <w:rPr>
                <w:rFonts w:ascii="Arial" w:hAnsi="Arial" w:cs="Arial"/>
                <w:sz w:val="14"/>
                <w:szCs w:val="14"/>
                <w:lang w:val="es-AR"/>
              </w:rPr>
            </w:pPr>
            <w:r>
              <w:rPr>
                <w:rFonts w:ascii="Arial" w:hAnsi="Arial" w:cs="Arial"/>
                <w:sz w:val="14"/>
                <w:szCs w:val="14"/>
                <w:lang w:val="es-AR"/>
              </w:rPr>
              <w:t>9.605.581</w:t>
            </w:r>
          </w:p>
        </w:tc>
      </w:tr>
      <w:tr w:rsidR="007E41AF" w:rsidRPr="009C7659" w14:paraId="133C0E7C" w14:textId="77777777" w:rsidTr="00644A2D">
        <w:tc>
          <w:tcPr>
            <w:tcW w:w="1933" w:type="dxa"/>
            <w:vAlign w:val="bottom"/>
          </w:tcPr>
          <w:p w14:paraId="48FFDE77" w14:textId="4B538467" w:rsidR="007E41AF" w:rsidRPr="009C7659" w:rsidRDefault="007E41AF" w:rsidP="007E41AF">
            <w:pPr>
              <w:pStyle w:val="Texto"/>
              <w:spacing w:before="20" w:after="20" w:line="264" w:lineRule="auto"/>
              <w:ind w:left="426" w:hanging="142"/>
              <w:rPr>
                <w:rFonts w:ascii="Arial" w:hAnsi="Arial" w:cs="Arial"/>
                <w:b/>
                <w:sz w:val="14"/>
                <w:szCs w:val="14"/>
                <w:lang w:val="es-AR"/>
              </w:rPr>
            </w:pPr>
            <w:r w:rsidRPr="009C7659">
              <w:rPr>
                <w:rFonts w:ascii="Arial" w:hAnsi="Arial" w:cs="Arial"/>
                <w:b/>
                <w:sz w:val="14"/>
                <w:szCs w:val="14"/>
                <w:lang w:val="es-AR"/>
              </w:rPr>
              <w:t>Total 201</w:t>
            </w:r>
            <w:r>
              <w:rPr>
                <w:rFonts w:ascii="Arial" w:hAnsi="Arial" w:cs="Arial"/>
                <w:b/>
                <w:sz w:val="14"/>
                <w:szCs w:val="14"/>
                <w:lang w:val="es-AR"/>
              </w:rPr>
              <w:t>9</w:t>
            </w:r>
            <w:r w:rsidRPr="009C7659">
              <w:rPr>
                <w:rFonts w:ascii="Arial" w:hAnsi="Arial" w:cs="Arial"/>
                <w:b/>
                <w:sz w:val="14"/>
                <w:szCs w:val="14"/>
                <w:lang w:val="es-AR"/>
              </w:rPr>
              <w:t xml:space="preserve"> </w:t>
            </w:r>
          </w:p>
        </w:tc>
        <w:tc>
          <w:tcPr>
            <w:tcW w:w="142" w:type="dxa"/>
          </w:tcPr>
          <w:p w14:paraId="1B066076" w14:textId="77777777" w:rsidR="007E41AF" w:rsidRPr="009C7659" w:rsidRDefault="007E41AF" w:rsidP="007E41AF">
            <w:pPr>
              <w:pStyle w:val="Texto"/>
              <w:spacing w:before="20" w:after="20" w:line="264" w:lineRule="auto"/>
              <w:rPr>
                <w:rFonts w:ascii="Arial" w:hAnsi="Arial" w:cs="Arial"/>
                <w:sz w:val="14"/>
                <w:szCs w:val="14"/>
                <w:lang w:val="es-AR"/>
              </w:rPr>
            </w:pPr>
          </w:p>
        </w:tc>
        <w:tc>
          <w:tcPr>
            <w:tcW w:w="1701" w:type="dxa"/>
            <w:tcBorders>
              <w:top w:val="single" w:sz="4" w:space="0" w:color="auto"/>
              <w:bottom w:val="double" w:sz="4" w:space="0" w:color="auto"/>
            </w:tcBorders>
          </w:tcPr>
          <w:p w14:paraId="5EAF518D" w14:textId="01A4614D" w:rsidR="007E41AF" w:rsidRPr="007359F8" w:rsidRDefault="007E41AF" w:rsidP="007E41AF">
            <w:pPr>
              <w:pStyle w:val="Texto"/>
              <w:tabs>
                <w:tab w:val="decimal" w:pos="1551"/>
              </w:tabs>
              <w:spacing w:before="20" w:after="20" w:line="264" w:lineRule="auto"/>
              <w:ind w:right="105"/>
              <w:rPr>
                <w:rFonts w:ascii="Arial" w:hAnsi="Arial" w:cs="Arial"/>
                <w:b/>
                <w:sz w:val="14"/>
                <w:szCs w:val="14"/>
                <w:lang w:val="es-AR"/>
              </w:rPr>
            </w:pPr>
            <w:r>
              <w:rPr>
                <w:rFonts w:ascii="Arial" w:hAnsi="Arial" w:cs="Arial"/>
                <w:b/>
                <w:sz w:val="14"/>
                <w:szCs w:val="14"/>
                <w:lang w:val="es-AR"/>
              </w:rPr>
              <w:t>4.465.910.802</w:t>
            </w:r>
          </w:p>
        </w:tc>
        <w:tc>
          <w:tcPr>
            <w:tcW w:w="161" w:type="dxa"/>
            <w:vAlign w:val="bottom"/>
          </w:tcPr>
          <w:p w14:paraId="06D88164" w14:textId="77777777" w:rsidR="007E41AF" w:rsidRPr="009C7659" w:rsidRDefault="007E41AF" w:rsidP="007E41AF">
            <w:pPr>
              <w:pStyle w:val="Texto"/>
              <w:spacing w:before="20" w:after="20" w:line="264" w:lineRule="auto"/>
              <w:rPr>
                <w:rFonts w:ascii="Arial" w:hAnsi="Arial" w:cs="Arial"/>
                <w:b/>
                <w:sz w:val="14"/>
                <w:szCs w:val="14"/>
                <w:lang w:val="es-AR"/>
              </w:rPr>
            </w:pPr>
          </w:p>
        </w:tc>
        <w:tc>
          <w:tcPr>
            <w:tcW w:w="1134" w:type="dxa"/>
            <w:tcBorders>
              <w:top w:val="single" w:sz="4" w:space="0" w:color="auto"/>
              <w:bottom w:val="double" w:sz="4" w:space="0" w:color="auto"/>
            </w:tcBorders>
          </w:tcPr>
          <w:p w14:paraId="3AE893C6" w14:textId="77777777" w:rsidR="007E41AF" w:rsidRPr="009C7659" w:rsidRDefault="007E41AF" w:rsidP="007E41AF">
            <w:pPr>
              <w:pStyle w:val="Texto"/>
              <w:tabs>
                <w:tab w:val="decimal" w:pos="1050"/>
              </w:tabs>
              <w:spacing w:before="20" w:after="20" w:line="264" w:lineRule="auto"/>
              <w:rPr>
                <w:rFonts w:ascii="Arial" w:hAnsi="Arial" w:cs="Arial"/>
                <w:b/>
                <w:sz w:val="14"/>
                <w:szCs w:val="14"/>
                <w:lang w:val="es-AR"/>
              </w:rPr>
            </w:pPr>
            <w:r>
              <w:rPr>
                <w:rFonts w:ascii="Arial" w:hAnsi="Arial" w:cs="Arial"/>
                <w:b/>
                <w:sz w:val="14"/>
                <w:szCs w:val="14"/>
                <w:lang w:val="es-AR"/>
              </w:rPr>
              <w:t>-</w:t>
            </w:r>
          </w:p>
        </w:tc>
        <w:tc>
          <w:tcPr>
            <w:tcW w:w="113" w:type="dxa"/>
          </w:tcPr>
          <w:p w14:paraId="0779E07C" w14:textId="77777777" w:rsidR="007E41AF" w:rsidRPr="009C7659" w:rsidRDefault="007E41AF" w:rsidP="007E41AF">
            <w:pPr>
              <w:pStyle w:val="Texto"/>
              <w:spacing w:before="20" w:after="20" w:line="264" w:lineRule="auto"/>
              <w:rPr>
                <w:rFonts w:ascii="Arial" w:hAnsi="Arial" w:cs="Arial"/>
                <w:b/>
                <w:sz w:val="14"/>
                <w:szCs w:val="14"/>
                <w:lang w:val="es-AR"/>
              </w:rPr>
            </w:pPr>
          </w:p>
        </w:tc>
        <w:tc>
          <w:tcPr>
            <w:tcW w:w="1220" w:type="dxa"/>
            <w:tcBorders>
              <w:top w:val="single" w:sz="4" w:space="0" w:color="auto"/>
              <w:bottom w:val="double" w:sz="4" w:space="0" w:color="auto"/>
            </w:tcBorders>
          </w:tcPr>
          <w:p w14:paraId="69A5A872" w14:textId="6839C246" w:rsidR="007E41AF" w:rsidRPr="009C7659" w:rsidRDefault="007E41AF" w:rsidP="00094A27">
            <w:pPr>
              <w:pStyle w:val="Texto"/>
              <w:tabs>
                <w:tab w:val="decimal" w:pos="1079"/>
              </w:tabs>
              <w:spacing w:before="20" w:after="20" w:line="264" w:lineRule="auto"/>
              <w:ind w:right="105"/>
              <w:jc w:val="right"/>
              <w:rPr>
                <w:rFonts w:ascii="Arial" w:hAnsi="Arial" w:cs="Arial"/>
                <w:b/>
                <w:sz w:val="14"/>
                <w:szCs w:val="14"/>
                <w:lang w:val="es-AR"/>
              </w:rPr>
            </w:pPr>
            <w:r>
              <w:rPr>
                <w:rFonts w:ascii="Arial" w:hAnsi="Arial" w:cs="Arial"/>
                <w:b/>
                <w:sz w:val="14"/>
                <w:szCs w:val="14"/>
                <w:lang w:val="es-AR"/>
              </w:rPr>
              <w:t>4.465.910.802</w:t>
            </w:r>
          </w:p>
        </w:tc>
      </w:tr>
      <w:tr w:rsidR="007E41AF" w:rsidRPr="009C7659" w14:paraId="6DFD5F26" w14:textId="77777777" w:rsidTr="00644A2D">
        <w:tc>
          <w:tcPr>
            <w:tcW w:w="1933" w:type="dxa"/>
            <w:vAlign w:val="bottom"/>
          </w:tcPr>
          <w:p w14:paraId="02046233" w14:textId="5CF6C63F" w:rsidR="007E41AF" w:rsidRPr="009C7659" w:rsidRDefault="007E41AF" w:rsidP="007E41AF">
            <w:pPr>
              <w:pStyle w:val="Texto"/>
              <w:spacing w:before="20" w:after="20" w:line="264" w:lineRule="auto"/>
              <w:ind w:left="426" w:hanging="142"/>
              <w:rPr>
                <w:rFonts w:ascii="Arial" w:hAnsi="Arial" w:cs="Arial"/>
                <w:b/>
                <w:sz w:val="14"/>
                <w:szCs w:val="14"/>
                <w:lang w:val="es-AR"/>
              </w:rPr>
            </w:pPr>
            <w:r w:rsidRPr="009C7659">
              <w:rPr>
                <w:rFonts w:ascii="Arial" w:hAnsi="Arial" w:cs="Arial"/>
                <w:b/>
                <w:sz w:val="14"/>
                <w:szCs w:val="14"/>
                <w:lang w:val="es-AR"/>
              </w:rPr>
              <w:t>Total 201</w:t>
            </w:r>
            <w:r>
              <w:rPr>
                <w:rFonts w:ascii="Arial" w:hAnsi="Arial" w:cs="Arial"/>
                <w:b/>
                <w:sz w:val="14"/>
                <w:szCs w:val="14"/>
                <w:lang w:val="es-AR"/>
              </w:rPr>
              <w:t>8</w:t>
            </w:r>
          </w:p>
        </w:tc>
        <w:tc>
          <w:tcPr>
            <w:tcW w:w="142" w:type="dxa"/>
          </w:tcPr>
          <w:p w14:paraId="7D37E603" w14:textId="77777777" w:rsidR="007E41AF" w:rsidRPr="009C7659" w:rsidRDefault="007E41AF" w:rsidP="007E41AF">
            <w:pPr>
              <w:pStyle w:val="Texto"/>
              <w:spacing w:before="20" w:after="20" w:line="264" w:lineRule="auto"/>
              <w:rPr>
                <w:rFonts w:ascii="Arial" w:hAnsi="Arial" w:cs="Arial"/>
                <w:sz w:val="14"/>
                <w:szCs w:val="14"/>
                <w:lang w:val="es-AR"/>
              </w:rPr>
            </w:pPr>
          </w:p>
        </w:tc>
        <w:tc>
          <w:tcPr>
            <w:tcW w:w="1701" w:type="dxa"/>
            <w:tcBorders>
              <w:top w:val="double" w:sz="4" w:space="0" w:color="auto"/>
              <w:bottom w:val="double" w:sz="4" w:space="0" w:color="auto"/>
            </w:tcBorders>
          </w:tcPr>
          <w:p w14:paraId="647FF6BA" w14:textId="588CDE84" w:rsidR="007E41AF" w:rsidRPr="007359F8" w:rsidRDefault="007E41AF" w:rsidP="007E41AF">
            <w:pPr>
              <w:pStyle w:val="Texto"/>
              <w:tabs>
                <w:tab w:val="decimal" w:pos="1551"/>
              </w:tabs>
              <w:spacing w:before="20" w:after="20" w:line="264" w:lineRule="auto"/>
              <w:ind w:right="105"/>
              <w:rPr>
                <w:rFonts w:ascii="Arial" w:hAnsi="Arial" w:cs="Arial"/>
                <w:b/>
                <w:sz w:val="14"/>
                <w:szCs w:val="14"/>
                <w:lang w:val="es-AR"/>
              </w:rPr>
            </w:pPr>
            <w:r>
              <w:rPr>
                <w:rFonts w:ascii="Arial" w:hAnsi="Arial" w:cs="Arial"/>
                <w:b/>
                <w:sz w:val="14"/>
                <w:szCs w:val="14"/>
                <w:lang w:val="es-AR"/>
              </w:rPr>
              <w:t>4.465.910.802</w:t>
            </w:r>
          </w:p>
        </w:tc>
        <w:tc>
          <w:tcPr>
            <w:tcW w:w="161" w:type="dxa"/>
            <w:vAlign w:val="bottom"/>
          </w:tcPr>
          <w:p w14:paraId="1C29353C" w14:textId="77777777" w:rsidR="007E41AF" w:rsidRPr="002C1DDD" w:rsidRDefault="007E41AF" w:rsidP="007E41AF">
            <w:pPr>
              <w:pStyle w:val="Texto"/>
              <w:spacing w:before="20" w:after="20" w:line="264" w:lineRule="auto"/>
              <w:rPr>
                <w:rFonts w:ascii="Arial" w:hAnsi="Arial" w:cs="Arial"/>
                <w:b/>
                <w:sz w:val="14"/>
                <w:szCs w:val="14"/>
                <w:lang w:val="es-AR"/>
              </w:rPr>
            </w:pPr>
          </w:p>
        </w:tc>
        <w:tc>
          <w:tcPr>
            <w:tcW w:w="1134" w:type="dxa"/>
            <w:tcBorders>
              <w:top w:val="double" w:sz="4" w:space="0" w:color="auto"/>
              <w:bottom w:val="double" w:sz="4" w:space="0" w:color="auto"/>
            </w:tcBorders>
          </w:tcPr>
          <w:p w14:paraId="73EBF558" w14:textId="77777777" w:rsidR="007E41AF" w:rsidRPr="00436F56" w:rsidRDefault="007E41AF" w:rsidP="007E41AF">
            <w:pPr>
              <w:pStyle w:val="Texto"/>
              <w:tabs>
                <w:tab w:val="decimal" w:pos="1050"/>
              </w:tabs>
              <w:spacing w:before="20" w:after="20" w:line="264" w:lineRule="auto"/>
              <w:rPr>
                <w:rFonts w:ascii="Arial" w:hAnsi="Arial" w:cs="Arial"/>
                <w:b/>
                <w:sz w:val="14"/>
                <w:szCs w:val="14"/>
                <w:lang w:val="es-AR"/>
              </w:rPr>
            </w:pPr>
            <w:r>
              <w:rPr>
                <w:rFonts w:ascii="Arial" w:hAnsi="Arial" w:cs="Arial"/>
                <w:b/>
                <w:sz w:val="14"/>
                <w:szCs w:val="14"/>
                <w:lang w:val="es-AR"/>
              </w:rPr>
              <w:t>-</w:t>
            </w:r>
          </w:p>
        </w:tc>
        <w:tc>
          <w:tcPr>
            <w:tcW w:w="113" w:type="dxa"/>
          </w:tcPr>
          <w:p w14:paraId="3E3013CD" w14:textId="77777777" w:rsidR="007E41AF" w:rsidRPr="00436F56" w:rsidRDefault="007E41AF" w:rsidP="007E41AF">
            <w:pPr>
              <w:pStyle w:val="Texto"/>
              <w:spacing w:before="20" w:after="20" w:line="264" w:lineRule="auto"/>
              <w:rPr>
                <w:rFonts w:ascii="Arial" w:hAnsi="Arial" w:cs="Arial"/>
                <w:b/>
                <w:sz w:val="14"/>
                <w:szCs w:val="14"/>
                <w:lang w:val="es-AR"/>
              </w:rPr>
            </w:pPr>
          </w:p>
        </w:tc>
        <w:tc>
          <w:tcPr>
            <w:tcW w:w="1220" w:type="dxa"/>
            <w:tcBorders>
              <w:top w:val="double" w:sz="4" w:space="0" w:color="auto"/>
              <w:bottom w:val="double" w:sz="4" w:space="0" w:color="auto"/>
            </w:tcBorders>
          </w:tcPr>
          <w:p w14:paraId="5574696D" w14:textId="248D0D85" w:rsidR="007E41AF" w:rsidRPr="00436F56" w:rsidRDefault="007E41AF" w:rsidP="00094A27">
            <w:pPr>
              <w:pStyle w:val="Texto"/>
              <w:tabs>
                <w:tab w:val="decimal" w:pos="1079"/>
              </w:tabs>
              <w:spacing w:before="20" w:after="20" w:line="264" w:lineRule="auto"/>
              <w:ind w:right="105"/>
              <w:jc w:val="right"/>
              <w:rPr>
                <w:rFonts w:ascii="Arial" w:hAnsi="Arial" w:cs="Arial"/>
                <w:b/>
                <w:sz w:val="14"/>
                <w:szCs w:val="14"/>
                <w:lang w:val="es-AR"/>
              </w:rPr>
            </w:pPr>
            <w:r>
              <w:rPr>
                <w:rFonts w:ascii="Arial" w:hAnsi="Arial" w:cs="Arial"/>
                <w:b/>
                <w:sz w:val="14"/>
                <w:szCs w:val="14"/>
                <w:lang w:val="es-AR"/>
              </w:rPr>
              <w:t>4.465.910.802</w:t>
            </w:r>
          </w:p>
        </w:tc>
      </w:tr>
    </w:tbl>
    <w:p w14:paraId="2C382BDE" w14:textId="77777777" w:rsidR="007E41AF" w:rsidRPr="009C7659" w:rsidRDefault="007E41AF" w:rsidP="007E41AF">
      <w:pPr>
        <w:pStyle w:val="Descripcin"/>
        <w:spacing w:before="20" w:after="20"/>
        <w:jc w:val="left"/>
        <w:rPr>
          <w:b w:val="0"/>
          <w:sz w:val="14"/>
          <w:szCs w:val="14"/>
          <w:lang w:val="es-AR"/>
        </w:rPr>
      </w:pPr>
    </w:p>
    <w:p w14:paraId="01F7AF41" w14:textId="77777777" w:rsidR="007E41AF" w:rsidRPr="009C7659" w:rsidRDefault="007E41AF" w:rsidP="007E41AF">
      <w:pPr>
        <w:pStyle w:val="Descripcin"/>
        <w:spacing w:before="20" w:after="20"/>
        <w:jc w:val="left"/>
        <w:rPr>
          <w:b w:val="0"/>
          <w:sz w:val="14"/>
          <w:szCs w:val="14"/>
          <w:lang w:val="es-AR"/>
        </w:rPr>
      </w:pPr>
    </w:p>
    <w:tbl>
      <w:tblPr>
        <w:tblW w:w="10658" w:type="dxa"/>
        <w:tblInd w:w="-90" w:type="dxa"/>
        <w:tblLayout w:type="fixed"/>
        <w:tblCellMar>
          <w:left w:w="0" w:type="dxa"/>
          <w:right w:w="0" w:type="dxa"/>
        </w:tblCellMar>
        <w:tblLook w:val="0000" w:firstRow="0" w:lastRow="0" w:firstColumn="0" w:lastColumn="0" w:noHBand="0" w:noVBand="0"/>
      </w:tblPr>
      <w:tblGrid>
        <w:gridCol w:w="2002"/>
        <w:gridCol w:w="117"/>
        <w:gridCol w:w="1047"/>
        <w:gridCol w:w="59"/>
        <w:gridCol w:w="1174"/>
        <w:gridCol w:w="59"/>
        <w:gridCol w:w="1161"/>
        <w:gridCol w:w="26"/>
        <w:gridCol w:w="966"/>
        <w:gridCol w:w="119"/>
        <w:gridCol w:w="23"/>
        <w:gridCol w:w="1091"/>
        <w:gridCol w:w="59"/>
        <w:gridCol w:w="1146"/>
        <w:gridCol w:w="984"/>
        <w:gridCol w:w="87"/>
        <w:gridCol w:w="538"/>
      </w:tblGrid>
      <w:tr w:rsidR="007E41AF" w:rsidRPr="009C7659" w14:paraId="777C3A8C" w14:textId="77777777" w:rsidTr="00644A2D">
        <w:trPr>
          <w:trHeight w:val="242"/>
        </w:trPr>
        <w:tc>
          <w:tcPr>
            <w:tcW w:w="2002" w:type="dxa"/>
            <w:vAlign w:val="bottom"/>
          </w:tcPr>
          <w:p w14:paraId="160B0EA8" w14:textId="77777777" w:rsidR="007E41AF" w:rsidRPr="009C7659" w:rsidRDefault="007E41AF" w:rsidP="007E41AF">
            <w:pPr>
              <w:pStyle w:val="Texto"/>
              <w:spacing w:before="20" w:after="20" w:line="264" w:lineRule="auto"/>
              <w:jc w:val="left"/>
              <w:rPr>
                <w:rFonts w:ascii="Arial" w:hAnsi="Arial" w:cs="Arial"/>
                <w:b/>
                <w:sz w:val="15"/>
                <w:szCs w:val="15"/>
                <w:lang w:val="es-AR"/>
              </w:rPr>
            </w:pPr>
          </w:p>
        </w:tc>
        <w:tc>
          <w:tcPr>
            <w:tcW w:w="117" w:type="dxa"/>
          </w:tcPr>
          <w:p w14:paraId="413E05CC" w14:textId="77777777" w:rsidR="007E41AF" w:rsidRPr="009C7659" w:rsidRDefault="007E41AF" w:rsidP="007E41AF">
            <w:pPr>
              <w:pStyle w:val="Texto"/>
              <w:spacing w:before="20" w:after="20" w:line="264" w:lineRule="auto"/>
              <w:jc w:val="center"/>
              <w:rPr>
                <w:rFonts w:ascii="Arial" w:hAnsi="Arial" w:cs="Arial"/>
                <w:b/>
                <w:sz w:val="15"/>
                <w:szCs w:val="15"/>
                <w:lang w:val="es-AR"/>
              </w:rPr>
            </w:pPr>
          </w:p>
        </w:tc>
        <w:tc>
          <w:tcPr>
            <w:tcW w:w="5725" w:type="dxa"/>
            <w:gridSpan w:val="10"/>
            <w:tcBorders>
              <w:bottom w:val="single" w:sz="4" w:space="0" w:color="auto"/>
            </w:tcBorders>
            <w:vAlign w:val="bottom"/>
          </w:tcPr>
          <w:p w14:paraId="03712786" w14:textId="27C74982" w:rsidR="007E41AF" w:rsidRPr="009C7659" w:rsidRDefault="007E41AF" w:rsidP="007E41AF">
            <w:pPr>
              <w:pStyle w:val="Texto"/>
              <w:spacing w:before="20" w:after="20" w:line="264" w:lineRule="auto"/>
              <w:jc w:val="center"/>
              <w:rPr>
                <w:rFonts w:ascii="Arial" w:hAnsi="Arial" w:cs="Arial"/>
                <w:b/>
                <w:spacing w:val="-6"/>
                <w:sz w:val="15"/>
                <w:szCs w:val="15"/>
                <w:lang w:val="es-AR"/>
              </w:rPr>
            </w:pPr>
            <w:r w:rsidRPr="009C7659">
              <w:rPr>
                <w:rFonts w:ascii="Arial" w:hAnsi="Arial" w:cs="Arial"/>
                <w:b/>
                <w:spacing w:val="-6"/>
                <w:sz w:val="15"/>
                <w:szCs w:val="15"/>
                <w:lang w:val="es-AR"/>
              </w:rPr>
              <w:t>201</w:t>
            </w:r>
            <w:r>
              <w:rPr>
                <w:rFonts w:ascii="Arial" w:hAnsi="Arial" w:cs="Arial"/>
                <w:b/>
                <w:spacing w:val="-6"/>
                <w:sz w:val="15"/>
                <w:szCs w:val="15"/>
                <w:lang w:val="es-AR"/>
              </w:rPr>
              <w:t>9</w:t>
            </w:r>
          </w:p>
        </w:tc>
        <w:tc>
          <w:tcPr>
            <w:tcW w:w="59" w:type="dxa"/>
          </w:tcPr>
          <w:p w14:paraId="2705ECF0" w14:textId="77777777" w:rsidR="007E41AF" w:rsidRPr="009C7659" w:rsidRDefault="007E41AF" w:rsidP="007E41AF">
            <w:pPr>
              <w:pStyle w:val="Texto"/>
              <w:spacing w:before="20" w:after="20" w:line="264" w:lineRule="auto"/>
              <w:jc w:val="center"/>
              <w:rPr>
                <w:rFonts w:ascii="Arial" w:hAnsi="Arial" w:cs="Arial"/>
                <w:b/>
                <w:spacing w:val="-6"/>
                <w:sz w:val="15"/>
                <w:szCs w:val="15"/>
                <w:lang w:val="es-AR"/>
              </w:rPr>
            </w:pPr>
          </w:p>
        </w:tc>
        <w:tc>
          <w:tcPr>
            <w:tcW w:w="2130" w:type="dxa"/>
            <w:gridSpan w:val="2"/>
            <w:tcBorders>
              <w:bottom w:val="single" w:sz="4" w:space="0" w:color="auto"/>
            </w:tcBorders>
          </w:tcPr>
          <w:p w14:paraId="295F81F0" w14:textId="5D8D8F89" w:rsidR="007E41AF" w:rsidRPr="009C7659" w:rsidRDefault="007E41AF" w:rsidP="007E41AF">
            <w:pPr>
              <w:pStyle w:val="Texto"/>
              <w:spacing w:before="20" w:after="20" w:line="264" w:lineRule="auto"/>
              <w:jc w:val="center"/>
              <w:rPr>
                <w:rFonts w:ascii="Arial" w:hAnsi="Arial" w:cs="Arial"/>
                <w:b/>
                <w:spacing w:val="-6"/>
                <w:sz w:val="15"/>
                <w:szCs w:val="15"/>
                <w:lang w:val="es-AR"/>
              </w:rPr>
            </w:pPr>
            <w:r w:rsidRPr="009C7659">
              <w:rPr>
                <w:rFonts w:ascii="Arial" w:hAnsi="Arial" w:cs="Arial"/>
                <w:b/>
                <w:spacing w:val="-6"/>
                <w:sz w:val="15"/>
                <w:szCs w:val="15"/>
                <w:lang w:val="es-AR"/>
              </w:rPr>
              <w:t>201</w:t>
            </w:r>
            <w:r>
              <w:rPr>
                <w:rFonts w:ascii="Arial" w:hAnsi="Arial" w:cs="Arial"/>
                <w:b/>
                <w:spacing w:val="-6"/>
                <w:sz w:val="15"/>
                <w:szCs w:val="15"/>
                <w:lang w:val="es-AR"/>
              </w:rPr>
              <w:t>8</w:t>
            </w:r>
          </w:p>
        </w:tc>
        <w:tc>
          <w:tcPr>
            <w:tcW w:w="625" w:type="dxa"/>
            <w:gridSpan w:val="2"/>
          </w:tcPr>
          <w:p w14:paraId="5008AA5B" w14:textId="77777777" w:rsidR="007E41AF" w:rsidRPr="009C7659" w:rsidRDefault="007E41AF" w:rsidP="007E41AF">
            <w:pPr>
              <w:pStyle w:val="Texto"/>
              <w:spacing w:before="20" w:after="20" w:line="264" w:lineRule="auto"/>
              <w:jc w:val="left"/>
              <w:rPr>
                <w:rFonts w:ascii="Arial" w:hAnsi="Arial" w:cs="Arial"/>
                <w:b/>
                <w:spacing w:val="-6"/>
                <w:sz w:val="15"/>
                <w:szCs w:val="15"/>
                <w:lang w:val="es-AR"/>
              </w:rPr>
            </w:pPr>
          </w:p>
        </w:tc>
      </w:tr>
      <w:tr w:rsidR="007E41AF" w:rsidRPr="009C7659" w14:paraId="274295FE" w14:textId="77777777" w:rsidTr="00385821">
        <w:trPr>
          <w:trHeight w:val="333"/>
        </w:trPr>
        <w:tc>
          <w:tcPr>
            <w:tcW w:w="2002" w:type="dxa"/>
            <w:vAlign w:val="bottom"/>
          </w:tcPr>
          <w:p w14:paraId="73DF16B9" w14:textId="77777777" w:rsidR="007E41AF" w:rsidRPr="009C7659" w:rsidRDefault="007E41AF" w:rsidP="007E41AF">
            <w:pPr>
              <w:pStyle w:val="Texto"/>
              <w:spacing w:before="20" w:after="20" w:line="264" w:lineRule="auto"/>
              <w:jc w:val="left"/>
              <w:rPr>
                <w:rFonts w:ascii="Arial" w:hAnsi="Arial" w:cs="Arial"/>
                <w:b/>
                <w:sz w:val="15"/>
                <w:szCs w:val="15"/>
                <w:lang w:val="es-AR"/>
              </w:rPr>
            </w:pPr>
          </w:p>
        </w:tc>
        <w:tc>
          <w:tcPr>
            <w:tcW w:w="117" w:type="dxa"/>
          </w:tcPr>
          <w:p w14:paraId="5077BFCD" w14:textId="77777777" w:rsidR="007E41AF" w:rsidRPr="009C7659" w:rsidRDefault="007E41AF" w:rsidP="007E41AF">
            <w:pPr>
              <w:pStyle w:val="Texto"/>
              <w:spacing w:before="20" w:after="20" w:line="264" w:lineRule="auto"/>
              <w:jc w:val="center"/>
              <w:rPr>
                <w:rFonts w:ascii="Arial" w:hAnsi="Arial" w:cs="Arial"/>
                <w:b/>
                <w:sz w:val="15"/>
                <w:szCs w:val="15"/>
                <w:lang w:val="es-AR"/>
              </w:rPr>
            </w:pPr>
          </w:p>
        </w:tc>
        <w:tc>
          <w:tcPr>
            <w:tcW w:w="4492" w:type="dxa"/>
            <w:gridSpan w:val="7"/>
            <w:tcBorders>
              <w:top w:val="single" w:sz="4" w:space="0" w:color="auto"/>
              <w:bottom w:val="single" w:sz="4" w:space="0" w:color="auto"/>
            </w:tcBorders>
            <w:vAlign w:val="bottom"/>
          </w:tcPr>
          <w:p w14:paraId="1D05FA69" w14:textId="77777777" w:rsidR="007E41AF" w:rsidRPr="009C7659" w:rsidRDefault="007E41AF" w:rsidP="007E41AF">
            <w:pPr>
              <w:pStyle w:val="Texto"/>
              <w:spacing w:before="20" w:after="20" w:line="264" w:lineRule="auto"/>
              <w:jc w:val="center"/>
              <w:rPr>
                <w:rFonts w:ascii="Arial" w:hAnsi="Arial" w:cs="Arial"/>
                <w:b/>
                <w:sz w:val="15"/>
                <w:szCs w:val="15"/>
                <w:lang w:val="es-AR"/>
              </w:rPr>
            </w:pPr>
            <w:r w:rsidRPr="009C7659">
              <w:rPr>
                <w:rFonts w:ascii="Arial" w:hAnsi="Arial" w:cs="Arial"/>
                <w:b/>
                <w:sz w:val="15"/>
                <w:szCs w:val="15"/>
                <w:lang w:val="es-AR"/>
              </w:rPr>
              <w:t>Depreciación</w:t>
            </w:r>
          </w:p>
        </w:tc>
        <w:tc>
          <w:tcPr>
            <w:tcW w:w="142" w:type="dxa"/>
            <w:gridSpan w:val="2"/>
            <w:tcBorders>
              <w:top w:val="single" w:sz="4" w:space="0" w:color="auto"/>
              <w:bottom w:val="single" w:sz="4" w:space="0" w:color="auto"/>
            </w:tcBorders>
            <w:vAlign w:val="bottom"/>
          </w:tcPr>
          <w:p w14:paraId="096446F2" w14:textId="77777777" w:rsidR="007E41AF" w:rsidRPr="009C7659" w:rsidRDefault="007E41AF" w:rsidP="007E41AF">
            <w:pPr>
              <w:pStyle w:val="Texto"/>
              <w:spacing w:before="20" w:after="20" w:line="264" w:lineRule="auto"/>
              <w:jc w:val="center"/>
              <w:rPr>
                <w:rFonts w:ascii="Arial" w:hAnsi="Arial" w:cs="Arial"/>
                <w:b/>
                <w:sz w:val="15"/>
                <w:szCs w:val="15"/>
                <w:lang w:val="es-AR"/>
              </w:rPr>
            </w:pPr>
          </w:p>
        </w:tc>
        <w:tc>
          <w:tcPr>
            <w:tcW w:w="1091" w:type="dxa"/>
            <w:tcBorders>
              <w:top w:val="single" w:sz="4" w:space="0" w:color="auto"/>
            </w:tcBorders>
            <w:vAlign w:val="bottom"/>
          </w:tcPr>
          <w:p w14:paraId="67025940" w14:textId="77777777" w:rsidR="007E41AF" w:rsidRPr="009C7659" w:rsidRDefault="007E41AF" w:rsidP="007E41AF">
            <w:pPr>
              <w:pStyle w:val="Texto"/>
              <w:spacing w:before="20" w:after="20" w:line="264" w:lineRule="auto"/>
              <w:jc w:val="center"/>
              <w:rPr>
                <w:rFonts w:ascii="Arial" w:hAnsi="Arial" w:cs="Arial"/>
                <w:b/>
                <w:spacing w:val="-6"/>
                <w:sz w:val="15"/>
                <w:szCs w:val="15"/>
                <w:lang w:val="es-AR"/>
              </w:rPr>
            </w:pPr>
          </w:p>
        </w:tc>
        <w:tc>
          <w:tcPr>
            <w:tcW w:w="59" w:type="dxa"/>
          </w:tcPr>
          <w:p w14:paraId="6026D3F3" w14:textId="77777777" w:rsidR="007E41AF" w:rsidRPr="009C7659" w:rsidRDefault="007E41AF" w:rsidP="007E41AF">
            <w:pPr>
              <w:pStyle w:val="Texto"/>
              <w:spacing w:before="20" w:after="20" w:line="264" w:lineRule="auto"/>
              <w:jc w:val="center"/>
              <w:rPr>
                <w:rFonts w:ascii="Arial" w:hAnsi="Arial" w:cs="Arial"/>
                <w:b/>
                <w:spacing w:val="-6"/>
                <w:sz w:val="15"/>
                <w:szCs w:val="15"/>
                <w:lang w:val="es-AR"/>
              </w:rPr>
            </w:pPr>
          </w:p>
        </w:tc>
        <w:tc>
          <w:tcPr>
            <w:tcW w:w="1146" w:type="dxa"/>
            <w:tcBorders>
              <w:top w:val="single" w:sz="4" w:space="0" w:color="auto"/>
            </w:tcBorders>
          </w:tcPr>
          <w:p w14:paraId="4C9DFA1A" w14:textId="77777777" w:rsidR="007E41AF" w:rsidRPr="009C7659" w:rsidRDefault="007E41AF" w:rsidP="007E41AF">
            <w:pPr>
              <w:pStyle w:val="Texto"/>
              <w:spacing w:before="20" w:after="20" w:line="264" w:lineRule="auto"/>
              <w:jc w:val="left"/>
              <w:rPr>
                <w:rFonts w:ascii="Arial" w:hAnsi="Arial" w:cs="Arial"/>
                <w:b/>
                <w:spacing w:val="-6"/>
                <w:sz w:val="15"/>
                <w:szCs w:val="15"/>
                <w:lang w:val="es-AR"/>
              </w:rPr>
            </w:pPr>
          </w:p>
        </w:tc>
        <w:tc>
          <w:tcPr>
            <w:tcW w:w="984" w:type="dxa"/>
            <w:tcBorders>
              <w:top w:val="single" w:sz="4" w:space="0" w:color="auto"/>
            </w:tcBorders>
          </w:tcPr>
          <w:p w14:paraId="639095B4" w14:textId="77777777" w:rsidR="007E41AF" w:rsidRPr="009C7659" w:rsidRDefault="007E41AF" w:rsidP="007E41AF">
            <w:pPr>
              <w:pStyle w:val="Texto"/>
              <w:spacing w:before="20" w:after="20" w:line="264" w:lineRule="auto"/>
              <w:jc w:val="left"/>
              <w:rPr>
                <w:rFonts w:ascii="Arial" w:hAnsi="Arial" w:cs="Arial"/>
                <w:b/>
                <w:spacing w:val="-6"/>
                <w:sz w:val="15"/>
                <w:szCs w:val="15"/>
                <w:lang w:val="es-AR"/>
              </w:rPr>
            </w:pPr>
          </w:p>
        </w:tc>
        <w:tc>
          <w:tcPr>
            <w:tcW w:w="87" w:type="dxa"/>
          </w:tcPr>
          <w:p w14:paraId="3CCC0790" w14:textId="77777777" w:rsidR="007E41AF" w:rsidRPr="009C7659" w:rsidRDefault="007E41AF" w:rsidP="007E41AF">
            <w:pPr>
              <w:pStyle w:val="Texto"/>
              <w:spacing w:before="20" w:after="20" w:line="264" w:lineRule="auto"/>
              <w:jc w:val="left"/>
              <w:rPr>
                <w:rFonts w:ascii="Arial" w:hAnsi="Arial" w:cs="Arial"/>
                <w:b/>
                <w:spacing w:val="-6"/>
                <w:sz w:val="15"/>
                <w:szCs w:val="15"/>
                <w:lang w:val="es-AR"/>
              </w:rPr>
            </w:pPr>
          </w:p>
        </w:tc>
        <w:tc>
          <w:tcPr>
            <w:tcW w:w="538" w:type="dxa"/>
          </w:tcPr>
          <w:p w14:paraId="7A4AEBBC" w14:textId="77777777" w:rsidR="007E41AF" w:rsidRPr="009C7659" w:rsidRDefault="007E41AF" w:rsidP="007E41AF">
            <w:pPr>
              <w:pStyle w:val="Texto"/>
              <w:spacing w:before="20" w:after="20" w:line="264" w:lineRule="auto"/>
              <w:ind w:left="170"/>
              <w:jc w:val="left"/>
              <w:rPr>
                <w:rFonts w:ascii="Arial" w:hAnsi="Arial" w:cs="Arial"/>
                <w:b/>
                <w:spacing w:val="-6"/>
                <w:sz w:val="15"/>
                <w:szCs w:val="15"/>
                <w:lang w:val="es-AR"/>
              </w:rPr>
            </w:pPr>
          </w:p>
        </w:tc>
      </w:tr>
      <w:tr w:rsidR="007E41AF" w:rsidRPr="009C7659" w14:paraId="4C0B399B" w14:textId="77777777" w:rsidTr="00385821">
        <w:trPr>
          <w:trHeight w:val="725"/>
        </w:trPr>
        <w:tc>
          <w:tcPr>
            <w:tcW w:w="2002" w:type="dxa"/>
            <w:tcBorders>
              <w:bottom w:val="single" w:sz="4" w:space="0" w:color="auto"/>
            </w:tcBorders>
            <w:vAlign w:val="bottom"/>
          </w:tcPr>
          <w:p w14:paraId="4080ED24" w14:textId="77777777" w:rsidR="007E41AF" w:rsidRPr="009C7659" w:rsidRDefault="007E41AF" w:rsidP="007E41AF">
            <w:pPr>
              <w:pStyle w:val="Texto"/>
              <w:spacing w:before="20" w:after="20" w:line="264" w:lineRule="auto"/>
              <w:jc w:val="left"/>
              <w:rPr>
                <w:rFonts w:ascii="Arial" w:hAnsi="Arial" w:cs="Arial"/>
                <w:sz w:val="15"/>
                <w:szCs w:val="15"/>
                <w:lang w:val="es-AR"/>
              </w:rPr>
            </w:pPr>
            <w:r w:rsidRPr="009C7659">
              <w:rPr>
                <w:rFonts w:ascii="Arial" w:hAnsi="Arial" w:cs="Arial"/>
                <w:b/>
                <w:sz w:val="15"/>
                <w:szCs w:val="15"/>
                <w:lang w:val="es-AR"/>
              </w:rPr>
              <w:t>Cuenta principal</w:t>
            </w:r>
          </w:p>
        </w:tc>
        <w:tc>
          <w:tcPr>
            <w:tcW w:w="117" w:type="dxa"/>
          </w:tcPr>
          <w:p w14:paraId="2D165CF0" w14:textId="77777777" w:rsidR="007E41AF" w:rsidRPr="009C7659" w:rsidRDefault="007E41AF" w:rsidP="007E41AF">
            <w:pPr>
              <w:pStyle w:val="Texto"/>
              <w:spacing w:before="20" w:after="20" w:line="264" w:lineRule="auto"/>
              <w:jc w:val="center"/>
              <w:rPr>
                <w:rFonts w:ascii="Arial" w:hAnsi="Arial" w:cs="Arial"/>
                <w:b/>
                <w:sz w:val="15"/>
                <w:szCs w:val="15"/>
                <w:lang w:val="es-AR"/>
              </w:rPr>
            </w:pPr>
          </w:p>
        </w:tc>
        <w:tc>
          <w:tcPr>
            <w:tcW w:w="1047" w:type="dxa"/>
            <w:tcBorders>
              <w:top w:val="single" w:sz="4" w:space="0" w:color="auto"/>
              <w:bottom w:val="single" w:sz="4" w:space="0" w:color="auto"/>
            </w:tcBorders>
            <w:vAlign w:val="bottom"/>
          </w:tcPr>
          <w:p w14:paraId="4DF83B61" w14:textId="77777777" w:rsidR="007E41AF" w:rsidRPr="009C7659" w:rsidRDefault="007E41AF" w:rsidP="007E41AF">
            <w:pPr>
              <w:pStyle w:val="Texto"/>
              <w:spacing w:before="20" w:after="20" w:line="264" w:lineRule="auto"/>
              <w:jc w:val="center"/>
              <w:rPr>
                <w:rFonts w:ascii="Arial" w:hAnsi="Arial" w:cs="Arial"/>
                <w:b/>
                <w:sz w:val="15"/>
                <w:szCs w:val="15"/>
                <w:lang w:val="es-AR"/>
              </w:rPr>
            </w:pPr>
            <w:r w:rsidRPr="009C7659">
              <w:rPr>
                <w:rFonts w:ascii="Arial" w:hAnsi="Arial" w:cs="Arial"/>
                <w:b/>
                <w:sz w:val="15"/>
                <w:szCs w:val="15"/>
                <w:lang w:val="es-AR"/>
              </w:rPr>
              <w:t>Al inicio del ejercicio</w:t>
            </w:r>
          </w:p>
        </w:tc>
        <w:tc>
          <w:tcPr>
            <w:tcW w:w="59" w:type="dxa"/>
            <w:tcBorders>
              <w:top w:val="single" w:sz="4" w:space="0" w:color="auto"/>
            </w:tcBorders>
            <w:vAlign w:val="bottom"/>
          </w:tcPr>
          <w:p w14:paraId="470ACA0F" w14:textId="77777777" w:rsidR="007E41AF" w:rsidRPr="009C7659" w:rsidRDefault="007E41AF" w:rsidP="007E41AF">
            <w:pPr>
              <w:pStyle w:val="Texto"/>
              <w:spacing w:before="20" w:after="20" w:line="264" w:lineRule="auto"/>
              <w:jc w:val="center"/>
              <w:rPr>
                <w:rFonts w:ascii="Arial" w:hAnsi="Arial" w:cs="Arial"/>
                <w:sz w:val="15"/>
                <w:szCs w:val="15"/>
                <w:lang w:val="es-AR"/>
              </w:rPr>
            </w:pPr>
          </w:p>
        </w:tc>
        <w:tc>
          <w:tcPr>
            <w:tcW w:w="1174" w:type="dxa"/>
            <w:tcBorders>
              <w:top w:val="single" w:sz="4" w:space="0" w:color="auto"/>
              <w:bottom w:val="single" w:sz="4" w:space="0" w:color="auto"/>
            </w:tcBorders>
            <w:vAlign w:val="bottom"/>
          </w:tcPr>
          <w:p w14:paraId="03F688C8" w14:textId="77777777" w:rsidR="007E41AF" w:rsidRPr="009C7659" w:rsidRDefault="007E41AF" w:rsidP="007E41AF">
            <w:pPr>
              <w:pStyle w:val="Texto"/>
              <w:spacing w:before="20" w:after="20" w:line="264" w:lineRule="auto"/>
              <w:jc w:val="center"/>
              <w:rPr>
                <w:rFonts w:ascii="Arial" w:hAnsi="Arial" w:cs="Arial"/>
                <w:b/>
                <w:bCs/>
                <w:sz w:val="15"/>
                <w:szCs w:val="15"/>
                <w:lang w:val="es-AR"/>
              </w:rPr>
            </w:pPr>
            <w:r w:rsidRPr="009C7659">
              <w:rPr>
                <w:rFonts w:ascii="Arial" w:hAnsi="Arial" w:cs="Arial"/>
                <w:b/>
                <w:bCs/>
                <w:sz w:val="15"/>
                <w:szCs w:val="15"/>
                <w:lang w:val="es-AR"/>
              </w:rPr>
              <w:t>Tasa de depreciación</w:t>
            </w:r>
          </w:p>
        </w:tc>
        <w:tc>
          <w:tcPr>
            <w:tcW w:w="59" w:type="dxa"/>
            <w:tcBorders>
              <w:top w:val="single" w:sz="4" w:space="0" w:color="auto"/>
            </w:tcBorders>
            <w:vAlign w:val="bottom"/>
          </w:tcPr>
          <w:p w14:paraId="23EA0047" w14:textId="77777777" w:rsidR="007E41AF" w:rsidRPr="009C7659" w:rsidRDefault="007E41AF" w:rsidP="007E41AF">
            <w:pPr>
              <w:pStyle w:val="Texto"/>
              <w:spacing w:before="20" w:after="20" w:line="264" w:lineRule="auto"/>
              <w:jc w:val="center"/>
              <w:rPr>
                <w:rFonts w:ascii="Arial" w:hAnsi="Arial" w:cs="Arial"/>
                <w:sz w:val="15"/>
                <w:szCs w:val="15"/>
                <w:lang w:val="es-AR"/>
              </w:rPr>
            </w:pPr>
          </w:p>
        </w:tc>
        <w:tc>
          <w:tcPr>
            <w:tcW w:w="1161" w:type="dxa"/>
            <w:tcBorders>
              <w:top w:val="single" w:sz="4" w:space="0" w:color="auto"/>
              <w:bottom w:val="single" w:sz="4" w:space="0" w:color="auto"/>
            </w:tcBorders>
            <w:vAlign w:val="bottom"/>
          </w:tcPr>
          <w:p w14:paraId="6319704B" w14:textId="77777777" w:rsidR="007E41AF" w:rsidRPr="009C7659" w:rsidRDefault="007E41AF" w:rsidP="007E41AF">
            <w:pPr>
              <w:pStyle w:val="Texto"/>
              <w:spacing w:before="20" w:after="20" w:line="264" w:lineRule="auto"/>
              <w:jc w:val="center"/>
              <w:rPr>
                <w:rFonts w:ascii="Arial" w:hAnsi="Arial" w:cs="Arial"/>
                <w:sz w:val="15"/>
                <w:szCs w:val="15"/>
                <w:lang w:val="es-AR"/>
              </w:rPr>
            </w:pPr>
            <w:r w:rsidRPr="009C7659">
              <w:rPr>
                <w:rFonts w:ascii="Arial" w:hAnsi="Arial" w:cs="Arial"/>
                <w:b/>
                <w:sz w:val="15"/>
                <w:szCs w:val="15"/>
                <w:lang w:val="es-AR"/>
              </w:rPr>
              <w:t>Aumentos</w:t>
            </w:r>
          </w:p>
        </w:tc>
        <w:tc>
          <w:tcPr>
            <w:tcW w:w="26" w:type="dxa"/>
            <w:tcBorders>
              <w:top w:val="single" w:sz="4" w:space="0" w:color="auto"/>
            </w:tcBorders>
          </w:tcPr>
          <w:p w14:paraId="61F5D88B" w14:textId="77777777" w:rsidR="007E41AF" w:rsidRPr="009C7659" w:rsidRDefault="007E41AF" w:rsidP="007E41AF">
            <w:pPr>
              <w:pStyle w:val="Texto"/>
              <w:spacing w:before="20" w:after="20" w:line="264" w:lineRule="auto"/>
              <w:jc w:val="center"/>
              <w:rPr>
                <w:rFonts w:ascii="Arial" w:hAnsi="Arial" w:cs="Arial"/>
                <w:b/>
                <w:sz w:val="15"/>
                <w:szCs w:val="15"/>
                <w:lang w:val="es-AR"/>
              </w:rPr>
            </w:pPr>
          </w:p>
        </w:tc>
        <w:tc>
          <w:tcPr>
            <w:tcW w:w="966" w:type="dxa"/>
            <w:tcBorders>
              <w:top w:val="single" w:sz="4" w:space="0" w:color="auto"/>
              <w:bottom w:val="single" w:sz="4" w:space="0" w:color="auto"/>
            </w:tcBorders>
            <w:vAlign w:val="bottom"/>
          </w:tcPr>
          <w:p w14:paraId="2F812A88" w14:textId="77777777" w:rsidR="007E41AF" w:rsidRPr="009C7659" w:rsidRDefault="007E41AF" w:rsidP="007E41AF">
            <w:pPr>
              <w:pStyle w:val="Texto"/>
              <w:spacing w:before="20" w:after="20" w:line="264" w:lineRule="auto"/>
              <w:jc w:val="center"/>
              <w:rPr>
                <w:rFonts w:ascii="Arial" w:hAnsi="Arial" w:cs="Arial"/>
                <w:b/>
                <w:sz w:val="15"/>
                <w:szCs w:val="15"/>
                <w:lang w:val="es-AR"/>
              </w:rPr>
            </w:pPr>
            <w:r w:rsidRPr="009C7659">
              <w:rPr>
                <w:rFonts w:ascii="Arial" w:hAnsi="Arial" w:cs="Arial"/>
                <w:b/>
                <w:sz w:val="15"/>
                <w:szCs w:val="15"/>
                <w:lang w:val="es-AR"/>
              </w:rPr>
              <w:t>Al cierre del período</w:t>
            </w:r>
          </w:p>
        </w:tc>
        <w:tc>
          <w:tcPr>
            <w:tcW w:w="142" w:type="dxa"/>
            <w:gridSpan w:val="2"/>
            <w:tcBorders>
              <w:top w:val="single" w:sz="4" w:space="0" w:color="auto"/>
            </w:tcBorders>
            <w:vAlign w:val="bottom"/>
          </w:tcPr>
          <w:p w14:paraId="09497BAD" w14:textId="77777777" w:rsidR="007E41AF" w:rsidRPr="009C7659" w:rsidRDefault="007E41AF" w:rsidP="007E41AF">
            <w:pPr>
              <w:pStyle w:val="Texto"/>
              <w:spacing w:before="20" w:after="20" w:line="264" w:lineRule="auto"/>
              <w:jc w:val="center"/>
              <w:rPr>
                <w:rFonts w:ascii="Arial" w:hAnsi="Arial" w:cs="Arial"/>
                <w:b/>
                <w:sz w:val="15"/>
                <w:szCs w:val="15"/>
                <w:lang w:val="es-AR"/>
              </w:rPr>
            </w:pPr>
          </w:p>
        </w:tc>
        <w:tc>
          <w:tcPr>
            <w:tcW w:w="1091" w:type="dxa"/>
            <w:tcBorders>
              <w:bottom w:val="single" w:sz="4" w:space="0" w:color="auto"/>
            </w:tcBorders>
            <w:vAlign w:val="bottom"/>
          </w:tcPr>
          <w:p w14:paraId="631A4E46" w14:textId="77777777" w:rsidR="007E41AF" w:rsidRPr="009C7659" w:rsidRDefault="007E41AF" w:rsidP="007E41AF">
            <w:pPr>
              <w:pStyle w:val="Texto"/>
              <w:spacing w:before="20" w:after="20" w:line="264" w:lineRule="auto"/>
              <w:jc w:val="center"/>
              <w:rPr>
                <w:rFonts w:ascii="Arial" w:hAnsi="Arial" w:cs="Arial"/>
                <w:b/>
                <w:spacing w:val="-6"/>
                <w:sz w:val="15"/>
                <w:szCs w:val="15"/>
                <w:lang w:val="es-AR"/>
              </w:rPr>
            </w:pPr>
            <w:r w:rsidRPr="009C7659">
              <w:rPr>
                <w:rFonts w:ascii="Arial" w:hAnsi="Arial" w:cs="Arial"/>
                <w:b/>
                <w:spacing w:val="-6"/>
                <w:sz w:val="15"/>
                <w:szCs w:val="15"/>
                <w:lang w:val="es-AR"/>
              </w:rPr>
              <w:t>Valor</w:t>
            </w:r>
            <w:r w:rsidRPr="009C7659">
              <w:rPr>
                <w:rFonts w:ascii="Arial" w:hAnsi="Arial" w:cs="Arial"/>
                <w:b/>
                <w:spacing w:val="-6"/>
                <w:sz w:val="15"/>
                <w:szCs w:val="15"/>
                <w:lang w:val="es-AR"/>
              </w:rPr>
              <w:br/>
              <w:t xml:space="preserve">residual al </w:t>
            </w:r>
          </w:p>
          <w:p w14:paraId="0339B6A4" w14:textId="6362B87D" w:rsidR="007E41AF" w:rsidRPr="009C7659" w:rsidRDefault="007E41AF" w:rsidP="007E41AF">
            <w:pPr>
              <w:pStyle w:val="Texto"/>
              <w:spacing w:before="20" w:after="20" w:line="264" w:lineRule="auto"/>
              <w:jc w:val="center"/>
              <w:rPr>
                <w:rFonts w:ascii="Arial" w:hAnsi="Arial" w:cs="Arial"/>
                <w:spacing w:val="-6"/>
                <w:sz w:val="15"/>
                <w:szCs w:val="15"/>
                <w:lang w:val="es-AR"/>
              </w:rPr>
            </w:pPr>
            <w:r w:rsidRPr="009C7659">
              <w:rPr>
                <w:rFonts w:ascii="Arial" w:hAnsi="Arial" w:cs="Arial"/>
                <w:b/>
                <w:spacing w:val="-6"/>
                <w:sz w:val="15"/>
                <w:szCs w:val="15"/>
                <w:lang w:val="es-AR"/>
              </w:rPr>
              <w:t>3</w:t>
            </w:r>
            <w:r>
              <w:rPr>
                <w:rFonts w:ascii="Arial" w:hAnsi="Arial" w:cs="Arial"/>
                <w:b/>
                <w:spacing w:val="-6"/>
                <w:sz w:val="15"/>
                <w:szCs w:val="15"/>
                <w:lang w:val="es-AR"/>
              </w:rPr>
              <w:t>1</w:t>
            </w:r>
            <w:r w:rsidRPr="009C7659">
              <w:rPr>
                <w:rFonts w:ascii="Arial" w:hAnsi="Arial" w:cs="Arial"/>
                <w:b/>
                <w:spacing w:val="-6"/>
                <w:sz w:val="15"/>
                <w:szCs w:val="15"/>
                <w:lang w:val="es-AR"/>
              </w:rPr>
              <w:t>-</w:t>
            </w:r>
            <w:r>
              <w:rPr>
                <w:rFonts w:ascii="Arial" w:hAnsi="Arial" w:cs="Arial"/>
                <w:b/>
                <w:spacing w:val="-6"/>
                <w:sz w:val="15"/>
                <w:szCs w:val="15"/>
                <w:lang w:val="es-AR"/>
              </w:rPr>
              <w:t>mar</w:t>
            </w:r>
            <w:r w:rsidRPr="009C7659">
              <w:rPr>
                <w:rFonts w:ascii="Arial" w:hAnsi="Arial" w:cs="Arial"/>
                <w:b/>
                <w:spacing w:val="-6"/>
                <w:sz w:val="15"/>
                <w:szCs w:val="15"/>
                <w:lang w:val="es-AR"/>
              </w:rPr>
              <w:t>.</w:t>
            </w:r>
          </w:p>
        </w:tc>
        <w:tc>
          <w:tcPr>
            <w:tcW w:w="59" w:type="dxa"/>
          </w:tcPr>
          <w:p w14:paraId="58205192" w14:textId="77777777" w:rsidR="007E41AF" w:rsidRPr="009C7659" w:rsidRDefault="007E41AF" w:rsidP="007E41AF">
            <w:pPr>
              <w:pStyle w:val="Texto"/>
              <w:spacing w:before="20" w:after="20" w:line="264" w:lineRule="auto"/>
              <w:jc w:val="center"/>
              <w:rPr>
                <w:rFonts w:ascii="Arial" w:hAnsi="Arial" w:cs="Arial"/>
                <w:b/>
                <w:spacing w:val="-6"/>
                <w:sz w:val="15"/>
                <w:szCs w:val="15"/>
                <w:lang w:val="es-AR"/>
              </w:rPr>
            </w:pPr>
          </w:p>
        </w:tc>
        <w:tc>
          <w:tcPr>
            <w:tcW w:w="1146" w:type="dxa"/>
            <w:tcBorders>
              <w:bottom w:val="single" w:sz="4" w:space="0" w:color="auto"/>
            </w:tcBorders>
            <w:vAlign w:val="bottom"/>
          </w:tcPr>
          <w:p w14:paraId="6AE63D62" w14:textId="77777777" w:rsidR="007E41AF" w:rsidRPr="009C7659" w:rsidRDefault="007E41AF" w:rsidP="007E41AF">
            <w:pPr>
              <w:pStyle w:val="Texto"/>
              <w:spacing w:before="20" w:after="20" w:line="264" w:lineRule="auto"/>
              <w:jc w:val="center"/>
              <w:rPr>
                <w:rFonts w:ascii="Arial" w:hAnsi="Arial" w:cs="Arial"/>
                <w:b/>
                <w:spacing w:val="-6"/>
                <w:sz w:val="15"/>
                <w:szCs w:val="15"/>
                <w:lang w:val="es-AR"/>
              </w:rPr>
            </w:pPr>
            <w:r w:rsidRPr="009C7659">
              <w:rPr>
                <w:rFonts w:ascii="Arial" w:hAnsi="Arial" w:cs="Arial"/>
                <w:b/>
                <w:spacing w:val="-6"/>
                <w:sz w:val="15"/>
                <w:szCs w:val="15"/>
                <w:lang w:val="es-AR"/>
              </w:rPr>
              <w:t>Valor</w:t>
            </w:r>
            <w:r w:rsidRPr="009C7659">
              <w:rPr>
                <w:rFonts w:ascii="Arial" w:hAnsi="Arial" w:cs="Arial"/>
                <w:b/>
                <w:spacing w:val="-6"/>
                <w:sz w:val="15"/>
                <w:szCs w:val="15"/>
                <w:lang w:val="es-AR"/>
              </w:rPr>
              <w:br/>
              <w:t>residual al</w:t>
            </w:r>
          </w:p>
          <w:p w14:paraId="1DCDC64D" w14:textId="42652CBF" w:rsidR="007E41AF" w:rsidRPr="009C7659" w:rsidRDefault="007E41AF" w:rsidP="007E41AF">
            <w:pPr>
              <w:pStyle w:val="Texto"/>
              <w:spacing w:before="20" w:after="20" w:line="264" w:lineRule="auto"/>
              <w:jc w:val="center"/>
              <w:rPr>
                <w:rFonts w:ascii="Arial" w:hAnsi="Arial" w:cs="Arial"/>
                <w:b/>
                <w:spacing w:val="-6"/>
                <w:sz w:val="15"/>
                <w:szCs w:val="15"/>
                <w:lang w:val="es-AR"/>
              </w:rPr>
            </w:pPr>
            <w:r w:rsidRPr="009C7659">
              <w:rPr>
                <w:rFonts w:ascii="Arial" w:hAnsi="Arial" w:cs="Arial"/>
                <w:b/>
                <w:spacing w:val="-6"/>
                <w:sz w:val="15"/>
                <w:szCs w:val="15"/>
                <w:lang w:val="es-AR"/>
              </w:rPr>
              <w:t>3</w:t>
            </w:r>
            <w:r>
              <w:rPr>
                <w:rFonts w:ascii="Arial" w:hAnsi="Arial" w:cs="Arial"/>
                <w:b/>
                <w:spacing w:val="-6"/>
                <w:sz w:val="15"/>
                <w:szCs w:val="15"/>
                <w:lang w:val="es-AR"/>
              </w:rPr>
              <w:t>1</w:t>
            </w:r>
            <w:r w:rsidRPr="009C7659">
              <w:rPr>
                <w:rFonts w:ascii="Arial" w:hAnsi="Arial" w:cs="Arial"/>
                <w:b/>
                <w:spacing w:val="-6"/>
                <w:sz w:val="15"/>
                <w:szCs w:val="15"/>
                <w:lang w:val="es-AR"/>
              </w:rPr>
              <w:t>-</w:t>
            </w:r>
            <w:r>
              <w:rPr>
                <w:rFonts w:ascii="Arial" w:hAnsi="Arial" w:cs="Arial"/>
                <w:b/>
                <w:spacing w:val="-6"/>
                <w:sz w:val="15"/>
                <w:szCs w:val="15"/>
                <w:lang w:val="es-AR"/>
              </w:rPr>
              <w:t>mar</w:t>
            </w:r>
            <w:r w:rsidRPr="009C7659">
              <w:rPr>
                <w:rFonts w:ascii="Arial" w:hAnsi="Arial" w:cs="Arial"/>
                <w:b/>
                <w:spacing w:val="-6"/>
                <w:sz w:val="15"/>
                <w:szCs w:val="15"/>
                <w:lang w:val="es-AR"/>
              </w:rPr>
              <w:t>.</w:t>
            </w:r>
          </w:p>
        </w:tc>
        <w:tc>
          <w:tcPr>
            <w:tcW w:w="984" w:type="dxa"/>
            <w:tcBorders>
              <w:bottom w:val="single" w:sz="4" w:space="0" w:color="auto"/>
            </w:tcBorders>
            <w:vAlign w:val="bottom"/>
          </w:tcPr>
          <w:p w14:paraId="7A3D2873" w14:textId="77777777" w:rsidR="007E41AF" w:rsidRPr="009C7659" w:rsidRDefault="007E41AF" w:rsidP="007E41AF">
            <w:pPr>
              <w:pStyle w:val="Texto"/>
              <w:spacing w:before="20" w:after="20" w:line="264" w:lineRule="auto"/>
              <w:jc w:val="center"/>
              <w:rPr>
                <w:rFonts w:ascii="Arial" w:hAnsi="Arial" w:cs="Arial"/>
                <w:b/>
                <w:spacing w:val="-6"/>
                <w:sz w:val="15"/>
                <w:szCs w:val="15"/>
                <w:lang w:val="es-AR"/>
              </w:rPr>
            </w:pPr>
            <w:r w:rsidRPr="009C7659">
              <w:rPr>
                <w:rFonts w:ascii="Arial" w:hAnsi="Arial" w:cs="Arial"/>
                <w:b/>
                <w:spacing w:val="-6"/>
                <w:sz w:val="15"/>
                <w:szCs w:val="15"/>
                <w:lang w:val="es-AR"/>
              </w:rPr>
              <w:t>Valor</w:t>
            </w:r>
            <w:r w:rsidRPr="009C7659">
              <w:rPr>
                <w:rFonts w:ascii="Arial" w:hAnsi="Arial" w:cs="Arial"/>
                <w:b/>
                <w:spacing w:val="-6"/>
                <w:sz w:val="15"/>
                <w:szCs w:val="15"/>
                <w:lang w:val="es-AR"/>
              </w:rPr>
              <w:br/>
              <w:t xml:space="preserve">residual al </w:t>
            </w:r>
          </w:p>
          <w:p w14:paraId="1745B1A0" w14:textId="77777777" w:rsidR="007E41AF" w:rsidRPr="009C7659" w:rsidRDefault="007E41AF" w:rsidP="007E41AF">
            <w:pPr>
              <w:pStyle w:val="Texto"/>
              <w:spacing w:before="20" w:after="20" w:line="264" w:lineRule="auto"/>
              <w:jc w:val="center"/>
              <w:rPr>
                <w:rFonts w:ascii="Arial" w:hAnsi="Arial" w:cs="Arial"/>
                <w:b/>
                <w:spacing w:val="-6"/>
                <w:sz w:val="15"/>
                <w:szCs w:val="15"/>
                <w:lang w:val="es-AR"/>
              </w:rPr>
            </w:pPr>
            <w:r w:rsidRPr="009C7659">
              <w:rPr>
                <w:rFonts w:ascii="Arial" w:hAnsi="Arial" w:cs="Arial"/>
                <w:b/>
                <w:spacing w:val="-6"/>
                <w:sz w:val="15"/>
                <w:szCs w:val="15"/>
                <w:lang w:val="es-AR"/>
              </w:rPr>
              <w:t>31-dic.</w:t>
            </w:r>
          </w:p>
        </w:tc>
        <w:tc>
          <w:tcPr>
            <w:tcW w:w="87" w:type="dxa"/>
          </w:tcPr>
          <w:p w14:paraId="67BC05B0" w14:textId="77777777" w:rsidR="007E41AF" w:rsidRPr="009C7659" w:rsidRDefault="007E41AF" w:rsidP="007E41AF">
            <w:pPr>
              <w:pStyle w:val="Texto"/>
              <w:spacing w:before="20" w:after="20" w:line="264" w:lineRule="auto"/>
              <w:jc w:val="center"/>
              <w:rPr>
                <w:rFonts w:ascii="Arial" w:hAnsi="Arial" w:cs="Arial"/>
                <w:b/>
                <w:spacing w:val="-6"/>
                <w:sz w:val="15"/>
                <w:szCs w:val="15"/>
                <w:lang w:val="es-AR"/>
              </w:rPr>
            </w:pPr>
          </w:p>
        </w:tc>
        <w:tc>
          <w:tcPr>
            <w:tcW w:w="538" w:type="dxa"/>
          </w:tcPr>
          <w:p w14:paraId="3333247A" w14:textId="77777777" w:rsidR="007E41AF" w:rsidRPr="009C7659" w:rsidRDefault="007E41AF" w:rsidP="007E41AF">
            <w:pPr>
              <w:pStyle w:val="Texto"/>
              <w:spacing w:before="20" w:after="20" w:line="264" w:lineRule="auto"/>
              <w:ind w:left="170"/>
              <w:jc w:val="center"/>
              <w:rPr>
                <w:rFonts w:ascii="Arial" w:hAnsi="Arial" w:cs="Arial"/>
                <w:b/>
                <w:spacing w:val="-6"/>
                <w:sz w:val="15"/>
                <w:szCs w:val="15"/>
                <w:lang w:val="es-AR"/>
              </w:rPr>
            </w:pPr>
          </w:p>
        </w:tc>
      </w:tr>
      <w:tr w:rsidR="007E41AF" w:rsidRPr="009C7659" w14:paraId="3298AA89" w14:textId="77777777" w:rsidTr="00385821">
        <w:trPr>
          <w:trHeight w:val="166"/>
        </w:trPr>
        <w:tc>
          <w:tcPr>
            <w:tcW w:w="2002" w:type="dxa"/>
            <w:tcBorders>
              <w:top w:val="single" w:sz="4" w:space="0" w:color="auto"/>
            </w:tcBorders>
            <w:vAlign w:val="bottom"/>
          </w:tcPr>
          <w:p w14:paraId="65ADCE9E" w14:textId="77777777" w:rsidR="007E41AF" w:rsidRPr="009C7659" w:rsidRDefault="007E41AF" w:rsidP="007E41AF">
            <w:pPr>
              <w:pStyle w:val="Texto"/>
              <w:tabs>
                <w:tab w:val="left" w:pos="298"/>
              </w:tabs>
              <w:spacing w:before="20" w:after="20" w:line="264" w:lineRule="auto"/>
              <w:jc w:val="left"/>
              <w:rPr>
                <w:rFonts w:ascii="Arial" w:hAnsi="Arial" w:cs="Arial"/>
                <w:sz w:val="6"/>
                <w:szCs w:val="6"/>
                <w:lang w:val="es-AR"/>
              </w:rPr>
            </w:pPr>
          </w:p>
        </w:tc>
        <w:tc>
          <w:tcPr>
            <w:tcW w:w="117" w:type="dxa"/>
          </w:tcPr>
          <w:p w14:paraId="57DC5F09" w14:textId="77777777" w:rsidR="007E41AF" w:rsidRPr="009C7659" w:rsidRDefault="007E41AF" w:rsidP="007E41AF">
            <w:pPr>
              <w:pStyle w:val="Texto"/>
              <w:tabs>
                <w:tab w:val="decimal" w:pos="1065"/>
              </w:tabs>
              <w:spacing w:before="20" w:after="20" w:line="264" w:lineRule="auto"/>
              <w:rPr>
                <w:rFonts w:ascii="Arial" w:hAnsi="Arial" w:cs="Arial"/>
                <w:sz w:val="6"/>
                <w:szCs w:val="6"/>
                <w:lang w:val="es-AR"/>
              </w:rPr>
            </w:pPr>
          </w:p>
        </w:tc>
        <w:tc>
          <w:tcPr>
            <w:tcW w:w="1047" w:type="dxa"/>
            <w:tcBorders>
              <w:top w:val="single" w:sz="4" w:space="0" w:color="auto"/>
            </w:tcBorders>
            <w:vAlign w:val="bottom"/>
          </w:tcPr>
          <w:p w14:paraId="3C36BBBB" w14:textId="77777777" w:rsidR="007E41AF" w:rsidRPr="009C7659" w:rsidRDefault="007E41AF" w:rsidP="007E41AF">
            <w:pPr>
              <w:pStyle w:val="Texto"/>
              <w:tabs>
                <w:tab w:val="decimal" w:pos="1065"/>
              </w:tabs>
              <w:spacing w:before="20" w:after="20" w:line="264" w:lineRule="auto"/>
              <w:rPr>
                <w:rFonts w:ascii="Arial" w:hAnsi="Arial" w:cs="Arial"/>
                <w:sz w:val="6"/>
                <w:szCs w:val="6"/>
                <w:lang w:val="es-AR"/>
              </w:rPr>
            </w:pPr>
          </w:p>
        </w:tc>
        <w:tc>
          <w:tcPr>
            <w:tcW w:w="59" w:type="dxa"/>
            <w:vAlign w:val="bottom"/>
          </w:tcPr>
          <w:p w14:paraId="1ACCB826" w14:textId="77777777" w:rsidR="007E41AF" w:rsidRPr="009C7659" w:rsidRDefault="007E41AF" w:rsidP="007E41AF">
            <w:pPr>
              <w:pStyle w:val="Texto"/>
              <w:tabs>
                <w:tab w:val="decimal" w:pos="1065"/>
              </w:tabs>
              <w:spacing w:before="20" w:after="20" w:line="264" w:lineRule="auto"/>
              <w:rPr>
                <w:rFonts w:ascii="Arial" w:hAnsi="Arial" w:cs="Arial"/>
                <w:sz w:val="6"/>
                <w:szCs w:val="6"/>
                <w:lang w:val="es-AR"/>
              </w:rPr>
            </w:pPr>
          </w:p>
        </w:tc>
        <w:tc>
          <w:tcPr>
            <w:tcW w:w="1174" w:type="dxa"/>
            <w:tcBorders>
              <w:top w:val="single" w:sz="4" w:space="0" w:color="auto"/>
            </w:tcBorders>
            <w:vAlign w:val="bottom"/>
          </w:tcPr>
          <w:p w14:paraId="3AC13AA9" w14:textId="77777777" w:rsidR="007E41AF" w:rsidRPr="009C7659" w:rsidRDefault="007E41AF" w:rsidP="007E41AF">
            <w:pPr>
              <w:pStyle w:val="Texto"/>
              <w:spacing w:before="20" w:after="20" w:line="264" w:lineRule="auto"/>
              <w:jc w:val="center"/>
              <w:rPr>
                <w:rFonts w:ascii="Arial" w:hAnsi="Arial" w:cs="Arial"/>
                <w:sz w:val="6"/>
                <w:szCs w:val="6"/>
                <w:lang w:val="es-AR"/>
              </w:rPr>
            </w:pPr>
          </w:p>
        </w:tc>
        <w:tc>
          <w:tcPr>
            <w:tcW w:w="59" w:type="dxa"/>
            <w:vAlign w:val="bottom"/>
          </w:tcPr>
          <w:p w14:paraId="21F4295B" w14:textId="77777777" w:rsidR="007E41AF" w:rsidRPr="009C7659" w:rsidRDefault="007E41AF" w:rsidP="007E41AF">
            <w:pPr>
              <w:pStyle w:val="Texto"/>
              <w:tabs>
                <w:tab w:val="decimal" w:pos="1065"/>
              </w:tabs>
              <w:spacing w:before="20" w:after="20" w:line="264" w:lineRule="auto"/>
              <w:rPr>
                <w:rFonts w:ascii="Arial" w:hAnsi="Arial" w:cs="Arial"/>
                <w:sz w:val="6"/>
                <w:szCs w:val="6"/>
                <w:lang w:val="es-AR"/>
              </w:rPr>
            </w:pPr>
          </w:p>
        </w:tc>
        <w:tc>
          <w:tcPr>
            <w:tcW w:w="1161" w:type="dxa"/>
            <w:tcBorders>
              <w:top w:val="single" w:sz="4" w:space="0" w:color="auto"/>
            </w:tcBorders>
            <w:vAlign w:val="bottom"/>
          </w:tcPr>
          <w:p w14:paraId="2EE3583C" w14:textId="77777777" w:rsidR="007E41AF" w:rsidRPr="009C7659" w:rsidRDefault="007E41AF" w:rsidP="007E41AF">
            <w:pPr>
              <w:pStyle w:val="Texto"/>
              <w:tabs>
                <w:tab w:val="decimal" w:pos="939"/>
              </w:tabs>
              <w:spacing w:before="20" w:after="20" w:line="264" w:lineRule="auto"/>
              <w:rPr>
                <w:rFonts w:ascii="Arial" w:hAnsi="Arial" w:cs="Arial"/>
                <w:sz w:val="6"/>
                <w:szCs w:val="6"/>
                <w:lang w:val="es-AR"/>
              </w:rPr>
            </w:pPr>
          </w:p>
        </w:tc>
        <w:tc>
          <w:tcPr>
            <w:tcW w:w="26" w:type="dxa"/>
            <w:tcBorders>
              <w:top w:val="single" w:sz="4" w:space="0" w:color="auto"/>
            </w:tcBorders>
          </w:tcPr>
          <w:p w14:paraId="62BCB6E8" w14:textId="77777777" w:rsidR="007E41AF" w:rsidRPr="009C7659" w:rsidRDefault="007E41AF" w:rsidP="007E41AF">
            <w:pPr>
              <w:pStyle w:val="Texto"/>
              <w:tabs>
                <w:tab w:val="decimal" w:pos="1065"/>
              </w:tabs>
              <w:spacing w:before="20" w:after="20" w:line="264" w:lineRule="auto"/>
              <w:rPr>
                <w:rFonts w:ascii="Arial" w:hAnsi="Arial" w:cs="Arial"/>
                <w:sz w:val="6"/>
                <w:szCs w:val="6"/>
                <w:lang w:val="es-AR"/>
              </w:rPr>
            </w:pPr>
          </w:p>
        </w:tc>
        <w:tc>
          <w:tcPr>
            <w:tcW w:w="1085" w:type="dxa"/>
            <w:gridSpan w:val="2"/>
            <w:tcBorders>
              <w:top w:val="single" w:sz="4" w:space="0" w:color="auto"/>
            </w:tcBorders>
            <w:vAlign w:val="bottom"/>
          </w:tcPr>
          <w:p w14:paraId="7CC1DC90" w14:textId="77777777" w:rsidR="007E41AF" w:rsidRPr="009C7659" w:rsidRDefault="007E41AF" w:rsidP="007E41AF">
            <w:pPr>
              <w:pStyle w:val="Texto"/>
              <w:tabs>
                <w:tab w:val="decimal" w:pos="962"/>
              </w:tabs>
              <w:spacing w:before="20" w:after="20" w:line="264" w:lineRule="auto"/>
              <w:rPr>
                <w:rFonts w:ascii="Arial" w:hAnsi="Arial" w:cs="Arial"/>
                <w:spacing w:val="-4"/>
                <w:sz w:val="6"/>
                <w:szCs w:val="6"/>
                <w:lang w:val="es-AR"/>
              </w:rPr>
            </w:pPr>
          </w:p>
        </w:tc>
        <w:tc>
          <w:tcPr>
            <w:tcW w:w="23" w:type="dxa"/>
            <w:tcBorders>
              <w:top w:val="single" w:sz="4" w:space="0" w:color="auto"/>
            </w:tcBorders>
            <w:vAlign w:val="bottom"/>
          </w:tcPr>
          <w:p w14:paraId="34376AF0" w14:textId="77777777" w:rsidR="007E41AF" w:rsidRPr="009C7659" w:rsidRDefault="007E41AF" w:rsidP="007E41AF">
            <w:pPr>
              <w:pStyle w:val="Texto"/>
              <w:tabs>
                <w:tab w:val="decimal" w:pos="1065"/>
              </w:tabs>
              <w:spacing w:before="20" w:after="20" w:line="264" w:lineRule="auto"/>
              <w:rPr>
                <w:rFonts w:ascii="Arial" w:hAnsi="Arial" w:cs="Arial"/>
                <w:sz w:val="6"/>
                <w:szCs w:val="6"/>
                <w:lang w:val="es-AR"/>
              </w:rPr>
            </w:pPr>
          </w:p>
        </w:tc>
        <w:tc>
          <w:tcPr>
            <w:tcW w:w="1091" w:type="dxa"/>
            <w:tcBorders>
              <w:top w:val="single" w:sz="4" w:space="0" w:color="auto"/>
            </w:tcBorders>
            <w:vAlign w:val="bottom"/>
          </w:tcPr>
          <w:p w14:paraId="4D0E3EF2" w14:textId="77777777" w:rsidR="007E41AF" w:rsidRPr="009C7659" w:rsidRDefault="007E41AF" w:rsidP="007E41AF">
            <w:pPr>
              <w:pStyle w:val="Texto"/>
              <w:tabs>
                <w:tab w:val="decimal" w:pos="1036"/>
              </w:tabs>
              <w:spacing w:before="20" w:after="20" w:line="264" w:lineRule="auto"/>
              <w:rPr>
                <w:rFonts w:ascii="Arial" w:hAnsi="Arial" w:cs="Arial"/>
                <w:sz w:val="6"/>
                <w:szCs w:val="6"/>
                <w:lang w:val="es-AR"/>
              </w:rPr>
            </w:pPr>
          </w:p>
        </w:tc>
        <w:tc>
          <w:tcPr>
            <w:tcW w:w="59" w:type="dxa"/>
          </w:tcPr>
          <w:p w14:paraId="3691A7E0" w14:textId="77777777" w:rsidR="007E41AF" w:rsidRPr="009C7659" w:rsidRDefault="007E41AF" w:rsidP="007E41AF">
            <w:pPr>
              <w:pStyle w:val="Texto"/>
              <w:tabs>
                <w:tab w:val="decimal" w:pos="1036"/>
              </w:tabs>
              <w:spacing w:before="20" w:after="20" w:line="264" w:lineRule="auto"/>
              <w:rPr>
                <w:rFonts w:ascii="Arial" w:hAnsi="Arial" w:cs="Arial"/>
                <w:sz w:val="6"/>
                <w:szCs w:val="6"/>
                <w:lang w:val="es-AR"/>
              </w:rPr>
            </w:pPr>
          </w:p>
        </w:tc>
        <w:tc>
          <w:tcPr>
            <w:tcW w:w="1146" w:type="dxa"/>
            <w:tcBorders>
              <w:top w:val="single" w:sz="4" w:space="0" w:color="auto"/>
            </w:tcBorders>
          </w:tcPr>
          <w:p w14:paraId="0CE20DAD" w14:textId="77777777" w:rsidR="007E41AF" w:rsidRPr="009C7659" w:rsidRDefault="007E41AF" w:rsidP="007E41AF">
            <w:pPr>
              <w:pStyle w:val="Texto"/>
              <w:tabs>
                <w:tab w:val="decimal" w:pos="1036"/>
              </w:tabs>
              <w:spacing w:before="20" w:after="20" w:line="264" w:lineRule="auto"/>
              <w:ind w:left="170"/>
              <w:jc w:val="center"/>
              <w:rPr>
                <w:rFonts w:ascii="Arial" w:hAnsi="Arial" w:cs="Arial"/>
                <w:sz w:val="6"/>
                <w:szCs w:val="6"/>
                <w:lang w:val="es-AR"/>
              </w:rPr>
            </w:pPr>
          </w:p>
        </w:tc>
        <w:tc>
          <w:tcPr>
            <w:tcW w:w="984" w:type="dxa"/>
            <w:tcBorders>
              <w:top w:val="single" w:sz="4" w:space="0" w:color="auto"/>
            </w:tcBorders>
          </w:tcPr>
          <w:p w14:paraId="57335C65" w14:textId="77777777" w:rsidR="007E41AF" w:rsidRPr="009C7659" w:rsidRDefault="007E41AF" w:rsidP="007E41AF">
            <w:pPr>
              <w:pStyle w:val="Texto"/>
              <w:tabs>
                <w:tab w:val="decimal" w:pos="1036"/>
              </w:tabs>
              <w:spacing w:before="20" w:after="20" w:line="264" w:lineRule="auto"/>
              <w:jc w:val="center"/>
              <w:rPr>
                <w:rFonts w:ascii="Arial" w:hAnsi="Arial" w:cs="Arial"/>
                <w:sz w:val="6"/>
                <w:szCs w:val="6"/>
                <w:lang w:val="es-AR"/>
              </w:rPr>
            </w:pPr>
          </w:p>
        </w:tc>
        <w:tc>
          <w:tcPr>
            <w:tcW w:w="87" w:type="dxa"/>
          </w:tcPr>
          <w:p w14:paraId="686C7185" w14:textId="77777777" w:rsidR="007E41AF" w:rsidRPr="009C7659" w:rsidRDefault="007E41AF" w:rsidP="007E41AF">
            <w:pPr>
              <w:pStyle w:val="Texto"/>
              <w:tabs>
                <w:tab w:val="decimal" w:pos="1036"/>
              </w:tabs>
              <w:spacing w:before="20" w:after="20" w:line="264" w:lineRule="auto"/>
              <w:jc w:val="center"/>
              <w:rPr>
                <w:rFonts w:ascii="Arial" w:hAnsi="Arial" w:cs="Arial"/>
                <w:sz w:val="6"/>
                <w:szCs w:val="6"/>
                <w:lang w:val="es-AR"/>
              </w:rPr>
            </w:pPr>
          </w:p>
        </w:tc>
        <w:tc>
          <w:tcPr>
            <w:tcW w:w="538" w:type="dxa"/>
          </w:tcPr>
          <w:p w14:paraId="234BEB90" w14:textId="77777777" w:rsidR="007E41AF" w:rsidRPr="009C7659" w:rsidRDefault="007E41AF" w:rsidP="007E41AF">
            <w:pPr>
              <w:pStyle w:val="Texto"/>
              <w:tabs>
                <w:tab w:val="decimal" w:pos="1036"/>
              </w:tabs>
              <w:spacing w:before="20" w:after="20" w:line="264" w:lineRule="auto"/>
              <w:ind w:left="170"/>
              <w:jc w:val="center"/>
              <w:rPr>
                <w:rFonts w:ascii="Arial" w:hAnsi="Arial" w:cs="Arial"/>
                <w:sz w:val="6"/>
                <w:szCs w:val="6"/>
                <w:lang w:val="es-AR"/>
              </w:rPr>
            </w:pPr>
          </w:p>
        </w:tc>
      </w:tr>
      <w:tr w:rsidR="007E41AF" w:rsidRPr="009C7659" w14:paraId="3D1C4079" w14:textId="77777777" w:rsidTr="00385821">
        <w:trPr>
          <w:trHeight w:val="231"/>
        </w:trPr>
        <w:tc>
          <w:tcPr>
            <w:tcW w:w="2002" w:type="dxa"/>
            <w:vAlign w:val="bottom"/>
          </w:tcPr>
          <w:p w14:paraId="25D31E97" w14:textId="77777777" w:rsidR="007E41AF" w:rsidRPr="009C7659" w:rsidRDefault="007E41AF" w:rsidP="007E41AF">
            <w:pPr>
              <w:pStyle w:val="Texto"/>
              <w:spacing w:before="20" w:after="20" w:line="264" w:lineRule="auto"/>
              <w:ind w:left="142" w:hanging="142"/>
              <w:jc w:val="left"/>
              <w:rPr>
                <w:rFonts w:ascii="Arial" w:hAnsi="Arial" w:cs="Arial"/>
                <w:sz w:val="14"/>
                <w:szCs w:val="14"/>
                <w:lang w:val="es-AR"/>
              </w:rPr>
            </w:pPr>
            <w:r w:rsidRPr="009C7659">
              <w:rPr>
                <w:rFonts w:ascii="Arial" w:hAnsi="Arial" w:cs="Arial"/>
                <w:sz w:val="14"/>
                <w:szCs w:val="14"/>
                <w:lang w:val="es-AR"/>
              </w:rPr>
              <w:t>Terrenos</w:t>
            </w:r>
          </w:p>
        </w:tc>
        <w:tc>
          <w:tcPr>
            <w:tcW w:w="117" w:type="dxa"/>
          </w:tcPr>
          <w:p w14:paraId="2F495203" w14:textId="77777777" w:rsidR="007E41AF" w:rsidRPr="009C7659" w:rsidRDefault="007E41AF" w:rsidP="007E41AF">
            <w:pPr>
              <w:pStyle w:val="Texto"/>
              <w:spacing w:before="20" w:after="20" w:line="264" w:lineRule="auto"/>
              <w:ind w:right="80"/>
              <w:jc w:val="right"/>
              <w:rPr>
                <w:rFonts w:ascii="Arial" w:hAnsi="Arial" w:cs="Arial"/>
                <w:sz w:val="14"/>
                <w:szCs w:val="14"/>
                <w:lang w:val="es-AR"/>
              </w:rPr>
            </w:pPr>
          </w:p>
        </w:tc>
        <w:tc>
          <w:tcPr>
            <w:tcW w:w="1047" w:type="dxa"/>
            <w:vAlign w:val="bottom"/>
          </w:tcPr>
          <w:p w14:paraId="2ADBF7AF" w14:textId="77777777" w:rsidR="007E41AF" w:rsidRPr="009C7659" w:rsidRDefault="007E41AF" w:rsidP="007E41AF">
            <w:pPr>
              <w:pStyle w:val="Texto"/>
              <w:spacing w:before="20" w:after="20" w:line="264" w:lineRule="auto"/>
              <w:ind w:right="80"/>
              <w:jc w:val="right"/>
              <w:rPr>
                <w:rFonts w:ascii="Arial" w:hAnsi="Arial" w:cs="Arial"/>
                <w:sz w:val="14"/>
                <w:szCs w:val="14"/>
                <w:lang w:val="es-AR"/>
              </w:rPr>
            </w:pPr>
            <w:r>
              <w:rPr>
                <w:rFonts w:ascii="Arial" w:hAnsi="Arial" w:cs="Arial"/>
                <w:sz w:val="14"/>
                <w:szCs w:val="14"/>
                <w:lang w:val="es-AR"/>
              </w:rPr>
              <w:t>-</w:t>
            </w:r>
          </w:p>
        </w:tc>
        <w:tc>
          <w:tcPr>
            <w:tcW w:w="59" w:type="dxa"/>
            <w:vAlign w:val="bottom"/>
          </w:tcPr>
          <w:p w14:paraId="53B9D010" w14:textId="77777777" w:rsidR="007E41AF" w:rsidRPr="009C7659" w:rsidRDefault="007E41AF" w:rsidP="007E41AF">
            <w:pPr>
              <w:pStyle w:val="Texto"/>
              <w:tabs>
                <w:tab w:val="decimal" w:pos="1065"/>
              </w:tabs>
              <w:spacing w:before="20" w:after="20" w:line="264" w:lineRule="auto"/>
              <w:rPr>
                <w:rFonts w:ascii="Arial" w:hAnsi="Arial" w:cs="Arial"/>
                <w:sz w:val="14"/>
                <w:szCs w:val="14"/>
                <w:lang w:val="es-AR"/>
              </w:rPr>
            </w:pPr>
          </w:p>
        </w:tc>
        <w:tc>
          <w:tcPr>
            <w:tcW w:w="1174" w:type="dxa"/>
            <w:vAlign w:val="bottom"/>
          </w:tcPr>
          <w:p w14:paraId="1A6FC756" w14:textId="77777777" w:rsidR="007E41AF" w:rsidRPr="009C7659" w:rsidRDefault="007E41AF" w:rsidP="007E41AF">
            <w:pPr>
              <w:pStyle w:val="Texto"/>
              <w:spacing w:before="20" w:after="20" w:line="264" w:lineRule="auto"/>
              <w:jc w:val="center"/>
              <w:rPr>
                <w:rFonts w:ascii="Arial" w:hAnsi="Arial" w:cs="Arial"/>
                <w:sz w:val="14"/>
                <w:szCs w:val="14"/>
                <w:lang w:val="es-AR"/>
              </w:rPr>
            </w:pPr>
            <w:r>
              <w:rPr>
                <w:rFonts w:ascii="Arial" w:hAnsi="Arial" w:cs="Arial"/>
                <w:sz w:val="14"/>
                <w:szCs w:val="14"/>
                <w:lang w:val="es-AR"/>
              </w:rPr>
              <w:t>-</w:t>
            </w:r>
          </w:p>
        </w:tc>
        <w:tc>
          <w:tcPr>
            <w:tcW w:w="59" w:type="dxa"/>
            <w:vAlign w:val="bottom"/>
          </w:tcPr>
          <w:p w14:paraId="4D3EF9B2" w14:textId="77777777" w:rsidR="007E41AF" w:rsidRPr="009C7659" w:rsidRDefault="007E41AF" w:rsidP="007E41AF">
            <w:pPr>
              <w:pStyle w:val="Texto"/>
              <w:tabs>
                <w:tab w:val="decimal" w:pos="1065"/>
              </w:tabs>
              <w:spacing w:before="20" w:after="20" w:line="264" w:lineRule="auto"/>
              <w:rPr>
                <w:rFonts w:ascii="Arial" w:hAnsi="Arial" w:cs="Arial"/>
                <w:sz w:val="14"/>
                <w:szCs w:val="14"/>
                <w:lang w:val="es-AR"/>
              </w:rPr>
            </w:pPr>
          </w:p>
        </w:tc>
        <w:tc>
          <w:tcPr>
            <w:tcW w:w="1161" w:type="dxa"/>
            <w:vAlign w:val="bottom"/>
          </w:tcPr>
          <w:p w14:paraId="03FDF823" w14:textId="77777777" w:rsidR="007E41AF" w:rsidRPr="009C7659" w:rsidRDefault="007E41AF" w:rsidP="007E41AF">
            <w:pPr>
              <w:pStyle w:val="Texto"/>
              <w:spacing w:before="20" w:after="20" w:line="264" w:lineRule="auto"/>
              <w:ind w:right="80"/>
              <w:jc w:val="right"/>
              <w:rPr>
                <w:rFonts w:ascii="Arial" w:hAnsi="Arial" w:cs="Arial"/>
                <w:sz w:val="14"/>
                <w:szCs w:val="14"/>
                <w:lang w:val="es-AR"/>
              </w:rPr>
            </w:pPr>
            <w:r>
              <w:rPr>
                <w:rFonts w:ascii="Arial" w:hAnsi="Arial" w:cs="Arial"/>
                <w:sz w:val="14"/>
                <w:szCs w:val="14"/>
                <w:lang w:val="es-AR"/>
              </w:rPr>
              <w:t>-</w:t>
            </w:r>
          </w:p>
        </w:tc>
        <w:tc>
          <w:tcPr>
            <w:tcW w:w="26" w:type="dxa"/>
          </w:tcPr>
          <w:p w14:paraId="4124FB5B" w14:textId="77777777" w:rsidR="007E41AF" w:rsidRPr="009C7659" w:rsidRDefault="007E41AF" w:rsidP="007E41AF">
            <w:pPr>
              <w:pStyle w:val="Texto"/>
              <w:tabs>
                <w:tab w:val="decimal" w:pos="936"/>
                <w:tab w:val="decimal" w:pos="1065"/>
              </w:tabs>
              <w:spacing w:before="20" w:after="20" w:line="264" w:lineRule="auto"/>
              <w:ind w:right="68"/>
              <w:rPr>
                <w:rFonts w:ascii="Arial" w:hAnsi="Arial" w:cs="Arial"/>
                <w:sz w:val="14"/>
                <w:szCs w:val="14"/>
                <w:lang w:val="es-AR"/>
              </w:rPr>
            </w:pPr>
          </w:p>
        </w:tc>
        <w:tc>
          <w:tcPr>
            <w:tcW w:w="1085" w:type="dxa"/>
            <w:gridSpan w:val="2"/>
            <w:vAlign w:val="bottom"/>
          </w:tcPr>
          <w:p w14:paraId="42CBA514" w14:textId="77777777" w:rsidR="007E41AF" w:rsidRPr="009C7659" w:rsidRDefault="007E41AF" w:rsidP="007E41AF">
            <w:pPr>
              <w:pStyle w:val="Texto"/>
              <w:spacing w:before="20" w:after="20" w:line="264" w:lineRule="auto"/>
              <w:ind w:right="80"/>
              <w:jc w:val="right"/>
              <w:rPr>
                <w:rFonts w:ascii="Arial" w:hAnsi="Arial" w:cs="Arial"/>
                <w:sz w:val="14"/>
                <w:szCs w:val="14"/>
                <w:lang w:val="es-AR"/>
              </w:rPr>
            </w:pPr>
            <w:r>
              <w:rPr>
                <w:rFonts w:ascii="Arial" w:hAnsi="Arial" w:cs="Arial"/>
                <w:sz w:val="14"/>
                <w:szCs w:val="14"/>
                <w:lang w:val="es-AR"/>
              </w:rPr>
              <w:t>-</w:t>
            </w:r>
          </w:p>
        </w:tc>
        <w:tc>
          <w:tcPr>
            <w:tcW w:w="23" w:type="dxa"/>
            <w:vAlign w:val="bottom"/>
          </w:tcPr>
          <w:p w14:paraId="1988D3FF" w14:textId="77777777" w:rsidR="007E41AF" w:rsidRPr="009C7659" w:rsidRDefault="007E41AF" w:rsidP="007E41AF">
            <w:pPr>
              <w:pStyle w:val="Texto"/>
              <w:tabs>
                <w:tab w:val="decimal" w:pos="1065"/>
              </w:tabs>
              <w:spacing w:before="20" w:after="20" w:line="264" w:lineRule="auto"/>
              <w:rPr>
                <w:rFonts w:ascii="Arial" w:hAnsi="Arial" w:cs="Arial"/>
                <w:sz w:val="14"/>
                <w:szCs w:val="14"/>
                <w:lang w:val="es-AR"/>
              </w:rPr>
            </w:pPr>
          </w:p>
        </w:tc>
        <w:tc>
          <w:tcPr>
            <w:tcW w:w="1091" w:type="dxa"/>
            <w:vAlign w:val="bottom"/>
          </w:tcPr>
          <w:p w14:paraId="3139AE69" w14:textId="5130D0A6" w:rsidR="007E41AF" w:rsidRPr="009C7659" w:rsidRDefault="00385821" w:rsidP="007E41AF">
            <w:pPr>
              <w:pStyle w:val="Texto"/>
              <w:spacing w:before="20" w:after="20" w:line="264" w:lineRule="auto"/>
              <w:ind w:right="80"/>
              <w:jc w:val="right"/>
              <w:rPr>
                <w:rFonts w:ascii="Arial" w:hAnsi="Arial" w:cs="Arial"/>
                <w:sz w:val="14"/>
                <w:szCs w:val="14"/>
                <w:lang w:val="es-AR"/>
              </w:rPr>
            </w:pPr>
            <w:r>
              <w:rPr>
                <w:rFonts w:ascii="Arial" w:hAnsi="Arial" w:cs="Arial"/>
                <w:sz w:val="14"/>
                <w:szCs w:val="14"/>
                <w:lang w:val="es-AR"/>
              </w:rPr>
              <w:t>764.964.493</w:t>
            </w:r>
          </w:p>
        </w:tc>
        <w:tc>
          <w:tcPr>
            <w:tcW w:w="59" w:type="dxa"/>
          </w:tcPr>
          <w:p w14:paraId="0CE4C4A5" w14:textId="77777777" w:rsidR="007E41AF" w:rsidRPr="009C7659" w:rsidRDefault="007E41AF" w:rsidP="007E41AF">
            <w:pPr>
              <w:pStyle w:val="Texto"/>
              <w:tabs>
                <w:tab w:val="decimal" w:pos="1036"/>
              </w:tabs>
              <w:spacing w:before="20" w:after="20" w:line="264" w:lineRule="auto"/>
              <w:rPr>
                <w:rFonts w:ascii="Arial" w:hAnsi="Arial" w:cs="Arial"/>
                <w:sz w:val="14"/>
                <w:szCs w:val="14"/>
                <w:lang w:val="es-AR"/>
              </w:rPr>
            </w:pPr>
          </w:p>
        </w:tc>
        <w:tc>
          <w:tcPr>
            <w:tcW w:w="1146" w:type="dxa"/>
            <w:vAlign w:val="bottom"/>
          </w:tcPr>
          <w:p w14:paraId="3F58A0E5" w14:textId="7BC604FD" w:rsidR="007E41AF" w:rsidRPr="000135E9" w:rsidRDefault="00385821" w:rsidP="007E41AF">
            <w:pPr>
              <w:pStyle w:val="Texto"/>
              <w:tabs>
                <w:tab w:val="decimal" w:pos="1036"/>
              </w:tabs>
              <w:spacing w:before="20" w:after="20" w:line="264" w:lineRule="auto"/>
              <w:rPr>
                <w:rFonts w:ascii="Arial" w:hAnsi="Arial" w:cs="Arial"/>
                <w:sz w:val="14"/>
                <w:szCs w:val="14"/>
                <w:lang w:val="es-AR"/>
              </w:rPr>
            </w:pPr>
            <w:r>
              <w:rPr>
                <w:rFonts w:ascii="Arial" w:hAnsi="Arial" w:cs="Arial"/>
                <w:sz w:val="14"/>
                <w:szCs w:val="14"/>
                <w:lang w:val="es-AR"/>
              </w:rPr>
              <w:t>764.964.493</w:t>
            </w:r>
          </w:p>
        </w:tc>
        <w:tc>
          <w:tcPr>
            <w:tcW w:w="984" w:type="dxa"/>
            <w:vAlign w:val="bottom"/>
          </w:tcPr>
          <w:p w14:paraId="46213873" w14:textId="26BDB0C3" w:rsidR="007E41AF" w:rsidRPr="009C7659" w:rsidRDefault="00385821" w:rsidP="007E41AF">
            <w:pPr>
              <w:pStyle w:val="Texto"/>
              <w:tabs>
                <w:tab w:val="decimal" w:pos="900"/>
              </w:tabs>
              <w:spacing w:before="20" w:after="20" w:line="264" w:lineRule="auto"/>
              <w:ind w:right="68"/>
              <w:jc w:val="center"/>
              <w:rPr>
                <w:rFonts w:ascii="Arial" w:hAnsi="Arial" w:cs="Arial"/>
                <w:sz w:val="14"/>
                <w:szCs w:val="14"/>
                <w:lang w:val="es-AR"/>
              </w:rPr>
            </w:pPr>
            <w:r>
              <w:rPr>
                <w:rFonts w:ascii="Arial" w:hAnsi="Arial" w:cs="Arial"/>
                <w:sz w:val="14"/>
                <w:szCs w:val="14"/>
                <w:lang w:val="es-AR"/>
              </w:rPr>
              <w:t>764.964.493</w:t>
            </w:r>
          </w:p>
        </w:tc>
        <w:tc>
          <w:tcPr>
            <w:tcW w:w="87" w:type="dxa"/>
          </w:tcPr>
          <w:p w14:paraId="037F63A8" w14:textId="77777777" w:rsidR="007E41AF" w:rsidRPr="009C7659" w:rsidRDefault="007E41AF" w:rsidP="007E41AF">
            <w:pPr>
              <w:pStyle w:val="Texto"/>
              <w:tabs>
                <w:tab w:val="decimal" w:pos="900"/>
              </w:tabs>
              <w:spacing w:before="20" w:after="20" w:line="264" w:lineRule="auto"/>
              <w:ind w:right="68"/>
              <w:jc w:val="center"/>
              <w:rPr>
                <w:rFonts w:ascii="Arial" w:hAnsi="Arial" w:cs="Arial"/>
                <w:sz w:val="14"/>
                <w:szCs w:val="14"/>
                <w:lang w:val="es-AR"/>
              </w:rPr>
            </w:pPr>
          </w:p>
        </w:tc>
        <w:tc>
          <w:tcPr>
            <w:tcW w:w="538" w:type="dxa"/>
            <w:vAlign w:val="bottom"/>
          </w:tcPr>
          <w:p w14:paraId="491EC945" w14:textId="77777777" w:rsidR="007E41AF" w:rsidRPr="009C7659" w:rsidRDefault="007E41AF" w:rsidP="007E41AF">
            <w:pPr>
              <w:pStyle w:val="Texto"/>
              <w:tabs>
                <w:tab w:val="decimal" w:pos="1036"/>
              </w:tabs>
              <w:spacing w:before="20" w:after="20" w:line="264" w:lineRule="auto"/>
              <w:jc w:val="center"/>
              <w:rPr>
                <w:rFonts w:ascii="Arial" w:hAnsi="Arial" w:cs="Arial"/>
                <w:sz w:val="14"/>
                <w:szCs w:val="14"/>
                <w:lang w:val="es-AR"/>
              </w:rPr>
            </w:pPr>
          </w:p>
        </w:tc>
      </w:tr>
      <w:tr w:rsidR="007E41AF" w:rsidRPr="009C7659" w14:paraId="310C7E67" w14:textId="77777777" w:rsidTr="00385821">
        <w:trPr>
          <w:trHeight w:val="231"/>
        </w:trPr>
        <w:tc>
          <w:tcPr>
            <w:tcW w:w="2002" w:type="dxa"/>
            <w:vAlign w:val="bottom"/>
          </w:tcPr>
          <w:p w14:paraId="7FE224B7" w14:textId="77777777" w:rsidR="007E41AF" w:rsidRPr="009C7659" w:rsidRDefault="007E41AF" w:rsidP="007E41AF">
            <w:pPr>
              <w:pStyle w:val="Texto"/>
              <w:spacing w:before="20" w:after="20" w:line="264" w:lineRule="auto"/>
              <w:ind w:left="142" w:hanging="142"/>
              <w:jc w:val="left"/>
              <w:rPr>
                <w:rFonts w:ascii="Arial" w:hAnsi="Arial" w:cs="Arial"/>
                <w:sz w:val="14"/>
                <w:szCs w:val="14"/>
                <w:lang w:val="es-AR"/>
              </w:rPr>
            </w:pPr>
            <w:r w:rsidRPr="009C7659">
              <w:rPr>
                <w:rFonts w:ascii="Arial" w:hAnsi="Arial" w:cs="Arial"/>
                <w:sz w:val="14"/>
                <w:szCs w:val="14"/>
                <w:lang w:val="es-AR"/>
              </w:rPr>
              <w:t>Edificios</w:t>
            </w:r>
          </w:p>
        </w:tc>
        <w:tc>
          <w:tcPr>
            <w:tcW w:w="117" w:type="dxa"/>
          </w:tcPr>
          <w:p w14:paraId="21A77A9E" w14:textId="77777777" w:rsidR="007E41AF" w:rsidRPr="009C7659" w:rsidRDefault="007E41AF" w:rsidP="007E41AF">
            <w:pPr>
              <w:pStyle w:val="Texto"/>
              <w:spacing w:before="20" w:after="20" w:line="264" w:lineRule="auto"/>
              <w:ind w:right="80"/>
              <w:jc w:val="right"/>
              <w:rPr>
                <w:rFonts w:ascii="Arial" w:hAnsi="Arial" w:cs="Arial"/>
                <w:sz w:val="14"/>
                <w:szCs w:val="14"/>
                <w:lang w:val="es-AR"/>
              </w:rPr>
            </w:pPr>
          </w:p>
        </w:tc>
        <w:tc>
          <w:tcPr>
            <w:tcW w:w="1047" w:type="dxa"/>
            <w:vAlign w:val="bottom"/>
          </w:tcPr>
          <w:p w14:paraId="3117B5DF" w14:textId="45042E1E" w:rsidR="007E41AF" w:rsidRPr="009C7659" w:rsidRDefault="007E41AF" w:rsidP="007E41AF">
            <w:pPr>
              <w:pStyle w:val="Texto"/>
              <w:spacing w:before="20" w:after="20" w:line="264" w:lineRule="auto"/>
              <w:ind w:right="80"/>
              <w:jc w:val="right"/>
              <w:rPr>
                <w:rFonts w:ascii="Arial" w:hAnsi="Arial" w:cs="Arial"/>
                <w:sz w:val="14"/>
                <w:szCs w:val="14"/>
                <w:lang w:val="es-AR"/>
              </w:rPr>
            </w:pPr>
            <w:r>
              <w:rPr>
                <w:rFonts w:ascii="Arial" w:hAnsi="Arial" w:cs="Arial"/>
                <w:sz w:val="14"/>
                <w:szCs w:val="14"/>
                <w:lang w:val="es-AR"/>
              </w:rPr>
              <w:t>2.676.507.959</w:t>
            </w:r>
          </w:p>
        </w:tc>
        <w:tc>
          <w:tcPr>
            <w:tcW w:w="59" w:type="dxa"/>
            <w:vAlign w:val="bottom"/>
          </w:tcPr>
          <w:p w14:paraId="75A907DF" w14:textId="77777777" w:rsidR="007E41AF" w:rsidRPr="009C7659" w:rsidRDefault="007E41AF" w:rsidP="007E41AF">
            <w:pPr>
              <w:pStyle w:val="Texto"/>
              <w:tabs>
                <w:tab w:val="decimal" w:pos="1065"/>
              </w:tabs>
              <w:spacing w:before="20" w:after="20" w:line="264" w:lineRule="auto"/>
              <w:rPr>
                <w:rFonts w:ascii="Arial" w:hAnsi="Arial" w:cs="Arial"/>
                <w:sz w:val="14"/>
                <w:szCs w:val="14"/>
                <w:lang w:val="es-AR"/>
              </w:rPr>
            </w:pPr>
          </w:p>
        </w:tc>
        <w:tc>
          <w:tcPr>
            <w:tcW w:w="1174" w:type="dxa"/>
            <w:vAlign w:val="center"/>
          </w:tcPr>
          <w:p w14:paraId="709FEA5F" w14:textId="77777777" w:rsidR="007E41AF" w:rsidRPr="009C7659" w:rsidRDefault="007E41AF" w:rsidP="007E41AF">
            <w:pPr>
              <w:pStyle w:val="Texto"/>
              <w:spacing w:before="20" w:after="20" w:line="264" w:lineRule="auto"/>
              <w:jc w:val="center"/>
              <w:rPr>
                <w:rFonts w:ascii="Arial" w:hAnsi="Arial" w:cs="Arial"/>
                <w:spacing w:val="-6"/>
                <w:sz w:val="14"/>
                <w:szCs w:val="14"/>
                <w:lang w:val="es-AR"/>
              </w:rPr>
            </w:pPr>
            <w:r>
              <w:rPr>
                <w:rFonts w:ascii="Arial" w:hAnsi="Arial" w:cs="Arial"/>
                <w:spacing w:val="-6"/>
                <w:sz w:val="14"/>
                <w:szCs w:val="14"/>
                <w:lang w:val="es-AR"/>
              </w:rPr>
              <w:t>3,3% - 6,6%</w:t>
            </w:r>
          </w:p>
        </w:tc>
        <w:tc>
          <w:tcPr>
            <w:tcW w:w="59" w:type="dxa"/>
            <w:vAlign w:val="bottom"/>
          </w:tcPr>
          <w:p w14:paraId="41EF4229" w14:textId="77777777" w:rsidR="007E41AF" w:rsidRPr="009C7659" w:rsidRDefault="007E41AF" w:rsidP="007E41AF">
            <w:pPr>
              <w:pStyle w:val="Texto"/>
              <w:tabs>
                <w:tab w:val="decimal" w:pos="1065"/>
              </w:tabs>
              <w:spacing w:before="20" w:after="20" w:line="264" w:lineRule="auto"/>
              <w:rPr>
                <w:rFonts w:ascii="Arial" w:hAnsi="Arial" w:cs="Arial"/>
                <w:sz w:val="14"/>
                <w:szCs w:val="14"/>
                <w:lang w:val="es-AR"/>
              </w:rPr>
            </w:pPr>
          </w:p>
        </w:tc>
        <w:tc>
          <w:tcPr>
            <w:tcW w:w="1161" w:type="dxa"/>
            <w:vAlign w:val="bottom"/>
          </w:tcPr>
          <w:p w14:paraId="12C9FE48" w14:textId="68C4886B" w:rsidR="007E41AF" w:rsidRPr="009C7659" w:rsidRDefault="007E41AF" w:rsidP="007E41AF">
            <w:pPr>
              <w:pStyle w:val="Texto"/>
              <w:spacing w:before="20" w:after="20" w:line="264" w:lineRule="auto"/>
              <w:ind w:right="80"/>
              <w:jc w:val="right"/>
              <w:rPr>
                <w:rFonts w:ascii="Arial" w:hAnsi="Arial" w:cs="Arial"/>
                <w:sz w:val="14"/>
                <w:szCs w:val="14"/>
                <w:lang w:val="es-AR"/>
              </w:rPr>
            </w:pPr>
            <w:r>
              <w:rPr>
                <w:rFonts w:ascii="Arial" w:hAnsi="Arial" w:cs="Arial"/>
                <w:sz w:val="14"/>
                <w:szCs w:val="14"/>
                <w:lang w:val="es-AR"/>
              </w:rPr>
              <w:t>8.902.29</w:t>
            </w:r>
            <w:r w:rsidR="006546AE">
              <w:rPr>
                <w:rFonts w:ascii="Arial" w:hAnsi="Arial" w:cs="Arial"/>
                <w:sz w:val="14"/>
                <w:szCs w:val="14"/>
                <w:lang w:val="es-AR"/>
              </w:rPr>
              <w:t>8</w:t>
            </w:r>
          </w:p>
        </w:tc>
        <w:tc>
          <w:tcPr>
            <w:tcW w:w="26" w:type="dxa"/>
          </w:tcPr>
          <w:p w14:paraId="6A2CCC65" w14:textId="77777777" w:rsidR="007E41AF" w:rsidRPr="009C7659" w:rsidRDefault="007E41AF" w:rsidP="007E41AF">
            <w:pPr>
              <w:pStyle w:val="Texto"/>
              <w:tabs>
                <w:tab w:val="decimal" w:pos="1065"/>
              </w:tabs>
              <w:spacing w:before="20" w:after="20" w:line="264" w:lineRule="auto"/>
              <w:rPr>
                <w:rFonts w:ascii="Arial" w:hAnsi="Arial" w:cs="Arial"/>
                <w:sz w:val="14"/>
                <w:szCs w:val="14"/>
                <w:lang w:val="es-AR"/>
              </w:rPr>
            </w:pPr>
          </w:p>
        </w:tc>
        <w:tc>
          <w:tcPr>
            <w:tcW w:w="1085" w:type="dxa"/>
            <w:gridSpan w:val="2"/>
            <w:vAlign w:val="bottom"/>
          </w:tcPr>
          <w:p w14:paraId="53AA4064" w14:textId="7C6DEA7B" w:rsidR="007E41AF" w:rsidRPr="009C7659" w:rsidRDefault="007E41AF" w:rsidP="007E41AF">
            <w:pPr>
              <w:pStyle w:val="Texto"/>
              <w:spacing w:before="20" w:after="20" w:line="264" w:lineRule="auto"/>
              <w:ind w:right="80"/>
              <w:jc w:val="right"/>
              <w:rPr>
                <w:rFonts w:ascii="Arial" w:hAnsi="Arial" w:cs="Arial"/>
                <w:sz w:val="14"/>
                <w:szCs w:val="14"/>
                <w:lang w:val="es-AR"/>
              </w:rPr>
            </w:pPr>
            <w:r>
              <w:rPr>
                <w:rFonts w:ascii="Arial" w:hAnsi="Arial" w:cs="Arial"/>
                <w:sz w:val="14"/>
                <w:szCs w:val="14"/>
                <w:lang w:val="es-AR"/>
              </w:rPr>
              <w:t>2.685.410.25</w:t>
            </w:r>
            <w:r w:rsidR="006546AE">
              <w:rPr>
                <w:rFonts w:ascii="Arial" w:hAnsi="Arial" w:cs="Arial"/>
                <w:sz w:val="14"/>
                <w:szCs w:val="14"/>
                <w:lang w:val="es-AR"/>
              </w:rPr>
              <w:t>7</w:t>
            </w:r>
          </w:p>
        </w:tc>
        <w:tc>
          <w:tcPr>
            <w:tcW w:w="23" w:type="dxa"/>
            <w:vAlign w:val="bottom"/>
          </w:tcPr>
          <w:p w14:paraId="45752647" w14:textId="77777777" w:rsidR="007E41AF" w:rsidRPr="009C7659" w:rsidRDefault="007E41AF" w:rsidP="007E41AF">
            <w:pPr>
              <w:pStyle w:val="Texto"/>
              <w:tabs>
                <w:tab w:val="decimal" w:pos="1065"/>
              </w:tabs>
              <w:spacing w:before="20" w:after="20" w:line="264" w:lineRule="auto"/>
              <w:rPr>
                <w:rFonts w:ascii="Arial" w:hAnsi="Arial" w:cs="Arial"/>
                <w:sz w:val="14"/>
                <w:szCs w:val="14"/>
                <w:lang w:val="es-AR"/>
              </w:rPr>
            </w:pPr>
          </w:p>
        </w:tc>
        <w:tc>
          <w:tcPr>
            <w:tcW w:w="1091" w:type="dxa"/>
            <w:vAlign w:val="bottom"/>
          </w:tcPr>
          <w:p w14:paraId="3A4A457D" w14:textId="1BC42C85" w:rsidR="007E41AF" w:rsidRPr="009C7659" w:rsidRDefault="00385821" w:rsidP="007E41AF">
            <w:pPr>
              <w:pStyle w:val="Texto"/>
              <w:spacing w:before="20" w:after="20" w:line="264" w:lineRule="auto"/>
              <w:ind w:right="80"/>
              <w:jc w:val="right"/>
              <w:rPr>
                <w:rFonts w:ascii="Arial" w:hAnsi="Arial" w:cs="Arial"/>
                <w:sz w:val="14"/>
                <w:szCs w:val="14"/>
                <w:lang w:val="es-AR"/>
              </w:rPr>
            </w:pPr>
            <w:r>
              <w:rPr>
                <w:rFonts w:ascii="Arial" w:hAnsi="Arial" w:cs="Arial"/>
                <w:sz w:val="14"/>
                <w:szCs w:val="14"/>
                <w:lang w:val="es-AR"/>
              </w:rPr>
              <w:t>238.318.39</w:t>
            </w:r>
            <w:r w:rsidR="008B105D">
              <w:rPr>
                <w:rFonts w:ascii="Arial" w:hAnsi="Arial" w:cs="Arial"/>
                <w:sz w:val="14"/>
                <w:szCs w:val="14"/>
                <w:lang w:val="es-AR"/>
              </w:rPr>
              <w:t>8</w:t>
            </w:r>
          </w:p>
        </w:tc>
        <w:tc>
          <w:tcPr>
            <w:tcW w:w="59" w:type="dxa"/>
          </w:tcPr>
          <w:p w14:paraId="4E58A221" w14:textId="77777777" w:rsidR="007E41AF" w:rsidRPr="009C7659" w:rsidRDefault="007E41AF" w:rsidP="007E41AF">
            <w:pPr>
              <w:pStyle w:val="Texto"/>
              <w:tabs>
                <w:tab w:val="decimal" w:pos="1036"/>
              </w:tabs>
              <w:spacing w:before="20" w:after="20" w:line="264" w:lineRule="auto"/>
              <w:rPr>
                <w:rFonts w:ascii="Arial" w:hAnsi="Arial" w:cs="Arial"/>
                <w:sz w:val="14"/>
                <w:szCs w:val="14"/>
                <w:lang w:val="es-AR"/>
              </w:rPr>
            </w:pPr>
          </w:p>
        </w:tc>
        <w:tc>
          <w:tcPr>
            <w:tcW w:w="1146" w:type="dxa"/>
            <w:vAlign w:val="bottom"/>
          </w:tcPr>
          <w:p w14:paraId="39509E09" w14:textId="4A08FA20" w:rsidR="007E41AF" w:rsidRPr="00614635" w:rsidRDefault="00385821" w:rsidP="007E41AF">
            <w:pPr>
              <w:pStyle w:val="Texto"/>
              <w:tabs>
                <w:tab w:val="decimal" w:pos="1036"/>
              </w:tabs>
              <w:spacing w:before="20" w:after="20" w:line="264" w:lineRule="auto"/>
              <w:rPr>
                <w:rFonts w:ascii="Arial" w:hAnsi="Arial" w:cs="Arial"/>
                <w:sz w:val="14"/>
                <w:szCs w:val="14"/>
                <w:lang w:val="es-AR"/>
              </w:rPr>
            </w:pPr>
            <w:r>
              <w:rPr>
                <w:rFonts w:ascii="Arial" w:hAnsi="Arial" w:cs="Arial"/>
                <w:sz w:val="14"/>
                <w:szCs w:val="14"/>
                <w:lang w:val="es-AR"/>
              </w:rPr>
              <w:t>273.927.622</w:t>
            </w:r>
          </w:p>
        </w:tc>
        <w:tc>
          <w:tcPr>
            <w:tcW w:w="984" w:type="dxa"/>
            <w:vAlign w:val="bottom"/>
          </w:tcPr>
          <w:p w14:paraId="64CB9523" w14:textId="2F50D907" w:rsidR="007E41AF" w:rsidRPr="009C7659" w:rsidRDefault="00385821" w:rsidP="007E41AF">
            <w:pPr>
              <w:pStyle w:val="Texto"/>
              <w:tabs>
                <w:tab w:val="decimal" w:pos="900"/>
              </w:tabs>
              <w:spacing w:before="20" w:after="20" w:line="264" w:lineRule="auto"/>
              <w:ind w:right="68"/>
              <w:jc w:val="center"/>
              <w:rPr>
                <w:rFonts w:ascii="Arial" w:hAnsi="Arial" w:cs="Arial"/>
                <w:sz w:val="14"/>
                <w:szCs w:val="14"/>
                <w:lang w:val="es-AR"/>
              </w:rPr>
            </w:pPr>
            <w:r>
              <w:rPr>
                <w:rFonts w:ascii="Arial" w:hAnsi="Arial" w:cs="Arial"/>
                <w:sz w:val="14"/>
                <w:szCs w:val="14"/>
                <w:lang w:val="es-AR"/>
              </w:rPr>
              <w:t>247.220.696</w:t>
            </w:r>
          </w:p>
        </w:tc>
        <w:tc>
          <w:tcPr>
            <w:tcW w:w="87" w:type="dxa"/>
          </w:tcPr>
          <w:p w14:paraId="71253FB2" w14:textId="77777777" w:rsidR="007E41AF" w:rsidRPr="009C7659" w:rsidRDefault="007E41AF" w:rsidP="007E41AF">
            <w:pPr>
              <w:pStyle w:val="Texto"/>
              <w:tabs>
                <w:tab w:val="decimal" w:pos="900"/>
              </w:tabs>
              <w:spacing w:before="20" w:after="20" w:line="264" w:lineRule="auto"/>
              <w:ind w:right="68"/>
              <w:jc w:val="center"/>
              <w:rPr>
                <w:rFonts w:ascii="Arial" w:hAnsi="Arial" w:cs="Arial"/>
                <w:sz w:val="14"/>
                <w:szCs w:val="14"/>
                <w:lang w:val="es-AR"/>
              </w:rPr>
            </w:pPr>
          </w:p>
        </w:tc>
        <w:tc>
          <w:tcPr>
            <w:tcW w:w="538" w:type="dxa"/>
            <w:vAlign w:val="bottom"/>
          </w:tcPr>
          <w:p w14:paraId="3D0983A7" w14:textId="77777777" w:rsidR="007E41AF" w:rsidRPr="009C7659" w:rsidRDefault="007E41AF" w:rsidP="007E41AF">
            <w:pPr>
              <w:pStyle w:val="Texto"/>
              <w:tabs>
                <w:tab w:val="decimal" w:pos="1036"/>
              </w:tabs>
              <w:spacing w:before="20" w:after="20" w:line="264" w:lineRule="auto"/>
              <w:jc w:val="center"/>
              <w:rPr>
                <w:rFonts w:ascii="Arial" w:hAnsi="Arial" w:cs="Arial"/>
                <w:sz w:val="14"/>
                <w:szCs w:val="14"/>
                <w:lang w:val="es-AR"/>
              </w:rPr>
            </w:pPr>
          </w:p>
        </w:tc>
      </w:tr>
      <w:tr w:rsidR="007E41AF" w:rsidRPr="009C7659" w14:paraId="450B91E5" w14:textId="77777777" w:rsidTr="00385821">
        <w:trPr>
          <w:trHeight w:val="231"/>
        </w:trPr>
        <w:tc>
          <w:tcPr>
            <w:tcW w:w="2002" w:type="dxa"/>
            <w:vAlign w:val="bottom"/>
          </w:tcPr>
          <w:p w14:paraId="4759FC00" w14:textId="77777777" w:rsidR="007E41AF" w:rsidRPr="009C7659" w:rsidRDefault="007E41AF" w:rsidP="007E41AF">
            <w:pPr>
              <w:pStyle w:val="Texto"/>
              <w:spacing w:before="20" w:after="20" w:line="264" w:lineRule="auto"/>
              <w:jc w:val="left"/>
              <w:rPr>
                <w:rFonts w:ascii="Arial" w:hAnsi="Arial" w:cs="Arial"/>
                <w:spacing w:val="-6"/>
                <w:sz w:val="14"/>
                <w:szCs w:val="14"/>
                <w:lang w:val="es-AR"/>
              </w:rPr>
            </w:pPr>
            <w:r w:rsidRPr="009C7659">
              <w:rPr>
                <w:rFonts w:ascii="Arial" w:hAnsi="Arial" w:cs="Arial"/>
                <w:spacing w:val="-6"/>
                <w:sz w:val="14"/>
                <w:szCs w:val="14"/>
                <w:lang w:val="es-AR"/>
              </w:rPr>
              <w:t>Muebles y útiles e instalaciones</w:t>
            </w:r>
          </w:p>
        </w:tc>
        <w:tc>
          <w:tcPr>
            <w:tcW w:w="117" w:type="dxa"/>
          </w:tcPr>
          <w:p w14:paraId="622569E2" w14:textId="77777777" w:rsidR="007E41AF" w:rsidRPr="009C7659" w:rsidRDefault="007E41AF" w:rsidP="007E41AF">
            <w:pPr>
              <w:pStyle w:val="Texto"/>
              <w:spacing w:before="20" w:after="20" w:line="264" w:lineRule="auto"/>
              <w:ind w:right="80"/>
              <w:jc w:val="right"/>
              <w:rPr>
                <w:rFonts w:ascii="Arial" w:hAnsi="Arial" w:cs="Arial"/>
                <w:sz w:val="14"/>
                <w:szCs w:val="14"/>
                <w:lang w:val="es-AR"/>
              </w:rPr>
            </w:pPr>
          </w:p>
        </w:tc>
        <w:tc>
          <w:tcPr>
            <w:tcW w:w="1047" w:type="dxa"/>
            <w:vAlign w:val="bottom"/>
          </w:tcPr>
          <w:p w14:paraId="505BF3CB" w14:textId="3C369400" w:rsidR="007E41AF" w:rsidRPr="009C7659" w:rsidRDefault="007E41AF" w:rsidP="007E41AF">
            <w:pPr>
              <w:pStyle w:val="Texto"/>
              <w:spacing w:before="20" w:after="20" w:line="264" w:lineRule="auto"/>
              <w:ind w:right="80"/>
              <w:jc w:val="right"/>
              <w:rPr>
                <w:rFonts w:ascii="Arial" w:hAnsi="Arial" w:cs="Arial"/>
                <w:sz w:val="14"/>
                <w:szCs w:val="14"/>
                <w:lang w:val="es-AR"/>
              </w:rPr>
            </w:pPr>
            <w:r>
              <w:rPr>
                <w:rFonts w:ascii="Arial" w:hAnsi="Arial" w:cs="Arial"/>
                <w:sz w:val="14"/>
                <w:szCs w:val="14"/>
                <w:lang w:val="es-AR"/>
              </w:rPr>
              <w:t>767.612.073</w:t>
            </w:r>
          </w:p>
        </w:tc>
        <w:tc>
          <w:tcPr>
            <w:tcW w:w="59" w:type="dxa"/>
            <w:vAlign w:val="bottom"/>
          </w:tcPr>
          <w:p w14:paraId="72A493C7" w14:textId="77777777" w:rsidR="007E41AF" w:rsidRPr="009C7659" w:rsidRDefault="007E41AF" w:rsidP="007E41AF">
            <w:pPr>
              <w:pStyle w:val="Texto"/>
              <w:tabs>
                <w:tab w:val="decimal" w:pos="1065"/>
              </w:tabs>
              <w:spacing w:before="20" w:after="20" w:line="264" w:lineRule="auto"/>
              <w:rPr>
                <w:rFonts w:ascii="Arial" w:hAnsi="Arial" w:cs="Arial"/>
                <w:sz w:val="14"/>
                <w:szCs w:val="14"/>
                <w:lang w:val="es-AR"/>
              </w:rPr>
            </w:pPr>
          </w:p>
        </w:tc>
        <w:tc>
          <w:tcPr>
            <w:tcW w:w="1174" w:type="dxa"/>
            <w:vAlign w:val="bottom"/>
          </w:tcPr>
          <w:p w14:paraId="2EC61BC0" w14:textId="77777777" w:rsidR="007E41AF" w:rsidRPr="009C7659" w:rsidRDefault="007E41AF" w:rsidP="007E41AF">
            <w:pPr>
              <w:pStyle w:val="Texto"/>
              <w:spacing w:before="20" w:after="20" w:line="264" w:lineRule="auto"/>
              <w:jc w:val="center"/>
              <w:rPr>
                <w:rFonts w:ascii="Arial" w:hAnsi="Arial" w:cs="Arial"/>
                <w:spacing w:val="-6"/>
                <w:sz w:val="14"/>
                <w:szCs w:val="14"/>
                <w:lang w:val="es-AR"/>
              </w:rPr>
            </w:pPr>
            <w:r>
              <w:rPr>
                <w:rFonts w:ascii="Arial" w:hAnsi="Arial" w:cs="Arial"/>
                <w:spacing w:val="-6"/>
                <w:sz w:val="14"/>
                <w:szCs w:val="14"/>
                <w:lang w:val="es-AR"/>
              </w:rPr>
              <w:t>10% - 33%</w:t>
            </w:r>
          </w:p>
        </w:tc>
        <w:tc>
          <w:tcPr>
            <w:tcW w:w="59" w:type="dxa"/>
            <w:vAlign w:val="bottom"/>
          </w:tcPr>
          <w:p w14:paraId="0123624E" w14:textId="77777777" w:rsidR="007E41AF" w:rsidRPr="009C7659" w:rsidRDefault="007E41AF" w:rsidP="007E41AF">
            <w:pPr>
              <w:pStyle w:val="Texto"/>
              <w:tabs>
                <w:tab w:val="decimal" w:pos="1065"/>
              </w:tabs>
              <w:spacing w:before="20" w:after="20" w:line="264" w:lineRule="auto"/>
              <w:rPr>
                <w:rFonts w:ascii="Arial" w:hAnsi="Arial" w:cs="Arial"/>
                <w:sz w:val="14"/>
                <w:szCs w:val="14"/>
                <w:lang w:val="es-AR"/>
              </w:rPr>
            </w:pPr>
          </w:p>
        </w:tc>
        <w:tc>
          <w:tcPr>
            <w:tcW w:w="1161" w:type="dxa"/>
            <w:vAlign w:val="bottom"/>
          </w:tcPr>
          <w:p w14:paraId="457EFDBD" w14:textId="77777777" w:rsidR="007E41AF" w:rsidRPr="009C7659" w:rsidRDefault="007E41AF" w:rsidP="007E41AF">
            <w:pPr>
              <w:pStyle w:val="Texto"/>
              <w:spacing w:before="20" w:after="20" w:line="264" w:lineRule="auto"/>
              <w:ind w:right="80"/>
              <w:jc w:val="right"/>
              <w:rPr>
                <w:rFonts w:ascii="Arial" w:hAnsi="Arial" w:cs="Arial"/>
                <w:sz w:val="14"/>
                <w:szCs w:val="14"/>
                <w:lang w:val="es-AR"/>
              </w:rPr>
            </w:pPr>
            <w:r>
              <w:rPr>
                <w:rFonts w:ascii="Arial" w:hAnsi="Arial" w:cs="Arial"/>
                <w:sz w:val="14"/>
                <w:szCs w:val="14"/>
                <w:lang w:val="es-AR"/>
              </w:rPr>
              <w:t>-</w:t>
            </w:r>
          </w:p>
        </w:tc>
        <w:tc>
          <w:tcPr>
            <w:tcW w:w="26" w:type="dxa"/>
          </w:tcPr>
          <w:p w14:paraId="33D9065E" w14:textId="77777777" w:rsidR="007E41AF" w:rsidRPr="009C7659" w:rsidRDefault="007E41AF" w:rsidP="007E41AF">
            <w:pPr>
              <w:pStyle w:val="Texto"/>
              <w:tabs>
                <w:tab w:val="decimal" w:pos="1065"/>
              </w:tabs>
              <w:spacing w:before="20" w:after="20" w:line="264" w:lineRule="auto"/>
              <w:rPr>
                <w:rFonts w:ascii="Arial" w:hAnsi="Arial" w:cs="Arial"/>
                <w:sz w:val="14"/>
                <w:szCs w:val="14"/>
                <w:lang w:val="es-AR"/>
              </w:rPr>
            </w:pPr>
          </w:p>
        </w:tc>
        <w:tc>
          <w:tcPr>
            <w:tcW w:w="1085" w:type="dxa"/>
            <w:gridSpan w:val="2"/>
            <w:vAlign w:val="bottom"/>
          </w:tcPr>
          <w:p w14:paraId="27D606C3" w14:textId="023389EA" w:rsidR="007E41AF" w:rsidRPr="009C7659" w:rsidRDefault="00385821" w:rsidP="007E41AF">
            <w:pPr>
              <w:pStyle w:val="Texto"/>
              <w:spacing w:before="20" w:after="20" w:line="264" w:lineRule="auto"/>
              <w:ind w:right="80"/>
              <w:jc w:val="right"/>
              <w:rPr>
                <w:rFonts w:ascii="Arial" w:hAnsi="Arial" w:cs="Arial"/>
                <w:sz w:val="14"/>
                <w:szCs w:val="14"/>
                <w:lang w:val="es-AR"/>
              </w:rPr>
            </w:pPr>
            <w:r>
              <w:rPr>
                <w:rFonts w:ascii="Arial" w:hAnsi="Arial" w:cs="Arial"/>
                <w:sz w:val="14"/>
                <w:szCs w:val="14"/>
                <w:lang w:val="es-AR"/>
              </w:rPr>
              <w:t>767.612.073</w:t>
            </w:r>
          </w:p>
        </w:tc>
        <w:tc>
          <w:tcPr>
            <w:tcW w:w="23" w:type="dxa"/>
            <w:vAlign w:val="bottom"/>
          </w:tcPr>
          <w:p w14:paraId="58CE2CAC" w14:textId="77777777" w:rsidR="007E41AF" w:rsidRPr="009C7659" w:rsidRDefault="007E41AF" w:rsidP="007E41AF">
            <w:pPr>
              <w:pStyle w:val="Texto"/>
              <w:tabs>
                <w:tab w:val="decimal" w:pos="1065"/>
              </w:tabs>
              <w:spacing w:before="20" w:after="20" w:line="264" w:lineRule="auto"/>
              <w:rPr>
                <w:rFonts w:ascii="Arial" w:hAnsi="Arial" w:cs="Arial"/>
                <w:sz w:val="14"/>
                <w:szCs w:val="14"/>
                <w:lang w:val="es-AR"/>
              </w:rPr>
            </w:pPr>
          </w:p>
        </w:tc>
        <w:tc>
          <w:tcPr>
            <w:tcW w:w="1091" w:type="dxa"/>
            <w:vAlign w:val="bottom"/>
          </w:tcPr>
          <w:p w14:paraId="7894A769" w14:textId="77777777" w:rsidR="007E41AF" w:rsidRPr="009C7659" w:rsidRDefault="007E41AF" w:rsidP="007E41AF">
            <w:pPr>
              <w:pStyle w:val="Texto"/>
              <w:spacing w:before="20" w:after="20" w:line="264" w:lineRule="auto"/>
              <w:ind w:right="80"/>
              <w:jc w:val="right"/>
              <w:rPr>
                <w:rFonts w:ascii="Arial" w:hAnsi="Arial" w:cs="Arial"/>
                <w:sz w:val="14"/>
                <w:szCs w:val="14"/>
                <w:lang w:val="es-AR"/>
              </w:rPr>
            </w:pPr>
            <w:r>
              <w:rPr>
                <w:rFonts w:ascii="Arial" w:hAnsi="Arial" w:cs="Arial"/>
                <w:sz w:val="14"/>
                <w:szCs w:val="14"/>
                <w:lang w:val="es-AR"/>
              </w:rPr>
              <w:t>-</w:t>
            </w:r>
          </w:p>
        </w:tc>
        <w:tc>
          <w:tcPr>
            <w:tcW w:w="59" w:type="dxa"/>
          </w:tcPr>
          <w:p w14:paraId="79E75AAE" w14:textId="77777777" w:rsidR="007E41AF" w:rsidRPr="009C7659" w:rsidRDefault="007E41AF" w:rsidP="007E41AF">
            <w:pPr>
              <w:pStyle w:val="Texto"/>
              <w:tabs>
                <w:tab w:val="decimal" w:pos="1036"/>
              </w:tabs>
              <w:spacing w:before="20" w:after="20" w:line="264" w:lineRule="auto"/>
              <w:rPr>
                <w:rFonts w:ascii="Arial" w:hAnsi="Arial" w:cs="Arial"/>
                <w:sz w:val="14"/>
                <w:szCs w:val="14"/>
                <w:lang w:val="es-AR"/>
              </w:rPr>
            </w:pPr>
          </w:p>
        </w:tc>
        <w:tc>
          <w:tcPr>
            <w:tcW w:w="1146" w:type="dxa"/>
            <w:vAlign w:val="bottom"/>
          </w:tcPr>
          <w:p w14:paraId="3B8EC903" w14:textId="77777777" w:rsidR="007E41AF" w:rsidRPr="009C7659" w:rsidRDefault="007E41AF" w:rsidP="007E41AF">
            <w:pPr>
              <w:pStyle w:val="Texto"/>
              <w:tabs>
                <w:tab w:val="decimal" w:pos="1036"/>
              </w:tabs>
              <w:spacing w:before="20" w:after="20" w:line="264" w:lineRule="auto"/>
              <w:jc w:val="center"/>
              <w:rPr>
                <w:rFonts w:ascii="Arial" w:hAnsi="Arial" w:cs="Arial"/>
                <w:sz w:val="14"/>
                <w:szCs w:val="14"/>
                <w:lang w:val="es-AR"/>
              </w:rPr>
            </w:pPr>
            <w:r w:rsidRPr="009C7659">
              <w:rPr>
                <w:rFonts w:ascii="Arial" w:hAnsi="Arial" w:cs="Arial"/>
                <w:sz w:val="14"/>
                <w:szCs w:val="14"/>
                <w:lang w:val="es-AR"/>
              </w:rPr>
              <w:t>-</w:t>
            </w:r>
          </w:p>
        </w:tc>
        <w:tc>
          <w:tcPr>
            <w:tcW w:w="984" w:type="dxa"/>
            <w:vAlign w:val="bottom"/>
          </w:tcPr>
          <w:p w14:paraId="6FC23F0B" w14:textId="77777777" w:rsidR="007E41AF" w:rsidRPr="009C7659" w:rsidRDefault="007E41AF" w:rsidP="007E41AF">
            <w:pPr>
              <w:pStyle w:val="Texto"/>
              <w:tabs>
                <w:tab w:val="decimal" w:pos="936"/>
              </w:tabs>
              <w:spacing w:before="20" w:after="20" w:line="264" w:lineRule="auto"/>
              <w:ind w:right="68"/>
              <w:jc w:val="center"/>
              <w:rPr>
                <w:rFonts w:ascii="Arial" w:hAnsi="Arial" w:cs="Arial"/>
                <w:sz w:val="14"/>
                <w:szCs w:val="14"/>
                <w:lang w:val="es-AR"/>
              </w:rPr>
            </w:pPr>
            <w:r w:rsidRPr="009C7659">
              <w:rPr>
                <w:rFonts w:ascii="Arial" w:hAnsi="Arial" w:cs="Arial"/>
                <w:sz w:val="14"/>
                <w:szCs w:val="14"/>
                <w:lang w:val="es-AR"/>
              </w:rPr>
              <w:t>-</w:t>
            </w:r>
          </w:p>
        </w:tc>
        <w:tc>
          <w:tcPr>
            <w:tcW w:w="87" w:type="dxa"/>
          </w:tcPr>
          <w:p w14:paraId="09F989BA" w14:textId="77777777" w:rsidR="007E41AF" w:rsidRPr="009C7659" w:rsidRDefault="007E41AF" w:rsidP="007E41AF">
            <w:pPr>
              <w:pStyle w:val="Texto"/>
              <w:tabs>
                <w:tab w:val="decimal" w:pos="936"/>
              </w:tabs>
              <w:spacing w:before="20" w:after="20" w:line="264" w:lineRule="auto"/>
              <w:ind w:right="68"/>
              <w:jc w:val="center"/>
              <w:rPr>
                <w:rFonts w:ascii="Arial" w:hAnsi="Arial" w:cs="Arial"/>
                <w:sz w:val="14"/>
                <w:szCs w:val="14"/>
                <w:lang w:val="es-AR"/>
              </w:rPr>
            </w:pPr>
          </w:p>
        </w:tc>
        <w:tc>
          <w:tcPr>
            <w:tcW w:w="538" w:type="dxa"/>
            <w:vAlign w:val="bottom"/>
          </w:tcPr>
          <w:p w14:paraId="45255A72" w14:textId="77777777" w:rsidR="007E41AF" w:rsidRPr="009C7659" w:rsidRDefault="007E41AF" w:rsidP="007E41AF">
            <w:pPr>
              <w:pStyle w:val="Texto"/>
              <w:tabs>
                <w:tab w:val="decimal" w:pos="1036"/>
              </w:tabs>
              <w:spacing w:before="20" w:after="20" w:line="264" w:lineRule="auto"/>
              <w:jc w:val="center"/>
              <w:rPr>
                <w:rFonts w:ascii="Arial" w:hAnsi="Arial" w:cs="Arial"/>
                <w:sz w:val="14"/>
                <w:szCs w:val="14"/>
                <w:lang w:val="es-AR"/>
              </w:rPr>
            </w:pPr>
          </w:p>
        </w:tc>
      </w:tr>
      <w:tr w:rsidR="007E41AF" w:rsidRPr="009C7659" w14:paraId="050AC046" w14:textId="77777777" w:rsidTr="00385821">
        <w:trPr>
          <w:trHeight w:val="231"/>
        </w:trPr>
        <w:tc>
          <w:tcPr>
            <w:tcW w:w="2002" w:type="dxa"/>
            <w:vAlign w:val="bottom"/>
          </w:tcPr>
          <w:p w14:paraId="67E8C6CB" w14:textId="77777777" w:rsidR="007E41AF" w:rsidRPr="009C7659" w:rsidRDefault="007E41AF" w:rsidP="007E41AF">
            <w:pPr>
              <w:pStyle w:val="Texto"/>
              <w:spacing w:before="20" w:after="20" w:line="264" w:lineRule="auto"/>
              <w:ind w:left="142" w:hanging="142"/>
              <w:jc w:val="left"/>
              <w:rPr>
                <w:rFonts w:ascii="Arial" w:hAnsi="Arial" w:cs="Arial"/>
                <w:sz w:val="14"/>
                <w:szCs w:val="14"/>
                <w:lang w:val="es-AR"/>
              </w:rPr>
            </w:pPr>
            <w:r w:rsidRPr="009C7659">
              <w:rPr>
                <w:rFonts w:ascii="Arial" w:hAnsi="Arial" w:cs="Arial"/>
                <w:sz w:val="14"/>
                <w:szCs w:val="14"/>
                <w:lang w:val="es-AR"/>
              </w:rPr>
              <w:t>Rodados y equipos</w:t>
            </w:r>
          </w:p>
        </w:tc>
        <w:tc>
          <w:tcPr>
            <w:tcW w:w="117" w:type="dxa"/>
          </w:tcPr>
          <w:p w14:paraId="681F5A52" w14:textId="77777777" w:rsidR="007E41AF" w:rsidRPr="009C7659" w:rsidRDefault="007E41AF" w:rsidP="007E41AF">
            <w:pPr>
              <w:pStyle w:val="Texto"/>
              <w:spacing w:before="20" w:after="20" w:line="264" w:lineRule="auto"/>
              <w:ind w:right="80"/>
              <w:jc w:val="right"/>
              <w:rPr>
                <w:rFonts w:ascii="Arial" w:hAnsi="Arial" w:cs="Arial"/>
                <w:sz w:val="14"/>
                <w:szCs w:val="14"/>
                <w:lang w:val="es-AR"/>
              </w:rPr>
            </w:pPr>
          </w:p>
        </w:tc>
        <w:tc>
          <w:tcPr>
            <w:tcW w:w="1047" w:type="dxa"/>
            <w:vAlign w:val="bottom"/>
          </w:tcPr>
          <w:p w14:paraId="15D8F04E" w14:textId="3A9B146B" w:rsidR="007E41AF" w:rsidRPr="009C7659" w:rsidRDefault="007E41AF" w:rsidP="007E41AF">
            <w:pPr>
              <w:pStyle w:val="Texto"/>
              <w:spacing w:before="20" w:after="20" w:line="264" w:lineRule="auto"/>
              <w:ind w:right="80"/>
              <w:jc w:val="right"/>
              <w:rPr>
                <w:rFonts w:ascii="Arial" w:hAnsi="Arial" w:cs="Arial"/>
                <w:sz w:val="14"/>
                <w:szCs w:val="14"/>
                <w:lang w:val="es-AR"/>
              </w:rPr>
            </w:pPr>
            <w:r>
              <w:rPr>
                <w:rFonts w:ascii="Arial" w:hAnsi="Arial" w:cs="Arial"/>
                <w:sz w:val="14"/>
                <w:szCs w:val="14"/>
                <w:lang w:val="es-AR"/>
              </w:rPr>
              <w:t>9.605.581</w:t>
            </w:r>
          </w:p>
        </w:tc>
        <w:tc>
          <w:tcPr>
            <w:tcW w:w="59" w:type="dxa"/>
            <w:vAlign w:val="bottom"/>
          </w:tcPr>
          <w:p w14:paraId="3E87A51F" w14:textId="77777777" w:rsidR="007E41AF" w:rsidRPr="009C7659" w:rsidRDefault="007E41AF" w:rsidP="007E41AF">
            <w:pPr>
              <w:pStyle w:val="Texto"/>
              <w:tabs>
                <w:tab w:val="decimal" w:pos="1065"/>
              </w:tabs>
              <w:spacing w:before="20" w:after="20" w:line="264" w:lineRule="auto"/>
              <w:rPr>
                <w:rFonts w:ascii="Arial" w:hAnsi="Arial" w:cs="Arial"/>
                <w:sz w:val="14"/>
                <w:szCs w:val="14"/>
                <w:lang w:val="es-AR"/>
              </w:rPr>
            </w:pPr>
          </w:p>
        </w:tc>
        <w:tc>
          <w:tcPr>
            <w:tcW w:w="1174" w:type="dxa"/>
            <w:vAlign w:val="center"/>
          </w:tcPr>
          <w:p w14:paraId="74D6665B" w14:textId="77777777" w:rsidR="007E41AF" w:rsidRPr="009C7659" w:rsidRDefault="007E41AF" w:rsidP="007E41AF">
            <w:pPr>
              <w:pStyle w:val="Texto"/>
              <w:spacing w:before="20" w:after="20" w:line="264" w:lineRule="auto"/>
              <w:jc w:val="center"/>
              <w:rPr>
                <w:rFonts w:ascii="Arial" w:hAnsi="Arial" w:cs="Arial"/>
                <w:spacing w:val="-6"/>
                <w:sz w:val="14"/>
                <w:szCs w:val="14"/>
                <w:lang w:val="es-AR"/>
              </w:rPr>
            </w:pPr>
            <w:r>
              <w:rPr>
                <w:rFonts w:ascii="Arial" w:hAnsi="Arial" w:cs="Arial"/>
                <w:spacing w:val="-6"/>
                <w:sz w:val="14"/>
                <w:szCs w:val="14"/>
                <w:lang w:val="es-AR"/>
              </w:rPr>
              <w:t>20%</w:t>
            </w:r>
          </w:p>
        </w:tc>
        <w:tc>
          <w:tcPr>
            <w:tcW w:w="59" w:type="dxa"/>
            <w:vAlign w:val="bottom"/>
          </w:tcPr>
          <w:p w14:paraId="6021B7EE" w14:textId="77777777" w:rsidR="007E41AF" w:rsidRPr="009C7659" w:rsidRDefault="007E41AF" w:rsidP="007E41AF">
            <w:pPr>
              <w:pStyle w:val="Texto"/>
              <w:tabs>
                <w:tab w:val="decimal" w:pos="1065"/>
              </w:tabs>
              <w:spacing w:before="20" w:after="20" w:line="264" w:lineRule="auto"/>
              <w:rPr>
                <w:rFonts w:ascii="Arial" w:hAnsi="Arial" w:cs="Arial"/>
                <w:sz w:val="14"/>
                <w:szCs w:val="14"/>
                <w:lang w:val="es-AR"/>
              </w:rPr>
            </w:pPr>
          </w:p>
        </w:tc>
        <w:tc>
          <w:tcPr>
            <w:tcW w:w="1161" w:type="dxa"/>
            <w:vAlign w:val="bottom"/>
          </w:tcPr>
          <w:p w14:paraId="0899FD81" w14:textId="77777777" w:rsidR="007E41AF" w:rsidRPr="009C7659" w:rsidRDefault="007E41AF" w:rsidP="007E41AF">
            <w:pPr>
              <w:pStyle w:val="Texto"/>
              <w:spacing w:before="20" w:after="20" w:line="264" w:lineRule="auto"/>
              <w:ind w:right="80"/>
              <w:jc w:val="right"/>
              <w:rPr>
                <w:rFonts w:ascii="Arial" w:hAnsi="Arial" w:cs="Arial"/>
                <w:sz w:val="14"/>
                <w:szCs w:val="14"/>
                <w:lang w:val="es-AR"/>
              </w:rPr>
            </w:pPr>
            <w:r>
              <w:rPr>
                <w:rFonts w:ascii="Arial" w:hAnsi="Arial" w:cs="Arial"/>
                <w:sz w:val="14"/>
                <w:szCs w:val="14"/>
                <w:lang w:val="es-AR"/>
              </w:rPr>
              <w:t>-</w:t>
            </w:r>
          </w:p>
        </w:tc>
        <w:tc>
          <w:tcPr>
            <w:tcW w:w="26" w:type="dxa"/>
          </w:tcPr>
          <w:p w14:paraId="169F01C0" w14:textId="77777777" w:rsidR="007E41AF" w:rsidRPr="009C7659" w:rsidRDefault="007E41AF" w:rsidP="007E41AF">
            <w:pPr>
              <w:pStyle w:val="Texto"/>
              <w:tabs>
                <w:tab w:val="decimal" w:pos="1065"/>
              </w:tabs>
              <w:spacing w:before="20" w:after="20" w:line="264" w:lineRule="auto"/>
              <w:rPr>
                <w:rFonts w:ascii="Arial" w:hAnsi="Arial" w:cs="Arial"/>
                <w:sz w:val="14"/>
                <w:szCs w:val="14"/>
                <w:lang w:val="es-AR"/>
              </w:rPr>
            </w:pPr>
          </w:p>
        </w:tc>
        <w:tc>
          <w:tcPr>
            <w:tcW w:w="1085" w:type="dxa"/>
            <w:gridSpan w:val="2"/>
            <w:vAlign w:val="bottom"/>
          </w:tcPr>
          <w:p w14:paraId="6D12EBF4" w14:textId="527153E7" w:rsidR="007E41AF" w:rsidRPr="009C7659" w:rsidRDefault="00385821" w:rsidP="007E41AF">
            <w:pPr>
              <w:pStyle w:val="Texto"/>
              <w:spacing w:before="20" w:after="20" w:line="264" w:lineRule="auto"/>
              <w:ind w:right="80"/>
              <w:jc w:val="right"/>
              <w:rPr>
                <w:rFonts w:ascii="Arial" w:hAnsi="Arial" w:cs="Arial"/>
                <w:sz w:val="14"/>
                <w:szCs w:val="14"/>
                <w:lang w:val="es-AR"/>
              </w:rPr>
            </w:pPr>
            <w:r>
              <w:rPr>
                <w:rFonts w:ascii="Arial" w:hAnsi="Arial" w:cs="Arial"/>
                <w:sz w:val="14"/>
                <w:szCs w:val="14"/>
                <w:lang w:val="es-AR"/>
              </w:rPr>
              <w:t>9.605.581</w:t>
            </w:r>
          </w:p>
        </w:tc>
        <w:tc>
          <w:tcPr>
            <w:tcW w:w="23" w:type="dxa"/>
            <w:vAlign w:val="bottom"/>
          </w:tcPr>
          <w:p w14:paraId="09F2DB3E" w14:textId="77777777" w:rsidR="007E41AF" w:rsidRPr="009C7659" w:rsidRDefault="007E41AF" w:rsidP="007E41AF">
            <w:pPr>
              <w:pStyle w:val="Texto"/>
              <w:tabs>
                <w:tab w:val="decimal" w:pos="1065"/>
              </w:tabs>
              <w:spacing w:before="20" w:after="20" w:line="264" w:lineRule="auto"/>
              <w:rPr>
                <w:rFonts w:ascii="Arial" w:hAnsi="Arial" w:cs="Arial"/>
                <w:sz w:val="14"/>
                <w:szCs w:val="14"/>
                <w:lang w:val="es-AR"/>
              </w:rPr>
            </w:pPr>
          </w:p>
        </w:tc>
        <w:tc>
          <w:tcPr>
            <w:tcW w:w="1091" w:type="dxa"/>
            <w:vAlign w:val="bottom"/>
          </w:tcPr>
          <w:p w14:paraId="44D186B5" w14:textId="77777777" w:rsidR="007E41AF" w:rsidRPr="009C7659" w:rsidRDefault="007E41AF" w:rsidP="007E41AF">
            <w:pPr>
              <w:pStyle w:val="Texto"/>
              <w:spacing w:before="20" w:after="20" w:line="264" w:lineRule="auto"/>
              <w:ind w:right="80"/>
              <w:jc w:val="right"/>
              <w:rPr>
                <w:rFonts w:ascii="Arial" w:hAnsi="Arial" w:cs="Arial"/>
                <w:sz w:val="14"/>
                <w:szCs w:val="14"/>
                <w:lang w:val="es-AR"/>
              </w:rPr>
            </w:pPr>
            <w:r>
              <w:rPr>
                <w:rFonts w:ascii="Arial" w:hAnsi="Arial" w:cs="Arial"/>
                <w:sz w:val="14"/>
                <w:szCs w:val="14"/>
                <w:lang w:val="es-AR"/>
              </w:rPr>
              <w:t>-</w:t>
            </w:r>
          </w:p>
        </w:tc>
        <w:tc>
          <w:tcPr>
            <w:tcW w:w="59" w:type="dxa"/>
          </w:tcPr>
          <w:p w14:paraId="35299589" w14:textId="77777777" w:rsidR="007E41AF" w:rsidRPr="009C7659" w:rsidRDefault="007E41AF" w:rsidP="007E41AF">
            <w:pPr>
              <w:pStyle w:val="Texto"/>
              <w:tabs>
                <w:tab w:val="decimal" w:pos="1036"/>
              </w:tabs>
              <w:spacing w:before="20" w:after="20" w:line="264" w:lineRule="auto"/>
              <w:rPr>
                <w:rFonts w:ascii="Arial" w:hAnsi="Arial" w:cs="Arial"/>
                <w:sz w:val="14"/>
                <w:szCs w:val="14"/>
                <w:lang w:val="es-AR"/>
              </w:rPr>
            </w:pPr>
          </w:p>
        </w:tc>
        <w:tc>
          <w:tcPr>
            <w:tcW w:w="1146" w:type="dxa"/>
            <w:vAlign w:val="bottom"/>
          </w:tcPr>
          <w:p w14:paraId="175A8310" w14:textId="77777777" w:rsidR="007E41AF" w:rsidRPr="009C7659" w:rsidRDefault="007E41AF" w:rsidP="007E41AF">
            <w:pPr>
              <w:pStyle w:val="Texto"/>
              <w:tabs>
                <w:tab w:val="decimal" w:pos="1036"/>
              </w:tabs>
              <w:spacing w:before="20" w:after="20" w:line="264" w:lineRule="auto"/>
              <w:jc w:val="center"/>
              <w:rPr>
                <w:rFonts w:ascii="Arial" w:hAnsi="Arial" w:cs="Arial"/>
                <w:sz w:val="14"/>
                <w:szCs w:val="14"/>
                <w:lang w:val="es-AR"/>
              </w:rPr>
            </w:pPr>
            <w:r w:rsidRPr="009C7659">
              <w:rPr>
                <w:rFonts w:ascii="Arial" w:hAnsi="Arial" w:cs="Arial"/>
                <w:sz w:val="14"/>
                <w:szCs w:val="14"/>
                <w:lang w:val="es-AR"/>
              </w:rPr>
              <w:t>-</w:t>
            </w:r>
          </w:p>
        </w:tc>
        <w:tc>
          <w:tcPr>
            <w:tcW w:w="984" w:type="dxa"/>
            <w:tcBorders>
              <w:bottom w:val="single" w:sz="4" w:space="0" w:color="auto"/>
            </w:tcBorders>
            <w:vAlign w:val="bottom"/>
          </w:tcPr>
          <w:p w14:paraId="0662AB92" w14:textId="77777777" w:rsidR="007E41AF" w:rsidRPr="009C7659" w:rsidRDefault="007E41AF" w:rsidP="007E41AF">
            <w:pPr>
              <w:pStyle w:val="Texto"/>
              <w:tabs>
                <w:tab w:val="decimal" w:pos="900"/>
              </w:tabs>
              <w:spacing w:before="20" w:after="20" w:line="264" w:lineRule="auto"/>
              <w:ind w:right="68"/>
              <w:jc w:val="center"/>
              <w:rPr>
                <w:rFonts w:ascii="Arial" w:hAnsi="Arial" w:cs="Arial"/>
                <w:sz w:val="14"/>
                <w:szCs w:val="14"/>
                <w:lang w:val="es-AR"/>
              </w:rPr>
            </w:pPr>
            <w:r w:rsidRPr="009C7659">
              <w:rPr>
                <w:rFonts w:ascii="Arial" w:hAnsi="Arial" w:cs="Arial"/>
                <w:sz w:val="14"/>
                <w:szCs w:val="14"/>
                <w:lang w:val="es-AR"/>
              </w:rPr>
              <w:t>-</w:t>
            </w:r>
          </w:p>
        </w:tc>
        <w:tc>
          <w:tcPr>
            <w:tcW w:w="87" w:type="dxa"/>
          </w:tcPr>
          <w:p w14:paraId="125CC0B5" w14:textId="77777777" w:rsidR="007E41AF" w:rsidRPr="009C7659" w:rsidRDefault="007E41AF" w:rsidP="007E41AF">
            <w:pPr>
              <w:pStyle w:val="Texto"/>
              <w:tabs>
                <w:tab w:val="decimal" w:pos="900"/>
              </w:tabs>
              <w:spacing w:before="20" w:after="20" w:line="264" w:lineRule="auto"/>
              <w:ind w:right="68"/>
              <w:jc w:val="center"/>
              <w:rPr>
                <w:rFonts w:ascii="Arial" w:hAnsi="Arial" w:cs="Arial"/>
                <w:sz w:val="14"/>
                <w:szCs w:val="14"/>
                <w:lang w:val="es-AR"/>
              </w:rPr>
            </w:pPr>
          </w:p>
        </w:tc>
        <w:tc>
          <w:tcPr>
            <w:tcW w:w="538" w:type="dxa"/>
            <w:vAlign w:val="bottom"/>
          </w:tcPr>
          <w:p w14:paraId="0B5989DE" w14:textId="77777777" w:rsidR="007E41AF" w:rsidRPr="009C7659" w:rsidRDefault="007E41AF" w:rsidP="007E41AF">
            <w:pPr>
              <w:pStyle w:val="Texto"/>
              <w:tabs>
                <w:tab w:val="decimal" w:pos="1036"/>
              </w:tabs>
              <w:spacing w:before="20" w:after="20" w:line="264" w:lineRule="auto"/>
              <w:jc w:val="center"/>
              <w:rPr>
                <w:rFonts w:ascii="Arial" w:hAnsi="Arial" w:cs="Arial"/>
                <w:sz w:val="14"/>
                <w:szCs w:val="14"/>
                <w:lang w:val="es-AR"/>
              </w:rPr>
            </w:pPr>
          </w:p>
        </w:tc>
      </w:tr>
      <w:tr w:rsidR="007E41AF" w:rsidRPr="009C7659" w14:paraId="5CD49583" w14:textId="77777777" w:rsidTr="00385821">
        <w:trPr>
          <w:trHeight w:val="231"/>
        </w:trPr>
        <w:tc>
          <w:tcPr>
            <w:tcW w:w="2002" w:type="dxa"/>
            <w:vAlign w:val="bottom"/>
          </w:tcPr>
          <w:p w14:paraId="087F00DE" w14:textId="05FC12E4" w:rsidR="007E41AF" w:rsidRPr="009C7659" w:rsidRDefault="007E41AF" w:rsidP="007E41AF">
            <w:pPr>
              <w:pStyle w:val="Texto"/>
              <w:spacing w:before="20" w:after="20" w:line="264" w:lineRule="auto"/>
              <w:ind w:left="426" w:hanging="142"/>
              <w:rPr>
                <w:rFonts w:ascii="Arial" w:hAnsi="Arial" w:cs="Arial"/>
                <w:b/>
                <w:sz w:val="14"/>
                <w:szCs w:val="14"/>
                <w:lang w:val="es-AR"/>
              </w:rPr>
            </w:pPr>
            <w:r w:rsidRPr="009C7659">
              <w:rPr>
                <w:rFonts w:ascii="Arial" w:hAnsi="Arial" w:cs="Arial"/>
                <w:b/>
                <w:sz w:val="14"/>
                <w:szCs w:val="14"/>
                <w:lang w:val="es-AR"/>
              </w:rPr>
              <w:t>Total 201</w:t>
            </w:r>
            <w:r>
              <w:rPr>
                <w:rFonts w:ascii="Arial" w:hAnsi="Arial" w:cs="Arial"/>
                <w:b/>
                <w:sz w:val="14"/>
                <w:szCs w:val="14"/>
                <w:lang w:val="es-AR"/>
              </w:rPr>
              <w:t>9</w:t>
            </w:r>
          </w:p>
        </w:tc>
        <w:tc>
          <w:tcPr>
            <w:tcW w:w="117" w:type="dxa"/>
          </w:tcPr>
          <w:p w14:paraId="0B510A69" w14:textId="77777777" w:rsidR="007E41AF" w:rsidRPr="009C7659" w:rsidRDefault="007E41AF" w:rsidP="007E41AF">
            <w:pPr>
              <w:pStyle w:val="Texto"/>
              <w:spacing w:before="20" w:after="20" w:line="264" w:lineRule="auto"/>
              <w:ind w:right="80"/>
              <w:jc w:val="right"/>
              <w:rPr>
                <w:rFonts w:ascii="Arial" w:hAnsi="Arial" w:cs="Arial"/>
                <w:sz w:val="14"/>
                <w:szCs w:val="14"/>
                <w:lang w:val="es-AR"/>
              </w:rPr>
            </w:pPr>
          </w:p>
        </w:tc>
        <w:tc>
          <w:tcPr>
            <w:tcW w:w="1047" w:type="dxa"/>
            <w:tcBorders>
              <w:top w:val="single" w:sz="4" w:space="0" w:color="auto"/>
              <w:bottom w:val="double" w:sz="4" w:space="0" w:color="auto"/>
            </w:tcBorders>
            <w:vAlign w:val="bottom"/>
          </w:tcPr>
          <w:p w14:paraId="3F0915BE" w14:textId="1737D2F0" w:rsidR="007E41AF" w:rsidRPr="009C7659" w:rsidRDefault="007E41AF" w:rsidP="007E41AF">
            <w:pPr>
              <w:pStyle w:val="Texto"/>
              <w:spacing w:before="20" w:after="20" w:line="264" w:lineRule="auto"/>
              <w:ind w:right="80"/>
              <w:jc w:val="right"/>
              <w:rPr>
                <w:rFonts w:ascii="Arial" w:hAnsi="Arial" w:cs="Arial"/>
                <w:b/>
                <w:sz w:val="14"/>
                <w:szCs w:val="14"/>
                <w:lang w:val="es-AR"/>
              </w:rPr>
            </w:pPr>
            <w:r>
              <w:rPr>
                <w:rFonts w:ascii="Arial" w:hAnsi="Arial" w:cs="Arial"/>
                <w:b/>
                <w:sz w:val="14"/>
                <w:szCs w:val="14"/>
                <w:lang w:val="es-AR"/>
              </w:rPr>
              <w:t>3.453.725.613</w:t>
            </w:r>
          </w:p>
        </w:tc>
        <w:tc>
          <w:tcPr>
            <w:tcW w:w="59" w:type="dxa"/>
            <w:vAlign w:val="bottom"/>
          </w:tcPr>
          <w:p w14:paraId="5A93EB52" w14:textId="77777777" w:rsidR="007E41AF" w:rsidRPr="009C7659" w:rsidRDefault="007E41AF" w:rsidP="007E41AF">
            <w:pPr>
              <w:pStyle w:val="Texto"/>
              <w:tabs>
                <w:tab w:val="decimal" w:pos="1065"/>
              </w:tabs>
              <w:spacing w:before="20" w:after="20" w:line="264" w:lineRule="auto"/>
              <w:jc w:val="left"/>
              <w:rPr>
                <w:rFonts w:ascii="Arial" w:hAnsi="Arial" w:cs="Arial"/>
                <w:b/>
                <w:sz w:val="14"/>
                <w:szCs w:val="14"/>
                <w:lang w:val="es-AR"/>
              </w:rPr>
            </w:pPr>
          </w:p>
        </w:tc>
        <w:tc>
          <w:tcPr>
            <w:tcW w:w="1174" w:type="dxa"/>
            <w:vAlign w:val="bottom"/>
          </w:tcPr>
          <w:p w14:paraId="77B785B2" w14:textId="77777777" w:rsidR="007E41AF" w:rsidRPr="009C7659" w:rsidRDefault="007E41AF" w:rsidP="007E41AF">
            <w:pPr>
              <w:pStyle w:val="Texto"/>
              <w:tabs>
                <w:tab w:val="decimal" w:pos="1065"/>
              </w:tabs>
              <w:spacing w:before="20" w:after="20" w:line="264" w:lineRule="auto"/>
              <w:jc w:val="center"/>
              <w:rPr>
                <w:rFonts w:ascii="Arial" w:hAnsi="Arial" w:cs="Arial"/>
                <w:b/>
                <w:sz w:val="14"/>
                <w:szCs w:val="14"/>
                <w:lang w:val="es-AR"/>
              </w:rPr>
            </w:pPr>
          </w:p>
        </w:tc>
        <w:tc>
          <w:tcPr>
            <w:tcW w:w="59" w:type="dxa"/>
            <w:vAlign w:val="bottom"/>
          </w:tcPr>
          <w:p w14:paraId="569106DB" w14:textId="77777777" w:rsidR="007E41AF" w:rsidRPr="009C7659" w:rsidRDefault="007E41AF" w:rsidP="007E41AF">
            <w:pPr>
              <w:pStyle w:val="Texto"/>
              <w:tabs>
                <w:tab w:val="decimal" w:pos="1065"/>
              </w:tabs>
              <w:spacing w:before="20" w:after="20" w:line="264" w:lineRule="auto"/>
              <w:rPr>
                <w:rFonts w:ascii="Arial" w:hAnsi="Arial" w:cs="Arial"/>
                <w:b/>
                <w:sz w:val="14"/>
                <w:szCs w:val="14"/>
                <w:lang w:val="es-AR"/>
              </w:rPr>
            </w:pPr>
          </w:p>
        </w:tc>
        <w:tc>
          <w:tcPr>
            <w:tcW w:w="1161" w:type="dxa"/>
            <w:tcBorders>
              <w:top w:val="single" w:sz="4" w:space="0" w:color="auto"/>
              <w:bottom w:val="double" w:sz="4" w:space="0" w:color="auto"/>
            </w:tcBorders>
            <w:vAlign w:val="bottom"/>
          </w:tcPr>
          <w:p w14:paraId="14C0EFE1" w14:textId="32CAD74D" w:rsidR="007E41AF" w:rsidRPr="009C7659" w:rsidRDefault="007E41AF" w:rsidP="007E41AF">
            <w:pPr>
              <w:pStyle w:val="Texto"/>
              <w:spacing w:before="20" w:after="20" w:line="264" w:lineRule="auto"/>
              <w:ind w:right="80"/>
              <w:jc w:val="right"/>
              <w:rPr>
                <w:rFonts w:ascii="Arial" w:hAnsi="Arial" w:cs="Arial"/>
                <w:b/>
                <w:sz w:val="14"/>
                <w:szCs w:val="14"/>
                <w:lang w:val="es-AR"/>
              </w:rPr>
            </w:pPr>
            <w:r>
              <w:rPr>
                <w:rFonts w:ascii="Arial" w:hAnsi="Arial" w:cs="Arial"/>
                <w:b/>
                <w:sz w:val="14"/>
                <w:szCs w:val="14"/>
                <w:lang w:val="es-AR"/>
              </w:rPr>
              <w:t>8.902.29</w:t>
            </w:r>
            <w:r w:rsidR="006546AE">
              <w:rPr>
                <w:rFonts w:ascii="Arial" w:hAnsi="Arial" w:cs="Arial"/>
                <w:b/>
                <w:sz w:val="14"/>
                <w:szCs w:val="14"/>
                <w:lang w:val="es-AR"/>
              </w:rPr>
              <w:t>8</w:t>
            </w:r>
          </w:p>
        </w:tc>
        <w:tc>
          <w:tcPr>
            <w:tcW w:w="26" w:type="dxa"/>
          </w:tcPr>
          <w:p w14:paraId="48BF48EE" w14:textId="77777777" w:rsidR="007E41AF" w:rsidRPr="009C7659" w:rsidRDefault="007E41AF" w:rsidP="007E41AF">
            <w:pPr>
              <w:pStyle w:val="Texto"/>
              <w:tabs>
                <w:tab w:val="decimal" w:pos="1065"/>
              </w:tabs>
              <w:spacing w:before="20" w:after="20" w:line="264" w:lineRule="auto"/>
              <w:rPr>
                <w:rFonts w:ascii="Arial" w:hAnsi="Arial" w:cs="Arial"/>
                <w:b/>
                <w:sz w:val="14"/>
                <w:szCs w:val="14"/>
                <w:lang w:val="es-AR"/>
              </w:rPr>
            </w:pPr>
          </w:p>
        </w:tc>
        <w:tc>
          <w:tcPr>
            <w:tcW w:w="1085" w:type="dxa"/>
            <w:gridSpan w:val="2"/>
            <w:tcBorders>
              <w:top w:val="single" w:sz="4" w:space="0" w:color="auto"/>
              <w:bottom w:val="double" w:sz="4" w:space="0" w:color="auto"/>
            </w:tcBorders>
            <w:vAlign w:val="bottom"/>
          </w:tcPr>
          <w:p w14:paraId="6D5DA328" w14:textId="25FB32ED" w:rsidR="007E41AF" w:rsidRPr="009C7659" w:rsidRDefault="00385821" w:rsidP="007E41AF">
            <w:pPr>
              <w:pStyle w:val="Texto"/>
              <w:spacing w:before="20" w:after="20" w:line="264" w:lineRule="auto"/>
              <w:ind w:right="80"/>
              <w:jc w:val="right"/>
              <w:rPr>
                <w:rFonts w:ascii="Arial" w:hAnsi="Arial" w:cs="Arial"/>
                <w:b/>
                <w:sz w:val="14"/>
                <w:szCs w:val="14"/>
                <w:lang w:val="es-AR"/>
              </w:rPr>
            </w:pPr>
            <w:r>
              <w:rPr>
                <w:rFonts w:ascii="Arial" w:hAnsi="Arial" w:cs="Arial"/>
                <w:b/>
                <w:sz w:val="14"/>
                <w:szCs w:val="14"/>
                <w:lang w:val="es-AR"/>
              </w:rPr>
              <w:t>3.462.627.911</w:t>
            </w:r>
          </w:p>
        </w:tc>
        <w:tc>
          <w:tcPr>
            <w:tcW w:w="23" w:type="dxa"/>
            <w:vAlign w:val="bottom"/>
          </w:tcPr>
          <w:p w14:paraId="3C49276C" w14:textId="77777777" w:rsidR="007E41AF" w:rsidRPr="009C7659" w:rsidRDefault="007E41AF" w:rsidP="007E41AF">
            <w:pPr>
              <w:pStyle w:val="Texto"/>
              <w:tabs>
                <w:tab w:val="decimal" w:pos="1065"/>
              </w:tabs>
              <w:spacing w:before="20" w:after="20" w:line="264" w:lineRule="auto"/>
              <w:rPr>
                <w:rFonts w:ascii="Arial" w:hAnsi="Arial" w:cs="Arial"/>
                <w:b/>
                <w:sz w:val="14"/>
                <w:szCs w:val="14"/>
                <w:lang w:val="es-AR"/>
              </w:rPr>
            </w:pPr>
          </w:p>
        </w:tc>
        <w:tc>
          <w:tcPr>
            <w:tcW w:w="1091" w:type="dxa"/>
            <w:tcBorders>
              <w:top w:val="single" w:sz="4" w:space="0" w:color="auto"/>
              <w:bottom w:val="double" w:sz="4" w:space="0" w:color="auto"/>
            </w:tcBorders>
            <w:vAlign w:val="bottom"/>
          </w:tcPr>
          <w:p w14:paraId="5D7A37AB" w14:textId="691B513D" w:rsidR="007E41AF" w:rsidRPr="009C7659" w:rsidRDefault="00385821" w:rsidP="007E41AF">
            <w:pPr>
              <w:pStyle w:val="Texto"/>
              <w:spacing w:before="20" w:after="20" w:line="264" w:lineRule="auto"/>
              <w:ind w:right="80"/>
              <w:jc w:val="right"/>
              <w:rPr>
                <w:rFonts w:ascii="Arial" w:hAnsi="Arial" w:cs="Arial"/>
                <w:b/>
                <w:sz w:val="14"/>
                <w:szCs w:val="14"/>
                <w:lang w:val="es-AR"/>
              </w:rPr>
            </w:pPr>
            <w:r>
              <w:rPr>
                <w:rFonts w:ascii="Arial" w:hAnsi="Arial" w:cs="Arial"/>
                <w:b/>
                <w:sz w:val="14"/>
                <w:szCs w:val="14"/>
                <w:lang w:val="es-AR"/>
              </w:rPr>
              <w:t>1.003.282.891</w:t>
            </w:r>
          </w:p>
        </w:tc>
        <w:tc>
          <w:tcPr>
            <w:tcW w:w="59" w:type="dxa"/>
          </w:tcPr>
          <w:p w14:paraId="34B6885E" w14:textId="77777777" w:rsidR="007E41AF" w:rsidRPr="009C7659" w:rsidRDefault="007E41AF" w:rsidP="007E41AF">
            <w:pPr>
              <w:pStyle w:val="Texto"/>
              <w:tabs>
                <w:tab w:val="decimal" w:pos="1036"/>
              </w:tabs>
              <w:spacing w:before="20" w:after="20" w:line="264" w:lineRule="auto"/>
              <w:rPr>
                <w:rFonts w:ascii="Arial" w:hAnsi="Arial" w:cs="Arial"/>
                <w:b/>
                <w:sz w:val="14"/>
                <w:szCs w:val="14"/>
                <w:lang w:val="es-AR"/>
              </w:rPr>
            </w:pPr>
          </w:p>
        </w:tc>
        <w:tc>
          <w:tcPr>
            <w:tcW w:w="1146" w:type="dxa"/>
            <w:tcBorders>
              <w:top w:val="single" w:sz="4" w:space="0" w:color="auto"/>
            </w:tcBorders>
          </w:tcPr>
          <w:p w14:paraId="599A518B" w14:textId="77777777" w:rsidR="007E41AF" w:rsidRPr="009C7659" w:rsidRDefault="007E41AF" w:rsidP="007E41AF">
            <w:pPr>
              <w:pStyle w:val="Texto"/>
              <w:tabs>
                <w:tab w:val="decimal" w:pos="1036"/>
              </w:tabs>
              <w:spacing w:before="20" w:after="20" w:line="264" w:lineRule="auto"/>
              <w:jc w:val="center"/>
              <w:rPr>
                <w:rFonts w:ascii="Arial" w:hAnsi="Arial" w:cs="Arial"/>
                <w:b/>
                <w:sz w:val="14"/>
                <w:szCs w:val="14"/>
                <w:lang w:val="es-AR"/>
              </w:rPr>
            </w:pPr>
          </w:p>
        </w:tc>
        <w:tc>
          <w:tcPr>
            <w:tcW w:w="984" w:type="dxa"/>
            <w:tcBorders>
              <w:top w:val="single" w:sz="4" w:space="0" w:color="auto"/>
            </w:tcBorders>
          </w:tcPr>
          <w:p w14:paraId="103721B5" w14:textId="77777777" w:rsidR="007E41AF" w:rsidRPr="009C7659" w:rsidRDefault="007E41AF" w:rsidP="007E41AF">
            <w:pPr>
              <w:pStyle w:val="Texto"/>
              <w:tabs>
                <w:tab w:val="decimal" w:pos="896"/>
              </w:tabs>
              <w:spacing w:before="20" w:after="20" w:line="264" w:lineRule="auto"/>
              <w:ind w:right="68"/>
              <w:jc w:val="center"/>
              <w:rPr>
                <w:rFonts w:ascii="Arial" w:hAnsi="Arial" w:cs="Arial"/>
                <w:sz w:val="14"/>
                <w:szCs w:val="14"/>
                <w:lang w:val="es-AR"/>
              </w:rPr>
            </w:pPr>
          </w:p>
        </w:tc>
        <w:tc>
          <w:tcPr>
            <w:tcW w:w="87" w:type="dxa"/>
          </w:tcPr>
          <w:p w14:paraId="2E14D8EC" w14:textId="77777777" w:rsidR="007E41AF" w:rsidRPr="009C7659" w:rsidRDefault="007E41AF" w:rsidP="007E41AF">
            <w:pPr>
              <w:pStyle w:val="Texto"/>
              <w:tabs>
                <w:tab w:val="decimal" w:pos="896"/>
              </w:tabs>
              <w:spacing w:before="20" w:after="20" w:line="264" w:lineRule="auto"/>
              <w:ind w:right="68"/>
              <w:jc w:val="center"/>
              <w:rPr>
                <w:rFonts w:ascii="Arial" w:hAnsi="Arial" w:cs="Arial"/>
                <w:sz w:val="14"/>
                <w:szCs w:val="14"/>
                <w:lang w:val="es-AR"/>
              </w:rPr>
            </w:pPr>
          </w:p>
        </w:tc>
        <w:tc>
          <w:tcPr>
            <w:tcW w:w="538" w:type="dxa"/>
          </w:tcPr>
          <w:p w14:paraId="70D2AA1A" w14:textId="77777777" w:rsidR="007E41AF" w:rsidRPr="009C7659" w:rsidRDefault="007E41AF" w:rsidP="007E41AF">
            <w:pPr>
              <w:pStyle w:val="Texto"/>
              <w:tabs>
                <w:tab w:val="decimal" w:pos="1036"/>
              </w:tabs>
              <w:spacing w:before="20" w:after="20" w:line="264" w:lineRule="auto"/>
              <w:jc w:val="center"/>
              <w:rPr>
                <w:rFonts w:ascii="Arial" w:hAnsi="Arial" w:cs="Arial"/>
                <w:sz w:val="14"/>
                <w:szCs w:val="14"/>
                <w:lang w:val="es-AR"/>
              </w:rPr>
            </w:pPr>
          </w:p>
        </w:tc>
      </w:tr>
      <w:tr w:rsidR="007E41AF" w:rsidRPr="008E49E0" w14:paraId="41377FEA" w14:textId="77777777" w:rsidTr="00385821">
        <w:trPr>
          <w:trHeight w:val="217"/>
        </w:trPr>
        <w:tc>
          <w:tcPr>
            <w:tcW w:w="2002" w:type="dxa"/>
            <w:vAlign w:val="bottom"/>
          </w:tcPr>
          <w:p w14:paraId="6278BC59" w14:textId="0C8A1B06" w:rsidR="007E41AF" w:rsidRPr="009C7659" w:rsidRDefault="007E41AF" w:rsidP="007E41AF">
            <w:pPr>
              <w:pStyle w:val="Texto"/>
              <w:spacing w:before="20" w:after="20" w:line="264" w:lineRule="auto"/>
              <w:ind w:left="426" w:hanging="142"/>
              <w:rPr>
                <w:rFonts w:ascii="Arial" w:hAnsi="Arial" w:cs="Arial"/>
                <w:b/>
                <w:sz w:val="14"/>
                <w:szCs w:val="14"/>
                <w:lang w:val="es-AR"/>
              </w:rPr>
            </w:pPr>
            <w:r w:rsidRPr="00A24D8B">
              <w:rPr>
                <w:rFonts w:ascii="Arial" w:hAnsi="Arial" w:cs="Arial"/>
                <w:b/>
                <w:sz w:val="14"/>
                <w:szCs w:val="14"/>
                <w:lang w:val="es-AR"/>
              </w:rPr>
              <w:t>Total 201</w:t>
            </w:r>
            <w:r>
              <w:rPr>
                <w:rFonts w:ascii="Arial" w:hAnsi="Arial" w:cs="Arial"/>
                <w:b/>
                <w:sz w:val="14"/>
                <w:szCs w:val="14"/>
                <w:lang w:val="es-AR"/>
              </w:rPr>
              <w:t>8</w:t>
            </w:r>
          </w:p>
        </w:tc>
        <w:tc>
          <w:tcPr>
            <w:tcW w:w="117" w:type="dxa"/>
          </w:tcPr>
          <w:p w14:paraId="4CDE828A" w14:textId="77777777" w:rsidR="007E41AF" w:rsidRPr="009C7659" w:rsidRDefault="007E41AF" w:rsidP="007E41AF">
            <w:pPr>
              <w:pStyle w:val="Texto"/>
              <w:tabs>
                <w:tab w:val="decimal" w:pos="810"/>
              </w:tabs>
              <w:spacing w:before="20" w:after="20" w:line="264" w:lineRule="auto"/>
              <w:ind w:right="80"/>
              <w:jc w:val="right"/>
              <w:rPr>
                <w:rFonts w:ascii="Arial" w:hAnsi="Arial" w:cs="Arial"/>
                <w:sz w:val="14"/>
                <w:szCs w:val="14"/>
                <w:lang w:val="es-AR"/>
              </w:rPr>
            </w:pPr>
          </w:p>
        </w:tc>
        <w:tc>
          <w:tcPr>
            <w:tcW w:w="1047" w:type="dxa"/>
            <w:tcBorders>
              <w:top w:val="double" w:sz="4" w:space="0" w:color="auto"/>
              <w:bottom w:val="double" w:sz="4" w:space="0" w:color="auto"/>
            </w:tcBorders>
            <w:vAlign w:val="bottom"/>
          </w:tcPr>
          <w:p w14:paraId="0F42CAAB" w14:textId="5B57EFEE" w:rsidR="007E41AF" w:rsidRPr="009C7659" w:rsidRDefault="007E41AF" w:rsidP="007E41AF">
            <w:pPr>
              <w:pStyle w:val="Texto"/>
              <w:tabs>
                <w:tab w:val="decimal" w:pos="810"/>
              </w:tabs>
              <w:spacing w:before="20" w:after="20" w:line="264" w:lineRule="auto"/>
              <w:ind w:right="80"/>
              <w:jc w:val="right"/>
              <w:rPr>
                <w:rFonts w:ascii="Arial" w:hAnsi="Arial" w:cs="Arial"/>
                <w:b/>
                <w:sz w:val="14"/>
                <w:szCs w:val="14"/>
                <w:lang w:val="es-AR"/>
              </w:rPr>
            </w:pPr>
            <w:r>
              <w:rPr>
                <w:rFonts w:ascii="Arial" w:hAnsi="Arial" w:cs="Arial"/>
                <w:b/>
                <w:sz w:val="14"/>
                <w:szCs w:val="14"/>
                <w:lang w:val="es-AR"/>
              </w:rPr>
              <w:t>3.418.116.414</w:t>
            </w:r>
          </w:p>
        </w:tc>
        <w:tc>
          <w:tcPr>
            <w:tcW w:w="59" w:type="dxa"/>
            <w:vAlign w:val="bottom"/>
          </w:tcPr>
          <w:p w14:paraId="1065B021" w14:textId="77777777" w:rsidR="007E41AF" w:rsidRPr="009C7659" w:rsidRDefault="007E41AF" w:rsidP="007E41AF">
            <w:pPr>
              <w:pStyle w:val="Texto"/>
              <w:tabs>
                <w:tab w:val="decimal" w:pos="1065"/>
              </w:tabs>
              <w:spacing w:before="20" w:after="20" w:line="264" w:lineRule="auto"/>
              <w:jc w:val="right"/>
              <w:rPr>
                <w:rFonts w:ascii="Arial" w:hAnsi="Arial" w:cs="Arial"/>
                <w:b/>
                <w:sz w:val="14"/>
                <w:szCs w:val="14"/>
                <w:lang w:val="es-AR"/>
              </w:rPr>
            </w:pPr>
          </w:p>
        </w:tc>
        <w:tc>
          <w:tcPr>
            <w:tcW w:w="1174" w:type="dxa"/>
            <w:vAlign w:val="bottom"/>
          </w:tcPr>
          <w:p w14:paraId="2822A9B2" w14:textId="77777777" w:rsidR="007E41AF" w:rsidRPr="009C7659" w:rsidRDefault="007E41AF" w:rsidP="007E41AF">
            <w:pPr>
              <w:pStyle w:val="Texto"/>
              <w:tabs>
                <w:tab w:val="decimal" w:pos="1065"/>
              </w:tabs>
              <w:spacing w:before="20" w:after="20" w:line="264" w:lineRule="auto"/>
              <w:jc w:val="center"/>
              <w:rPr>
                <w:rFonts w:ascii="Arial" w:hAnsi="Arial" w:cs="Arial"/>
                <w:b/>
                <w:sz w:val="14"/>
                <w:szCs w:val="14"/>
                <w:lang w:val="es-AR"/>
              </w:rPr>
            </w:pPr>
          </w:p>
        </w:tc>
        <w:tc>
          <w:tcPr>
            <w:tcW w:w="59" w:type="dxa"/>
            <w:vAlign w:val="bottom"/>
          </w:tcPr>
          <w:p w14:paraId="54D4E4FC" w14:textId="77777777" w:rsidR="007E41AF" w:rsidRPr="009C7659" w:rsidRDefault="007E41AF" w:rsidP="007E41AF">
            <w:pPr>
              <w:pStyle w:val="Texto"/>
              <w:tabs>
                <w:tab w:val="decimal" w:pos="1065"/>
              </w:tabs>
              <w:spacing w:before="20" w:after="20" w:line="264" w:lineRule="auto"/>
              <w:rPr>
                <w:rFonts w:ascii="Arial" w:hAnsi="Arial" w:cs="Arial"/>
                <w:b/>
                <w:sz w:val="14"/>
                <w:szCs w:val="14"/>
                <w:lang w:val="es-AR"/>
              </w:rPr>
            </w:pPr>
          </w:p>
        </w:tc>
        <w:tc>
          <w:tcPr>
            <w:tcW w:w="1161" w:type="dxa"/>
            <w:tcBorders>
              <w:top w:val="double" w:sz="4" w:space="0" w:color="auto"/>
              <w:bottom w:val="double" w:sz="4" w:space="0" w:color="auto"/>
            </w:tcBorders>
            <w:vAlign w:val="bottom"/>
          </w:tcPr>
          <w:p w14:paraId="066170CA" w14:textId="5F25D516" w:rsidR="007E41AF" w:rsidRPr="009C7659" w:rsidRDefault="007E41AF" w:rsidP="007E41AF">
            <w:pPr>
              <w:pStyle w:val="Texto"/>
              <w:tabs>
                <w:tab w:val="decimal" w:pos="810"/>
              </w:tabs>
              <w:spacing w:before="20" w:after="20" w:line="264" w:lineRule="auto"/>
              <w:ind w:right="80"/>
              <w:jc w:val="right"/>
              <w:rPr>
                <w:rFonts w:ascii="Arial" w:hAnsi="Arial" w:cs="Arial"/>
                <w:b/>
                <w:sz w:val="14"/>
                <w:szCs w:val="14"/>
                <w:lang w:val="es-AR"/>
              </w:rPr>
            </w:pPr>
            <w:r>
              <w:rPr>
                <w:rFonts w:ascii="Arial" w:hAnsi="Arial" w:cs="Arial"/>
                <w:b/>
                <w:sz w:val="14"/>
                <w:szCs w:val="14"/>
                <w:lang w:val="es-AR"/>
              </w:rPr>
              <w:t>8.902.272</w:t>
            </w:r>
          </w:p>
        </w:tc>
        <w:tc>
          <w:tcPr>
            <w:tcW w:w="26" w:type="dxa"/>
          </w:tcPr>
          <w:p w14:paraId="6330B5AB" w14:textId="77777777" w:rsidR="007E41AF" w:rsidRPr="009C7659" w:rsidRDefault="007E41AF" w:rsidP="007E41AF">
            <w:pPr>
              <w:pStyle w:val="Texto"/>
              <w:tabs>
                <w:tab w:val="decimal" w:pos="1065"/>
              </w:tabs>
              <w:spacing w:before="20" w:after="20" w:line="264" w:lineRule="auto"/>
              <w:rPr>
                <w:rFonts w:ascii="Arial" w:hAnsi="Arial" w:cs="Arial"/>
                <w:b/>
                <w:sz w:val="14"/>
                <w:szCs w:val="14"/>
                <w:lang w:val="es-AR"/>
              </w:rPr>
            </w:pPr>
          </w:p>
        </w:tc>
        <w:tc>
          <w:tcPr>
            <w:tcW w:w="1085" w:type="dxa"/>
            <w:gridSpan w:val="2"/>
            <w:tcBorders>
              <w:top w:val="double" w:sz="4" w:space="0" w:color="auto"/>
              <w:bottom w:val="double" w:sz="4" w:space="0" w:color="auto"/>
            </w:tcBorders>
            <w:vAlign w:val="bottom"/>
          </w:tcPr>
          <w:p w14:paraId="5EB65B7A" w14:textId="6501A1D4" w:rsidR="007E41AF" w:rsidRPr="009C7659" w:rsidRDefault="00385821" w:rsidP="007E41AF">
            <w:pPr>
              <w:pStyle w:val="Texto"/>
              <w:spacing w:before="20" w:after="20" w:line="264" w:lineRule="auto"/>
              <w:ind w:right="80"/>
              <w:jc w:val="right"/>
              <w:rPr>
                <w:rFonts w:ascii="Arial" w:hAnsi="Arial" w:cs="Arial"/>
                <w:b/>
                <w:sz w:val="14"/>
                <w:szCs w:val="14"/>
                <w:lang w:val="es-AR"/>
              </w:rPr>
            </w:pPr>
            <w:r>
              <w:rPr>
                <w:rFonts w:ascii="Arial" w:hAnsi="Arial" w:cs="Arial"/>
                <w:b/>
                <w:sz w:val="14"/>
                <w:szCs w:val="14"/>
                <w:lang w:val="es-AR"/>
              </w:rPr>
              <w:t>3.427.018.686</w:t>
            </w:r>
          </w:p>
        </w:tc>
        <w:tc>
          <w:tcPr>
            <w:tcW w:w="23" w:type="dxa"/>
          </w:tcPr>
          <w:p w14:paraId="14E048EA" w14:textId="77777777" w:rsidR="007E41AF" w:rsidRPr="009C7659" w:rsidRDefault="007E41AF" w:rsidP="007E41AF">
            <w:pPr>
              <w:pStyle w:val="Texto"/>
              <w:tabs>
                <w:tab w:val="decimal" w:pos="1065"/>
              </w:tabs>
              <w:spacing w:before="20" w:after="20" w:line="264" w:lineRule="auto"/>
              <w:rPr>
                <w:rFonts w:ascii="Arial" w:hAnsi="Arial" w:cs="Arial"/>
                <w:b/>
                <w:sz w:val="14"/>
                <w:szCs w:val="14"/>
                <w:lang w:val="es-AR"/>
              </w:rPr>
            </w:pPr>
          </w:p>
        </w:tc>
        <w:tc>
          <w:tcPr>
            <w:tcW w:w="1091" w:type="dxa"/>
            <w:tcBorders>
              <w:top w:val="double" w:sz="4" w:space="0" w:color="auto"/>
            </w:tcBorders>
            <w:vAlign w:val="bottom"/>
          </w:tcPr>
          <w:p w14:paraId="7B59FA91" w14:textId="77777777" w:rsidR="007E41AF" w:rsidRPr="009C7659" w:rsidRDefault="007E41AF" w:rsidP="007E41AF">
            <w:pPr>
              <w:pStyle w:val="Texto"/>
              <w:tabs>
                <w:tab w:val="decimal" w:pos="962"/>
              </w:tabs>
              <w:spacing w:before="20" w:after="20" w:line="264" w:lineRule="auto"/>
              <w:rPr>
                <w:rFonts w:ascii="Arial" w:hAnsi="Arial" w:cs="Arial"/>
                <w:b/>
                <w:sz w:val="14"/>
                <w:szCs w:val="14"/>
                <w:lang w:val="es-AR"/>
              </w:rPr>
            </w:pPr>
          </w:p>
        </w:tc>
        <w:tc>
          <w:tcPr>
            <w:tcW w:w="59" w:type="dxa"/>
          </w:tcPr>
          <w:p w14:paraId="45EE8A68" w14:textId="77777777" w:rsidR="007E41AF" w:rsidRPr="009C7659" w:rsidRDefault="007E41AF" w:rsidP="007E41AF">
            <w:pPr>
              <w:pStyle w:val="Texto"/>
              <w:tabs>
                <w:tab w:val="decimal" w:pos="1036"/>
              </w:tabs>
              <w:spacing w:before="20" w:after="20" w:line="264" w:lineRule="auto"/>
              <w:rPr>
                <w:rFonts w:ascii="Arial" w:hAnsi="Arial" w:cs="Arial"/>
                <w:b/>
                <w:sz w:val="14"/>
                <w:szCs w:val="14"/>
                <w:lang w:val="es-AR"/>
              </w:rPr>
            </w:pPr>
          </w:p>
        </w:tc>
        <w:tc>
          <w:tcPr>
            <w:tcW w:w="1146" w:type="dxa"/>
            <w:tcBorders>
              <w:bottom w:val="double" w:sz="4" w:space="0" w:color="auto"/>
            </w:tcBorders>
            <w:vAlign w:val="bottom"/>
          </w:tcPr>
          <w:p w14:paraId="6B4089D3" w14:textId="1A0AC7FE" w:rsidR="007E41AF" w:rsidRPr="009C7659" w:rsidRDefault="00385821" w:rsidP="007E41AF">
            <w:pPr>
              <w:pStyle w:val="Texto"/>
              <w:tabs>
                <w:tab w:val="decimal" w:pos="1036"/>
              </w:tabs>
              <w:spacing w:before="20" w:after="20" w:line="264" w:lineRule="auto"/>
              <w:jc w:val="center"/>
              <w:rPr>
                <w:rFonts w:ascii="Arial" w:hAnsi="Arial" w:cs="Arial"/>
                <w:b/>
                <w:sz w:val="14"/>
                <w:szCs w:val="14"/>
                <w:lang w:val="es-AR"/>
              </w:rPr>
            </w:pPr>
            <w:r>
              <w:rPr>
                <w:rFonts w:ascii="Arial" w:hAnsi="Arial" w:cs="Arial"/>
                <w:b/>
                <w:sz w:val="14"/>
                <w:szCs w:val="14"/>
                <w:lang w:val="es-AR"/>
              </w:rPr>
              <w:t>1.038.892.11</w:t>
            </w:r>
            <w:r w:rsidR="00A77F0C">
              <w:rPr>
                <w:rFonts w:ascii="Arial" w:hAnsi="Arial" w:cs="Arial"/>
                <w:b/>
                <w:sz w:val="14"/>
                <w:szCs w:val="14"/>
                <w:lang w:val="es-AR"/>
              </w:rPr>
              <w:t>5</w:t>
            </w:r>
          </w:p>
        </w:tc>
        <w:tc>
          <w:tcPr>
            <w:tcW w:w="984" w:type="dxa"/>
            <w:tcBorders>
              <w:bottom w:val="double" w:sz="4" w:space="0" w:color="auto"/>
            </w:tcBorders>
            <w:vAlign w:val="bottom"/>
          </w:tcPr>
          <w:p w14:paraId="25F45FE3" w14:textId="39263A9D" w:rsidR="007E41AF" w:rsidRPr="008E49E0" w:rsidRDefault="00385821" w:rsidP="007E41AF">
            <w:pPr>
              <w:pStyle w:val="Texto"/>
              <w:tabs>
                <w:tab w:val="decimal" w:pos="900"/>
              </w:tabs>
              <w:spacing w:before="20" w:after="20" w:line="264" w:lineRule="auto"/>
              <w:ind w:right="68"/>
              <w:jc w:val="center"/>
              <w:rPr>
                <w:rFonts w:ascii="Arial" w:hAnsi="Arial" w:cs="Arial"/>
                <w:sz w:val="14"/>
                <w:szCs w:val="14"/>
                <w:lang w:val="es-AR"/>
              </w:rPr>
            </w:pPr>
            <w:r>
              <w:rPr>
                <w:rFonts w:ascii="Arial" w:hAnsi="Arial" w:cs="Arial"/>
                <w:b/>
                <w:sz w:val="14"/>
                <w:szCs w:val="14"/>
                <w:lang w:val="es-AR"/>
              </w:rPr>
              <w:t>1.012.185.189</w:t>
            </w:r>
          </w:p>
        </w:tc>
        <w:tc>
          <w:tcPr>
            <w:tcW w:w="87" w:type="dxa"/>
          </w:tcPr>
          <w:p w14:paraId="2B0F413C" w14:textId="77777777" w:rsidR="007E41AF" w:rsidRPr="008E49E0" w:rsidRDefault="007E41AF" w:rsidP="007E41AF">
            <w:pPr>
              <w:pStyle w:val="Texto"/>
              <w:tabs>
                <w:tab w:val="decimal" w:pos="900"/>
              </w:tabs>
              <w:spacing w:before="20" w:after="20" w:line="264" w:lineRule="auto"/>
              <w:ind w:right="68"/>
              <w:jc w:val="center"/>
              <w:rPr>
                <w:rFonts w:ascii="Arial" w:hAnsi="Arial" w:cs="Arial"/>
                <w:sz w:val="14"/>
                <w:szCs w:val="14"/>
                <w:lang w:val="es-AR"/>
              </w:rPr>
            </w:pPr>
          </w:p>
        </w:tc>
        <w:tc>
          <w:tcPr>
            <w:tcW w:w="538" w:type="dxa"/>
            <w:vAlign w:val="bottom"/>
          </w:tcPr>
          <w:p w14:paraId="0346765D" w14:textId="77777777" w:rsidR="007E41AF" w:rsidRPr="008E49E0" w:rsidRDefault="007E41AF" w:rsidP="007E41AF">
            <w:pPr>
              <w:pStyle w:val="Texto"/>
              <w:tabs>
                <w:tab w:val="decimal" w:pos="1036"/>
              </w:tabs>
              <w:spacing w:before="20" w:after="20" w:line="264" w:lineRule="auto"/>
              <w:jc w:val="center"/>
              <w:rPr>
                <w:rFonts w:ascii="Arial" w:hAnsi="Arial" w:cs="Arial"/>
                <w:sz w:val="14"/>
                <w:szCs w:val="14"/>
                <w:lang w:val="es-AR"/>
              </w:rPr>
            </w:pPr>
          </w:p>
        </w:tc>
      </w:tr>
    </w:tbl>
    <w:p w14:paraId="30A55F92" w14:textId="77777777" w:rsidR="00BC64E6" w:rsidRPr="00340361" w:rsidRDefault="00BC64E6" w:rsidP="00BC64E6"/>
    <w:p w14:paraId="53503975" w14:textId="77777777" w:rsidR="00BC64E6" w:rsidRPr="00340361" w:rsidRDefault="00BC64E6" w:rsidP="00BC64E6">
      <w:pPr>
        <w:pStyle w:val="Descripcin"/>
        <w:spacing w:before="20" w:after="20"/>
        <w:jc w:val="left"/>
        <w:rPr>
          <w:b w:val="0"/>
          <w:sz w:val="14"/>
          <w:szCs w:val="14"/>
          <w:lang w:val="es-AR"/>
        </w:rPr>
      </w:pPr>
    </w:p>
    <w:p w14:paraId="47B91A0A" w14:textId="77777777" w:rsidR="00BC64E6" w:rsidRPr="00601C0D" w:rsidRDefault="00BC64E6" w:rsidP="00BC64E6">
      <w:pPr>
        <w:pStyle w:val="Descripcin"/>
        <w:spacing w:before="20" w:after="20"/>
        <w:rPr>
          <w:lang w:val="es-AR"/>
        </w:rPr>
      </w:pPr>
      <w:r w:rsidRPr="00340361">
        <w:rPr>
          <w:b w:val="0"/>
          <w:bCs w:val="0"/>
          <w:sz w:val="17"/>
          <w:szCs w:val="17"/>
          <w:lang w:val="es-AR"/>
        </w:rPr>
        <w:br w:type="page"/>
      </w:r>
      <w:r w:rsidRPr="00601C0D">
        <w:rPr>
          <w:lang w:val="es-AR"/>
        </w:rPr>
        <w:lastRenderedPageBreak/>
        <w:t>ANEXO II</w:t>
      </w:r>
    </w:p>
    <w:p w14:paraId="70F2BD07" w14:textId="77777777" w:rsidR="00BC64E6" w:rsidRPr="00340361" w:rsidRDefault="00BC64E6" w:rsidP="00BC64E6">
      <w:pPr>
        <w:pStyle w:val="Ttuloprincipal"/>
        <w:spacing w:before="20" w:after="20" w:line="264" w:lineRule="auto"/>
        <w:jc w:val="left"/>
        <w:rPr>
          <w:rFonts w:ascii="Arial" w:hAnsi="Arial" w:cs="Arial"/>
          <w:szCs w:val="24"/>
          <w:lang w:val="es-AR"/>
        </w:rPr>
      </w:pPr>
      <w:r w:rsidRPr="00601C0D">
        <w:rPr>
          <w:rFonts w:ascii="Arial" w:hAnsi="Arial" w:cs="Arial"/>
          <w:szCs w:val="24"/>
          <w:lang w:val="es-AR"/>
        </w:rPr>
        <w:t>OPERADORA DE ESTACIONES DE SERVICIOS SOCIEDAD</w:t>
      </w:r>
      <w:r w:rsidRPr="00340361">
        <w:rPr>
          <w:rFonts w:ascii="Arial" w:hAnsi="Arial" w:cs="Arial"/>
          <w:szCs w:val="24"/>
          <w:lang w:val="es-AR"/>
        </w:rPr>
        <w:t xml:space="preserve"> ANÓNIMA</w:t>
      </w:r>
    </w:p>
    <w:p w14:paraId="6C730ED3" w14:textId="77777777" w:rsidR="00BC64E6" w:rsidRPr="00340361" w:rsidRDefault="00BC64E6" w:rsidP="00BC64E6">
      <w:pPr>
        <w:spacing w:before="20" w:after="20" w:line="264" w:lineRule="auto"/>
        <w:rPr>
          <w:rFonts w:ascii="Arial" w:hAnsi="Arial" w:cs="Arial"/>
          <w:b/>
          <w:bCs/>
          <w:lang w:val="es-AR"/>
        </w:rPr>
      </w:pPr>
    </w:p>
    <w:p w14:paraId="150C9A1C" w14:textId="77777777" w:rsidR="00BC64E6" w:rsidRPr="00545C3E" w:rsidRDefault="00BC64E6" w:rsidP="007112E8">
      <w:pPr>
        <w:pStyle w:val="Textoindependiente"/>
        <w:rPr>
          <w:rFonts w:ascii="Arial" w:hAnsi="Arial" w:cs="Arial"/>
          <w:b/>
        </w:rPr>
      </w:pPr>
      <w:r w:rsidRPr="00545C3E">
        <w:rPr>
          <w:rFonts w:ascii="Arial" w:hAnsi="Arial" w:cs="Arial"/>
          <w:b/>
        </w:rPr>
        <w:t>ESTADO DE RESULTADOS</w:t>
      </w:r>
    </w:p>
    <w:p w14:paraId="1F80D58D" w14:textId="2BC6203F" w:rsidR="00BC64E6" w:rsidRDefault="00DB6179" w:rsidP="00BC64E6">
      <w:pPr>
        <w:pStyle w:val="Ttulo3"/>
        <w:spacing w:before="20" w:after="20"/>
        <w:jc w:val="left"/>
        <w:rPr>
          <w:rFonts w:ascii="Arial (W1)" w:hAnsi="Arial (W1)"/>
          <w:spacing w:val="-6"/>
          <w:lang w:val="es-AR"/>
        </w:rPr>
      </w:pPr>
      <w:r w:rsidRPr="00340361">
        <w:rPr>
          <w:rFonts w:ascii="Arial (W1)" w:hAnsi="Arial (W1)"/>
          <w:spacing w:val="-6"/>
          <w:lang w:val="es-AR"/>
        </w:rPr>
        <w:t xml:space="preserve">POR EL </w:t>
      </w:r>
      <w:r>
        <w:rPr>
          <w:rFonts w:ascii="Arial (W1)" w:hAnsi="Arial (W1)"/>
          <w:spacing w:val="-6"/>
          <w:lang w:val="es-AR"/>
        </w:rPr>
        <w:t>PERÍODO DE TRES MESES FINALIZADO EL 31 DE MARZO DE 201</w:t>
      </w:r>
      <w:r w:rsidR="00715630">
        <w:rPr>
          <w:rFonts w:ascii="Arial (W1)" w:hAnsi="Arial (W1)"/>
          <w:spacing w:val="-6"/>
          <w:lang w:val="es-AR"/>
        </w:rPr>
        <w:t>9</w:t>
      </w:r>
      <w:r w:rsidR="00BC64E6">
        <w:rPr>
          <w:rFonts w:ascii="Arial (W1)" w:hAnsi="Arial (W1)"/>
          <w:spacing w:val="-6"/>
          <w:lang w:val="es-AR"/>
        </w:rPr>
        <w:t xml:space="preserve"> </w:t>
      </w:r>
    </w:p>
    <w:p w14:paraId="2C8D5099" w14:textId="6ACFC928" w:rsidR="00BC64E6" w:rsidRPr="006434C3" w:rsidRDefault="00DB6179" w:rsidP="00BC64E6">
      <w:pPr>
        <w:pStyle w:val="Ttulo3"/>
        <w:spacing w:before="20" w:after="20"/>
        <w:jc w:val="left"/>
        <w:rPr>
          <w:rFonts w:ascii="Arial (W1)" w:hAnsi="Arial (W1)"/>
          <w:spacing w:val="-6"/>
          <w:lang w:val="es-AR"/>
        </w:rPr>
      </w:pPr>
      <w:r>
        <w:rPr>
          <w:rFonts w:ascii="Arial (W1)" w:hAnsi="Arial (W1)"/>
          <w:spacing w:val="-6"/>
          <w:lang w:val="es-AR"/>
        </w:rPr>
        <w:t>E INFORMACIÓN COMPARATIVA</w:t>
      </w:r>
      <w:r w:rsidR="00BC64E6" w:rsidRPr="00340361">
        <w:rPr>
          <w:rFonts w:ascii="Arial (W1)" w:hAnsi="Arial (W1)"/>
          <w:spacing w:val="-6"/>
          <w:lang w:val="es-AR"/>
        </w:rPr>
        <w:br/>
      </w:r>
      <w:r w:rsidR="00BC64E6" w:rsidRPr="009B4730">
        <w:rPr>
          <w:bCs w:val="0"/>
          <w:lang w:val="es-AR"/>
        </w:rPr>
        <w:t>COSTO DE VENTAS Y SERVICIOS PRESTADOS</w:t>
      </w:r>
    </w:p>
    <w:p w14:paraId="4459D745" w14:textId="77777777" w:rsidR="00BC64E6" w:rsidRDefault="00BC64E6" w:rsidP="00BC64E6">
      <w:pPr>
        <w:pStyle w:val="Texto"/>
        <w:spacing w:before="20" w:after="20" w:line="264" w:lineRule="auto"/>
        <w:jc w:val="left"/>
        <w:rPr>
          <w:rFonts w:ascii="Arial" w:hAnsi="Arial" w:cs="Arial"/>
          <w:lang w:val="es-AR"/>
        </w:rPr>
      </w:pPr>
      <w:r w:rsidRPr="00340361">
        <w:rPr>
          <w:rFonts w:ascii="Arial" w:hAnsi="Arial" w:cs="Arial"/>
          <w:lang w:val="es-AR"/>
        </w:rPr>
        <w:t xml:space="preserve">(Expresado en pesos </w:t>
      </w:r>
      <w:r>
        <w:rPr>
          <w:rFonts w:ascii="Arial" w:hAnsi="Arial" w:cs="Arial"/>
          <w:lang w:val="es-AR"/>
        </w:rPr>
        <w:t>–</w:t>
      </w:r>
      <w:r w:rsidRPr="00340361">
        <w:rPr>
          <w:rFonts w:ascii="Arial" w:hAnsi="Arial" w:cs="Arial"/>
          <w:lang w:val="es-AR"/>
        </w:rPr>
        <w:t xml:space="preserve"> Nota 2.II)</w:t>
      </w:r>
    </w:p>
    <w:p w14:paraId="45A45C2A" w14:textId="21BDDB3A" w:rsidR="00BC64E6" w:rsidRPr="00D225A5" w:rsidRDefault="00DB6179" w:rsidP="00D225A5">
      <w:pPr>
        <w:pStyle w:val="Texto"/>
        <w:spacing w:before="20" w:after="20" w:line="264" w:lineRule="auto"/>
        <w:jc w:val="left"/>
        <w:rPr>
          <w:rFonts w:ascii="Arial" w:hAnsi="Arial" w:cs="Arial"/>
          <w:lang w:val="es-AR"/>
        </w:rPr>
      </w:pPr>
      <w:r>
        <w:rPr>
          <w:rFonts w:ascii="Arial" w:hAnsi="Arial" w:cs="Arial"/>
          <w:lang w:val="es-AR"/>
        </w:rPr>
        <w:t>(Los estados contables al 31 de marzo de 2019 y 2018 son no auditados)</w:t>
      </w:r>
    </w:p>
    <w:p w14:paraId="73A6304D" w14:textId="77777777" w:rsidR="00BC64E6" w:rsidRPr="00340361" w:rsidRDefault="00BC64E6" w:rsidP="00BC64E6">
      <w:pPr>
        <w:pStyle w:val="Texto"/>
        <w:tabs>
          <w:tab w:val="center" w:pos="2160"/>
          <w:tab w:val="center" w:pos="7920"/>
        </w:tabs>
        <w:spacing w:before="20" w:after="20" w:line="264" w:lineRule="auto"/>
        <w:jc w:val="left"/>
        <w:rPr>
          <w:rFonts w:ascii="Arial" w:hAnsi="Arial" w:cs="Arial"/>
          <w:lang w:val="es-AR"/>
        </w:rPr>
      </w:pPr>
    </w:p>
    <w:p w14:paraId="4997F322" w14:textId="77777777" w:rsidR="00BC64E6" w:rsidRPr="00340361" w:rsidRDefault="00BC64E6" w:rsidP="00BC64E6">
      <w:pPr>
        <w:pStyle w:val="Texto"/>
        <w:tabs>
          <w:tab w:val="center" w:pos="2160"/>
          <w:tab w:val="center" w:pos="7920"/>
        </w:tabs>
        <w:spacing w:before="20" w:after="20" w:line="264" w:lineRule="auto"/>
        <w:jc w:val="left"/>
        <w:rPr>
          <w:rFonts w:ascii="Arial" w:hAnsi="Arial" w:cs="Arial"/>
          <w:lang w:val="es-AR"/>
        </w:rPr>
      </w:pPr>
    </w:p>
    <w:tbl>
      <w:tblPr>
        <w:tblW w:w="9206" w:type="dxa"/>
        <w:tblInd w:w="8" w:type="dxa"/>
        <w:tblLayout w:type="fixed"/>
        <w:tblCellMar>
          <w:left w:w="0" w:type="dxa"/>
          <w:right w:w="0" w:type="dxa"/>
        </w:tblCellMar>
        <w:tblLook w:val="0000" w:firstRow="0" w:lastRow="0" w:firstColumn="0" w:lastColumn="0" w:noHBand="0" w:noVBand="0"/>
      </w:tblPr>
      <w:tblGrid>
        <w:gridCol w:w="5521"/>
        <w:gridCol w:w="1842"/>
        <w:gridCol w:w="20"/>
        <w:gridCol w:w="1823"/>
      </w:tblGrid>
      <w:tr w:rsidR="00BC64E6" w:rsidRPr="00340361" w14:paraId="0371E2D5" w14:textId="77777777" w:rsidTr="00D54460">
        <w:tc>
          <w:tcPr>
            <w:tcW w:w="5521" w:type="dxa"/>
          </w:tcPr>
          <w:p w14:paraId="65572E40" w14:textId="77777777" w:rsidR="00BC64E6" w:rsidRPr="00340361" w:rsidRDefault="00BC64E6" w:rsidP="00D54460">
            <w:pPr>
              <w:pStyle w:val="Texto"/>
              <w:spacing w:before="20" w:after="20" w:line="264" w:lineRule="auto"/>
              <w:jc w:val="center"/>
              <w:rPr>
                <w:rFonts w:ascii="Arial" w:hAnsi="Arial" w:cs="Arial"/>
                <w:b/>
                <w:lang w:val="es-AR"/>
              </w:rPr>
            </w:pPr>
          </w:p>
        </w:tc>
        <w:tc>
          <w:tcPr>
            <w:tcW w:w="1842" w:type="dxa"/>
            <w:tcBorders>
              <w:bottom w:val="single" w:sz="4" w:space="0" w:color="auto"/>
            </w:tcBorders>
          </w:tcPr>
          <w:p w14:paraId="5C96315A" w14:textId="4064ED2E" w:rsidR="00BC64E6" w:rsidRPr="00340361" w:rsidRDefault="00BC64E6">
            <w:pPr>
              <w:pStyle w:val="Texto"/>
              <w:tabs>
                <w:tab w:val="decimal" w:pos="0"/>
              </w:tabs>
              <w:spacing w:before="20" w:after="20" w:line="264" w:lineRule="auto"/>
              <w:jc w:val="center"/>
              <w:rPr>
                <w:rFonts w:ascii="Arial" w:hAnsi="Arial" w:cs="Arial"/>
                <w:b/>
                <w:bCs/>
                <w:lang w:val="es-AR"/>
              </w:rPr>
            </w:pPr>
            <w:r>
              <w:rPr>
                <w:rFonts w:ascii="Arial" w:hAnsi="Arial" w:cs="Arial"/>
                <w:b/>
                <w:bCs/>
                <w:lang w:val="es-AR"/>
              </w:rPr>
              <w:t>201</w:t>
            </w:r>
            <w:r w:rsidR="000876F1">
              <w:rPr>
                <w:rFonts w:ascii="Arial" w:hAnsi="Arial" w:cs="Arial"/>
                <w:b/>
                <w:bCs/>
                <w:lang w:val="es-AR"/>
              </w:rPr>
              <w:t>9</w:t>
            </w:r>
          </w:p>
        </w:tc>
        <w:tc>
          <w:tcPr>
            <w:tcW w:w="20" w:type="dxa"/>
          </w:tcPr>
          <w:p w14:paraId="08F03D50" w14:textId="77777777" w:rsidR="00BC64E6" w:rsidRPr="00340361" w:rsidRDefault="00BC64E6" w:rsidP="00D54460">
            <w:pPr>
              <w:pStyle w:val="Texto"/>
              <w:tabs>
                <w:tab w:val="decimal" w:pos="966"/>
              </w:tabs>
              <w:spacing w:before="20" w:after="20" w:line="264" w:lineRule="auto"/>
              <w:rPr>
                <w:rFonts w:ascii="Arial" w:hAnsi="Arial" w:cs="Arial"/>
                <w:b/>
                <w:bCs/>
                <w:lang w:val="es-AR"/>
              </w:rPr>
            </w:pPr>
          </w:p>
        </w:tc>
        <w:tc>
          <w:tcPr>
            <w:tcW w:w="1823" w:type="dxa"/>
            <w:tcBorders>
              <w:bottom w:val="single" w:sz="4" w:space="0" w:color="auto"/>
            </w:tcBorders>
          </w:tcPr>
          <w:p w14:paraId="036CE3F5" w14:textId="7AEBDC0B" w:rsidR="00BC64E6" w:rsidRPr="00340361" w:rsidRDefault="00BC64E6">
            <w:pPr>
              <w:pStyle w:val="Texto"/>
              <w:tabs>
                <w:tab w:val="decimal" w:pos="0"/>
              </w:tabs>
              <w:spacing w:before="20" w:after="20" w:line="264" w:lineRule="auto"/>
              <w:jc w:val="center"/>
              <w:rPr>
                <w:rFonts w:ascii="Arial" w:hAnsi="Arial" w:cs="Arial"/>
                <w:b/>
                <w:bCs/>
                <w:lang w:val="es-AR"/>
              </w:rPr>
            </w:pPr>
            <w:r>
              <w:rPr>
                <w:rFonts w:ascii="Arial" w:hAnsi="Arial" w:cs="Arial"/>
                <w:b/>
                <w:bCs/>
                <w:lang w:val="es-AR"/>
              </w:rPr>
              <w:t>201</w:t>
            </w:r>
            <w:r w:rsidR="000876F1">
              <w:rPr>
                <w:rFonts w:ascii="Arial" w:hAnsi="Arial" w:cs="Arial"/>
                <w:b/>
                <w:bCs/>
                <w:lang w:val="es-AR"/>
              </w:rPr>
              <w:t>8</w:t>
            </w:r>
          </w:p>
        </w:tc>
      </w:tr>
      <w:tr w:rsidR="00BC64E6" w:rsidRPr="00340361" w14:paraId="432AC7A8" w14:textId="77777777" w:rsidTr="00D54460">
        <w:tc>
          <w:tcPr>
            <w:tcW w:w="5521" w:type="dxa"/>
          </w:tcPr>
          <w:p w14:paraId="4317BB07" w14:textId="77777777" w:rsidR="00BC64E6" w:rsidRPr="00340361" w:rsidRDefault="00BC64E6" w:rsidP="00D54460">
            <w:pPr>
              <w:pStyle w:val="Texto"/>
              <w:spacing w:before="20" w:after="20" w:line="264" w:lineRule="auto"/>
              <w:jc w:val="left"/>
              <w:rPr>
                <w:rFonts w:ascii="Arial" w:hAnsi="Arial" w:cs="Arial"/>
                <w:lang w:val="es-AR"/>
              </w:rPr>
            </w:pPr>
          </w:p>
        </w:tc>
        <w:tc>
          <w:tcPr>
            <w:tcW w:w="1842" w:type="dxa"/>
            <w:tcBorders>
              <w:top w:val="single" w:sz="4" w:space="0" w:color="auto"/>
            </w:tcBorders>
          </w:tcPr>
          <w:p w14:paraId="006ED77C" w14:textId="77777777" w:rsidR="00BC64E6" w:rsidRPr="00340361" w:rsidRDefault="00BC64E6" w:rsidP="00D54460">
            <w:pPr>
              <w:pStyle w:val="Texto"/>
              <w:tabs>
                <w:tab w:val="decimal" w:pos="1267"/>
              </w:tabs>
              <w:spacing w:before="20" w:after="20" w:line="264" w:lineRule="auto"/>
              <w:rPr>
                <w:rFonts w:ascii="Arial" w:hAnsi="Arial" w:cs="Arial"/>
                <w:lang w:val="es-AR"/>
              </w:rPr>
            </w:pPr>
          </w:p>
        </w:tc>
        <w:tc>
          <w:tcPr>
            <w:tcW w:w="20" w:type="dxa"/>
          </w:tcPr>
          <w:p w14:paraId="374D5EA7" w14:textId="77777777" w:rsidR="00BC64E6" w:rsidRPr="00340361" w:rsidRDefault="00BC64E6" w:rsidP="00D54460">
            <w:pPr>
              <w:pStyle w:val="Texto"/>
              <w:tabs>
                <w:tab w:val="decimal" w:pos="1267"/>
              </w:tabs>
              <w:spacing w:before="20" w:after="20" w:line="264" w:lineRule="auto"/>
              <w:rPr>
                <w:rFonts w:ascii="Arial" w:hAnsi="Arial" w:cs="Arial"/>
                <w:lang w:val="es-AR"/>
              </w:rPr>
            </w:pPr>
          </w:p>
        </w:tc>
        <w:tc>
          <w:tcPr>
            <w:tcW w:w="1823" w:type="dxa"/>
            <w:tcBorders>
              <w:top w:val="single" w:sz="4" w:space="0" w:color="auto"/>
            </w:tcBorders>
          </w:tcPr>
          <w:p w14:paraId="2E3505C3" w14:textId="77777777" w:rsidR="00BC64E6" w:rsidRPr="00A51B11" w:rsidRDefault="00BC64E6" w:rsidP="00D54460">
            <w:pPr>
              <w:pStyle w:val="Texto"/>
              <w:tabs>
                <w:tab w:val="decimal" w:pos="1267"/>
              </w:tabs>
              <w:spacing w:before="20" w:after="20" w:line="264" w:lineRule="auto"/>
              <w:rPr>
                <w:rFonts w:ascii="Arial" w:hAnsi="Arial" w:cs="Arial"/>
                <w:lang w:val="es-AR"/>
              </w:rPr>
            </w:pPr>
          </w:p>
        </w:tc>
      </w:tr>
      <w:tr w:rsidR="000876F1" w:rsidRPr="00340361" w14:paraId="3422C615" w14:textId="77777777" w:rsidTr="00D54460">
        <w:tc>
          <w:tcPr>
            <w:tcW w:w="5521" w:type="dxa"/>
          </w:tcPr>
          <w:p w14:paraId="5B3A4C40" w14:textId="77777777" w:rsidR="000876F1" w:rsidRPr="00340361" w:rsidRDefault="000876F1" w:rsidP="000876F1">
            <w:pPr>
              <w:pStyle w:val="Texto"/>
              <w:spacing w:before="20" w:after="20" w:line="264" w:lineRule="auto"/>
              <w:jc w:val="left"/>
              <w:rPr>
                <w:rFonts w:ascii="Arial" w:hAnsi="Arial" w:cs="Arial"/>
                <w:lang w:val="es-AR"/>
              </w:rPr>
            </w:pPr>
            <w:r w:rsidRPr="00340361">
              <w:rPr>
                <w:rFonts w:ascii="Arial" w:hAnsi="Arial" w:cs="Arial"/>
                <w:lang w:val="es-AR"/>
              </w:rPr>
              <w:t>Existencia inicial de bienes de cambio</w:t>
            </w:r>
          </w:p>
        </w:tc>
        <w:tc>
          <w:tcPr>
            <w:tcW w:w="1842" w:type="dxa"/>
            <w:vAlign w:val="center"/>
          </w:tcPr>
          <w:p w14:paraId="668C1362" w14:textId="45658623" w:rsidR="000876F1" w:rsidRPr="00965EC0" w:rsidRDefault="000E2045" w:rsidP="005E06EB">
            <w:pPr>
              <w:pStyle w:val="Texto"/>
              <w:tabs>
                <w:tab w:val="decimal" w:pos="1539"/>
              </w:tabs>
              <w:spacing w:before="20" w:after="20" w:line="264" w:lineRule="auto"/>
              <w:ind w:right="142"/>
              <w:jc w:val="right"/>
              <w:rPr>
                <w:rFonts w:ascii="Arial" w:hAnsi="Arial" w:cs="Arial"/>
              </w:rPr>
            </w:pPr>
            <w:r>
              <w:rPr>
                <w:rFonts w:ascii="Arial" w:hAnsi="Arial" w:cs="Arial"/>
              </w:rPr>
              <w:t>286.315.028</w:t>
            </w:r>
          </w:p>
        </w:tc>
        <w:tc>
          <w:tcPr>
            <w:tcW w:w="20" w:type="dxa"/>
          </w:tcPr>
          <w:p w14:paraId="26D0722A" w14:textId="77777777" w:rsidR="000876F1" w:rsidRPr="00340361" w:rsidRDefault="000876F1" w:rsidP="000876F1">
            <w:pPr>
              <w:pStyle w:val="Texto"/>
              <w:tabs>
                <w:tab w:val="decimal" w:pos="1267"/>
              </w:tabs>
              <w:spacing w:before="20" w:after="20" w:line="264" w:lineRule="auto"/>
              <w:rPr>
                <w:rFonts w:ascii="Arial" w:hAnsi="Arial" w:cs="Arial"/>
                <w:lang w:val="es-AR"/>
              </w:rPr>
            </w:pPr>
          </w:p>
        </w:tc>
        <w:tc>
          <w:tcPr>
            <w:tcW w:w="1823" w:type="dxa"/>
            <w:vAlign w:val="center"/>
          </w:tcPr>
          <w:p w14:paraId="25B88DC0" w14:textId="084E2544" w:rsidR="000876F1" w:rsidRPr="00A51B11" w:rsidRDefault="000E2045" w:rsidP="002B06DB">
            <w:pPr>
              <w:pStyle w:val="Texto"/>
              <w:tabs>
                <w:tab w:val="decimal" w:pos="1539"/>
              </w:tabs>
              <w:spacing w:before="20" w:after="20" w:line="264" w:lineRule="auto"/>
              <w:ind w:right="142"/>
              <w:jc w:val="right"/>
              <w:rPr>
                <w:rFonts w:ascii="Arial" w:hAnsi="Arial" w:cs="Arial"/>
                <w:lang w:val="es-AR"/>
              </w:rPr>
            </w:pPr>
            <w:r>
              <w:rPr>
                <w:rFonts w:ascii="Arial" w:hAnsi="Arial" w:cs="Arial"/>
              </w:rPr>
              <w:t>232.904.787</w:t>
            </w:r>
          </w:p>
        </w:tc>
      </w:tr>
      <w:tr w:rsidR="000876F1" w:rsidRPr="00340361" w14:paraId="6BA4CEE8" w14:textId="77777777" w:rsidTr="00D54460">
        <w:tc>
          <w:tcPr>
            <w:tcW w:w="5521" w:type="dxa"/>
          </w:tcPr>
          <w:p w14:paraId="3515EA79" w14:textId="77777777" w:rsidR="000876F1" w:rsidRPr="00340361" w:rsidRDefault="000876F1" w:rsidP="000876F1">
            <w:pPr>
              <w:pStyle w:val="Texto"/>
              <w:spacing w:before="20" w:after="20" w:line="264" w:lineRule="auto"/>
              <w:jc w:val="left"/>
              <w:rPr>
                <w:rFonts w:ascii="Arial" w:hAnsi="Arial" w:cs="Arial"/>
                <w:lang w:val="es-AR"/>
              </w:rPr>
            </w:pPr>
            <w:r w:rsidRPr="00340361">
              <w:rPr>
                <w:rFonts w:ascii="Arial" w:hAnsi="Arial" w:cs="Arial"/>
                <w:lang w:val="es-AR"/>
              </w:rPr>
              <w:t>Compras</w:t>
            </w:r>
          </w:p>
        </w:tc>
        <w:tc>
          <w:tcPr>
            <w:tcW w:w="1842" w:type="dxa"/>
            <w:vAlign w:val="center"/>
          </w:tcPr>
          <w:p w14:paraId="24D0EB71" w14:textId="0CBD02EE" w:rsidR="000876F1" w:rsidRPr="00965EC0" w:rsidRDefault="000E2045" w:rsidP="005E06EB">
            <w:pPr>
              <w:pStyle w:val="Texto"/>
              <w:tabs>
                <w:tab w:val="decimal" w:pos="1539"/>
              </w:tabs>
              <w:spacing w:before="20" w:after="20" w:line="264" w:lineRule="auto"/>
              <w:ind w:right="142"/>
              <w:jc w:val="right"/>
              <w:rPr>
                <w:rFonts w:ascii="Arial" w:hAnsi="Arial" w:cs="Arial"/>
              </w:rPr>
            </w:pPr>
            <w:r>
              <w:rPr>
                <w:rFonts w:ascii="Arial" w:hAnsi="Arial" w:cs="Arial"/>
              </w:rPr>
              <w:t>828.757.74</w:t>
            </w:r>
            <w:r w:rsidR="009E2F8B">
              <w:rPr>
                <w:rFonts w:ascii="Arial" w:hAnsi="Arial" w:cs="Arial"/>
              </w:rPr>
              <w:t>2</w:t>
            </w:r>
          </w:p>
        </w:tc>
        <w:tc>
          <w:tcPr>
            <w:tcW w:w="20" w:type="dxa"/>
          </w:tcPr>
          <w:p w14:paraId="7DE50C76" w14:textId="77777777" w:rsidR="000876F1" w:rsidRPr="00340361" w:rsidRDefault="000876F1" w:rsidP="000876F1">
            <w:pPr>
              <w:pStyle w:val="Texto"/>
              <w:tabs>
                <w:tab w:val="decimal" w:pos="1267"/>
              </w:tabs>
              <w:spacing w:before="20" w:after="20" w:line="264" w:lineRule="auto"/>
              <w:rPr>
                <w:rFonts w:ascii="Arial" w:hAnsi="Arial" w:cs="Arial"/>
                <w:lang w:val="es-AR"/>
              </w:rPr>
            </w:pPr>
          </w:p>
        </w:tc>
        <w:tc>
          <w:tcPr>
            <w:tcW w:w="1823" w:type="dxa"/>
            <w:vAlign w:val="center"/>
          </w:tcPr>
          <w:p w14:paraId="571C16D5" w14:textId="372A2A86" w:rsidR="000876F1" w:rsidRPr="00A51B11" w:rsidRDefault="000E2045" w:rsidP="002B06DB">
            <w:pPr>
              <w:pStyle w:val="Texto"/>
              <w:tabs>
                <w:tab w:val="decimal" w:pos="1539"/>
              </w:tabs>
              <w:spacing w:before="20" w:after="20" w:line="264" w:lineRule="auto"/>
              <w:ind w:right="142"/>
              <w:jc w:val="right"/>
              <w:rPr>
                <w:rFonts w:ascii="Arial" w:hAnsi="Arial" w:cs="Arial"/>
                <w:lang w:val="es-AR"/>
              </w:rPr>
            </w:pPr>
            <w:r>
              <w:rPr>
                <w:rFonts w:ascii="Arial" w:hAnsi="Arial" w:cs="Arial"/>
              </w:rPr>
              <w:t>975.247.46</w:t>
            </w:r>
            <w:r w:rsidR="00CA076D">
              <w:rPr>
                <w:rFonts w:ascii="Arial" w:hAnsi="Arial" w:cs="Arial"/>
              </w:rPr>
              <w:t>5</w:t>
            </w:r>
          </w:p>
        </w:tc>
      </w:tr>
      <w:tr w:rsidR="000876F1" w:rsidRPr="00340361" w14:paraId="1140F567" w14:textId="77777777" w:rsidTr="00D54460">
        <w:trPr>
          <w:trHeight w:val="270"/>
        </w:trPr>
        <w:tc>
          <w:tcPr>
            <w:tcW w:w="5521" w:type="dxa"/>
          </w:tcPr>
          <w:p w14:paraId="2CA278D8" w14:textId="77777777" w:rsidR="000876F1" w:rsidRPr="00340361" w:rsidRDefault="000876F1" w:rsidP="000876F1">
            <w:pPr>
              <w:pStyle w:val="Texto"/>
              <w:spacing w:before="20" w:after="20" w:line="264" w:lineRule="auto"/>
              <w:jc w:val="left"/>
              <w:rPr>
                <w:rFonts w:ascii="Arial" w:hAnsi="Arial" w:cs="Arial"/>
                <w:lang w:val="es-AR"/>
              </w:rPr>
            </w:pPr>
            <w:r w:rsidRPr="00340361">
              <w:rPr>
                <w:rFonts w:ascii="Arial" w:hAnsi="Arial" w:cs="Arial"/>
                <w:lang w:val="es-AR"/>
              </w:rPr>
              <w:t>Costos de explotación y servicios prestados (Anexo III)</w:t>
            </w:r>
          </w:p>
        </w:tc>
        <w:tc>
          <w:tcPr>
            <w:tcW w:w="1842" w:type="dxa"/>
            <w:vAlign w:val="center"/>
          </w:tcPr>
          <w:p w14:paraId="7002B2EF" w14:textId="483E1035" w:rsidR="000876F1" w:rsidRPr="00965EC0" w:rsidRDefault="000E2045" w:rsidP="005E06EB">
            <w:pPr>
              <w:pStyle w:val="Texto"/>
              <w:tabs>
                <w:tab w:val="decimal" w:pos="1539"/>
              </w:tabs>
              <w:spacing w:before="20" w:after="20" w:line="264" w:lineRule="auto"/>
              <w:ind w:right="142"/>
              <w:jc w:val="right"/>
              <w:rPr>
                <w:rFonts w:ascii="Arial" w:hAnsi="Arial" w:cs="Arial"/>
              </w:rPr>
            </w:pPr>
            <w:r>
              <w:rPr>
                <w:rFonts w:ascii="Arial" w:hAnsi="Arial" w:cs="Arial"/>
              </w:rPr>
              <w:t>1.383.510.7</w:t>
            </w:r>
            <w:r w:rsidR="009E2F8B">
              <w:rPr>
                <w:rFonts w:ascii="Arial" w:hAnsi="Arial" w:cs="Arial"/>
              </w:rPr>
              <w:t>93</w:t>
            </w:r>
          </w:p>
        </w:tc>
        <w:tc>
          <w:tcPr>
            <w:tcW w:w="20" w:type="dxa"/>
          </w:tcPr>
          <w:p w14:paraId="32976B11" w14:textId="77777777" w:rsidR="000876F1" w:rsidRPr="00340361" w:rsidRDefault="000876F1" w:rsidP="000876F1">
            <w:pPr>
              <w:pStyle w:val="Texto"/>
              <w:tabs>
                <w:tab w:val="decimal" w:pos="1267"/>
              </w:tabs>
              <w:spacing w:before="20" w:after="20" w:line="264" w:lineRule="auto"/>
              <w:rPr>
                <w:rFonts w:ascii="Arial" w:hAnsi="Arial" w:cs="Arial"/>
                <w:lang w:val="es-AR"/>
              </w:rPr>
            </w:pPr>
          </w:p>
        </w:tc>
        <w:tc>
          <w:tcPr>
            <w:tcW w:w="1823" w:type="dxa"/>
            <w:vAlign w:val="center"/>
          </w:tcPr>
          <w:p w14:paraId="75F348E8" w14:textId="06E51265" w:rsidR="000876F1" w:rsidRPr="00A51B11" w:rsidRDefault="000E2045" w:rsidP="002B06DB">
            <w:pPr>
              <w:pStyle w:val="Texto"/>
              <w:tabs>
                <w:tab w:val="decimal" w:pos="1539"/>
              </w:tabs>
              <w:spacing w:before="20" w:after="20" w:line="264" w:lineRule="auto"/>
              <w:ind w:right="142"/>
              <w:jc w:val="right"/>
              <w:rPr>
                <w:rFonts w:ascii="Arial" w:hAnsi="Arial" w:cs="Arial"/>
                <w:lang w:val="es-AR"/>
              </w:rPr>
            </w:pPr>
            <w:r>
              <w:rPr>
                <w:rFonts w:ascii="Arial" w:hAnsi="Arial" w:cs="Arial"/>
              </w:rPr>
              <w:t>1.460.241.8</w:t>
            </w:r>
            <w:r w:rsidR="00CA076D">
              <w:rPr>
                <w:rFonts w:ascii="Arial" w:hAnsi="Arial" w:cs="Arial"/>
              </w:rPr>
              <w:t>30</w:t>
            </w:r>
          </w:p>
        </w:tc>
      </w:tr>
      <w:tr w:rsidR="000876F1" w:rsidRPr="00340361" w14:paraId="71379C46" w14:textId="77777777" w:rsidTr="00D54460">
        <w:trPr>
          <w:trHeight w:val="270"/>
        </w:trPr>
        <w:tc>
          <w:tcPr>
            <w:tcW w:w="5521" w:type="dxa"/>
          </w:tcPr>
          <w:p w14:paraId="0413337C" w14:textId="77777777" w:rsidR="000876F1" w:rsidRPr="00340361" w:rsidRDefault="000876F1" w:rsidP="000876F1">
            <w:pPr>
              <w:pStyle w:val="Texto"/>
              <w:spacing w:before="20" w:after="20" w:line="264" w:lineRule="auto"/>
              <w:jc w:val="left"/>
              <w:rPr>
                <w:rFonts w:ascii="Arial" w:hAnsi="Arial" w:cs="Arial"/>
                <w:lang w:val="es-AR"/>
              </w:rPr>
            </w:pPr>
            <w:r>
              <w:rPr>
                <w:rFonts w:ascii="Arial" w:hAnsi="Arial" w:cs="Arial"/>
                <w:lang w:val="es-AR"/>
              </w:rPr>
              <w:t>Resultado por tenencia de bienes de cambio</w:t>
            </w:r>
          </w:p>
        </w:tc>
        <w:tc>
          <w:tcPr>
            <w:tcW w:w="1842" w:type="dxa"/>
            <w:vAlign w:val="center"/>
          </w:tcPr>
          <w:p w14:paraId="6FAABEF6" w14:textId="5E76E095" w:rsidR="000876F1" w:rsidRPr="00965EC0" w:rsidRDefault="000E2045" w:rsidP="005E06EB">
            <w:pPr>
              <w:pStyle w:val="Texto"/>
              <w:tabs>
                <w:tab w:val="decimal" w:pos="1539"/>
              </w:tabs>
              <w:spacing w:before="20" w:after="20" w:line="264" w:lineRule="auto"/>
              <w:ind w:right="142"/>
              <w:jc w:val="right"/>
              <w:rPr>
                <w:rFonts w:ascii="Arial" w:hAnsi="Arial" w:cs="Arial"/>
              </w:rPr>
            </w:pPr>
            <w:r>
              <w:rPr>
                <w:rFonts w:ascii="Arial" w:hAnsi="Arial" w:cs="Arial"/>
              </w:rPr>
              <w:t>(27.628.5</w:t>
            </w:r>
            <w:r w:rsidR="009E2F8B">
              <w:rPr>
                <w:rFonts w:ascii="Arial" w:hAnsi="Arial" w:cs="Arial"/>
              </w:rPr>
              <w:t>27</w:t>
            </w:r>
            <w:r>
              <w:rPr>
                <w:rFonts w:ascii="Arial" w:hAnsi="Arial" w:cs="Arial"/>
              </w:rPr>
              <w:t>)</w:t>
            </w:r>
          </w:p>
        </w:tc>
        <w:tc>
          <w:tcPr>
            <w:tcW w:w="20" w:type="dxa"/>
          </w:tcPr>
          <w:p w14:paraId="046CD5F0" w14:textId="77777777" w:rsidR="000876F1" w:rsidRPr="00340361" w:rsidRDefault="000876F1" w:rsidP="000876F1">
            <w:pPr>
              <w:pStyle w:val="Texto"/>
              <w:tabs>
                <w:tab w:val="decimal" w:pos="1267"/>
              </w:tabs>
              <w:spacing w:before="20" w:after="20" w:line="264" w:lineRule="auto"/>
              <w:rPr>
                <w:rFonts w:ascii="Arial" w:hAnsi="Arial" w:cs="Arial"/>
                <w:lang w:val="es-AR"/>
              </w:rPr>
            </w:pPr>
          </w:p>
        </w:tc>
        <w:tc>
          <w:tcPr>
            <w:tcW w:w="1823" w:type="dxa"/>
            <w:vAlign w:val="center"/>
          </w:tcPr>
          <w:p w14:paraId="5E580152" w14:textId="7B39D48D" w:rsidR="000876F1" w:rsidRPr="0036789F" w:rsidRDefault="000E2045" w:rsidP="002B06DB">
            <w:pPr>
              <w:pStyle w:val="Texto"/>
              <w:tabs>
                <w:tab w:val="decimal" w:pos="1539"/>
              </w:tabs>
              <w:spacing w:before="20" w:after="20" w:line="264" w:lineRule="auto"/>
              <w:ind w:right="142"/>
              <w:jc w:val="right"/>
              <w:rPr>
                <w:rFonts w:ascii="Arial" w:hAnsi="Arial" w:cs="Arial"/>
              </w:rPr>
            </w:pPr>
            <w:r>
              <w:rPr>
                <w:rFonts w:ascii="Arial" w:hAnsi="Arial" w:cs="Arial"/>
              </w:rPr>
              <w:t>(1.061.2</w:t>
            </w:r>
            <w:r w:rsidR="00CA076D">
              <w:rPr>
                <w:rFonts w:ascii="Arial" w:hAnsi="Arial" w:cs="Arial"/>
              </w:rPr>
              <w:t>26</w:t>
            </w:r>
            <w:r>
              <w:rPr>
                <w:rFonts w:ascii="Arial" w:hAnsi="Arial" w:cs="Arial"/>
              </w:rPr>
              <w:t>)</w:t>
            </w:r>
          </w:p>
        </w:tc>
      </w:tr>
      <w:tr w:rsidR="000876F1" w:rsidRPr="00340361" w14:paraId="0B9B70A1" w14:textId="77777777" w:rsidTr="00D54460">
        <w:tc>
          <w:tcPr>
            <w:tcW w:w="5521" w:type="dxa"/>
          </w:tcPr>
          <w:p w14:paraId="7D73226F" w14:textId="77777777" w:rsidR="000876F1" w:rsidRPr="008D5639" w:rsidRDefault="000876F1" w:rsidP="000876F1">
            <w:pPr>
              <w:pStyle w:val="Texto"/>
              <w:spacing w:before="20" w:after="20" w:line="264" w:lineRule="auto"/>
              <w:jc w:val="left"/>
              <w:rPr>
                <w:rFonts w:ascii="Arial" w:hAnsi="Arial" w:cs="Arial"/>
                <w:lang w:val="es-AR"/>
              </w:rPr>
            </w:pPr>
            <w:r w:rsidRPr="00340361">
              <w:rPr>
                <w:rFonts w:ascii="Arial" w:hAnsi="Arial" w:cs="Arial"/>
                <w:lang w:val="es-AR"/>
              </w:rPr>
              <w:t>Existencia final de bienes de cambio</w:t>
            </w:r>
          </w:p>
        </w:tc>
        <w:tc>
          <w:tcPr>
            <w:tcW w:w="1842" w:type="dxa"/>
            <w:tcBorders>
              <w:bottom w:val="single" w:sz="4" w:space="0" w:color="auto"/>
            </w:tcBorders>
            <w:vAlign w:val="center"/>
          </w:tcPr>
          <w:p w14:paraId="44FD0A03" w14:textId="4F1BEE97" w:rsidR="000876F1" w:rsidRPr="00A131D8" w:rsidRDefault="000E2045" w:rsidP="005E06EB">
            <w:pPr>
              <w:pStyle w:val="Texto"/>
              <w:spacing w:before="20" w:after="20" w:line="264" w:lineRule="auto"/>
              <w:ind w:right="85"/>
              <w:jc w:val="right"/>
              <w:rPr>
                <w:rFonts w:ascii="Arial" w:hAnsi="Arial" w:cs="Arial"/>
              </w:rPr>
            </w:pPr>
            <w:r>
              <w:rPr>
                <w:rFonts w:ascii="Arial" w:hAnsi="Arial" w:cs="Arial"/>
              </w:rPr>
              <w:t>(239.960.52</w:t>
            </w:r>
            <w:r w:rsidR="009E2F8B">
              <w:rPr>
                <w:rFonts w:ascii="Arial" w:hAnsi="Arial" w:cs="Arial"/>
              </w:rPr>
              <w:t>0</w:t>
            </w:r>
            <w:r>
              <w:rPr>
                <w:rFonts w:ascii="Arial" w:hAnsi="Arial" w:cs="Arial"/>
              </w:rPr>
              <w:t>)</w:t>
            </w:r>
          </w:p>
        </w:tc>
        <w:tc>
          <w:tcPr>
            <w:tcW w:w="20" w:type="dxa"/>
          </w:tcPr>
          <w:p w14:paraId="3A760183" w14:textId="77777777" w:rsidR="000876F1" w:rsidRPr="00A131D8" w:rsidRDefault="000876F1" w:rsidP="000876F1">
            <w:pPr>
              <w:pStyle w:val="Texto"/>
              <w:tabs>
                <w:tab w:val="decimal" w:pos="1267"/>
              </w:tabs>
              <w:spacing w:before="20" w:after="20" w:line="264" w:lineRule="auto"/>
              <w:jc w:val="center"/>
              <w:rPr>
                <w:rFonts w:ascii="Arial" w:hAnsi="Arial" w:cs="Arial"/>
              </w:rPr>
            </w:pPr>
          </w:p>
        </w:tc>
        <w:tc>
          <w:tcPr>
            <w:tcW w:w="1823" w:type="dxa"/>
            <w:tcBorders>
              <w:bottom w:val="single" w:sz="4" w:space="0" w:color="auto"/>
            </w:tcBorders>
            <w:vAlign w:val="center"/>
          </w:tcPr>
          <w:p w14:paraId="5C24D20F" w14:textId="18D2B116" w:rsidR="000876F1" w:rsidRPr="00A51B11" w:rsidDel="00CA6689" w:rsidRDefault="000E2045" w:rsidP="002B06DB">
            <w:pPr>
              <w:pStyle w:val="Texto"/>
              <w:spacing w:before="20" w:after="20" w:line="264" w:lineRule="auto"/>
              <w:ind w:right="85"/>
              <w:jc w:val="right"/>
              <w:rPr>
                <w:rFonts w:ascii="Arial" w:hAnsi="Arial" w:cs="Arial"/>
              </w:rPr>
            </w:pPr>
            <w:r>
              <w:rPr>
                <w:rFonts w:ascii="Arial" w:hAnsi="Arial" w:cs="Arial"/>
              </w:rPr>
              <w:t>(235.532.002)</w:t>
            </w:r>
          </w:p>
        </w:tc>
      </w:tr>
      <w:tr w:rsidR="000876F1" w:rsidRPr="00A51B11" w14:paraId="5687BDDC" w14:textId="77777777" w:rsidTr="00D54460">
        <w:tc>
          <w:tcPr>
            <w:tcW w:w="5521" w:type="dxa"/>
          </w:tcPr>
          <w:p w14:paraId="653C8888" w14:textId="77777777" w:rsidR="000876F1" w:rsidRPr="00340361" w:rsidRDefault="000876F1" w:rsidP="000876F1">
            <w:pPr>
              <w:pStyle w:val="Texto"/>
              <w:tabs>
                <w:tab w:val="decimal" w:pos="1202"/>
              </w:tabs>
              <w:spacing w:before="20" w:after="20" w:line="264" w:lineRule="auto"/>
              <w:rPr>
                <w:rFonts w:ascii="Arial" w:hAnsi="Arial" w:cs="Arial"/>
                <w:lang w:val="es-AR"/>
              </w:rPr>
            </w:pPr>
            <w:r w:rsidRPr="00340361">
              <w:rPr>
                <w:rFonts w:ascii="Arial" w:hAnsi="Arial" w:cs="Arial"/>
                <w:lang w:val="es-AR"/>
              </w:rPr>
              <w:t>Costo de ventas y servicios prestados</w:t>
            </w:r>
          </w:p>
        </w:tc>
        <w:tc>
          <w:tcPr>
            <w:tcW w:w="1842" w:type="dxa"/>
            <w:tcBorders>
              <w:top w:val="single" w:sz="4" w:space="0" w:color="auto"/>
              <w:bottom w:val="double" w:sz="4" w:space="0" w:color="auto"/>
            </w:tcBorders>
            <w:vAlign w:val="center"/>
          </w:tcPr>
          <w:p w14:paraId="5E4EC483" w14:textId="65E06186" w:rsidR="000876F1" w:rsidRPr="00965EC0" w:rsidRDefault="000E2045" w:rsidP="005E06EB">
            <w:pPr>
              <w:pStyle w:val="Texto"/>
              <w:tabs>
                <w:tab w:val="decimal" w:pos="1539"/>
              </w:tabs>
              <w:spacing w:before="20" w:after="20" w:line="264" w:lineRule="auto"/>
              <w:ind w:right="142"/>
              <w:jc w:val="right"/>
              <w:rPr>
                <w:rFonts w:ascii="Arial" w:hAnsi="Arial" w:cs="Arial"/>
                <w:b/>
              </w:rPr>
            </w:pPr>
            <w:r>
              <w:rPr>
                <w:rFonts w:ascii="Arial" w:hAnsi="Arial" w:cs="Arial"/>
                <w:b/>
              </w:rPr>
              <w:t>2.230.994.516</w:t>
            </w:r>
          </w:p>
        </w:tc>
        <w:tc>
          <w:tcPr>
            <w:tcW w:w="20" w:type="dxa"/>
          </w:tcPr>
          <w:p w14:paraId="0ED5C024" w14:textId="77777777" w:rsidR="000876F1" w:rsidRPr="002C1DDD" w:rsidRDefault="000876F1" w:rsidP="000876F1">
            <w:pPr>
              <w:pStyle w:val="Texto"/>
              <w:tabs>
                <w:tab w:val="decimal" w:pos="1267"/>
              </w:tabs>
              <w:spacing w:before="20" w:after="20" w:line="264" w:lineRule="auto"/>
              <w:rPr>
                <w:rFonts w:ascii="Arial" w:hAnsi="Arial" w:cs="Arial"/>
                <w:b/>
                <w:lang w:val="es-AR"/>
              </w:rPr>
            </w:pPr>
          </w:p>
        </w:tc>
        <w:tc>
          <w:tcPr>
            <w:tcW w:w="1823" w:type="dxa"/>
            <w:tcBorders>
              <w:top w:val="single" w:sz="4" w:space="0" w:color="auto"/>
              <w:bottom w:val="double" w:sz="4" w:space="0" w:color="auto"/>
            </w:tcBorders>
            <w:vAlign w:val="center"/>
          </w:tcPr>
          <w:p w14:paraId="3938E3CB" w14:textId="13697F6F" w:rsidR="000876F1" w:rsidRPr="00A51B11" w:rsidRDefault="000E2045" w:rsidP="002B06DB">
            <w:pPr>
              <w:pStyle w:val="Texto"/>
              <w:tabs>
                <w:tab w:val="decimal" w:pos="1202"/>
                <w:tab w:val="decimal" w:pos="1539"/>
              </w:tabs>
              <w:spacing w:before="20" w:after="20" w:line="264" w:lineRule="auto"/>
              <w:ind w:right="142"/>
              <w:jc w:val="right"/>
              <w:rPr>
                <w:rFonts w:ascii="Arial" w:hAnsi="Arial" w:cs="Arial"/>
                <w:b/>
                <w:lang w:val="es-AR"/>
              </w:rPr>
            </w:pPr>
            <w:r>
              <w:rPr>
                <w:rFonts w:ascii="Arial" w:hAnsi="Arial" w:cs="Arial"/>
                <w:b/>
              </w:rPr>
              <w:t>2.431.800.854</w:t>
            </w:r>
          </w:p>
        </w:tc>
      </w:tr>
      <w:tr w:rsidR="00BC64E6" w:rsidRPr="00340361" w14:paraId="3A450527" w14:textId="77777777" w:rsidTr="00D54460">
        <w:tc>
          <w:tcPr>
            <w:tcW w:w="5521" w:type="dxa"/>
          </w:tcPr>
          <w:p w14:paraId="308B75F7" w14:textId="77777777" w:rsidR="00BC64E6" w:rsidRPr="00340361" w:rsidRDefault="00BC64E6" w:rsidP="00D54460">
            <w:pPr>
              <w:pStyle w:val="Texto"/>
              <w:spacing w:before="20" w:after="20" w:line="264" w:lineRule="auto"/>
              <w:ind w:left="559"/>
              <w:jc w:val="left"/>
              <w:rPr>
                <w:rFonts w:ascii="Arial" w:hAnsi="Arial" w:cs="Arial"/>
                <w:lang w:val="es-AR"/>
              </w:rPr>
            </w:pPr>
          </w:p>
        </w:tc>
        <w:tc>
          <w:tcPr>
            <w:tcW w:w="1842" w:type="dxa"/>
            <w:tcBorders>
              <w:top w:val="double" w:sz="4" w:space="0" w:color="auto"/>
            </w:tcBorders>
          </w:tcPr>
          <w:p w14:paraId="713964C9" w14:textId="77777777" w:rsidR="00BC64E6" w:rsidRPr="00161E8B" w:rsidRDefault="00BC64E6" w:rsidP="005E06EB">
            <w:pPr>
              <w:pStyle w:val="Texto"/>
              <w:tabs>
                <w:tab w:val="decimal" w:pos="1202"/>
              </w:tabs>
              <w:spacing w:before="20" w:after="20" w:line="264" w:lineRule="auto"/>
              <w:jc w:val="right"/>
              <w:rPr>
                <w:rFonts w:ascii="Arial" w:hAnsi="Arial" w:cs="Arial"/>
                <w:lang w:val="es-AR"/>
              </w:rPr>
            </w:pPr>
          </w:p>
        </w:tc>
        <w:tc>
          <w:tcPr>
            <w:tcW w:w="20" w:type="dxa"/>
          </w:tcPr>
          <w:p w14:paraId="41DC6DFA" w14:textId="77777777" w:rsidR="00BC64E6" w:rsidRPr="00340361" w:rsidRDefault="00BC64E6" w:rsidP="00D54460">
            <w:pPr>
              <w:pStyle w:val="Texto"/>
              <w:tabs>
                <w:tab w:val="decimal" w:pos="1267"/>
              </w:tabs>
              <w:spacing w:before="20" w:after="20" w:line="264" w:lineRule="auto"/>
              <w:rPr>
                <w:rFonts w:ascii="Arial" w:hAnsi="Arial" w:cs="Arial"/>
                <w:lang w:val="es-AR"/>
              </w:rPr>
            </w:pPr>
          </w:p>
        </w:tc>
        <w:tc>
          <w:tcPr>
            <w:tcW w:w="1823" w:type="dxa"/>
            <w:tcBorders>
              <w:top w:val="double" w:sz="4" w:space="0" w:color="auto"/>
            </w:tcBorders>
          </w:tcPr>
          <w:p w14:paraId="4073EC82" w14:textId="77777777" w:rsidR="00BC64E6" w:rsidRPr="00A51B11" w:rsidRDefault="00BC64E6" w:rsidP="00D54460">
            <w:pPr>
              <w:pStyle w:val="Texto"/>
              <w:tabs>
                <w:tab w:val="decimal" w:pos="1202"/>
              </w:tabs>
              <w:spacing w:before="20" w:after="20" w:line="264" w:lineRule="auto"/>
              <w:rPr>
                <w:rFonts w:ascii="Arial" w:hAnsi="Arial" w:cs="Arial"/>
                <w:lang w:val="es-AR"/>
              </w:rPr>
            </w:pPr>
          </w:p>
        </w:tc>
      </w:tr>
    </w:tbl>
    <w:p w14:paraId="04E37F6A" w14:textId="77777777" w:rsidR="00BC64E6" w:rsidRPr="00340361" w:rsidRDefault="00BC64E6" w:rsidP="00BC64E6">
      <w:pPr>
        <w:spacing w:before="20" w:after="20" w:line="264" w:lineRule="auto"/>
        <w:jc w:val="right"/>
        <w:rPr>
          <w:rFonts w:ascii="Arial" w:hAnsi="Arial" w:cs="Arial"/>
          <w:lang w:val="es-AR"/>
        </w:rPr>
      </w:pPr>
      <w:r w:rsidRPr="00340361">
        <w:rPr>
          <w:rFonts w:ascii="Arial" w:hAnsi="Arial" w:cs="Arial"/>
          <w:lang w:val="es-AR"/>
        </w:rPr>
        <w:br w:type="page"/>
      </w:r>
    </w:p>
    <w:p w14:paraId="269BBB9C" w14:textId="77777777" w:rsidR="00BC64E6" w:rsidRPr="00545C3E" w:rsidRDefault="00BC64E6" w:rsidP="00545C3E">
      <w:pPr>
        <w:pStyle w:val="Caracteresenmarcados"/>
        <w:jc w:val="right"/>
        <w:rPr>
          <w:rFonts w:ascii="Arial" w:hAnsi="Arial" w:cs="Arial"/>
          <w:b/>
          <w:lang w:val="es-AR"/>
        </w:rPr>
      </w:pPr>
      <w:r w:rsidRPr="00545C3E">
        <w:rPr>
          <w:rFonts w:ascii="Arial" w:hAnsi="Arial" w:cs="Arial"/>
          <w:b/>
          <w:lang w:val="es-AR"/>
        </w:rPr>
        <w:lastRenderedPageBreak/>
        <w:t>ANEXO III</w:t>
      </w:r>
    </w:p>
    <w:p w14:paraId="3F7908B1" w14:textId="77777777" w:rsidR="00BC64E6" w:rsidRPr="00340361" w:rsidRDefault="00BC64E6" w:rsidP="00BC64E6">
      <w:pPr>
        <w:spacing w:before="20" w:after="20" w:line="264" w:lineRule="auto"/>
        <w:rPr>
          <w:rFonts w:ascii="Arial" w:hAnsi="Arial" w:cs="Arial"/>
          <w:b/>
          <w:bCs/>
          <w:lang w:val="es-AR"/>
        </w:rPr>
      </w:pPr>
    </w:p>
    <w:p w14:paraId="214F50E9" w14:textId="77777777" w:rsidR="00BC64E6" w:rsidRPr="00340361" w:rsidRDefault="00BC64E6" w:rsidP="00BC64E6">
      <w:pPr>
        <w:pStyle w:val="Ttuloprincipal"/>
        <w:spacing w:before="20" w:after="20" w:line="264" w:lineRule="auto"/>
        <w:jc w:val="left"/>
        <w:rPr>
          <w:rFonts w:ascii="Arial" w:hAnsi="Arial" w:cs="Arial"/>
          <w:szCs w:val="24"/>
          <w:lang w:val="es-AR"/>
        </w:rPr>
      </w:pPr>
      <w:r w:rsidRPr="00340361">
        <w:rPr>
          <w:rFonts w:ascii="Arial" w:hAnsi="Arial" w:cs="Arial"/>
          <w:szCs w:val="24"/>
          <w:lang w:val="es-AR"/>
        </w:rPr>
        <w:t>OPERADORA DE ESTACIONES DE SERVICIOS SOCIEDAD ANÓNIMA</w:t>
      </w:r>
    </w:p>
    <w:p w14:paraId="72612A58" w14:textId="77777777" w:rsidR="00BC64E6" w:rsidRPr="00340361" w:rsidRDefault="00BC64E6" w:rsidP="00BC64E6">
      <w:pPr>
        <w:spacing w:before="20" w:after="20" w:line="264" w:lineRule="auto"/>
        <w:rPr>
          <w:rFonts w:ascii="Arial" w:hAnsi="Arial" w:cs="Arial"/>
          <w:b/>
          <w:bCs/>
          <w:lang w:val="es-AR"/>
        </w:rPr>
      </w:pPr>
    </w:p>
    <w:p w14:paraId="14A26C2E" w14:textId="77777777" w:rsidR="00BC64E6" w:rsidRPr="00340361" w:rsidRDefault="00BC64E6" w:rsidP="00BC64E6">
      <w:pPr>
        <w:pStyle w:val="Ttulo3"/>
        <w:spacing w:before="20" w:after="20"/>
        <w:jc w:val="left"/>
        <w:rPr>
          <w:spacing w:val="-6"/>
          <w:lang w:val="es-AR"/>
        </w:rPr>
      </w:pPr>
      <w:r w:rsidRPr="00340361">
        <w:rPr>
          <w:spacing w:val="-6"/>
          <w:lang w:val="es-AR"/>
        </w:rPr>
        <w:t>ESTADO DE RESULTADOS</w:t>
      </w:r>
    </w:p>
    <w:p w14:paraId="6362AE3B" w14:textId="163B7A50" w:rsidR="000876F1" w:rsidRDefault="000876F1" w:rsidP="000876F1">
      <w:pPr>
        <w:pStyle w:val="Ttulo3"/>
        <w:spacing w:before="20" w:after="20"/>
        <w:jc w:val="left"/>
        <w:rPr>
          <w:rFonts w:ascii="Arial (W1)" w:hAnsi="Arial (W1)"/>
          <w:spacing w:val="-6"/>
          <w:lang w:val="es-AR"/>
        </w:rPr>
      </w:pPr>
      <w:r w:rsidRPr="00340361">
        <w:rPr>
          <w:rFonts w:ascii="Arial (W1)" w:hAnsi="Arial (W1)"/>
          <w:spacing w:val="-6"/>
          <w:lang w:val="es-AR"/>
        </w:rPr>
        <w:t xml:space="preserve">POR EL </w:t>
      </w:r>
      <w:r>
        <w:rPr>
          <w:rFonts w:ascii="Arial (W1)" w:hAnsi="Arial (W1)"/>
          <w:spacing w:val="-6"/>
          <w:lang w:val="es-AR"/>
        </w:rPr>
        <w:t xml:space="preserve">PERÍODO DE TRES MESES FINALIZADO EL 31 DE MARZO DE 2019 </w:t>
      </w:r>
    </w:p>
    <w:p w14:paraId="0C80760B" w14:textId="6882FB61" w:rsidR="00BC64E6" w:rsidRPr="00340361" w:rsidRDefault="000876F1" w:rsidP="00BC64E6">
      <w:pPr>
        <w:pStyle w:val="Ttulo3"/>
        <w:spacing w:before="20" w:after="20"/>
        <w:jc w:val="left"/>
        <w:rPr>
          <w:rFonts w:ascii="Arial (W1)" w:hAnsi="Arial (W1)"/>
          <w:spacing w:val="-6"/>
          <w:lang w:val="es-AR"/>
        </w:rPr>
      </w:pPr>
      <w:r>
        <w:rPr>
          <w:rFonts w:ascii="Arial (W1)" w:hAnsi="Arial (W1)"/>
          <w:spacing w:val="-6"/>
          <w:lang w:val="es-AR"/>
        </w:rPr>
        <w:t>E INFORMACIÓN COMPARATIVA</w:t>
      </w:r>
    </w:p>
    <w:p w14:paraId="373D3021" w14:textId="77777777" w:rsidR="00BC64E6" w:rsidRPr="00340361" w:rsidRDefault="00BC64E6" w:rsidP="00BC64E6">
      <w:pPr>
        <w:pStyle w:val="Ttulo3"/>
        <w:spacing w:before="20" w:after="20"/>
        <w:jc w:val="left"/>
        <w:rPr>
          <w:spacing w:val="-6"/>
          <w:lang w:val="es-AR"/>
        </w:rPr>
      </w:pPr>
      <w:r w:rsidRPr="00340361">
        <w:rPr>
          <w:spacing w:val="-6"/>
          <w:lang w:val="es-AR"/>
        </w:rPr>
        <w:t>INFORMACIÓN REQUERIDA POR EL ARTÍCULO 64 APARTADO I INCISO b) DE LA LEY Nº 19.550</w:t>
      </w:r>
    </w:p>
    <w:p w14:paraId="416C3B4E" w14:textId="77777777" w:rsidR="00BC64E6" w:rsidRDefault="00BC64E6" w:rsidP="00BC64E6">
      <w:pPr>
        <w:pStyle w:val="Texto"/>
        <w:spacing w:before="20" w:after="20" w:line="264" w:lineRule="auto"/>
        <w:jc w:val="left"/>
        <w:rPr>
          <w:rFonts w:ascii="Arial" w:hAnsi="Arial" w:cs="Arial"/>
          <w:lang w:val="es-AR"/>
        </w:rPr>
      </w:pPr>
      <w:r w:rsidRPr="00340361">
        <w:rPr>
          <w:rFonts w:ascii="Arial" w:hAnsi="Arial" w:cs="Arial"/>
          <w:lang w:val="es-AR"/>
        </w:rPr>
        <w:t xml:space="preserve">(Expresado en pesos </w:t>
      </w:r>
      <w:r>
        <w:rPr>
          <w:rFonts w:ascii="Arial" w:hAnsi="Arial" w:cs="Arial"/>
          <w:lang w:val="es-AR"/>
        </w:rPr>
        <w:t>–</w:t>
      </w:r>
      <w:r w:rsidRPr="00340361">
        <w:rPr>
          <w:rFonts w:ascii="Arial" w:hAnsi="Arial" w:cs="Arial"/>
          <w:lang w:val="es-AR"/>
        </w:rPr>
        <w:t xml:space="preserve"> Nota 2.II)</w:t>
      </w:r>
    </w:p>
    <w:p w14:paraId="702BE697" w14:textId="441A4037" w:rsidR="00BC64E6" w:rsidRDefault="000876F1" w:rsidP="00BC64E6">
      <w:pPr>
        <w:pStyle w:val="Texto"/>
        <w:spacing w:before="20" w:after="20" w:line="264" w:lineRule="auto"/>
        <w:jc w:val="left"/>
        <w:rPr>
          <w:rFonts w:ascii="Arial" w:hAnsi="Arial" w:cs="Arial"/>
          <w:lang w:val="es-AR"/>
        </w:rPr>
      </w:pPr>
      <w:r>
        <w:rPr>
          <w:rFonts w:ascii="Arial" w:hAnsi="Arial" w:cs="Arial"/>
          <w:lang w:val="es-AR"/>
        </w:rPr>
        <w:t>(Los estados contables al 31 de marzo de 2019 y 2018 son no auditados)</w:t>
      </w:r>
    </w:p>
    <w:p w14:paraId="3E1E642F" w14:textId="3A483019" w:rsidR="00545C3E" w:rsidRDefault="00545C3E" w:rsidP="00BC64E6">
      <w:pPr>
        <w:pStyle w:val="Texto"/>
        <w:spacing w:before="20" w:after="20" w:line="264" w:lineRule="auto"/>
        <w:jc w:val="left"/>
        <w:rPr>
          <w:rFonts w:ascii="Arial" w:hAnsi="Arial" w:cs="Arial"/>
          <w:lang w:val="es-AR"/>
        </w:rPr>
      </w:pPr>
    </w:p>
    <w:p w14:paraId="7E6A1103" w14:textId="77777777" w:rsidR="00545C3E" w:rsidRPr="00340361" w:rsidRDefault="00545C3E" w:rsidP="00BC64E6">
      <w:pPr>
        <w:pStyle w:val="Texto"/>
        <w:spacing w:before="20" w:after="20" w:line="264" w:lineRule="auto"/>
        <w:jc w:val="left"/>
        <w:rPr>
          <w:rFonts w:ascii="Arial" w:hAnsi="Arial" w:cs="Arial"/>
          <w:lang w:val="es-AR"/>
        </w:rPr>
      </w:pPr>
    </w:p>
    <w:p w14:paraId="54ADD578" w14:textId="77777777" w:rsidR="00BC64E6" w:rsidRPr="00610B93" w:rsidRDefault="00BC64E6" w:rsidP="00BC64E6">
      <w:pPr>
        <w:spacing w:before="20" w:after="20" w:line="264" w:lineRule="auto"/>
        <w:rPr>
          <w:rFonts w:ascii="Arial" w:hAnsi="Arial" w:cs="Arial"/>
          <w:lang w:val="es-AR"/>
        </w:rPr>
      </w:pPr>
    </w:p>
    <w:tbl>
      <w:tblPr>
        <w:tblW w:w="10540" w:type="dxa"/>
        <w:tblInd w:w="-567" w:type="dxa"/>
        <w:tblLayout w:type="fixed"/>
        <w:tblCellMar>
          <w:left w:w="0" w:type="dxa"/>
          <w:right w:w="0" w:type="dxa"/>
        </w:tblCellMar>
        <w:tblLook w:val="0000" w:firstRow="0" w:lastRow="0" w:firstColumn="0" w:lastColumn="0" w:noHBand="0" w:noVBand="0"/>
      </w:tblPr>
      <w:tblGrid>
        <w:gridCol w:w="3686"/>
        <w:gridCol w:w="35"/>
        <w:gridCol w:w="1524"/>
        <w:gridCol w:w="35"/>
        <w:gridCol w:w="1377"/>
        <w:gridCol w:w="30"/>
        <w:gridCol w:w="1393"/>
        <w:gridCol w:w="53"/>
        <w:gridCol w:w="1223"/>
        <w:gridCol w:w="58"/>
        <w:gridCol w:w="1126"/>
      </w:tblGrid>
      <w:tr w:rsidR="00BC64E6" w:rsidRPr="002466AE" w14:paraId="03C05454" w14:textId="77777777" w:rsidTr="00071EA1">
        <w:trPr>
          <w:cantSplit/>
          <w:tblHeader/>
        </w:trPr>
        <w:tc>
          <w:tcPr>
            <w:tcW w:w="3686" w:type="dxa"/>
            <w:vAlign w:val="bottom"/>
          </w:tcPr>
          <w:p w14:paraId="2BE34EF0" w14:textId="77777777" w:rsidR="00BC64E6" w:rsidRPr="002466AE" w:rsidRDefault="00BC64E6" w:rsidP="00D54460">
            <w:pPr>
              <w:pStyle w:val="Texto"/>
              <w:spacing w:before="20" w:after="20" w:line="264" w:lineRule="auto"/>
              <w:jc w:val="left"/>
              <w:rPr>
                <w:rFonts w:ascii="Arial" w:hAnsi="Arial" w:cs="Arial"/>
                <w:b/>
                <w:sz w:val="17"/>
                <w:szCs w:val="17"/>
                <w:lang w:val="es-AR"/>
              </w:rPr>
            </w:pPr>
          </w:p>
        </w:tc>
        <w:tc>
          <w:tcPr>
            <w:tcW w:w="35" w:type="dxa"/>
            <w:vAlign w:val="bottom"/>
          </w:tcPr>
          <w:p w14:paraId="4A5807B5" w14:textId="77777777" w:rsidR="00BC64E6" w:rsidRPr="002466AE" w:rsidRDefault="00BC64E6" w:rsidP="00D54460">
            <w:pPr>
              <w:pStyle w:val="Texto"/>
              <w:spacing w:before="20" w:after="20" w:line="264" w:lineRule="auto"/>
              <w:jc w:val="center"/>
              <w:rPr>
                <w:rFonts w:ascii="Arial" w:hAnsi="Arial" w:cs="Arial"/>
                <w:b/>
                <w:sz w:val="17"/>
                <w:szCs w:val="17"/>
                <w:lang w:val="es-AR"/>
              </w:rPr>
            </w:pPr>
          </w:p>
        </w:tc>
        <w:tc>
          <w:tcPr>
            <w:tcW w:w="5635" w:type="dxa"/>
            <w:gridSpan w:val="7"/>
            <w:tcBorders>
              <w:bottom w:val="single" w:sz="4" w:space="0" w:color="auto"/>
            </w:tcBorders>
            <w:vAlign w:val="bottom"/>
          </w:tcPr>
          <w:p w14:paraId="2E2C7F46" w14:textId="03F2B0F4" w:rsidR="00BC64E6" w:rsidRPr="002466AE" w:rsidRDefault="00BC64E6" w:rsidP="00A97A44">
            <w:pPr>
              <w:pStyle w:val="Texto"/>
              <w:spacing w:before="20" w:after="20" w:line="264" w:lineRule="auto"/>
              <w:jc w:val="center"/>
              <w:rPr>
                <w:rFonts w:ascii="Arial" w:hAnsi="Arial" w:cs="Arial"/>
                <w:b/>
                <w:sz w:val="17"/>
                <w:szCs w:val="17"/>
                <w:lang w:val="es-AR"/>
              </w:rPr>
            </w:pPr>
            <w:r w:rsidRPr="002466AE">
              <w:rPr>
                <w:rFonts w:ascii="Arial" w:hAnsi="Arial" w:cs="Arial"/>
                <w:b/>
                <w:sz w:val="17"/>
                <w:szCs w:val="17"/>
                <w:lang w:val="es-AR"/>
              </w:rPr>
              <w:t>201</w:t>
            </w:r>
            <w:r w:rsidR="000876F1">
              <w:rPr>
                <w:rFonts w:ascii="Arial" w:hAnsi="Arial" w:cs="Arial"/>
                <w:b/>
                <w:sz w:val="17"/>
                <w:szCs w:val="17"/>
                <w:lang w:val="es-AR"/>
              </w:rPr>
              <w:t>9</w:t>
            </w:r>
          </w:p>
        </w:tc>
        <w:tc>
          <w:tcPr>
            <w:tcW w:w="58" w:type="dxa"/>
          </w:tcPr>
          <w:p w14:paraId="7C1B7612" w14:textId="77777777" w:rsidR="00BC64E6" w:rsidRPr="002466AE" w:rsidRDefault="00BC64E6" w:rsidP="00D54460">
            <w:pPr>
              <w:pStyle w:val="Texto"/>
              <w:spacing w:before="20" w:after="20" w:line="264" w:lineRule="auto"/>
              <w:jc w:val="center"/>
              <w:rPr>
                <w:rFonts w:ascii="Arial" w:hAnsi="Arial" w:cs="Arial"/>
                <w:b/>
                <w:sz w:val="17"/>
                <w:szCs w:val="17"/>
                <w:lang w:val="es-AR"/>
              </w:rPr>
            </w:pPr>
          </w:p>
        </w:tc>
        <w:tc>
          <w:tcPr>
            <w:tcW w:w="1126" w:type="dxa"/>
            <w:tcBorders>
              <w:bottom w:val="single" w:sz="4" w:space="0" w:color="auto"/>
            </w:tcBorders>
            <w:vAlign w:val="bottom"/>
          </w:tcPr>
          <w:p w14:paraId="448D81FB" w14:textId="107B25A9" w:rsidR="00BC64E6" w:rsidRPr="002466AE" w:rsidRDefault="00BC64E6" w:rsidP="00A97A44">
            <w:pPr>
              <w:pStyle w:val="Texto"/>
              <w:spacing w:before="20" w:after="20" w:line="264" w:lineRule="auto"/>
              <w:jc w:val="center"/>
              <w:rPr>
                <w:rFonts w:ascii="Arial" w:hAnsi="Arial" w:cs="Arial"/>
                <w:b/>
                <w:sz w:val="17"/>
                <w:szCs w:val="17"/>
                <w:lang w:val="es-AR"/>
              </w:rPr>
            </w:pPr>
            <w:r w:rsidRPr="002466AE">
              <w:rPr>
                <w:rFonts w:ascii="Arial" w:hAnsi="Arial" w:cs="Arial"/>
                <w:b/>
                <w:sz w:val="17"/>
                <w:szCs w:val="17"/>
                <w:lang w:val="es-AR"/>
              </w:rPr>
              <w:t>201</w:t>
            </w:r>
            <w:r w:rsidR="000876F1">
              <w:rPr>
                <w:rFonts w:ascii="Arial" w:hAnsi="Arial" w:cs="Arial"/>
                <w:b/>
                <w:sz w:val="17"/>
                <w:szCs w:val="17"/>
                <w:lang w:val="es-AR"/>
              </w:rPr>
              <w:t>8</w:t>
            </w:r>
          </w:p>
        </w:tc>
      </w:tr>
      <w:tr w:rsidR="00BC64E6" w:rsidRPr="002466AE" w14:paraId="0E273B11" w14:textId="77777777" w:rsidTr="00071EA1">
        <w:trPr>
          <w:cantSplit/>
          <w:tblHeader/>
        </w:trPr>
        <w:tc>
          <w:tcPr>
            <w:tcW w:w="3686" w:type="dxa"/>
            <w:tcBorders>
              <w:bottom w:val="single" w:sz="4" w:space="0" w:color="auto"/>
            </w:tcBorders>
            <w:vAlign w:val="bottom"/>
          </w:tcPr>
          <w:p w14:paraId="046FBB57" w14:textId="77777777" w:rsidR="00BC64E6" w:rsidRPr="002466AE" w:rsidRDefault="00BC64E6" w:rsidP="00D54460">
            <w:pPr>
              <w:pStyle w:val="Texto"/>
              <w:spacing w:before="20" w:after="20" w:line="264" w:lineRule="auto"/>
              <w:jc w:val="left"/>
              <w:rPr>
                <w:rFonts w:ascii="Arial" w:hAnsi="Arial" w:cs="Arial"/>
                <w:b/>
                <w:sz w:val="17"/>
                <w:szCs w:val="17"/>
                <w:lang w:val="es-AR"/>
              </w:rPr>
            </w:pPr>
            <w:r w:rsidRPr="002466AE">
              <w:rPr>
                <w:rFonts w:ascii="Arial" w:hAnsi="Arial" w:cs="Arial"/>
                <w:b/>
                <w:sz w:val="17"/>
                <w:szCs w:val="17"/>
                <w:lang w:val="es-AR"/>
              </w:rPr>
              <w:t>Rubro</w:t>
            </w:r>
          </w:p>
        </w:tc>
        <w:tc>
          <w:tcPr>
            <w:tcW w:w="35" w:type="dxa"/>
            <w:vAlign w:val="bottom"/>
          </w:tcPr>
          <w:p w14:paraId="4D729B26" w14:textId="77777777" w:rsidR="00BC64E6" w:rsidRPr="002466AE" w:rsidRDefault="00BC64E6" w:rsidP="00D54460">
            <w:pPr>
              <w:pStyle w:val="Texto"/>
              <w:spacing w:before="20" w:after="20" w:line="264" w:lineRule="auto"/>
              <w:jc w:val="center"/>
              <w:rPr>
                <w:rFonts w:ascii="Arial" w:hAnsi="Arial" w:cs="Arial"/>
                <w:b/>
                <w:sz w:val="17"/>
                <w:szCs w:val="17"/>
                <w:lang w:val="es-AR"/>
              </w:rPr>
            </w:pPr>
          </w:p>
        </w:tc>
        <w:tc>
          <w:tcPr>
            <w:tcW w:w="1524" w:type="dxa"/>
            <w:tcBorders>
              <w:top w:val="single" w:sz="4" w:space="0" w:color="auto"/>
              <w:bottom w:val="single" w:sz="4" w:space="0" w:color="auto"/>
            </w:tcBorders>
            <w:vAlign w:val="bottom"/>
          </w:tcPr>
          <w:p w14:paraId="40B6D087" w14:textId="77777777" w:rsidR="00BC64E6" w:rsidRPr="002466AE" w:rsidRDefault="00BC64E6" w:rsidP="00D54460">
            <w:pPr>
              <w:pStyle w:val="Texto"/>
              <w:spacing w:before="20" w:after="20" w:line="264" w:lineRule="auto"/>
              <w:jc w:val="center"/>
              <w:rPr>
                <w:rFonts w:ascii="Arial" w:hAnsi="Arial" w:cs="Arial"/>
                <w:b/>
                <w:spacing w:val="-6"/>
                <w:sz w:val="17"/>
                <w:szCs w:val="17"/>
                <w:lang w:val="es-AR"/>
              </w:rPr>
            </w:pPr>
            <w:r w:rsidRPr="002466AE">
              <w:rPr>
                <w:rFonts w:ascii="Arial" w:hAnsi="Arial" w:cs="Arial"/>
                <w:b/>
                <w:spacing w:val="-6"/>
                <w:sz w:val="17"/>
                <w:szCs w:val="17"/>
                <w:lang w:val="es-AR"/>
              </w:rPr>
              <w:t>Costos de explotación y servicios prestados</w:t>
            </w:r>
          </w:p>
        </w:tc>
        <w:tc>
          <w:tcPr>
            <w:tcW w:w="35" w:type="dxa"/>
            <w:tcBorders>
              <w:top w:val="single" w:sz="4" w:space="0" w:color="auto"/>
            </w:tcBorders>
            <w:vAlign w:val="bottom"/>
          </w:tcPr>
          <w:p w14:paraId="406AAF13" w14:textId="77777777" w:rsidR="00BC64E6" w:rsidRPr="002466AE" w:rsidRDefault="00BC64E6" w:rsidP="00D54460">
            <w:pPr>
              <w:pStyle w:val="Texto"/>
              <w:spacing w:before="20" w:after="20" w:line="264" w:lineRule="auto"/>
              <w:jc w:val="center"/>
              <w:rPr>
                <w:rFonts w:ascii="Arial" w:hAnsi="Arial" w:cs="Arial"/>
                <w:b/>
                <w:sz w:val="17"/>
                <w:szCs w:val="17"/>
                <w:lang w:val="es-AR"/>
              </w:rPr>
            </w:pPr>
          </w:p>
        </w:tc>
        <w:tc>
          <w:tcPr>
            <w:tcW w:w="1377" w:type="dxa"/>
            <w:tcBorders>
              <w:top w:val="single" w:sz="4" w:space="0" w:color="auto"/>
              <w:bottom w:val="single" w:sz="4" w:space="0" w:color="auto"/>
            </w:tcBorders>
            <w:vAlign w:val="bottom"/>
          </w:tcPr>
          <w:p w14:paraId="57CB322F" w14:textId="77777777" w:rsidR="00BC64E6" w:rsidRPr="002466AE" w:rsidRDefault="00BC64E6" w:rsidP="00D54460">
            <w:pPr>
              <w:pStyle w:val="Texto"/>
              <w:spacing w:before="20" w:after="20" w:line="264" w:lineRule="auto"/>
              <w:jc w:val="center"/>
              <w:rPr>
                <w:rFonts w:ascii="Arial" w:hAnsi="Arial" w:cs="Arial"/>
                <w:b/>
                <w:sz w:val="17"/>
                <w:szCs w:val="17"/>
                <w:lang w:val="es-AR"/>
              </w:rPr>
            </w:pPr>
            <w:r w:rsidRPr="002466AE">
              <w:rPr>
                <w:rFonts w:ascii="Arial" w:hAnsi="Arial" w:cs="Arial"/>
                <w:b/>
                <w:sz w:val="17"/>
                <w:szCs w:val="17"/>
                <w:lang w:val="es-AR"/>
              </w:rPr>
              <w:t>Gastos de</w:t>
            </w:r>
            <w:r w:rsidRPr="002466AE">
              <w:rPr>
                <w:rFonts w:ascii="Arial" w:hAnsi="Arial" w:cs="Arial"/>
                <w:b/>
                <w:sz w:val="17"/>
                <w:szCs w:val="17"/>
                <w:lang w:val="es-AR"/>
              </w:rPr>
              <w:br/>
              <w:t>comercialización</w:t>
            </w:r>
          </w:p>
        </w:tc>
        <w:tc>
          <w:tcPr>
            <w:tcW w:w="30" w:type="dxa"/>
            <w:vAlign w:val="bottom"/>
          </w:tcPr>
          <w:p w14:paraId="29511D73" w14:textId="77777777" w:rsidR="00BC64E6" w:rsidRPr="002466AE" w:rsidRDefault="00BC64E6" w:rsidP="00D54460">
            <w:pPr>
              <w:pStyle w:val="Texto"/>
              <w:spacing w:before="20" w:after="20" w:line="264" w:lineRule="auto"/>
              <w:jc w:val="center"/>
              <w:rPr>
                <w:rFonts w:ascii="Arial" w:hAnsi="Arial" w:cs="Arial"/>
                <w:b/>
                <w:sz w:val="17"/>
                <w:szCs w:val="17"/>
                <w:lang w:val="es-AR"/>
              </w:rPr>
            </w:pPr>
          </w:p>
        </w:tc>
        <w:tc>
          <w:tcPr>
            <w:tcW w:w="1393" w:type="dxa"/>
            <w:tcBorders>
              <w:top w:val="single" w:sz="4" w:space="0" w:color="auto"/>
              <w:bottom w:val="single" w:sz="4" w:space="0" w:color="auto"/>
            </w:tcBorders>
            <w:vAlign w:val="bottom"/>
          </w:tcPr>
          <w:p w14:paraId="27E39F98" w14:textId="77777777" w:rsidR="00BC64E6" w:rsidRPr="002466AE" w:rsidRDefault="00BC64E6" w:rsidP="00D54460">
            <w:pPr>
              <w:pStyle w:val="Texto"/>
              <w:spacing w:before="20" w:after="20" w:line="264" w:lineRule="auto"/>
              <w:jc w:val="center"/>
              <w:rPr>
                <w:rFonts w:ascii="Arial" w:hAnsi="Arial" w:cs="Arial"/>
                <w:b/>
                <w:sz w:val="17"/>
                <w:szCs w:val="17"/>
                <w:lang w:val="es-AR"/>
              </w:rPr>
            </w:pPr>
            <w:r w:rsidRPr="002466AE">
              <w:rPr>
                <w:rFonts w:ascii="Arial" w:hAnsi="Arial" w:cs="Arial"/>
                <w:b/>
                <w:sz w:val="17"/>
                <w:szCs w:val="17"/>
                <w:lang w:val="es-AR"/>
              </w:rPr>
              <w:t>Gastos de</w:t>
            </w:r>
            <w:r w:rsidRPr="002466AE">
              <w:rPr>
                <w:rFonts w:ascii="Arial" w:hAnsi="Arial" w:cs="Arial"/>
                <w:b/>
                <w:sz w:val="17"/>
                <w:szCs w:val="17"/>
                <w:lang w:val="es-AR"/>
              </w:rPr>
              <w:br/>
              <w:t>administración</w:t>
            </w:r>
          </w:p>
        </w:tc>
        <w:tc>
          <w:tcPr>
            <w:tcW w:w="53" w:type="dxa"/>
            <w:tcBorders>
              <w:top w:val="single" w:sz="4" w:space="0" w:color="auto"/>
            </w:tcBorders>
            <w:vAlign w:val="bottom"/>
          </w:tcPr>
          <w:p w14:paraId="626E4363" w14:textId="77777777" w:rsidR="00BC64E6" w:rsidRPr="002466AE" w:rsidRDefault="00BC64E6" w:rsidP="00D54460">
            <w:pPr>
              <w:pStyle w:val="Texto"/>
              <w:spacing w:before="20" w:after="20" w:line="264" w:lineRule="auto"/>
              <w:jc w:val="center"/>
              <w:rPr>
                <w:rFonts w:ascii="Arial" w:hAnsi="Arial" w:cs="Arial"/>
                <w:b/>
                <w:sz w:val="17"/>
                <w:szCs w:val="17"/>
                <w:lang w:val="es-AR"/>
              </w:rPr>
            </w:pPr>
          </w:p>
        </w:tc>
        <w:tc>
          <w:tcPr>
            <w:tcW w:w="1223" w:type="dxa"/>
            <w:tcBorders>
              <w:top w:val="single" w:sz="4" w:space="0" w:color="auto"/>
              <w:bottom w:val="single" w:sz="4" w:space="0" w:color="auto"/>
            </w:tcBorders>
            <w:vAlign w:val="bottom"/>
          </w:tcPr>
          <w:p w14:paraId="3B1C1D82" w14:textId="77777777" w:rsidR="00BC64E6" w:rsidRPr="002466AE" w:rsidRDefault="00BC64E6" w:rsidP="00D54460">
            <w:pPr>
              <w:pStyle w:val="Texto"/>
              <w:spacing w:before="20" w:after="20" w:line="264" w:lineRule="auto"/>
              <w:jc w:val="center"/>
              <w:rPr>
                <w:rFonts w:ascii="Arial" w:hAnsi="Arial" w:cs="Arial"/>
                <w:b/>
                <w:sz w:val="17"/>
                <w:szCs w:val="17"/>
                <w:lang w:val="es-AR"/>
              </w:rPr>
            </w:pPr>
            <w:r w:rsidRPr="002466AE">
              <w:rPr>
                <w:rFonts w:ascii="Arial" w:hAnsi="Arial" w:cs="Arial"/>
                <w:b/>
                <w:sz w:val="17"/>
                <w:szCs w:val="17"/>
                <w:lang w:val="es-AR"/>
              </w:rPr>
              <w:t>Total</w:t>
            </w:r>
          </w:p>
        </w:tc>
        <w:tc>
          <w:tcPr>
            <w:tcW w:w="58" w:type="dxa"/>
          </w:tcPr>
          <w:p w14:paraId="40A4D753" w14:textId="77777777" w:rsidR="00BC64E6" w:rsidRPr="002466AE" w:rsidRDefault="00BC64E6" w:rsidP="00D54460">
            <w:pPr>
              <w:pStyle w:val="Texto"/>
              <w:spacing w:before="20" w:after="20" w:line="264" w:lineRule="auto"/>
              <w:jc w:val="center"/>
              <w:rPr>
                <w:rFonts w:ascii="Arial" w:hAnsi="Arial" w:cs="Arial"/>
                <w:b/>
                <w:sz w:val="17"/>
                <w:szCs w:val="17"/>
                <w:lang w:val="es-AR"/>
              </w:rPr>
            </w:pPr>
          </w:p>
        </w:tc>
        <w:tc>
          <w:tcPr>
            <w:tcW w:w="1126" w:type="dxa"/>
            <w:tcBorders>
              <w:top w:val="single" w:sz="4" w:space="0" w:color="auto"/>
              <w:bottom w:val="single" w:sz="4" w:space="0" w:color="auto"/>
            </w:tcBorders>
            <w:vAlign w:val="bottom"/>
          </w:tcPr>
          <w:p w14:paraId="0EE54F7E" w14:textId="77777777" w:rsidR="00BC64E6" w:rsidRPr="002466AE" w:rsidRDefault="00BC64E6" w:rsidP="00D54460">
            <w:pPr>
              <w:pStyle w:val="Texto"/>
              <w:spacing w:before="20" w:after="20" w:line="264" w:lineRule="auto"/>
              <w:jc w:val="center"/>
              <w:rPr>
                <w:rFonts w:ascii="Arial" w:hAnsi="Arial" w:cs="Arial"/>
                <w:b/>
                <w:sz w:val="17"/>
                <w:szCs w:val="17"/>
                <w:lang w:val="es-AR"/>
              </w:rPr>
            </w:pPr>
            <w:r w:rsidRPr="002466AE">
              <w:rPr>
                <w:rFonts w:ascii="Arial" w:hAnsi="Arial" w:cs="Arial"/>
                <w:b/>
                <w:sz w:val="17"/>
                <w:szCs w:val="17"/>
                <w:lang w:val="es-AR"/>
              </w:rPr>
              <w:t>Total</w:t>
            </w:r>
          </w:p>
        </w:tc>
      </w:tr>
      <w:tr w:rsidR="00BC64E6" w:rsidRPr="002466AE" w14:paraId="0EB53BFC" w14:textId="77777777" w:rsidTr="00071EA1">
        <w:trPr>
          <w:cantSplit/>
          <w:tblHeader/>
        </w:trPr>
        <w:tc>
          <w:tcPr>
            <w:tcW w:w="3686" w:type="dxa"/>
            <w:tcBorders>
              <w:top w:val="single" w:sz="4" w:space="0" w:color="auto"/>
            </w:tcBorders>
          </w:tcPr>
          <w:p w14:paraId="1211A7B0" w14:textId="77777777" w:rsidR="00BC64E6" w:rsidRPr="002466AE" w:rsidRDefault="00BC64E6" w:rsidP="00D54460">
            <w:pPr>
              <w:pStyle w:val="Texto"/>
              <w:spacing w:before="20" w:after="20" w:line="264" w:lineRule="auto"/>
              <w:jc w:val="left"/>
              <w:rPr>
                <w:rFonts w:ascii="Arial" w:hAnsi="Arial" w:cs="Arial"/>
                <w:sz w:val="17"/>
                <w:szCs w:val="17"/>
                <w:lang w:val="es-AR"/>
              </w:rPr>
            </w:pPr>
          </w:p>
        </w:tc>
        <w:tc>
          <w:tcPr>
            <w:tcW w:w="35" w:type="dxa"/>
          </w:tcPr>
          <w:p w14:paraId="4A5ABA5E" w14:textId="77777777" w:rsidR="00BC64E6" w:rsidRPr="002466AE" w:rsidRDefault="00BC64E6" w:rsidP="00D54460">
            <w:pPr>
              <w:pStyle w:val="Texto"/>
              <w:tabs>
                <w:tab w:val="decimal" w:pos="1577"/>
              </w:tabs>
              <w:spacing w:before="20" w:after="20" w:line="264" w:lineRule="auto"/>
              <w:jc w:val="left"/>
              <w:rPr>
                <w:rFonts w:ascii="Arial" w:hAnsi="Arial" w:cs="Arial"/>
                <w:sz w:val="17"/>
                <w:szCs w:val="17"/>
                <w:lang w:val="es-AR"/>
              </w:rPr>
            </w:pPr>
          </w:p>
        </w:tc>
        <w:tc>
          <w:tcPr>
            <w:tcW w:w="1524" w:type="dxa"/>
            <w:tcBorders>
              <w:top w:val="single" w:sz="4" w:space="0" w:color="auto"/>
            </w:tcBorders>
          </w:tcPr>
          <w:p w14:paraId="15AC812B" w14:textId="77777777" w:rsidR="00BC64E6" w:rsidRPr="002466AE" w:rsidRDefault="00BC64E6" w:rsidP="00D54460">
            <w:pPr>
              <w:pStyle w:val="Texto"/>
              <w:tabs>
                <w:tab w:val="decimal" w:pos="1803"/>
              </w:tabs>
              <w:spacing w:before="20" w:after="20" w:line="264" w:lineRule="auto"/>
              <w:rPr>
                <w:rFonts w:ascii="Arial" w:hAnsi="Arial" w:cs="Arial"/>
                <w:sz w:val="17"/>
                <w:szCs w:val="17"/>
                <w:lang w:val="es-AR"/>
              </w:rPr>
            </w:pPr>
          </w:p>
        </w:tc>
        <w:tc>
          <w:tcPr>
            <w:tcW w:w="35" w:type="dxa"/>
          </w:tcPr>
          <w:p w14:paraId="15E3FA02" w14:textId="77777777" w:rsidR="00BC64E6" w:rsidRPr="002466AE" w:rsidRDefault="00BC64E6" w:rsidP="00D54460">
            <w:pPr>
              <w:pStyle w:val="Texto"/>
              <w:spacing w:before="20" w:after="20" w:line="264" w:lineRule="auto"/>
              <w:rPr>
                <w:rFonts w:ascii="Arial" w:hAnsi="Arial" w:cs="Arial"/>
                <w:sz w:val="17"/>
                <w:szCs w:val="17"/>
                <w:lang w:val="es-AR"/>
              </w:rPr>
            </w:pPr>
          </w:p>
        </w:tc>
        <w:tc>
          <w:tcPr>
            <w:tcW w:w="1377" w:type="dxa"/>
            <w:tcBorders>
              <w:top w:val="single" w:sz="4" w:space="0" w:color="auto"/>
            </w:tcBorders>
          </w:tcPr>
          <w:p w14:paraId="65FAD8B8" w14:textId="77777777" w:rsidR="00BC64E6" w:rsidRPr="006F2D7C" w:rsidRDefault="00BC64E6" w:rsidP="00D54460">
            <w:pPr>
              <w:pStyle w:val="Texto"/>
              <w:tabs>
                <w:tab w:val="decimal" w:pos="1048"/>
              </w:tabs>
              <w:spacing w:before="20" w:after="20" w:line="264" w:lineRule="auto"/>
              <w:rPr>
                <w:rFonts w:ascii="Arial" w:hAnsi="Arial" w:cs="Arial"/>
                <w:sz w:val="17"/>
                <w:szCs w:val="17"/>
                <w:lang w:val="es-AR"/>
              </w:rPr>
            </w:pPr>
          </w:p>
        </w:tc>
        <w:tc>
          <w:tcPr>
            <w:tcW w:w="30" w:type="dxa"/>
          </w:tcPr>
          <w:p w14:paraId="6358FB4F" w14:textId="77777777" w:rsidR="00BC64E6" w:rsidRPr="002466AE" w:rsidRDefault="00BC64E6" w:rsidP="00D54460">
            <w:pPr>
              <w:pStyle w:val="Texto"/>
              <w:spacing w:before="20" w:after="20" w:line="264" w:lineRule="auto"/>
              <w:rPr>
                <w:rFonts w:ascii="Arial" w:hAnsi="Arial" w:cs="Arial"/>
                <w:sz w:val="17"/>
                <w:szCs w:val="17"/>
                <w:lang w:val="es-AR"/>
              </w:rPr>
            </w:pPr>
          </w:p>
        </w:tc>
        <w:tc>
          <w:tcPr>
            <w:tcW w:w="1393" w:type="dxa"/>
            <w:tcBorders>
              <w:top w:val="single" w:sz="4" w:space="0" w:color="auto"/>
            </w:tcBorders>
          </w:tcPr>
          <w:p w14:paraId="67ADF830" w14:textId="774E2D3F" w:rsidR="00BC64E6" w:rsidRPr="006F2D7C" w:rsidRDefault="00BC64E6" w:rsidP="00D54460">
            <w:pPr>
              <w:pStyle w:val="Texto"/>
              <w:tabs>
                <w:tab w:val="decimal" w:pos="1004"/>
              </w:tabs>
              <w:spacing w:before="20" w:after="20" w:line="264" w:lineRule="auto"/>
              <w:ind w:right="137"/>
              <w:rPr>
                <w:rFonts w:ascii="Arial" w:hAnsi="Arial" w:cs="Arial"/>
                <w:sz w:val="17"/>
                <w:szCs w:val="17"/>
                <w:lang w:val="es-AR"/>
              </w:rPr>
            </w:pPr>
          </w:p>
        </w:tc>
        <w:tc>
          <w:tcPr>
            <w:tcW w:w="53" w:type="dxa"/>
          </w:tcPr>
          <w:p w14:paraId="18173842" w14:textId="77777777" w:rsidR="00BC64E6" w:rsidRPr="002466AE" w:rsidRDefault="00BC64E6" w:rsidP="00D54460">
            <w:pPr>
              <w:pStyle w:val="Texto"/>
              <w:spacing w:before="20" w:after="20" w:line="264" w:lineRule="auto"/>
              <w:rPr>
                <w:rFonts w:ascii="Arial" w:hAnsi="Arial" w:cs="Arial"/>
                <w:sz w:val="17"/>
                <w:szCs w:val="17"/>
                <w:lang w:val="es-AR"/>
              </w:rPr>
            </w:pPr>
          </w:p>
        </w:tc>
        <w:tc>
          <w:tcPr>
            <w:tcW w:w="1223" w:type="dxa"/>
            <w:tcBorders>
              <w:top w:val="single" w:sz="4" w:space="0" w:color="auto"/>
            </w:tcBorders>
          </w:tcPr>
          <w:p w14:paraId="4DD60841" w14:textId="77777777" w:rsidR="00BC64E6" w:rsidRPr="006F2D7C" w:rsidRDefault="00BC64E6" w:rsidP="00D54460">
            <w:pPr>
              <w:pStyle w:val="Texto"/>
              <w:spacing w:before="20" w:after="20" w:line="264" w:lineRule="auto"/>
              <w:rPr>
                <w:rFonts w:ascii="Arial" w:hAnsi="Arial" w:cs="Arial"/>
                <w:sz w:val="17"/>
                <w:szCs w:val="17"/>
                <w:lang w:val="es-AR"/>
              </w:rPr>
            </w:pPr>
          </w:p>
        </w:tc>
        <w:tc>
          <w:tcPr>
            <w:tcW w:w="58" w:type="dxa"/>
          </w:tcPr>
          <w:p w14:paraId="27077C02" w14:textId="77777777" w:rsidR="00BC64E6" w:rsidRPr="002466AE" w:rsidRDefault="00BC64E6" w:rsidP="00D54460">
            <w:pPr>
              <w:pStyle w:val="Texto"/>
              <w:spacing w:before="20" w:after="20" w:line="264" w:lineRule="auto"/>
              <w:rPr>
                <w:rFonts w:ascii="Arial" w:hAnsi="Arial" w:cs="Arial"/>
                <w:sz w:val="17"/>
                <w:szCs w:val="17"/>
                <w:lang w:val="es-AR"/>
              </w:rPr>
            </w:pPr>
          </w:p>
        </w:tc>
        <w:tc>
          <w:tcPr>
            <w:tcW w:w="1126" w:type="dxa"/>
            <w:tcBorders>
              <w:top w:val="single" w:sz="4" w:space="0" w:color="auto"/>
            </w:tcBorders>
          </w:tcPr>
          <w:p w14:paraId="652D1CC2" w14:textId="77777777" w:rsidR="00BC64E6" w:rsidRPr="002466AE" w:rsidRDefault="00BC64E6" w:rsidP="00D54460">
            <w:pPr>
              <w:pStyle w:val="Texto"/>
              <w:spacing w:before="20" w:after="20" w:line="264" w:lineRule="auto"/>
              <w:rPr>
                <w:rFonts w:ascii="Arial" w:hAnsi="Arial" w:cs="Arial"/>
                <w:sz w:val="17"/>
                <w:szCs w:val="17"/>
                <w:lang w:val="es-AR"/>
              </w:rPr>
            </w:pPr>
          </w:p>
        </w:tc>
      </w:tr>
      <w:tr w:rsidR="00092D43" w:rsidRPr="002466AE" w14:paraId="40973B83" w14:textId="77777777" w:rsidTr="00071EA1">
        <w:trPr>
          <w:cantSplit/>
          <w:tblHeader/>
        </w:trPr>
        <w:tc>
          <w:tcPr>
            <w:tcW w:w="3686" w:type="dxa"/>
          </w:tcPr>
          <w:p w14:paraId="59CAEF8A" w14:textId="77777777" w:rsidR="00092D43" w:rsidRPr="002466AE" w:rsidRDefault="00092D43" w:rsidP="00092D43">
            <w:pPr>
              <w:pStyle w:val="Texto"/>
              <w:spacing w:before="20" w:after="20" w:line="264" w:lineRule="auto"/>
              <w:jc w:val="left"/>
              <w:rPr>
                <w:rFonts w:ascii="Arial" w:hAnsi="Arial" w:cs="Arial"/>
                <w:sz w:val="17"/>
                <w:szCs w:val="17"/>
                <w:lang w:val="es-AR"/>
              </w:rPr>
            </w:pPr>
            <w:r w:rsidRPr="002466AE">
              <w:rPr>
                <w:rFonts w:ascii="Arial" w:hAnsi="Arial" w:cs="Arial"/>
                <w:sz w:val="17"/>
                <w:szCs w:val="17"/>
                <w:lang w:val="es-AR"/>
              </w:rPr>
              <w:t>Sueldos y cargas sociales</w:t>
            </w:r>
          </w:p>
        </w:tc>
        <w:tc>
          <w:tcPr>
            <w:tcW w:w="35" w:type="dxa"/>
          </w:tcPr>
          <w:p w14:paraId="5954556D" w14:textId="77777777" w:rsidR="00092D43" w:rsidRPr="002466AE" w:rsidRDefault="00092D43" w:rsidP="00092D43">
            <w:pPr>
              <w:pStyle w:val="Texto"/>
              <w:tabs>
                <w:tab w:val="decimal" w:pos="1217"/>
              </w:tabs>
              <w:spacing w:before="20" w:after="20" w:line="264" w:lineRule="auto"/>
              <w:jc w:val="left"/>
              <w:rPr>
                <w:rFonts w:ascii="Arial" w:hAnsi="Arial" w:cs="Arial"/>
                <w:sz w:val="17"/>
                <w:szCs w:val="17"/>
                <w:lang w:val="es-AR"/>
              </w:rPr>
            </w:pPr>
          </w:p>
        </w:tc>
        <w:tc>
          <w:tcPr>
            <w:tcW w:w="1524" w:type="dxa"/>
            <w:vAlign w:val="center"/>
          </w:tcPr>
          <w:p w14:paraId="135E1DB4" w14:textId="5F606D87" w:rsidR="00092D43" w:rsidRPr="006F2D7C" w:rsidRDefault="000C70F2" w:rsidP="00092D43">
            <w:pPr>
              <w:pStyle w:val="Texto"/>
              <w:tabs>
                <w:tab w:val="decimal" w:pos="1085"/>
              </w:tabs>
              <w:spacing w:before="20" w:after="20" w:line="264" w:lineRule="auto"/>
              <w:ind w:right="91"/>
              <w:jc w:val="right"/>
              <w:rPr>
                <w:rFonts w:ascii="Arial" w:hAnsi="Arial" w:cs="Arial"/>
                <w:sz w:val="17"/>
                <w:szCs w:val="17"/>
                <w:lang w:val="es-AR"/>
              </w:rPr>
            </w:pPr>
            <w:r>
              <w:rPr>
                <w:rFonts w:ascii="Arial" w:hAnsi="Arial" w:cs="Arial"/>
                <w:sz w:val="17"/>
                <w:szCs w:val="17"/>
                <w:lang w:val="es-AR"/>
              </w:rPr>
              <w:t>709.227.969</w:t>
            </w:r>
          </w:p>
        </w:tc>
        <w:tc>
          <w:tcPr>
            <w:tcW w:w="35" w:type="dxa"/>
            <w:vAlign w:val="bottom"/>
          </w:tcPr>
          <w:p w14:paraId="1CA63379" w14:textId="77777777" w:rsidR="00092D43" w:rsidRPr="00004081" w:rsidRDefault="00092D43" w:rsidP="00092D43">
            <w:pPr>
              <w:pStyle w:val="Texto"/>
              <w:tabs>
                <w:tab w:val="decimal" w:pos="1241"/>
              </w:tabs>
              <w:spacing w:before="20" w:after="20" w:line="264" w:lineRule="auto"/>
              <w:rPr>
                <w:rFonts w:ascii="Arial" w:hAnsi="Arial" w:cs="Arial"/>
                <w:sz w:val="17"/>
                <w:szCs w:val="17"/>
                <w:highlight w:val="yellow"/>
                <w:lang w:val="es-AR"/>
              </w:rPr>
            </w:pPr>
          </w:p>
        </w:tc>
        <w:tc>
          <w:tcPr>
            <w:tcW w:w="1377" w:type="dxa"/>
            <w:vAlign w:val="center"/>
          </w:tcPr>
          <w:p w14:paraId="2F115B76" w14:textId="1156C989" w:rsidR="00092D43" w:rsidRPr="006F2D7C" w:rsidRDefault="000C70F2" w:rsidP="00092D43">
            <w:pPr>
              <w:pStyle w:val="Texto"/>
              <w:tabs>
                <w:tab w:val="decimal" w:pos="1085"/>
              </w:tabs>
              <w:spacing w:before="20" w:after="20" w:line="264" w:lineRule="auto"/>
              <w:ind w:right="113"/>
              <w:jc w:val="right"/>
              <w:rPr>
                <w:rFonts w:ascii="Arial" w:hAnsi="Arial" w:cs="Arial"/>
                <w:sz w:val="17"/>
                <w:szCs w:val="17"/>
                <w:lang w:val="es-AR"/>
              </w:rPr>
            </w:pPr>
            <w:r>
              <w:rPr>
                <w:rFonts w:ascii="Arial" w:hAnsi="Arial" w:cs="Arial"/>
                <w:sz w:val="17"/>
                <w:szCs w:val="17"/>
                <w:lang w:val="es-AR"/>
              </w:rPr>
              <w:t>-</w:t>
            </w:r>
          </w:p>
        </w:tc>
        <w:tc>
          <w:tcPr>
            <w:tcW w:w="30" w:type="dxa"/>
            <w:vAlign w:val="bottom"/>
          </w:tcPr>
          <w:p w14:paraId="47EE81AD" w14:textId="77777777" w:rsidR="00092D43" w:rsidRPr="00004081" w:rsidRDefault="00092D43" w:rsidP="00092D43">
            <w:pPr>
              <w:pStyle w:val="Texto"/>
              <w:tabs>
                <w:tab w:val="decimal" w:pos="1241"/>
              </w:tabs>
              <w:spacing w:before="20" w:after="20" w:line="264" w:lineRule="auto"/>
              <w:rPr>
                <w:rFonts w:ascii="Arial" w:hAnsi="Arial" w:cs="Arial"/>
                <w:sz w:val="17"/>
                <w:szCs w:val="17"/>
                <w:highlight w:val="yellow"/>
                <w:lang w:val="es-AR"/>
              </w:rPr>
            </w:pPr>
          </w:p>
        </w:tc>
        <w:tc>
          <w:tcPr>
            <w:tcW w:w="1393" w:type="dxa"/>
            <w:vAlign w:val="center"/>
          </w:tcPr>
          <w:p w14:paraId="23F1B273" w14:textId="497E390D" w:rsidR="00092D43" w:rsidRPr="006F2D7C" w:rsidRDefault="000C70F2" w:rsidP="00092D43">
            <w:pPr>
              <w:pStyle w:val="Texto"/>
              <w:tabs>
                <w:tab w:val="decimal" w:pos="1085"/>
              </w:tabs>
              <w:spacing w:before="20" w:after="20" w:line="264" w:lineRule="auto"/>
              <w:ind w:right="91"/>
              <w:jc w:val="right"/>
              <w:rPr>
                <w:rFonts w:ascii="Arial" w:hAnsi="Arial" w:cs="Arial"/>
                <w:sz w:val="17"/>
                <w:szCs w:val="17"/>
                <w:lang w:val="es-AR"/>
              </w:rPr>
            </w:pPr>
            <w:r>
              <w:rPr>
                <w:rFonts w:ascii="Arial" w:hAnsi="Arial" w:cs="Arial"/>
                <w:sz w:val="17"/>
                <w:szCs w:val="17"/>
                <w:lang w:val="es-AR"/>
              </w:rPr>
              <w:t>29.220.735</w:t>
            </w:r>
          </w:p>
        </w:tc>
        <w:tc>
          <w:tcPr>
            <w:tcW w:w="53" w:type="dxa"/>
            <w:vAlign w:val="bottom"/>
          </w:tcPr>
          <w:p w14:paraId="0A57AF23" w14:textId="77777777" w:rsidR="00092D43" w:rsidRPr="00004081" w:rsidRDefault="00092D43" w:rsidP="00092D43">
            <w:pPr>
              <w:pStyle w:val="Texto"/>
              <w:tabs>
                <w:tab w:val="decimal" w:pos="1241"/>
              </w:tabs>
              <w:spacing w:before="20" w:after="20" w:line="264" w:lineRule="auto"/>
              <w:jc w:val="right"/>
              <w:rPr>
                <w:rFonts w:ascii="Arial" w:hAnsi="Arial" w:cs="Arial"/>
                <w:sz w:val="17"/>
                <w:szCs w:val="17"/>
                <w:highlight w:val="yellow"/>
                <w:lang w:val="es-AR"/>
              </w:rPr>
            </w:pPr>
          </w:p>
        </w:tc>
        <w:tc>
          <w:tcPr>
            <w:tcW w:w="1223" w:type="dxa"/>
          </w:tcPr>
          <w:p w14:paraId="60E67E85" w14:textId="0A5F8EFA" w:rsidR="00092D43" w:rsidRPr="006F2D7C" w:rsidRDefault="00690D84" w:rsidP="00092D43">
            <w:pPr>
              <w:pStyle w:val="Texto"/>
              <w:tabs>
                <w:tab w:val="decimal" w:pos="1081"/>
              </w:tabs>
              <w:spacing w:before="20" w:after="20" w:line="264" w:lineRule="auto"/>
              <w:ind w:right="91"/>
              <w:jc w:val="right"/>
              <w:rPr>
                <w:rFonts w:ascii="Arial" w:hAnsi="Arial" w:cs="Arial"/>
                <w:sz w:val="17"/>
                <w:szCs w:val="17"/>
                <w:lang w:val="es-AR"/>
              </w:rPr>
            </w:pPr>
            <w:r>
              <w:rPr>
                <w:rFonts w:ascii="Arial" w:hAnsi="Arial" w:cs="Arial"/>
                <w:sz w:val="17"/>
                <w:szCs w:val="17"/>
                <w:lang w:val="es-AR"/>
              </w:rPr>
              <w:t>738.448.704</w:t>
            </w:r>
          </w:p>
        </w:tc>
        <w:tc>
          <w:tcPr>
            <w:tcW w:w="58" w:type="dxa"/>
          </w:tcPr>
          <w:p w14:paraId="0590A5FD" w14:textId="77777777" w:rsidR="00092D43" w:rsidRPr="002466AE" w:rsidRDefault="00092D43" w:rsidP="00092D43">
            <w:pPr>
              <w:pStyle w:val="Texto"/>
              <w:tabs>
                <w:tab w:val="decimal" w:pos="1081"/>
              </w:tabs>
              <w:spacing w:before="20" w:after="20" w:line="264" w:lineRule="auto"/>
              <w:rPr>
                <w:rFonts w:ascii="Arial" w:hAnsi="Arial" w:cs="Arial"/>
                <w:sz w:val="17"/>
                <w:szCs w:val="17"/>
                <w:lang w:val="es-AR"/>
              </w:rPr>
            </w:pPr>
          </w:p>
        </w:tc>
        <w:tc>
          <w:tcPr>
            <w:tcW w:w="1126" w:type="dxa"/>
          </w:tcPr>
          <w:p w14:paraId="193C7D15" w14:textId="1324A15E" w:rsidR="00092D43" w:rsidRPr="002466AE" w:rsidRDefault="00B8641A" w:rsidP="00092D43">
            <w:pPr>
              <w:pStyle w:val="Texto"/>
              <w:tabs>
                <w:tab w:val="decimal" w:pos="792"/>
              </w:tabs>
              <w:spacing w:before="20" w:after="20" w:line="264" w:lineRule="auto"/>
              <w:jc w:val="right"/>
              <w:rPr>
                <w:rFonts w:ascii="Arial" w:hAnsi="Arial" w:cs="Arial"/>
                <w:sz w:val="17"/>
                <w:szCs w:val="17"/>
                <w:lang w:val="es-AR"/>
              </w:rPr>
            </w:pPr>
            <w:r>
              <w:rPr>
                <w:rFonts w:ascii="Arial" w:hAnsi="Arial" w:cs="Arial"/>
                <w:sz w:val="17"/>
                <w:szCs w:val="17"/>
                <w:lang w:val="es-AR"/>
              </w:rPr>
              <w:t>884.917.967</w:t>
            </w:r>
          </w:p>
        </w:tc>
      </w:tr>
      <w:tr w:rsidR="00092D43" w:rsidRPr="002466AE" w14:paraId="5BC7AA35" w14:textId="77777777" w:rsidTr="00071EA1">
        <w:trPr>
          <w:cantSplit/>
          <w:tblHeader/>
        </w:trPr>
        <w:tc>
          <w:tcPr>
            <w:tcW w:w="3686" w:type="dxa"/>
          </w:tcPr>
          <w:p w14:paraId="04D2E2DD" w14:textId="77777777" w:rsidR="00092D43" w:rsidRPr="002466AE" w:rsidRDefault="00092D43" w:rsidP="00092D43">
            <w:pPr>
              <w:pStyle w:val="Texto"/>
              <w:spacing w:before="20" w:after="20" w:line="264" w:lineRule="auto"/>
              <w:jc w:val="left"/>
              <w:rPr>
                <w:rFonts w:ascii="Arial" w:hAnsi="Arial" w:cs="Arial"/>
                <w:sz w:val="17"/>
                <w:szCs w:val="17"/>
                <w:lang w:val="es-AR"/>
              </w:rPr>
            </w:pPr>
            <w:r w:rsidRPr="002466AE">
              <w:rPr>
                <w:rFonts w:ascii="Arial" w:hAnsi="Arial" w:cs="Arial"/>
                <w:sz w:val="17"/>
                <w:szCs w:val="17"/>
                <w:lang w:val="es-AR"/>
              </w:rPr>
              <w:t>Otros gastos de personal</w:t>
            </w:r>
          </w:p>
        </w:tc>
        <w:tc>
          <w:tcPr>
            <w:tcW w:w="35" w:type="dxa"/>
          </w:tcPr>
          <w:p w14:paraId="2955FCB2" w14:textId="77777777" w:rsidR="00092D43" w:rsidRPr="002466AE" w:rsidRDefault="00092D43" w:rsidP="00092D43">
            <w:pPr>
              <w:pStyle w:val="Texto"/>
              <w:tabs>
                <w:tab w:val="decimal" w:pos="1217"/>
              </w:tabs>
              <w:spacing w:before="20" w:after="20" w:line="264" w:lineRule="auto"/>
              <w:jc w:val="left"/>
              <w:rPr>
                <w:rFonts w:ascii="Arial" w:hAnsi="Arial" w:cs="Arial"/>
                <w:sz w:val="17"/>
                <w:szCs w:val="17"/>
                <w:lang w:val="es-AR"/>
              </w:rPr>
            </w:pPr>
          </w:p>
        </w:tc>
        <w:tc>
          <w:tcPr>
            <w:tcW w:w="1524" w:type="dxa"/>
            <w:vAlign w:val="center"/>
          </w:tcPr>
          <w:p w14:paraId="62CC0C48" w14:textId="7F4F57B4" w:rsidR="00092D43" w:rsidRPr="006F2D7C" w:rsidRDefault="000C70F2" w:rsidP="00092D43">
            <w:pPr>
              <w:pStyle w:val="Texto"/>
              <w:tabs>
                <w:tab w:val="decimal" w:pos="1085"/>
              </w:tabs>
              <w:spacing w:before="20" w:after="20" w:line="264" w:lineRule="auto"/>
              <w:ind w:right="91"/>
              <w:jc w:val="right"/>
              <w:rPr>
                <w:rFonts w:ascii="Arial" w:hAnsi="Arial" w:cs="Arial"/>
                <w:sz w:val="17"/>
                <w:szCs w:val="17"/>
                <w:lang w:val="es-AR"/>
              </w:rPr>
            </w:pPr>
            <w:r>
              <w:rPr>
                <w:rFonts w:ascii="Arial" w:hAnsi="Arial" w:cs="Arial"/>
                <w:sz w:val="17"/>
                <w:szCs w:val="17"/>
                <w:lang w:val="es-AR"/>
              </w:rPr>
              <w:t>155.080.257</w:t>
            </w:r>
          </w:p>
        </w:tc>
        <w:tc>
          <w:tcPr>
            <w:tcW w:w="35" w:type="dxa"/>
            <w:vAlign w:val="bottom"/>
          </w:tcPr>
          <w:p w14:paraId="49001B45" w14:textId="77777777" w:rsidR="00092D43" w:rsidRPr="00004081" w:rsidRDefault="00092D43" w:rsidP="00092D43">
            <w:pPr>
              <w:pStyle w:val="Texto"/>
              <w:tabs>
                <w:tab w:val="decimal" w:pos="1241"/>
              </w:tabs>
              <w:spacing w:before="20" w:after="20" w:line="264" w:lineRule="auto"/>
              <w:rPr>
                <w:rFonts w:ascii="Arial" w:hAnsi="Arial" w:cs="Arial"/>
                <w:sz w:val="17"/>
                <w:szCs w:val="17"/>
                <w:highlight w:val="yellow"/>
                <w:lang w:val="es-AR"/>
              </w:rPr>
            </w:pPr>
          </w:p>
        </w:tc>
        <w:tc>
          <w:tcPr>
            <w:tcW w:w="1377" w:type="dxa"/>
            <w:vAlign w:val="center"/>
          </w:tcPr>
          <w:p w14:paraId="2422FC3C" w14:textId="21E49C50" w:rsidR="00092D43" w:rsidRPr="006F2D7C" w:rsidRDefault="000C70F2" w:rsidP="00092D43">
            <w:pPr>
              <w:pStyle w:val="Texto"/>
              <w:tabs>
                <w:tab w:val="decimal" w:pos="1085"/>
              </w:tabs>
              <w:spacing w:before="20" w:after="20" w:line="264" w:lineRule="auto"/>
              <w:ind w:right="113"/>
              <w:jc w:val="right"/>
              <w:rPr>
                <w:rFonts w:ascii="Arial" w:hAnsi="Arial" w:cs="Arial"/>
                <w:sz w:val="17"/>
                <w:szCs w:val="17"/>
                <w:lang w:val="es-AR"/>
              </w:rPr>
            </w:pPr>
            <w:r>
              <w:rPr>
                <w:rFonts w:ascii="Arial" w:hAnsi="Arial" w:cs="Arial"/>
                <w:sz w:val="17"/>
                <w:szCs w:val="17"/>
                <w:lang w:val="es-AR"/>
              </w:rPr>
              <w:t>-</w:t>
            </w:r>
          </w:p>
        </w:tc>
        <w:tc>
          <w:tcPr>
            <w:tcW w:w="30" w:type="dxa"/>
            <w:vAlign w:val="bottom"/>
          </w:tcPr>
          <w:p w14:paraId="6D335F4A" w14:textId="77777777" w:rsidR="00092D43" w:rsidRPr="00004081" w:rsidRDefault="00092D43" w:rsidP="00092D43">
            <w:pPr>
              <w:pStyle w:val="Texto"/>
              <w:tabs>
                <w:tab w:val="decimal" w:pos="1241"/>
              </w:tabs>
              <w:spacing w:before="20" w:after="20" w:line="264" w:lineRule="auto"/>
              <w:rPr>
                <w:rFonts w:ascii="Arial" w:hAnsi="Arial" w:cs="Arial"/>
                <w:sz w:val="17"/>
                <w:szCs w:val="17"/>
                <w:highlight w:val="yellow"/>
                <w:lang w:val="es-AR"/>
              </w:rPr>
            </w:pPr>
          </w:p>
        </w:tc>
        <w:tc>
          <w:tcPr>
            <w:tcW w:w="1393" w:type="dxa"/>
            <w:vAlign w:val="center"/>
          </w:tcPr>
          <w:p w14:paraId="66DB7D63" w14:textId="5A4D6FB8" w:rsidR="00092D43" w:rsidRPr="006F2D7C" w:rsidRDefault="000C70F2" w:rsidP="00092D43">
            <w:pPr>
              <w:pStyle w:val="Texto"/>
              <w:tabs>
                <w:tab w:val="decimal" w:pos="1085"/>
              </w:tabs>
              <w:spacing w:before="20" w:after="20" w:line="264" w:lineRule="auto"/>
              <w:ind w:right="91"/>
              <w:jc w:val="right"/>
              <w:rPr>
                <w:rFonts w:ascii="Arial" w:hAnsi="Arial" w:cs="Arial"/>
                <w:sz w:val="17"/>
                <w:szCs w:val="17"/>
                <w:lang w:val="es-AR"/>
              </w:rPr>
            </w:pPr>
            <w:r>
              <w:rPr>
                <w:rFonts w:ascii="Arial" w:hAnsi="Arial" w:cs="Arial"/>
                <w:sz w:val="17"/>
                <w:szCs w:val="17"/>
                <w:lang w:val="es-AR"/>
              </w:rPr>
              <w:t>26.534.493</w:t>
            </w:r>
          </w:p>
        </w:tc>
        <w:tc>
          <w:tcPr>
            <w:tcW w:w="53" w:type="dxa"/>
            <w:vAlign w:val="bottom"/>
          </w:tcPr>
          <w:p w14:paraId="0D662133" w14:textId="77777777" w:rsidR="00092D43" w:rsidRPr="00004081" w:rsidRDefault="00092D43" w:rsidP="00092D43">
            <w:pPr>
              <w:pStyle w:val="Texto"/>
              <w:tabs>
                <w:tab w:val="decimal" w:pos="1241"/>
              </w:tabs>
              <w:spacing w:before="20" w:after="20" w:line="264" w:lineRule="auto"/>
              <w:jc w:val="right"/>
              <w:rPr>
                <w:rFonts w:ascii="Arial" w:hAnsi="Arial" w:cs="Arial"/>
                <w:sz w:val="17"/>
                <w:szCs w:val="17"/>
                <w:highlight w:val="yellow"/>
                <w:lang w:val="es-AR"/>
              </w:rPr>
            </w:pPr>
          </w:p>
        </w:tc>
        <w:tc>
          <w:tcPr>
            <w:tcW w:w="1223" w:type="dxa"/>
          </w:tcPr>
          <w:p w14:paraId="22145A07" w14:textId="67C3CAB2" w:rsidR="00092D43" w:rsidRPr="006F2D7C" w:rsidRDefault="00690D84" w:rsidP="00092D43">
            <w:pPr>
              <w:pStyle w:val="Texto"/>
              <w:tabs>
                <w:tab w:val="decimal" w:pos="1081"/>
              </w:tabs>
              <w:spacing w:before="20" w:after="20" w:line="264" w:lineRule="auto"/>
              <w:ind w:right="91"/>
              <w:jc w:val="right"/>
              <w:rPr>
                <w:rFonts w:ascii="Arial" w:hAnsi="Arial" w:cs="Arial"/>
                <w:sz w:val="17"/>
                <w:szCs w:val="17"/>
                <w:lang w:val="es-AR"/>
              </w:rPr>
            </w:pPr>
            <w:r>
              <w:rPr>
                <w:rFonts w:ascii="Arial" w:hAnsi="Arial" w:cs="Arial"/>
                <w:sz w:val="17"/>
                <w:szCs w:val="17"/>
                <w:lang w:val="es-AR"/>
              </w:rPr>
              <w:t>181.614.750</w:t>
            </w:r>
          </w:p>
        </w:tc>
        <w:tc>
          <w:tcPr>
            <w:tcW w:w="58" w:type="dxa"/>
          </w:tcPr>
          <w:p w14:paraId="01CE7060" w14:textId="77777777" w:rsidR="00092D43" w:rsidRPr="002466AE" w:rsidRDefault="00092D43" w:rsidP="00092D43">
            <w:pPr>
              <w:pStyle w:val="Texto"/>
              <w:tabs>
                <w:tab w:val="decimal" w:pos="1081"/>
              </w:tabs>
              <w:spacing w:before="20" w:after="20" w:line="264" w:lineRule="auto"/>
              <w:rPr>
                <w:rFonts w:ascii="Arial" w:hAnsi="Arial" w:cs="Arial"/>
                <w:sz w:val="17"/>
                <w:szCs w:val="17"/>
                <w:lang w:val="es-AR"/>
              </w:rPr>
            </w:pPr>
          </w:p>
        </w:tc>
        <w:tc>
          <w:tcPr>
            <w:tcW w:w="1126" w:type="dxa"/>
          </w:tcPr>
          <w:p w14:paraId="67B9BE55" w14:textId="140A0E35" w:rsidR="00092D43" w:rsidRPr="002466AE" w:rsidRDefault="00B8641A" w:rsidP="00092D43">
            <w:pPr>
              <w:pStyle w:val="Texto"/>
              <w:tabs>
                <w:tab w:val="decimal" w:pos="792"/>
              </w:tabs>
              <w:spacing w:before="20" w:after="20" w:line="264" w:lineRule="auto"/>
              <w:jc w:val="right"/>
              <w:rPr>
                <w:rFonts w:ascii="Arial" w:hAnsi="Arial" w:cs="Arial"/>
                <w:sz w:val="17"/>
                <w:szCs w:val="17"/>
                <w:lang w:val="es-AR"/>
              </w:rPr>
            </w:pPr>
            <w:r>
              <w:rPr>
                <w:rFonts w:ascii="Arial" w:hAnsi="Arial" w:cs="Arial"/>
                <w:sz w:val="17"/>
                <w:szCs w:val="17"/>
                <w:lang w:val="es-AR"/>
              </w:rPr>
              <w:t>196.096.097</w:t>
            </w:r>
          </w:p>
        </w:tc>
      </w:tr>
      <w:tr w:rsidR="00092D43" w:rsidRPr="002466AE" w14:paraId="352F294A" w14:textId="77777777" w:rsidTr="00071EA1">
        <w:trPr>
          <w:cantSplit/>
          <w:tblHeader/>
        </w:trPr>
        <w:tc>
          <w:tcPr>
            <w:tcW w:w="3686" w:type="dxa"/>
          </w:tcPr>
          <w:p w14:paraId="15D9903E" w14:textId="77777777" w:rsidR="00092D43" w:rsidRPr="002466AE" w:rsidRDefault="00092D43" w:rsidP="00092D43">
            <w:pPr>
              <w:pStyle w:val="Texto"/>
              <w:spacing w:before="20" w:after="20" w:line="264" w:lineRule="auto"/>
              <w:jc w:val="left"/>
              <w:rPr>
                <w:rFonts w:ascii="Arial" w:hAnsi="Arial" w:cs="Arial"/>
                <w:sz w:val="17"/>
                <w:szCs w:val="17"/>
                <w:lang w:val="es-AR"/>
              </w:rPr>
            </w:pPr>
            <w:r w:rsidRPr="002466AE">
              <w:rPr>
                <w:rFonts w:ascii="Arial" w:hAnsi="Arial" w:cs="Arial"/>
                <w:sz w:val="17"/>
                <w:szCs w:val="17"/>
                <w:lang w:val="es-AR"/>
              </w:rPr>
              <w:t>Impuestos, tasas y contribuciones</w:t>
            </w:r>
          </w:p>
        </w:tc>
        <w:tc>
          <w:tcPr>
            <w:tcW w:w="35" w:type="dxa"/>
          </w:tcPr>
          <w:p w14:paraId="567F5DF5" w14:textId="77777777" w:rsidR="00092D43" w:rsidRPr="002466AE" w:rsidRDefault="00092D43" w:rsidP="00092D43">
            <w:pPr>
              <w:pStyle w:val="Texto"/>
              <w:tabs>
                <w:tab w:val="decimal" w:pos="1217"/>
              </w:tabs>
              <w:spacing w:before="20" w:after="20" w:line="264" w:lineRule="auto"/>
              <w:jc w:val="left"/>
              <w:rPr>
                <w:rFonts w:ascii="Arial" w:hAnsi="Arial" w:cs="Arial"/>
                <w:sz w:val="17"/>
                <w:szCs w:val="17"/>
                <w:lang w:val="es-AR"/>
              </w:rPr>
            </w:pPr>
          </w:p>
        </w:tc>
        <w:tc>
          <w:tcPr>
            <w:tcW w:w="1524" w:type="dxa"/>
            <w:vAlign w:val="center"/>
          </w:tcPr>
          <w:p w14:paraId="6F446C1F" w14:textId="60CFBFD3" w:rsidR="00092D43" w:rsidRPr="006F2D7C" w:rsidRDefault="000C70F2" w:rsidP="00092D43">
            <w:pPr>
              <w:pStyle w:val="Texto"/>
              <w:tabs>
                <w:tab w:val="decimal" w:pos="1085"/>
              </w:tabs>
              <w:spacing w:before="20" w:after="20" w:line="264" w:lineRule="auto"/>
              <w:ind w:right="91"/>
              <w:jc w:val="right"/>
              <w:rPr>
                <w:rFonts w:ascii="Arial" w:hAnsi="Arial" w:cs="Arial"/>
                <w:sz w:val="17"/>
                <w:szCs w:val="17"/>
                <w:lang w:val="es-AR"/>
              </w:rPr>
            </w:pPr>
            <w:r>
              <w:rPr>
                <w:rFonts w:ascii="Arial" w:hAnsi="Arial" w:cs="Arial"/>
                <w:sz w:val="17"/>
                <w:szCs w:val="17"/>
                <w:lang w:val="es-AR"/>
              </w:rPr>
              <w:t>28.604.599</w:t>
            </w:r>
          </w:p>
        </w:tc>
        <w:tc>
          <w:tcPr>
            <w:tcW w:w="35" w:type="dxa"/>
            <w:vAlign w:val="bottom"/>
          </w:tcPr>
          <w:p w14:paraId="2EF4E596" w14:textId="77777777" w:rsidR="00092D43" w:rsidRPr="00004081" w:rsidRDefault="00092D43" w:rsidP="00092D43">
            <w:pPr>
              <w:pStyle w:val="Texto"/>
              <w:tabs>
                <w:tab w:val="decimal" w:pos="1241"/>
              </w:tabs>
              <w:spacing w:before="20" w:after="20" w:line="264" w:lineRule="auto"/>
              <w:rPr>
                <w:rFonts w:ascii="Arial" w:hAnsi="Arial" w:cs="Arial"/>
                <w:sz w:val="17"/>
                <w:szCs w:val="17"/>
                <w:highlight w:val="yellow"/>
                <w:lang w:val="es-AR"/>
              </w:rPr>
            </w:pPr>
          </w:p>
        </w:tc>
        <w:tc>
          <w:tcPr>
            <w:tcW w:w="1377" w:type="dxa"/>
            <w:vAlign w:val="center"/>
          </w:tcPr>
          <w:p w14:paraId="04187CF1" w14:textId="1CFEE0D0" w:rsidR="00092D43" w:rsidRPr="006F2D7C" w:rsidRDefault="000C70F2" w:rsidP="00092D43">
            <w:pPr>
              <w:pStyle w:val="Texto"/>
              <w:tabs>
                <w:tab w:val="decimal" w:pos="1085"/>
              </w:tabs>
              <w:spacing w:before="20" w:after="20" w:line="264" w:lineRule="auto"/>
              <w:ind w:right="91"/>
              <w:jc w:val="right"/>
              <w:rPr>
                <w:rFonts w:ascii="Arial" w:hAnsi="Arial" w:cs="Arial"/>
                <w:sz w:val="17"/>
                <w:szCs w:val="17"/>
                <w:lang w:val="es-AR"/>
              </w:rPr>
            </w:pPr>
            <w:r>
              <w:rPr>
                <w:rFonts w:ascii="Arial" w:hAnsi="Arial" w:cs="Arial"/>
                <w:sz w:val="17"/>
                <w:szCs w:val="17"/>
                <w:lang w:val="es-AR"/>
              </w:rPr>
              <w:t>121.785.361</w:t>
            </w:r>
          </w:p>
        </w:tc>
        <w:tc>
          <w:tcPr>
            <w:tcW w:w="30" w:type="dxa"/>
            <w:vAlign w:val="bottom"/>
          </w:tcPr>
          <w:p w14:paraId="3A7DEE09" w14:textId="77777777" w:rsidR="00092D43" w:rsidRPr="00004081" w:rsidRDefault="00092D43" w:rsidP="00092D43">
            <w:pPr>
              <w:pStyle w:val="Texto"/>
              <w:tabs>
                <w:tab w:val="decimal" w:pos="1241"/>
              </w:tabs>
              <w:spacing w:before="20" w:after="20" w:line="264" w:lineRule="auto"/>
              <w:rPr>
                <w:rFonts w:ascii="Arial" w:hAnsi="Arial" w:cs="Arial"/>
                <w:sz w:val="17"/>
                <w:szCs w:val="17"/>
                <w:highlight w:val="yellow"/>
                <w:lang w:val="es-AR"/>
              </w:rPr>
            </w:pPr>
          </w:p>
        </w:tc>
        <w:tc>
          <w:tcPr>
            <w:tcW w:w="1393" w:type="dxa"/>
            <w:vAlign w:val="center"/>
          </w:tcPr>
          <w:p w14:paraId="0C21A9DC" w14:textId="79035943" w:rsidR="00092D43" w:rsidRPr="006F2D7C" w:rsidRDefault="000C70F2" w:rsidP="00092D43">
            <w:pPr>
              <w:pStyle w:val="Texto"/>
              <w:tabs>
                <w:tab w:val="decimal" w:pos="1085"/>
              </w:tabs>
              <w:spacing w:before="20" w:after="20" w:line="264" w:lineRule="auto"/>
              <w:ind w:right="91"/>
              <w:jc w:val="right"/>
              <w:rPr>
                <w:rFonts w:ascii="Arial" w:hAnsi="Arial" w:cs="Arial"/>
                <w:sz w:val="17"/>
                <w:szCs w:val="17"/>
                <w:lang w:val="es-AR"/>
              </w:rPr>
            </w:pPr>
            <w:r>
              <w:rPr>
                <w:rFonts w:ascii="Arial" w:hAnsi="Arial" w:cs="Arial"/>
                <w:sz w:val="17"/>
                <w:szCs w:val="17"/>
                <w:lang w:val="es-AR"/>
              </w:rPr>
              <w:t>2.759.227</w:t>
            </w:r>
          </w:p>
        </w:tc>
        <w:tc>
          <w:tcPr>
            <w:tcW w:w="53" w:type="dxa"/>
            <w:vAlign w:val="bottom"/>
          </w:tcPr>
          <w:p w14:paraId="027E278E" w14:textId="77777777" w:rsidR="00092D43" w:rsidRPr="00004081" w:rsidRDefault="00092D43" w:rsidP="00092D43">
            <w:pPr>
              <w:pStyle w:val="Texto"/>
              <w:tabs>
                <w:tab w:val="decimal" w:pos="1241"/>
              </w:tabs>
              <w:spacing w:before="20" w:after="20" w:line="264" w:lineRule="auto"/>
              <w:jc w:val="right"/>
              <w:rPr>
                <w:rFonts w:ascii="Arial" w:hAnsi="Arial" w:cs="Arial"/>
                <w:sz w:val="17"/>
                <w:szCs w:val="17"/>
                <w:highlight w:val="yellow"/>
                <w:lang w:val="es-AR"/>
              </w:rPr>
            </w:pPr>
          </w:p>
        </w:tc>
        <w:tc>
          <w:tcPr>
            <w:tcW w:w="1223" w:type="dxa"/>
          </w:tcPr>
          <w:p w14:paraId="3CC022C4" w14:textId="1084470B" w:rsidR="00092D43" w:rsidRPr="006F2D7C" w:rsidRDefault="00690D84" w:rsidP="00D225A5">
            <w:pPr>
              <w:pStyle w:val="Texto"/>
              <w:tabs>
                <w:tab w:val="decimal" w:pos="1081"/>
              </w:tabs>
              <w:spacing w:before="20" w:after="20" w:line="264" w:lineRule="auto"/>
              <w:ind w:right="91"/>
              <w:jc w:val="center"/>
              <w:rPr>
                <w:rFonts w:ascii="Arial" w:hAnsi="Arial" w:cs="Arial"/>
                <w:sz w:val="17"/>
                <w:szCs w:val="17"/>
                <w:lang w:val="es-AR"/>
              </w:rPr>
            </w:pPr>
            <w:r>
              <w:rPr>
                <w:rFonts w:ascii="Arial" w:hAnsi="Arial" w:cs="Arial"/>
                <w:sz w:val="17"/>
                <w:szCs w:val="17"/>
                <w:lang w:val="es-AR"/>
              </w:rPr>
              <w:t>153.149.187</w:t>
            </w:r>
          </w:p>
        </w:tc>
        <w:tc>
          <w:tcPr>
            <w:tcW w:w="58" w:type="dxa"/>
          </w:tcPr>
          <w:p w14:paraId="32028B2E" w14:textId="77777777" w:rsidR="00092D43" w:rsidRPr="002466AE" w:rsidRDefault="00092D43" w:rsidP="00092D43">
            <w:pPr>
              <w:pStyle w:val="Texto"/>
              <w:tabs>
                <w:tab w:val="decimal" w:pos="1081"/>
              </w:tabs>
              <w:spacing w:before="20" w:after="20" w:line="264" w:lineRule="auto"/>
              <w:rPr>
                <w:rFonts w:ascii="Arial" w:hAnsi="Arial" w:cs="Arial"/>
                <w:sz w:val="17"/>
                <w:szCs w:val="17"/>
                <w:lang w:val="es-AR"/>
              </w:rPr>
            </w:pPr>
          </w:p>
        </w:tc>
        <w:tc>
          <w:tcPr>
            <w:tcW w:w="1126" w:type="dxa"/>
          </w:tcPr>
          <w:p w14:paraId="26A22341" w14:textId="2C10EDC4" w:rsidR="00092D43" w:rsidRPr="002466AE" w:rsidRDefault="00B8641A" w:rsidP="00092D43">
            <w:pPr>
              <w:pStyle w:val="Texto"/>
              <w:tabs>
                <w:tab w:val="decimal" w:pos="792"/>
              </w:tabs>
              <w:spacing w:before="20" w:after="20" w:line="264" w:lineRule="auto"/>
              <w:jc w:val="right"/>
              <w:rPr>
                <w:rFonts w:ascii="Arial" w:hAnsi="Arial" w:cs="Arial"/>
                <w:sz w:val="17"/>
                <w:szCs w:val="17"/>
                <w:lang w:val="es-AR"/>
              </w:rPr>
            </w:pPr>
            <w:r>
              <w:rPr>
                <w:rFonts w:ascii="Arial" w:hAnsi="Arial" w:cs="Arial"/>
                <w:sz w:val="17"/>
                <w:szCs w:val="17"/>
                <w:lang w:val="es-AR"/>
              </w:rPr>
              <w:t>187.192.241</w:t>
            </w:r>
          </w:p>
        </w:tc>
      </w:tr>
      <w:tr w:rsidR="00092D43" w:rsidRPr="002466AE" w14:paraId="3C218FD4" w14:textId="77777777" w:rsidTr="00071EA1">
        <w:trPr>
          <w:cantSplit/>
          <w:tblHeader/>
        </w:trPr>
        <w:tc>
          <w:tcPr>
            <w:tcW w:w="3686" w:type="dxa"/>
          </w:tcPr>
          <w:p w14:paraId="6D4FC9F5" w14:textId="77777777" w:rsidR="00092D43" w:rsidRPr="002466AE" w:rsidRDefault="00092D43" w:rsidP="00092D43">
            <w:pPr>
              <w:pStyle w:val="Texto"/>
              <w:spacing w:before="20" w:after="20" w:line="264" w:lineRule="auto"/>
              <w:jc w:val="left"/>
              <w:rPr>
                <w:rFonts w:ascii="Arial" w:hAnsi="Arial" w:cs="Arial"/>
                <w:sz w:val="17"/>
                <w:szCs w:val="17"/>
                <w:lang w:val="es-AR"/>
              </w:rPr>
            </w:pPr>
            <w:r w:rsidRPr="002466AE">
              <w:rPr>
                <w:rFonts w:ascii="Arial" w:hAnsi="Arial" w:cs="Arial"/>
                <w:sz w:val="17"/>
                <w:szCs w:val="17"/>
                <w:lang w:val="es-AR"/>
              </w:rPr>
              <w:t>Depreciaciones de bienes de uso</w:t>
            </w:r>
          </w:p>
        </w:tc>
        <w:tc>
          <w:tcPr>
            <w:tcW w:w="35" w:type="dxa"/>
          </w:tcPr>
          <w:p w14:paraId="2903A02F" w14:textId="77777777" w:rsidR="00092D43" w:rsidRPr="002466AE" w:rsidRDefault="00092D43" w:rsidP="00092D43">
            <w:pPr>
              <w:pStyle w:val="Texto"/>
              <w:tabs>
                <w:tab w:val="decimal" w:pos="1217"/>
              </w:tabs>
              <w:spacing w:before="20" w:after="20" w:line="264" w:lineRule="auto"/>
              <w:jc w:val="left"/>
              <w:rPr>
                <w:rFonts w:ascii="Arial" w:hAnsi="Arial" w:cs="Arial"/>
                <w:sz w:val="17"/>
                <w:szCs w:val="17"/>
                <w:lang w:val="es-AR"/>
              </w:rPr>
            </w:pPr>
          </w:p>
        </w:tc>
        <w:tc>
          <w:tcPr>
            <w:tcW w:w="1524" w:type="dxa"/>
            <w:vAlign w:val="center"/>
          </w:tcPr>
          <w:p w14:paraId="0B24FF5F" w14:textId="55A6BC1C" w:rsidR="00092D43" w:rsidRPr="004566B8" w:rsidRDefault="000C70F2" w:rsidP="00092D43">
            <w:pPr>
              <w:pStyle w:val="Texto"/>
              <w:tabs>
                <w:tab w:val="decimal" w:pos="1085"/>
              </w:tabs>
              <w:spacing w:before="20" w:after="20" w:line="264" w:lineRule="auto"/>
              <w:ind w:right="91"/>
              <w:jc w:val="right"/>
              <w:rPr>
                <w:rFonts w:ascii="Arial" w:hAnsi="Arial" w:cs="Arial"/>
                <w:sz w:val="17"/>
                <w:szCs w:val="17"/>
                <w:lang w:val="es-AR"/>
              </w:rPr>
            </w:pPr>
            <w:r>
              <w:rPr>
                <w:rFonts w:ascii="Arial" w:hAnsi="Arial" w:cs="Arial"/>
                <w:sz w:val="17"/>
                <w:szCs w:val="17"/>
                <w:lang w:val="es-AR"/>
              </w:rPr>
              <w:t>8.902.29</w:t>
            </w:r>
            <w:r w:rsidR="006546AE">
              <w:rPr>
                <w:rFonts w:ascii="Arial" w:hAnsi="Arial" w:cs="Arial"/>
                <w:sz w:val="17"/>
                <w:szCs w:val="17"/>
                <w:lang w:val="es-AR"/>
              </w:rPr>
              <w:t>8</w:t>
            </w:r>
          </w:p>
        </w:tc>
        <w:tc>
          <w:tcPr>
            <w:tcW w:w="35" w:type="dxa"/>
            <w:vAlign w:val="bottom"/>
          </w:tcPr>
          <w:p w14:paraId="2565A040" w14:textId="77777777" w:rsidR="00092D43" w:rsidRPr="0036789F" w:rsidRDefault="00092D43" w:rsidP="00092D43">
            <w:pPr>
              <w:pStyle w:val="Texto"/>
              <w:tabs>
                <w:tab w:val="decimal" w:pos="1241"/>
              </w:tabs>
              <w:spacing w:before="20" w:after="20" w:line="264" w:lineRule="auto"/>
              <w:rPr>
                <w:rFonts w:ascii="Arial" w:hAnsi="Arial" w:cs="Arial"/>
                <w:sz w:val="17"/>
                <w:szCs w:val="17"/>
                <w:lang w:val="es-AR"/>
              </w:rPr>
            </w:pPr>
          </w:p>
        </w:tc>
        <w:tc>
          <w:tcPr>
            <w:tcW w:w="1377" w:type="dxa"/>
            <w:vAlign w:val="center"/>
          </w:tcPr>
          <w:p w14:paraId="46C18EB1" w14:textId="1EED0649" w:rsidR="00092D43" w:rsidRPr="004566B8" w:rsidRDefault="000C70F2" w:rsidP="00092D43">
            <w:pPr>
              <w:pStyle w:val="Texto"/>
              <w:tabs>
                <w:tab w:val="decimal" w:pos="1085"/>
              </w:tabs>
              <w:spacing w:before="20" w:after="20" w:line="264" w:lineRule="auto"/>
              <w:ind w:right="113"/>
              <w:jc w:val="right"/>
              <w:rPr>
                <w:rFonts w:ascii="Arial" w:hAnsi="Arial" w:cs="Arial"/>
                <w:sz w:val="17"/>
                <w:szCs w:val="17"/>
                <w:lang w:val="es-AR"/>
              </w:rPr>
            </w:pPr>
            <w:r>
              <w:rPr>
                <w:rFonts w:ascii="Arial" w:hAnsi="Arial" w:cs="Arial"/>
                <w:sz w:val="17"/>
                <w:szCs w:val="17"/>
                <w:lang w:val="es-AR"/>
              </w:rPr>
              <w:t>-</w:t>
            </w:r>
          </w:p>
        </w:tc>
        <w:tc>
          <w:tcPr>
            <w:tcW w:w="30" w:type="dxa"/>
            <w:vAlign w:val="bottom"/>
          </w:tcPr>
          <w:p w14:paraId="0A8BF52B" w14:textId="77777777" w:rsidR="00092D43" w:rsidRPr="0036789F" w:rsidRDefault="00092D43" w:rsidP="00092D43">
            <w:pPr>
              <w:pStyle w:val="Texto"/>
              <w:tabs>
                <w:tab w:val="decimal" w:pos="1241"/>
              </w:tabs>
              <w:spacing w:before="20" w:after="20" w:line="264" w:lineRule="auto"/>
              <w:rPr>
                <w:rFonts w:ascii="Arial" w:hAnsi="Arial" w:cs="Arial"/>
                <w:sz w:val="17"/>
                <w:szCs w:val="17"/>
                <w:lang w:val="es-AR"/>
              </w:rPr>
            </w:pPr>
          </w:p>
        </w:tc>
        <w:tc>
          <w:tcPr>
            <w:tcW w:w="1393" w:type="dxa"/>
            <w:vAlign w:val="center"/>
          </w:tcPr>
          <w:p w14:paraId="3649366F" w14:textId="0616DA51" w:rsidR="00092D43" w:rsidRPr="004566B8" w:rsidRDefault="000C70F2" w:rsidP="00092D43">
            <w:pPr>
              <w:pStyle w:val="Texto"/>
              <w:tabs>
                <w:tab w:val="decimal" w:pos="1085"/>
              </w:tabs>
              <w:spacing w:before="20" w:after="20" w:line="264" w:lineRule="auto"/>
              <w:ind w:right="91"/>
              <w:jc w:val="right"/>
              <w:rPr>
                <w:rFonts w:ascii="Arial" w:hAnsi="Arial" w:cs="Arial"/>
                <w:sz w:val="17"/>
                <w:szCs w:val="17"/>
                <w:lang w:val="es-AR"/>
              </w:rPr>
            </w:pPr>
            <w:r>
              <w:rPr>
                <w:rFonts w:ascii="Arial" w:hAnsi="Arial" w:cs="Arial"/>
                <w:sz w:val="17"/>
                <w:szCs w:val="17"/>
                <w:lang w:val="es-AR"/>
              </w:rPr>
              <w:t>-</w:t>
            </w:r>
          </w:p>
        </w:tc>
        <w:tc>
          <w:tcPr>
            <w:tcW w:w="53" w:type="dxa"/>
            <w:vAlign w:val="bottom"/>
          </w:tcPr>
          <w:p w14:paraId="31BA0290" w14:textId="77777777" w:rsidR="00092D43" w:rsidRPr="0036789F" w:rsidRDefault="00092D43" w:rsidP="00092D43">
            <w:pPr>
              <w:pStyle w:val="Texto"/>
              <w:tabs>
                <w:tab w:val="decimal" w:pos="1241"/>
              </w:tabs>
              <w:spacing w:before="20" w:after="20" w:line="264" w:lineRule="auto"/>
              <w:jc w:val="right"/>
              <w:rPr>
                <w:rFonts w:ascii="Arial" w:hAnsi="Arial" w:cs="Arial"/>
                <w:sz w:val="17"/>
                <w:szCs w:val="17"/>
                <w:lang w:val="es-AR"/>
              </w:rPr>
            </w:pPr>
          </w:p>
        </w:tc>
        <w:tc>
          <w:tcPr>
            <w:tcW w:w="1223" w:type="dxa"/>
          </w:tcPr>
          <w:p w14:paraId="480117AB" w14:textId="16B42888" w:rsidR="00092D43" w:rsidRPr="004566B8" w:rsidRDefault="00690D84" w:rsidP="00092D43">
            <w:pPr>
              <w:pStyle w:val="Texto"/>
              <w:tabs>
                <w:tab w:val="decimal" w:pos="1081"/>
              </w:tabs>
              <w:spacing w:before="20" w:after="20" w:line="264" w:lineRule="auto"/>
              <w:ind w:right="91"/>
              <w:jc w:val="right"/>
              <w:rPr>
                <w:rFonts w:ascii="Arial" w:hAnsi="Arial" w:cs="Arial"/>
                <w:sz w:val="17"/>
                <w:szCs w:val="17"/>
                <w:lang w:val="es-AR"/>
              </w:rPr>
            </w:pPr>
            <w:r>
              <w:rPr>
                <w:rFonts w:ascii="Arial" w:hAnsi="Arial" w:cs="Arial"/>
                <w:sz w:val="17"/>
                <w:szCs w:val="17"/>
                <w:lang w:val="es-AR"/>
              </w:rPr>
              <w:t>8.902.29</w:t>
            </w:r>
            <w:r w:rsidR="006546AE">
              <w:rPr>
                <w:rFonts w:ascii="Arial" w:hAnsi="Arial" w:cs="Arial"/>
                <w:sz w:val="17"/>
                <w:szCs w:val="17"/>
                <w:lang w:val="es-AR"/>
              </w:rPr>
              <w:t>8</w:t>
            </w:r>
          </w:p>
        </w:tc>
        <w:tc>
          <w:tcPr>
            <w:tcW w:w="58" w:type="dxa"/>
          </w:tcPr>
          <w:p w14:paraId="6CF5CE4A" w14:textId="77777777" w:rsidR="00092D43" w:rsidRPr="004566B8" w:rsidRDefault="00092D43" w:rsidP="00092D43">
            <w:pPr>
              <w:pStyle w:val="Texto"/>
              <w:tabs>
                <w:tab w:val="decimal" w:pos="1081"/>
              </w:tabs>
              <w:spacing w:before="20" w:after="20" w:line="264" w:lineRule="auto"/>
              <w:rPr>
                <w:rFonts w:ascii="Arial" w:hAnsi="Arial" w:cs="Arial"/>
                <w:sz w:val="17"/>
                <w:szCs w:val="17"/>
                <w:lang w:val="es-AR"/>
              </w:rPr>
            </w:pPr>
          </w:p>
        </w:tc>
        <w:tc>
          <w:tcPr>
            <w:tcW w:w="1126" w:type="dxa"/>
          </w:tcPr>
          <w:p w14:paraId="2CF7DE8D" w14:textId="271079F5" w:rsidR="00092D43" w:rsidRPr="004566B8" w:rsidRDefault="00B8641A" w:rsidP="00092D43">
            <w:pPr>
              <w:pStyle w:val="Texto"/>
              <w:tabs>
                <w:tab w:val="decimal" w:pos="792"/>
              </w:tabs>
              <w:spacing w:before="20" w:after="20" w:line="264" w:lineRule="auto"/>
              <w:jc w:val="right"/>
              <w:rPr>
                <w:rFonts w:ascii="Arial" w:hAnsi="Arial" w:cs="Arial"/>
                <w:sz w:val="17"/>
                <w:szCs w:val="17"/>
                <w:lang w:val="es-AR"/>
              </w:rPr>
            </w:pPr>
            <w:r>
              <w:rPr>
                <w:rFonts w:ascii="Arial" w:hAnsi="Arial" w:cs="Arial"/>
                <w:sz w:val="17"/>
                <w:szCs w:val="17"/>
                <w:lang w:val="es-AR"/>
              </w:rPr>
              <w:t>8.902.</w:t>
            </w:r>
            <w:r w:rsidR="00BE6756">
              <w:rPr>
                <w:rFonts w:ascii="Arial" w:hAnsi="Arial" w:cs="Arial"/>
                <w:sz w:val="17"/>
                <w:szCs w:val="17"/>
                <w:lang w:val="es-AR"/>
              </w:rPr>
              <w:t>272</w:t>
            </w:r>
          </w:p>
        </w:tc>
      </w:tr>
      <w:tr w:rsidR="00092D43" w:rsidRPr="002466AE" w14:paraId="5DA2DC38" w14:textId="77777777" w:rsidTr="00071EA1">
        <w:trPr>
          <w:cantSplit/>
          <w:tblHeader/>
        </w:trPr>
        <w:tc>
          <w:tcPr>
            <w:tcW w:w="3686" w:type="dxa"/>
          </w:tcPr>
          <w:p w14:paraId="6E97923A" w14:textId="77777777" w:rsidR="00092D43" w:rsidRPr="002466AE" w:rsidRDefault="00092D43" w:rsidP="00092D43">
            <w:pPr>
              <w:pStyle w:val="Texto"/>
              <w:spacing w:before="20" w:after="20" w:line="264" w:lineRule="auto"/>
              <w:jc w:val="left"/>
              <w:rPr>
                <w:rFonts w:ascii="Arial" w:hAnsi="Arial" w:cs="Arial"/>
                <w:sz w:val="17"/>
                <w:szCs w:val="17"/>
                <w:lang w:val="es-AR"/>
              </w:rPr>
            </w:pPr>
            <w:r w:rsidRPr="002466AE">
              <w:rPr>
                <w:rFonts w:ascii="Arial" w:hAnsi="Arial" w:cs="Arial"/>
                <w:sz w:val="17"/>
                <w:szCs w:val="17"/>
                <w:lang w:val="es-AR"/>
              </w:rPr>
              <w:t>Luz, agua, gas y teléfono</w:t>
            </w:r>
          </w:p>
        </w:tc>
        <w:tc>
          <w:tcPr>
            <w:tcW w:w="35" w:type="dxa"/>
          </w:tcPr>
          <w:p w14:paraId="47D1AF95" w14:textId="77777777" w:rsidR="00092D43" w:rsidRPr="002466AE" w:rsidRDefault="00092D43" w:rsidP="00092D43">
            <w:pPr>
              <w:pStyle w:val="Texto"/>
              <w:tabs>
                <w:tab w:val="decimal" w:pos="1217"/>
              </w:tabs>
              <w:spacing w:before="20" w:after="20" w:line="264" w:lineRule="auto"/>
              <w:jc w:val="left"/>
              <w:rPr>
                <w:rFonts w:ascii="Arial" w:hAnsi="Arial" w:cs="Arial"/>
                <w:sz w:val="17"/>
                <w:szCs w:val="17"/>
                <w:lang w:val="es-AR"/>
              </w:rPr>
            </w:pPr>
          </w:p>
        </w:tc>
        <w:tc>
          <w:tcPr>
            <w:tcW w:w="1524" w:type="dxa"/>
            <w:vAlign w:val="center"/>
          </w:tcPr>
          <w:p w14:paraId="5249D25A" w14:textId="5839B110" w:rsidR="00092D43" w:rsidRPr="006F2D7C" w:rsidRDefault="00071EA1" w:rsidP="00092D43">
            <w:pPr>
              <w:pStyle w:val="Texto"/>
              <w:tabs>
                <w:tab w:val="decimal" w:pos="1085"/>
              </w:tabs>
              <w:spacing w:before="20" w:after="20" w:line="264" w:lineRule="auto"/>
              <w:ind w:right="91"/>
              <w:jc w:val="right"/>
              <w:rPr>
                <w:rFonts w:ascii="Arial" w:hAnsi="Arial" w:cs="Arial"/>
                <w:sz w:val="17"/>
                <w:szCs w:val="17"/>
                <w:lang w:val="es-AR"/>
              </w:rPr>
            </w:pPr>
            <w:r>
              <w:rPr>
                <w:rFonts w:ascii="Arial" w:hAnsi="Arial" w:cs="Arial"/>
                <w:sz w:val="17"/>
                <w:szCs w:val="17"/>
                <w:lang w:val="es-AR"/>
              </w:rPr>
              <w:t>5</w:t>
            </w:r>
            <w:r w:rsidR="000C70F2">
              <w:rPr>
                <w:rFonts w:ascii="Arial" w:hAnsi="Arial" w:cs="Arial"/>
                <w:sz w:val="17"/>
                <w:szCs w:val="17"/>
                <w:lang w:val="es-AR"/>
              </w:rPr>
              <w:t>7.409.824</w:t>
            </w:r>
          </w:p>
        </w:tc>
        <w:tc>
          <w:tcPr>
            <w:tcW w:w="35" w:type="dxa"/>
            <w:vAlign w:val="bottom"/>
          </w:tcPr>
          <w:p w14:paraId="75179DC2" w14:textId="77777777" w:rsidR="00092D43" w:rsidRPr="00004081" w:rsidRDefault="00092D43" w:rsidP="00092D43">
            <w:pPr>
              <w:pStyle w:val="Texto"/>
              <w:tabs>
                <w:tab w:val="decimal" w:pos="1241"/>
              </w:tabs>
              <w:spacing w:before="20" w:after="20" w:line="264" w:lineRule="auto"/>
              <w:rPr>
                <w:rFonts w:ascii="Arial" w:hAnsi="Arial" w:cs="Arial"/>
                <w:sz w:val="17"/>
                <w:szCs w:val="17"/>
                <w:highlight w:val="yellow"/>
                <w:lang w:val="es-AR"/>
              </w:rPr>
            </w:pPr>
          </w:p>
        </w:tc>
        <w:tc>
          <w:tcPr>
            <w:tcW w:w="1377" w:type="dxa"/>
            <w:vAlign w:val="center"/>
          </w:tcPr>
          <w:p w14:paraId="260C1E3A" w14:textId="54DB31DD" w:rsidR="00092D43" w:rsidRPr="006F2D7C" w:rsidRDefault="000C70F2" w:rsidP="00092D43">
            <w:pPr>
              <w:pStyle w:val="Texto"/>
              <w:tabs>
                <w:tab w:val="decimal" w:pos="1085"/>
              </w:tabs>
              <w:spacing w:before="20" w:after="20" w:line="264" w:lineRule="auto"/>
              <w:ind w:right="113"/>
              <w:jc w:val="right"/>
              <w:rPr>
                <w:rFonts w:ascii="Arial" w:hAnsi="Arial" w:cs="Arial"/>
                <w:sz w:val="17"/>
                <w:szCs w:val="17"/>
                <w:lang w:val="es-AR"/>
              </w:rPr>
            </w:pPr>
            <w:r>
              <w:rPr>
                <w:rFonts w:ascii="Arial" w:hAnsi="Arial" w:cs="Arial"/>
                <w:sz w:val="17"/>
                <w:szCs w:val="17"/>
                <w:lang w:val="es-AR"/>
              </w:rPr>
              <w:t>-</w:t>
            </w:r>
          </w:p>
        </w:tc>
        <w:tc>
          <w:tcPr>
            <w:tcW w:w="30" w:type="dxa"/>
            <w:vAlign w:val="bottom"/>
          </w:tcPr>
          <w:p w14:paraId="39F06F90" w14:textId="77777777" w:rsidR="00092D43" w:rsidRPr="00004081" w:rsidRDefault="00092D43" w:rsidP="00092D43">
            <w:pPr>
              <w:pStyle w:val="Texto"/>
              <w:tabs>
                <w:tab w:val="decimal" w:pos="1241"/>
              </w:tabs>
              <w:spacing w:before="20" w:after="20" w:line="264" w:lineRule="auto"/>
              <w:rPr>
                <w:rFonts w:ascii="Arial" w:hAnsi="Arial" w:cs="Arial"/>
                <w:sz w:val="17"/>
                <w:szCs w:val="17"/>
                <w:highlight w:val="yellow"/>
                <w:lang w:val="es-AR"/>
              </w:rPr>
            </w:pPr>
          </w:p>
        </w:tc>
        <w:tc>
          <w:tcPr>
            <w:tcW w:w="1393" w:type="dxa"/>
            <w:vAlign w:val="center"/>
          </w:tcPr>
          <w:p w14:paraId="57F4AEA5" w14:textId="7814D169" w:rsidR="00092D43" w:rsidRPr="006F2D7C" w:rsidRDefault="000C70F2" w:rsidP="00092D43">
            <w:pPr>
              <w:pStyle w:val="Texto"/>
              <w:tabs>
                <w:tab w:val="decimal" w:pos="1085"/>
              </w:tabs>
              <w:spacing w:before="20" w:after="20" w:line="264" w:lineRule="auto"/>
              <w:ind w:right="91"/>
              <w:jc w:val="right"/>
              <w:rPr>
                <w:rFonts w:ascii="Arial" w:hAnsi="Arial" w:cs="Arial"/>
                <w:sz w:val="17"/>
                <w:szCs w:val="17"/>
                <w:lang w:val="es-AR"/>
              </w:rPr>
            </w:pPr>
            <w:r>
              <w:rPr>
                <w:rFonts w:ascii="Arial" w:hAnsi="Arial" w:cs="Arial"/>
                <w:sz w:val="17"/>
                <w:szCs w:val="17"/>
                <w:lang w:val="es-AR"/>
              </w:rPr>
              <w:t>5.004.411</w:t>
            </w:r>
          </w:p>
        </w:tc>
        <w:tc>
          <w:tcPr>
            <w:tcW w:w="53" w:type="dxa"/>
            <w:vAlign w:val="bottom"/>
          </w:tcPr>
          <w:p w14:paraId="60DCC6C8" w14:textId="77777777" w:rsidR="00092D43" w:rsidRPr="00004081" w:rsidRDefault="00092D43" w:rsidP="00092D43">
            <w:pPr>
              <w:pStyle w:val="Texto"/>
              <w:tabs>
                <w:tab w:val="decimal" w:pos="1241"/>
              </w:tabs>
              <w:spacing w:before="20" w:after="20" w:line="264" w:lineRule="auto"/>
              <w:jc w:val="right"/>
              <w:rPr>
                <w:rFonts w:ascii="Arial" w:hAnsi="Arial" w:cs="Arial"/>
                <w:sz w:val="17"/>
                <w:szCs w:val="17"/>
                <w:highlight w:val="yellow"/>
                <w:lang w:val="es-AR"/>
              </w:rPr>
            </w:pPr>
          </w:p>
        </w:tc>
        <w:tc>
          <w:tcPr>
            <w:tcW w:w="1223" w:type="dxa"/>
          </w:tcPr>
          <w:p w14:paraId="10C2D481" w14:textId="51B29916" w:rsidR="00092D43" w:rsidRPr="006F2D7C" w:rsidRDefault="00690D84" w:rsidP="00092D43">
            <w:pPr>
              <w:pStyle w:val="Texto"/>
              <w:tabs>
                <w:tab w:val="decimal" w:pos="1081"/>
              </w:tabs>
              <w:spacing w:before="20" w:after="20" w:line="264" w:lineRule="auto"/>
              <w:ind w:right="91"/>
              <w:jc w:val="right"/>
              <w:rPr>
                <w:rFonts w:ascii="Arial" w:hAnsi="Arial" w:cs="Arial"/>
                <w:sz w:val="17"/>
                <w:szCs w:val="17"/>
                <w:lang w:val="es-AR"/>
              </w:rPr>
            </w:pPr>
            <w:r>
              <w:rPr>
                <w:rFonts w:ascii="Arial" w:hAnsi="Arial" w:cs="Arial"/>
                <w:sz w:val="17"/>
                <w:szCs w:val="17"/>
                <w:lang w:val="es-AR"/>
              </w:rPr>
              <w:t>62.414.235</w:t>
            </w:r>
          </w:p>
        </w:tc>
        <w:tc>
          <w:tcPr>
            <w:tcW w:w="58" w:type="dxa"/>
          </w:tcPr>
          <w:p w14:paraId="1D5F1748" w14:textId="77777777" w:rsidR="00092D43" w:rsidRPr="002466AE" w:rsidRDefault="00092D43" w:rsidP="00092D43">
            <w:pPr>
              <w:pStyle w:val="Texto"/>
              <w:tabs>
                <w:tab w:val="decimal" w:pos="1081"/>
              </w:tabs>
              <w:spacing w:before="20" w:after="20" w:line="264" w:lineRule="auto"/>
              <w:rPr>
                <w:rFonts w:ascii="Arial" w:hAnsi="Arial" w:cs="Arial"/>
                <w:sz w:val="17"/>
                <w:szCs w:val="17"/>
                <w:lang w:val="es-AR"/>
              </w:rPr>
            </w:pPr>
          </w:p>
        </w:tc>
        <w:tc>
          <w:tcPr>
            <w:tcW w:w="1126" w:type="dxa"/>
          </w:tcPr>
          <w:p w14:paraId="640CE465" w14:textId="7EDF3637" w:rsidR="00092D43" w:rsidRPr="002466AE" w:rsidRDefault="00B8641A" w:rsidP="00092D43">
            <w:pPr>
              <w:pStyle w:val="Texto"/>
              <w:tabs>
                <w:tab w:val="decimal" w:pos="792"/>
              </w:tabs>
              <w:spacing w:before="20" w:after="20" w:line="264" w:lineRule="auto"/>
              <w:jc w:val="right"/>
              <w:rPr>
                <w:rFonts w:ascii="Arial" w:hAnsi="Arial" w:cs="Arial"/>
                <w:sz w:val="17"/>
                <w:szCs w:val="17"/>
                <w:lang w:val="es-AR"/>
              </w:rPr>
            </w:pPr>
            <w:r>
              <w:rPr>
                <w:rFonts w:ascii="Arial" w:hAnsi="Arial" w:cs="Arial"/>
                <w:sz w:val="17"/>
                <w:szCs w:val="17"/>
                <w:lang w:val="es-AR"/>
              </w:rPr>
              <w:t>63.672.453</w:t>
            </w:r>
          </w:p>
        </w:tc>
      </w:tr>
      <w:tr w:rsidR="00092D43" w:rsidRPr="002466AE" w14:paraId="0E712FBD" w14:textId="77777777" w:rsidTr="00071EA1">
        <w:trPr>
          <w:cantSplit/>
          <w:tblHeader/>
        </w:trPr>
        <w:tc>
          <w:tcPr>
            <w:tcW w:w="3686" w:type="dxa"/>
          </w:tcPr>
          <w:p w14:paraId="4BE72EE7" w14:textId="77777777" w:rsidR="00092D43" w:rsidRPr="002466AE" w:rsidRDefault="00092D43" w:rsidP="00092D43">
            <w:pPr>
              <w:pStyle w:val="Texto"/>
              <w:spacing w:before="20" w:after="20" w:line="264" w:lineRule="auto"/>
              <w:jc w:val="left"/>
              <w:rPr>
                <w:rFonts w:ascii="Arial" w:hAnsi="Arial" w:cs="Arial"/>
                <w:sz w:val="17"/>
                <w:szCs w:val="17"/>
                <w:lang w:val="es-AR"/>
              </w:rPr>
            </w:pPr>
            <w:r w:rsidRPr="002466AE">
              <w:rPr>
                <w:rFonts w:ascii="Arial" w:hAnsi="Arial" w:cs="Arial"/>
                <w:sz w:val="17"/>
                <w:szCs w:val="17"/>
                <w:lang w:val="es-AR"/>
              </w:rPr>
              <w:t>Mantenimiento y servicios contratados</w:t>
            </w:r>
          </w:p>
        </w:tc>
        <w:tc>
          <w:tcPr>
            <w:tcW w:w="35" w:type="dxa"/>
          </w:tcPr>
          <w:p w14:paraId="7EFF3698" w14:textId="77777777" w:rsidR="00092D43" w:rsidRPr="002466AE" w:rsidRDefault="00092D43" w:rsidP="00092D43">
            <w:pPr>
              <w:pStyle w:val="Texto"/>
              <w:tabs>
                <w:tab w:val="decimal" w:pos="1217"/>
              </w:tabs>
              <w:spacing w:before="20" w:after="20" w:line="264" w:lineRule="auto"/>
              <w:jc w:val="left"/>
              <w:rPr>
                <w:rFonts w:ascii="Arial" w:hAnsi="Arial" w:cs="Arial"/>
                <w:sz w:val="17"/>
                <w:szCs w:val="17"/>
                <w:lang w:val="es-AR"/>
              </w:rPr>
            </w:pPr>
          </w:p>
        </w:tc>
        <w:tc>
          <w:tcPr>
            <w:tcW w:w="1524" w:type="dxa"/>
            <w:vAlign w:val="center"/>
          </w:tcPr>
          <w:p w14:paraId="1FDE6DE4" w14:textId="4D3570C4" w:rsidR="00092D43" w:rsidRPr="006F2D7C" w:rsidRDefault="000C70F2" w:rsidP="00092D43">
            <w:pPr>
              <w:pStyle w:val="Texto"/>
              <w:tabs>
                <w:tab w:val="decimal" w:pos="1085"/>
              </w:tabs>
              <w:spacing w:before="20" w:after="20" w:line="264" w:lineRule="auto"/>
              <w:ind w:right="91"/>
              <w:jc w:val="right"/>
              <w:rPr>
                <w:rFonts w:ascii="Arial" w:hAnsi="Arial" w:cs="Arial"/>
                <w:sz w:val="17"/>
                <w:szCs w:val="17"/>
                <w:lang w:val="es-AR"/>
              </w:rPr>
            </w:pPr>
            <w:r>
              <w:rPr>
                <w:rFonts w:ascii="Arial" w:hAnsi="Arial" w:cs="Arial"/>
                <w:sz w:val="17"/>
                <w:szCs w:val="17"/>
                <w:lang w:val="es-AR"/>
              </w:rPr>
              <w:t>220.224.255</w:t>
            </w:r>
          </w:p>
        </w:tc>
        <w:tc>
          <w:tcPr>
            <w:tcW w:w="35" w:type="dxa"/>
            <w:vAlign w:val="bottom"/>
          </w:tcPr>
          <w:p w14:paraId="332A834B" w14:textId="77777777" w:rsidR="00092D43" w:rsidRPr="00004081" w:rsidRDefault="00092D43" w:rsidP="00092D43">
            <w:pPr>
              <w:pStyle w:val="Texto"/>
              <w:tabs>
                <w:tab w:val="decimal" w:pos="1241"/>
              </w:tabs>
              <w:spacing w:before="20" w:after="20" w:line="264" w:lineRule="auto"/>
              <w:rPr>
                <w:rFonts w:ascii="Arial" w:hAnsi="Arial" w:cs="Arial"/>
                <w:sz w:val="17"/>
                <w:szCs w:val="17"/>
                <w:highlight w:val="yellow"/>
                <w:lang w:val="es-AR"/>
              </w:rPr>
            </w:pPr>
          </w:p>
        </w:tc>
        <w:tc>
          <w:tcPr>
            <w:tcW w:w="1377" w:type="dxa"/>
            <w:vAlign w:val="center"/>
          </w:tcPr>
          <w:p w14:paraId="00FBA852" w14:textId="1633F050" w:rsidR="00092D43" w:rsidRPr="006F2D7C" w:rsidRDefault="000C70F2" w:rsidP="00092D43">
            <w:pPr>
              <w:pStyle w:val="Texto"/>
              <w:tabs>
                <w:tab w:val="decimal" w:pos="1085"/>
              </w:tabs>
              <w:spacing w:before="20" w:after="20" w:line="264" w:lineRule="auto"/>
              <w:ind w:right="113"/>
              <w:jc w:val="right"/>
              <w:rPr>
                <w:rFonts w:ascii="Arial" w:hAnsi="Arial" w:cs="Arial"/>
                <w:sz w:val="17"/>
                <w:szCs w:val="17"/>
                <w:lang w:val="es-AR"/>
              </w:rPr>
            </w:pPr>
            <w:r>
              <w:rPr>
                <w:rFonts w:ascii="Arial" w:hAnsi="Arial" w:cs="Arial"/>
                <w:sz w:val="17"/>
                <w:szCs w:val="17"/>
                <w:lang w:val="es-AR"/>
              </w:rPr>
              <w:t>-</w:t>
            </w:r>
          </w:p>
        </w:tc>
        <w:tc>
          <w:tcPr>
            <w:tcW w:w="30" w:type="dxa"/>
            <w:vAlign w:val="bottom"/>
          </w:tcPr>
          <w:p w14:paraId="5174FD9F" w14:textId="77777777" w:rsidR="00092D43" w:rsidRPr="00004081" w:rsidRDefault="00092D43" w:rsidP="00092D43">
            <w:pPr>
              <w:pStyle w:val="Texto"/>
              <w:tabs>
                <w:tab w:val="decimal" w:pos="1241"/>
              </w:tabs>
              <w:spacing w:before="20" w:after="20" w:line="264" w:lineRule="auto"/>
              <w:rPr>
                <w:rFonts w:ascii="Arial" w:hAnsi="Arial" w:cs="Arial"/>
                <w:sz w:val="17"/>
                <w:szCs w:val="17"/>
                <w:highlight w:val="yellow"/>
                <w:lang w:val="es-AR"/>
              </w:rPr>
            </w:pPr>
          </w:p>
        </w:tc>
        <w:tc>
          <w:tcPr>
            <w:tcW w:w="1393" w:type="dxa"/>
            <w:vAlign w:val="center"/>
          </w:tcPr>
          <w:p w14:paraId="1032A092" w14:textId="6196F01F" w:rsidR="00092D43" w:rsidRPr="006F2D7C" w:rsidRDefault="000C70F2" w:rsidP="00092D43">
            <w:pPr>
              <w:pStyle w:val="Texto"/>
              <w:tabs>
                <w:tab w:val="decimal" w:pos="1085"/>
              </w:tabs>
              <w:spacing w:before="20" w:after="20" w:line="264" w:lineRule="auto"/>
              <w:ind w:right="91"/>
              <w:jc w:val="right"/>
              <w:rPr>
                <w:rFonts w:ascii="Arial" w:hAnsi="Arial" w:cs="Arial"/>
                <w:sz w:val="17"/>
                <w:szCs w:val="17"/>
                <w:lang w:val="es-AR"/>
              </w:rPr>
            </w:pPr>
            <w:r>
              <w:rPr>
                <w:rFonts w:ascii="Arial" w:hAnsi="Arial" w:cs="Arial"/>
                <w:sz w:val="17"/>
                <w:szCs w:val="17"/>
                <w:lang w:val="es-AR"/>
              </w:rPr>
              <w:t>2.824.240</w:t>
            </w:r>
          </w:p>
        </w:tc>
        <w:tc>
          <w:tcPr>
            <w:tcW w:w="53" w:type="dxa"/>
            <w:vAlign w:val="bottom"/>
          </w:tcPr>
          <w:p w14:paraId="0146BDE3" w14:textId="77777777" w:rsidR="00092D43" w:rsidRPr="00004081" w:rsidRDefault="00092D43" w:rsidP="00092D43">
            <w:pPr>
              <w:pStyle w:val="Texto"/>
              <w:tabs>
                <w:tab w:val="decimal" w:pos="1241"/>
              </w:tabs>
              <w:spacing w:before="20" w:after="20" w:line="264" w:lineRule="auto"/>
              <w:jc w:val="right"/>
              <w:rPr>
                <w:rFonts w:ascii="Arial" w:hAnsi="Arial" w:cs="Arial"/>
                <w:sz w:val="17"/>
                <w:szCs w:val="17"/>
                <w:highlight w:val="yellow"/>
                <w:lang w:val="es-AR"/>
              </w:rPr>
            </w:pPr>
          </w:p>
        </w:tc>
        <w:tc>
          <w:tcPr>
            <w:tcW w:w="1223" w:type="dxa"/>
          </w:tcPr>
          <w:p w14:paraId="11EF4D76" w14:textId="7686C4E7" w:rsidR="00092D43" w:rsidRPr="006F2D7C" w:rsidRDefault="00690D84" w:rsidP="00092D43">
            <w:pPr>
              <w:pStyle w:val="Texto"/>
              <w:tabs>
                <w:tab w:val="decimal" w:pos="1081"/>
              </w:tabs>
              <w:spacing w:before="20" w:after="20" w:line="264" w:lineRule="auto"/>
              <w:ind w:right="91"/>
              <w:jc w:val="right"/>
              <w:rPr>
                <w:rFonts w:ascii="Arial" w:hAnsi="Arial" w:cs="Arial"/>
                <w:sz w:val="17"/>
                <w:szCs w:val="17"/>
                <w:lang w:val="es-AR"/>
              </w:rPr>
            </w:pPr>
            <w:r>
              <w:rPr>
                <w:rFonts w:ascii="Arial" w:hAnsi="Arial" w:cs="Arial"/>
                <w:sz w:val="17"/>
                <w:szCs w:val="17"/>
                <w:lang w:val="es-AR"/>
              </w:rPr>
              <w:t>223.048.495</w:t>
            </w:r>
          </w:p>
        </w:tc>
        <w:tc>
          <w:tcPr>
            <w:tcW w:w="58" w:type="dxa"/>
          </w:tcPr>
          <w:p w14:paraId="247B70DA" w14:textId="77777777" w:rsidR="00092D43" w:rsidRPr="002466AE" w:rsidRDefault="00092D43" w:rsidP="00092D43">
            <w:pPr>
              <w:pStyle w:val="Texto"/>
              <w:tabs>
                <w:tab w:val="decimal" w:pos="1081"/>
              </w:tabs>
              <w:spacing w:before="20" w:after="20" w:line="264" w:lineRule="auto"/>
              <w:rPr>
                <w:rFonts w:ascii="Arial" w:hAnsi="Arial" w:cs="Arial"/>
                <w:sz w:val="17"/>
                <w:szCs w:val="17"/>
                <w:lang w:val="es-AR"/>
              </w:rPr>
            </w:pPr>
          </w:p>
        </w:tc>
        <w:tc>
          <w:tcPr>
            <w:tcW w:w="1126" w:type="dxa"/>
          </w:tcPr>
          <w:p w14:paraId="2EA51707" w14:textId="554A988B" w:rsidR="00092D43" w:rsidRPr="002466AE" w:rsidRDefault="00B8641A" w:rsidP="00092D43">
            <w:pPr>
              <w:pStyle w:val="Texto"/>
              <w:tabs>
                <w:tab w:val="decimal" w:pos="792"/>
              </w:tabs>
              <w:spacing w:before="20" w:after="20" w:line="264" w:lineRule="auto"/>
              <w:jc w:val="right"/>
              <w:rPr>
                <w:rFonts w:ascii="Arial" w:hAnsi="Arial" w:cs="Arial"/>
                <w:sz w:val="17"/>
                <w:szCs w:val="17"/>
                <w:lang w:val="es-AR"/>
              </w:rPr>
            </w:pPr>
            <w:r>
              <w:rPr>
                <w:rFonts w:ascii="Arial" w:hAnsi="Arial" w:cs="Arial"/>
                <w:sz w:val="17"/>
                <w:szCs w:val="17"/>
                <w:lang w:val="es-AR"/>
              </w:rPr>
              <w:t>183.540.543</w:t>
            </w:r>
          </w:p>
        </w:tc>
      </w:tr>
      <w:tr w:rsidR="00092D43" w:rsidRPr="002466AE" w14:paraId="21BA8E53" w14:textId="77777777" w:rsidTr="00071EA1">
        <w:trPr>
          <w:cantSplit/>
          <w:trHeight w:val="171"/>
          <w:tblHeader/>
        </w:trPr>
        <w:tc>
          <w:tcPr>
            <w:tcW w:w="3686" w:type="dxa"/>
          </w:tcPr>
          <w:p w14:paraId="27412CBB" w14:textId="77777777" w:rsidR="00092D43" w:rsidRPr="002466AE" w:rsidRDefault="00092D43" w:rsidP="00092D43">
            <w:pPr>
              <w:pStyle w:val="Texto"/>
              <w:spacing w:before="20" w:after="20" w:line="264" w:lineRule="auto"/>
              <w:jc w:val="left"/>
              <w:rPr>
                <w:rFonts w:ascii="Arial" w:hAnsi="Arial" w:cs="Arial"/>
                <w:sz w:val="17"/>
                <w:szCs w:val="17"/>
                <w:lang w:val="es-AR"/>
              </w:rPr>
            </w:pPr>
            <w:r w:rsidRPr="002466AE">
              <w:rPr>
                <w:rFonts w:ascii="Arial" w:hAnsi="Arial" w:cs="Arial"/>
                <w:sz w:val="17"/>
                <w:szCs w:val="17"/>
                <w:lang w:val="es-AR"/>
              </w:rPr>
              <w:t>Honorarios</w:t>
            </w:r>
          </w:p>
        </w:tc>
        <w:tc>
          <w:tcPr>
            <w:tcW w:w="35" w:type="dxa"/>
          </w:tcPr>
          <w:p w14:paraId="0A5DD392" w14:textId="77777777" w:rsidR="00092D43" w:rsidRPr="002466AE" w:rsidRDefault="00092D43" w:rsidP="00092D43">
            <w:pPr>
              <w:pStyle w:val="Texto"/>
              <w:tabs>
                <w:tab w:val="decimal" w:pos="1217"/>
              </w:tabs>
              <w:spacing w:before="20" w:after="20" w:line="264" w:lineRule="auto"/>
              <w:jc w:val="left"/>
              <w:rPr>
                <w:rFonts w:ascii="Arial" w:hAnsi="Arial" w:cs="Arial"/>
                <w:sz w:val="17"/>
                <w:szCs w:val="17"/>
                <w:lang w:val="es-AR"/>
              </w:rPr>
            </w:pPr>
          </w:p>
        </w:tc>
        <w:tc>
          <w:tcPr>
            <w:tcW w:w="1524" w:type="dxa"/>
            <w:vAlign w:val="center"/>
          </w:tcPr>
          <w:p w14:paraId="4C8A4AC3" w14:textId="29CB01FC" w:rsidR="00092D43" w:rsidRPr="006F2D7C" w:rsidRDefault="000C70F2" w:rsidP="00092D43">
            <w:pPr>
              <w:pStyle w:val="Texto"/>
              <w:tabs>
                <w:tab w:val="decimal" w:pos="1085"/>
              </w:tabs>
              <w:spacing w:before="20" w:after="20" w:line="264" w:lineRule="auto"/>
              <w:ind w:right="91"/>
              <w:jc w:val="right"/>
              <w:rPr>
                <w:rFonts w:ascii="Arial" w:hAnsi="Arial" w:cs="Arial"/>
                <w:sz w:val="17"/>
                <w:szCs w:val="17"/>
                <w:lang w:val="es-AR"/>
              </w:rPr>
            </w:pPr>
            <w:r>
              <w:rPr>
                <w:rFonts w:ascii="Arial" w:hAnsi="Arial" w:cs="Arial"/>
                <w:sz w:val="17"/>
                <w:szCs w:val="17"/>
                <w:lang w:val="es-AR"/>
              </w:rPr>
              <w:t>4.851.947</w:t>
            </w:r>
          </w:p>
        </w:tc>
        <w:tc>
          <w:tcPr>
            <w:tcW w:w="35" w:type="dxa"/>
            <w:vAlign w:val="bottom"/>
          </w:tcPr>
          <w:p w14:paraId="7062FE4E" w14:textId="77777777" w:rsidR="00092D43" w:rsidRPr="00004081" w:rsidRDefault="00092D43" w:rsidP="00092D43">
            <w:pPr>
              <w:pStyle w:val="Texto"/>
              <w:tabs>
                <w:tab w:val="decimal" w:pos="1241"/>
              </w:tabs>
              <w:spacing w:before="20" w:after="20" w:line="264" w:lineRule="auto"/>
              <w:rPr>
                <w:rFonts w:ascii="Arial" w:hAnsi="Arial" w:cs="Arial"/>
                <w:sz w:val="17"/>
                <w:szCs w:val="17"/>
                <w:highlight w:val="yellow"/>
                <w:lang w:val="es-AR"/>
              </w:rPr>
            </w:pPr>
          </w:p>
        </w:tc>
        <w:tc>
          <w:tcPr>
            <w:tcW w:w="1377" w:type="dxa"/>
            <w:vAlign w:val="center"/>
          </w:tcPr>
          <w:p w14:paraId="20C2E83B" w14:textId="6C17F331" w:rsidR="00092D43" w:rsidRPr="006F2D7C" w:rsidRDefault="000C70F2" w:rsidP="00092D43">
            <w:pPr>
              <w:pStyle w:val="Texto"/>
              <w:tabs>
                <w:tab w:val="decimal" w:pos="1085"/>
              </w:tabs>
              <w:spacing w:before="20" w:after="20" w:line="264" w:lineRule="auto"/>
              <w:ind w:right="113"/>
              <w:jc w:val="right"/>
              <w:rPr>
                <w:rFonts w:ascii="Arial" w:hAnsi="Arial" w:cs="Arial"/>
                <w:sz w:val="17"/>
                <w:szCs w:val="17"/>
                <w:lang w:val="es-AR"/>
              </w:rPr>
            </w:pPr>
            <w:r>
              <w:rPr>
                <w:rFonts w:ascii="Arial" w:hAnsi="Arial" w:cs="Arial"/>
                <w:sz w:val="17"/>
                <w:szCs w:val="17"/>
                <w:lang w:val="es-AR"/>
              </w:rPr>
              <w:t>-</w:t>
            </w:r>
          </w:p>
        </w:tc>
        <w:tc>
          <w:tcPr>
            <w:tcW w:w="30" w:type="dxa"/>
            <w:vAlign w:val="bottom"/>
          </w:tcPr>
          <w:p w14:paraId="7053D681" w14:textId="77777777" w:rsidR="00092D43" w:rsidRPr="00004081" w:rsidRDefault="00092D43" w:rsidP="00092D43">
            <w:pPr>
              <w:pStyle w:val="Texto"/>
              <w:tabs>
                <w:tab w:val="decimal" w:pos="1241"/>
              </w:tabs>
              <w:spacing w:before="20" w:after="20" w:line="264" w:lineRule="auto"/>
              <w:rPr>
                <w:rFonts w:ascii="Arial" w:hAnsi="Arial" w:cs="Arial"/>
                <w:sz w:val="17"/>
                <w:szCs w:val="17"/>
                <w:highlight w:val="yellow"/>
                <w:lang w:val="es-AR"/>
              </w:rPr>
            </w:pPr>
          </w:p>
        </w:tc>
        <w:tc>
          <w:tcPr>
            <w:tcW w:w="1393" w:type="dxa"/>
            <w:vAlign w:val="center"/>
          </w:tcPr>
          <w:p w14:paraId="5B59001B" w14:textId="6DD9860D" w:rsidR="00092D43" w:rsidRPr="006F2D7C" w:rsidRDefault="000C70F2" w:rsidP="00092D43">
            <w:pPr>
              <w:pStyle w:val="Texto"/>
              <w:tabs>
                <w:tab w:val="decimal" w:pos="1085"/>
              </w:tabs>
              <w:spacing w:before="20" w:after="20" w:line="264" w:lineRule="auto"/>
              <w:ind w:right="91"/>
              <w:jc w:val="right"/>
              <w:rPr>
                <w:rFonts w:ascii="Arial" w:hAnsi="Arial" w:cs="Arial"/>
                <w:sz w:val="17"/>
                <w:szCs w:val="17"/>
                <w:lang w:val="es-AR"/>
              </w:rPr>
            </w:pPr>
            <w:r>
              <w:rPr>
                <w:rFonts w:ascii="Arial" w:hAnsi="Arial" w:cs="Arial"/>
                <w:sz w:val="17"/>
                <w:szCs w:val="17"/>
                <w:lang w:val="es-AR"/>
              </w:rPr>
              <w:t>4.709.945</w:t>
            </w:r>
          </w:p>
        </w:tc>
        <w:tc>
          <w:tcPr>
            <w:tcW w:w="53" w:type="dxa"/>
            <w:vAlign w:val="bottom"/>
          </w:tcPr>
          <w:p w14:paraId="006605B9" w14:textId="77777777" w:rsidR="00092D43" w:rsidRPr="00004081" w:rsidRDefault="00092D43" w:rsidP="00092D43">
            <w:pPr>
              <w:pStyle w:val="Texto"/>
              <w:tabs>
                <w:tab w:val="decimal" w:pos="1241"/>
              </w:tabs>
              <w:spacing w:before="20" w:after="20" w:line="264" w:lineRule="auto"/>
              <w:jc w:val="right"/>
              <w:rPr>
                <w:rFonts w:ascii="Arial" w:hAnsi="Arial" w:cs="Arial"/>
                <w:sz w:val="17"/>
                <w:szCs w:val="17"/>
                <w:highlight w:val="yellow"/>
                <w:lang w:val="es-AR"/>
              </w:rPr>
            </w:pPr>
          </w:p>
        </w:tc>
        <w:tc>
          <w:tcPr>
            <w:tcW w:w="1223" w:type="dxa"/>
          </w:tcPr>
          <w:p w14:paraId="64F62BA0" w14:textId="7D285E63" w:rsidR="00092D43" w:rsidRPr="006F2D7C" w:rsidRDefault="00690D84" w:rsidP="00092D43">
            <w:pPr>
              <w:pStyle w:val="Texto"/>
              <w:tabs>
                <w:tab w:val="decimal" w:pos="1081"/>
              </w:tabs>
              <w:spacing w:before="20" w:after="20" w:line="264" w:lineRule="auto"/>
              <w:ind w:right="91"/>
              <w:jc w:val="right"/>
              <w:rPr>
                <w:rFonts w:ascii="Arial" w:hAnsi="Arial" w:cs="Arial"/>
                <w:sz w:val="17"/>
                <w:szCs w:val="17"/>
                <w:lang w:val="es-AR"/>
              </w:rPr>
            </w:pPr>
            <w:r>
              <w:rPr>
                <w:rFonts w:ascii="Arial" w:hAnsi="Arial" w:cs="Arial"/>
                <w:sz w:val="17"/>
                <w:szCs w:val="17"/>
                <w:lang w:val="es-AR"/>
              </w:rPr>
              <w:t>9.561.89</w:t>
            </w:r>
            <w:r w:rsidR="00071EA1">
              <w:rPr>
                <w:rFonts w:ascii="Arial" w:hAnsi="Arial" w:cs="Arial"/>
                <w:sz w:val="17"/>
                <w:szCs w:val="17"/>
                <w:lang w:val="es-AR"/>
              </w:rPr>
              <w:t>2</w:t>
            </w:r>
          </w:p>
        </w:tc>
        <w:tc>
          <w:tcPr>
            <w:tcW w:w="58" w:type="dxa"/>
          </w:tcPr>
          <w:p w14:paraId="52F4736A" w14:textId="77777777" w:rsidR="00092D43" w:rsidRPr="002466AE" w:rsidRDefault="00092D43" w:rsidP="00092D43">
            <w:pPr>
              <w:pStyle w:val="Texto"/>
              <w:tabs>
                <w:tab w:val="decimal" w:pos="1081"/>
              </w:tabs>
              <w:spacing w:before="20" w:after="20" w:line="264" w:lineRule="auto"/>
              <w:rPr>
                <w:rFonts w:ascii="Arial" w:hAnsi="Arial" w:cs="Arial"/>
                <w:sz w:val="17"/>
                <w:szCs w:val="17"/>
                <w:lang w:val="es-AR"/>
              </w:rPr>
            </w:pPr>
          </w:p>
        </w:tc>
        <w:tc>
          <w:tcPr>
            <w:tcW w:w="1126" w:type="dxa"/>
          </w:tcPr>
          <w:p w14:paraId="06FC8D04" w14:textId="2BC47EC1" w:rsidR="00092D43" w:rsidRPr="002466AE" w:rsidRDefault="00B8641A" w:rsidP="00092D43">
            <w:pPr>
              <w:pStyle w:val="Texto"/>
              <w:tabs>
                <w:tab w:val="decimal" w:pos="792"/>
              </w:tabs>
              <w:spacing w:before="20" w:after="20" w:line="264" w:lineRule="auto"/>
              <w:jc w:val="right"/>
              <w:rPr>
                <w:rFonts w:ascii="Arial" w:hAnsi="Arial" w:cs="Arial"/>
                <w:sz w:val="17"/>
                <w:szCs w:val="17"/>
                <w:lang w:val="es-AR"/>
              </w:rPr>
            </w:pPr>
            <w:r>
              <w:rPr>
                <w:rFonts w:ascii="Arial" w:hAnsi="Arial" w:cs="Arial"/>
                <w:sz w:val="17"/>
                <w:szCs w:val="17"/>
                <w:lang w:val="es-AR"/>
              </w:rPr>
              <w:t>10.847.799</w:t>
            </w:r>
          </w:p>
        </w:tc>
      </w:tr>
      <w:tr w:rsidR="00092D43" w:rsidRPr="002466AE" w14:paraId="3CAB92E1" w14:textId="77777777" w:rsidTr="00071EA1">
        <w:trPr>
          <w:cantSplit/>
          <w:tblHeader/>
        </w:trPr>
        <w:tc>
          <w:tcPr>
            <w:tcW w:w="3686" w:type="dxa"/>
          </w:tcPr>
          <w:p w14:paraId="0CF2BEA7" w14:textId="77777777" w:rsidR="00092D43" w:rsidRPr="002466AE" w:rsidRDefault="00092D43" w:rsidP="00092D43">
            <w:pPr>
              <w:pStyle w:val="Texto"/>
              <w:spacing w:before="20" w:after="20" w:line="264" w:lineRule="auto"/>
              <w:jc w:val="left"/>
              <w:rPr>
                <w:rFonts w:ascii="Arial" w:hAnsi="Arial" w:cs="Arial"/>
                <w:sz w:val="17"/>
                <w:szCs w:val="17"/>
                <w:lang w:val="es-AR"/>
              </w:rPr>
            </w:pPr>
            <w:r w:rsidRPr="002466AE">
              <w:rPr>
                <w:rFonts w:ascii="Arial" w:hAnsi="Arial" w:cs="Arial"/>
                <w:sz w:val="17"/>
                <w:szCs w:val="17"/>
                <w:lang w:val="es-AR"/>
              </w:rPr>
              <w:t>Seguridad</w:t>
            </w:r>
          </w:p>
        </w:tc>
        <w:tc>
          <w:tcPr>
            <w:tcW w:w="35" w:type="dxa"/>
          </w:tcPr>
          <w:p w14:paraId="5788BE7F" w14:textId="77777777" w:rsidR="00092D43" w:rsidRPr="002466AE" w:rsidRDefault="00092D43" w:rsidP="00092D43">
            <w:pPr>
              <w:pStyle w:val="Texto"/>
              <w:tabs>
                <w:tab w:val="decimal" w:pos="1217"/>
              </w:tabs>
              <w:spacing w:before="20" w:after="20" w:line="264" w:lineRule="auto"/>
              <w:jc w:val="left"/>
              <w:rPr>
                <w:rFonts w:ascii="Arial" w:hAnsi="Arial" w:cs="Arial"/>
                <w:sz w:val="17"/>
                <w:szCs w:val="17"/>
                <w:lang w:val="es-AR"/>
              </w:rPr>
            </w:pPr>
          </w:p>
        </w:tc>
        <w:tc>
          <w:tcPr>
            <w:tcW w:w="1524" w:type="dxa"/>
            <w:vAlign w:val="center"/>
          </w:tcPr>
          <w:p w14:paraId="3400DFF6" w14:textId="2C3F6A16" w:rsidR="00092D43" w:rsidRPr="006F2D7C" w:rsidRDefault="000C70F2" w:rsidP="00092D43">
            <w:pPr>
              <w:pStyle w:val="Texto"/>
              <w:tabs>
                <w:tab w:val="decimal" w:pos="1085"/>
              </w:tabs>
              <w:spacing w:before="20" w:after="20" w:line="264" w:lineRule="auto"/>
              <w:ind w:right="91"/>
              <w:jc w:val="right"/>
              <w:rPr>
                <w:rFonts w:ascii="Arial" w:hAnsi="Arial" w:cs="Arial"/>
                <w:sz w:val="17"/>
                <w:szCs w:val="17"/>
                <w:lang w:val="es-AR"/>
              </w:rPr>
            </w:pPr>
            <w:r>
              <w:rPr>
                <w:rFonts w:ascii="Arial" w:hAnsi="Arial" w:cs="Arial"/>
                <w:sz w:val="17"/>
                <w:szCs w:val="17"/>
                <w:lang w:val="es-AR"/>
              </w:rPr>
              <w:t>15.628.230</w:t>
            </w:r>
          </w:p>
        </w:tc>
        <w:tc>
          <w:tcPr>
            <w:tcW w:w="35" w:type="dxa"/>
            <w:vAlign w:val="bottom"/>
          </w:tcPr>
          <w:p w14:paraId="209CA155" w14:textId="77777777" w:rsidR="00092D43" w:rsidRPr="00004081" w:rsidRDefault="00092D43" w:rsidP="00092D43">
            <w:pPr>
              <w:pStyle w:val="Texto"/>
              <w:tabs>
                <w:tab w:val="decimal" w:pos="1241"/>
              </w:tabs>
              <w:spacing w:before="20" w:after="20" w:line="264" w:lineRule="auto"/>
              <w:rPr>
                <w:rFonts w:ascii="Arial" w:hAnsi="Arial" w:cs="Arial"/>
                <w:sz w:val="17"/>
                <w:szCs w:val="17"/>
                <w:highlight w:val="yellow"/>
                <w:lang w:val="es-AR"/>
              </w:rPr>
            </w:pPr>
          </w:p>
        </w:tc>
        <w:tc>
          <w:tcPr>
            <w:tcW w:w="1377" w:type="dxa"/>
            <w:vAlign w:val="center"/>
          </w:tcPr>
          <w:p w14:paraId="33E5FFDD" w14:textId="17D59BC5" w:rsidR="00092D43" w:rsidRPr="006F2D7C" w:rsidRDefault="000C70F2" w:rsidP="00092D43">
            <w:pPr>
              <w:pStyle w:val="Texto"/>
              <w:tabs>
                <w:tab w:val="decimal" w:pos="1085"/>
              </w:tabs>
              <w:spacing w:before="20" w:after="20" w:line="264" w:lineRule="auto"/>
              <w:ind w:right="113"/>
              <w:jc w:val="right"/>
              <w:rPr>
                <w:rFonts w:ascii="Arial" w:hAnsi="Arial" w:cs="Arial"/>
                <w:sz w:val="17"/>
                <w:szCs w:val="17"/>
                <w:lang w:val="es-AR"/>
              </w:rPr>
            </w:pPr>
            <w:r>
              <w:rPr>
                <w:rFonts w:ascii="Arial" w:hAnsi="Arial" w:cs="Arial"/>
                <w:sz w:val="17"/>
                <w:szCs w:val="17"/>
                <w:lang w:val="es-AR"/>
              </w:rPr>
              <w:t>-</w:t>
            </w:r>
          </w:p>
        </w:tc>
        <w:tc>
          <w:tcPr>
            <w:tcW w:w="30" w:type="dxa"/>
            <w:vAlign w:val="bottom"/>
          </w:tcPr>
          <w:p w14:paraId="19958DCA" w14:textId="77777777" w:rsidR="00092D43" w:rsidRPr="00004081" w:rsidRDefault="00092D43" w:rsidP="00092D43">
            <w:pPr>
              <w:pStyle w:val="Texto"/>
              <w:tabs>
                <w:tab w:val="decimal" w:pos="1241"/>
              </w:tabs>
              <w:spacing w:before="20" w:after="20" w:line="264" w:lineRule="auto"/>
              <w:rPr>
                <w:rFonts w:ascii="Arial" w:hAnsi="Arial" w:cs="Arial"/>
                <w:sz w:val="17"/>
                <w:szCs w:val="17"/>
                <w:highlight w:val="yellow"/>
                <w:lang w:val="es-AR"/>
              </w:rPr>
            </w:pPr>
          </w:p>
        </w:tc>
        <w:tc>
          <w:tcPr>
            <w:tcW w:w="1393" w:type="dxa"/>
            <w:vAlign w:val="center"/>
          </w:tcPr>
          <w:p w14:paraId="196D4352" w14:textId="78C59CDE" w:rsidR="00092D43" w:rsidRPr="006F2D7C" w:rsidRDefault="000C70F2" w:rsidP="00092D43">
            <w:pPr>
              <w:pStyle w:val="Texto"/>
              <w:tabs>
                <w:tab w:val="decimal" w:pos="1085"/>
              </w:tabs>
              <w:spacing w:before="20" w:after="20" w:line="264" w:lineRule="auto"/>
              <w:ind w:right="91"/>
              <w:jc w:val="right"/>
              <w:rPr>
                <w:rFonts w:ascii="Arial" w:hAnsi="Arial" w:cs="Arial"/>
                <w:sz w:val="17"/>
                <w:szCs w:val="17"/>
                <w:lang w:val="es-AR"/>
              </w:rPr>
            </w:pPr>
            <w:r>
              <w:rPr>
                <w:rFonts w:ascii="Arial" w:hAnsi="Arial" w:cs="Arial"/>
                <w:sz w:val="17"/>
                <w:szCs w:val="17"/>
                <w:lang w:val="es-AR"/>
              </w:rPr>
              <w:t>-</w:t>
            </w:r>
          </w:p>
        </w:tc>
        <w:tc>
          <w:tcPr>
            <w:tcW w:w="53" w:type="dxa"/>
            <w:vAlign w:val="bottom"/>
          </w:tcPr>
          <w:p w14:paraId="0FBC5877" w14:textId="77777777" w:rsidR="00092D43" w:rsidRPr="00004081" w:rsidRDefault="00092D43" w:rsidP="00092D43">
            <w:pPr>
              <w:pStyle w:val="Texto"/>
              <w:tabs>
                <w:tab w:val="decimal" w:pos="1241"/>
              </w:tabs>
              <w:spacing w:before="20" w:after="20" w:line="264" w:lineRule="auto"/>
              <w:jc w:val="right"/>
              <w:rPr>
                <w:rFonts w:ascii="Arial" w:hAnsi="Arial" w:cs="Arial"/>
                <w:sz w:val="17"/>
                <w:szCs w:val="17"/>
                <w:highlight w:val="yellow"/>
                <w:lang w:val="es-AR"/>
              </w:rPr>
            </w:pPr>
          </w:p>
        </w:tc>
        <w:tc>
          <w:tcPr>
            <w:tcW w:w="1223" w:type="dxa"/>
          </w:tcPr>
          <w:p w14:paraId="479A7F22" w14:textId="76087A1D" w:rsidR="00092D43" w:rsidRPr="006F2D7C" w:rsidRDefault="00690D84" w:rsidP="00092D43">
            <w:pPr>
              <w:pStyle w:val="Texto"/>
              <w:tabs>
                <w:tab w:val="decimal" w:pos="1081"/>
              </w:tabs>
              <w:spacing w:before="20" w:after="20" w:line="264" w:lineRule="auto"/>
              <w:ind w:right="91"/>
              <w:jc w:val="right"/>
              <w:rPr>
                <w:rFonts w:ascii="Arial" w:hAnsi="Arial" w:cs="Arial"/>
                <w:sz w:val="17"/>
                <w:szCs w:val="17"/>
                <w:lang w:val="es-AR"/>
              </w:rPr>
            </w:pPr>
            <w:r>
              <w:rPr>
                <w:rFonts w:ascii="Arial" w:hAnsi="Arial" w:cs="Arial"/>
                <w:sz w:val="17"/>
                <w:szCs w:val="17"/>
                <w:lang w:val="es-AR"/>
              </w:rPr>
              <w:t>15.628.230</w:t>
            </w:r>
          </w:p>
        </w:tc>
        <w:tc>
          <w:tcPr>
            <w:tcW w:w="58" w:type="dxa"/>
          </w:tcPr>
          <w:p w14:paraId="0D0C1425" w14:textId="77777777" w:rsidR="00092D43" w:rsidRPr="002466AE" w:rsidRDefault="00092D43" w:rsidP="00092D43">
            <w:pPr>
              <w:pStyle w:val="Texto"/>
              <w:tabs>
                <w:tab w:val="decimal" w:pos="1081"/>
              </w:tabs>
              <w:spacing w:before="20" w:after="20" w:line="264" w:lineRule="auto"/>
              <w:rPr>
                <w:rFonts w:ascii="Arial" w:hAnsi="Arial" w:cs="Arial"/>
                <w:sz w:val="17"/>
                <w:szCs w:val="17"/>
                <w:lang w:val="es-AR"/>
              </w:rPr>
            </w:pPr>
          </w:p>
        </w:tc>
        <w:tc>
          <w:tcPr>
            <w:tcW w:w="1126" w:type="dxa"/>
          </w:tcPr>
          <w:p w14:paraId="236D8C49" w14:textId="1DAF62EC" w:rsidR="00092D43" w:rsidRPr="002466AE" w:rsidRDefault="00B8641A" w:rsidP="00092D43">
            <w:pPr>
              <w:pStyle w:val="Texto"/>
              <w:tabs>
                <w:tab w:val="decimal" w:pos="792"/>
              </w:tabs>
              <w:spacing w:before="20" w:after="20" w:line="264" w:lineRule="auto"/>
              <w:jc w:val="right"/>
              <w:rPr>
                <w:rFonts w:ascii="Arial" w:hAnsi="Arial" w:cs="Arial"/>
                <w:sz w:val="17"/>
                <w:szCs w:val="17"/>
                <w:lang w:val="es-AR"/>
              </w:rPr>
            </w:pPr>
            <w:r>
              <w:rPr>
                <w:rFonts w:ascii="Arial" w:hAnsi="Arial" w:cs="Arial"/>
                <w:sz w:val="17"/>
                <w:szCs w:val="17"/>
                <w:lang w:val="es-AR"/>
              </w:rPr>
              <w:t>19.397.720</w:t>
            </w:r>
          </w:p>
        </w:tc>
      </w:tr>
      <w:tr w:rsidR="00092D43" w:rsidRPr="002466AE" w14:paraId="119B9657" w14:textId="77777777" w:rsidTr="00071EA1">
        <w:trPr>
          <w:cantSplit/>
          <w:tblHeader/>
        </w:trPr>
        <w:tc>
          <w:tcPr>
            <w:tcW w:w="3686" w:type="dxa"/>
          </w:tcPr>
          <w:p w14:paraId="1D2E8AB9" w14:textId="6A064F1C" w:rsidR="00092D43" w:rsidRPr="002466AE" w:rsidRDefault="00092D43" w:rsidP="00092D43">
            <w:pPr>
              <w:pStyle w:val="Texto"/>
              <w:spacing w:before="20" w:after="20" w:line="264" w:lineRule="auto"/>
              <w:jc w:val="left"/>
              <w:rPr>
                <w:rFonts w:ascii="Arial" w:hAnsi="Arial" w:cs="Arial"/>
                <w:sz w:val="17"/>
                <w:szCs w:val="17"/>
                <w:lang w:val="es-AR"/>
              </w:rPr>
            </w:pPr>
            <w:r w:rsidRPr="002466AE">
              <w:rPr>
                <w:rFonts w:ascii="Arial" w:hAnsi="Arial" w:cs="Arial"/>
                <w:sz w:val="17"/>
                <w:szCs w:val="17"/>
                <w:lang w:val="es-AR"/>
              </w:rPr>
              <w:t>Seguros</w:t>
            </w:r>
          </w:p>
        </w:tc>
        <w:tc>
          <w:tcPr>
            <w:tcW w:w="35" w:type="dxa"/>
          </w:tcPr>
          <w:p w14:paraId="1D8C8B8A" w14:textId="77777777" w:rsidR="00092D43" w:rsidRPr="002466AE" w:rsidRDefault="00092D43" w:rsidP="00092D43">
            <w:pPr>
              <w:pStyle w:val="Texto"/>
              <w:tabs>
                <w:tab w:val="decimal" w:pos="1217"/>
              </w:tabs>
              <w:spacing w:before="20" w:after="20" w:line="264" w:lineRule="auto"/>
              <w:jc w:val="left"/>
              <w:rPr>
                <w:rFonts w:ascii="Arial" w:hAnsi="Arial" w:cs="Arial"/>
                <w:sz w:val="17"/>
                <w:szCs w:val="17"/>
                <w:lang w:val="es-AR"/>
              </w:rPr>
            </w:pPr>
          </w:p>
        </w:tc>
        <w:tc>
          <w:tcPr>
            <w:tcW w:w="1524" w:type="dxa"/>
            <w:vAlign w:val="center"/>
          </w:tcPr>
          <w:p w14:paraId="33D1E6AE" w14:textId="6C72C030" w:rsidR="00092D43" w:rsidRPr="006F2D7C" w:rsidRDefault="000C70F2" w:rsidP="00092D43">
            <w:pPr>
              <w:pStyle w:val="Texto"/>
              <w:tabs>
                <w:tab w:val="decimal" w:pos="1085"/>
              </w:tabs>
              <w:spacing w:before="20" w:after="20" w:line="264" w:lineRule="auto"/>
              <w:ind w:right="91"/>
              <w:jc w:val="right"/>
              <w:rPr>
                <w:rFonts w:ascii="Arial" w:hAnsi="Arial" w:cs="Arial"/>
                <w:sz w:val="17"/>
                <w:szCs w:val="17"/>
                <w:lang w:val="es-AR"/>
              </w:rPr>
            </w:pPr>
            <w:r>
              <w:rPr>
                <w:rFonts w:ascii="Arial" w:hAnsi="Arial" w:cs="Arial"/>
                <w:sz w:val="17"/>
                <w:szCs w:val="17"/>
                <w:lang w:val="es-AR"/>
              </w:rPr>
              <w:t>6.860.070</w:t>
            </w:r>
          </w:p>
        </w:tc>
        <w:tc>
          <w:tcPr>
            <w:tcW w:w="35" w:type="dxa"/>
            <w:vAlign w:val="bottom"/>
          </w:tcPr>
          <w:p w14:paraId="168B67DF" w14:textId="77777777" w:rsidR="00092D43" w:rsidRPr="00004081" w:rsidRDefault="00092D43" w:rsidP="00092D43">
            <w:pPr>
              <w:pStyle w:val="Texto"/>
              <w:tabs>
                <w:tab w:val="decimal" w:pos="1241"/>
              </w:tabs>
              <w:spacing w:before="20" w:after="20" w:line="264" w:lineRule="auto"/>
              <w:rPr>
                <w:rFonts w:ascii="Arial" w:hAnsi="Arial" w:cs="Arial"/>
                <w:sz w:val="17"/>
                <w:szCs w:val="17"/>
                <w:highlight w:val="yellow"/>
                <w:lang w:val="es-AR"/>
              </w:rPr>
            </w:pPr>
          </w:p>
        </w:tc>
        <w:tc>
          <w:tcPr>
            <w:tcW w:w="1377" w:type="dxa"/>
            <w:vAlign w:val="center"/>
          </w:tcPr>
          <w:p w14:paraId="7D1C9480" w14:textId="0943E415" w:rsidR="00092D43" w:rsidRPr="006F2D7C" w:rsidRDefault="000C70F2" w:rsidP="00092D43">
            <w:pPr>
              <w:pStyle w:val="Texto"/>
              <w:tabs>
                <w:tab w:val="decimal" w:pos="1085"/>
              </w:tabs>
              <w:spacing w:before="20" w:after="20" w:line="264" w:lineRule="auto"/>
              <w:ind w:right="113"/>
              <w:jc w:val="right"/>
              <w:rPr>
                <w:rFonts w:ascii="Arial" w:hAnsi="Arial" w:cs="Arial"/>
                <w:sz w:val="17"/>
                <w:szCs w:val="17"/>
                <w:lang w:val="es-AR"/>
              </w:rPr>
            </w:pPr>
            <w:r>
              <w:rPr>
                <w:rFonts w:ascii="Arial" w:hAnsi="Arial" w:cs="Arial"/>
                <w:sz w:val="17"/>
                <w:szCs w:val="17"/>
                <w:lang w:val="es-AR"/>
              </w:rPr>
              <w:t>-</w:t>
            </w:r>
          </w:p>
        </w:tc>
        <w:tc>
          <w:tcPr>
            <w:tcW w:w="30" w:type="dxa"/>
            <w:vAlign w:val="bottom"/>
          </w:tcPr>
          <w:p w14:paraId="4C79DF12" w14:textId="77777777" w:rsidR="00092D43" w:rsidRPr="00004081" w:rsidRDefault="00092D43" w:rsidP="00092D43">
            <w:pPr>
              <w:pStyle w:val="Texto"/>
              <w:tabs>
                <w:tab w:val="decimal" w:pos="1241"/>
              </w:tabs>
              <w:spacing w:before="20" w:after="20" w:line="264" w:lineRule="auto"/>
              <w:rPr>
                <w:rFonts w:ascii="Arial" w:hAnsi="Arial" w:cs="Arial"/>
                <w:sz w:val="17"/>
                <w:szCs w:val="17"/>
                <w:highlight w:val="yellow"/>
                <w:lang w:val="es-AR"/>
              </w:rPr>
            </w:pPr>
          </w:p>
        </w:tc>
        <w:tc>
          <w:tcPr>
            <w:tcW w:w="1393" w:type="dxa"/>
            <w:vAlign w:val="center"/>
          </w:tcPr>
          <w:p w14:paraId="7A6F9704" w14:textId="0C91A9D0" w:rsidR="00092D43" w:rsidRPr="006F2D7C" w:rsidRDefault="000C70F2" w:rsidP="00092D43">
            <w:pPr>
              <w:pStyle w:val="Texto"/>
              <w:tabs>
                <w:tab w:val="decimal" w:pos="1085"/>
              </w:tabs>
              <w:spacing w:before="20" w:after="20" w:line="264" w:lineRule="auto"/>
              <w:ind w:right="91"/>
              <w:jc w:val="right"/>
              <w:rPr>
                <w:rFonts w:ascii="Arial" w:hAnsi="Arial" w:cs="Arial"/>
                <w:sz w:val="17"/>
                <w:szCs w:val="17"/>
                <w:lang w:val="es-AR"/>
              </w:rPr>
            </w:pPr>
            <w:r>
              <w:rPr>
                <w:rFonts w:ascii="Arial" w:hAnsi="Arial" w:cs="Arial"/>
                <w:sz w:val="17"/>
                <w:szCs w:val="17"/>
                <w:lang w:val="es-AR"/>
              </w:rPr>
              <w:t>4.927</w:t>
            </w:r>
          </w:p>
        </w:tc>
        <w:tc>
          <w:tcPr>
            <w:tcW w:w="53" w:type="dxa"/>
            <w:vAlign w:val="bottom"/>
          </w:tcPr>
          <w:p w14:paraId="260180B9" w14:textId="77777777" w:rsidR="00092D43" w:rsidRPr="00004081" w:rsidRDefault="00092D43" w:rsidP="00092D43">
            <w:pPr>
              <w:pStyle w:val="Texto"/>
              <w:tabs>
                <w:tab w:val="decimal" w:pos="1241"/>
              </w:tabs>
              <w:spacing w:before="20" w:after="20" w:line="264" w:lineRule="auto"/>
              <w:jc w:val="right"/>
              <w:rPr>
                <w:rFonts w:ascii="Arial" w:hAnsi="Arial" w:cs="Arial"/>
                <w:sz w:val="17"/>
                <w:szCs w:val="17"/>
                <w:highlight w:val="yellow"/>
                <w:lang w:val="es-AR"/>
              </w:rPr>
            </w:pPr>
          </w:p>
        </w:tc>
        <w:tc>
          <w:tcPr>
            <w:tcW w:w="1223" w:type="dxa"/>
          </w:tcPr>
          <w:p w14:paraId="22B3EDE2" w14:textId="4B2C3C2C" w:rsidR="00092D43" w:rsidRPr="006F2D7C" w:rsidRDefault="00690D84" w:rsidP="00092D43">
            <w:pPr>
              <w:pStyle w:val="Texto"/>
              <w:tabs>
                <w:tab w:val="decimal" w:pos="1081"/>
              </w:tabs>
              <w:spacing w:before="20" w:after="20" w:line="264" w:lineRule="auto"/>
              <w:ind w:right="91"/>
              <w:jc w:val="right"/>
              <w:rPr>
                <w:rFonts w:ascii="Arial" w:hAnsi="Arial" w:cs="Arial"/>
                <w:sz w:val="17"/>
                <w:szCs w:val="17"/>
                <w:lang w:val="es-AR"/>
              </w:rPr>
            </w:pPr>
            <w:r>
              <w:rPr>
                <w:rFonts w:ascii="Arial" w:hAnsi="Arial" w:cs="Arial"/>
                <w:sz w:val="17"/>
                <w:szCs w:val="17"/>
                <w:lang w:val="es-AR"/>
              </w:rPr>
              <w:t>6.864.997</w:t>
            </w:r>
          </w:p>
        </w:tc>
        <w:tc>
          <w:tcPr>
            <w:tcW w:w="58" w:type="dxa"/>
          </w:tcPr>
          <w:p w14:paraId="6BB9C52D" w14:textId="77777777" w:rsidR="00092D43" w:rsidRPr="002466AE" w:rsidRDefault="00092D43" w:rsidP="00092D43">
            <w:pPr>
              <w:pStyle w:val="Texto"/>
              <w:tabs>
                <w:tab w:val="decimal" w:pos="1081"/>
              </w:tabs>
              <w:spacing w:before="20" w:after="20" w:line="264" w:lineRule="auto"/>
              <w:rPr>
                <w:rFonts w:ascii="Arial" w:hAnsi="Arial" w:cs="Arial"/>
                <w:sz w:val="17"/>
                <w:szCs w:val="17"/>
                <w:lang w:val="es-AR"/>
              </w:rPr>
            </w:pPr>
          </w:p>
        </w:tc>
        <w:tc>
          <w:tcPr>
            <w:tcW w:w="1126" w:type="dxa"/>
          </w:tcPr>
          <w:p w14:paraId="50CE3387" w14:textId="4465EC35" w:rsidR="00092D43" w:rsidRPr="002466AE" w:rsidRDefault="00B8641A" w:rsidP="00092D43">
            <w:pPr>
              <w:pStyle w:val="Texto"/>
              <w:tabs>
                <w:tab w:val="decimal" w:pos="792"/>
              </w:tabs>
              <w:spacing w:before="20" w:after="20" w:line="264" w:lineRule="auto"/>
              <w:jc w:val="right"/>
              <w:rPr>
                <w:rFonts w:ascii="Arial" w:hAnsi="Arial" w:cs="Arial"/>
                <w:sz w:val="17"/>
                <w:szCs w:val="17"/>
                <w:lang w:val="es-AR"/>
              </w:rPr>
            </w:pPr>
            <w:r>
              <w:rPr>
                <w:rFonts w:ascii="Arial" w:hAnsi="Arial" w:cs="Arial"/>
                <w:sz w:val="17"/>
                <w:szCs w:val="17"/>
                <w:lang w:val="es-AR"/>
              </w:rPr>
              <w:t>6.691.767</w:t>
            </w:r>
          </w:p>
        </w:tc>
      </w:tr>
      <w:tr w:rsidR="00092D43" w:rsidRPr="002466AE" w14:paraId="69CF158A" w14:textId="77777777" w:rsidTr="00071EA1">
        <w:trPr>
          <w:cantSplit/>
          <w:tblHeader/>
        </w:trPr>
        <w:tc>
          <w:tcPr>
            <w:tcW w:w="3686" w:type="dxa"/>
          </w:tcPr>
          <w:p w14:paraId="18E34859" w14:textId="77777777" w:rsidR="00092D43" w:rsidRPr="002466AE" w:rsidRDefault="00092D43" w:rsidP="00092D43">
            <w:pPr>
              <w:pStyle w:val="Texto"/>
              <w:spacing w:before="20" w:after="20" w:line="264" w:lineRule="auto"/>
              <w:jc w:val="left"/>
              <w:rPr>
                <w:rFonts w:ascii="Arial" w:hAnsi="Arial" w:cs="Arial"/>
                <w:sz w:val="17"/>
                <w:szCs w:val="17"/>
                <w:lang w:val="es-AR"/>
              </w:rPr>
            </w:pPr>
            <w:r w:rsidRPr="002466AE">
              <w:rPr>
                <w:rFonts w:ascii="Arial" w:hAnsi="Arial" w:cs="Arial"/>
                <w:sz w:val="17"/>
                <w:szCs w:val="17"/>
                <w:lang w:val="es-AR"/>
              </w:rPr>
              <w:t>Papelería e imprenta</w:t>
            </w:r>
          </w:p>
        </w:tc>
        <w:tc>
          <w:tcPr>
            <w:tcW w:w="35" w:type="dxa"/>
          </w:tcPr>
          <w:p w14:paraId="625B2F69" w14:textId="77777777" w:rsidR="00092D43" w:rsidRPr="002466AE" w:rsidRDefault="00092D43" w:rsidP="00092D43">
            <w:pPr>
              <w:pStyle w:val="Texto"/>
              <w:tabs>
                <w:tab w:val="decimal" w:pos="1217"/>
              </w:tabs>
              <w:spacing w:before="20" w:after="20" w:line="264" w:lineRule="auto"/>
              <w:jc w:val="left"/>
              <w:rPr>
                <w:rFonts w:ascii="Arial" w:hAnsi="Arial" w:cs="Arial"/>
                <w:sz w:val="17"/>
                <w:szCs w:val="17"/>
                <w:lang w:val="es-AR"/>
              </w:rPr>
            </w:pPr>
          </w:p>
        </w:tc>
        <w:tc>
          <w:tcPr>
            <w:tcW w:w="1524" w:type="dxa"/>
            <w:vAlign w:val="center"/>
          </w:tcPr>
          <w:p w14:paraId="5F36A802" w14:textId="15237A82" w:rsidR="00092D43" w:rsidRPr="006F2D7C" w:rsidRDefault="000C70F2" w:rsidP="00092D43">
            <w:pPr>
              <w:pStyle w:val="Texto"/>
              <w:tabs>
                <w:tab w:val="decimal" w:pos="1085"/>
              </w:tabs>
              <w:spacing w:before="20" w:after="20" w:line="264" w:lineRule="auto"/>
              <w:ind w:right="91"/>
              <w:jc w:val="right"/>
              <w:rPr>
                <w:rFonts w:ascii="Arial" w:hAnsi="Arial" w:cs="Arial"/>
                <w:sz w:val="17"/>
                <w:szCs w:val="17"/>
                <w:lang w:val="es-AR"/>
              </w:rPr>
            </w:pPr>
            <w:r>
              <w:rPr>
                <w:rFonts w:ascii="Arial" w:hAnsi="Arial" w:cs="Arial"/>
                <w:sz w:val="17"/>
                <w:szCs w:val="17"/>
                <w:lang w:val="es-AR"/>
              </w:rPr>
              <w:t>15.701.046</w:t>
            </w:r>
          </w:p>
        </w:tc>
        <w:tc>
          <w:tcPr>
            <w:tcW w:w="35" w:type="dxa"/>
            <w:vAlign w:val="bottom"/>
          </w:tcPr>
          <w:p w14:paraId="4ED83EE6" w14:textId="77777777" w:rsidR="00092D43" w:rsidRPr="00004081" w:rsidRDefault="00092D43" w:rsidP="00092D43">
            <w:pPr>
              <w:pStyle w:val="Texto"/>
              <w:tabs>
                <w:tab w:val="decimal" w:pos="1241"/>
              </w:tabs>
              <w:spacing w:before="20" w:after="20" w:line="264" w:lineRule="auto"/>
              <w:rPr>
                <w:rFonts w:ascii="Arial" w:hAnsi="Arial" w:cs="Arial"/>
                <w:sz w:val="17"/>
                <w:szCs w:val="17"/>
                <w:highlight w:val="yellow"/>
                <w:lang w:val="es-AR"/>
              </w:rPr>
            </w:pPr>
          </w:p>
        </w:tc>
        <w:tc>
          <w:tcPr>
            <w:tcW w:w="1377" w:type="dxa"/>
            <w:vAlign w:val="center"/>
          </w:tcPr>
          <w:p w14:paraId="58F1E627" w14:textId="0D1F8B1F" w:rsidR="00092D43" w:rsidRPr="006F2D7C" w:rsidRDefault="000C70F2" w:rsidP="00092D43">
            <w:pPr>
              <w:pStyle w:val="Texto"/>
              <w:tabs>
                <w:tab w:val="decimal" w:pos="1085"/>
              </w:tabs>
              <w:spacing w:before="20" w:after="20" w:line="264" w:lineRule="auto"/>
              <w:ind w:right="113"/>
              <w:jc w:val="right"/>
              <w:rPr>
                <w:rFonts w:ascii="Arial" w:hAnsi="Arial" w:cs="Arial"/>
                <w:sz w:val="17"/>
                <w:szCs w:val="17"/>
                <w:lang w:val="es-AR"/>
              </w:rPr>
            </w:pPr>
            <w:r>
              <w:rPr>
                <w:rFonts w:ascii="Arial" w:hAnsi="Arial" w:cs="Arial"/>
                <w:sz w:val="17"/>
                <w:szCs w:val="17"/>
                <w:lang w:val="es-AR"/>
              </w:rPr>
              <w:t>-</w:t>
            </w:r>
          </w:p>
        </w:tc>
        <w:tc>
          <w:tcPr>
            <w:tcW w:w="30" w:type="dxa"/>
            <w:vAlign w:val="bottom"/>
          </w:tcPr>
          <w:p w14:paraId="531755E3" w14:textId="77777777" w:rsidR="00092D43" w:rsidRPr="00004081" w:rsidRDefault="00092D43" w:rsidP="00092D43">
            <w:pPr>
              <w:pStyle w:val="Texto"/>
              <w:tabs>
                <w:tab w:val="decimal" w:pos="1241"/>
              </w:tabs>
              <w:spacing w:before="20" w:after="20" w:line="264" w:lineRule="auto"/>
              <w:rPr>
                <w:rFonts w:ascii="Arial" w:hAnsi="Arial" w:cs="Arial"/>
                <w:sz w:val="17"/>
                <w:szCs w:val="17"/>
                <w:highlight w:val="yellow"/>
                <w:lang w:val="es-AR"/>
              </w:rPr>
            </w:pPr>
          </w:p>
        </w:tc>
        <w:tc>
          <w:tcPr>
            <w:tcW w:w="1393" w:type="dxa"/>
            <w:vAlign w:val="center"/>
          </w:tcPr>
          <w:p w14:paraId="4146B8A3" w14:textId="0E28D917" w:rsidR="00092D43" w:rsidRPr="006F2D7C" w:rsidRDefault="000C70F2" w:rsidP="00092D43">
            <w:pPr>
              <w:pStyle w:val="Texto"/>
              <w:tabs>
                <w:tab w:val="decimal" w:pos="1085"/>
              </w:tabs>
              <w:spacing w:before="20" w:after="20" w:line="264" w:lineRule="auto"/>
              <w:ind w:right="91"/>
              <w:jc w:val="right"/>
              <w:rPr>
                <w:rFonts w:ascii="Arial" w:hAnsi="Arial" w:cs="Arial"/>
                <w:sz w:val="17"/>
                <w:szCs w:val="17"/>
                <w:lang w:val="es-AR"/>
              </w:rPr>
            </w:pPr>
            <w:r>
              <w:rPr>
                <w:rFonts w:ascii="Arial" w:hAnsi="Arial" w:cs="Arial"/>
                <w:sz w:val="17"/>
                <w:szCs w:val="17"/>
                <w:lang w:val="es-AR"/>
              </w:rPr>
              <w:t>41.420</w:t>
            </w:r>
          </w:p>
        </w:tc>
        <w:tc>
          <w:tcPr>
            <w:tcW w:w="53" w:type="dxa"/>
            <w:vAlign w:val="bottom"/>
          </w:tcPr>
          <w:p w14:paraId="51261084" w14:textId="77777777" w:rsidR="00092D43" w:rsidRPr="00004081" w:rsidRDefault="00092D43" w:rsidP="00092D43">
            <w:pPr>
              <w:pStyle w:val="Texto"/>
              <w:tabs>
                <w:tab w:val="decimal" w:pos="1241"/>
              </w:tabs>
              <w:spacing w:before="20" w:after="20" w:line="264" w:lineRule="auto"/>
              <w:jc w:val="right"/>
              <w:rPr>
                <w:rFonts w:ascii="Arial" w:hAnsi="Arial" w:cs="Arial"/>
                <w:sz w:val="17"/>
                <w:szCs w:val="17"/>
                <w:highlight w:val="yellow"/>
                <w:lang w:val="es-AR"/>
              </w:rPr>
            </w:pPr>
          </w:p>
        </w:tc>
        <w:tc>
          <w:tcPr>
            <w:tcW w:w="1223" w:type="dxa"/>
          </w:tcPr>
          <w:p w14:paraId="3C5486D9" w14:textId="501CFD01" w:rsidR="00092D43" w:rsidRPr="006F2D7C" w:rsidRDefault="00690D84" w:rsidP="00092D43">
            <w:pPr>
              <w:pStyle w:val="Texto"/>
              <w:tabs>
                <w:tab w:val="decimal" w:pos="1081"/>
              </w:tabs>
              <w:spacing w:before="20" w:after="20" w:line="264" w:lineRule="auto"/>
              <w:ind w:right="91"/>
              <w:jc w:val="right"/>
              <w:rPr>
                <w:rFonts w:ascii="Arial" w:hAnsi="Arial" w:cs="Arial"/>
                <w:sz w:val="17"/>
                <w:szCs w:val="17"/>
                <w:lang w:val="es-AR"/>
              </w:rPr>
            </w:pPr>
            <w:r>
              <w:rPr>
                <w:rFonts w:ascii="Arial" w:hAnsi="Arial" w:cs="Arial"/>
                <w:sz w:val="17"/>
                <w:szCs w:val="17"/>
                <w:lang w:val="es-AR"/>
              </w:rPr>
              <w:t>15.742.466</w:t>
            </w:r>
          </w:p>
        </w:tc>
        <w:tc>
          <w:tcPr>
            <w:tcW w:w="58" w:type="dxa"/>
          </w:tcPr>
          <w:p w14:paraId="11C60615" w14:textId="77777777" w:rsidR="00092D43" w:rsidRPr="002466AE" w:rsidRDefault="00092D43" w:rsidP="00092D43">
            <w:pPr>
              <w:pStyle w:val="Texto"/>
              <w:tabs>
                <w:tab w:val="decimal" w:pos="1081"/>
              </w:tabs>
              <w:spacing w:before="20" w:after="20" w:line="264" w:lineRule="auto"/>
              <w:rPr>
                <w:rFonts w:ascii="Arial" w:hAnsi="Arial" w:cs="Arial"/>
                <w:sz w:val="17"/>
                <w:szCs w:val="17"/>
                <w:lang w:val="es-AR"/>
              </w:rPr>
            </w:pPr>
          </w:p>
        </w:tc>
        <w:tc>
          <w:tcPr>
            <w:tcW w:w="1126" w:type="dxa"/>
          </w:tcPr>
          <w:p w14:paraId="74E3FF89" w14:textId="6DA9BDF0" w:rsidR="00092D43" w:rsidRPr="002466AE" w:rsidRDefault="00B8641A" w:rsidP="00092D43">
            <w:pPr>
              <w:pStyle w:val="Texto"/>
              <w:tabs>
                <w:tab w:val="decimal" w:pos="792"/>
              </w:tabs>
              <w:spacing w:before="20" w:after="20" w:line="264" w:lineRule="auto"/>
              <w:jc w:val="right"/>
              <w:rPr>
                <w:rFonts w:ascii="Arial" w:hAnsi="Arial" w:cs="Arial"/>
                <w:sz w:val="17"/>
                <w:szCs w:val="17"/>
                <w:lang w:val="es-AR"/>
              </w:rPr>
            </w:pPr>
            <w:r>
              <w:rPr>
                <w:rFonts w:ascii="Arial" w:hAnsi="Arial" w:cs="Arial"/>
                <w:sz w:val="17"/>
                <w:szCs w:val="17"/>
                <w:lang w:val="es-AR"/>
              </w:rPr>
              <w:t>9.457.346</w:t>
            </w:r>
          </w:p>
        </w:tc>
      </w:tr>
      <w:tr w:rsidR="00092D43" w:rsidRPr="002466AE" w14:paraId="0BC8CB10" w14:textId="77777777" w:rsidTr="00071EA1">
        <w:trPr>
          <w:cantSplit/>
          <w:tblHeader/>
        </w:trPr>
        <w:tc>
          <w:tcPr>
            <w:tcW w:w="3686" w:type="dxa"/>
          </w:tcPr>
          <w:p w14:paraId="487A4931" w14:textId="77777777" w:rsidR="00092D43" w:rsidRPr="002466AE" w:rsidRDefault="00092D43" w:rsidP="00092D43">
            <w:pPr>
              <w:pStyle w:val="Texto"/>
              <w:spacing w:before="20" w:after="20" w:line="264" w:lineRule="auto"/>
              <w:jc w:val="left"/>
              <w:rPr>
                <w:rFonts w:ascii="Arial" w:hAnsi="Arial" w:cs="Arial"/>
                <w:sz w:val="17"/>
                <w:szCs w:val="17"/>
                <w:lang w:val="es-AR"/>
              </w:rPr>
            </w:pPr>
            <w:r w:rsidRPr="002466AE">
              <w:rPr>
                <w:rFonts w:ascii="Arial" w:hAnsi="Arial" w:cs="Arial"/>
                <w:sz w:val="17"/>
                <w:szCs w:val="17"/>
                <w:lang w:val="es-AR"/>
              </w:rPr>
              <w:t>Publicidad y promociones</w:t>
            </w:r>
          </w:p>
        </w:tc>
        <w:tc>
          <w:tcPr>
            <w:tcW w:w="35" w:type="dxa"/>
          </w:tcPr>
          <w:p w14:paraId="1656B286" w14:textId="77777777" w:rsidR="00092D43" w:rsidRPr="002466AE" w:rsidRDefault="00092D43" w:rsidP="00092D43">
            <w:pPr>
              <w:pStyle w:val="Texto"/>
              <w:tabs>
                <w:tab w:val="decimal" w:pos="1217"/>
              </w:tabs>
              <w:spacing w:before="20" w:after="20" w:line="264" w:lineRule="auto"/>
              <w:jc w:val="left"/>
              <w:rPr>
                <w:rFonts w:ascii="Arial" w:hAnsi="Arial" w:cs="Arial"/>
                <w:sz w:val="17"/>
                <w:szCs w:val="17"/>
                <w:lang w:val="es-AR"/>
              </w:rPr>
            </w:pPr>
          </w:p>
        </w:tc>
        <w:tc>
          <w:tcPr>
            <w:tcW w:w="1524" w:type="dxa"/>
            <w:vAlign w:val="center"/>
          </w:tcPr>
          <w:p w14:paraId="170B6A5E" w14:textId="23E89FA5" w:rsidR="00092D43" w:rsidRPr="006F2D7C" w:rsidRDefault="000C70F2" w:rsidP="00092D43">
            <w:pPr>
              <w:pStyle w:val="Texto"/>
              <w:tabs>
                <w:tab w:val="decimal" w:pos="1085"/>
              </w:tabs>
              <w:spacing w:before="20" w:after="20" w:line="264" w:lineRule="auto"/>
              <w:ind w:right="113"/>
              <w:jc w:val="right"/>
              <w:rPr>
                <w:rFonts w:ascii="Arial" w:hAnsi="Arial" w:cs="Arial"/>
                <w:sz w:val="17"/>
                <w:szCs w:val="17"/>
                <w:lang w:val="es-AR"/>
              </w:rPr>
            </w:pPr>
            <w:r>
              <w:rPr>
                <w:rFonts w:ascii="Arial" w:hAnsi="Arial" w:cs="Arial"/>
                <w:sz w:val="17"/>
                <w:szCs w:val="17"/>
                <w:lang w:val="es-AR"/>
              </w:rPr>
              <w:t>-</w:t>
            </w:r>
          </w:p>
        </w:tc>
        <w:tc>
          <w:tcPr>
            <w:tcW w:w="35" w:type="dxa"/>
            <w:vAlign w:val="bottom"/>
          </w:tcPr>
          <w:p w14:paraId="2BFC47A8" w14:textId="77777777" w:rsidR="00092D43" w:rsidRPr="00004081" w:rsidRDefault="00092D43" w:rsidP="00092D43">
            <w:pPr>
              <w:pStyle w:val="Texto"/>
              <w:tabs>
                <w:tab w:val="decimal" w:pos="1241"/>
              </w:tabs>
              <w:spacing w:before="20" w:after="20" w:line="264" w:lineRule="auto"/>
              <w:rPr>
                <w:rFonts w:ascii="Arial" w:hAnsi="Arial" w:cs="Arial"/>
                <w:sz w:val="17"/>
                <w:szCs w:val="17"/>
                <w:highlight w:val="yellow"/>
                <w:lang w:val="es-AR"/>
              </w:rPr>
            </w:pPr>
          </w:p>
        </w:tc>
        <w:tc>
          <w:tcPr>
            <w:tcW w:w="1377" w:type="dxa"/>
            <w:vAlign w:val="center"/>
          </w:tcPr>
          <w:p w14:paraId="0855B1A8" w14:textId="2E41464C" w:rsidR="00092D43" w:rsidRPr="006F2D7C" w:rsidRDefault="000C70F2" w:rsidP="00092D43">
            <w:pPr>
              <w:pStyle w:val="Texto"/>
              <w:tabs>
                <w:tab w:val="decimal" w:pos="1085"/>
              </w:tabs>
              <w:spacing w:before="20" w:after="20" w:line="264" w:lineRule="auto"/>
              <w:ind w:right="91"/>
              <w:jc w:val="right"/>
              <w:rPr>
                <w:rFonts w:ascii="Arial" w:hAnsi="Arial" w:cs="Arial"/>
                <w:sz w:val="17"/>
                <w:szCs w:val="17"/>
                <w:lang w:val="es-AR"/>
              </w:rPr>
            </w:pPr>
            <w:r>
              <w:rPr>
                <w:rFonts w:ascii="Arial" w:hAnsi="Arial" w:cs="Arial"/>
                <w:sz w:val="17"/>
                <w:szCs w:val="17"/>
                <w:lang w:val="es-AR"/>
              </w:rPr>
              <w:t>43.177.339</w:t>
            </w:r>
          </w:p>
        </w:tc>
        <w:tc>
          <w:tcPr>
            <w:tcW w:w="30" w:type="dxa"/>
            <w:vAlign w:val="bottom"/>
          </w:tcPr>
          <w:p w14:paraId="5A8D214B" w14:textId="77777777" w:rsidR="00092D43" w:rsidRPr="00004081" w:rsidRDefault="00092D43" w:rsidP="00092D43">
            <w:pPr>
              <w:pStyle w:val="Texto"/>
              <w:tabs>
                <w:tab w:val="decimal" w:pos="1241"/>
              </w:tabs>
              <w:spacing w:before="20" w:after="20" w:line="264" w:lineRule="auto"/>
              <w:rPr>
                <w:rFonts w:ascii="Arial" w:hAnsi="Arial" w:cs="Arial"/>
                <w:sz w:val="17"/>
                <w:szCs w:val="17"/>
                <w:highlight w:val="yellow"/>
                <w:lang w:val="es-AR"/>
              </w:rPr>
            </w:pPr>
          </w:p>
        </w:tc>
        <w:tc>
          <w:tcPr>
            <w:tcW w:w="1393" w:type="dxa"/>
            <w:vAlign w:val="center"/>
          </w:tcPr>
          <w:p w14:paraId="73431AFA" w14:textId="1932A4C8" w:rsidR="00092D43" w:rsidRPr="006F2D7C" w:rsidRDefault="000C70F2" w:rsidP="00D225A5">
            <w:pPr>
              <w:pStyle w:val="Texto"/>
              <w:tabs>
                <w:tab w:val="decimal" w:pos="1085"/>
              </w:tabs>
              <w:spacing w:before="20" w:after="20" w:line="264" w:lineRule="auto"/>
              <w:ind w:right="91"/>
              <w:jc w:val="center"/>
              <w:rPr>
                <w:rFonts w:ascii="Arial" w:hAnsi="Arial" w:cs="Arial"/>
                <w:sz w:val="17"/>
                <w:szCs w:val="17"/>
                <w:lang w:val="es-AR"/>
              </w:rPr>
            </w:pPr>
            <w:r>
              <w:rPr>
                <w:rFonts w:ascii="Arial" w:hAnsi="Arial" w:cs="Arial"/>
                <w:sz w:val="17"/>
                <w:szCs w:val="17"/>
                <w:lang w:val="es-AR"/>
              </w:rPr>
              <w:t>-</w:t>
            </w:r>
          </w:p>
        </w:tc>
        <w:tc>
          <w:tcPr>
            <w:tcW w:w="53" w:type="dxa"/>
            <w:vAlign w:val="bottom"/>
          </w:tcPr>
          <w:p w14:paraId="706ED5C3" w14:textId="77777777" w:rsidR="00092D43" w:rsidRPr="00004081" w:rsidRDefault="00092D43" w:rsidP="00092D43">
            <w:pPr>
              <w:pStyle w:val="Texto"/>
              <w:tabs>
                <w:tab w:val="decimal" w:pos="1241"/>
              </w:tabs>
              <w:spacing w:before="20" w:after="20" w:line="264" w:lineRule="auto"/>
              <w:jc w:val="right"/>
              <w:rPr>
                <w:rFonts w:ascii="Arial" w:hAnsi="Arial" w:cs="Arial"/>
                <w:sz w:val="17"/>
                <w:szCs w:val="17"/>
                <w:highlight w:val="yellow"/>
                <w:lang w:val="es-AR"/>
              </w:rPr>
            </w:pPr>
          </w:p>
        </w:tc>
        <w:tc>
          <w:tcPr>
            <w:tcW w:w="1223" w:type="dxa"/>
          </w:tcPr>
          <w:p w14:paraId="670B9E3C" w14:textId="46E857F6" w:rsidR="00092D43" w:rsidRPr="006F2D7C" w:rsidRDefault="00690D84" w:rsidP="00092D43">
            <w:pPr>
              <w:pStyle w:val="Texto"/>
              <w:tabs>
                <w:tab w:val="decimal" w:pos="1081"/>
              </w:tabs>
              <w:spacing w:before="20" w:after="20" w:line="264" w:lineRule="auto"/>
              <w:ind w:right="91"/>
              <w:jc w:val="right"/>
              <w:rPr>
                <w:rFonts w:ascii="Arial" w:hAnsi="Arial" w:cs="Arial"/>
                <w:sz w:val="17"/>
                <w:szCs w:val="17"/>
                <w:lang w:val="es-AR"/>
              </w:rPr>
            </w:pPr>
            <w:r>
              <w:rPr>
                <w:rFonts w:ascii="Arial" w:hAnsi="Arial" w:cs="Arial"/>
                <w:sz w:val="17"/>
                <w:szCs w:val="17"/>
                <w:lang w:val="es-AR"/>
              </w:rPr>
              <w:t>43.177.339</w:t>
            </w:r>
          </w:p>
        </w:tc>
        <w:tc>
          <w:tcPr>
            <w:tcW w:w="58" w:type="dxa"/>
          </w:tcPr>
          <w:p w14:paraId="43C26280" w14:textId="77777777" w:rsidR="00092D43" w:rsidRPr="002466AE" w:rsidRDefault="00092D43" w:rsidP="00092D43">
            <w:pPr>
              <w:pStyle w:val="Texto"/>
              <w:tabs>
                <w:tab w:val="decimal" w:pos="1081"/>
              </w:tabs>
              <w:spacing w:before="20" w:after="20" w:line="264" w:lineRule="auto"/>
              <w:rPr>
                <w:rFonts w:ascii="Arial" w:hAnsi="Arial" w:cs="Arial"/>
                <w:sz w:val="17"/>
                <w:szCs w:val="17"/>
                <w:lang w:val="es-AR"/>
              </w:rPr>
            </w:pPr>
          </w:p>
        </w:tc>
        <w:tc>
          <w:tcPr>
            <w:tcW w:w="1126" w:type="dxa"/>
          </w:tcPr>
          <w:p w14:paraId="1349A843" w14:textId="785D8ACC" w:rsidR="00092D43" w:rsidRPr="002466AE" w:rsidRDefault="00B8641A" w:rsidP="00092D43">
            <w:pPr>
              <w:pStyle w:val="Texto"/>
              <w:tabs>
                <w:tab w:val="decimal" w:pos="792"/>
              </w:tabs>
              <w:spacing w:before="20" w:after="20" w:line="264" w:lineRule="auto"/>
              <w:jc w:val="right"/>
              <w:rPr>
                <w:rFonts w:ascii="Arial" w:hAnsi="Arial" w:cs="Arial"/>
                <w:sz w:val="17"/>
                <w:szCs w:val="17"/>
                <w:lang w:val="es-AR"/>
              </w:rPr>
            </w:pPr>
            <w:r>
              <w:rPr>
                <w:rFonts w:ascii="Arial" w:hAnsi="Arial" w:cs="Arial"/>
                <w:sz w:val="17"/>
                <w:szCs w:val="17"/>
                <w:lang w:val="es-AR"/>
              </w:rPr>
              <w:t>45.420.471</w:t>
            </w:r>
          </w:p>
        </w:tc>
      </w:tr>
      <w:tr w:rsidR="00092D43" w:rsidRPr="002466AE" w14:paraId="05BE591B" w14:textId="77777777" w:rsidTr="00071EA1">
        <w:trPr>
          <w:cantSplit/>
          <w:tblHeader/>
        </w:trPr>
        <w:tc>
          <w:tcPr>
            <w:tcW w:w="3686" w:type="dxa"/>
          </w:tcPr>
          <w:p w14:paraId="3122EB8C" w14:textId="77777777" w:rsidR="00092D43" w:rsidRPr="002466AE" w:rsidRDefault="00092D43" w:rsidP="00092D43">
            <w:pPr>
              <w:pStyle w:val="Texto"/>
              <w:spacing w:before="20" w:after="20" w:line="264" w:lineRule="auto"/>
              <w:jc w:val="left"/>
              <w:rPr>
                <w:rFonts w:ascii="Arial" w:hAnsi="Arial" w:cs="Arial"/>
                <w:sz w:val="17"/>
                <w:szCs w:val="17"/>
                <w:lang w:val="es-AR"/>
              </w:rPr>
            </w:pPr>
            <w:r w:rsidRPr="002466AE">
              <w:rPr>
                <w:rFonts w:ascii="Arial" w:hAnsi="Arial" w:cs="Arial"/>
                <w:sz w:val="17"/>
                <w:szCs w:val="17"/>
                <w:lang w:val="es-AR"/>
              </w:rPr>
              <w:t>Gastos bancarios</w:t>
            </w:r>
          </w:p>
        </w:tc>
        <w:tc>
          <w:tcPr>
            <w:tcW w:w="35" w:type="dxa"/>
          </w:tcPr>
          <w:p w14:paraId="23B31F52" w14:textId="77777777" w:rsidR="00092D43" w:rsidRPr="002466AE" w:rsidRDefault="00092D43" w:rsidP="00092D43">
            <w:pPr>
              <w:pStyle w:val="Texto"/>
              <w:tabs>
                <w:tab w:val="decimal" w:pos="1217"/>
              </w:tabs>
              <w:spacing w:before="20" w:after="20" w:line="264" w:lineRule="auto"/>
              <w:jc w:val="left"/>
              <w:rPr>
                <w:rFonts w:ascii="Arial" w:hAnsi="Arial" w:cs="Arial"/>
                <w:sz w:val="17"/>
                <w:szCs w:val="17"/>
                <w:lang w:val="es-AR"/>
              </w:rPr>
            </w:pPr>
          </w:p>
        </w:tc>
        <w:tc>
          <w:tcPr>
            <w:tcW w:w="1524" w:type="dxa"/>
          </w:tcPr>
          <w:p w14:paraId="29C54EE1" w14:textId="37A2ACBF" w:rsidR="00092D43" w:rsidRPr="006F2D7C" w:rsidRDefault="000C70F2" w:rsidP="00092D43">
            <w:pPr>
              <w:pStyle w:val="Texto"/>
              <w:tabs>
                <w:tab w:val="decimal" w:pos="1085"/>
              </w:tabs>
              <w:spacing w:before="20" w:after="20" w:line="264" w:lineRule="auto"/>
              <w:ind w:right="91"/>
              <w:jc w:val="right"/>
              <w:rPr>
                <w:rFonts w:ascii="Arial" w:hAnsi="Arial" w:cs="Arial"/>
                <w:sz w:val="17"/>
                <w:szCs w:val="17"/>
                <w:lang w:val="es-AR"/>
              </w:rPr>
            </w:pPr>
            <w:r>
              <w:rPr>
                <w:rFonts w:ascii="Arial" w:hAnsi="Arial" w:cs="Arial"/>
                <w:sz w:val="17"/>
                <w:szCs w:val="17"/>
                <w:lang w:val="es-AR"/>
              </w:rPr>
              <w:t>95.370.264</w:t>
            </w:r>
          </w:p>
        </w:tc>
        <w:tc>
          <w:tcPr>
            <w:tcW w:w="35" w:type="dxa"/>
            <w:vAlign w:val="bottom"/>
          </w:tcPr>
          <w:p w14:paraId="116FC929" w14:textId="77777777" w:rsidR="00092D43" w:rsidRPr="00004081" w:rsidRDefault="00092D43" w:rsidP="00092D43">
            <w:pPr>
              <w:pStyle w:val="Texto"/>
              <w:tabs>
                <w:tab w:val="decimal" w:pos="1241"/>
              </w:tabs>
              <w:spacing w:before="20" w:after="20" w:line="264" w:lineRule="auto"/>
              <w:rPr>
                <w:rFonts w:ascii="Arial" w:hAnsi="Arial" w:cs="Arial"/>
                <w:sz w:val="17"/>
                <w:szCs w:val="17"/>
                <w:highlight w:val="yellow"/>
                <w:lang w:val="es-AR"/>
              </w:rPr>
            </w:pPr>
          </w:p>
        </w:tc>
        <w:tc>
          <w:tcPr>
            <w:tcW w:w="1377" w:type="dxa"/>
            <w:vAlign w:val="center"/>
          </w:tcPr>
          <w:p w14:paraId="0884DEF3" w14:textId="76C9DFF1" w:rsidR="00092D43" w:rsidRPr="006F2D7C" w:rsidRDefault="000C70F2" w:rsidP="00092D43">
            <w:pPr>
              <w:pStyle w:val="Texto"/>
              <w:tabs>
                <w:tab w:val="decimal" w:pos="1085"/>
              </w:tabs>
              <w:spacing w:before="20" w:after="20" w:line="264" w:lineRule="auto"/>
              <w:ind w:right="113"/>
              <w:jc w:val="right"/>
              <w:rPr>
                <w:rFonts w:ascii="Arial" w:hAnsi="Arial" w:cs="Arial"/>
                <w:sz w:val="17"/>
                <w:szCs w:val="17"/>
                <w:lang w:val="es-AR"/>
              </w:rPr>
            </w:pPr>
            <w:r>
              <w:rPr>
                <w:rFonts w:ascii="Arial" w:hAnsi="Arial" w:cs="Arial"/>
                <w:sz w:val="17"/>
                <w:szCs w:val="17"/>
                <w:lang w:val="es-AR"/>
              </w:rPr>
              <w:t>-</w:t>
            </w:r>
          </w:p>
        </w:tc>
        <w:tc>
          <w:tcPr>
            <w:tcW w:w="30" w:type="dxa"/>
            <w:vAlign w:val="bottom"/>
          </w:tcPr>
          <w:p w14:paraId="6C69B477" w14:textId="77777777" w:rsidR="00092D43" w:rsidRPr="00004081" w:rsidRDefault="00092D43" w:rsidP="00092D43">
            <w:pPr>
              <w:pStyle w:val="Texto"/>
              <w:tabs>
                <w:tab w:val="decimal" w:pos="1241"/>
              </w:tabs>
              <w:spacing w:before="20" w:after="20" w:line="264" w:lineRule="auto"/>
              <w:rPr>
                <w:rFonts w:ascii="Arial" w:hAnsi="Arial" w:cs="Arial"/>
                <w:sz w:val="17"/>
                <w:szCs w:val="17"/>
                <w:highlight w:val="yellow"/>
                <w:lang w:val="es-AR"/>
              </w:rPr>
            </w:pPr>
          </w:p>
        </w:tc>
        <w:tc>
          <w:tcPr>
            <w:tcW w:w="1393" w:type="dxa"/>
            <w:vAlign w:val="center"/>
          </w:tcPr>
          <w:p w14:paraId="2E3D2F2B" w14:textId="39A12879" w:rsidR="00092D43" w:rsidRPr="006F2D7C" w:rsidRDefault="000C70F2" w:rsidP="00092D43">
            <w:pPr>
              <w:pStyle w:val="Texto"/>
              <w:tabs>
                <w:tab w:val="decimal" w:pos="1085"/>
              </w:tabs>
              <w:spacing w:before="20" w:after="20" w:line="264" w:lineRule="auto"/>
              <w:ind w:right="91"/>
              <w:jc w:val="right"/>
              <w:rPr>
                <w:rFonts w:ascii="Arial" w:hAnsi="Arial" w:cs="Arial"/>
                <w:sz w:val="17"/>
                <w:szCs w:val="17"/>
                <w:lang w:val="es-AR"/>
              </w:rPr>
            </w:pPr>
            <w:r>
              <w:rPr>
                <w:rFonts w:ascii="Arial" w:hAnsi="Arial" w:cs="Arial"/>
                <w:sz w:val="17"/>
                <w:szCs w:val="17"/>
                <w:lang w:val="es-AR"/>
              </w:rPr>
              <w:t>3.102.311</w:t>
            </w:r>
          </w:p>
        </w:tc>
        <w:tc>
          <w:tcPr>
            <w:tcW w:w="53" w:type="dxa"/>
            <w:vAlign w:val="bottom"/>
          </w:tcPr>
          <w:p w14:paraId="7C475ADC" w14:textId="77777777" w:rsidR="00092D43" w:rsidRPr="00004081" w:rsidRDefault="00092D43" w:rsidP="00092D43">
            <w:pPr>
              <w:pStyle w:val="Texto"/>
              <w:tabs>
                <w:tab w:val="decimal" w:pos="1241"/>
              </w:tabs>
              <w:spacing w:before="20" w:after="20" w:line="264" w:lineRule="auto"/>
              <w:jc w:val="right"/>
              <w:rPr>
                <w:rFonts w:ascii="Arial" w:hAnsi="Arial" w:cs="Arial"/>
                <w:sz w:val="17"/>
                <w:szCs w:val="17"/>
                <w:highlight w:val="yellow"/>
                <w:lang w:val="es-AR"/>
              </w:rPr>
            </w:pPr>
          </w:p>
        </w:tc>
        <w:tc>
          <w:tcPr>
            <w:tcW w:w="1223" w:type="dxa"/>
          </w:tcPr>
          <w:p w14:paraId="5875ACBF" w14:textId="769A709D" w:rsidR="00092D43" w:rsidRPr="006F2D7C" w:rsidRDefault="00690D84" w:rsidP="00092D43">
            <w:pPr>
              <w:pStyle w:val="Texto"/>
              <w:tabs>
                <w:tab w:val="decimal" w:pos="1081"/>
              </w:tabs>
              <w:spacing w:before="20" w:after="20" w:line="264" w:lineRule="auto"/>
              <w:ind w:right="91"/>
              <w:jc w:val="right"/>
              <w:rPr>
                <w:rFonts w:ascii="Arial" w:hAnsi="Arial" w:cs="Arial"/>
                <w:sz w:val="17"/>
                <w:szCs w:val="17"/>
                <w:lang w:val="es-AR"/>
              </w:rPr>
            </w:pPr>
            <w:r>
              <w:rPr>
                <w:rFonts w:ascii="Arial" w:hAnsi="Arial" w:cs="Arial"/>
                <w:sz w:val="17"/>
                <w:szCs w:val="17"/>
                <w:lang w:val="es-AR"/>
              </w:rPr>
              <w:t>98.472.575</w:t>
            </w:r>
          </w:p>
        </w:tc>
        <w:tc>
          <w:tcPr>
            <w:tcW w:w="58" w:type="dxa"/>
          </w:tcPr>
          <w:p w14:paraId="3570FAEC" w14:textId="77777777" w:rsidR="00092D43" w:rsidRPr="002466AE" w:rsidRDefault="00092D43" w:rsidP="00092D43">
            <w:pPr>
              <w:pStyle w:val="Texto"/>
              <w:tabs>
                <w:tab w:val="decimal" w:pos="1081"/>
              </w:tabs>
              <w:spacing w:before="20" w:after="20" w:line="264" w:lineRule="auto"/>
              <w:rPr>
                <w:rFonts w:ascii="Arial" w:hAnsi="Arial" w:cs="Arial"/>
                <w:sz w:val="17"/>
                <w:szCs w:val="17"/>
                <w:lang w:val="es-AR"/>
              </w:rPr>
            </w:pPr>
          </w:p>
        </w:tc>
        <w:tc>
          <w:tcPr>
            <w:tcW w:w="1126" w:type="dxa"/>
          </w:tcPr>
          <w:p w14:paraId="4A56F9EA" w14:textId="133DC030" w:rsidR="00092D43" w:rsidRPr="002466AE" w:rsidRDefault="00B8641A" w:rsidP="00092D43">
            <w:pPr>
              <w:pStyle w:val="Texto"/>
              <w:tabs>
                <w:tab w:val="decimal" w:pos="792"/>
              </w:tabs>
              <w:spacing w:before="20" w:after="20" w:line="264" w:lineRule="auto"/>
              <w:jc w:val="right"/>
              <w:rPr>
                <w:rFonts w:ascii="Arial" w:hAnsi="Arial" w:cs="Arial"/>
                <w:sz w:val="17"/>
                <w:szCs w:val="17"/>
                <w:lang w:val="es-AR"/>
              </w:rPr>
            </w:pPr>
            <w:r>
              <w:rPr>
                <w:rFonts w:ascii="Arial" w:hAnsi="Arial" w:cs="Arial"/>
                <w:sz w:val="17"/>
                <w:szCs w:val="17"/>
                <w:lang w:val="es-AR"/>
              </w:rPr>
              <w:t>69.185.970</w:t>
            </w:r>
          </w:p>
        </w:tc>
      </w:tr>
      <w:tr w:rsidR="00092D43" w:rsidRPr="002466AE" w14:paraId="321C8BA7" w14:textId="77777777" w:rsidTr="00071EA1">
        <w:trPr>
          <w:cantSplit/>
          <w:tblHeader/>
        </w:trPr>
        <w:tc>
          <w:tcPr>
            <w:tcW w:w="3686" w:type="dxa"/>
          </w:tcPr>
          <w:p w14:paraId="726D2524" w14:textId="77777777" w:rsidR="00092D43" w:rsidRPr="002466AE" w:rsidRDefault="00092D43" w:rsidP="00092D43">
            <w:pPr>
              <w:pStyle w:val="Texto"/>
              <w:spacing w:before="20" w:after="20" w:line="264" w:lineRule="auto"/>
              <w:jc w:val="left"/>
              <w:rPr>
                <w:rFonts w:ascii="Arial" w:hAnsi="Arial" w:cs="Arial"/>
                <w:sz w:val="17"/>
                <w:szCs w:val="17"/>
                <w:lang w:val="es-AR"/>
              </w:rPr>
            </w:pPr>
            <w:r w:rsidRPr="002466AE">
              <w:rPr>
                <w:rFonts w:ascii="Arial" w:hAnsi="Arial" w:cs="Arial"/>
                <w:sz w:val="17"/>
                <w:szCs w:val="17"/>
                <w:lang w:val="es-AR"/>
              </w:rPr>
              <w:t>Viáticos</w:t>
            </w:r>
          </w:p>
        </w:tc>
        <w:tc>
          <w:tcPr>
            <w:tcW w:w="35" w:type="dxa"/>
          </w:tcPr>
          <w:p w14:paraId="6036C917" w14:textId="77777777" w:rsidR="00092D43" w:rsidRPr="002466AE" w:rsidRDefault="00092D43" w:rsidP="00092D43">
            <w:pPr>
              <w:pStyle w:val="Texto"/>
              <w:tabs>
                <w:tab w:val="decimal" w:pos="1217"/>
              </w:tabs>
              <w:spacing w:before="20" w:after="20" w:line="264" w:lineRule="auto"/>
              <w:jc w:val="left"/>
              <w:rPr>
                <w:rFonts w:ascii="Arial" w:hAnsi="Arial" w:cs="Arial"/>
                <w:sz w:val="17"/>
                <w:szCs w:val="17"/>
                <w:lang w:val="es-AR"/>
              </w:rPr>
            </w:pPr>
          </w:p>
        </w:tc>
        <w:tc>
          <w:tcPr>
            <w:tcW w:w="1524" w:type="dxa"/>
          </w:tcPr>
          <w:p w14:paraId="30CD70AA" w14:textId="5AB67190" w:rsidR="00092D43" w:rsidRPr="006F2D7C" w:rsidRDefault="000C70F2" w:rsidP="00092D43">
            <w:pPr>
              <w:pStyle w:val="Texto"/>
              <w:tabs>
                <w:tab w:val="decimal" w:pos="1085"/>
              </w:tabs>
              <w:spacing w:before="20" w:after="20" w:line="264" w:lineRule="auto"/>
              <w:ind w:right="91"/>
              <w:jc w:val="right"/>
              <w:rPr>
                <w:rFonts w:ascii="Arial" w:hAnsi="Arial" w:cs="Arial"/>
                <w:sz w:val="17"/>
                <w:szCs w:val="17"/>
                <w:lang w:val="es-AR"/>
              </w:rPr>
            </w:pPr>
            <w:r>
              <w:rPr>
                <w:rFonts w:ascii="Arial" w:hAnsi="Arial" w:cs="Arial"/>
                <w:sz w:val="17"/>
                <w:szCs w:val="17"/>
                <w:lang w:val="es-AR"/>
              </w:rPr>
              <w:t>6.121.416</w:t>
            </w:r>
          </w:p>
        </w:tc>
        <w:tc>
          <w:tcPr>
            <w:tcW w:w="35" w:type="dxa"/>
            <w:vAlign w:val="bottom"/>
          </w:tcPr>
          <w:p w14:paraId="54680685" w14:textId="77777777" w:rsidR="00092D43" w:rsidRPr="00004081" w:rsidRDefault="00092D43" w:rsidP="00092D43">
            <w:pPr>
              <w:pStyle w:val="Texto"/>
              <w:tabs>
                <w:tab w:val="decimal" w:pos="1241"/>
              </w:tabs>
              <w:spacing w:before="20" w:after="20" w:line="264" w:lineRule="auto"/>
              <w:rPr>
                <w:rFonts w:ascii="Arial" w:hAnsi="Arial" w:cs="Arial"/>
                <w:sz w:val="17"/>
                <w:szCs w:val="17"/>
                <w:highlight w:val="yellow"/>
                <w:lang w:val="es-AR"/>
              </w:rPr>
            </w:pPr>
          </w:p>
        </w:tc>
        <w:tc>
          <w:tcPr>
            <w:tcW w:w="1377" w:type="dxa"/>
            <w:vAlign w:val="center"/>
          </w:tcPr>
          <w:p w14:paraId="35CEF136" w14:textId="242F8139" w:rsidR="00092D43" w:rsidRPr="006F2D7C" w:rsidRDefault="000C70F2" w:rsidP="00092D43">
            <w:pPr>
              <w:pStyle w:val="Texto"/>
              <w:tabs>
                <w:tab w:val="decimal" w:pos="1085"/>
              </w:tabs>
              <w:spacing w:before="20" w:after="20" w:line="264" w:lineRule="auto"/>
              <w:ind w:right="113"/>
              <w:jc w:val="right"/>
              <w:rPr>
                <w:rFonts w:ascii="Arial" w:hAnsi="Arial" w:cs="Arial"/>
                <w:sz w:val="17"/>
                <w:szCs w:val="17"/>
                <w:lang w:val="es-AR"/>
              </w:rPr>
            </w:pPr>
            <w:r>
              <w:rPr>
                <w:rFonts w:ascii="Arial" w:hAnsi="Arial" w:cs="Arial"/>
                <w:sz w:val="17"/>
                <w:szCs w:val="17"/>
                <w:lang w:val="es-AR"/>
              </w:rPr>
              <w:t>-</w:t>
            </w:r>
          </w:p>
        </w:tc>
        <w:tc>
          <w:tcPr>
            <w:tcW w:w="30" w:type="dxa"/>
            <w:vAlign w:val="bottom"/>
          </w:tcPr>
          <w:p w14:paraId="5F0876BD" w14:textId="77777777" w:rsidR="00092D43" w:rsidRPr="00004081" w:rsidRDefault="00092D43" w:rsidP="00092D43">
            <w:pPr>
              <w:pStyle w:val="Texto"/>
              <w:tabs>
                <w:tab w:val="decimal" w:pos="1241"/>
              </w:tabs>
              <w:spacing w:before="20" w:after="20" w:line="264" w:lineRule="auto"/>
              <w:rPr>
                <w:rFonts w:ascii="Arial" w:hAnsi="Arial" w:cs="Arial"/>
                <w:sz w:val="17"/>
                <w:szCs w:val="17"/>
                <w:highlight w:val="yellow"/>
                <w:lang w:val="es-AR"/>
              </w:rPr>
            </w:pPr>
          </w:p>
        </w:tc>
        <w:tc>
          <w:tcPr>
            <w:tcW w:w="1393" w:type="dxa"/>
            <w:vAlign w:val="center"/>
          </w:tcPr>
          <w:p w14:paraId="62C00D7F" w14:textId="4D7D2E5D" w:rsidR="00092D43" w:rsidRPr="006F2D7C" w:rsidRDefault="000C70F2" w:rsidP="00092D43">
            <w:pPr>
              <w:pStyle w:val="Texto"/>
              <w:tabs>
                <w:tab w:val="decimal" w:pos="1085"/>
              </w:tabs>
              <w:spacing w:before="20" w:after="20" w:line="264" w:lineRule="auto"/>
              <w:ind w:right="91"/>
              <w:jc w:val="right"/>
              <w:rPr>
                <w:rFonts w:ascii="Arial" w:hAnsi="Arial" w:cs="Arial"/>
                <w:sz w:val="17"/>
                <w:szCs w:val="17"/>
                <w:lang w:val="es-AR"/>
              </w:rPr>
            </w:pPr>
            <w:r>
              <w:rPr>
                <w:rFonts w:ascii="Arial" w:hAnsi="Arial" w:cs="Arial"/>
                <w:sz w:val="17"/>
                <w:szCs w:val="17"/>
                <w:lang w:val="es-AR"/>
              </w:rPr>
              <w:t>969.968</w:t>
            </w:r>
          </w:p>
        </w:tc>
        <w:tc>
          <w:tcPr>
            <w:tcW w:w="53" w:type="dxa"/>
            <w:vAlign w:val="bottom"/>
          </w:tcPr>
          <w:p w14:paraId="7CD29CFF" w14:textId="77777777" w:rsidR="00092D43" w:rsidRPr="00004081" w:rsidRDefault="00092D43" w:rsidP="00092D43">
            <w:pPr>
              <w:pStyle w:val="Texto"/>
              <w:tabs>
                <w:tab w:val="decimal" w:pos="1241"/>
              </w:tabs>
              <w:spacing w:before="20" w:after="20" w:line="264" w:lineRule="auto"/>
              <w:jc w:val="right"/>
              <w:rPr>
                <w:rFonts w:ascii="Arial" w:hAnsi="Arial" w:cs="Arial"/>
                <w:sz w:val="17"/>
                <w:szCs w:val="17"/>
                <w:highlight w:val="yellow"/>
                <w:lang w:val="es-AR"/>
              </w:rPr>
            </w:pPr>
          </w:p>
        </w:tc>
        <w:tc>
          <w:tcPr>
            <w:tcW w:w="1223" w:type="dxa"/>
          </w:tcPr>
          <w:p w14:paraId="36DDD700" w14:textId="56688AA3" w:rsidR="00092D43" w:rsidRPr="006F2D7C" w:rsidRDefault="00690D84" w:rsidP="00092D43">
            <w:pPr>
              <w:pStyle w:val="Texto"/>
              <w:tabs>
                <w:tab w:val="decimal" w:pos="1081"/>
              </w:tabs>
              <w:spacing w:before="20" w:after="20" w:line="264" w:lineRule="auto"/>
              <w:ind w:right="91"/>
              <w:jc w:val="right"/>
              <w:rPr>
                <w:rFonts w:ascii="Arial" w:hAnsi="Arial" w:cs="Arial"/>
                <w:sz w:val="17"/>
                <w:szCs w:val="17"/>
                <w:lang w:val="es-AR"/>
              </w:rPr>
            </w:pPr>
            <w:r>
              <w:rPr>
                <w:rFonts w:ascii="Arial" w:hAnsi="Arial" w:cs="Arial"/>
                <w:sz w:val="17"/>
                <w:szCs w:val="17"/>
                <w:lang w:val="es-AR"/>
              </w:rPr>
              <w:t>7.091.384</w:t>
            </w:r>
          </w:p>
        </w:tc>
        <w:tc>
          <w:tcPr>
            <w:tcW w:w="58" w:type="dxa"/>
          </w:tcPr>
          <w:p w14:paraId="778DF848" w14:textId="77777777" w:rsidR="00092D43" w:rsidRPr="002466AE" w:rsidRDefault="00092D43" w:rsidP="00092D43">
            <w:pPr>
              <w:pStyle w:val="Texto"/>
              <w:tabs>
                <w:tab w:val="decimal" w:pos="1081"/>
              </w:tabs>
              <w:spacing w:before="20" w:after="20" w:line="264" w:lineRule="auto"/>
              <w:rPr>
                <w:rFonts w:ascii="Arial" w:hAnsi="Arial" w:cs="Arial"/>
                <w:sz w:val="17"/>
                <w:szCs w:val="17"/>
                <w:lang w:val="es-AR"/>
              </w:rPr>
            </w:pPr>
          </w:p>
        </w:tc>
        <w:tc>
          <w:tcPr>
            <w:tcW w:w="1126" w:type="dxa"/>
          </w:tcPr>
          <w:p w14:paraId="1C7AE7D5" w14:textId="7EE8AF6C" w:rsidR="00092D43" w:rsidRPr="002466AE" w:rsidRDefault="00B8641A" w:rsidP="00092D43">
            <w:pPr>
              <w:pStyle w:val="Texto"/>
              <w:tabs>
                <w:tab w:val="decimal" w:pos="792"/>
              </w:tabs>
              <w:spacing w:before="20" w:after="20" w:line="264" w:lineRule="auto"/>
              <w:jc w:val="right"/>
              <w:rPr>
                <w:rFonts w:ascii="Arial" w:hAnsi="Arial" w:cs="Arial"/>
                <w:sz w:val="17"/>
                <w:szCs w:val="17"/>
                <w:lang w:val="es-AR"/>
              </w:rPr>
            </w:pPr>
            <w:r>
              <w:rPr>
                <w:rFonts w:ascii="Arial" w:hAnsi="Arial" w:cs="Arial"/>
                <w:sz w:val="17"/>
                <w:szCs w:val="17"/>
                <w:lang w:val="es-AR"/>
              </w:rPr>
              <w:t>6.630.578</w:t>
            </w:r>
          </w:p>
        </w:tc>
      </w:tr>
      <w:tr w:rsidR="00092D43" w:rsidRPr="002466AE" w14:paraId="1D72B9F0" w14:textId="77777777" w:rsidTr="00071EA1">
        <w:trPr>
          <w:cantSplit/>
          <w:tblHeader/>
        </w:trPr>
        <w:tc>
          <w:tcPr>
            <w:tcW w:w="3686" w:type="dxa"/>
          </w:tcPr>
          <w:p w14:paraId="0C266521" w14:textId="335AEFDF" w:rsidR="00092D43" w:rsidRPr="002466AE" w:rsidRDefault="00092D43" w:rsidP="00092D43">
            <w:pPr>
              <w:pStyle w:val="Texto"/>
              <w:spacing w:before="20" w:after="20" w:line="264" w:lineRule="auto"/>
              <w:jc w:val="left"/>
              <w:rPr>
                <w:rFonts w:ascii="Arial" w:hAnsi="Arial" w:cs="Arial"/>
                <w:sz w:val="17"/>
                <w:szCs w:val="17"/>
                <w:lang w:val="es-AR"/>
              </w:rPr>
            </w:pPr>
            <w:r w:rsidRPr="002466AE">
              <w:rPr>
                <w:rFonts w:ascii="Arial" w:hAnsi="Arial" w:cs="Arial"/>
                <w:sz w:val="17"/>
                <w:szCs w:val="17"/>
                <w:lang w:val="es-AR"/>
              </w:rPr>
              <w:t>Comisiones</w:t>
            </w:r>
          </w:p>
        </w:tc>
        <w:tc>
          <w:tcPr>
            <w:tcW w:w="35" w:type="dxa"/>
          </w:tcPr>
          <w:p w14:paraId="38026633" w14:textId="77777777" w:rsidR="00092D43" w:rsidRPr="002466AE" w:rsidRDefault="00092D43" w:rsidP="00092D43">
            <w:pPr>
              <w:pStyle w:val="Texto"/>
              <w:tabs>
                <w:tab w:val="decimal" w:pos="1217"/>
              </w:tabs>
              <w:spacing w:before="20" w:after="20" w:line="264" w:lineRule="auto"/>
              <w:jc w:val="left"/>
              <w:rPr>
                <w:rFonts w:ascii="Arial" w:hAnsi="Arial" w:cs="Arial"/>
                <w:sz w:val="17"/>
                <w:szCs w:val="17"/>
                <w:lang w:val="es-AR"/>
              </w:rPr>
            </w:pPr>
          </w:p>
        </w:tc>
        <w:tc>
          <w:tcPr>
            <w:tcW w:w="1524" w:type="dxa"/>
          </w:tcPr>
          <w:p w14:paraId="4F1789BE" w14:textId="3F9EC788" w:rsidR="00092D43" w:rsidRPr="006F2D7C" w:rsidRDefault="000C70F2" w:rsidP="00092D43">
            <w:pPr>
              <w:pStyle w:val="Texto"/>
              <w:tabs>
                <w:tab w:val="decimal" w:pos="1085"/>
              </w:tabs>
              <w:spacing w:before="20" w:after="20" w:line="264" w:lineRule="auto"/>
              <w:ind w:right="113"/>
              <w:jc w:val="right"/>
              <w:rPr>
                <w:rFonts w:ascii="Arial" w:hAnsi="Arial" w:cs="Arial"/>
                <w:sz w:val="17"/>
                <w:szCs w:val="17"/>
                <w:lang w:val="es-AR"/>
              </w:rPr>
            </w:pPr>
            <w:r>
              <w:rPr>
                <w:rFonts w:ascii="Arial" w:hAnsi="Arial" w:cs="Arial"/>
                <w:sz w:val="17"/>
                <w:szCs w:val="17"/>
                <w:lang w:val="es-AR"/>
              </w:rPr>
              <w:t>-</w:t>
            </w:r>
          </w:p>
        </w:tc>
        <w:tc>
          <w:tcPr>
            <w:tcW w:w="35" w:type="dxa"/>
            <w:vAlign w:val="bottom"/>
          </w:tcPr>
          <w:p w14:paraId="550C2859" w14:textId="77777777" w:rsidR="00092D43" w:rsidRPr="00004081" w:rsidRDefault="00092D43" w:rsidP="00092D43">
            <w:pPr>
              <w:pStyle w:val="Texto"/>
              <w:tabs>
                <w:tab w:val="decimal" w:pos="1241"/>
              </w:tabs>
              <w:spacing w:before="20" w:after="20" w:line="264" w:lineRule="auto"/>
              <w:rPr>
                <w:rFonts w:ascii="Arial" w:hAnsi="Arial" w:cs="Arial"/>
                <w:sz w:val="17"/>
                <w:szCs w:val="17"/>
                <w:highlight w:val="yellow"/>
                <w:lang w:val="es-AR"/>
              </w:rPr>
            </w:pPr>
          </w:p>
        </w:tc>
        <w:tc>
          <w:tcPr>
            <w:tcW w:w="1377" w:type="dxa"/>
            <w:vAlign w:val="center"/>
          </w:tcPr>
          <w:p w14:paraId="4E74AE81" w14:textId="5DDA8713" w:rsidR="00092D43" w:rsidRPr="006F2D7C" w:rsidRDefault="000C70F2" w:rsidP="00092D43">
            <w:pPr>
              <w:pStyle w:val="Texto"/>
              <w:tabs>
                <w:tab w:val="decimal" w:pos="1085"/>
              </w:tabs>
              <w:spacing w:before="20" w:after="20" w:line="264" w:lineRule="auto"/>
              <w:ind w:right="91"/>
              <w:jc w:val="right"/>
              <w:rPr>
                <w:rFonts w:ascii="Arial" w:hAnsi="Arial" w:cs="Arial"/>
                <w:sz w:val="17"/>
                <w:szCs w:val="17"/>
                <w:lang w:val="es-AR"/>
              </w:rPr>
            </w:pPr>
            <w:r>
              <w:rPr>
                <w:rFonts w:ascii="Arial" w:hAnsi="Arial" w:cs="Arial"/>
                <w:sz w:val="17"/>
                <w:szCs w:val="17"/>
                <w:lang w:val="es-AR"/>
              </w:rPr>
              <w:t>94.9</w:t>
            </w:r>
            <w:r w:rsidR="00B402CF">
              <w:rPr>
                <w:rFonts w:ascii="Arial" w:hAnsi="Arial" w:cs="Arial"/>
                <w:sz w:val="17"/>
                <w:szCs w:val="17"/>
                <w:lang w:val="es-AR"/>
              </w:rPr>
              <w:t>18</w:t>
            </w:r>
            <w:r>
              <w:rPr>
                <w:rFonts w:ascii="Arial" w:hAnsi="Arial" w:cs="Arial"/>
                <w:sz w:val="17"/>
                <w:szCs w:val="17"/>
                <w:lang w:val="es-AR"/>
              </w:rPr>
              <w:t>.</w:t>
            </w:r>
            <w:r w:rsidR="00B402CF">
              <w:rPr>
                <w:rFonts w:ascii="Arial" w:hAnsi="Arial" w:cs="Arial"/>
                <w:sz w:val="17"/>
                <w:szCs w:val="17"/>
                <w:lang w:val="es-AR"/>
              </w:rPr>
              <w:t>620</w:t>
            </w:r>
          </w:p>
        </w:tc>
        <w:tc>
          <w:tcPr>
            <w:tcW w:w="30" w:type="dxa"/>
            <w:vAlign w:val="bottom"/>
          </w:tcPr>
          <w:p w14:paraId="6D577256" w14:textId="77777777" w:rsidR="00092D43" w:rsidRPr="00004081" w:rsidRDefault="00092D43" w:rsidP="00092D43">
            <w:pPr>
              <w:pStyle w:val="Texto"/>
              <w:tabs>
                <w:tab w:val="decimal" w:pos="1241"/>
              </w:tabs>
              <w:spacing w:before="20" w:after="20" w:line="264" w:lineRule="auto"/>
              <w:rPr>
                <w:rFonts w:ascii="Arial" w:hAnsi="Arial" w:cs="Arial"/>
                <w:sz w:val="17"/>
                <w:szCs w:val="17"/>
                <w:highlight w:val="yellow"/>
                <w:lang w:val="es-AR"/>
              </w:rPr>
            </w:pPr>
          </w:p>
        </w:tc>
        <w:tc>
          <w:tcPr>
            <w:tcW w:w="1393" w:type="dxa"/>
            <w:vAlign w:val="center"/>
          </w:tcPr>
          <w:p w14:paraId="4ECA4786" w14:textId="0B4EE740" w:rsidR="00092D43" w:rsidRPr="006F2D7C" w:rsidRDefault="000C70F2" w:rsidP="00092D43">
            <w:pPr>
              <w:pStyle w:val="Texto"/>
              <w:tabs>
                <w:tab w:val="decimal" w:pos="1085"/>
              </w:tabs>
              <w:spacing w:before="20" w:after="20" w:line="264" w:lineRule="auto"/>
              <w:ind w:right="91"/>
              <w:jc w:val="center"/>
              <w:rPr>
                <w:rFonts w:ascii="Arial" w:hAnsi="Arial" w:cs="Arial"/>
                <w:sz w:val="17"/>
                <w:szCs w:val="17"/>
                <w:lang w:val="es-AR"/>
              </w:rPr>
            </w:pPr>
            <w:r>
              <w:rPr>
                <w:rFonts w:ascii="Arial" w:hAnsi="Arial" w:cs="Arial"/>
                <w:sz w:val="17"/>
                <w:szCs w:val="17"/>
                <w:lang w:val="es-AR"/>
              </w:rPr>
              <w:t>-</w:t>
            </w:r>
          </w:p>
        </w:tc>
        <w:tc>
          <w:tcPr>
            <w:tcW w:w="53" w:type="dxa"/>
            <w:vAlign w:val="bottom"/>
          </w:tcPr>
          <w:p w14:paraId="4126CA4E" w14:textId="77777777" w:rsidR="00092D43" w:rsidRPr="00004081" w:rsidRDefault="00092D43" w:rsidP="00092D43">
            <w:pPr>
              <w:pStyle w:val="Texto"/>
              <w:tabs>
                <w:tab w:val="decimal" w:pos="1241"/>
              </w:tabs>
              <w:spacing w:before="20" w:after="20" w:line="264" w:lineRule="auto"/>
              <w:jc w:val="right"/>
              <w:rPr>
                <w:rFonts w:ascii="Arial" w:hAnsi="Arial" w:cs="Arial"/>
                <w:sz w:val="17"/>
                <w:szCs w:val="17"/>
                <w:highlight w:val="yellow"/>
                <w:lang w:val="es-AR"/>
              </w:rPr>
            </w:pPr>
          </w:p>
        </w:tc>
        <w:tc>
          <w:tcPr>
            <w:tcW w:w="1223" w:type="dxa"/>
          </w:tcPr>
          <w:p w14:paraId="082BD806" w14:textId="6ACB96A5" w:rsidR="00092D43" w:rsidRPr="006F2D7C" w:rsidRDefault="00690D84" w:rsidP="00092D43">
            <w:pPr>
              <w:pStyle w:val="Texto"/>
              <w:tabs>
                <w:tab w:val="decimal" w:pos="1081"/>
              </w:tabs>
              <w:spacing w:before="20" w:after="20" w:line="264" w:lineRule="auto"/>
              <w:ind w:right="91"/>
              <w:jc w:val="right"/>
              <w:rPr>
                <w:rFonts w:ascii="Arial" w:hAnsi="Arial" w:cs="Arial"/>
                <w:sz w:val="17"/>
                <w:szCs w:val="17"/>
                <w:lang w:val="es-AR"/>
              </w:rPr>
            </w:pPr>
            <w:r>
              <w:rPr>
                <w:rFonts w:ascii="Arial" w:hAnsi="Arial" w:cs="Arial"/>
                <w:sz w:val="17"/>
                <w:szCs w:val="17"/>
                <w:lang w:val="es-AR"/>
              </w:rPr>
              <w:t>94.9</w:t>
            </w:r>
            <w:r w:rsidR="00B402CF">
              <w:rPr>
                <w:rFonts w:ascii="Arial" w:hAnsi="Arial" w:cs="Arial"/>
                <w:sz w:val="17"/>
                <w:szCs w:val="17"/>
                <w:lang w:val="es-AR"/>
              </w:rPr>
              <w:t>18</w:t>
            </w:r>
            <w:r>
              <w:rPr>
                <w:rFonts w:ascii="Arial" w:hAnsi="Arial" w:cs="Arial"/>
                <w:sz w:val="17"/>
                <w:szCs w:val="17"/>
                <w:lang w:val="es-AR"/>
              </w:rPr>
              <w:t>.</w:t>
            </w:r>
            <w:r w:rsidR="00B402CF">
              <w:rPr>
                <w:rFonts w:ascii="Arial" w:hAnsi="Arial" w:cs="Arial"/>
                <w:sz w:val="17"/>
                <w:szCs w:val="17"/>
                <w:lang w:val="es-AR"/>
              </w:rPr>
              <w:t>620</w:t>
            </w:r>
          </w:p>
        </w:tc>
        <w:tc>
          <w:tcPr>
            <w:tcW w:w="58" w:type="dxa"/>
          </w:tcPr>
          <w:p w14:paraId="150B0ED0" w14:textId="5274A5C2" w:rsidR="00092D43" w:rsidRPr="002466AE" w:rsidRDefault="00092D43" w:rsidP="00092D43">
            <w:pPr>
              <w:pStyle w:val="Texto"/>
              <w:tabs>
                <w:tab w:val="decimal" w:pos="1081"/>
              </w:tabs>
              <w:spacing w:before="20" w:after="20" w:line="264" w:lineRule="auto"/>
              <w:rPr>
                <w:rFonts w:ascii="Arial" w:hAnsi="Arial" w:cs="Arial"/>
                <w:sz w:val="17"/>
                <w:szCs w:val="17"/>
                <w:lang w:val="es-AR"/>
              </w:rPr>
            </w:pPr>
          </w:p>
        </w:tc>
        <w:tc>
          <w:tcPr>
            <w:tcW w:w="1126" w:type="dxa"/>
          </w:tcPr>
          <w:p w14:paraId="6443F09E" w14:textId="153421EB" w:rsidR="00092D43" w:rsidRPr="002466AE" w:rsidRDefault="00B8641A" w:rsidP="00092D43">
            <w:pPr>
              <w:pStyle w:val="Texto"/>
              <w:tabs>
                <w:tab w:val="decimal" w:pos="792"/>
              </w:tabs>
              <w:spacing w:before="20" w:after="20" w:line="264" w:lineRule="auto"/>
              <w:jc w:val="right"/>
              <w:rPr>
                <w:rFonts w:ascii="Arial" w:hAnsi="Arial" w:cs="Arial"/>
                <w:sz w:val="17"/>
                <w:szCs w:val="17"/>
                <w:lang w:val="es-AR"/>
              </w:rPr>
            </w:pPr>
            <w:r>
              <w:rPr>
                <w:rFonts w:ascii="Arial" w:hAnsi="Arial" w:cs="Arial"/>
                <w:sz w:val="17"/>
                <w:szCs w:val="17"/>
                <w:lang w:val="es-AR"/>
              </w:rPr>
              <w:t>91.4</w:t>
            </w:r>
            <w:r w:rsidR="00D37810">
              <w:rPr>
                <w:rFonts w:ascii="Arial" w:hAnsi="Arial" w:cs="Arial"/>
                <w:sz w:val="17"/>
                <w:szCs w:val="17"/>
                <w:lang w:val="es-AR"/>
              </w:rPr>
              <w:t>3</w:t>
            </w:r>
            <w:r>
              <w:rPr>
                <w:rFonts w:ascii="Arial" w:hAnsi="Arial" w:cs="Arial"/>
                <w:sz w:val="17"/>
                <w:szCs w:val="17"/>
                <w:lang w:val="es-AR"/>
              </w:rPr>
              <w:t>4.7</w:t>
            </w:r>
            <w:r w:rsidR="00D37810">
              <w:rPr>
                <w:rFonts w:ascii="Arial" w:hAnsi="Arial" w:cs="Arial"/>
                <w:sz w:val="17"/>
                <w:szCs w:val="17"/>
                <w:lang w:val="es-AR"/>
              </w:rPr>
              <w:t>8</w:t>
            </w:r>
            <w:r>
              <w:rPr>
                <w:rFonts w:ascii="Arial" w:hAnsi="Arial" w:cs="Arial"/>
                <w:sz w:val="17"/>
                <w:szCs w:val="17"/>
                <w:lang w:val="es-AR"/>
              </w:rPr>
              <w:t>1</w:t>
            </w:r>
          </w:p>
        </w:tc>
      </w:tr>
      <w:tr w:rsidR="00092D43" w:rsidRPr="002466AE" w14:paraId="7503DC4C" w14:textId="77777777" w:rsidTr="00071EA1">
        <w:trPr>
          <w:cantSplit/>
          <w:tblHeader/>
        </w:trPr>
        <w:tc>
          <w:tcPr>
            <w:tcW w:w="3686" w:type="dxa"/>
          </w:tcPr>
          <w:p w14:paraId="74C613A0" w14:textId="6806108B" w:rsidR="00092D43" w:rsidRPr="002466AE" w:rsidRDefault="00092D43" w:rsidP="00092D43">
            <w:pPr>
              <w:pStyle w:val="Texto"/>
              <w:spacing w:before="20" w:after="20" w:line="264" w:lineRule="auto"/>
              <w:jc w:val="left"/>
              <w:rPr>
                <w:rFonts w:ascii="Arial" w:hAnsi="Arial" w:cs="Arial"/>
                <w:sz w:val="17"/>
                <w:szCs w:val="17"/>
                <w:lang w:val="es-AR"/>
              </w:rPr>
            </w:pPr>
            <w:r w:rsidRPr="00857483">
              <w:rPr>
                <w:rFonts w:ascii="Arial" w:hAnsi="Arial" w:cs="Arial"/>
                <w:sz w:val="17"/>
                <w:szCs w:val="17"/>
                <w:lang w:val="es-AR"/>
              </w:rPr>
              <w:t>Cargo previsión para deudores de cobro dudoso</w:t>
            </w:r>
          </w:p>
        </w:tc>
        <w:tc>
          <w:tcPr>
            <w:tcW w:w="35" w:type="dxa"/>
          </w:tcPr>
          <w:p w14:paraId="6DEBDABB" w14:textId="77777777" w:rsidR="00092D43" w:rsidRPr="002466AE" w:rsidRDefault="00092D43" w:rsidP="00092D43">
            <w:pPr>
              <w:pStyle w:val="Texto"/>
              <w:tabs>
                <w:tab w:val="decimal" w:pos="1217"/>
              </w:tabs>
              <w:spacing w:before="20" w:after="20" w:line="264" w:lineRule="auto"/>
              <w:jc w:val="left"/>
              <w:rPr>
                <w:rFonts w:ascii="Arial" w:hAnsi="Arial" w:cs="Arial"/>
                <w:sz w:val="17"/>
                <w:szCs w:val="17"/>
                <w:lang w:val="es-AR"/>
              </w:rPr>
            </w:pPr>
          </w:p>
        </w:tc>
        <w:tc>
          <w:tcPr>
            <w:tcW w:w="1524" w:type="dxa"/>
          </w:tcPr>
          <w:p w14:paraId="0C3330A6" w14:textId="1A2C8875" w:rsidR="00092D43" w:rsidDel="000876F1" w:rsidRDefault="000C70F2" w:rsidP="00092D43">
            <w:pPr>
              <w:pStyle w:val="Texto"/>
              <w:tabs>
                <w:tab w:val="decimal" w:pos="1085"/>
              </w:tabs>
              <w:spacing w:before="20" w:after="20" w:line="264" w:lineRule="auto"/>
              <w:ind w:right="113"/>
              <w:jc w:val="right"/>
              <w:rPr>
                <w:rFonts w:ascii="Arial" w:hAnsi="Arial" w:cs="Arial"/>
                <w:sz w:val="17"/>
                <w:szCs w:val="17"/>
                <w:lang w:val="es-AR"/>
              </w:rPr>
            </w:pPr>
            <w:r>
              <w:rPr>
                <w:rFonts w:ascii="Arial" w:hAnsi="Arial" w:cs="Arial"/>
                <w:sz w:val="17"/>
                <w:szCs w:val="17"/>
                <w:lang w:val="es-AR"/>
              </w:rPr>
              <w:t>-</w:t>
            </w:r>
          </w:p>
        </w:tc>
        <w:tc>
          <w:tcPr>
            <w:tcW w:w="35" w:type="dxa"/>
            <w:vAlign w:val="bottom"/>
          </w:tcPr>
          <w:p w14:paraId="22DDF565" w14:textId="77777777" w:rsidR="00092D43" w:rsidRPr="00004081" w:rsidRDefault="00092D43" w:rsidP="00092D43">
            <w:pPr>
              <w:pStyle w:val="Texto"/>
              <w:tabs>
                <w:tab w:val="decimal" w:pos="1241"/>
              </w:tabs>
              <w:spacing w:before="20" w:after="20" w:line="264" w:lineRule="auto"/>
              <w:rPr>
                <w:rFonts w:ascii="Arial" w:hAnsi="Arial" w:cs="Arial"/>
                <w:sz w:val="17"/>
                <w:szCs w:val="17"/>
                <w:highlight w:val="yellow"/>
                <w:lang w:val="es-AR"/>
              </w:rPr>
            </w:pPr>
          </w:p>
        </w:tc>
        <w:tc>
          <w:tcPr>
            <w:tcW w:w="1377" w:type="dxa"/>
            <w:vAlign w:val="center"/>
          </w:tcPr>
          <w:p w14:paraId="381BFA29" w14:textId="45D728BC" w:rsidR="00092D43" w:rsidDel="000876F1" w:rsidRDefault="000C70F2" w:rsidP="00092D43">
            <w:pPr>
              <w:pStyle w:val="Texto"/>
              <w:tabs>
                <w:tab w:val="decimal" w:pos="1085"/>
              </w:tabs>
              <w:spacing w:before="20" w:after="20" w:line="264" w:lineRule="auto"/>
              <w:ind w:right="91"/>
              <w:jc w:val="right"/>
              <w:rPr>
                <w:rFonts w:ascii="Arial" w:hAnsi="Arial" w:cs="Arial"/>
                <w:sz w:val="17"/>
                <w:szCs w:val="17"/>
                <w:lang w:val="es-AR"/>
              </w:rPr>
            </w:pPr>
            <w:r>
              <w:rPr>
                <w:rFonts w:ascii="Arial" w:hAnsi="Arial" w:cs="Arial"/>
                <w:sz w:val="17"/>
                <w:szCs w:val="17"/>
                <w:lang w:val="es-AR"/>
              </w:rPr>
              <w:t>2</w:t>
            </w:r>
            <w:r w:rsidR="00B402CF">
              <w:rPr>
                <w:rFonts w:ascii="Arial" w:hAnsi="Arial" w:cs="Arial"/>
                <w:sz w:val="17"/>
                <w:szCs w:val="17"/>
                <w:lang w:val="es-AR"/>
              </w:rPr>
              <w:t>14</w:t>
            </w:r>
            <w:r>
              <w:rPr>
                <w:rFonts w:ascii="Arial" w:hAnsi="Arial" w:cs="Arial"/>
                <w:sz w:val="17"/>
                <w:szCs w:val="17"/>
                <w:lang w:val="es-AR"/>
              </w:rPr>
              <w:t>.1</w:t>
            </w:r>
            <w:r w:rsidR="00B402CF">
              <w:rPr>
                <w:rFonts w:ascii="Arial" w:hAnsi="Arial" w:cs="Arial"/>
                <w:sz w:val="17"/>
                <w:szCs w:val="17"/>
                <w:lang w:val="es-AR"/>
              </w:rPr>
              <w:t>51</w:t>
            </w:r>
          </w:p>
        </w:tc>
        <w:tc>
          <w:tcPr>
            <w:tcW w:w="30" w:type="dxa"/>
            <w:vAlign w:val="bottom"/>
          </w:tcPr>
          <w:p w14:paraId="2458C1E6" w14:textId="77777777" w:rsidR="00092D43" w:rsidRPr="00004081" w:rsidRDefault="00092D43" w:rsidP="00092D43">
            <w:pPr>
              <w:pStyle w:val="Texto"/>
              <w:tabs>
                <w:tab w:val="decimal" w:pos="1241"/>
              </w:tabs>
              <w:spacing w:before="20" w:after="20" w:line="264" w:lineRule="auto"/>
              <w:rPr>
                <w:rFonts w:ascii="Arial" w:hAnsi="Arial" w:cs="Arial"/>
                <w:sz w:val="17"/>
                <w:szCs w:val="17"/>
                <w:highlight w:val="yellow"/>
                <w:lang w:val="es-AR"/>
              </w:rPr>
            </w:pPr>
          </w:p>
        </w:tc>
        <w:tc>
          <w:tcPr>
            <w:tcW w:w="1393" w:type="dxa"/>
            <w:vAlign w:val="center"/>
          </w:tcPr>
          <w:p w14:paraId="7C136792" w14:textId="21E2D662" w:rsidR="00092D43" w:rsidDel="000876F1" w:rsidRDefault="000C70F2" w:rsidP="00092D43">
            <w:pPr>
              <w:pStyle w:val="Texto"/>
              <w:tabs>
                <w:tab w:val="decimal" w:pos="1085"/>
              </w:tabs>
              <w:spacing w:before="20" w:after="20" w:line="264" w:lineRule="auto"/>
              <w:ind w:right="91"/>
              <w:jc w:val="center"/>
              <w:rPr>
                <w:rFonts w:ascii="Arial" w:hAnsi="Arial" w:cs="Arial"/>
                <w:sz w:val="17"/>
                <w:szCs w:val="17"/>
                <w:lang w:val="es-AR"/>
              </w:rPr>
            </w:pPr>
            <w:r>
              <w:rPr>
                <w:rFonts w:ascii="Arial" w:hAnsi="Arial" w:cs="Arial"/>
                <w:sz w:val="17"/>
                <w:szCs w:val="17"/>
                <w:lang w:val="es-AR"/>
              </w:rPr>
              <w:t>-</w:t>
            </w:r>
          </w:p>
        </w:tc>
        <w:tc>
          <w:tcPr>
            <w:tcW w:w="53" w:type="dxa"/>
            <w:vAlign w:val="bottom"/>
          </w:tcPr>
          <w:p w14:paraId="0F795623" w14:textId="77777777" w:rsidR="00092D43" w:rsidRPr="00004081" w:rsidRDefault="00092D43" w:rsidP="00092D43">
            <w:pPr>
              <w:pStyle w:val="Texto"/>
              <w:tabs>
                <w:tab w:val="decimal" w:pos="1241"/>
              </w:tabs>
              <w:spacing w:before="20" w:after="20" w:line="264" w:lineRule="auto"/>
              <w:jc w:val="right"/>
              <w:rPr>
                <w:rFonts w:ascii="Arial" w:hAnsi="Arial" w:cs="Arial"/>
                <w:sz w:val="17"/>
                <w:szCs w:val="17"/>
                <w:highlight w:val="yellow"/>
                <w:lang w:val="es-AR"/>
              </w:rPr>
            </w:pPr>
          </w:p>
        </w:tc>
        <w:tc>
          <w:tcPr>
            <w:tcW w:w="1223" w:type="dxa"/>
          </w:tcPr>
          <w:p w14:paraId="3CEA2733" w14:textId="46DDFFF2" w:rsidR="00092D43" w:rsidDel="000876F1" w:rsidRDefault="00690D84" w:rsidP="00092D43">
            <w:pPr>
              <w:pStyle w:val="Texto"/>
              <w:tabs>
                <w:tab w:val="decimal" w:pos="1081"/>
              </w:tabs>
              <w:spacing w:before="20" w:after="20" w:line="264" w:lineRule="auto"/>
              <w:ind w:right="91"/>
              <w:jc w:val="right"/>
              <w:rPr>
                <w:rFonts w:ascii="Arial" w:hAnsi="Arial" w:cs="Arial"/>
                <w:sz w:val="17"/>
                <w:szCs w:val="17"/>
                <w:lang w:val="es-AR"/>
              </w:rPr>
            </w:pPr>
            <w:r>
              <w:rPr>
                <w:rFonts w:ascii="Arial" w:hAnsi="Arial" w:cs="Arial"/>
                <w:sz w:val="17"/>
                <w:szCs w:val="17"/>
                <w:lang w:val="es-AR"/>
              </w:rPr>
              <w:t>2</w:t>
            </w:r>
            <w:r w:rsidR="00B402CF">
              <w:rPr>
                <w:rFonts w:ascii="Arial" w:hAnsi="Arial" w:cs="Arial"/>
                <w:sz w:val="17"/>
                <w:szCs w:val="17"/>
                <w:lang w:val="es-AR"/>
              </w:rPr>
              <w:t>14</w:t>
            </w:r>
            <w:r>
              <w:rPr>
                <w:rFonts w:ascii="Arial" w:hAnsi="Arial" w:cs="Arial"/>
                <w:sz w:val="17"/>
                <w:szCs w:val="17"/>
                <w:lang w:val="es-AR"/>
              </w:rPr>
              <w:t>.1</w:t>
            </w:r>
            <w:r w:rsidR="00B402CF">
              <w:rPr>
                <w:rFonts w:ascii="Arial" w:hAnsi="Arial" w:cs="Arial"/>
                <w:sz w:val="17"/>
                <w:szCs w:val="17"/>
                <w:lang w:val="es-AR"/>
              </w:rPr>
              <w:t>51</w:t>
            </w:r>
          </w:p>
        </w:tc>
        <w:tc>
          <w:tcPr>
            <w:tcW w:w="58" w:type="dxa"/>
          </w:tcPr>
          <w:p w14:paraId="7DEEA8FD" w14:textId="77777777" w:rsidR="00092D43" w:rsidRPr="002466AE" w:rsidRDefault="00092D43" w:rsidP="00092D43">
            <w:pPr>
              <w:pStyle w:val="Texto"/>
              <w:tabs>
                <w:tab w:val="decimal" w:pos="1081"/>
              </w:tabs>
              <w:spacing w:before="20" w:after="20" w:line="264" w:lineRule="auto"/>
              <w:rPr>
                <w:rFonts w:ascii="Arial" w:hAnsi="Arial" w:cs="Arial"/>
                <w:sz w:val="17"/>
                <w:szCs w:val="17"/>
                <w:lang w:val="es-AR"/>
              </w:rPr>
            </w:pPr>
          </w:p>
        </w:tc>
        <w:tc>
          <w:tcPr>
            <w:tcW w:w="1126" w:type="dxa"/>
            <w:vAlign w:val="bottom"/>
          </w:tcPr>
          <w:p w14:paraId="47D5ED77" w14:textId="5E21B62A" w:rsidR="00092D43" w:rsidRPr="00857483" w:rsidRDefault="00D37810" w:rsidP="00092D43">
            <w:pPr>
              <w:pStyle w:val="Texto"/>
              <w:tabs>
                <w:tab w:val="decimal" w:pos="792"/>
              </w:tabs>
              <w:spacing w:before="20" w:after="20" w:line="264" w:lineRule="auto"/>
              <w:jc w:val="right"/>
              <w:rPr>
                <w:rFonts w:ascii="Arial" w:hAnsi="Arial" w:cs="Arial"/>
                <w:sz w:val="17"/>
                <w:szCs w:val="17"/>
                <w:lang w:val="es-AR"/>
              </w:rPr>
            </w:pPr>
            <w:r>
              <w:rPr>
                <w:rFonts w:ascii="Arial" w:hAnsi="Arial" w:cs="Arial"/>
                <w:sz w:val="17"/>
                <w:szCs w:val="17"/>
                <w:lang w:val="es-AR"/>
              </w:rPr>
              <w:t>651</w:t>
            </w:r>
            <w:r w:rsidR="00B8641A">
              <w:rPr>
                <w:rFonts w:ascii="Arial" w:hAnsi="Arial" w:cs="Arial"/>
                <w:sz w:val="17"/>
                <w:szCs w:val="17"/>
                <w:lang w:val="es-AR"/>
              </w:rPr>
              <w:t>.</w:t>
            </w:r>
            <w:r>
              <w:rPr>
                <w:rFonts w:ascii="Arial" w:hAnsi="Arial" w:cs="Arial"/>
                <w:sz w:val="17"/>
                <w:szCs w:val="17"/>
                <w:lang w:val="es-AR"/>
              </w:rPr>
              <w:t>061</w:t>
            </w:r>
          </w:p>
        </w:tc>
      </w:tr>
      <w:tr w:rsidR="00092D43" w:rsidRPr="002466AE" w14:paraId="7149BB61" w14:textId="77777777" w:rsidTr="00071EA1">
        <w:trPr>
          <w:cantSplit/>
          <w:tblHeader/>
        </w:trPr>
        <w:tc>
          <w:tcPr>
            <w:tcW w:w="3686" w:type="dxa"/>
          </w:tcPr>
          <w:p w14:paraId="46A419E1" w14:textId="77777777" w:rsidR="00092D43" w:rsidRPr="002466AE" w:rsidRDefault="00092D43" w:rsidP="00092D43">
            <w:pPr>
              <w:pStyle w:val="Texto"/>
              <w:spacing w:before="20" w:after="20" w:line="264" w:lineRule="auto"/>
              <w:jc w:val="left"/>
              <w:rPr>
                <w:rFonts w:ascii="Arial" w:hAnsi="Arial" w:cs="Arial"/>
                <w:sz w:val="17"/>
                <w:szCs w:val="17"/>
                <w:lang w:val="es-AR"/>
              </w:rPr>
            </w:pPr>
            <w:r w:rsidRPr="002466AE">
              <w:rPr>
                <w:rFonts w:ascii="Arial" w:hAnsi="Arial" w:cs="Arial"/>
                <w:sz w:val="17"/>
                <w:szCs w:val="17"/>
                <w:lang w:val="es-AR"/>
              </w:rPr>
              <w:t>Alquileres</w:t>
            </w:r>
          </w:p>
        </w:tc>
        <w:tc>
          <w:tcPr>
            <w:tcW w:w="35" w:type="dxa"/>
          </w:tcPr>
          <w:p w14:paraId="2081B0D8" w14:textId="77777777" w:rsidR="00092D43" w:rsidRPr="002466AE" w:rsidRDefault="00092D43" w:rsidP="00092D43">
            <w:pPr>
              <w:pStyle w:val="Texto"/>
              <w:tabs>
                <w:tab w:val="decimal" w:pos="1217"/>
              </w:tabs>
              <w:spacing w:before="20" w:after="20" w:line="264" w:lineRule="auto"/>
              <w:jc w:val="left"/>
              <w:rPr>
                <w:rFonts w:ascii="Arial" w:hAnsi="Arial" w:cs="Arial"/>
                <w:sz w:val="17"/>
                <w:szCs w:val="17"/>
                <w:lang w:val="es-AR"/>
              </w:rPr>
            </w:pPr>
          </w:p>
        </w:tc>
        <w:tc>
          <w:tcPr>
            <w:tcW w:w="1524" w:type="dxa"/>
          </w:tcPr>
          <w:p w14:paraId="2A6A1BB9" w14:textId="23355F85" w:rsidR="00092D43" w:rsidRPr="006F2D7C" w:rsidRDefault="000C70F2" w:rsidP="00092D43">
            <w:pPr>
              <w:pStyle w:val="Texto"/>
              <w:tabs>
                <w:tab w:val="decimal" w:pos="1085"/>
              </w:tabs>
              <w:spacing w:before="20" w:after="20" w:line="264" w:lineRule="auto"/>
              <w:ind w:right="91"/>
              <w:jc w:val="right"/>
              <w:rPr>
                <w:rFonts w:ascii="Arial" w:hAnsi="Arial" w:cs="Arial"/>
                <w:sz w:val="17"/>
                <w:szCs w:val="17"/>
                <w:lang w:val="es-AR"/>
              </w:rPr>
            </w:pPr>
            <w:r>
              <w:rPr>
                <w:rFonts w:ascii="Arial" w:hAnsi="Arial" w:cs="Arial"/>
                <w:sz w:val="17"/>
                <w:szCs w:val="17"/>
                <w:lang w:val="es-AR"/>
              </w:rPr>
              <w:t>46.011.965</w:t>
            </w:r>
          </w:p>
        </w:tc>
        <w:tc>
          <w:tcPr>
            <w:tcW w:w="35" w:type="dxa"/>
            <w:vAlign w:val="bottom"/>
          </w:tcPr>
          <w:p w14:paraId="43B64619" w14:textId="77777777" w:rsidR="00092D43" w:rsidRPr="00004081" w:rsidRDefault="00092D43" w:rsidP="00092D43">
            <w:pPr>
              <w:pStyle w:val="Texto"/>
              <w:tabs>
                <w:tab w:val="decimal" w:pos="1241"/>
              </w:tabs>
              <w:spacing w:before="20" w:after="20" w:line="264" w:lineRule="auto"/>
              <w:rPr>
                <w:rFonts w:ascii="Arial" w:hAnsi="Arial" w:cs="Arial"/>
                <w:sz w:val="17"/>
                <w:szCs w:val="17"/>
                <w:highlight w:val="yellow"/>
                <w:lang w:val="es-AR"/>
              </w:rPr>
            </w:pPr>
          </w:p>
        </w:tc>
        <w:tc>
          <w:tcPr>
            <w:tcW w:w="1377" w:type="dxa"/>
            <w:vAlign w:val="center"/>
          </w:tcPr>
          <w:p w14:paraId="42AC0845" w14:textId="519E4409" w:rsidR="00092D43" w:rsidRPr="006F2D7C" w:rsidRDefault="000C70F2" w:rsidP="00092D43">
            <w:pPr>
              <w:pStyle w:val="Texto"/>
              <w:tabs>
                <w:tab w:val="decimal" w:pos="957"/>
              </w:tabs>
              <w:spacing w:before="20" w:after="20" w:line="264" w:lineRule="auto"/>
              <w:ind w:right="113"/>
              <w:jc w:val="right"/>
              <w:rPr>
                <w:rFonts w:ascii="Arial" w:hAnsi="Arial" w:cs="Arial"/>
                <w:sz w:val="17"/>
                <w:szCs w:val="17"/>
                <w:lang w:val="es-AR"/>
              </w:rPr>
            </w:pPr>
            <w:r>
              <w:rPr>
                <w:rFonts w:ascii="Arial" w:hAnsi="Arial" w:cs="Arial"/>
                <w:sz w:val="17"/>
                <w:szCs w:val="17"/>
                <w:lang w:val="es-AR"/>
              </w:rPr>
              <w:t>-</w:t>
            </w:r>
          </w:p>
        </w:tc>
        <w:tc>
          <w:tcPr>
            <w:tcW w:w="30" w:type="dxa"/>
            <w:vAlign w:val="bottom"/>
          </w:tcPr>
          <w:p w14:paraId="5CC61B14" w14:textId="77777777" w:rsidR="00092D43" w:rsidRPr="00004081" w:rsidRDefault="00092D43" w:rsidP="00092D43">
            <w:pPr>
              <w:pStyle w:val="Texto"/>
              <w:tabs>
                <w:tab w:val="decimal" w:pos="1241"/>
              </w:tabs>
              <w:spacing w:before="20" w:after="20" w:line="264" w:lineRule="auto"/>
              <w:rPr>
                <w:rFonts w:ascii="Arial" w:hAnsi="Arial" w:cs="Arial"/>
                <w:sz w:val="17"/>
                <w:szCs w:val="17"/>
                <w:highlight w:val="yellow"/>
                <w:lang w:val="es-AR"/>
              </w:rPr>
            </w:pPr>
          </w:p>
        </w:tc>
        <w:tc>
          <w:tcPr>
            <w:tcW w:w="1393" w:type="dxa"/>
            <w:vAlign w:val="center"/>
          </w:tcPr>
          <w:p w14:paraId="3709AA34" w14:textId="3FA4FB7D" w:rsidR="00092D43" w:rsidRPr="006F2D7C" w:rsidRDefault="000C70F2" w:rsidP="00092D43">
            <w:pPr>
              <w:pStyle w:val="Texto"/>
              <w:tabs>
                <w:tab w:val="decimal" w:pos="1085"/>
              </w:tabs>
              <w:spacing w:before="20" w:after="20" w:line="264" w:lineRule="auto"/>
              <w:ind w:right="91"/>
              <w:jc w:val="right"/>
              <w:rPr>
                <w:rFonts w:ascii="Arial" w:hAnsi="Arial" w:cs="Arial"/>
                <w:sz w:val="17"/>
                <w:szCs w:val="17"/>
                <w:lang w:val="es-AR"/>
              </w:rPr>
            </w:pPr>
            <w:r>
              <w:rPr>
                <w:rFonts w:ascii="Arial" w:hAnsi="Arial" w:cs="Arial"/>
                <w:sz w:val="17"/>
                <w:szCs w:val="17"/>
                <w:lang w:val="es-AR"/>
              </w:rPr>
              <w:t>207.905</w:t>
            </w:r>
          </w:p>
        </w:tc>
        <w:tc>
          <w:tcPr>
            <w:tcW w:w="53" w:type="dxa"/>
            <w:vAlign w:val="bottom"/>
          </w:tcPr>
          <w:p w14:paraId="08D361DD" w14:textId="77777777" w:rsidR="00092D43" w:rsidRPr="00004081" w:rsidRDefault="00092D43" w:rsidP="00092D43">
            <w:pPr>
              <w:pStyle w:val="Texto"/>
              <w:tabs>
                <w:tab w:val="decimal" w:pos="1241"/>
              </w:tabs>
              <w:spacing w:before="20" w:after="20" w:line="264" w:lineRule="auto"/>
              <w:jc w:val="right"/>
              <w:rPr>
                <w:rFonts w:ascii="Arial" w:hAnsi="Arial" w:cs="Arial"/>
                <w:sz w:val="17"/>
                <w:szCs w:val="17"/>
                <w:highlight w:val="yellow"/>
                <w:lang w:val="es-AR"/>
              </w:rPr>
            </w:pPr>
          </w:p>
        </w:tc>
        <w:tc>
          <w:tcPr>
            <w:tcW w:w="1223" w:type="dxa"/>
          </w:tcPr>
          <w:p w14:paraId="305E0E03" w14:textId="3750CBAB" w:rsidR="00092D43" w:rsidRPr="006F2D7C" w:rsidRDefault="006C482B" w:rsidP="00092D43">
            <w:pPr>
              <w:pStyle w:val="Texto"/>
              <w:tabs>
                <w:tab w:val="decimal" w:pos="1081"/>
              </w:tabs>
              <w:spacing w:before="20" w:after="20" w:line="264" w:lineRule="auto"/>
              <w:ind w:right="91"/>
              <w:jc w:val="right"/>
              <w:rPr>
                <w:rFonts w:ascii="Arial" w:hAnsi="Arial" w:cs="Arial"/>
                <w:sz w:val="17"/>
                <w:szCs w:val="17"/>
                <w:lang w:val="es-AR"/>
              </w:rPr>
            </w:pPr>
            <w:r>
              <w:rPr>
                <w:rFonts w:ascii="Arial" w:hAnsi="Arial" w:cs="Arial"/>
                <w:sz w:val="17"/>
                <w:szCs w:val="17"/>
                <w:lang w:val="es-AR"/>
              </w:rPr>
              <w:t>46.219.870</w:t>
            </w:r>
          </w:p>
        </w:tc>
        <w:tc>
          <w:tcPr>
            <w:tcW w:w="58" w:type="dxa"/>
          </w:tcPr>
          <w:p w14:paraId="234C61CF" w14:textId="77777777" w:rsidR="00092D43" w:rsidRPr="002466AE" w:rsidRDefault="00092D43" w:rsidP="00092D43">
            <w:pPr>
              <w:pStyle w:val="Texto"/>
              <w:tabs>
                <w:tab w:val="decimal" w:pos="1081"/>
              </w:tabs>
              <w:spacing w:before="20" w:after="20" w:line="264" w:lineRule="auto"/>
              <w:rPr>
                <w:rFonts w:ascii="Arial" w:hAnsi="Arial" w:cs="Arial"/>
                <w:sz w:val="17"/>
                <w:szCs w:val="17"/>
                <w:lang w:val="es-AR"/>
              </w:rPr>
            </w:pPr>
          </w:p>
        </w:tc>
        <w:tc>
          <w:tcPr>
            <w:tcW w:w="1126" w:type="dxa"/>
          </w:tcPr>
          <w:p w14:paraId="4450F813" w14:textId="361CD64D" w:rsidR="00092D43" w:rsidRPr="002466AE" w:rsidRDefault="00B8641A" w:rsidP="00092D43">
            <w:pPr>
              <w:pStyle w:val="Texto"/>
              <w:tabs>
                <w:tab w:val="decimal" w:pos="792"/>
              </w:tabs>
              <w:spacing w:before="20" w:after="20" w:line="264" w:lineRule="auto"/>
              <w:jc w:val="right"/>
              <w:rPr>
                <w:rFonts w:ascii="Arial" w:hAnsi="Arial" w:cs="Arial"/>
                <w:sz w:val="17"/>
                <w:szCs w:val="17"/>
                <w:lang w:val="es-AR"/>
              </w:rPr>
            </w:pPr>
            <w:r>
              <w:rPr>
                <w:rFonts w:ascii="Arial" w:hAnsi="Arial" w:cs="Arial"/>
                <w:sz w:val="17"/>
                <w:szCs w:val="17"/>
                <w:lang w:val="es-AR"/>
              </w:rPr>
              <w:t>35.767.769</w:t>
            </w:r>
          </w:p>
        </w:tc>
      </w:tr>
      <w:tr w:rsidR="00092D43" w:rsidRPr="002466AE" w14:paraId="01D4B8E7" w14:textId="77777777" w:rsidTr="00071EA1">
        <w:trPr>
          <w:cantSplit/>
          <w:tblHeader/>
        </w:trPr>
        <w:tc>
          <w:tcPr>
            <w:tcW w:w="3686" w:type="dxa"/>
          </w:tcPr>
          <w:p w14:paraId="34A66735" w14:textId="77777777" w:rsidR="00092D43" w:rsidRPr="002466AE" w:rsidRDefault="00092D43" w:rsidP="00092D43">
            <w:pPr>
              <w:pStyle w:val="Texto"/>
              <w:spacing w:before="20" w:after="20" w:line="264" w:lineRule="auto"/>
              <w:jc w:val="left"/>
              <w:rPr>
                <w:rFonts w:ascii="Arial" w:hAnsi="Arial" w:cs="Arial"/>
                <w:sz w:val="17"/>
                <w:szCs w:val="17"/>
                <w:lang w:val="es-AR"/>
              </w:rPr>
            </w:pPr>
            <w:r w:rsidRPr="00FE7C34">
              <w:rPr>
                <w:rFonts w:ascii="Arial" w:hAnsi="Arial" w:cs="Arial"/>
                <w:sz w:val="17"/>
                <w:szCs w:val="17"/>
                <w:lang w:val="es-AR"/>
              </w:rPr>
              <w:t>Diversos</w:t>
            </w:r>
          </w:p>
        </w:tc>
        <w:tc>
          <w:tcPr>
            <w:tcW w:w="35" w:type="dxa"/>
          </w:tcPr>
          <w:p w14:paraId="6ED2368A" w14:textId="77777777" w:rsidR="00092D43" w:rsidRPr="002466AE" w:rsidRDefault="00092D43" w:rsidP="00092D43">
            <w:pPr>
              <w:pStyle w:val="Texto"/>
              <w:tabs>
                <w:tab w:val="decimal" w:pos="1217"/>
              </w:tabs>
              <w:spacing w:before="20" w:after="20" w:line="264" w:lineRule="auto"/>
              <w:jc w:val="left"/>
              <w:rPr>
                <w:rFonts w:ascii="Arial" w:hAnsi="Arial" w:cs="Arial"/>
                <w:sz w:val="17"/>
                <w:szCs w:val="17"/>
                <w:lang w:val="es-AR"/>
              </w:rPr>
            </w:pPr>
          </w:p>
        </w:tc>
        <w:tc>
          <w:tcPr>
            <w:tcW w:w="1524" w:type="dxa"/>
            <w:tcBorders>
              <w:bottom w:val="single" w:sz="4" w:space="0" w:color="auto"/>
            </w:tcBorders>
          </w:tcPr>
          <w:p w14:paraId="1183479E" w14:textId="4A3B4E0B" w:rsidR="00092D43" w:rsidRPr="006F2D7C" w:rsidRDefault="000C70F2" w:rsidP="00092D43">
            <w:pPr>
              <w:pStyle w:val="Texto"/>
              <w:tabs>
                <w:tab w:val="decimal" w:pos="1085"/>
              </w:tabs>
              <w:spacing w:before="20" w:after="20" w:line="264" w:lineRule="auto"/>
              <w:ind w:right="91"/>
              <w:jc w:val="right"/>
              <w:rPr>
                <w:rFonts w:ascii="Arial" w:hAnsi="Arial" w:cs="Arial"/>
                <w:sz w:val="17"/>
                <w:szCs w:val="17"/>
                <w:lang w:val="es-AR"/>
              </w:rPr>
            </w:pPr>
            <w:r>
              <w:rPr>
                <w:rFonts w:ascii="Arial" w:hAnsi="Arial" w:cs="Arial"/>
                <w:sz w:val="17"/>
                <w:szCs w:val="17"/>
                <w:lang w:val="es-AR"/>
              </w:rPr>
              <w:t>13.516.65</w:t>
            </w:r>
            <w:r w:rsidR="00017667">
              <w:rPr>
                <w:rFonts w:ascii="Arial" w:hAnsi="Arial" w:cs="Arial"/>
                <w:sz w:val="17"/>
                <w:szCs w:val="17"/>
                <w:lang w:val="es-AR"/>
              </w:rPr>
              <w:t>3</w:t>
            </w:r>
          </w:p>
        </w:tc>
        <w:tc>
          <w:tcPr>
            <w:tcW w:w="35" w:type="dxa"/>
            <w:vAlign w:val="bottom"/>
          </w:tcPr>
          <w:p w14:paraId="745F390F" w14:textId="77777777" w:rsidR="00092D43" w:rsidRPr="00004081" w:rsidRDefault="00092D43" w:rsidP="00092D43">
            <w:pPr>
              <w:pStyle w:val="Texto"/>
              <w:tabs>
                <w:tab w:val="decimal" w:pos="1241"/>
              </w:tabs>
              <w:spacing w:before="20" w:after="20" w:line="264" w:lineRule="auto"/>
              <w:rPr>
                <w:rFonts w:ascii="Arial" w:hAnsi="Arial" w:cs="Arial"/>
                <w:sz w:val="17"/>
                <w:szCs w:val="17"/>
                <w:highlight w:val="yellow"/>
                <w:lang w:val="es-AR"/>
              </w:rPr>
            </w:pPr>
          </w:p>
        </w:tc>
        <w:tc>
          <w:tcPr>
            <w:tcW w:w="1377" w:type="dxa"/>
            <w:tcBorders>
              <w:bottom w:val="single" w:sz="4" w:space="0" w:color="auto"/>
            </w:tcBorders>
            <w:vAlign w:val="center"/>
          </w:tcPr>
          <w:p w14:paraId="041CEB4A" w14:textId="006D907C" w:rsidR="00092D43" w:rsidRPr="006F2D7C" w:rsidRDefault="000C70F2" w:rsidP="00092D43">
            <w:pPr>
              <w:pStyle w:val="Texto"/>
              <w:tabs>
                <w:tab w:val="decimal" w:pos="1085"/>
              </w:tabs>
              <w:spacing w:before="20" w:after="20" w:line="264" w:lineRule="auto"/>
              <w:ind w:right="113"/>
              <w:jc w:val="right"/>
              <w:rPr>
                <w:rFonts w:ascii="Arial" w:hAnsi="Arial" w:cs="Arial"/>
                <w:sz w:val="17"/>
                <w:szCs w:val="17"/>
                <w:lang w:val="es-AR"/>
              </w:rPr>
            </w:pPr>
            <w:r>
              <w:rPr>
                <w:rFonts w:ascii="Arial" w:hAnsi="Arial" w:cs="Arial"/>
                <w:sz w:val="17"/>
                <w:szCs w:val="17"/>
                <w:lang w:val="es-AR"/>
              </w:rPr>
              <w:t>-</w:t>
            </w:r>
          </w:p>
        </w:tc>
        <w:tc>
          <w:tcPr>
            <w:tcW w:w="30" w:type="dxa"/>
            <w:vAlign w:val="bottom"/>
          </w:tcPr>
          <w:p w14:paraId="647B2CA7" w14:textId="77777777" w:rsidR="00092D43" w:rsidRPr="00004081" w:rsidRDefault="00092D43" w:rsidP="00092D43">
            <w:pPr>
              <w:pStyle w:val="Texto"/>
              <w:tabs>
                <w:tab w:val="decimal" w:pos="1241"/>
              </w:tabs>
              <w:spacing w:before="20" w:after="20" w:line="264" w:lineRule="auto"/>
              <w:rPr>
                <w:rFonts w:ascii="Arial" w:hAnsi="Arial" w:cs="Arial"/>
                <w:sz w:val="17"/>
                <w:szCs w:val="17"/>
                <w:highlight w:val="yellow"/>
                <w:lang w:val="es-AR"/>
              </w:rPr>
            </w:pPr>
          </w:p>
        </w:tc>
        <w:tc>
          <w:tcPr>
            <w:tcW w:w="1393" w:type="dxa"/>
            <w:tcBorders>
              <w:bottom w:val="single" w:sz="4" w:space="0" w:color="auto"/>
            </w:tcBorders>
            <w:vAlign w:val="center"/>
          </w:tcPr>
          <w:p w14:paraId="646CFA67" w14:textId="064C83FF" w:rsidR="00092D43" w:rsidRPr="006F2D7C" w:rsidRDefault="000C70F2" w:rsidP="00092D43">
            <w:pPr>
              <w:pStyle w:val="Texto"/>
              <w:tabs>
                <w:tab w:val="decimal" w:pos="1085"/>
              </w:tabs>
              <w:spacing w:before="20" w:after="20" w:line="264" w:lineRule="auto"/>
              <w:ind w:right="91"/>
              <w:jc w:val="right"/>
              <w:rPr>
                <w:rFonts w:ascii="Arial" w:hAnsi="Arial" w:cs="Arial"/>
                <w:color w:val="000000"/>
                <w:sz w:val="17"/>
                <w:szCs w:val="17"/>
              </w:rPr>
            </w:pPr>
            <w:r>
              <w:rPr>
                <w:rFonts w:ascii="Arial" w:hAnsi="Arial" w:cs="Arial"/>
                <w:color w:val="000000"/>
                <w:sz w:val="17"/>
                <w:szCs w:val="17"/>
              </w:rPr>
              <w:t>332.159</w:t>
            </w:r>
          </w:p>
        </w:tc>
        <w:tc>
          <w:tcPr>
            <w:tcW w:w="53" w:type="dxa"/>
            <w:vAlign w:val="bottom"/>
          </w:tcPr>
          <w:p w14:paraId="43CF254C" w14:textId="77777777" w:rsidR="00092D43" w:rsidRPr="00004081" w:rsidRDefault="00092D43" w:rsidP="00092D43">
            <w:pPr>
              <w:pStyle w:val="Texto"/>
              <w:tabs>
                <w:tab w:val="decimal" w:pos="1241"/>
              </w:tabs>
              <w:spacing w:before="20" w:after="20" w:line="264" w:lineRule="auto"/>
              <w:jc w:val="right"/>
              <w:rPr>
                <w:rFonts w:ascii="Arial" w:hAnsi="Arial" w:cs="Arial"/>
                <w:sz w:val="17"/>
                <w:szCs w:val="17"/>
                <w:highlight w:val="yellow"/>
                <w:lang w:val="es-AR"/>
              </w:rPr>
            </w:pPr>
          </w:p>
        </w:tc>
        <w:tc>
          <w:tcPr>
            <w:tcW w:w="1223" w:type="dxa"/>
            <w:tcBorders>
              <w:bottom w:val="single" w:sz="4" w:space="0" w:color="auto"/>
            </w:tcBorders>
          </w:tcPr>
          <w:p w14:paraId="7CD6B351" w14:textId="30716A53" w:rsidR="00092D43" w:rsidRPr="006F2D7C" w:rsidRDefault="006C482B" w:rsidP="00092D43">
            <w:pPr>
              <w:pStyle w:val="Texto"/>
              <w:tabs>
                <w:tab w:val="decimal" w:pos="1081"/>
              </w:tabs>
              <w:spacing w:before="20" w:after="20" w:line="264" w:lineRule="auto"/>
              <w:ind w:right="91"/>
              <w:jc w:val="right"/>
              <w:rPr>
                <w:rFonts w:ascii="Arial" w:hAnsi="Arial" w:cs="Arial"/>
                <w:sz w:val="17"/>
                <w:szCs w:val="17"/>
                <w:lang w:val="es-AR"/>
              </w:rPr>
            </w:pPr>
            <w:r>
              <w:rPr>
                <w:rFonts w:ascii="Arial" w:hAnsi="Arial" w:cs="Arial"/>
                <w:sz w:val="17"/>
                <w:szCs w:val="17"/>
                <w:lang w:val="es-AR"/>
              </w:rPr>
              <w:t>13.848.81</w:t>
            </w:r>
            <w:r w:rsidR="00017667">
              <w:rPr>
                <w:rFonts w:ascii="Arial" w:hAnsi="Arial" w:cs="Arial"/>
                <w:sz w:val="17"/>
                <w:szCs w:val="17"/>
                <w:lang w:val="es-AR"/>
              </w:rPr>
              <w:t>2</w:t>
            </w:r>
          </w:p>
        </w:tc>
        <w:tc>
          <w:tcPr>
            <w:tcW w:w="58" w:type="dxa"/>
          </w:tcPr>
          <w:p w14:paraId="53AA1B0B" w14:textId="77777777" w:rsidR="00092D43" w:rsidRPr="002466AE" w:rsidRDefault="00092D43" w:rsidP="00092D43">
            <w:pPr>
              <w:pStyle w:val="Texto"/>
              <w:tabs>
                <w:tab w:val="decimal" w:pos="1081"/>
              </w:tabs>
              <w:spacing w:before="20" w:after="20" w:line="264" w:lineRule="auto"/>
              <w:rPr>
                <w:rFonts w:ascii="Arial" w:hAnsi="Arial" w:cs="Arial"/>
                <w:sz w:val="17"/>
                <w:szCs w:val="17"/>
                <w:lang w:val="es-AR"/>
              </w:rPr>
            </w:pPr>
          </w:p>
        </w:tc>
        <w:tc>
          <w:tcPr>
            <w:tcW w:w="1126" w:type="dxa"/>
            <w:tcBorders>
              <w:bottom w:val="single" w:sz="4" w:space="0" w:color="auto"/>
            </w:tcBorders>
            <w:shd w:val="clear" w:color="auto" w:fill="auto"/>
          </w:tcPr>
          <w:p w14:paraId="3FDC4F23" w14:textId="533B5B95" w:rsidR="00092D43" w:rsidRPr="002466AE" w:rsidRDefault="00B8641A" w:rsidP="00092D43">
            <w:pPr>
              <w:pStyle w:val="Texto"/>
              <w:tabs>
                <w:tab w:val="decimal" w:pos="792"/>
              </w:tabs>
              <w:spacing w:before="20" w:after="20" w:line="264" w:lineRule="auto"/>
              <w:jc w:val="right"/>
              <w:rPr>
                <w:rFonts w:ascii="Arial" w:hAnsi="Arial" w:cs="Arial"/>
                <w:sz w:val="17"/>
                <w:szCs w:val="17"/>
                <w:lang w:val="es-AR"/>
              </w:rPr>
            </w:pPr>
            <w:r>
              <w:rPr>
                <w:rFonts w:ascii="Arial" w:hAnsi="Arial" w:cs="Arial"/>
                <w:sz w:val="17"/>
                <w:szCs w:val="17"/>
                <w:lang w:val="es-AR"/>
              </w:rPr>
              <w:t>10.371.05</w:t>
            </w:r>
            <w:r w:rsidR="00E41704">
              <w:rPr>
                <w:rFonts w:ascii="Arial" w:hAnsi="Arial" w:cs="Arial"/>
                <w:sz w:val="17"/>
                <w:szCs w:val="17"/>
                <w:lang w:val="es-AR"/>
              </w:rPr>
              <w:t>9</w:t>
            </w:r>
          </w:p>
        </w:tc>
      </w:tr>
      <w:tr w:rsidR="005E6C81" w:rsidRPr="002466AE" w14:paraId="31D0EA33" w14:textId="77777777" w:rsidTr="00071EA1">
        <w:trPr>
          <w:cantSplit/>
          <w:tblHeader/>
        </w:trPr>
        <w:tc>
          <w:tcPr>
            <w:tcW w:w="3686" w:type="dxa"/>
          </w:tcPr>
          <w:p w14:paraId="58C61875" w14:textId="7A29388C" w:rsidR="005E6C81" w:rsidRPr="00FB46A6" w:rsidRDefault="005E6C81" w:rsidP="005E6C81">
            <w:pPr>
              <w:pStyle w:val="Texto"/>
              <w:spacing w:before="20" w:after="20" w:line="264" w:lineRule="auto"/>
              <w:ind w:left="270"/>
              <w:jc w:val="left"/>
              <w:rPr>
                <w:rFonts w:ascii="Arial" w:hAnsi="Arial" w:cs="Arial"/>
                <w:b/>
                <w:sz w:val="17"/>
                <w:szCs w:val="17"/>
                <w:lang w:val="es-AR"/>
              </w:rPr>
            </w:pPr>
            <w:r w:rsidRPr="00FB46A6">
              <w:rPr>
                <w:rFonts w:ascii="Arial" w:hAnsi="Arial" w:cs="Arial"/>
                <w:b/>
                <w:sz w:val="17"/>
                <w:szCs w:val="17"/>
                <w:lang w:val="es-AR"/>
              </w:rPr>
              <w:t>Total 201</w:t>
            </w:r>
            <w:r w:rsidR="000876F1">
              <w:rPr>
                <w:rFonts w:ascii="Arial" w:hAnsi="Arial" w:cs="Arial"/>
                <w:b/>
                <w:sz w:val="17"/>
                <w:szCs w:val="17"/>
                <w:lang w:val="es-AR"/>
              </w:rPr>
              <w:t>9</w:t>
            </w:r>
          </w:p>
        </w:tc>
        <w:tc>
          <w:tcPr>
            <w:tcW w:w="35" w:type="dxa"/>
          </w:tcPr>
          <w:p w14:paraId="42A53698" w14:textId="77777777" w:rsidR="005E6C81" w:rsidRPr="00C70EF4" w:rsidRDefault="005E6C81" w:rsidP="005E6C81">
            <w:pPr>
              <w:pStyle w:val="Texto"/>
              <w:tabs>
                <w:tab w:val="decimal" w:pos="1217"/>
              </w:tabs>
              <w:spacing w:before="20" w:after="20" w:line="264" w:lineRule="auto"/>
              <w:jc w:val="left"/>
              <w:rPr>
                <w:rFonts w:ascii="Arial" w:hAnsi="Arial" w:cs="Arial"/>
                <w:sz w:val="17"/>
                <w:szCs w:val="17"/>
                <w:lang w:val="es-AR"/>
              </w:rPr>
            </w:pPr>
          </w:p>
        </w:tc>
        <w:tc>
          <w:tcPr>
            <w:tcW w:w="1524" w:type="dxa"/>
            <w:tcBorders>
              <w:top w:val="single" w:sz="4" w:space="0" w:color="auto"/>
              <w:bottom w:val="double" w:sz="4" w:space="0" w:color="auto"/>
            </w:tcBorders>
          </w:tcPr>
          <w:p w14:paraId="572C39E3" w14:textId="5A7C807B" w:rsidR="005E6C81" w:rsidRPr="00C70EF4" w:rsidRDefault="000C70F2" w:rsidP="005E6C81">
            <w:pPr>
              <w:pStyle w:val="Texto"/>
              <w:tabs>
                <w:tab w:val="decimal" w:pos="1085"/>
              </w:tabs>
              <w:spacing w:before="20" w:after="20" w:line="264" w:lineRule="auto"/>
              <w:ind w:right="91"/>
              <w:jc w:val="right"/>
              <w:rPr>
                <w:rFonts w:ascii="Arial" w:hAnsi="Arial" w:cs="Arial"/>
                <w:b/>
                <w:sz w:val="17"/>
                <w:szCs w:val="17"/>
                <w:lang w:val="es-AR"/>
              </w:rPr>
            </w:pPr>
            <w:r>
              <w:rPr>
                <w:rFonts w:ascii="Arial" w:hAnsi="Arial" w:cs="Arial"/>
                <w:b/>
                <w:sz w:val="17"/>
                <w:szCs w:val="17"/>
                <w:lang w:val="es-AR"/>
              </w:rPr>
              <w:t>1.383.510.793</w:t>
            </w:r>
          </w:p>
        </w:tc>
        <w:tc>
          <w:tcPr>
            <w:tcW w:w="35" w:type="dxa"/>
            <w:vAlign w:val="bottom"/>
          </w:tcPr>
          <w:p w14:paraId="56B59D0B" w14:textId="77777777" w:rsidR="005E6C81" w:rsidRPr="00C70EF4" w:rsidRDefault="005E6C81" w:rsidP="005E6C81">
            <w:pPr>
              <w:pStyle w:val="Texto"/>
              <w:tabs>
                <w:tab w:val="decimal" w:pos="1241"/>
              </w:tabs>
              <w:spacing w:before="20" w:after="20" w:line="264" w:lineRule="auto"/>
              <w:rPr>
                <w:rFonts w:ascii="Arial" w:hAnsi="Arial" w:cs="Arial"/>
                <w:b/>
                <w:sz w:val="17"/>
                <w:szCs w:val="17"/>
                <w:lang w:val="es-AR"/>
              </w:rPr>
            </w:pPr>
          </w:p>
        </w:tc>
        <w:tc>
          <w:tcPr>
            <w:tcW w:w="1377" w:type="dxa"/>
            <w:tcBorders>
              <w:top w:val="single" w:sz="4" w:space="0" w:color="auto"/>
              <w:bottom w:val="double" w:sz="4" w:space="0" w:color="auto"/>
            </w:tcBorders>
          </w:tcPr>
          <w:p w14:paraId="10569833" w14:textId="48D3D3AE" w:rsidR="005E6C81" w:rsidRPr="00C70EF4" w:rsidRDefault="000C70F2" w:rsidP="005E6C81">
            <w:pPr>
              <w:pStyle w:val="Texto"/>
              <w:tabs>
                <w:tab w:val="decimal" w:pos="1085"/>
              </w:tabs>
              <w:spacing w:before="20" w:after="20" w:line="264" w:lineRule="auto"/>
              <w:ind w:right="91"/>
              <w:jc w:val="right"/>
              <w:rPr>
                <w:rFonts w:ascii="Arial" w:hAnsi="Arial" w:cs="Arial"/>
                <w:b/>
                <w:sz w:val="17"/>
                <w:szCs w:val="17"/>
                <w:lang w:val="es-AR"/>
              </w:rPr>
            </w:pPr>
            <w:r>
              <w:rPr>
                <w:rFonts w:ascii="Arial" w:hAnsi="Arial" w:cs="Arial"/>
                <w:b/>
                <w:sz w:val="17"/>
                <w:szCs w:val="17"/>
                <w:lang w:val="es-AR"/>
              </w:rPr>
              <w:t>260.095.471</w:t>
            </w:r>
          </w:p>
        </w:tc>
        <w:tc>
          <w:tcPr>
            <w:tcW w:w="30" w:type="dxa"/>
            <w:vAlign w:val="bottom"/>
          </w:tcPr>
          <w:p w14:paraId="651990E6" w14:textId="77777777" w:rsidR="005E6C81" w:rsidRPr="00C70EF4" w:rsidRDefault="005E6C81" w:rsidP="005E6C81">
            <w:pPr>
              <w:pStyle w:val="Texto"/>
              <w:tabs>
                <w:tab w:val="decimal" w:pos="1241"/>
              </w:tabs>
              <w:spacing w:before="20" w:after="20" w:line="264" w:lineRule="auto"/>
              <w:rPr>
                <w:rFonts w:ascii="Arial" w:hAnsi="Arial" w:cs="Arial"/>
                <w:b/>
                <w:sz w:val="17"/>
                <w:szCs w:val="17"/>
                <w:lang w:val="es-AR"/>
              </w:rPr>
            </w:pPr>
          </w:p>
        </w:tc>
        <w:tc>
          <w:tcPr>
            <w:tcW w:w="1393" w:type="dxa"/>
            <w:tcBorders>
              <w:top w:val="single" w:sz="4" w:space="0" w:color="auto"/>
              <w:bottom w:val="double" w:sz="4" w:space="0" w:color="auto"/>
            </w:tcBorders>
          </w:tcPr>
          <w:p w14:paraId="20D8C67C" w14:textId="109F7C74" w:rsidR="005E6C81" w:rsidRPr="00C70EF4" w:rsidRDefault="00690D84" w:rsidP="005E6C81">
            <w:pPr>
              <w:pStyle w:val="Texto"/>
              <w:tabs>
                <w:tab w:val="decimal" w:pos="1085"/>
              </w:tabs>
              <w:spacing w:before="20" w:after="20" w:line="264" w:lineRule="auto"/>
              <w:ind w:right="91"/>
              <w:jc w:val="right"/>
              <w:rPr>
                <w:rFonts w:ascii="Arial" w:hAnsi="Arial" w:cs="Arial"/>
                <w:b/>
                <w:sz w:val="17"/>
                <w:szCs w:val="17"/>
                <w:lang w:val="es-AR"/>
              </w:rPr>
            </w:pPr>
            <w:r>
              <w:rPr>
                <w:rFonts w:ascii="Arial" w:hAnsi="Arial" w:cs="Arial"/>
                <w:b/>
                <w:sz w:val="17"/>
                <w:szCs w:val="17"/>
                <w:lang w:val="es-AR"/>
              </w:rPr>
              <w:t>75.711.741</w:t>
            </w:r>
          </w:p>
        </w:tc>
        <w:tc>
          <w:tcPr>
            <w:tcW w:w="53" w:type="dxa"/>
            <w:vAlign w:val="bottom"/>
          </w:tcPr>
          <w:p w14:paraId="37435159" w14:textId="77777777" w:rsidR="005E6C81" w:rsidRPr="00C70EF4" w:rsidRDefault="005E6C81" w:rsidP="005E6C81">
            <w:pPr>
              <w:pStyle w:val="Texto"/>
              <w:tabs>
                <w:tab w:val="decimal" w:pos="1241"/>
              </w:tabs>
              <w:spacing w:before="20" w:after="20" w:line="264" w:lineRule="auto"/>
              <w:rPr>
                <w:rFonts w:ascii="Arial" w:hAnsi="Arial" w:cs="Arial"/>
                <w:b/>
                <w:sz w:val="17"/>
                <w:szCs w:val="17"/>
                <w:lang w:val="es-AR"/>
              </w:rPr>
            </w:pPr>
          </w:p>
        </w:tc>
        <w:tc>
          <w:tcPr>
            <w:tcW w:w="1223" w:type="dxa"/>
            <w:tcBorders>
              <w:top w:val="single" w:sz="4" w:space="0" w:color="auto"/>
              <w:bottom w:val="double" w:sz="4" w:space="0" w:color="auto"/>
            </w:tcBorders>
          </w:tcPr>
          <w:p w14:paraId="2C94960E" w14:textId="65C6ADF4" w:rsidR="005E6C81" w:rsidRPr="006F2D7C" w:rsidRDefault="006C482B" w:rsidP="005E6C81">
            <w:pPr>
              <w:pStyle w:val="Texto"/>
              <w:tabs>
                <w:tab w:val="decimal" w:pos="1085"/>
              </w:tabs>
              <w:spacing w:before="20" w:after="20" w:line="264" w:lineRule="auto"/>
              <w:ind w:right="91"/>
              <w:jc w:val="right"/>
              <w:rPr>
                <w:rFonts w:ascii="Arial" w:hAnsi="Arial" w:cs="Arial"/>
                <w:b/>
                <w:sz w:val="17"/>
                <w:szCs w:val="17"/>
                <w:lang w:val="es-AR"/>
              </w:rPr>
            </w:pPr>
            <w:r>
              <w:rPr>
                <w:rFonts w:ascii="Arial" w:hAnsi="Arial" w:cs="Arial"/>
                <w:b/>
                <w:sz w:val="17"/>
                <w:szCs w:val="17"/>
                <w:lang w:val="es-AR"/>
              </w:rPr>
              <w:t>1.719.318.005</w:t>
            </w:r>
          </w:p>
        </w:tc>
        <w:tc>
          <w:tcPr>
            <w:tcW w:w="58" w:type="dxa"/>
          </w:tcPr>
          <w:p w14:paraId="5B4D5EF1" w14:textId="77777777" w:rsidR="005E6C81" w:rsidRPr="002C1DDD" w:rsidRDefault="005E6C81" w:rsidP="005E6C81">
            <w:pPr>
              <w:pStyle w:val="Texto"/>
              <w:tabs>
                <w:tab w:val="decimal" w:pos="1081"/>
              </w:tabs>
              <w:spacing w:before="20" w:after="20" w:line="264" w:lineRule="auto"/>
              <w:rPr>
                <w:rFonts w:ascii="Arial" w:hAnsi="Arial" w:cs="Arial"/>
                <w:b/>
                <w:sz w:val="17"/>
                <w:szCs w:val="17"/>
                <w:lang w:val="es-AR"/>
              </w:rPr>
            </w:pPr>
          </w:p>
        </w:tc>
        <w:tc>
          <w:tcPr>
            <w:tcW w:w="1126" w:type="dxa"/>
            <w:tcBorders>
              <w:top w:val="single" w:sz="4" w:space="0" w:color="auto"/>
            </w:tcBorders>
            <w:vAlign w:val="bottom"/>
          </w:tcPr>
          <w:p w14:paraId="424024CF" w14:textId="6E6C873F" w:rsidR="005E6C81" w:rsidRPr="002C1DDD" w:rsidRDefault="005E6C81" w:rsidP="005E6C81">
            <w:pPr>
              <w:pStyle w:val="Texto"/>
              <w:tabs>
                <w:tab w:val="decimal" w:pos="792"/>
              </w:tabs>
              <w:spacing w:before="20" w:after="20" w:line="264" w:lineRule="auto"/>
              <w:jc w:val="right"/>
              <w:rPr>
                <w:rFonts w:ascii="Arial" w:hAnsi="Arial" w:cs="Arial"/>
                <w:b/>
                <w:sz w:val="17"/>
                <w:szCs w:val="17"/>
                <w:lang w:val="es-AR"/>
              </w:rPr>
            </w:pPr>
          </w:p>
        </w:tc>
      </w:tr>
      <w:tr w:rsidR="00092D43" w:rsidRPr="002466AE" w14:paraId="2E64E720" w14:textId="77777777" w:rsidTr="00071EA1">
        <w:trPr>
          <w:cantSplit/>
          <w:tblHeader/>
        </w:trPr>
        <w:tc>
          <w:tcPr>
            <w:tcW w:w="3686" w:type="dxa"/>
          </w:tcPr>
          <w:p w14:paraId="36B56791" w14:textId="120C6666" w:rsidR="00092D43" w:rsidRPr="00FB46A6" w:rsidRDefault="00092D43" w:rsidP="00092D43">
            <w:pPr>
              <w:pStyle w:val="Texto"/>
              <w:spacing w:before="20" w:after="20" w:line="264" w:lineRule="auto"/>
              <w:ind w:left="270"/>
              <w:jc w:val="left"/>
              <w:rPr>
                <w:rFonts w:ascii="Arial" w:hAnsi="Arial" w:cs="Arial"/>
                <w:b/>
                <w:sz w:val="17"/>
                <w:szCs w:val="17"/>
                <w:lang w:val="es-AR"/>
              </w:rPr>
            </w:pPr>
            <w:r w:rsidRPr="00FB46A6">
              <w:rPr>
                <w:rFonts w:ascii="Arial" w:hAnsi="Arial" w:cs="Arial"/>
                <w:b/>
                <w:sz w:val="17"/>
                <w:szCs w:val="17"/>
                <w:lang w:val="es-AR"/>
              </w:rPr>
              <w:t>Total 201</w:t>
            </w:r>
            <w:r>
              <w:rPr>
                <w:rFonts w:ascii="Arial" w:hAnsi="Arial" w:cs="Arial"/>
                <w:b/>
                <w:sz w:val="17"/>
                <w:szCs w:val="17"/>
                <w:lang w:val="es-AR"/>
              </w:rPr>
              <w:t>8</w:t>
            </w:r>
          </w:p>
        </w:tc>
        <w:tc>
          <w:tcPr>
            <w:tcW w:w="35" w:type="dxa"/>
          </w:tcPr>
          <w:p w14:paraId="6852F2A0" w14:textId="77777777" w:rsidR="00092D43" w:rsidRPr="002466AE" w:rsidRDefault="00092D43" w:rsidP="00092D43">
            <w:pPr>
              <w:pStyle w:val="Texto"/>
              <w:tabs>
                <w:tab w:val="decimal" w:pos="1217"/>
              </w:tabs>
              <w:spacing w:before="20" w:after="20" w:line="264" w:lineRule="auto"/>
              <w:jc w:val="left"/>
              <w:rPr>
                <w:rFonts w:ascii="Arial" w:hAnsi="Arial" w:cs="Arial"/>
                <w:sz w:val="17"/>
                <w:szCs w:val="17"/>
                <w:lang w:val="es-AR"/>
              </w:rPr>
            </w:pPr>
          </w:p>
        </w:tc>
        <w:tc>
          <w:tcPr>
            <w:tcW w:w="1524" w:type="dxa"/>
            <w:tcBorders>
              <w:top w:val="double" w:sz="4" w:space="0" w:color="auto"/>
              <w:bottom w:val="double" w:sz="4" w:space="0" w:color="auto"/>
            </w:tcBorders>
          </w:tcPr>
          <w:p w14:paraId="5132D2DE" w14:textId="24D69072" w:rsidR="00092D43" w:rsidRPr="002C1DDD" w:rsidRDefault="000C70F2" w:rsidP="00092D43">
            <w:pPr>
              <w:pStyle w:val="Texto"/>
              <w:tabs>
                <w:tab w:val="decimal" w:pos="1085"/>
              </w:tabs>
              <w:spacing w:before="20" w:after="20" w:line="264" w:lineRule="auto"/>
              <w:ind w:right="91"/>
              <w:jc w:val="right"/>
              <w:rPr>
                <w:rFonts w:ascii="Arial" w:hAnsi="Arial" w:cs="Arial"/>
                <w:b/>
                <w:sz w:val="17"/>
                <w:szCs w:val="17"/>
                <w:lang w:val="es-AR"/>
              </w:rPr>
            </w:pPr>
            <w:r>
              <w:rPr>
                <w:rFonts w:ascii="Arial" w:hAnsi="Arial" w:cs="Arial"/>
                <w:b/>
                <w:sz w:val="17"/>
                <w:szCs w:val="17"/>
                <w:lang w:val="es-AR"/>
              </w:rPr>
              <w:t>1.460.241.8</w:t>
            </w:r>
            <w:r w:rsidR="00203B26">
              <w:rPr>
                <w:rFonts w:ascii="Arial" w:hAnsi="Arial" w:cs="Arial"/>
                <w:b/>
                <w:sz w:val="17"/>
                <w:szCs w:val="17"/>
                <w:lang w:val="es-AR"/>
              </w:rPr>
              <w:t>30</w:t>
            </w:r>
          </w:p>
        </w:tc>
        <w:tc>
          <w:tcPr>
            <w:tcW w:w="35" w:type="dxa"/>
            <w:vAlign w:val="bottom"/>
          </w:tcPr>
          <w:p w14:paraId="25D07A53" w14:textId="77777777" w:rsidR="00092D43" w:rsidRPr="002C1DDD" w:rsidRDefault="00092D43" w:rsidP="00092D43">
            <w:pPr>
              <w:pStyle w:val="Texto"/>
              <w:tabs>
                <w:tab w:val="decimal" w:pos="1241"/>
              </w:tabs>
              <w:spacing w:before="20" w:after="20" w:line="264" w:lineRule="auto"/>
              <w:rPr>
                <w:rFonts w:ascii="Arial" w:hAnsi="Arial" w:cs="Arial"/>
                <w:b/>
                <w:sz w:val="17"/>
                <w:szCs w:val="17"/>
                <w:lang w:val="es-AR"/>
              </w:rPr>
            </w:pPr>
          </w:p>
        </w:tc>
        <w:tc>
          <w:tcPr>
            <w:tcW w:w="1377" w:type="dxa"/>
            <w:tcBorders>
              <w:top w:val="double" w:sz="4" w:space="0" w:color="auto"/>
              <w:bottom w:val="double" w:sz="4" w:space="0" w:color="auto"/>
            </w:tcBorders>
          </w:tcPr>
          <w:p w14:paraId="49F1764D" w14:textId="1125F893" w:rsidR="00092D43" w:rsidRPr="002C1DDD" w:rsidRDefault="000C70F2" w:rsidP="00092D43">
            <w:pPr>
              <w:pStyle w:val="Texto"/>
              <w:tabs>
                <w:tab w:val="decimal" w:pos="1085"/>
              </w:tabs>
              <w:spacing w:before="20" w:after="20" w:line="264" w:lineRule="auto"/>
              <w:ind w:right="91"/>
              <w:jc w:val="right"/>
              <w:rPr>
                <w:rFonts w:ascii="Arial" w:hAnsi="Arial" w:cs="Arial"/>
                <w:b/>
                <w:sz w:val="17"/>
                <w:szCs w:val="17"/>
                <w:lang w:val="es-AR"/>
              </w:rPr>
            </w:pPr>
            <w:r>
              <w:rPr>
                <w:rFonts w:ascii="Arial" w:hAnsi="Arial" w:cs="Arial"/>
                <w:b/>
                <w:sz w:val="17"/>
                <w:szCs w:val="17"/>
                <w:lang w:val="es-AR"/>
              </w:rPr>
              <w:t>280.871.927</w:t>
            </w:r>
          </w:p>
        </w:tc>
        <w:tc>
          <w:tcPr>
            <w:tcW w:w="30" w:type="dxa"/>
            <w:vAlign w:val="bottom"/>
          </w:tcPr>
          <w:p w14:paraId="4F5451FF" w14:textId="77777777" w:rsidR="00092D43" w:rsidRPr="002C1DDD" w:rsidRDefault="00092D43" w:rsidP="00092D43">
            <w:pPr>
              <w:pStyle w:val="Texto"/>
              <w:tabs>
                <w:tab w:val="decimal" w:pos="1241"/>
              </w:tabs>
              <w:spacing w:before="20" w:after="20" w:line="264" w:lineRule="auto"/>
              <w:rPr>
                <w:rFonts w:ascii="Arial" w:hAnsi="Arial" w:cs="Arial"/>
                <w:b/>
                <w:sz w:val="17"/>
                <w:szCs w:val="17"/>
                <w:lang w:val="es-AR"/>
              </w:rPr>
            </w:pPr>
          </w:p>
        </w:tc>
        <w:tc>
          <w:tcPr>
            <w:tcW w:w="1393" w:type="dxa"/>
            <w:tcBorders>
              <w:top w:val="double" w:sz="4" w:space="0" w:color="auto"/>
              <w:bottom w:val="double" w:sz="4" w:space="0" w:color="auto"/>
            </w:tcBorders>
          </w:tcPr>
          <w:p w14:paraId="70DA7E4C" w14:textId="23BED574" w:rsidR="00092D43" w:rsidRPr="002C1DDD" w:rsidRDefault="00690D84" w:rsidP="00092D43">
            <w:pPr>
              <w:pStyle w:val="Texto"/>
              <w:tabs>
                <w:tab w:val="decimal" w:pos="1085"/>
              </w:tabs>
              <w:spacing w:before="20" w:after="20" w:line="264" w:lineRule="auto"/>
              <w:ind w:right="91"/>
              <w:jc w:val="right"/>
              <w:rPr>
                <w:rFonts w:ascii="Arial" w:hAnsi="Arial" w:cs="Arial"/>
                <w:b/>
                <w:sz w:val="17"/>
                <w:szCs w:val="17"/>
                <w:lang w:val="es-AR"/>
              </w:rPr>
            </w:pPr>
            <w:r>
              <w:rPr>
                <w:rFonts w:ascii="Arial" w:hAnsi="Arial" w:cs="Arial"/>
                <w:b/>
                <w:sz w:val="17"/>
                <w:szCs w:val="17"/>
                <w:lang w:val="es-AR"/>
              </w:rPr>
              <w:t>89.064.137</w:t>
            </w:r>
          </w:p>
        </w:tc>
        <w:tc>
          <w:tcPr>
            <w:tcW w:w="53" w:type="dxa"/>
            <w:vAlign w:val="bottom"/>
          </w:tcPr>
          <w:p w14:paraId="092C2193" w14:textId="77777777" w:rsidR="00092D43" w:rsidRPr="002C1DDD" w:rsidRDefault="00092D43" w:rsidP="00092D43">
            <w:pPr>
              <w:pStyle w:val="Texto"/>
              <w:tabs>
                <w:tab w:val="decimal" w:pos="1241"/>
              </w:tabs>
              <w:spacing w:before="20" w:after="20" w:line="264" w:lineRule="auto"/>
              <w:rPr>
                <w:rFonts w:ascii="Arial" w:hAnsi="Arial" w:cs="Arial"/>
                <w:b/>
                <w:sz w:val="17"/>
                <w:szCs w:val="17"/>
                <w:lang w:val="es-AR"/>
              </w:rPr>
            </w:pPr>
          </w:p>
        </w:tc>
        <w:tc>
          <w:tcPr>
            <w:tcW w:w="1223" w:type="dxa"/>
            <w:tcBorders>
              <w:top w:val="double" w:sz="4" w:space="0" w:color="auto"/>
            </w:tcBorders>
            <w:vAlign w:val="bottom"/>
          </w:tcPr>
          <w:p w14:paraId="7D10B088" w14:textId="77777777" w:rsidR="00092D43" w:rsidRPr="002C1DDD" w:rsidRDefault="00092D43" w:rsidP="00092D43">
            <w:pPr>
              <w:pStyle w:val="Texto"/>
              <w:tabs>
                <w:tab w:val="decimal" w:pos="1071"/>
                <w:tab w:val="decimal" w:pos="1241"/>
              </w:tabs>
              <w:spacing w:before="20" w:after="20" w:line="264" w:lineRule="auto"/>
              <w:rPr>
                <w:rFonts w:ascii="Arial" w:hAnsi="Arial" w:cs="Arial"/>
                <w:b/>
                <w:sz w:val="17"/>
                <w:szCs w:val="17"/>
                <w:lang w:val="es-AR"/>
              </w:rPr>
            </w:pPr>
          </w:p>
        </w:tc>
        <w:tc>
          <w:tcPr>
            <w:tcW w:w="58" w:type="dxa"/>
          </w:tcPr>
          <w:p w14:paraId="04515117" w14:textId="77777777" w:rsidR="00092D43" w:rsidRPr="002C1DDD" w:rsidRDefault="00092D43" w:rsidP="00092D43">
            <w:pPr>
              <w:pStyle w:val="Texto"/>
              <w:tabs>
                <w:tab w:val="decimal" w:pos="1081"/>
                <w:tab w:val="decimal" w:pos="1241"/>
              </w:tabs>
              <w:spacing w:before="20" w:after="20" w:line="264" w:lineRule="auto"/>
              <w:rPr>
                <w:rFonts w:ascii="Arial" w:hAnsi="Arial" w:cs="Arial"/>
                <w:b/>
                <w:sz w:val="17"/>
                <w:szCs w:val="17"/>
                <w:lang w:val="es-AR"/>
              </w:rPr>
            </w:pPr>
          </w:p>
        </w:tc>
        <w:tc>
          <w:tcPr>
            <w:tcW w:w="1126" w:type="dxa"/>
            <w:tcBorders>
              <w:bottom w:val="double" w:sz="4" w:space="0" w:color="auto"/>
            </w:tcBorders>
          </w:tcPr>
          <w:p w14:paraId="3EA08040" w14:textId="1795410A" w:rsidR="00092D43" w:rsidRPr="002C1DDD" w:rsidRDefault="00B8641A" w:rsidP="00092D43">
            <w:pPr>
              <w:pStyle w:val="Texto"/>
              <w:tabs>
                <w:tab w:val="decimal" w:pos="792"/>
              </w:tabs>
              <w:spacing w:before="20" w:after="20" w:line="264" w:lineRule="auto"/>
              <w:jc w:val="right"/>
              <w:rPr>
                <w:rFonts w:ascii="Arial" w:hAnsi="Arial" w:cs="Arial"/>
                <w:b/>
                <w:sz w:val="17"/>
                <w:szCs w:val="17"/>
                <w:lang w:val="es-AR"/>
              </w:rPr>
            </w:pPr>
            <w:r>
              <w:rPr>
                <w:rFonts w:ascii="Arial" w:hAnsi="Arial" w:cs="Arial"/>
                <w:b/>
                <w:sz w:val="17"/>
                <w:szCs w:val="17"/>
                <w:lang w:val="es-AR"/>
              </w:rPr>
              <w:t>1.830.177.8</w:t>
            </w:r>
            <w:r w:rsidR="00203B26">
              <w:rPr>
                <w:rFonts w:ascii="Arial" w:hAnsi="Arial" w:cs="Arial"/>
                <w:b/>
                <w:sz w:val="17"/>
                <w:szCs w:val="17"/>
                <w:lang w:val="es-AR"/>
              </w:rPr>
              <w:t>9</w:t>
            </w:r>
            <w:r w:rsidR="00E41704">
              <w:rPr>
                <w:rFonts w:ascii="Arial" w:hAnsi="Arial" w:cs="Arial"/>
                <w:b/>
                <w:sz w:val="17"/>
                <w:szCs w:val="17"/>
                <w:lang w:val="es-AR"/>
              </w:rPr>
              <w:t>4</w:t>
            </w:r>
          </w:p>
        </w:tc>
      </w:tr>
    </w:tbl>
    <w:p w14:paraId="7003823A" w14:textId="77777777" w:rsidR="00BC64E6" w:rsidRPr="00545C3E" w:rsidRDefault="00BC64E6" w:rsidP="00545C3E">
      <w:pPr>
        <w:pStyle w:val="Textoindependiente"/>
        <w:jc w:val="right"/>
        <w:rPr>
          <w:rFonts w:ascii="Arial" w:hAnsi="Arial" w:cs="Arial"/>
          <w:b/>
        </w:rPr>
      </w:pPr>
      <w:r w:rsidRPr="007112E8">
        <w:rPr>
          <w:b/>
        </w:rPr>
        <w:br w:type="page"/>
      </w:r>
      <w:r w:rsidRPr="00545C3E">
        <w:rPr>
          <w:rFonts w:ascii="Arial" w:hAnsi="Arial" w:cs="Arial"/>
          <w:b/>
        </w:rPr>
        <w:lastRenderedPageBreak/>
        <w:t>ANEXO IV</w:t>
      </w:r>
    </w:p>
    <w:p w14:paraId="757A6E07" w14:textId="77777777" w:rsidR="00C56777" w:rsidRDefault="00C56777" w:rsidP="00BC64E6">
      <w:pPr>
        <w:pStyle w:val="Ttuloprincipal"/>
        <w:spacing w:before="20" w:after="20" w:line="264" w:lineRule="auto"/>
        <w:jc w:val="left"/>
        <w:rPr>
          <w:rFonts w:ascii="Arial" w:hAnsi="Arial" w:cs="Arial"/>
          <w:lang w:val="es-AR"/>
        </w:rPr>
      </w:pPr>
    </w:p>
    <w:p w14:paraId="2DCF3E15" w14:textId="14E021B9" w:rsidR="00BC64E6" w:rsidRPr="00340361" w:rsidRDefault="00BC64E6" w:rsidP="00BC64E6">
      <w:pPr>
        <w:pStyle w:val="Ttuloprincipal"/>
        <w:spacing w:before="20" w:after="20" w:line="264" w:lineRule="auto"/>
        <w:jc w:val="left"/>
        <w:rPr>
          <w:rFonts w:ascii="Arial" w:hAnsi="Arial" w:cs="Arial"/>
          <w:lang w:val="es-AR"/>
        </w:rPr>
      </w:pPr>
      <w:r w:rsidRPr="00340361">
        <w:rPr>
          <w:rFonts w:ascii="Arial" w:hAnsi="Arial" w:cs="Arial"/>
          <w:lang w:val="es-AR"/>
        </w:rPr>
        <w:t>OPERADORA DE ESTACIONES DE SERVICIOS SOCIEDAD ANÓNIMA</w:t>
      </w:r>
    </w:p>
    <w:p w14:paraId="095D48BF" w14:textId="2D74C41B" w:rsidR="00BC64E6" w:rsidRDefault="00BC64E6" w:rsidP="00BC64E6">
      <w:pPr>
        <w:spacing w:before="20" w:after="20" w:line="264" w:lineRule="auto"/>
        <w:rPr>
          <w:rFonts w:ascii="Arial" w:hAnsi="Arial" w:cs="Arial"/>
          <w:b/>
          <w:bCs/>
          <w:lang w:val="es-AR"/>
        </w:rPr>
      </w:pPr>
    </w:p>
    <w:p w14:paraId="73940530" w14:textId="77777777" w:rsidR="00C56777" w:rsidRPr="00340361" w:rsidRDefault="00C56777" w:rsidP="00BC64E6">
      <w:pPr>
        <w:spacing w:before="20" w:after="20" w:line="264" w:lineRule="auto"/>
        <w:rPr>
          <w:rFonts w:ascii="Arial" w:hAnsi="Arial" w:cs="Arial"/>
          <w:b/>
          <w:bCs/>
          <w:lang w:val="es-AR"/>
        </w:rPr>
      </w:pPr>
    </w:p>
    <w:p w14:paraId="5ABC6EF3" w14:textId="6147D181" w:rsidR="00BC64E6" w:rsidRPr="00545C3E" w:rsidRDefault="00BC64E6" w:rsidP="007112E8">
      <w:pPr>
        <w:pStyle w:val="Lista"/>
        <w:rPr>
          <w:rFonts w:ascii="Arial" w:hAnsi="Arial" w:cs="Arial"/>
          <w:b/>
          <w:lang w:val="es-AR"/>
        </w:rPr>
      </w:pPr>
      <w:r w:rsidRPr="00545C3E">
        <w:rPr>
          <w:rFonts w:ascii="Arial" w:hAnsi="Arial" w:cs="Arial"/>
          <w:b/>
          <w:lang w:val="es-AR"/>
        </w:rPr>
        <w:t xml:space="preserve">BALANCE GENERAL AL 31 DE </w:t>
      </w:r>
      <w:r w:rsidR="00092D43" w:rsidRPr="00545C3E">
        <w:rPr>
          <w:rFonts w:ascii="Arial" w:hAnsi="Arial" w:cs="Arial"/>
          <w:b/>
          <w:lang w:val="es-AR"/>
        </w:rPr>
        <w:t>MARZO</w:t>
      </w:r>
      <w:r w:rsidRPr="00545C3E">
        <w:rPr>
          <w:rFonts w:ascii="Arial" w:hAnsi="Arial" w:cs="Arial"/>
          <w:b/>
          <w:lang w:val="es-AR"/>
        </w:rPr>
        <w:t xml:space="preserve"> DE 201</w:t>
      </w:r>
      <w:r w:rsidR="00092D43" w:rsidRPr="00545C3E">
        <w:rPr>
          <w:rFonts w:ascii="Arial" w:hAnsi="Arial" w:cs="Arial"/>
          <w:b/>
          <w:lang w:val="es-AR"/>
        </w:rPr>
        <w:t>9</w:t>
      </w:r>
    </w:p>
    <w:p w14:paraId="09F94D84" w14:textId="77777777" w:rsidR="00BC64E6" w:rsidRPr="00545C3E" w:rsidRDefault="00BC64E6" w:rsidP="00BC64E6">
      <w:pPr>
        <w:pStyle w:val="Textoindependiente3"/>
        <w:spacing w:before="20" w:after="20"/>
        <w:rPr>
          <w:lang w:val="es-AR"/>
        </w:rPr>
      </w:pPr>
      <w:r w:rsidRPr="00545C3E">
        <w:rPr>
          <w:lang w:val="es-AR"/>
        </w:rPr>
        <w:t>APERTURA POR VENCIMIENTO DE INVERSIONES, CRÉDITOS Y PASIVOS</w:t>
      </w:r>
    </w:p>
    <w:p w14:paraId="3C1F8510" w14:textId="77777777" w:rsidR="00BC64E6" w:rsidRPr="00545C3E" w:rsidRDefault="00BC64E6" w:rsidP="00C56777">
      <w:pPr>
        <w:spacing w:before="20" w:after="20" w:line="264" w:lineRule="auto"/>
        <w:rPr>
          <w:rFonts w:ascii="Arial" w:hAnsi="Arial" w:cs="Arial"/>
          <w:lang w:val="es-AR"/>
        </w:rPr>
      </w:pPr>
      <w:r w:rsidRPr="00545C3E">
        <w:rPr>
          <w:rFonts w:ascii="Arial" w:hAnsi="Arial" w:cs="Arial"/>
          <w:lang w:val="es-AR"/>
        </w:rPr>
        <w:t>(Expresado en pesos)</w:t>
      </w:r>
    </w:p>
    <w:p w14:paraId="204094ED" w14:textId="49DAAD35" w:rsidR="00BC64E6" w:rsidRPr="00545C3E" w:rsidRDefault="00092D43" w:rsidP="00C56777">
      <w:pPr>
        <w:spacing w:before="20" w:after="20" w:line="264" w:lineRule="auto"/>
        <w:rPr>
          <w:rFonts w:ascii="Arial" w:hAnsi="Arial" w:cs="Arial"/>
          <w:lang w:val="es-AR"/>
        </w:rPr>
      </w:pPr>
      <w:r w:rsidRPr="00545C3E">
        <w:rPr>
          <w:rFonts w:ascii="Arial" w:hAnsi="Arial" w:cs="Arial"/>
          <w:lang w:val="es-AR"/>
        </w:rPr>
        <w:t>(Los estados contables al 31 de marzo de 2019 son no auditados)</w:t>
      </w:r>
    </w:p>
    <w:p w14:paraId="1097FEC4" w14:textId="77777777" w:rsidR="00BC64E6" w:rsidRPr="00340361" w:rsidRDefault="00BC64E6" w:rsidP="00BC64E6">
      <w:pPr>
        <w:spacing w:before="20" w:after="20" w:line="264" w:lineRule="auto"/>
        <w:rPr>
          <w:rFonts w:ascii="Arial" w:hAnsi="Arial" w:cs="Arial"/>
          <w:lang w:val="es-AR"/>
        </w:rPr>
      </w:pPr>
    </w:p>
    <w:p w14:paraId="3215626C" w14:textId="02848302" w:rsidR="00BC64E6" w:rsidRPr="00340361" w:rsidRDefault="00092D43" w:rsidP="00BC64E6">
      <w:pPr>
        <w:spacing w:before="20" w:after="20" w:line="264" w:lineRule="auto"/>
        <w:rPr>
          <w:rFonts w:ascii="Arial" w:hAnsi="Arial" w:cs="Arial"/>
          <w:lang w:val="es-AR"/>
        </w:rPr>
      </w:pPr>
      <w:r>
        <w:rPr>
          <w:rFonts w:ascii="Arial" w:hAnsi="Arial" w:cs="Arial"/>
          <w:lang w:val="es-AR"/>
        </w:rPr>
        <w:t xml:space="preserve"> </w:t>
      </w:r>
    </w:p>
    <w:tbl>
      <w:tblPr>
        <w:tblW w:w="9799" w:type="dxa"/>
        <w:tblInd w:w="107" w:type="dxa"/>
        <w:tblLayout w:type="fixed"/>
        <w:tblCellMar>
          <w:left w:w="107" w:type="dxa"/>
          <w:right w:w="107" w:type="dxa"/>
        </w:tblCellMar>
        <w:tblLook w:val="0000" w:firstRow="0" w:lastRow="0" w:firstColumn="0" w:lastColumn="0" w:noHBand="0" w:noVBand="0"/>
      </w:tblPr>
      <w:tblGrid>
        <w:gridCol w:w="4230"/>
        <w:gridCol w:w="270"/>
        <w:gridCol w:w="1710"/>
        <w:gridCol w:w="27"/>
        <w:gridCol w:w="207"/>
        <w:gridCol w:w="27"/>
        <w:gridCol w:w="1502"/>
        <w:gridCol w:w="235"/>
        <w:gridCol w:w="1564"/>
        <w:gridCol w:w="27"/>
      </w:tblGrid>
      <w:tr w:rsidR="00BC64E6" w:rsidRPr="00340361" w14:paraId="04FC25DA" w14:textId="77777777" w:rsidTr="008E3B74">
        <w:tc>
          <w:tcPr>
            <w:tcW w:w="4230" w:type="dxa"/>
            <w:tcBorders>
              <w:bottom w:val="single" w:sz="4" w:space="0" w:color="auto"/>
            </w:tcBorders>
          </w:tcPr>
          <w:p w14:paraId="796D8C11" w14:textId="77777777" w:rsidR="00BC64E6" w:rsidRPr="00340361" w:rsidRDefault="00BC64E6" w:rsidP="00D54460">
            <w:pPr>
              <w:pStyle w:val="Texto"/>
              <w:spacing w:before="20" w:after="20" w:line="264" w:lineRule="auto"/>
              <w:jc w:val="center"/>
              <w:rPr>
                <w:rFonts w:ascii="Arial" w:hAnsi="Arial" w:cs="Arial"/>
                <w:b/>
                <w:sz w:val="18"/>
                <w:lang w:val="es-AR"/>
              </w:rPr>
            </w:pPr>
            <w:r w:rsidRPr="00340361">
              <w:rPr>
                <w:rFonts w:ascii="Arial" w:hAnsi="Arial" w:cs="Arial"/>
                <w:b/>
                <w:sz w:val="18"/>
                <w:lang w:val="es-AR"/>
              </w:rPr>
              <w:t>Plazo</w:t>
            </w:r>
          </w:p>
        </w:tc>
        <w:tc>
          <w:tcPr>
            <w:tcW w:w="270" w:type="dxa"/>
          </w:tcPr>
          <w:p w14:paraId="7AA36946" w14:textId="77777777" w:rsidR="00BC64E6" w:rsidRPr="00340361" w:rsidRDefault="00BC64E6" w:rsidP="00D54460">
            <w:pPr>
              <w:pStyle w:val="Texto"/>
              <w:spacing w:before="20" w:after="20" w:line="264" w:lineRule="auto"/>
              <w:jc w:val="center"/>
              <w:rPr>
                <w:rFonts w:ascii="Arial" w:hAnsi="Arial" w:cs="Arial"/>
                <w:b/>
                <w:sz w:val="18"/>
                <w:lang w:val="es-AR"/>
              </w:rPr>
            </w:pPr>
          </w:p>
        </w:tc>
        <w:tc>
          <w:tcPr>
            <w:tcW w:w="1710" w:type="dxa"/>
            <w:tcBorders>
              <w:bottom w:val="single" w:sz="4" w:space="0" w:color="auto"/>
            </w:tcBorders>
          </w:tcPr>
          <w:p w14:paraId="6A0AA16E" w14:textId="4C99F9D5" w:rsidR="00BC64E6" w:rsidRPr="00340361" w:rsidRDefault="00BC64E6" w:rsidP="00D54460">
            <w:pPr>
              <w:pStyle w:val="Texto"/>
              <w:spacing w:before="20" w:after="20" w:line="264" w:lineRule="auto"/>
              <w:jc w:val="center"/>
              <w:rPr>
                <w:rFonts w:ascii="Arial" w:hAnsi="Arial" w:cs="Arial"/>
                <w:b/>
                <w:sz w:val="18"/>
                <w:lang w:val="es-AR"/>
              </w:rPr>
            </w:pPr>
            <w:r w:rsidRPr="00340361">
              <w:rPr>
                <w:rFonts w:ascii="Arial" w:hAnsi="Arial" w:cs="Arial"/>
                <w:b/>
                <w:sz w:val="18"/>
                <w:lang w:val="es-AR"/>
              </w:rPr>
              <w:t>Inversiones</w:t>
            </w:r>
            <w:r w:rsidR="009A60D7">
              <w:rPr>
                <w:rFonts w:ascii="Arial" w:hAnsi="Arial" w:cs="Arial"/>
                <w:b/>
                <w:sz w:val="18"/>
                <w:vertAlign w:val="superscript"/>
                <w:lang w:val="es-AR"/>
              </w:rPr>
              <w:t>(4)</w:t>
            </w:r>
          </w:p>
        </w:tc>
        <w:tc>
          <w:tcPr>
            <w:tcW w:w="234" w:type="dxa"/>
            <w:gridSpan w:val="2"/>
          </w:tcPr>
          <w:p w14:paraId="34DFF4AB" w14:textId="77777777" w:rsidR="00BC64E6" w:rsidRPr="00340361" w:rsidRDefault="00BC64E6" w:rsidP="00D54460">
            <w:pPr>
              <w:pStyle w:val="Texto"/>
              <w:spacing w:before="20" w:after="20" w:line="264" w:lineRule="auto"/>
              <w:jc w:val="center"/>
              <w:rPr>
                <w:rFonts w:ascii="Arial" w:hAnsi="Arial" w:cs="Arial"/>
                <w:b/>
                <w:sz w:val="18"/>
                <w:lang w:val="es-AR"/>
              </w:rPr>
            </w:pPr>
          </w:p>
        </w:tc>
        <w:tc>
          <w:tcPr>
            <w:tcW w:w="1529" w:type="dxa"/>
            <w:gridSpan w:val="2"/>
            <w:tcBorders>
              <w:bottom w:val="single" w:sz="4" w:space="0" w:color="auto"/>
            </w:tcBorders>
          </w:tcPr>
          <w:p w14:paraId="0EBA19B1" w14:textId="6EDCB77F" w:rsidR="00BC64E6" w:rsidRPr="00340361" w:rsidRDefault="00BC64E6" w:rsidP="00D54460">
            <w:pPr>
              <w:pStyle w:val="Texto"/>
              <w:spacing w:before="20" w:after="20" w:line="264" w:lineRule="auto"/>
              <w:jc w:val="center"/>
              <w:rPr>
                <w:rFonts w:ascii="Arial" w:hAnsi="Arial" w:cs="Arial"/>
                <w:b/>
                <w:sz w:val="18"/>
                <w:lang w:val="es-AR"/>
              </w:rPr>
            </w:pPr>
            <w:r w:rsidRPr="00340361">
              <w:rPr>
                <w:rFonts w:ascii="Arial" w:hAnsi="Arial" w:cs="Arial"/>
                <w:b/>
                <w:sz w:val="18"/>
                <w:lang w:val="es-AR"/>
              </w:rPr>
              <w:t>Créditos</w:t>
            </w:r>
          </w:p>
        </w:tc>
        <w:tc>
          <w:tcPr>
            <w:tcW w:w="235" w:type="dxa"/>
          </w:tcPr>
          <w:p w14:paraId="14785F6A" w14:textId="77777777" w:rsidR="00BC64E6" w:rsidRPr="00340361" w:rsidRDefault="00BC64E6" w:rsidP="00D54460">
            <w:pPr>
              <w:pStyle w:val="Texto"/>
              <w:spacing w:before="20" w:after="20" w:line="264" w:lineRule="auto"/>
              <w:jc w:val="center"/>
              <w:rPr>
                <w:rFonts w:ascii="Arial" w:hAnsi="Arial" w:cs="Arial"/>
                <w:b/>
                <w:sz w:val="18"/>
                <w:lang w:val="es-AR"/>
              </w:rPr>
            </w:pPr>
          </w:p>
        </w:tc>
        <w:tc>
          <w:tcPr>
            <w:tcW w:w="1591" w:type="dxa"/>
            <w:gridSpan w:val="2"/>
            <w:tcBorders>
              <w:bottom w:val="single" w:sz="4" w:space="0" w:color="auto"/>
            </w:tcBorders>
          </w:tcPr>
          <w:p w14:paraId="68F11D41" w14:textId="4B34BE9A" w:rsidR="00BC64E6" w:rsidRPr="00340361" w:rsidRDefault="00BC64E6" w:rsidP="00D54460">
            <w:pPr>
              <w:pStyle w:val="Texto"/>
              <w:spacing w:before="20" w:after="20" w:line="264" w:lineRule="auto"/>
              <w:jc w:val="center"/>
              <w:rPr>
                <w:rFonts w:ascii="Arial" w:hAnsi="Arial" w:cs="Arial"/>
                <w:b/>
                <w:sz w:val="18"/>
                <w:lang w:val="es-AR"/>
              </w:rPr>
            </w:pPr>
            <w:r w:rsidRPr="00340361">
              <w:rPr>
                <w:rFonts w:ascii="Arial" w:hAnsi="Arial" w:cs="Arial"/>
                <w:b/>
                <w:sz w:val="18"/>
                <w:lang w:val="es-AR"/>
              </w:rPr>
              <w:t>Pasivos</w:t>
            </w:r>
            <w:r w:rsidR="009A60D7">
              <w:rPr>
                <w:rFonts w:ascii="Arial" w:hAnsi="Arial" w:cs="Arial"/>
                <w:b/>
                <w:sz w:val="18"/>
                <w:vertAlign w:val="superscript"/>
                <w:lang w:val="es-AR"/>
              </w:rPr>
              <w:t>(3)</w:t>
            </w:r>
          </w:p>
        </w:tc>
      </w:tr>
      <w:tr w:rsidR="00BC64E6" w:rsidRPr="00340361" w14:paraId="7A71C5E5" w14:textId="77777777" w:rsidTr="008E3B74">
        <w:trPr>
          <w:trHeight w:hRule="exact" w:val="94"/>
        </w:trPr>
        <w:tc>
          <w:tcPr>
            <w:tcW w:w="4230" w:type="dxa"/>
            <w:tcBorders>
              <w:top w:val="single" w:sz="4" w:space="0" w:color="auto"/>
            </w:tcBorders>
          </w:tcPr>
          <w:p w14:paraId="5844CA80" w14:textId="77777777" w:rsidR="00BC64E6" w:rsidRPr="00340361" w:rsidRDefault="00BC64E6" w:rsidP="00D54460">
            <w:pPr>
              <w:pStyle w:val="Texto"/>
              <w:spacing w:before="20" w:after="20" w:line="264" w:lineRule="auto"/>
              <w:jc w:val="center"/>
              <w:rPr>
                <w:rFonts w:ascii="Arial" w:hAnsi="Arial" w:cs="Arial"/>
                <w:sz w:val="18"/>
                <w:lang w:val="es-AR"/>
              </w:rPr>
            </w:pPr>
          </w:p>
        </w:tc>
        <w:tc>
          <w:tcPr>
            <w:tcW w:w="270" w:type="dxa"/>
          </w:tcPr>
          <w:p w14:paraId="62197414" w14:textId="77777777" w:rsidR="00BC64E6" w:rsidRPr="00340361" w:rsidRDefault="00BC64E6" w:rsidP="00D54460">
            <w:pPr>
              <w:pStyle w:val="Texto"/>
              <w:spacing w:before="20" w:after="20" w:line="264" w:lineRule="auto"/>
              <w:jc w:val="center"/>
              <w:rPr>
                <w:rFonts w:ascii="Arial" w:hAnsi="Arial" w:cs="Arial"/>
                <w:sz w:val="18"/>
                <w:lang w:val="es-AR"/>
              </w:rPr>
            </w:pPr>
          </w:p>
        </w:tc>
        <w:tc>
          <w:tcPr>
            <w:tcW w:w="1710" w:type="dxa"/>
            <w:tcBorders>
              <w:top w:val="single" w:sz="4" w:space="0" w:color="auto"/>
            </w:tcBorders>
          </w:tcPr>
          <w:p w14:paraId="05870C78" w14:textId="77777777" w:rsidR="00BC64E6" w:rsidRPr="002B5D95" w:rsidRDefault="00BC64E6" w:rsidP="00D54460">
            <w:pPr>
              <w:pStyle w:val="Texto"/>
              <w:tabs>
                <w:tab w:val="decimal" w:pos="1281"/>
              </w:tabs>
              <w:spacing w:before="20" w:after="20" w:line="264" w:lineRule="auto"/>
              <w:rPr>
                <w:rFonts w:ascii="Arial" w:hAnsi="Arial" w:cs="Arial"/>
                <w:sz w:val="18"/>
                <w:lang w:val="es-AR"/>
              </w:rPr>
            </w:pPr>
          </w:p>
        </w:tc>
        <w:tc>
          <w:tcPr>
            <w:tcW w:w="234" w:type="dxa"/>
            <w:gridSpan w:val="2"/>
          </w:tcPr>
          <w:p w14:paraId="28F60BF8" w14:textId="77777777" w:rsidR="00BC64E6" w:rsidRPr="002B5D95" w:rsidRDefault="00BC64E6" w:rsidP="00D54460">
            <w:pPr>
              <w:pStyle w:val="Texto"/>
              <w:tabs>
                <w:tab w:val="decimal" w:pos="1281"/>
              </w:tabs>
              <w:spacing w:before="20" w:after="20" w:line="264" w:lineRule="auto"/>
              <w:rPr>
                <w:rFonts w:ascii="Arial" w:hAnsi="Arial" w:cs="Arial"/>
                <w:sz w:val="18"/>
                <w:lang w:val="es-AR"/>
              </w:rPr>
            </w:pPr>
          </w:p>
        </w:tc>
        <w:tc>
          <w:tcPr>
            <w:tcW w:w="1529" w:type="dxa"/>
            <w:gridSpan w:val="2"/>
            <w:tcBorders>
              <w:top w:val="single" w:sz="4" w:space="0" w:color="auto"/>
            </w:tcBorders>
          </w:tcPr>
          <w:p w14:paraId="023601AA" w14:textId="77777777" w:rsidR="00BC64E6" w:rsidRPr="002B5D95" w:rsidRDefault="00BC64E6" w:rsidP="00D54460">
            <w:pPr>
              <w:pStyle w:val="Texto"/>
              <w:tabs>
                <w:tab w:val="decimal" w:pos="1281"/>
              </w:tabs>
              <w:spacing w:before="20" w:after="20" w:line="264" w:lineRule="auto"/>
              <w:rPr>
                <w:rFonts w:ascii="Arial" w:hAnsi="Arial" w:cs="Arial"/>
                <w:sz w:val="18"/>
                <w:lang w:val="es-AR"/>
              </w:rPr>
            </w:pPr>
          </w:p>
        </w:tc>
        <w:tc>
          <w:tcPr>
            <w:tcW w:w="235" w:type="dxa"/>
          </w:tcPr>
          <w:p w14:paraId="6CEA7EB1" w14:textId="77777777" w:rsidR="00BC64E6" w:rsidRPr="002B5D95" w:rsidRDefault="00BC64E6" w:rsidP="00D54460">
            <w:pPr>
              <w:pStyle w:val="Texto"/>
              <w:spacing w:before="20" w:after="20" w:line="264" w:lineRule="auto"/>
              <w:jc w:val="center"/>
              <w:rPr>
                <w:rFonts w:ascii="Arial" w:hAnsi="Arial" w:cs="Arial"/>
                <w:sz w:val="18"/>
                <w:lang w:val="es-AR"/>
              </w:rPr>
            </w:pPr>
          </w:p>
        </w:tc>
        <w:tc>
          <w:tcPr>
            <w:tcW w:w="1591" w:type="dxa"/>
            <w:gridSpan w:val="2"/>
            <w:tcBorders>
              <w:top w:val="single" w:sz="4" w:space="0" w:color="auto"/>
            </w:tcBorders>
          </w:tcPr>
          <w:p w14:paraId="7B0B4562" w14:textId="77777777" w:rsidR="00BC64E6" w:rsidRPr="002B5D95" w:rsidRDefault="00BC64E6" w:rsidP="00D54460">
            <w:pPr>
              <w:pStyle w:val="Texto"/>
              <w:tabs>
                <w:tab w:val="decimal" w:pos="1327"/>
              </w:tabs>
              <w:spacing w:before="20" w:after="20" w:line="264" w:lineRule="auto"/>
              <w:rPr>
                <w:rFonts w:ascii="Arial" w:hAnsi="Arial" w:cs="Arial"/>
                <w:sz w:val="18"/>
                <w:lang w:val="es-AR"/>
              </w:rPr>
            </w:pPr>
          </w:p>
        </w:tc>
      </w:tr>
      <w:tr w:rsidR="00BC64E6" w:rsidRPr="00340361" w14:paraId="71B1309E" w14:textId="77777777" w:rsidTr="008E3B74">
        <w:tc>
          <w:tcPr>
            <w:tcW w:w="4230" w:type="dxa"/>
          </w:tcPr>
          <w:p w14:paraId="79C1E7C9" w14:textId="77777777" w:rsidR="00BC64E6" w:rsidRPr="00340361" w:rsidRDefault="00BC64E6" w:rsidP="00D54460">
            <w:pPr>
              <w:pStyle w:val="Texto"/>
              <w:spacing w:before="20" w:after="20" w:line="264" w:lineRule="auto"/>
              <w:jc w:val="left"/>
              <w:rPr>
                <w:rFonts w:ascii="Arial" w:hAnsi="Arial" w:cs="Arial"/>
                <w:b/>
                <w:bCs/>
                <w:sz w:val="18"/>
                <w:lang w:val="es-AR"/>
              </w:rPr>
            </w:pPr>
            <w:r w:rsidRPr="00340361">
              <w:rPr>
                <w:rFonts w:ascii="Arial" w:hAnsi="Arial" w:cs="Arial"/>
                <w:b/>
                <w:bCs/>
                <w:sz w:val="18"/>
                <w:lang w:val="es-AR"/>
              </w:rPr>
              <w:t>Sin plazo:</w:t>
            </w:r>
          </w:p>
        </w:tc>
        <w:tc>
          <w:tcPr>
            <w:tcW w:w="270" w:type="dxa"/>
          </w:tcPr>
          <w:p w14:paraId="1EE60521" w14:textId="77777777" w:rsidR="00BC64E6" w:rsidRPr="00340361" w:rsidRDefault="00BC64E6" w:rsidP="00D54460">
            <w:pPr>
              <w:pStyle w:val="Texto"/>
              <w:spacing w:before="20" w:after="20" w:line="264" w:lineRule="auto"/>
              <w:jc w:val="center"/>
              <w:rPr>
                <w:rFonts w:ascii="Arial" w:hAnsi="Arial" w:cs="Arial"/>
                <w:sz w:val="18"/>
                <w:lang w:val="es-AR"/>
              </w:rPr>
            </w:pPr>
          </w:p>
        </w:tc>
        <w:tc>
          <w:tcPr>
            <w:tcW w:w="1710" w:type="dxa"/>
            <w:tcBorders>
              <w:bottom w:val="single" w:sz="4" w:space="0" w:color="auto"/>
            </w:tcBorders>
          </w:tcPr>
          <w:p w14:paraId="795F873F" w14:textId="1B3D3E52" w:rsidR="00BC64E6" w:rsidRPr="0037128C" w:rsidRDefault="0037128C" w:rsidP="00D54460">
            <w:pPr>
              <w:pStyle w:val="Texto"/>
              <w:tabs>
                <w:tab w:val="decimal" w:pos="1207"/>
              </w:tabs>
              <w:spacing w:before="20" w:after="20" w:line="264" w:lineRule="auto"/>
              <w:ind w:right="293"/>
              <w:jc w:val="right"/>
              <w:rPr>
                <w:rFonts w:ascii="Arial" w:hAnsi="Arial" w:cs="Arial"/>
                <w:sz w:val="18"/>
                <w:lang w:val="es-AR"/>
              </w:rPr>
            </w:pPr>
            <w:r w:rsidRPr="00D225A5">
              <w:rPr>
                <w:rFonts w:ascii="Arial" w:hAnsi="Arial" w:cs="Arial"/>
                <w:sz w:val="18"/>
                <w:lang w:val="es-AR"/>
              </w:rPr>
              <w:t>-</w:t>
            </w:r>
          </w:p>
        </w:tc>
        <w:tc>
          <w:tcPr>
            <w:tcW w:w="234" w:type="dxa"/>
            <w:gridSpan w:val="2"/>
          </w:tcPr>
          <w:p w14:paraId="60D467EF" w14:textId="77777777" w:rsidR="00BC64E6" w:rsidRPr="0037128C" w:rsidRDefault="00BC64E6" w:rsidP="00D54460">
            <w:pPr>
              <w:pStyle w:val="Texto"/>
              <w:tabs>
                <w:tab w:val="decimal" w:pos="991"/>
              </w:tabs>
              <w:spacing w:before="20" w:after="20" w:line="264" w:lineRule="auto"/>
              <w:jc w:val="center"/>
              <w:rPr>
                <w:rFonts w:ascii="Arial" w:hAnsi="Arial" w:cs="Arial"/>
                <w:sz w:val="18"/>
                <w:lang w:val="es-AR"/>
              </w:rPr>
            </w:pPr>
          </w:p>
        </w:tc>
        <w:tc>
          <w:tcPr>
            <w:tcW w:w="1529" w:type="dxa"/>
            <w:gridSpan w:val="2"/>
            <w:tcBorders>
              <w:bottom w:val="single" w:sz="4" w:space="0" w:color="auto"/>
            </w:tcBorders>
          </w:tcPr>
          <w:p w14:paraId="4FA412F7" w14:textId="178C9E51" w:rsidR="00BC64E6" w:rsidRPr="0037128C" w:rsidRDefault="008F3C87" w:rsidP="005E06EB">
            <w:pPr>
              <w:pStyle w:val="Texto"/>
              <w:tabs>
                <w:tab w:val="decimal" w:pos="926"/>
              </w:tabs>
              <w:spacing w:before="20" w:after="20" w:line="264" w:lineRule="auto"/>
              <w:jc w:val="right"/>
              <w:rPr>
                <w:rFonts w:ascii="Arial" w:hAnsi="Arial" w:cs="Arial"/>
                <w:b/>
                <w:sz w:val="18"/>
                <w:lang w:val="es-AR"/>
              </w:rPr>
            </w:pPr>
            <w:r>
              <w:rPr>
                <w:rFonts w:ascii="Arial" w:hAnsi="Arial" w:cs="Arial"/>
                <w:b/>
                <w:sz w:val="18"/>
                <w:lang w:val="es-AR"/>
              </w:rPr>
              <w:t>50.695.378</w:t>
            </w:r>
          </w:p>
        </w:tc>
        <w:tc>
          <w:tcPr>
            <w:tcW w:w="235" w:type="dxa"/>
          </w:tcPr>
          <w:p w14:paraId="64787115" w14:textId="77777777" w:rsidR="00BC64E6" w:rsidRPr="0037128C" w:rsidRDefault="00BC64E6" w:rsidP="00D54460">
            <w:pPr>
              <w:pStyle w:val="Texto"/>
              <w:tabs>
                <w:tab w:val="decimal" w:pos="991"/>
              </w:tabs>
              <w:spacing w:before="20" w:after="20" w:line="264" w:lineRule="auto"/>
              <w:jc w:val="center"/>
              <w:rPr>
                <w:rFonts w:ascii="Arial" w:hAnsi="Arial" w:cs="Arial"/>
                <w:b/>
                <w:sz w:val="18"/>
                <w:lang w:val="es-AR"/>
              </w:rPr>
            </w:pPr>
          </w:p>
        </w:tc>
        <w:tc>
          <w:tcPr>
            <w:tcW w:w="1591" w:type="dxa"/>
            <w:gridSpan w:val="2"/>
            <w:tcBorders>
              <w:bottom w:val="single" w:sz="4" w:space="0" w:color="auto"/>
            </w:tcBorders>
          </w:tcPr>
          <w:p w14:paraId="7B972D49" w14:textId="551823CB" w:rsidR="00BC64E6" w:rsidRPr="0037128C" w:rsidRDefault="00D013F8" w:rsidP="00D54460">
            <w:pPr>
              <w:pStyle w:val="Texto"/>
              <w:tabs>
                <w:tab w:val="decimal" w:pos="926"/>
              </w:tabs>
              <w:spacing w:before="20" w:after="20" w:line="264" w:lineRule="auto"/>
              <w:jc w:val="center"/>
              <w:rPr>
                <w:rFonts w:ascii="Arial" w:hAnsi="Arial" w:cs="Arial"/>
                <w:b/>
                <w:sz w:val="18"/>
                <w:lang w:val="es-AR"/>
              </w:rPr>
            </w:pPr>
            <w:r>
              <w:rPr>
                <w:rFonts w:ascii="Arial" w:hAnsi="Arial" w:cs="Arial"/>
                <w:b/>
                <w:sz w:val="18"/>
                <w:lang w:val="es-AR"/>
              </w:rPr>
              <w:t>195.481.235</w:t>
            </w:r>
          </w:p>
        </w:tc>
      </w:tr>
      <w:tr w:rsidR="00BC64E6" w:rsidRPr="00340361" w14:paraId="269343A8" w14:textId="77777777" w:rsidTr="008E3B74">
        <w:tc>
          <w:tcPr>
            <w:tcW w:w="4230" w:type="dxa"/>
          </w:tcPr>
          <w:p w14:paraId="35A31B34" w14:textId="77777777" w:rsidR="00BC64E6" w:rsidRPr="00340361" w:rsidRDefault="00BC64E6" w:rsidP="00D54460">
            <w:pPr>
              <w:pStyle w:val="Texto"/>
              <w:spacing w:before="20" w:after="20" w:line="264" w:lineRule="auto"/>
              <w:jc w:val="left"/>
              <w:rPr>
                <w:rFonts w:ascii="Arial" w:hAnsi="Arial" w:cs="Arial"/>
                <w:sz w:val="18"/>
                <w:lang w:val="es-AR"/>
              </w:rPr>
            </w:pPr>
          </w:p>
        </w:tc>
        <w:tc>
          <w:tcPr>
            <w:tcW w:w="270" w:type="dxa"/>
          </w:tcPr>
          <w:p w14:paraId="4D5772D4" w14:textId="77777777" w:rsidR="00BC64E6" w:rsidRPr="00340361" w:rsidRDefault="00BC64E6" w:rsidP="00D54460">
            <w:pPr>
              <w:pStyle w:val="Texto"/>
              <w:spacing w:before="20" w:after="20" w:line="264" w:lineRule="auto"/>
              <w:jc w:val="center"/>
              <w:rPr>
                <w:rFonts w:ascii="Arial" w:hAnsi="Arial" w:cs="Arial"/>
                <w:sz w:val="18"/>
                <w:lang w:val="es-AR"/>
              </w:rPr>
            </w:pPr>
          </w:p>
        </w:tc>
        <w:tc>
          <w:tcPr>
            <w:tcW w:w="1710" w:type="dxa"/>
            <w:tcBorders>
              <w:top w:val="single" w:sz="4" w:space="0" w:color="auto"/>
            </w:tcBorders>
          </w:tcPr>
          <w:p w14:paraId="2EDD2029" w14:textId="77777777" w:rsidR="00BC64E6" w:rsidRPr="0037128C" w:rsidRDefault="00BC64E6" w:rsidP="00D54460">
            <w:pPr>
              <w:pStyle w:val="Texto"/>
              <w:tabs>
                <w:tab w:val="decimal" w:pos="1063"/>
              </w:tabs>
              <w:spacing w:before="20" w:after="20" w:line="264" w:lineRule="auto"/>
              <w:jc w:val="center"/>
              <w:rPr>
                <w:rFonts w:ascii="Arial" w:hAnsi="Arial" w:cs="Arial"/>
                <w:sz w:val="18"/>
                <w:lang w:val="es-AR"/>
              </w:rPr>
            </w:pPr>
          </w:p>
        </w:tc>
        <w:tc>
          <w:tcPr>
            <w:tcW w:w="234" w:type="dxa"/>
            <w:gridSpan w:val="2"/>
          </w:tcPr>
          <w:p w14:paraId="74278302" w14:textId="77777777" w:rsidR="00BC64E6" w:rsidRPr="0037128C" w:rsidRDefault="00BC64E6" w:rsidP="00D54460">
            <w:pPr>
              <w:pStyle w:val="Texto"/>
              <w:tabs>
                <w:tab w:val="decimal" w:pos="991"/>
              </w:tabs>
              <w:spacing w:before="20" w:after="20" w:line="264" w:lineRule="auto"/>
              <w:jc w:val="center"/>
              <w:rPr>
                <w:rFonts w:ascii="Arial" w:hAnsi="Arial" w:cs="Arial"/>
                <w:sz w:val="18"/>
                <w:lang w:val="es-AR"/>
              </w:rPr>
            </w:pPr>
          </w:p>
        </w:tc>
        <w:tc>
          <w:tcPr>
            <w:tcW w:w="1529" w:type="dxa"/>
            <w:gridSpan w:val="2"/>
          </w:tcPr>
          <w:p w14:paraId="2AD9D3D2" w14:textId="2ED38C73" w:rsidR="00BC64E6" w:rsidRPr="0037128C" w:rsidRDefault="00BC64E6" w:rsidP="005E06EB">
            <w:pPr>
              <w:pStyle w:val="Texto"/>
              <w:tabs>
                <w:tab w:val="left" w:pos="0"/>
                <w:tab w:val="decimal" w:pos="926"/>
              </w:tabs>
              <w:spacing w:before="20" w:after="20" w:line="264" w:lineRule="auto"/>
              <w:jc w:val="right"/>
              <w:rPr>
                <w:rFonts w:ascii="Arial" w:hAnsi="Arial" w:cs="Arial"/>
                <w:sz w:val="18"/>
                <w:lang w:val="es-AR"/>
              </w:rPr>
            </w:pPr>
          </w:p>
        </w:tc>
        <w:tc>
          <w:tcPr>
            <w:tcW w:w="235" w:type="dxa"/>
          </w:tcPr>
          <w:p w14:paraId="019FEEF1" w14:textId="77777777" w:rsidR="00BC64E6" w:rsidRPr="0037128C" w:rsidRDefault="00BC64E6" w:rsidP="00D54460">
            <w:pPr>
              <w:pStyle w:val="Texto"/>
              <w:tabs>
                <w:tab w:val="decimal" w:pos="991"/>
              </w:tabs>
              <w:spacing w:before="20" w:after="20" w:line="264" w:lineRule="auto"/>
              <w:jc w:val="center"/>
              <w:rPr>
                <w:rFonts w:ascii="Arial" w:hAnsi="Arial" w:cs="Arial"/>
                <w:sz w:val="18"/>
                <w:lang w:val="es-AR"/>
              </w:rPr>
            </w:pPr>
          </w:p>
        </w:tc>
        <w:tc>
          <w:tcPr>
            <w:tcW w:w="1591" w:type="dxa"/>
            <w:gridSpan w:val="2"/>
          </w:tcPr>
          <w:p w14:paraId="6F9E4A3F" w14:textId="77777777" w:rsidR="00BC64E6" w:rsidRPr="0037128C" w:rsidRDefault="00BC64E6" w:rsidP="00D54460">
            <w:pPr>
              <w:pStyle w:val="Texto"/>
              <w:tabs>
                <w:tab w:val="decimal" w:pos="1027"/>
              </w:tabs>
              <w:spacing w:before="20" w:after="20" w:line="264" w:lineRule="auto"/>
              <w:jc w:val="center"/>
              <w:rPr>
                <w:rFonts w:ascii="Arial" w:hAnsi="Arial" w:cs="Arial"/>
                <w:sz w:val="18"/>
                <w:lang w:val="es-AR"/>
              </w:rPr>
            </w:pPr>
          </w:p>
        </w:tc>
      </w:tr>
      <w:tr w:rsidR="00BC64E6" w:rsidRPr="00340361" w14:paraId="1355BC82" w14:textId="77777777" w:rsidTr="008E3B74">
        <w:tc>
          <w:tcPr>
            <w:tcW w:w="4230" w:type="dxa"/>
          </w:tcPr>
          <w:p w14:paraId="7A975147" w14:textId="77777777" w:rsidR="00BC64E6" w:rsidRPr="00340361" w:rsidRDefault="00BC64E6" w:rsidP="00D54460">
            <w:pPr>
              <w:pStyle w:val="Texto"/>
              <w:spacing w:before="20" w:after="20" w:line="264" w:lineRule="auto"/>
              <w:jc w:val="left"/>
              <w:rPr>
                <w:rFonts w:ascii="Arial" w:hAnsi="Arial" w:cs="Arial"/>
                <w:b/>
                <w:bCs/>
                <w:sz w:val="18"/>
                <w:lang w:val="es-AR"/>
              </w:rPr>
            </w:pPr>
            <w:r w:rsidRPr="00340361">
              <w:rPr>
                <w:rFonts w:ascii="Arial" w:hAnsi="Arial" w:cs="Arial"/>
                <w:b/>
                <w:bCs/>
                <w:sz w:val="18"/>
                <w:lang w:val="es-AR"/>
              </w:rPr>
              <w:t>Con plazo:</w:t>
            </w:r>
          </w:p>
        </w:tc>
        <w:tc>
          <w:tcPr>
            <w:tcW w:w="270" w:type="dxa"/>
          </w:tcPr>
          <w:p w14:paraId="1A161B6A" w14:textId="77777777" w:rsidR="00BC64E6" w:rsidRPr="00340361" w:rsidRDefault="00BC64E6" w:rsidP="00D54460">
            <w:pPr>
              <w:pStyle w:val="Texto"/>
              <w:spacing w:before="20" w:after="20" w:line="264" w:lineRule="auto"/>
              <w:jc w:val="center"/>
              <w:rPr>
                <w:rFonts w:ascii="Arial" w:hAnsi="Arial" w:cs="Arial"/>
                <w:sz w:val="18"/>
                <w:lang w:val="es-AR"/>
              </w:rPr>
            </w:pPr>
          </w:p>
        </w:tc>
        <w:tc>
          <w:tcPr>
            <w:tcW w:w="1710" w:type="dxa"/>
          </w:tcPr>
          <w:p w14:paraId="5D26667B" w14:textId="77777777" w:rsidR="00BC64E6" w:rsidRPr="0037128C" w:rsidRDefault="00BC64E6" w:rsidP="00D54460">
            <w:pPr>
              <w:pStyle w:val="Texto"/>
              <w:tabs>
                <w:tab w:val="decimal" w:pos="1063"/>
              </w:tabs>
              <w:spacing w:before="20" w:after="20" w:line="264" w:lineRule="auto"/>
              <w:jc w:val="center"/>
              <w:rPr>
                <w:rFonts w:ascii="Arial" w:hAnsi="Arial" w:cs="Arial"/>
                <w:sz w:val="18"/>
                <w:lang w:val="es-AR"/>
              </w:rPr>
            </w:pPr>
          </w:p>
        </w:tc>
        <w:tc>
          <w:tcPr>
            <w:tcW w:w="234" w:type="dxa"/>
            <w:gridSpan w:val="2"/>
          </w:tcPr>
          <w:p w14:paraId="253666A2" w14:textId="77777777" w:rsidR="00BC64E6" w:rsidRPr="0037128C" w:rsidRDefault="00BC64E6" w:rsidP="00D54460">
            <w:pPr>
              <w:pStyle w:val="Texto"/>
              <w:tabs>
                <w:tab w:val="decimal" w:pos="991"/>
              </w:tabs>
              <w:spacing w:before="20" w:after="20" w:line="264" w:lineRule="auto"/>
              <w:jc w:val="center"/>
              <w:rPr>
                <w:rFonts w:ascii="Arial" w:hAnsi="Arial" w:cs="Arial"/>
                <w:sz w:val="18"/>
                <w:lang w:val="es-AR"/>
              </w:rPr>
            </w:pPr>
          </w:p>
        </w:tc>
        <w:tc>
          <w:tcPr>
            <w:tcW w:w="1529" w:type="dxa"/>
            <w:gridSpan w:val="2"/>
          </w:tcPr>
          <w:p w14:paraId="330C288C" w14:textId="77777777" w:rsidR="00BC64E6" w:rsidRPr="0037128C" w:rsidRDefault="00BC64E6" w:rsidP="005E06EB">
            <w:pPr>
              <w:pStyle w:val="Texto"/>
              <w:tabs>
                <w:tab w:val="left" w:pos="0"/>
                <w:tab w:val="decimal" w:pos="926"/>
              </w:tabs>
              <w:spacing w:before="20" w:after="20" w:line="264" w:lineRule="auto"/>
              <w:jc w:val="right"/>
              <w:rPr>
                <w:rFonts w:ascii="Arial" w:hAnsi="Arial" w:cs="Arial"/>
                <w:sz w:val="18"/>
                <w:lang w:val="es-AR"/>
              </w:rPr>
            </w:pPr>
          </w:p>
        </w:tc>
        <w:tc>
          <w:tcPr>
            <w:tcW w:w="235" w:type="dxa"/>
          </w:tcPr>
          <w:p w14:paraId="747C5893" w14:textId="77777777" w:rsidR="00BC64E6" w:rsidRPr="0037128C" w:rsidRDefault="00BC64E6" w:rsidP="00D54460">
            <w:pPr>
              <w:pStyle w:val="Texto"/>
              <w:tabs>
                <w:tab w:val="decimal" w:pos="991"/>
              </w:tabs>
              <w:spacing w:before="20" w:after="20" w:line="264" w:lineRule="auto"/>
              <w:jc w:val="center"/>
              <w:rPr>
                <w:rFonts w:ascii="Arial" w:hAnsi="Arial" w:cs="Arial"/>
                <w:sz w:val="18"/>
                <w:lang w:val="es-AR"/>
              </w:rPr>
            </w:pPr>
          </w:p>
        </w:tc>
        <w:tc>
          <w:tcPr>
            <w:tcW w:w="1591" w:type="dxa"/>
            <w:gridSpan w:val="2"/>
          </w:tcPr>
          <w:p w14:paraId="615EF7CF" w14:textId="77777777" w:rsidR="00BC64E6" w:rsidRPr="0037128C" w:rsidRDefault="00BC64E6" w:rsidP="00D54460">
            <w:pPr>
              <w:pStyle w:val="Texto"/>
              <w:tabs>
                <w:tab w:val="decimal" w:pos="1027"/>
              </w:tabs>
              <w:spacing w:before="20" w:after="20" w:line="264" w:lineRule="auto"/>
              <w:jc w:val="center"/>
              <w:rPr>
                <w:rFonts w:ascii="Arial" w:hAnsi="Arial" w:cs="Arial"/>
                <w:sz w:val="18"/>
                <w:lang w:val="es-AR"/>
              </w:rPr>
            </w:pPr>
          </w:p>
        </w:tc>
      </w:tr>
      <w:tr w:rsidR="00BC64E6" w:rsidRPr="00340361" w14:paraId="4CD599AE" w14:textId="77777777" w:rsidTr="008E3B74">
        <w:tc>
          <w:tcPr>
            <w:tcW w:w="4230" w:type="dxa"/>
          </w:tcPr>
          <w:p w14:paraId="5B2D87D0" w14:textId="77777777" w:rsidR="00BC64E6" w:rsidRPr="00340361" w:rsidRDefault="00BC64E6" w:rsidP="00D54460">
            <w:pPr>
              <w:pStyle w:val="Texto"/>
              <w:spacing w:before="20" w:after="20" w:line="264" w:lineRule="auto"/>
              <w:jc w:val="left"/>
              <w:rPr>
                <w:rFonts w:ascii="Arial" w:hAnsi="Arial" w:cs="Arial"/>
                <w:sz w:val="18"/>
                <w:lang w:val="es-AR"/>
              </w:rPr>
            </w:pPr>
            <w:r w:rsidRPr="00340361">
              <w:rPr>
                <w:rFonts w:ascii="Arial" w:hAnsi="Arial" w:cs="Arial"/>
                <w:sz w:val="18"/>
                <w:lang w:val="es-AR"/>
              </w:rPr>
              <w:t>Vencido</w:t>
            </w:r>
          </w:p>
        </w:tc>
        <w:tc>
          <w:tcPr>
            <w:tcW w:w="270" w:type="dxa"/>
          </w:tcPr>
          <w:p w14:paraId="7CC0266D" w14:textId="77777777" w:rsidR="00BC64E6" w:rsidRPr="00340361" w:rsidRDefault="00BC64E6" w:rsidP="00D54460">
            <w:pPr>
              <w:pStyle w:val="Texto"/>
              <w:spacing w:before="20" w:after="20" w:line="264" w:lineRule="auto"/>
              <w:jc w:val="center"/>
              <w:rPr>
                <w:rFonts w:ascii="Arial" w:hAnsi="Arial" w:cs="Arial"/>
                <w:sz w:val="18"/>
                <w:lang w:val="es-AR"/>
              </w:rPr>
            </w:pPr>
          </w:p>
        </w:tc>
        <w:tc>
          <w:tcPr>
            <w:tcW w:w="1710" w:type="dxa"/>
          </w:tcPr>
          <w:p w14:paraId="728F2B11" w14:textId="77777777" w:rsidR="00BC64E6" w:rsidRPr="0037128C" w:rsidRDefault="00BC64E6" w:rsidP="00D54460">
            <w:pPr>
              <w:pStyle w:val="Texto"/>
              <w:tabs>
                <w:tab w:val="decimal" w:pos="1063"/>
              </w:tabs>
              <w:spacing w:before="20" w:after="20" w:line="264" w:lineRule="auto"/>
              <w:jc w:val="center"/>
              <w:rPr>
                <w:rFonts w:ascii="Arial" w:hAnsi="Arial" w:cs="Arial"/>
                <w:sz w:val="18"/>
                <w:lang w:val="es-AR"/>
              </w:rPr>
            </w:pPr>
          </w:p>
        </w:tc>
        <w:tc>
          <w:tcPr>
            <w:tcW w:w="234" w:type="dxa"/>
            <w:gridSpan w:val="2"/>
          </w:tcPr>
          <w:p w14:paraId="79741499" w14:textId="77777777" w:rsidR="00BC64E6" w:rsidRPr="0037128C" w:rsidRDefault="00BC64E6" w:rsidP="00D54460">
            <w:pPr>
              <w:pStyle w:val="Texto"/>
              <w:tabs>
                <w:tab w:val="decimal" w:pos="991"/>
              </w:tabs>
              <w:spacing w:before="20" w:after="20" w:line="264" w:lineRule="auto"/>
              <w:jc w:val="center"/>
              <w:rPr>
                <w:rFonts w:ascii="Arial" w:hAnsi="Arial" w:cs="Arial"/>
                <w:sz w:val="18"/>
                <w:lang w:val="es-AR"/>
              </w:rPr>
            </w:pPr>
          </w:p>
        </w:tc>
        <w:tc>
          <w:tcPr>
            <w:tcW w:w="1529" w:type="dxa"/>
            <w:gridSpan w:val="2"/>
          </w:tcPr>
          <w:p w14:paraId="7547214C" w14:textId="77777777" w:rsidR="00BC64E6" w:rsidRPr="0037128C" w:rsidRDefault="00BC64E6" w:rsidP="005E06EB">
            <w:pPr>
              <w:pStyle w:val="Texto"/>
              <w:tabs>
                <w:tab w:val="left" w:pos="0"/>
                <w:tab w:val="decimal" w:pos="926"/>
              </w:tabs>
              <w:spacing w:before="20" w:after="20" w:line="264" w:lineRule="auto"/>
              <w:jc w:val="right"/>
              <w:rPr>
                <w:rFonts w:ascii="Arial" w:hAnsi="Arial" w:cs="Arial"/>
                <w:sz w:val="18"/>
                <w:lang w:val="es-AR"/>
              </w:rPr>
            </w:pPr>
          </w:p>
        </w:tc>
        <w:tc>
          <w:tcPr>
            <w:tcW w:w="235" w:type="dxa"/>
          </w:tcPr>
          <w:p w14:paraId="44D55A38" w14:textId="77777777" w:rsidR="00BC64E6" w:rsidRPr="0037128C" w:rsidRDefault="00BC64E6" w:rsidP="00D54460">
            <w:pPr>
              <w:pStyle w:val="Texto"/>
              <w:tabs>
                <w:tab w:val="decimal" w:pos="991"/>
              </w:tabs>
              <w:spacing w:before="20" w:after="20" w:line="264" w:lineRule="auto"/>
              <w:jc w:val="center"/>
              <w:rPr>
                <w:rFonts w:ascii="Arial" w:hAnsi="Arial" w:cs="Arial"/>
                <w:sz w:val="18"/>
                <w:lang w:val="es-AR"/>
              </w:rPr>
            </w:pPr>
          </w:p>
        </w:tc>
        <w:tc>
          <w:tcPr>
            <w:tcW w:w="1591" w:type="dxa"/>
            <w:gridSpan w:val="2"/>
          </w:tcPr>
          <w:p w14:paraId="47F2E8B1" w14:textId="77777777" w:rsidR="00BC64E6" w:rsidRPr="0037128C" w:rsidRDefault="00BC64E6" w:rsidP="00D54460">
            <w:pPr>
              <w:pStyle w:val="Texto"/>
              <w:tabs>
                <w:tab w:val="decimal" w:pos="1063"/>
              </w:tabs>
              <w:spacing w:before="20" w:after="20" w:line="264" w:lineRule="auto"/>
              <w:jc w:val="center"/>
              <w:rPr>
                <w:rFonts w:ascii="Arial" w:hAnsi="Arial" w:cs="Arial"/>
                <w:sz w:val="18"/>
                <w:lang w:val="es-AR"/>
              </w:rPr>
            </w:pPr>
          </w:p>
        </w:tc>
      </w:tr>
      <w:tr w:rsidR="00BC64E6" w:rsidRPr="00340361" w14:paraId="78C2A415" w14:textId="77777777" w:rsidTr="008E3B74">
        <w:tc>
          <w:tcPr>
            <w:tcW w:w="4230" w:type="dxa"/>
          </w:tcPr>
          <w:p w14:paraId="397577B6" w14:textId="77777777" w:rsidR="00BC64E6" w:rsidRPr="00340361" w:rsidRDefault="00BC64E6" w:rsidP="00D54460">
            <w:pPr>
              <w:pStyle w:val="Texto"/>
              <w:numPr>
                <w:ilvl w:val="0"/>
                <w:numId w:val="7"/>
              </w:numPr>
              <w:tabs>
                <w:tab w:val="clear" w:pos="728"/>
                <w:tab w:val="num" w:pos="319"/>
              </w:tabs>
              <w:spacing w:before="20" w:after="20" w:line="264" w:lineRule="auto"/>
              <w:ind w:left="319" w:hanging="284"/>
              <w:jc w:val="left"/>
              <w:rPr>
                <w:rFonts w:ascii="Arial" w:hAnsi="Arial" w:cs="Arial"/>
                <w:sz w:val="18"/>
                <w:lang w:val="es-AR"/>
              </w:rPr>
            </w:pPr>
            <w:r w:rsidRPr="00340361">
              <w:rPr>
                <w:rFonts w:ascii="Arial" w:hAnsi="Arial" w:cs="Arial"/>
                <w:sz w:val="18"/>
                <w:lang w:val="es-AR"/>
              </w:rPr>
              <w:t>Hasta tres meses</w:t>
            </w:r>
          </w:p>
        </w:tc>
        <w:tc>
          <w:tcPr>
            <w:tcW w:w="270" w:type="dxa"/>
          </w:tcPr>
          <w:p w14:paraId="6A7E503D" w14:textId="77777777" w:rsidR="00BC64E6" w:rsidRPr="00340361" w:rsidRDefault="00BC64E6" w:rsidP="00D54460">
            <w:pPr>
              <w:pStyle w:val="Texto"/>
              <w:spacing w:before="20" w:after="20" w:line="264" w:lineRule="auto"/>
              <w:jc w:val="center"/>
              <w:rPr>
                <w:rFonts w:ascii="Arial" w:hAnsi="Arial" w:cs="Arial"/>
                <w:sz w:val="18"/>
                <w:lang w:val="es-AR"/>
              </w:rPr>
            </w:pPr>
          </w:p>
        </w:tc>
        <w:tc>
          <w:tcPr>
            <w:tcW w:w="1710" w:type="dxa"/>
          </w:tcPr>
          <w:p w14:paraId="0AD92D2C" w14:textId="1A220521" w:rsidR="00BC64E6" w:rsidRPr="0037128C" w:rsidRDefault="0037128C" w:rsidP="00D54460">
            <w:pPr>
              <w:pStyle w:val="Texto"/>
              <w:tabs>
                <w:tab w:val="decimal" w:pos="1205"/>
              </w:tabs>
              <w:spacing w:before="20" w:after="20" w:line="264" w:lineRule="auto"/>
              <w:rPr>
                <w:rFonts w:ascii="Arial" w:hAnsi="Arial" w:cs="Arial"/>
                <w:sz w:val="18"/>
                <w:lang w:val="es-AR"/>
              </w:rPr>
            </w:pPr>
            <w:r>
              <w:rPr>
                <w:rFonts w:ascii="Arial" w:hAnsi="Arial" w:cs="Arial"/>
                <w:sz w:val="18"/>
                <w:lang w:val="es-AR"/>
              </w:rPr>
              <w:t>-</w:t>
            </w:r>
          </w:p>
        </w:tc>
        <w:tc>
          <w:tcPr>
            <w:tcW w:w="234" w:type="dxa"/>
            <w:gridSpan w:val="2"/>
          </w:tcPr>
          <w:p w14:paraId="48A6B1DF" w14:textId="77777777" w:rsidR="00BC64E6" w:rsidRPr="0037128C" w:rsidRDefault="00BC64E6" w:rsidP="00D54460">
            <w:pPr>
              <w:pStyle w:val="Texto"/>
              <w:tabs>
                <w:tab w:val="decimal" w:pos="991"/>
              </w:tabs>
              <w:spacing w:before="20" w:after="20" w:line="264" w:lineRule="auto"/>
              <w:jc w:val="center"/>
              <w:rPr>
                <w:rFonts w:ascii="Arial" w:hAnsi="Arial" w:cs="Arial"/>
                <w:sz w:val="18"/>
                <w:lang w:val="es-AR"/>
              </w:rPr>
            </w:pPr>
          </w:p>
        </w:tc>
        <w:tc>
          <w:tcPr>
            <w:tcW w:w="1529" w:type="dxa"/>
            <w:gridSpan w:val="2"/>
          </w:tcPr>
          <w:p w14:paraId="3E029D64" w14:textId="262B896C" w:rsidR="00BC64E6" w:rsidRPr="0037128C" w:rsidRDefault="00D013F8" w:rsidP="005E06EB">
            <w:pPr>
              <w:tabs>
                <w:tab w:val="decimal" w:pos="1212"/>
              </w:tabs>
              <w:ind w:right="18"/>
              <w:jc w:val="right"/>
              <w:rPr>
                <w:rFonts w:ascii="Arial" w:hAnsi="Arial" w:cs="Arial"/>
                <w:sz w:val="18"/>
                <w:szCs w:val="18"/>
              </w:rPr>
            </w:pPr>
            <w:r>
              <w:rPr>
                <w:rFonts w:ascii="Arial" w:hAnsi="Arial" w:cs="Arial"/>
                <w:sz w:val="18"/>
                <w:szCs w:val="18"/>
              </w:rPr>
              <w:t>75.386.827</w:t>
            </w:r>
          </w:p>
        </w:tc>
        <w:tc>
          <w:tcPr>
            <w:tcW w:w="235" w:type="dxa"/>
          </w:tcPr>
          <w:p w14:paraId="055CD5F4" w14:textId="77777777" w:rsidR="00BC64E6" w:rsidRPr="0037128C" w:rsidRDefault="00BC64E6" w:rsidP="00D54460">
            <w:pPr>
              <w:pStyle w:val="Texto"/>
              <w:tabs>
                <w:tab w:val="decimal" w:pos="991"/>
              </w:tabs>
              <w:spacing w:before="20" w:after="20" w:line="264" w:lineRule="auto"/>
              <w:jc w:val="center"/>
              <w:rPr>
                <w:rFonts w:ascii="Arial" w:hAnsi="Arial" w:cs="Arial"/>
                <w:sz w:val="18"/>
                <w:lang w:val="es-AR"/>
              </w:rPr>
            </w:pPr>
          </w:p>
        </w:tc>
        <w:tc>
          <w:tcPr>
            <w:tcW w:w="1591" w:type="dxa"/>
            <w:gridSpan w:val="2"/>
          </w:tcPr>
          <w:p w14:paraId="5588B633" w14:textId="6F43C42E" w:rsidR="00BC64E6" w:rsidRPr="0037128C" w:rsidRDefault="00D013F8" w:rsidP="00D54460">
            <w:pPr>
              <w:tabs>
                <w:tab w:val="decimal" w:pos="1196"/>
              </w:tabs>
              <w:ind w:right="323"/>
              <w:rPr>
                <w:rFonts w:ascii="Arial" w:hAnsi="Arial" w:cs="Arial"/>
                <w:sz w:val="18"/>
                <w:szCs w:val="18"/>
              </w:rPr>
            </w:pPr>
            <w:r>
              <w:rPr>
                <w:rFonts w:ascii="Arial" w:hAnsi="Arial" w:cs="Arial"/>
                <w:sz w:val="18"/>
                <w:szCs w:val="18"/>
              </w:rPr>
              <w:t>-</w:t>
            </w:r>
          </w:p>
        </w:tc>
      </w:tr>
      <w:tr w:rsidR="00BC64E6" w:rsidRPr="00340361" w14:paraId="1B81A0E0" w14:textId="77777777" w:rsidTr="008E3B74">
        <w:tc>
          <w:tcPr>
            <w:tcW w:w="4230" w:type="dxa"/>
          </w:tcPr>
          <w:p w14:paraId="5E1DA680" w14:textId="77777777" w:rsidR="00BC64E6" w:rsidRPr="00340361" w:rsidRDefault="00BC64E6" w:rsidP="00D54460">
            <w:pPr>
              <w:pStyle w:val="Texto"/>
              <w:numPr>
                <w:ilvl w:val="0"/>
                <w:numId w:val="7"/>
              </w:numPr>
              <w:tabs>
                <w:tab w:val="clear" w:pos="728"/>
                <w:tab w:val="num" w:pos="319"/>
              </w:tabs>
              <w:spacing w:before="20" w:after="20" w:line="264" w:lineRule="auto"/>
              <w:ind w:left="319" w:hanging="284"/>
              <w:jc w:val="left"/>
              <w:rPr>
                <w:rFonts w:ascii="Arial" w:hAnsi="Arial" w:cs="Arial"/>
                <w:sz w:val="18"/>
                <w:lang w:val="es-AR"/>
              </w:rPr>
            </w:pPr>
            <w:r>
              <w:rPr>
                <w:rFonts w:ascii="Arial" w:hAnsi="Arial" w:cs="Arial"/>
                <w:sz w:val="18"/>
                <w:lang w:val="es-AR"/>
              </w:rPr>
              <w:t>De tres a seis meses</w:t>
            </w:r>
          </w:p>
        </w:tc>
        <w:tc>
          <w:tcPr>
            <w:tcW w:w="270" w:type="dxa"/>
          </w:tcPr>
          <w:p w14:paraId="3289537E" w14:textId="77777777" w:rsidR="00BC64E6" w:rsidRPr="00340361" w:rsidRDefault="00BC64E6" w:rsidP="00D54460">
            <w:pPr>
              <w:pStyle w:val="Texto"/>
              <w:spacing w:before="20" w:after="20" w:line="264" w:lineRule="auto"/>
              <w:ind w:left="288"/>
              <w:jc w:val="left"/>
              <w:rPr>
                <w:rFonts w:ascii="Arial" w:hAnsi="Arial" w:cs="Arial"/>
                <w:sz w:val="18"/>
                <w:lang w:val="es-AR"/>
              </w:rPr>
            </w:pPr>
          </w:p>
        </w:tc>
        <w:tc>
          <w:tcPr>
            <w:tcW w:w="1710" w:type="dxa"/>
          </w:tcPr>
          <w:p w14:paraId="5954DE31" w14:textId="15CA11A6" w:rsidR="00BC64E6" w:rsidRPr="0037128C" w:rsidRDefault="0037128C" w:rsidP="00D54460">
            <w:pPr>
              <w:pStyle w:val="Texto"/>
              <w:tabs>
                <w:tab w:val="decimal" w:pos="1205"/>
              </w:tabs>
              <w:spacing w:before="20" w:after="20" w:line="264" w:lineRule="auto"/>
              <w:rPr>
                <w:rFonts w:ascii="Arial" w:hAnsi="Arial" w:cs="Arial"/>
                <w:sz w:val="18"/>
                <w:lang w:val="es-AR"/>
              </w:rPr>
            </w:pPr>
            <w:r>
              <w:rPr>
                <w:rFonts w:ascii="Arial" w:hAnsi="Arial" w:cs="Arial"/>
                <w:sz w:val="18"/>
                <w:lang w:val="es-AR"/>
              </w:rPr>
              <w:t>-</w:t>
            </w:r>
          </w:p>
        </w:tc>
        <w:tc>
          <w:tcPr>
            <w:tcW w:w="234" w:type="dxa"/>
            <w:gridSpan w:val="2"/>
          </w:tcPr>
          <w:p w14:paraId="27DCDA57" w14:textId="77777777" w:rsidR="00BC64E6" w:rsidRPr="0037128C" w:rsidRDefault="00BC64E6" w:rsidP="00D54460">
            <w:pPr>
              <w:pStyle w:val="Texto"/>
              <w:tabs>
                <w:tab w:val="decimal" w:pos="991"/>
              </w:tabs>
              <w:spacing w:before="20" w:after="20" w:line="264" w:lineRule="auto"/>
              <w:jc w:val="center"/>
              <w:rPr>
                <w:rFonts w:ascii="Arial" w:hAnsi="Arial" w:cs="Arial"/>
                <w:sz w:val="18"/>
                <w:lang w:val="es-AR"/>
              </w:rPr>
            </w:pPr>
          </w:p>
        </w:tc>
        <w:tc>
          <w:tcPr>
            <w:tcW w:w="1529" w:type="dxa"/>
            <w:gridSpan w:val="2"/>
          </w:tcPr>
          <w:p w14:paraId="5EB0FB98" w14:textId="0413C761" w:rsidR="00BC64E6" w:rsidRPr="0037128C" w:rsidRDefault="00D013F8" w:rsidP="005E06EB">
            <w:pPr>
              <w:tabs>
                <w:tab w:val="decimal" w:pos="1212"/>
              </w:tabs>
              <w:ind w:right="18"/>
              <w:jc w:val="right"/>
              <w:rPr>
                <w:rFonts w:ascii="Arial" w:hAnsi="Arial" w:cs="Arial"/>
                <w:sz w:val="18"/>
                <w:szCs w:val="18"/>
              </w:rPr>
            </w:pPr>
            <w:r>
              <w:rPr>
                <w:rFonts w:ascii="Arial" w:hAnsi="Arial" w:cs="Arial"/>
                <w:sz w:val="18"/>
                <w:szCs w:val="18"/>
              </w:rPr>
              <w:t>4.868.183</w:t>
            </w:r>
          </w:p>
        </w:tc>
        <w:tc>
          <w:tcPr>
            <w:tcW w:w="235" w:type="dxa"/>
          </w:tcPr>
          <w:p w14:paraId="46B0D4B4" w14:textId="77777777" w:rsidR="00BC64E6" w:rsidRPr="0037128C" w:rsidRDefault="00BC64E6" w:rsidP="00D54460">
            <w:pPr>
              <w:pStyle w:val="Texto"/>
              <w:tabs>
                <w:tab w:val="decimal" w:pos="991"/>
              </w:tabs>
              <w:spacing w:before="20" w:after="20" w:line="264" w:lineRule="auto"/>
              <w:jc w:val="center"/>
              <w:rPr>
                <w:rFonts w:ascii="Arial" w:hAnsi="Arial" w:cs="Arial"/>
                <w:sz w:val="18"/>
                <w:lang w:val="es-AR"/>
              </w:rPr>
            </w:pPr>
          </w:p>
        </w:tc>
        <w:tc>
          <w:tcPr>
            <w:tcW w:w="1591" w:type="dxa"/>
            <w:gridSpan w:val="2"/>
          </w:tcPr>
          <w:p w14:paraId="08DCD91B" w14:textId="05D47EF4" w:rsidR="00BC64E6" w:rsidRPr="0037128C" w:rsidRDefault="00D013F8" w:rsidP="00D54460">
            <w:pPr>
              <w:tabs>
                <w:tab w:val="decimal" w:pos="1196"/>
              </w:tabs>
              <w:ind w:right="323"/>
              <w:rPr>
                <w:rFonts w:ascii="Arial" w:hAnsi="Arial" w:cs="Arial"/>
                <w:sz w:val="18"/>
                <w:szCs w:val="18"/>
              </w:rPr>
            </w:pPr>
            <w:r>
              <w:rPr>
                <w:rFonts w:ascii="Arial" w:hAnsi="Arial" w:cs="Arial"/>
                <w:sz w:val="18"/>
                <w:szCs w:val="18"/>
              </w:rPr>
              <w:t>-</w:t>
            </w:r>
          </w:p>
        </w:tc>
      </w:tr>
      <w:tr w:rsidR="00BC64E6" w:rsidRPr="00340361" w14:paraId="70FE6C5E" w14:textId="77777777" w:rsidTr="008E3B74">
        <w:tc>
          <w:tcPr>
            <w:tcW w:w="4230" w:type="dxa"/>
          </w:tcPr>
          <w:p w14:paraId="57057077" w14:textId="77777777" w:rsidR="00BC64E6" w:rsidRPr="00340361" w:rsidRDefault="00BC64E6" w:rsidP="00D54460">
            <w:pPr>
              <w:pStyle w:val="Texto"/>
              <w:numPr>
                <w:ilvl w:val="0"/>
                <w:numId w:val="7"/>
              </w:numPr>
              <w:tabs>
                <w:tab w:val="clear" w:pos="728"/>
                <w:tab w:val="num" w:pos="319"/>
              </w:tabs>
              <w:spacing w:before="20" w:after="20" w:line="264" w:lineRule="auto"/>
              <w:ind w:left="319" w:hanging="284"/>
              <w:jc w:val="left"/>
              <w:rPr>
                <w:rFonts w:ascii="Arial" w:hAnsi="Arial" w:cs="Arial"/>
                <w:sz w:val="18"/>
                <w:lang w:val="es-AR"/>
              </w:rPr>
            </w:pPr>
            <w:r>
              <w:rPr>
                <w:rFonts w:ascii="Arial" w:hAnsi="Arial" w:cs="Arial"/>
                <w:sz w:val="18"/>
                <w:lang w:val="es-AR"/>
              </w:rPr>
              <w:t>De seis a nueve meses</w:t>
            </w:r>
          </w:p>
        </w:tc>
        <w:tc>
          <w:tcPr>
            <w:tcW w:w="270" w:type="dxa"/>
          </w:tcPr>
          <w:p w14:paraId="06B85CD3" w14:textId="77777777" w:rsidR="00BC64E6" w:rsidRPr="00340361" w:rsidRDefault="00BC64E6" w:rsidP="00D54460">
            <w:pPr>
              <w:pStyle w:val="Texto"/>
              <w:spacing w:before="20" w:after="20" w:line="264" w:lineRule="auto"/>
              <w:ind w:left="288"/>
              <w:jc w:val="left"/>
              <w:rPr>
                <w:rFonts w:ascii="Arial" w:hAnsi="Arial" w:cs="Arial"/>
                <w:sz w:val="18"/>
                <w:lang w:val="es-AR"/>
              </w:rPr>
            </w:pPr>
          </w:p>
        </w:tc>
        <w:tc>
          <w:tcPr>
            <w:tcW w:w="1710" w:type="dxa"/>
          </w:tcPr>
          <w:p w14:paraId="69CDCB17" w14:textId="4416F849" w:rsidR="00BC64E6" w:rsidRPr="0037128C" w:rsidRDefault="0037128C" w:rsidP="00D54460">
            <w:pPr>
              <w:pStyle w:val="Texto"/>
              <w:tabs>
                <w:tab w:val="decimal" w:pos="1205"/>
              </w:tabs>
              <w:spacing w:before="20" w:after="20" w:line="264" w:lineRule="auto"/>
              <w:rPr>
                <w:rFonts w:ascii="Arial" w:hAnsi="Arial" w:cs="Arial"/>
                <w:sz w:val="18"/>
                <w:lang w:val="es-AR"/>
              </w:rPr>
            </w:pPr>
            <w:r>
              <w:rPr>
                <w:rFonts w:ascii="Arial" w:hAnsi="Arial" w:cs="Arial"/>
                <w:sz w:val="18"/>
                <w:lang w:val="es-AR"/>
              </w:rPr>
              <w:t>-</w:t>
            </w:r>
          </w:p>
        </w:tc>
        <w:tc>
          <w:tcPr>
            <w:tcW w:w="234" w:type="dxa"/>
            <w:gridSpan w:val="2"/>
          </w:tcPr>
          <w:p w14:paraId="16F5134A" w14:textId="77777777" w:rsidR="00BC64E6" w:rsidRPr="0037128C" w:rsidRDefault="00BC64E6" w:rsidP="00D54460">
            <w:pPr>
              <w:pStyle w:val="Texto"/>
              <w:tabs>
                <w:tab w:val="decimal" w:pos="991"/>
              </w:tabs>
              <w:spacing w:before="20" w:after="20" w:line="264" w:lineRule="auto"/>
              <w:jc w:val="center"/>
              <w:rPr>
                <w:rFonts w:ascii="Arial" w:hAnsi="Arial" w:cs="Arial"/>
                <w:sz w:val="18"/>
                <w:lang w:val="es-AR"/>
              </w:rPr>
            </w:pPr>
          </w:p>
        </w:tc>
        <w:tc>
          <w:tcPr>
            <w:tcW w:w="1529" w:type="dxa"/>
            <w:gridSpan w:val="2"/>
          </w:tcPr>
          <w:p w14:paraId="52F1C0DE" w14:textId="403FD15A" w:rsidR="00BC64E6" w:rsidRPr="0037128C" w:rsidRDefault="00D013F8" w:rsidP="005E06EB">
            <w:pPr>
              <w:tabs>
                <w:tab w:val="decimal" w:pos="1212"/>
              </w:tabs>
              <w:ind w:right="18"/>
              <w:jc w:val="right"/>
              <w:rPr>
                <w:rFonts w:ascii="Arial" w:hAnsi="Arial" w:cs="Arial"/>
                <w:sz w:val="18"/>
                <w:szCs w:val="18"/>
              </w:rPr>
            </w:pPr>
            <w:r>
              <w:rPr>
                <w:rFonts w:ascii="Arial" w:hAnsi="Arial" w:cs="Arial"/>
                <w:sz w:val="18"/>
                <w:szCs w:val="18"/>
              </w:rPr>
              <w:t>575.330</w:t>
            </w:r>
          </w:p>
        </w:tc>
        <w:tc>
          <w:tcPr>
            <w:tcW w:w="235" w:type="dxa"/>
          </w:tcPr>
          <w:p w14:paraId="1F80ED53" w14:textId="77777777" w:rsidR="00BC64E6" w:rsidRPr="0037128C" w:rsidRDefault="00BC64E6" w:rsidP="00D54460">
            <w:pPr>
              <w:pStyle w:val="Texto"/>
              <w:tabs>
                <w:tab w:val="decimal" w:pos="991"/>
              </w:tabs>
              <w:spacing w:before="20" w:after="20" w:line="264" w:lineRule="auto"/>
              <w:jc w:val="center"/>
              <w:rPr>
                <w:rFonts w:ascii="Arial" w:hAnsi="Arial" w:cs="Arial"/>
                <w:sz w:val="18"/>
                <w:lang w:val="es-AR"/>
              </w:rPr>
            </w:pPr>
          </w:p>
        </w:tc>
        <w:tc>
          <w:tcPr>
            <w:tcW w:w="1591" w:type="dxa"/>
            <w:gridSpan w:val="2"/>
          </w:tcPr>
          <w:p w14:paraId="301D597A" w14:textId="6B4F3273" w:rsidR="00BC64E6" w:rsidRPr="0037128C" w:rsidRDefault="00D013F8" w:rsidP="00D54460">
            <w:pPr>
              <w:tabs>
                <w:tab w:val="decimal" w:pos="1196"/>
              </w:tabs>
              <w:ind w:right="323"/>
              <w:rPr>
                <w:rFonts w:ascii="Arial" w:hAnsi="Arial" w:cs="Arial"/>
                <w:sz w:val="18"/>
                <w:szCs w:val="18"/>
              </w:rPr>
            </w:pPr>
            <w:r>
              <w:rPr>
                <w:rFonts w:ascii="Arial" w:hAnsi="Arial" w:cs="Arial"/>
                <w:sz w:val="18"/>
                <w:szCs w:val="18"/>
              </w:rPr>
              <w:t>-</w:t>
            </w:r>
          </w:p>
        </w:tc>
      </w:tr>
      <w:tr w:rsidR="00BC64E6" w:rsidRPr="00340361" w14:paraId="212DCD8A" w14:textId="77777777" w:rsidTr="008E3B74">
        <w:tc>
          <w:tcPr>
            <w:tcW w:w="4230" w:type="dxa"/>
          </w:tcPr>
          <w:p w14:paraId="6B904430" w14:textId="77777777" w:rsidR="00BC64E6" w:rsidRPr="00340361" w:rsidRDefault="00BC64E6" w:rsidP="00D54460">
            <w:pPr>
              <w:pStyle w:val="Texto"/>
              <w:numPr>
                <w:ilvl w:val="0"/>
                <w:numId w:val="7"/>
              </w:numPr>
              <w:tabs>
                <w:tab w:val="clear" w:pos="728"/>
                <w:tab w:val="num" w:pos="319"/>
              </w:tabs>
              <w:spacing w:before="20" w:after="20" w:line="264" w:lineRule="auto"/>
              <w:ind w:left="319" w:hanging="284"/>
              <w:jc w:val="left"/>
              <w:rPr>
                <w:rFonts w:ascii="Arial" w:hAnsi="Arial" w:cs="Arial"/>
                <w:sz w:val="18"/>
                <w:lang w:val="es-AR"/>
              </w:rPr>
            </w:pPr>
            <w:r>
              <w:rPr>
                <w:rFonts w:ascii="Arial" w:hAnsi="Arial" w:cs="Arial"/>
                <w:sz w:val="18"/>
                <w:lang w:val="es-AR"/>
              </w:rPr>
              <w:t>De nueve a doce meses</w:t>
            </w:r>
          </w:p>
        </w:tc>
        <w:tc>
          <w:tcPr>
            <w:tcW w:w="270" w:type="dxa"/>
          </w:tcPr>
          <w:p w14:paraId="1894D0F6" w14:textId="77777777" w:rsidR="00BC64E6" w:rsidRPr="00340361" w:rsidRDefault="00BC64E6" w:rsidP="00D54460">
            <w:pPr>
              <w:pStyle w:val="Texto"/>
              <w:spacing w:before="20" w:after="20" w:line="264" w:lineRule="auto"/>
              <w:ind w:left="288"/>
              <w:jc w:val="left"/>
              <w:rPr>
                <w:rFonts w:ascii="Arial" w:hAnsi="Arial" w:cs="Arial"/>
                <w:sz w:val="18"/>
                <w:lang w:val="es-AR"/>
              </w:rPr>
            </w:pPr>
          </w:p>
        </w:tc>
        <w:tc>
          <w:tcPr>
            <w:tcW w:w="1710" w:type="dxa"/>
          </w:tcPr>
          <w:p w14:paraId="20213A05" w14:textId="584F4DED" w:rsidR="00BC64E6" w:rsidRPr="0037128C" w:rsidRDefault="0037128C" w:rsidP="00D54460">
            <w:pPr>
              <w:pStyle w:val="Texto"/>
              <w:tabs>
                <w:tab w:val="decimal" w:pos="1205"/>
              </w:tabs>
              <w:spacing w:before="20" w:after="20" w:line="264" w:lineRule="auto"/>
              <w:rPr>
                <w:rFonts w:ascii="Arial" w:hAnsi="Arial" w:cs="Arial"/>
                <w:sz w:val="18"/>
                <w:lang w:val="es-AR"/>
              </w:rPr>
            </w:pPr>
            <w:r>
              <w:rPr>
                <w:rFonts w:ascii="Arial" w:hAnsi="Arial" w:cs="Arial"/>
                <w:sz w:val="18"/>
                <w:lang w:val="es-AR"/>
              </w:rPr>
              <w:t>-</w:t>
            </w:r>
          </w:p>
        </w:tc>
        <w:tc>
          <w:tcPr>
            <w:tcW w:w="234" w:type="dxa"/>
            <w:gridSpan w:val="2"/>
          </w:tcPr>
          <w:p w14:paraId="35BBA4B0" w14:textId="77777777" w:rsidR="00BC64E6" w:rsidRPr="0037128C" w:rsidRDefault="00BC64E6" w:rsidP="00D54460">
            <w:pPr>
              <w:pStyle w:val="Texto"/>
              <w:tabs>
                <w:tab w:val="decimal" w:pos="991"/>
              </w:tabs>
              <w:spacing w:before="20" w:after="20" w:line="264" w:lineRule="auto"/>
              <w:jc w:val="center"/>
              <w:rPr>
                <w:rFonts w:ascii="Arial" w:hAnsi="Arial" w:cs="Arial"/>
                <w:sz w:val="18"/>
                <w:lang w:val="es-AR"/>
              </w:rPr>
            </w:pPr>
          </w:p>
        </w:tc>
        <w:tc>
          <w:tcPr>
            <w:tcW w:w="1529" w:type="dxa"/>
            <w:gridSpan w:val="2"/>
          </w:tcPr>
          <w:p w14:paraId="7AA9C9BA" w14:textId="756D6984" w:rsidR="00BC64E6" w:rsidRPr="0037128C" w:rsidRDefault="00D013F8" w:rsidP="005E06EB">
            <w:pPr>
              <w:tabs>
                <w:tab w:val="decimal" w:pos="1212"/>
              </w:tabs>
              <w:ind w:right="18"/>
              <w:jc w:val="right"/>
              <w:rPr>
                <w:rFonts w:ascii="Arial" w:hAnsi="Arial" w:cs="Arial"/>
                <w:sz w:val="18"/>
                <w:szCs w:val="18"/>
              </w:rPr>
            </w:pPr>
            <w:r>
              <w:rPr>
                <w:rFonts w:ascii="Arial" w:hAnsi="Arial" w:cs="Arial"/>
                <w:sz w:val="18"/>
                <w:szCs w:val="18"/>
              </w:rPr>
              <w:t>219.331</w:t>
            </w:r>
          </w:p>
        </w:tc>
        <w:tc>
          <w:tcPr>
            <w:tcW w:w="235" w:type="dxa"/>
          </w:tcPr>
          <w:p w14:paraId="5EACE3F2" w14:textId="77777777" w:rsidR="00BC64E6" w:rsidRPr="0037128C" w:rsidRDefault="00BC64E6" w:rsidP="00D54460">
            <w:pPr>
              <w:pStyle w:val="Texto"/>
              <w:tabs>
                <w:tab w:val="decimal" w:pos="991"/>
              </w:tabs>
              <w:spacing w:before="20" w:after="20" w:line="264" w:lineRule="auto"/>
              <w:jc w:val="center"/>
              <w:rPr>
                <w:rFonts w:ascii="Arial" w:hAnsi="Arial" w:cs="Arial"/>
                <w:sz w:val="18"/>
                <w:lang w:val="es-AR"/>
              </w:rPr>
            </w:pPr>
          </w:p>
        </w:tc>
        <w:tc>
          <w:tcPr>
            <w:tcW w:w="1591" w:type="dxa"/>
            <w:gridSpan w:val="2"/>
          </w:tcPr>
          <w:p w14:paraId="29B1B307" w14:textId="0175E6CA" w:rsidR="00BC64E6" w:rsidRPr="0037128C" w:rsidRDefault="00D013F8" w:rsidP="00D54460">
            <w:pPr>
              <w:tabs>
                <w:tab w:val="decimal" w:pos="1196"/>
              </w:tabs>
              <w:ind w:right="323"/>
              <w:rPr>
                <w:rFonts w:ascii="Arial" w:hAnsi="Arial" w:cs="Arial"/>
                <w:sz w:val="18"/>
                <w:szCs w:val="18"/>
              </w:rPr>
            </w:pPr>
            <w:r>
              <w:rPr>
                <w:rFonts w:ascii="Arial" w:hAnsi="Arial" w:cs="Arial"/>
                <w:sz w:val="18"/>
                <w:szCs w:val="18"/>
              </w:rPr>
              <w:t>-</w:t>
            </w:r>
          </w:p>
        </w:tc>
      </w:tr>
      <w:tr w:rsidR="00BC64E6" w:rsidRPr="00340361" w14:paraId="7F103EFA" w14:textId="77777777" w:rsidTr="008E3B74">
        <w:tc>
          <w:tcPr>
            <w:tcW w:w="4230" w:type="dxa"/>
          </w:tcPr>
          <w:p w14:paraId="7532F13C" w14:textId="77777777" w:rsidR="00BC64E6" w:rsidRPr="00340361" w:rsidRDefault="00BC64E6" w:rsidP="00D54460">
            <w:pPr>
              <w:pStyle w:val="Texto"/>
              <w:numPr>
                <w:ilvl w:val="0"/>
                <w:numId w:val="7"/>
              </w:numPr>
              <w:tabs>
                <w:tab w:val="clear" w:pos="728"/>
                <w:tab w:val="num" w:pos="319"/>
              </w:tabs>
              <w:spacing w:before="20" w:after="20" w:line="264" w:lineRule="auto"/>
              <w:ind w:left="319" w:hanging="284"/>
              <w:jc w:val="left"/>
              <w:rPr>
                <w:rFonts w:ascii="Arial" w:hAnsi="Arial" w:cs="Arial"/>
                <w:sz w:val="18"/>
                <w:lang w:val="es-AR"/>
              </w:rPr>
            </w:pPr>
            <w:r w:rsidRPr="00340361">
              <w:rPr>
                <w:rFonts w:ascii="Arial" w:hAnsi="Arial" w:cs="Arial"/>
                <w:sz w:val="18"/>
                <w:lang w:val="es-AR"/>
              </w:rPr>
              <w:t>De uno a dos años</w:t>
            </w:r>
          </w:p>
        </w:tc>
        <w:tc>
          <w:tcPr>
            <w:tcW w:w="270" w:type="dxa"/>
          </w:tcPr>
          <w:p w14:paraId="3E5D7D4A" w14:textId="77777777" w:rsidR="00BC64E6" w:rsidRPr="00340361" w:rsidRDefault="00BC64E6" w:rsidP="00D54460">
            <w:pPr>
              <w:pStyle w:val="Texto"/>
              <w:spacing w:before="20" w:after="20" w:line="264" w:lineRule="auto"/>
              <w:ind w:left="288"/>
              <w:jc w:val="left"/>
              <w:rPr>
                <w:rFonts w:ascii="Arial" w:hAnsi="Arial" w:cs="Arial"/>
                <w:sz w:val="18"/>
                <w:lang w:val="es-AR"/>
              </w:rPr>
            </w:pPr>
          </w:p>
        </w:tc>
        <w:tc>
          <w:tcPr>
            <w:tcW w:w="1710" w:type="dxa"/>
          </w:tcPr>
          <w:p w14:paraId="239C4857" w14:textId="23239459" w:rsidR="00BC64E6" w:rsidRPr="0037128C" w:rsidRDefault="0037128C" w:rsidP="00D54460">
            <w:pPr>
              <w:pStyle w:val="Texto"/>
              <w:tabs>
                <w:tab w:val="decimal" w:pos="1205"/>
              </w:tabs>
              <w:spacing w:before="20" w:after="20" w:line="264" w:lineRule="auto"/>
              <w:rPr>
                <w:rFonts w:ascii="Arial" w:hAnsi="Arial" w:cs="Arial"/>
                <w:sz w:val="18"/>
                <w:lang w:val="es-AR"/>
              </w:rPr>
            </w:pPr>
            <w:r>
              <w:rPr>
                <w:rFonts w:ascii="Arial" w:hAnsi="Arial" w:cs="Arial"/>
                <w:sz w:val="18"/>
                <w:lang w:val="es-AR"/>
              </w:rPr>
              <w:t>-</w:t>
            </w:r>
          </w:p>
        </w:tc>
        <w:tc>
          <w:tcPr>
            <w:tcW w:w="234" w:type="dxa"/>
            <w:gridSpan w:val="2"/>
          </w:tcPr>
          <w:p w14:paraId="3D8FFDE2" w14:textId="77777777" w:rsidR="00BC64E6" w:rsidRPr="0037128C" w:rsidRDefault="00BC64E6" w:rsidP="00D54460">
            <w:pPr>
              <w:pStyle w:val="Texto"/>
              <w:tabs>
                <w:tab w:val="decimal" w:pos="991"/>
              </w:tabs>
              <w:spacing w:before="20" w:after="20" w:line="264" w:lineRule="auto"/>
              <w:jc w:val="center"/>
              <w:rPr>
                <w:rFonts w:ascii="Arial" w:hAnsi="Arial" w:cs="Arial"/>
                <w:sz w:val="18"/>
                <w:lang w:val="es-AR"/>
              </w:rPr>
            </w:pPr>
          </w:p>
        </w:tc>
        <w:tc>
          <w:tcPr>
            <w:tcW w:w="1529" w:type="dxa"/>
            <w:gridSpan w:val="2"/>
          </w:tcPr>
          <w:p w14:paraId="580B9D7E" w14:textId="26FEE051" w:rsidR="00BC64E6" w:rsidRPr="0037128C" w:rsidRDefault="00D013F8" w:rsidP="005E06EB">
            <w:pPr>
              <w:tabs>
                <w:tab w:val="decimal" w:pos="1212"/>
              </w:tabs>
              <w:ind w:right="18"/>
              <w:jc w:val="right"/>
              <w:rPr>
                <w:rFonts w:ascii="Arial" w:hAnsi="Arial" w:cs="Arial"/>
                <w:sz w:val="18"/>
                <w:szCs w:val="18"/>
              </w:rPr>
            </w:pPr>
            <w:r>
              <w:rPr>
                <w:rFonts w:ascii="Arial" w:hAnsi="Arial" w:cs="Arial"/>
                <w:sz w:val="18"/>
                <w:szCs w:val="18"/>
              </w:rPr>
              <w:t>282.787</w:t>
            </w:r>
          </w:p>
        </w:tc>
        <w:tc>
          <w:tcPr>
            <w:tcW w:w="235" w:type="dxa"/>
          </w:tcPr>
          <w:p w14:paraId="50A5D52C" w14:textId="77777777" w:rsidR="00BC64E6" w:rsidRPr="0037128C" w:rsidRDefault="00BC64E6" w:rsidP="00D54460">
            <w:pPr>
              <w:pStyle w:val="Texto"/>
              <w:tabs>
                <w:tab w:val="decimal" w:pos="991"/>
              </w:tabs>
              <w:spacing w:before="20" w:after="20" w:line="264" w:lineRule="auto"/>
              <w:jc w:val="center"/>
              <w:rPr>
                <w:rFonts w:ascii="Arial" w:hAnsi="Arial" w:cs="Arial"/>
                <w:sz w:val="18"/>
                <w:lang w:val="es-AR"/>
              </w:rPr>
            </w:pPr>
          </w:p>
        </w:tc>
        <w:tc>
          <w:tcPr>
            <w:tcW w:w="1591" w:type="dxa"/>
            <w:gridSpan w:val="2"/>
          </w:tcPr>
          <w:p w14:paraId="04EFD021" w14:textId="1AF05B6F" w:rsidR="00BC64E6" w:rsidRPr="0037128C" w:rsidRDefault="00D013F8" w:rsidP="00D54460">
            <w:pPr>
              <w:tabs>
                <w:tab w:val="decimal" w:pos="1196"/>
              </w:tabs>
              <w:ind w:right="323"/>
              <w:rPr>
                <w:rFonts w:ascii="Arial" w:hAnsi="Arial" w:cs="Arial"/>
                <w:sz w:val="18"/>
                <w:szCs w:val="18"/>
              </w:rPr>
            </w:pPr>
            <w:r>
              <w:rPr>
                <w:rFonts w:ascii="Arial" w:hAnsi="Arial" w:cs="Arial"/>
                <w:sz w:val="18"/>
                <w:szCs w:val="18"/>
              </w:rPr>
              <w:t>-</w:t>
            </w:r>
          </w:p>
        </w:tc>
      </w:tr>
      <w:tr w:rsidR="00BC64E6" w:rsidRPr="00340361" w14:paraId="14E28CBF" w14:textId="77777777" w:rsidTr="008E3B74">
        <w:tc>
          <w:tcPr>
            <w:tcW w:w="4230" w:type="dxa"/>
          </w:tcPr>
          <w:p w14:paraId="2D4CF77B" w14:textId="77777777" w:rsidR="00BC64E6" w:rsidRPr="00340361" w:rsidRDefault="00BC64E6" w:rsidP="00D54460">
            <w:pPr>
              <w:pStyle w:val="Texto"/>
              <w:numPr>
                <w:ilvl w:val="0"/>
                <w:numId w:val="7"/>
              </w:numPr>
              <w:tabs>
                <w:tab w:val="clear" w:pos="728"/>
                <w:tab w:val="num" w:pos="319"/>
              </w:tabs>
              <w:spacing w:before="20" w:after="20" w:line="264" w:lineRule="auto"/>
              <w:ind w:left="319" w:hanging="284"/>
              <w:jc w:val="left"/>
              <w:rPr>
                <w:rFonts w:ascii="Arial" w:hAnsi="Arial" w:cs="Arial"/>
                <w:sz w:val="18"/>
                <w:lang w:val="es-AR"/>
              </w:rPr>
            </w:pPr>
            <w:r w:rsidRPr="00340361">
              <w:rPr>
                <w:rFonts w:ascii="Arial" w:hAnsi="Arial" w:cs="Arial"/>
                <w:sz w:val="18"/>
                <w:lang w:val="es-AR"/>
              </w:rPr>
              <w:t>Más de dos años</w:t>
            </w:r>
          </w:p>
        </w:tc>
        <w:tc>
          <w:tcPr>
            <w:tcW w:w="270" w:type="dxa"/>
          </w:tcPr>
          <w:p w14:paraId="7CBEEA7E" w14:textId="77777777" w:rsidR="00BC64E6" w:rsidRPr="00340361" w:rsidRDefault="00BC64E6" w:rsidP="00D54460">
            <w:pPr>
              <w:pStyle w:val="Texto"/>
              <w:spacing w:before="20" w:after="20" w:line="264" w:lineRule="auto"/>
              <w:ind w:left="288"/>
              <w:jc w:val="left"/>
              <w:rPr>
                <w:rFonts w:ascii="Arial" w:hAnsi="Arial" w:cs="Arial"/>
                <w:sz w:val="18"/>
                <w:lang w:val="es-AR"/>
              </w:rPr>
            </w:pPr>
          </w:p>
        </w:tc>
        <w:tc>
          <w:tcPr>
            <w:tcW w:w="1710" w:type="dxa"/>
          </w:tcPr>
          <w:p w14:paraId="4336E88C" w14:textId="11F05E8C" w:rsidR="00BC64E6" w:rsidRPr="0037128C" w:rsidRDefault="0037128C" w:rsidP="00D54460">
            <w:pPr>
              <w:pStyle w:val="Texto"/>
              <w:tabs>
                <w:tab w:val="decimal" w:pos="1205"/>
              </w:tabs>
              <w:spacing w:before="20" w:after="20" w:line="264" w:lineRule="auto"/>
              <w:rPr>
                <w:rFonts w:ascii="Arial" w:hAnsi="Arial" w:cs="Arial"/>
                <w:sz w:val="18"/>
                <w:lang w:val="es-AR"/>
              </w:rPr>
            </w:pPr>
            <w:r>
              <w:rPr>
                <w:rFonts w:ascii="Arial" w:hAnsi="Arial" w:cs="Arial"/>
                <w:sz w:val="18"/>
                <w:lang w:val="es-AR"/>
              </w:rPr>
              <w:t>-</w:t>
            </w:r>
          </w:p>
        </w:tc>
        <w:tc>
          <w:tcPr>
            <w:tcW w:w="234" w:type="dxa"/>
            <w:gridSpan w:val="2"/>
          </w:tcPr>
          <w:p w14:paraId="2C84179B" w14:textId="77777777" w:rsidR="00BC64E6" w:rsidRPr="0037128C" w:rsidRDefault="00BC64E6" w:rsidP="00D54460">
            <w:pPr>
              <w:pStyle w:val="Texto"/>
              <w:tabs>
                <w:tab w:val="decimal" w:pos="991"/>
              </w:tabs>
              <w:spacing w:before="20" w:after="20" w:line="264" w:lineRule="auto"/>
              <w:jc w:val="center"/>
              <w:rPr>
                <w:rFonts w:ascii="Arial" w:hAnsi="Arial" w:cs="Arial"/>
                <w:sz w:val="18"/>
                <w:lang w:val="es-AR"/>
              </w:rPr>
            </w:pPr>
          </w:p>
        </w:tc>
        <w:tc>
          <w:tcPr>
            <w:tcW w:w="1529" w:type="dxa"/>
            <w:gridSpan w:val="2"/>
          </w:tcPr>
          <w:p w14:paraId="628A597E" w14:textId="4D67D8F1" w:rsidR="00BC64E6" w:rsidRPr="0037128C" w:rsidRDefault="00D013F8" w:rsidP="005E06EB">
            <w:pPr>
              <w:tabs>
                <w:tab w:val="decimal" w:pos="1212"/>
              </w:tabs>
              <w:ind w:right="18"/>
              <w:jc w:val="right"/>
              <w:rPr>
                <w:rFonts w:ascii="Arial" w:hAnsi="Arial" w:cs="Arial"/>
                <w:sz w:val="18"/>
                <w:szCs w:val="18"/>
              </w:rPr>
            </w:pPr>
            <w:r>
              <w:rPr>
                <w:rFonts w:ascii="Arial" w:hAnsi="Arial" w:cs="Arial"/>
                <w:sz w:val="18"/>
                <w:szCs w:val="18"/>
              </w:rPr>
              <w:t>2.575.723</w:t>
            </w:r>
          </w:p>
        </w:tc>
        <w:tc>
          <w:tcPr>
            <w:tcW w:w="235" w:type="dxa"/>
          </w:tcPr>
          <w:p w14:paraId="70981BD9" w14:textId="77777777" w:rsidR="00BC64E6" w:rsidRPr="0037128C" w:rsidRDefault="00BC64E6" w:rsidP="00D54460">
            <w:pPr>
              <w:pStyle w:val="Texto"/>
              <w:tabs>
                <w:tab w:val="decimal" w:pos="991"/>
              </w:tabs>
              <w:spacing w:before="20" w:after="20" w:line="264" w:lineRule="auto"/>
              <w:jc w:val="center"/>
              <w:rPr>
                <w:rFonts w:ascii="Arial" w:hAnsi="Arial" w:cs="Arial"/>
                <w:sz w:val="18"/>
                <w:lang w:val="es-AR"/>
              </w:rPr>
            </w:pPr>
          </w:p>
        </w:tc>
        <w:tc>
          <w:tcPr>
            <w:tcW w:w="1591" w:type="dxa"/>
            <w:gridSpan w:val="2"/>
          </w:tcPr>
          <w:p w14:paraId="16715550" w14:textId="23FA80F6" w:rsidR="00BC64E6" w:rsidRPr="0037128C" w:rsidRDefault="00D013F8" w:rsidP="00D54460">
            <w:pPr>
              <w:tabs>
                <w:tab w:val="decimal" w:pos="1196"/>
              </w:tabs>
              <w:ind w:right="323"/>
              <w:rPr>
                <w:rFonts w:ascii="Arial" w:hAnsi="Arial" w:cs="Arial"/>
                <w:sz w:val="18"/>
                <w:szCs w:val="18"/>
              </w:rPr>
            </w:pPr>
            <w:r>
              <w:rPr>
                <w:rFonts w:ascii="Arial" w:hAnsi="Arial" w:cs="Arial"/>
                <w:sz w:val="18"/>
                <w:szCs w:val="18"/>
              </w:rPr>
              <w:t>-</w:t>
            </w:r>
          </w:p>
        </w:tc>
      </w:tr>
      <w:tr w:rsidR="00BC64E6" w:rsidRPr="00340361" w14:paraId="73182905" w14:textId="77777777" w:rsidTr="008E3B74">
        <w:tc>
          <w:tcPr>
            <w:tcW w:w="4230" w:type="dxa"/>
          </w:tcPr>
          <w:p w14:paraId="523E3515" w14:textId="77777777" w:rsidR="00BC64E6" w:rsidRPr="00340361" w:rsidRDefault="00BC64E6" w:rsidP="00D54460">
            <w:pPr>
              <w:pStyle w:val="Texto"/>
              <w:numPr>
                <w:ilvl w:val="0"/>
                <w:numId w:val="7"/>
              </w:numPr>
              <w:tabs>
                <w:tab w:val="clear" w:pos="728"/>
                <w:tab w:val="num" w:pos="319"/>
              </w:tabs>
              <w:spacing w:before="20" w:after="20" w:line="264" w:lineRule="auto"/>
              <w:ind w:left="319" w:hanging="284"/>
              <w:jc w:val="left"/>
              <w:rPr>
                <w:rFonts w:ascii="Arial" w:hAnsi="Arial" w:cs="Arial"/>
                <w:sz w:val="18"/>
                <w:lang w:val="es-AR"/>
              </w:rPr>
            </w:pPr>
            <w:r w:rsidRPr="00340361">
              <w:rPr>
                <w:rFonts w:ascii="Arial" w:hAnsi="Arial" w:cs="Arial"/>
                <w:sz w:val="18"/>
                <w:lang w:val="es-AR"/>
              </w:rPr>
              <w:t>Previsión para deudores de cobro dudoso</w:t>
            </w:r>
          </w:p>
        </w:tc>
        <w:tc>
          <w:tcPr>
            <w:tcW w:w="270" w:type="dxa"/>
          </w:tcPr>
          <w:p w14:paraId="37873B39" w14:textId="77777777" w:rsidR="00BC64E6" w:rsidRPr="00340361" w:rsidRDefault="00BC64E6" w:rsidP="00D54460">
            <w:pPr>
              <w:pStyle w:val="Texto"/>
              <w:spacing w:before="20" w:after="20" w:line="264" w:lineRule="auto"/>
              <w:jc w:val="center"/>
              <w:rPr>
                <w:rFonts w:ascii="Arial" w:hAnsi="Arial" w:cs="Arial"/>
                <w:sz w:val="18"/>
                <w:lang w:val="es-AR"/>
              </w:rPr>
            </w:pPr>
          </w:p>
        </w:tc>
        <w:tc>
          <w:tcPr>
            <w:tcW w:w="1710" w:type="dxa"/>
            <w:tcBorders>
              <w:bottom w:val="single" w:sz="4" w:space="0" w:color="auto"/>
            </w:tcBorders>
          </w:tcPr>
          <w:p w14:paraId="59F7D651" w14:textId="5C3232A2" w:rsidR="00BC64E6" w:rsidRPr="0037128C" w:rsidRDefault="0037128C" w:rsidP="00D54460">
            <w:pPr>
              <w:pStyle w:val="Texto"/>
              <w:tabs>
                <w:tab w:val="decimal" w:pos="1205"/>
              </w:tabs>
              <w:spacing w:before="20" w:after="20" w:line="264" w:lineRule="auto"/>
              <w:rPr>
                <w:rFonts w:ascii="Arial" w:hAnsi="Arial" w:cs="Arial"/>
                <w:sz w:val="18"/>
                <w:lang w:val="es-AR"/>
              </w:rPr>
            </w:pPr>
            <w:r>
              <w:rPr>
                <w:rFonts w:ascii="Arial" w:hAnsi="Arial" w:cs="Arial"/>
                <w:sz w:val="18"/>
                <w:lang w:val="es-AR"/>
              </w:rPr>
              <w:t>-</w:t>
            </w:r>
          </w:p>
        </w:tc>
        <w:tc>
          <w:tcPr>
            <w:tcW w:w="234" w:type="dxa"/>
            <w:gridSpan w:val="2"/>
          </w:tcPr>
          <w:p w14:paraId="13E5CEC0" w14:textId="77777777" w:rsidR="00BC64E6" w:rsidRPr="0037128C" w:rsidRDefault="00BC64E6" w:rsidP="00D54460">
            <w:pPr>
              <w:pStyle w:val="Texto"/>
              <w:tabs>
                <w:tab w:val="decimal" w:pos="991"/>
              </w:tabs>
              <w:spacing w:before="20" w:after="20" w:line="264" w:lineRule="auto"/>
              <w:jc w:val="center"/>
              <w:rPr>
                <w:rFonts w:ascii="Arial" w:hAnsi="Arial" w:cs="Arial"/>
                <w:sz w:val="18"/>
                <w:lang w:val="es-AR"/>
              </w:rPr>
            </w:pPr>
          </w:p>
        </w:tc>
        <w:tc>
          <w:tcPr>
            <w:tcW w:w="1529" w:type="dxa"/>
            <w:gridSpan w:val="2"/>
          </w:tcPr>
          <w:p w14:paraId="72394FBF" w14:textId="30F81B5F" w:rsidR="00BC64E6" w:rsidRPr="0037128C" w:rsidRDefault="005E06EB" w:rsidP="005E06EB">
            <w:pPr>
              <w:tabs>
                <w:tab w:val="decimal" w:pos="1212"/>
              </w:tabs>
              <w:ind w:right="18"/>
              <w:jc w:val="right"/>
              <w:rPr>
                <w:rFonts w:ascii="Arial" w:hAnsi="Arial" w:cs="Arial"/>
                <w:sz w:val="18"/>
                <w:szCs w:val="18"/>
              </w:rPr>
            </w:pPr>
            <w:r>
              <w:rPr>
                <w:rFonts w:ascii="Arial" w:hAnsi="Arial" w:cs="Arial"/>
                <w:sz w:val="18"/>
                <w:szCs w:val="18"/>
              </w:rPr>
              <w:t>(</w:t>
            </w:r>
            <w:r w:rsidR="00D013F8">
              <w:rPr>
                <w:rFonts w:ascii="Arial" w:hAnsi="Arial" w:cs="Arial"/>
                <w:sz w:val="18"/>
                <w:szCs w:val="18"/>
              </w:rPr>
              <w:t>3.255.866</w:t>
            </w:r>
            <w:r>
              <w:rPr>
                <w:rFonts w:ascii="Arial" w:hAnsi="Arial" w:cs="Arial"/>
                <w:sz w:val="18"/>
                <w:szCs w:val="18"/>
              </w:rPr>
              <w:t>)</w:t>
            </w:r>
          </w:p>
        </w:tc>
        <w:tc>
          <w:tcPr>
            <w:tcW w:w="235" w:type="dxa"/>
          </w:tcPr>
          <w:p w14:paraId="1BB554D7" w14:textId="77777777" w:rsidR="00BC64E6" w:rsidRPr="0037128C" w:rsidRDefault="00BC64E6" w:rsidP="00D54460">
            <w:pPr>
              <w:pStyle w:val="Texto"/>
              <w:tabs>
                <w:tab w:val="decimal" w:pos="991"/>
              </w:tabs>
              <w:spacing w:before="20" w:after="20" w:line="264" w:lineRule="auto"/>
              <w:jc w:val="center"/>
              <w:rPr>
                <w:rFonts w:ascii="Arial" w:hAnsi="Arial" w:cs="Arial"/>
                <w:sz w:val="18"/>
                <w:lang w:val="es-AR"/>
              </w:rPr>
            </w:pPr>
          </w:p>
        </w:tc>
        <w:tc>
          <w:tcPr>
            <w:tcW w:w="1591" w:type="dxa"/>
            <w:gridSpan w:val="2"/>
          </w:tcPr>
          <w:p w14:paraId="168478BA" w14:textId="7E566275" w:rsidR="00BC64E6" w:rsidRPr="0037128C" w:rsidRDefault="00D013F8" w:rsidP="00D54460">
            <w:pPr>
              <w:tabs>
                <w:tab w:val="decimal" w:pos="1196"/>
              </w:tabs>
              <w:ind w:right="323"/>
              <w:rPr>
                <w:rFonts w:ascii="Arial" w:hAnsi="Arial" w:cs="Arial"/>
                <w:sz w:val="18"/>
                <w:szCs w:val="18"/>
              </w:rPr>
            </w:pPr>
            <w:r>
              <w:rPr>
                <w:rFonts w:ascii="Arial" w:hAnsi="Arial" w:cs="Arial"/>
                <w:sz w:val="18"/>
                <w:szCs w:val="18"/>
              </w:rPr>
              <w:t>-</w:t>
            </w:r>
          </w:p>
        </w:tc>
      </w:tr>
      <w:tr w:rsidR="00BC64E6" w:rsidRPr="00340361" w14:paraId="7F25321D" w14:textId="77777777" w:rsidTr="008E3B74">
        <w:tc>
          <w:tcPr>
            <w:tcW w:w="4230" w:type="dxa"/>
          </w:tcPr>
          <w:p w14:paraId="00EAA087" w14:textId="77777777" w:rsidR="00BC64E6" w:rsidRPr="00FB46A6" w:rsidRDefault="00BC64E6" w:rsidP="00D54460">
            <w:pPr>
              <w:pStyle w:val="Texto"/>
              <w:spacing w:before="20" w:after="20" w:line="264" w:lineRule="auto"/>
              <w:ind w:left="886"/>
              <w:jc w:val="left"/>
              <w:rPr>
                <w:rFonts w:ascii="Arial" w:hAnsi="Arial" w:cs="Arial"/>
                <w:b/>
                <w:sz w:val="18"/>
                <w:lang w:val="es-AR"/>
              </w:rPr>
            </w:pPr>
            <w:r w:rsidRPr="00FB46A6">
              <w:rPr>
                <w:rFonts w:ascii="Arial" w:hAnsi="Arial" w:cs="Arial"/>
                <w:b/>
                <w:sz w:val="18"/>
                <w:lang w:val="es-AR"/>
              </w:rPr>
              <w:t>Total vencido</w:t>
            </w:r>
          </w:p>
        </w:tc>
        <w:tc>
          <w:tcPr>
            <w:tcW w:w="270" w:type="dxa"/>
          </w:tcPr>
          <w:p w14:paraId="441D0A53" w14:textId="77777777" w:rsidR="00BC64E6" w:rsidRPr="00340361" w:rsidRDefault="00BC64E6" w:rsidP="00D54460">
            <w:pPr>
              <w:pStyle w:val="Texto"/>
              <w:spacing w:before="20" w:after="20" w:line="264" w:lineRule="auto"/>
              <w:jc w:val="center"/>
              <w:rPr>
                <w:rFonts w:ascii="Arial" w:hAnsi="Arial" w:cs="Arial"/>
                <w:sz w:val="18"/>
                <w:lang w:val="es-AR"/>
              </w:rPr>
            </w:pPr>
          </w:p>
        </w:tc>
        <w:tc>
          <w:tcPr>
            <w:tcW w:w="1710" w:type="dxa"/>
            <w:tcBorders>
              <w:top w:val="single" w:sz="4" w:space="0" w:color="auto"/>
              <w:bottom w:val="single" w:sz="4" w:space="0" w:color="auto"/>
            </w:tcBorders>
          </w:tcPr>
          <w:p w14:paraId="2921DD3C" w14:textId="530C0BC7" w:rsidR="00BC64E6" w:rsidRPr="0037128C" w:rsidRDefault="0037128C" w:rsidP="00D54460">
            <w:pPr>
              <w:pStyle w:val="Texto"/>
              <w:tabs>
                <w:tab w:val="decimal" w:pos="1205"/>
              </w:tabs>
              <w:spacing w:before="20" w:after="20" w:line="264" w:lineRule="auto"/>
              <w:rPr>
                <w:rFonts w:ascii="Arial" w:hAnsi="Arial" w:cs="Arial"/>
                <w:sz w:val="18"/>
                <w:lang w:val="es-AR"/>
              </w:rPr>
            </w:pPr>
            <w:r>
              <w:rPr>
                <w:rFonts w:ascii="Arial" w:hAnsi="Arial" w:cs="Arial"/>
                <w:sz w:val="18"/>
                <w:lang w:val="es-AR"/>
              </w:rPr>
              <w:t>-</w:t>
            </w:r>
          </w:p>
        </w:tc>
        <w:tc>
          <w:tcPr>
            <w:tcW w:w="234" w:type="dxa"/>
            <w:gridSpan w:val="2"/>
          </w:tcPr>
          <w:p w14:paraId="133105E4" w14:textId="77777777" w:rsidR="00BC64E6" w:rsidRPr="0037128C" w:rsidRDefault="00BC64E6" w:rsidP="00D54460">
            <w:pPr>
              <w:pStyle w:val="Texto"/>
              <w:tabs>
                <w:tab w:val="decimal" w:pos="991"/>
              </w:tabs>
              <w:spacing w:before="20" w:after="20" w:line="264" w:lineRule="auto"/>
              <w:jc w:val="center"/>
              <w:rPr>
                <w:rFonts w:ascii="Arial" w:hAnsi="Arial" w:cs="Arial"/>
                <w:sz w:val="18"/>
                <w:lang w:val="es-AR"/>
              </w:rPr>
            </w:pPr>
          </w:p>
        </w:tc>
        <w:tc>
          <w:tcPr>
            <w:tcW w:w="1529" w:type="dxa"/>
            <w:gridSpan w:val="2"/>
            <w:tcBorders>
              <w:top w:val="single" w:sz="4" w:space="0" w:color="auto"/>
              <w:bottom w:val="single" w:sz="4" w:space="0" w:color="auto"/>
            </w:tcBorders>
          </w:tcPr>
          <w:p w14:paraId="5ABBAD0E" w14:textId="102CB314" w:rsidR="00BC64E6" w:rsidRPr="0037128C" w:rsidRDefault="00D013F8" w:rsidP="0036789F">
            <w:pPr>
              <w:pStyle w:val="Texto"/>
              <w:tabs>
                <w:tab w:val="decimal" w:pos="928"/>
              </w:tabs>
              <w:spacing w:before="20" w:after="20" w:line="264" w:lineRule="auto"/>
              <w:jc w:val="right"/>
              <w:rPr>
                <w:rFonts w:ascii="Arial" w:hAnsi="Arial" w:cs="Arial"/>
                <w:b/>
                <w:sz w:val="18"/>
                <w:lang w:val="es-AR"/>
              </w:rPr>
            </w:pPr>
            <w:r>
              <w:rPr>
                <w:rFonts w:ascii="Arial" w:hAnsi="Arial" w:cs="Arial"/>
                <w:b/>
                <w:sz w:val="18"/>
                <w:lang w:val="es-AR"/>
              </w:rPr>
              <w:t>80.652.315</w:t>
            </w:r>
          </w:p>
        </w:tc>
        <w:tc>
          <w:tcPr>
            <w:tcW w:w="235" w:type="dxa"/>
          </w:tcPr>
          <w:p w14:paraId="6CEAD8E3" w14:textId="77777777" w:rsidR="00BC64E6" w:rsidRPr="0037128C" w:rsidRDefault="00BC64E6" w:rsidP="00D54460">
            <w:pPr>
              <w:pStyle w:val="Texto"/>
              <w:tabs>
                <w:tab w:val="decimal" w:pos="991"/>
              </w:tabs>
              <w:spacing w:before="20" w:after="20" w:line="264" w:lineRule="auto"/>
              <w:jc w:val="center"/>
              <w:rPr>
                <w:rFonts w:ascii="Arial" w:hAnsi="Arial" w:cs="Arial"/>
                <w:sz w:val="18"/>
                <w:lang w:val="es-AR"/>
              </w:rPr>
            </w:pPr>
          </w:p>
        </w:tc>
        <w:tc>
          <w:tcPr>
            <w:tcW w:w="1591" w:type="dxa"/>
            <w:gridSpan w:val="2"/>
            <w:tcBorders>
              <w:top w:val="single" w:sz="4" w:space="0" w:color="auto"/>
              <w:bottom w:val="single" w:sz="4" w:space="0" w:color="auto"/>
            </w:tcBorders>
            <w:vAlign w:val="center"/>
          </w:tcPr>
          <w:p w14:paraId="088F5E66" w14:textId="1DDEBB51" w:rsidR="00BC64E6" w:rsidRPr="0037128C" w:rsidRDefault="00D013F8" w:rsidP="00D54460">
            <w:pPr>
              <w:tabs>
                <w:tab w:val="decimal" w:pos="1196"/>
              </w:tabs>
              <w:ind w:right="323"/>
              <w:rPr>
                <w:rFonts w:ascii="Arial" w:hAnsi="Arial" w:cs="Arial"/>
                <w:sz w:val="18"/>
                <w:szCs w:val="18"/>
              </w:rPr>
            </w:pPr>
            <w:r>
              <w:rPr>
                <w:rFonts w:ascii="Arial" w:hAnsi="Arial" w:cs="Arial"/>
                <w:sz w:val="18"/>
                <w:szCs w:val="18"/>
              </w:rPr>
              <w:t>-</w:t>
            </w:r>
          </w:p>
        </w:tc>
      </w:tr>
      <w:tr w:rsidR="00BC64E6" w:rsidRPr="00340361" w14:paraId="74747236" w14:textId="77777777" w:rsidTr="008E3B74">
        <w:tc>
          <w:tcPr>
            <w:tcW w:w="4230" w:type="dxa"/>
          </w:tcPr>
          <w:p w14:paraId="5100722D" w14:textId="77777777" w:rsidR="00BC64E6" w:rsidRPr="00340361" w:rsidRDefault="00BC64E6" w:rsidP="00D54460">
            <w:pPr>
              <w:pStyle w:val="Texto"/>
              <w:spacing w:before="20" w:after="20" w:line="264" w:lineRule="auto"/>
              <w:jc w:val="left"/>
              <w:rPr>
                <w:rFonts w:ascii="Arial" w:hAnsi="Arial" w:cs="Arial"/>
                <w:sz w:val="18"/>
                <w:lang w:val="es-AR"/>
              </w:rPr>
            </w:pPr>
          </w:p>
        </w:tc>
        <w:tc>
          <w:tcPr>
            <w:tcW w:w="270" w:type="dxa"/>
          </w:tcPr>
          <w:p w14:paraId="19291B11" w14:textId="77777777" w:rsidR="00BC64E6" w:rsidRPr="00340361" w:rsidRDefault="00BC64E6" w:rsidP="00D54460">
            <w:pPr>
              <w:pStyle w:val="Texto"/>
              <w:spacing w:before="20" w:after="20" w:line="264" w:lineRule="auto"/>
              <w:jc w:val="center"/>
              <w:rPr>
                <w:rFonts w:ascii="Arial" w:hAnsi="Arial" w:cs="Arial"/>
                <w:sz w:val="18"/>
                <w:lang w:val="es-AR"/>
              </w:rPr>
            </w:pPr>
          </w:p>
        </w:tc>
        <w:tc>
          <w:tcPr>
            <w:tcW w:w="1710" w:type="dxa"/>
            <w:tcBorders>
              <w:top w:val="single" w:sz="4" w:space="0" w:color="auto"/>
            </w:tcBorders>
          </w:tcPr>
          <w:p w14:paraId="5900122C" w14:textId="77777777" w:rsidR="00BC64E6" w:rsidRPr="0037128C" w:rsidRDefault="00BC64E6" w:rsidP="00D54460">
            <w:pPr>
              <w:pStyle w:val="Texto"/>
              <w:tabs>
                <w:tab w:val="decimal" w:pos="991"/>
              </w:tabs>
              <w:spacing w:before="20" w:after="20" w:line="264" w:lineRule="auto"/>
              <w:jc w:val="center"/>
              <w:rPr>
                <w:rFonts w:ascii="Arial" w:hAnsi="Arial" w:cs="Arial"/>
                <w:sz w:val="18"/>
                <w:lang w:val="es-AR"/>
              </w:rPr>
            </w:pPr>
          </w:p>
        </w:tc>
        <w:tc>
          <w:tcPr>
            <w:tcW w:w="234" w:type="dxa"/>
            <w:gridSpan w:val="2"/>
          </w:tcPr>
          <w:p w14:paraId="72C60842" w14:textId="77777777" w:rsidR="00BC64E6" w:rsidRPr="0037128C" w:rsidRDefault="00BC64E6" w:rsidP="00D54460">
            <w:pPr>
              <w:pStyle w:val="Texto"/>
              <w:tabs>
                <w:tab w:val="decimal" w:pos="991"/>
              </w:tabs>
              <w:spacing w:before="20" w:after="20" w:line="264" w:lineRule="auto"/>
              <w:rPr>
                <w:rFonts w:ascii="Arial" w:hAnsi="Arial" w:cs="Arial"/>
                <w:sz w:val="18"/>
                <w:lang w:val="es-AR"/>
              </w:rPr>
            </w:pPr>
          </w:p>
        </w:tc>
        <w:tc>
          <w:tcPr>
            <w:tcW w:w="1529" w:type="dxa"/>
            <w:gridSpan w:val="2"/>
          </w:tcPr>
          <w:p w14:paraId="3237C9DB" w14:textId="77777777" w:rsidR="00BC64E6" w:rsidRPr="0037128C" w:rsidRDefault="00BC64E6" w:rsidP="00D54460">
            <w:pPr>
              <w:pStyle w:val="Texto"/>
              <w:tabs>
                <w:tab w:val="left" w:pos="0"/>
                <w:tab w:val="decimal" w:pos="926"/>
              </w:tabs>
              <w:spacing w:before="20" w:after="20" w:line="264" w:lineRule="auto"/>
              <w:jc w:val="center"/>
              <w:rPr>
                <w:rFonts w:ascii="Arial" w:hAnsi="Arial" w:cs="Arial"/>
                <w:sz w:val="18"/>
                <w:lang w:val="es-AR"/>
              </w:rPr>
            </w:pPr>
          </w:p>
        </w:tc>
        <w:tc>
          <w:tcPr>
            <w:tcW w:w="235" w:type="dxa"/>
          </w:tcPr>
          <w:p w14:paraId="2147B665" w14:textId="77777777" w:rsidR="00BC64E6" w:rsidRPr="0037128C" w:rsidRDefault="00BC64E6" w:rsidP="00D54460">
            <w:pPr>
              <w:pStyle w:val="Texto"/>
              <w:tabs>
                <w:tab w:val="decimal" w:pos="991"/>
              </w:tabs>
              <w:spacing w:before="20" w:after="20" w:line="264" w:lineRule="auto"/>
              <w:rPr>
                <w:rFonts w:ascii="Arial" w:hAnsi="Arial" w:cs="Arial"/>
                <w:sz w:val="18"/>
                <w:lang w:val="es-AR"/>
              </w:rPr>
            </w:pPr>
          </w:p>
        </w:tc>
        <w:tc>
          <w:tcPr>
            <w:tcW w:w="1591" w:type="dxa"/>
            <w:gridSpan w:val="2"/>
          </w:tcPr>
          <w:p w14:paraId="572D0061" w14:textId="77777777" w:rsidR="00BC64E6" w:rsidRPr="0037128C" w:rsidRDefault="00BC64E6" w:rsidP="00D54460">
            <w:pPr>
              <w:tabs>
                <w:tab w:val="decimal" w:pos="1196"/>
              </w:tabs>
              <w:ind w:right="323"/>
              <w:rPr>
                <w:rFonts w:ascii="Arial" w:hAnsi="Arial" w:cs="Arial"/>
                <w:sz w:val="18"/>
                <w:szCs w:val="18"/>
              </w:rPr>
            </w:pPr>
          </w:p>
        </w:tc>
      </w:tr>
      <w:tr w:rsidR="00BC64E6" w:rsidRPr="00340361" w14:paraId="76174729" w14:textId="77777777" w:rsidTr="008E3B74">
        <w:tc>
          <w:tcPr>
            <w:tcW w:w="4230" w:type="dxa"/>
          </w:tcPr>
          <w:p w14:paraId="324E6DD1" w14:textId="77777777" w:rsidR="00BC64E6" w:rsidRPr="00340361" w:rsidRDefault="00BC64E6" w:rsidP="00D54460">
            <w:pPr>
              <w:pStyle w:val="Texto"/>
              <w:spacing w:before="20" w:after="20" w:line="264" w:lineRule="auto"/>
              <w:jc w:val="left"/>
              <w:rPr>
                <w:rFonts w:ascii="Arial" w:hAnsi="Arial" w:cs="Arial"/>
                <w:sz w:val="18"/>
                <w:lang w:val="es-AR"/>
              </w:rPr>
            </w:pPr>
            <w:r w:rsidRPr="00340361">
              <w:rPr>
                <w:rFonts w:ascii="Arial" w:hAnsi="Arial" w:cs="Arial"/>
                <w:sz w:val="18"/>
                <w:lang w:val="es-AR"/>
              </w:rPr>
              <w:t>A vencer</w:t>
            </w:r>
          </w:p>
        </w:tc>
        <w:tc>
          <w:tcPr>
            <w:tcW w:w="270" w:type="dxa"/>
          </w:tcPr>
          <w:p w14:paraId="05D7A97F" w14:textId="77777777" w:rsidR="00BC64E6" w:rsidRPr="00340361" w:rsidRDefault="00BC64E6" w:rsidP="00D54460">
            <w:pPr>
              <w:pStyle w:val="Texto"/>
              <w:spacing w:before="20" w:after="20" w:line="264" w:lineRule="auto"/>
              <w:jc w:val="center"/>
              <w:rPr>
                <w:rFonts w:ascii="Arial" w:hAnsi="Arial" w:cs="Arial"/>
                <w:sz w:val="18"/>
                <w:lang w:val="es-AR"/>
              </w:rPr>
            </w:pPr>
          </w:p>
        </w:tc>
        <w:tc>
          <w:tcPr>
            <w:tcW w:w="1710" w:type="dxa"/>
          </w:tcPr>
          <w:p w14:paraId="3D8E13F3" w14:textId="77777777" w:rsidR="00BC64E6" w:rsidRPr="00D225A5" w:rsidRDefault="00BC64E6" w:rsidP="00D54460">
            <w:pPr>
              <w:pStyle w:val="Texto"/>
              <w:tabs>
                <w:tab w:val="decimal" w:pos="991"/>
              </w:tabs>
              <w:spacing w:before="20" w:after="20" w:line="264" w:lineRule="auto"/>
              <w:jc w:val="center"/>
              <w:rPr>
                <w:rFonts w:ascii="Arial" w:hAnsi="Arial" w:cs="Arial"/>
                <w:sz w:val="18"/>
                <w:lang w:val="es-AR"/>
              </w:rPr>
            </w:pPr>
          </w:p>
        </w:tc>
        <w:tc>
          <w:tcPr>
            <w:tcW w:w="234" w:type="dxa"/>
            <w:gridSpan w:val="2"/>
          </w:tcPr>
          <w:p w14:paraId="0EA02E91" w14:textId="77777777" w:rsidR="00BC64E6" w:rsidRPr="00D225A5" w:rsidRDefault="00BC64E6" w:rsidP="00D54460">
            <w:pPr>
              <w:pStyle w:val="Texto"/>
              <w:tabs>
                <w:tab w:val="decimal" w:pos="991"/>
              </w:tabs>
              <w:spacing w:before="20" w:after="20" w:line="264" w:lineRule="auto"/>
              <w:rPr>
                <w:rFonts w:ascii="Arial" w:hAnsi="Arial" w:cs="Arial"/>
                <w:sz w:val="18"/>
                <w:lang w:val="es-AR"/>
              </w:rPr>
            </w:pPr>
          </w:p>
        </w:tc>
        <w:tc>
          <w:tcPr>
            <w:tcW w:w="1529" w:type="dxa"/>
            <w:gridSpan w:val="2"/>
          </w:tcPr>
          <w:p w14:paraId="3227299F" w14:textId="77777777" w:rsidR="00BC64E6" w:rsidRPr="0037128C" w:rsidRDefault="00BC64E6" w:rsidP="00D54460">
            <w:pPr>
              <w:pStyle w:val="Texto"/>
              <w:tabs>
                <w:tab w:val="left" w:pos="0"/>
                <w:tab w:val="decimal" w:pos="926"/>
              </w:tabs>
              <w:spacing w:before="20" w:after="20" w:line="264" w:lineRule="auto"/>
              <w:jc w:val="center"/>
              <w:rPr>
                <w:rFonts w:ascii="Arial" w:hAnsi="Arial" w:cs="Arial"/>
                <w:sz w:val="18"/>
                <w:lang w:val="es-AR"/>
              </w:rPr>
            </w:pPr>
          </w:p>
        </w:tc>
        <w:tc>
          <w:tcPr>
            <w:tcW w:w="235" w:type="dxa"/>
          </w:tcPr>
          <w:p w14:paraId="23749467" w14:textId="77777777" w:rsidR="00BC64E6" w:rsidRPr="0037128C" w:rsidRDefault="00BC64E6" w:rsidP="0036789F">
            <w:pPr>
              <w:pStyle w:val="Texto"/>
              <w:tabs>
                <w:tab w:val="left" w:pos="0"/>
                <w:tab w:val="decimal" w:pos="926"/>
              </w:tabs>
              <w:spacing w:before="20" w:after="20" w:line="264" w:lineRule="auto"/>
              <w:jc w:val="right"/>
              <w:rPr>
                <w:rFonts w:ascii="Arial" w:hAnsi="Arial" w:cs="Arial"/>
                <w:sz w:val="18"/>
                <w:lang w:val="es-AR"/>
              </w:rPr>
            </w:pPr>
          </w:p>
        </w:tc>
        <w:tc>
          <w:tcPr>
            <w:tcW w:w="1591" w:type="dxa"/>
            <w:gridSpan w:val="2"/>
          </w:tcPr>
          <w:p w14:paraId="4A6DEC83" w14:textId="77777777" w:rsidR="00BC64E6" w:rsidRPr="0037128C" w:rsidRDefault="00BC64E6" w:rsidP="005145D3">
            <w:pPr>
              <w:tabs>
                <w:tab w:val="left" w:pos="0"/>
                <w:tab w:val="decimal" w:pos="926"/>
                <w:tab w:val="decimal" w:pos="1196"/>
              </w:tabs>
              <w:ind w:right="323"/>
              <w:jc w:val="right"/>
              <w:rPr>
                <w:rFonts w:ascii="Arial" w:hAnsi="Arial" w:cs="Arial"/>
                <w:sz w:val="18"/>
                <w:lang w:val="es-AR"/>
              </w:rPr>
            </w:pPr>
          </w:p>
        </w:tc>
      </w:tr>
      <w:tr w:rsidR="00BC64E6" w:rsidRPr="009A3E1D" w14:paraId="25423522" w14:textId="77777777" w:rsidTr="008E3B74">
        <w:tc>
          <w:tcPr>
            <w:tcW w:w="4230" w:type="dxa"/>
          </w:tcPr>
          <w:p w14:paraId="7611ED79" w14:textId="77777777" w:rsidR="00BC64E6" w:rsidRPr="009A3E1D" w:rsidRDefault="00BC64E6" w:rsidP="00D54460">
            <w:pPr>
              <w:pStyle w:val="Texto"/>
              <w:numPr>
                <w:ilvl w:val="0"/>
                <w:numId w:val="7"/>
              </w:numPr>
              <w:tabs>
                <w:tab w:val="clear" w:pos="728"/>
                <w:tab w:val="num" w:pos="319"/>
              </w:tabs>
              <w:spacing w:before="20" w:after="20" w:line="264" w:lineRule="auto"/>
              <w:ind w:left="319" w:hanging="284"/>
              <w:jc w:val="left"/>
              <w:rPr>
                <w:rFonts w:ascii="Arial" w:hAnsi="Arial" w:cs="Arial"/>
                <w:sz w:val="18"/>
                <w:lang w:val="es-AR"/>
              </w:rPr>
            </w:pPr>
            <w:r w:rsidRPr="009A3E1D">
              <w:rPr>
                <w:rFonts w:ascii="Arial" w:hAnsi="Arial" w:cs="Arial"/>
                <w:sz w:val="18"/>
                <w:lang w:val="es-AR"/>
              </w:rPr>
              <w:t>Hasta tres meses</w:t>
            </w:r>
          </w:p>
        </w:tc>
        <w:tc>
          <w:tcPr>
            <w:tcW w:w="270" w:type="dxa"/>
          </w:tcPr>
          <w:p w14:paraId="28D02548" w14:textId="77777777" w:rsidR="00BC64E6" w:rsidRPr="009A3E1D" w:rsidRDefault="00BC64E6" w:rsidP="00D54460">
            <w:pPr>
              <w:pStyle w:val="Texto"/>
              <w:spacing w:before="20" w:after="20" w:line="264" w:lineRule="auto"/>
              <w:jc w:val="center"/>
              <w:rPr>
                <w:rFonts w:ascii="Arial" w:hAnsi="Arial" w:cs="Arial"/>
                <w:sz w:val="18"/>
                <w:lang w:val="es-AR"/>
              </w:rPr>
            </w:pPr>
          </w:p>
        </w:tc>
        <w:tc>
          <w:tcPr>
            <w:tcW w:w="1710" w:type="dxa"/>
            <w:vAlign w:val="center"/>
          </w:tcPr>
          <w:p w14:paraId="54330B67" w14:textId="04C4DCFC" w:rsidR="00BC64E6" w:rsidRPr="0037128C" w:rsidRDefault="0037128C" w:rsidP="0036789F">
            <w:pPr>
              <w:tabs>
                <w:tab w:val="left" w:pos="1319"/>
              </w:tabs>
              <w:jc w:val="right"/>
              <w:rPr>
                <w:rFonts w:ascii="Arial" w:hAnsi="Arial" w:cs="Arial"/>
                <w:sz w:val="18"/>
                <w:szCs w:val="18"/>
              </w:rPr>
            </w:pPr>
            <w:r>
              <w:rPr>
                <w:rFonts w:ascii="Arial" w:hAnsi="Arial" w:cs="Arial"/>
                <w:sz w:val="18"/>
                <w:szCs w:val="18"/>
              </w:rPr>
              <w:t>1.610.596.564</w:t>
            </w:r>
          </w:p>
        </w:tc>
        <w:tc>
          <w:tcPr>
            <w:tcW w:w="234" w:type="dxa"/>
            <w:gridSpan w:val="2"/>
          </w:tcPr>
          <w:p w14:paraId="45495CDD" w14:textId="77777777" w:rsidR="00BC64E6" w:rsidRPr="0037128C" w:rsidRDefault="00BC64E6">
            <w:pPr>
              <w:pStyle w:val="Texto"/>
              <w:tabs>
                <w:tab w:val="decimal" w:pos="991"/>
              </w:tabs>
              <w:spacing w:before="20" w:after="20" w:line="264" w:lineRule="auto"/>
              <w:jc w:val="right"/>
              <w:rPr>
                <w:rFonts w:ascii="Arial" w:hAnsi="Arial" w:cs="Arial"/>
                <w:sz w:val="18"/>
                <w:szCs w:val="18"/>
                <w:lang w:val="es-AR"/>
              </w:rPr>
            </w:pPr>
          </w:p>
        </w:tc>
        <w:tc>
          <w:tcPr>
            <w:tcW w:w="1529" w:type="dxa"/>
            <w:gridSpan w:val="2"/>
          </w:tcPr>
          <w:p w14:paraId="2A7C5A16" w14:textId="317FE092" w:rsidR="00BC64E6" w:rsidRPr="0037128C" w:rsidRDefault="00D013F8" w:rsidP="0036789F">
            <w:pPr>
              <w:tabs>
                <w:tab w:val="decimal" w:pos="1212"/>
              </w:tabs>
              <w:ind w:right="18"/>
              <w:jc w:val="right"/>
              <w:rPr>
                <w:rFonts w:ascii="Arial" w:hAnsi="Arial" w:cs="Arial"/>
                <w:sz w:val="18"/>
                <w:szCs w:val="18"/>
              </w:rPr>
            </w:pPr>
            <w:r>
              <w:rPr>
                <w:rFonts w:ascii="Arial" w:hAnsi="Arial" w:cs="Arial"/>
                <w:sz w:val="18"/>
                <w:szCs w:val="18"/>
              </w:rPr>
              <w:t>1.750.428.784</w:t>
            </w:r>
          </w:p>
        </w:tc>
        <w:tc>
          <w:tcPr>
            <w:tcW w:w="235" w:type="dxa"/>
          </w:tcPr>
          <w:p w14:paraId="7F98C29F" w14:textId="77777777" w:rsidR="00BC64E6" w:rsidRPr="0037128C" w:rsidRDefault="00BC64E6" w:rsidP="0036789F">
            <w:pPr>
              <w:pStyle w:val="Texto"/>
              <w:tabs>
                <w:tab w:val="left" w:pos="0"/>
                <w:tab w:val="decimal" w:pos="926"/>
              </w:tabs>
              <w:spacing w:before="20" w:after="20" w:line="264" w:lineRule="auto"/>
              <w:jc w:val="right"/>
              <w:rPr>
                <w:rFonts w:ascii="Arial" w:hAnsi="Arial" w:cs="Arial"/>
                <w:sz w:val="18"/>
                <w:lang w:val="es-AR"/>
              </w:rPr>
            </w:pPr>
          </w:p>
        </w:tc>
        <w:tc>
          <w:tcPr>
            <w:tcW w:w="1591" w:type="dxa"/>
            <w:gridSpan w:val="2"/>
          </w:tcPr>
          <w:p w14:paraId="226F5CA7" w14:textId="027CEEF1" w:rsidR="00BC64E6" w:rsidRPr="0037128C" w:rsidRDefault="00D013F8" w:rsidP="0036789F">
            <w:pPr>
              <w:tabs>
                <w:tab w:val="decimal" w:pos="1196"/>
              </w:tabs>
              <w:ind w:right="18"/>
              <w:jc w:val="right"/>
              <w:rPr>
                <w:rFonts w:ascii="Arial" w:hAnsi="Arial" w:cs="Arial"/>
                <w:sz w:val="18"/>
                <w:szCs w:val="18"/>
              </w:rPr>
            </w:pPr>
            <w:r>
              <w:rPr>
                <w:rFonts w:ascii="Arial" w:hAnsi="Arial" w:cs="Arial"/>
                <w:sz w:val="18"/>
                <w:szCs w:val="18"/>
              </w:rPr>
              <w:t>2.067.214.420</w:t>
            </w:r>
          </w:p>
        </w:tc>
      </w:tr>
      <w:tr w:rsidR="00BC64E6" w:rsidRPr="009A3E1D" w14:paraId="3BAAC42B" w14:textId="77777777" w:rsidTr="008E3B74">
        <w:tc>
          <w:tcPr>
            <w:tcW w:w="4230" w:type="dxa"/>
          </w:tcPr>
          <w:p w14:paraId="77FD113F" w14:textId="77777777" w:rsidR="00BC64E6" w:rsidRPr="009A3E1D" w:rsidRDefault="00BC64E6" w:rsidP="00D54460">
            <w:pPr>
              <w:pStyle w:val="Texto"/>
              <w:numPr>
                <w:ilvl w:val="0"/>
                <w:numId w:val="7"/>
              </w:numPr>
              <w:tabs>
                <w:tab w:val="clear" w:pos="728"/>
                <w:tab w:val="num" w:pos="319"/>
              </w:tabs>
              <w:spacing w:before="20" w:after="20" w:line="264" w:lineRule="auto"/>
              <w:ind w:left="319" w:hanging="284"/>
              <w:jc w:val="left"/>
              <w:rPr>
                <w:rFonts w:ascii="Arial" w:hAnsi="Arial" w:cs="Arial"/>
                <w:sz w:val="18"/>
                <w:lang w:val="es-AR"/>
              </w:rPr>
            </w:pPr>
            <w:r w:rsidRPr="009A3E1D">
              <w:rPr>
                <w:rFonts w:ascii="Arial" w:hAnsi="Arial" w:cs="Arial"/>
                <w:sz w:val="18"/>
                <w:lang w:val="es-AR"/>
              </w:rPr>
              <w:t>De tres a seis meses</w:t>
            </w:r>
          </w:p>
        </w:tc>
        <w:tc>
          <w:tcPr>
            <w:tcW w:w="270" w:type="dxa"/>
          </w:tcPr>
          <w:p w14:paraId="428B8B0F" w14:textId="77777777" w:rsidR="00BC64E6" w:rsidRPr="009A3E1D" w:rsidRDefault="00BC64E6" w:rsidP="00D54460">
            <w:pPr>
              <w:pStyle w:val="Texto"/>
              <w:spacing w:before="20" w:after="20" w:line="264" w:lineRule="auto"/>
              <w:jc w:val="center"/>
              <w:rPr>
                <w:rFonts w:ascii="Arial" w:hAnsi="Arial" w:cs="Arial"/>
                <w:sz w:val="18"/>
                <w:lang w:val="es-AR"/>
              </w:rPr>
            </w:pPr>
          </w:p>
        </w:tc>
        <w:tc>
          <w:tcPr>
            <w:tcW w:w="1710" w:type="dxa"/>
            <w:vAlign w:val="center"/>
          </w:tcPr>
          <w:p w14:paraId="7E628AF3" w14:textId="0DE74F0C" w:rsidR="00BC64E6" w:rsidRPr="0037128C" w:rsidRDefault="0037128C" w:rsidP="0036789F">
            <w:pPr>
              <w:tabs>
                <w:tab w:val="left" w:pos="1319"/>
              </w:tabs>
              <w:jc w:val="right"/>
              <w:rPr>
                <w:rFonts w:ascii="Arial" w:hAnsi="Arial" w:cs="Arial"/>
                <w:sz w:val="18"/>
                <w:szCs w:val="18"/>
              </w:rPr>
            </w:pPr>
            <w:r>
              <w:rPr>
                <w:rFonts w:ascii="Arial" w:hAnsi="Arial" w:cs="Arial"/>
                <w:sz w:val="18"/>
                <w:szCs w:val="18"/>
              </w:rPr>
              <w:t>-</w:t>
            </w:r>
          </w:p>
        </w:tc>
        <w:tc>
          <w:tcPr>
            <w:tcW w:w="234" w:type="dxa"/>
            <w:gridSpan w:val="2"/>
          </w:tcPr>
          <w:p w14:paraId="25797794" w14:textId="77777777" w:rsidR="00BC64E6" w:rsidRPr="0037128C" w:rsidRDefault="00BC64E6">
            <w:pPr>
              <w:pStyle w:val="Texto"/>
              <w:tabs>
                <w:tab w:val="decimal" w:pos="991"/>
              </w:tabs>
              <w:spacing w:before="20" w:after="20" w:line="264" w:lineRule="auto"/>
              <w:jc w:val="right"/>
              <w:rPr>
                <w:rFonts w:ascii="Arial" w:hAnsi="Arial" w:cs="Arial"/>
                <w:sz w:val="18"/>
                <w:szCs w:val="18"/>
                <w:lang w:val="es-AR"/>
              </w:rPr>
            </w:pPr>
          </w:p>
        </w:tc>
        <w:tc>
          <w:tcPr>
            <w:tcW w:w="1529" w:type="dxa"/>
            <w:gridSpan w:val="2"/>
          </w:tcPr>
          <w:p w14:paraId="3FED2070" w14:textId="7DD03B60" w:rsidR="00BC64E6" w:rsidRPr="0037128C" w:rsidRDefault="00D013F8" w:rsidP="0036789F">
            <w:pPr>
              <w:tabs>
                <w:tab w:val="decimal" w:pos="1212"/>
              </w:tabs>
              <w:ind w:right="18"/>
              <w:jc w:val="right"/>
              <w:rPr>
                <w:rFonts w:ascii="Arial" w:hAnsi="Arial" w:cs="Arial"/>
                <w:sz w:val="18"/>
                <w:szCs w:val="18"/>
              </w:rPr>
            </w:pPr>
            <w:r>
              <w:rPr>
                <w:rFonts w:ascii="Arial" w:hAnsi="Arial" w:cs="Arial"/>
                <w:sz w:val="18"/>
                <w:szCs w:val="18"/>
              </w:rPr>
              <w:t>18.962.038</w:t>
            </w:r>
          </w:p>
        </w:tc>
        <w:tc>
          <w:tcPr>
            <w:tcW w:w="235" w:type="dxa"/>
          </w:tcPr>
          <w:p w14:paraId="070240F5" w14:textId="77777777" w:rsidR="00BC64E6" w:rsidRPr="0037128C" w:rsidRDefault="00BC64E6" w:rsidP="0036789F">
            <w:pPr>
              <w:pStyle w:val="Texto"/>
              <w:tabs>
                <w:tab w:val="left" w:pos="0"/>
                <w:tab w:val="decimal" w:pos="926"/>
              </w:tabs>
              <w:spacing w:before="20" w:after="20" w:line="264" w:lineRule="auto"/>
              <w:jc w:val="right"/>
              <w:rPr>
                <w:rFonts w:ascii="Arial" w:hAnsi="Arial" w:cs="Arial"/>
                <w:sz w:val="18"/>
                <w:lang w:val="es-AR"/>
              </w:rPr>
            </w:pPr>
          </w:p>
        </w:tc>
        <w:tc>
          <w:tcPr>
            <w:tcW w:w="1591" w:type="dxa"/>
            <w:gridSpan w:val="2"/>
          </w:tcPr>
          <w:p w14:paraId="7C82A96D" w14:textId="3882D5AD" w:rsidR="00BC64E6" w:rsidRPr="0037128C" w:rsidRDefault="00D013F8" w:rsidP="0036789F">
            <w:pPr>
              <w:tabs>
                <w:tab w:val="decimal" w:pos="1196"/>
              </w:tabs>
              <w:ind w:right="18"/>
              <w:jc w:val="right"/>
              <w:rPr>
                <w:rFonts w:ascii="Arial" w:hAnsi="Arial" w:cs="Arial"/>
                <w:sz w:val="18"/>
                <w:szCs w:val="18"/>
              </w:rPr>
            </w:pPr>
            <w:r>
              <w:rPr>
                <w:rFonts w:ascii="Arial" w:hAnsi="Arial" w:cs="Arial"/>
                <w:sz w:val="18"/>
                <w:szCs w:val="18"/>
              </w:rPr>
              <w:t>401.314.519</w:t>
            </w:r>
          </w:p>
        </w:tc>
      </w:tr>
      <w:tr w:rsidR="00BC64E6" w:rsidRPr="009A3E1D" w14:paraId="32494373" w14:textId="77777777" w:rsidTr="008E3B74">
        <w:tc>
          <w:tcPr>
            <w:tcW w:w="4230" w:type="dxa"/>
          </w:tcPr>
          <w:p w14:paraId="21346BFB" w14:textId="77777777" w:rsidR="00BC64E6" w:rsidRPr="009A3E1D" w:rsidRDefault="00BC64E6" w:rsidP="00D54460">
            <w:pPr>
              <w:pStyle w:val="Texto"/>
              <w:numPr>
                <w:ilvl w:val="0"/>
                <w:numId w:val="7"/>
              </w:numPr>
              <w:tabs>
                <w:tab w:val="clear" w:pos="728"/>
                <w:tab w:val="num" w:pos="319"/>
              </w:tabs>
              <w:spacing w:before="20" w:after="20" w:line="264" w:lineRule="auto"/>
              <w:ind w:left="319" w:hanging="284"/>
              <w:jc w:val="left"/>
              <w:rPr>
                <w:rFonts w:ascii="Arial" w:hAnsi="Arial" w:cs="Arial"/>
                <w:sz w:val="18"/>
                <w:lang w:val="es-AR"/>
              </w:rPr>
            </w:pPr>
            <w:r w:rsidRPr="009A3E1D">
              <w:rPr>
                <w:rFonts w:ascii="Arial" w:hAnsi="Arial" w:cs="Arial"/>
                <w:sz w:val="18"/>
                <w:lang w:val="es-AR"/>
              </w:rPr>
              <w:t>De seis a nueve meses</w:t>
            </w:r>
          </w:p>
        </w:tc>
        <w:tc>
          <w:tcPr>
            <w:tcW w:w="270" w:type="dxa"/>
          </w:tcPr>
          <w:p w14:paraId="731F4529" w14:textId="77777777" w:rsidR="00BC64E6" w:rsidRPr="009A3E1D" w:rsidRDefault="00BC64E6" w:rsidP="00D54460">
            <w:pPr>
              <w:pStyle w:val="Texto"/>
              <w:spacing w:before="20" w:after="20" w:line="264" w:lineRule="auto"/>
              <w:jc w:val="center"/>
              <w:rPr>
                <w:rFonts w:ascii="Arial" w:hAnsi="Arial" w:cs="Arial"/>
                <w:sz w:val="18"/>
                <w:lang w:val="es-AR"/>
              </w:rPr>
            </w:pPr>
          </w:p>
        </w:tc>
        <w:tc>
          <w:tcPr>
            <w:tcW w:w="1710" w:type="dxa"/>
            <w:vAlign w:val="center"/>
          </w:tcPr>
          <w:p w14:paraId="11AD32F4" w14:textId="0E4C14CF" w:rsidR="00BC64E6" w:rsidRPr="0037128C" w:rsidRDefault="0037128C" w:rsidP="0036789F">
            <w:pPr>
              <w:tabs>
                <w:tab w:val="left" w:pos="1319"/>
              </w:tabs>
              <w:jc w:val="right"/>
              <w:rPr>
                <w:rFonts w:ascii="Arial" w:hAnsi="Arial" w:cs="Arial"/>
                <w:sz w:val="18"/>
                <w:szCs w:val="18"/>
              </w:rPr>
            </w:pPr>
            <w:r>
              <w:rPr>
                <w:rFonts w:ascii="Arial" w:hAnsi="Arial" w:cs="Arial"/>
                <w:sz w:val="18"/>
                <w:szCs w:val="18"/>
              </w:rPr>
              <w:t>-</w:t>
            </w:r>
          </w:p>
        </w:tc>
        <w:tc>
          <w:tcPr>
            <w:tcW w:w="234" w:type="dxa"/>
            <w:gridSpan w:val="2"/>
          </w:tcPr>
          <w:p w14:paraId="3C887443" w14:textId="77777777" w:rsidR="00BC64E6" w:rsidRPr="0037128C" w:rsidRDefault="00BC64E6">
            <w:pPr>
              <w:pStyle w:val="Texto"/>
              <w:tabs>
                <w:tab w:val="decimal" w:pos="991"/>
              </w:tabs>
              <w:spacing w:before="20" w:after="20" w:line="264" w:lineRule="auto"/>
              <w:jc w:val="right"/>
              <w:rPr>
                <w:rFonts w:ascii="Arial" w:hAnsi="Arial" w:cs="Arial"/>
                <w:sz w:val="18"/>
                <w:szCs w:val="18"/>
                <w:lang w:val="es-AR"/>
              </w:rPr>
            </w:pPr>
          </w:p>
        </w:tc>
        <w:tc>
          <w:tcPr>
            <w:tcW w:w="1529" w:type="dxa"/>
            <w:gridSpan w:val="2"/>
          </w:tcPr>
          <w:p w14:paraId="59E0FBF7" w14:textId="17C6FD34" w:rsidR="00BC64E6" w:rsidRPr="0037128C" w:rsidRDefault="00D013F8" w:rsidP="0036789F">
            <w:pPr>
              <w:tabs>
                <w:tab w:val="decimal" w:pos="1230"/>
              </w:tabs>
              <w:jc w:val="right"/>
              <w:rPr>
                <w:rFonts w:ascii="Arial" w:hAnsi="Arial" w:cs="Arial"/>
                <w:sz w:val="18"/>
                <w:szCs w:val="18"/>
              </w:rPr>
            </w:pPr>
            <w:r>
              <w:rPr>
                <w:rFonts w:ascii="Arial" w:hAnsi="Arial" w:cs="Arial"/>
                <w:sz w:val="18"/>
                <w:szCs w:val="18"/>
              </w:rPr>
              <w:t>16.995.910</w:t>
            </w:r>
          </w:p>
        </w:tc>
        <w:tc>
          <w:tcPr>
            <w:tcW w:w="235" w:type="dxa"/>
          </w:tcPr>
          <w:p w14:paraId="272F1377" w14:textId="77777777" w:rsidR="00BC64E6" w:rsidRPr="0037128C" w:rsidRDefault="00BC64E6" w:rsidP="0036789F">
            <w:pPr>
              <w:pStyle w:val="Texto"/>
              <w:tabs>
                <w:tab w:val="left" w:pos="0"/>
                <w:tab w:val="decimal" w:pos="926"/>
              </w:tabs>
              <w:spacing w:before="20" w:after="20" w:line="264" w:lineRule="auto"/>
              <w:jc w:val="right"/>
              <w:rPr>
                <w:rFonts w:ascii="Arial" w:hAnsi="Arial" w:cs="Arial"/>
                <w:sz w:val="18"/>
                <w:lang w:val="es-AR"/>
              </w:rPr>
            </w:pPr>
          </w:p>
        </w:tc>
        <w:tc>
          <w:tcPr>
            <w:tcW w:w="1591" w:type="dxa"/>
            <w:gridSpan w:val="2"/>
          </w:tcPr>
          <w:p w14:paraId="540A82D0" w14:textId="47EC699D" w:rsidR="00BC64E6" w:rsidRPr="0037128C" w:rsidRDefault="00D013F8" w:rsidP="005145D3">
            <w:pPr>
              <w:pStyle w:val="Texto"/>
              <w:tabs>
                <w:tab w:val="decimal" w:pos="926"/>
              </w:tabs>
              <w:spacing w:before="20" w:after="20" w:line="264" w:lineRule="auto"/>
              <w:jc w:val="center"/>
              <w:rPr>
                <w:rFonts w:ascii="Arial" w:hAnsi="Arial" w:cs="Arial"/>
                <w:sz w:val="18"/>
                <w:lang w:val="es-AR"/>
              </w:rPr>
            </w:pPr>
            <w:r>
              <w:rPr>
                <w:rFonts w:ascii="Arial" w:hAnsi="Arial" w:cs="Arial"/>
                <w:sz w:val="18"/>
                <w:lang w:val="es-AR"/>
              </w:rPr>
              <w:t>-</w:t>
            </w:r>
          </w:p>
        </w:tc>
      </w:tr>
      <w:tr w:rsidR="00BC64E6" w:rsidRPr="009A3E1D" w14:paraId="1043B407" w14:textId="77777777" w:rsidTr="008E3B74">
        <w:tc>
          <w:tcPr>
            <w:tcW w:w="4230" w:type="dxa"/>
          </w:tcPr>
          <w:p w14:paraId="3FAD5D1B" w14:textId="77777777" w:rsidR="00BC64E6" w:rsidRPr="009A3E1D" w:rsidRDefault="00BC64E6" w:rsidP="00D54460">
            <w:pPr>
              <w:pStyle w:val="Texto"/>
              <w:numPr>
                <w:ilvl w:val="0"/>
                <w:numId w:val="7"/>
              </w:numPr>
              <w:tabs>
                <w:tab w:val="clear" w:pos="728"/>
                <w:tab w:val="num" w:pos="319"/>
              </w:tabs>
              <w:spacing w:before="20" w:after="20" w:line="264" w:lineRule="auto"/>
              <w:ind w:left="319" w:hanging="284"/>
              <w:jc w:val="left"/>
              <w:rPr>
                <w:rFonts w:ascii="Arial" w:hAnsi="Arial" w:cs="Arial"/>
                <w:sz w:val="18"/>
                <w:lang w:val="es-AR"/>
              </w:rPr>
            </w:pPr>
            <w:r w:rsidRPr="009A3E1D">
              <w:rPr>
                <w:rFonts w:ascii="Arial" w:hAnsi="Arial" w:cs="Arial"/>
                <w:sz w:val="18"/>
                <w:lang w:val="es-AR"/>
              </w:rPr>
              <w:t>De nueve a doce meses</w:t>
            </w:r>
          </w:p>
        </w:tc>
        <w:tc>
          <w:tcPr>
            <w:tcW w:w="270" w:type="dxa"/>
          </w:tcPr>
          <w:p w14:paraId="78D9B5D6" w14:textId="77777777" w:rsidR="00BC64E6" w:rsidRPr="009A3E1D" w:rsidRDefault="00BC64E6" w:rsidP="00D54460">
            <w:pPr>
              <w:pStyle w:val="Texto"/>
              <w:spacing w:before="20" w:after="20" w:line="264" w:lineRule="auto"/>
              <w:jc w:val="center"/>
              <w:rPr>
                <w:rFonts w:ascii="Arial" w:hAnsi="Arial" w:cs="Arial"/>
                <w:sz w:val="18"/>
                <w:lang w:val="es-AR"/>
              </w:rPr>
            </w:pPr>
          </w:p>
        </w:tc>
        <w:tc>
          <w:tcPr>
            <w:tcW w:w="1710" w:type="dxa"/>
            <w:vAlign w:val="center"/>
          </w:tcPr>
          <w:p w14:paraId="5321DB8F" w14:textId="539C8EF1" w:rsidR="00BC64E6" w:rsidRPr="0037128C" w:rsidRDefault="0037128C" w:rsidP="0036789F">
            <w:pPr>
              <w:tabs>
                <w:tab w:val="left" w:pos="1319"/>
              </w:tabs>
              <w:jc w:val="right"/>
              <w:rPr>
                <w:rFonts w:ascii="Arial" w:hAnsi="Arial" w:cs="Arial"/>
              </w:rPr>
            </w:pPr>
            <w:r>
              <w:rPr>
                <w:rFonts w:ascii="Arial" w:hAnsi="Arial" w:cs="Arial"/>
              </w:rPr>
              <w:t>-</w:t>
            </w:r>
          </w:p>
        </w:tc>
        <w:tc>
          <w:tcPr>
            <w:tcW w:w="234" w:type="dxa"/>
            <w:gridSpan w:val="2"/>
          </w:tcPr>
          <w:p w14:paraId="54F0F0DD" w14:textId="77777777" w:rsidR="00BC64E6" w:rsidRPr="0037128C" w:rsidRDefault="00BC64E6">
            <w:pPr>
              <w:pStyle w:val="Texto"/>
              <w:tabs>
                <w:tab w:val="decimal" w:pos="991"/>
              </w:tabs>
              <w:spacing w:before="20" w:after="20" w:line="264" w:lineRule="auto"/>
              <w:jc w:val="right"/>
              <w:rPr>
                <w:rFonts w:ascii="Arial" w:hAnsi="Arial" w:cs="Arial"/>
                <w:lang w:val="es-AR"/>
              </w:rPr>
            </w:pPr>
          </w:p>
        </w:tc>
        <w:tc>
          <w:tcPr>
            <w:tcW w:w="1529" w:type="dxa"/>
            <w:gridSpan w:val="2"/>
          </w:tcPr>
          <w:p w14:paraId="3A55280D" w14:textId="6E5BDE25" w:rsidR="00BC64E6" w:rsidRPr="0037128C" w:rsidRDefault="00D013F8" w:rsidP="0036789F">
            <w:pPr>
              <w:tabs>
                <w:tab w:val="decimal" w:pos="1212"/>
              </w:tabs>
              <w:jc w:val="right"/>
              <w:rPr>
                <w:rFonts w:ascii="Arial" w:hAnsi="Arial" w:cs="Arial"/>
                <w:sz w:val="18"/>
                <w:szCs w:val="18"/>
              </w:rPr>
            </w:pPr>
            <w:r>
              <w:rPr>
                <w:rFonts w:ascii="Arial" w:hAnsi="Arial" w:cs="Arial"/>
                <w:sz w:val="18"/>
                <w:szCs w:val="18"/>
              </w:rPr>
              <w:t>15.158.69</w:t>
            </w:r>
            <w:r w:rsidR="008F585D">
              <w:rPr>
                <w:rFonts w:ascii="Arial" w:hAnsi="Arial" w:cs="Arial"/>
                <w:sz w:val="18"/>
                <w:szCs w:val="18"/>
              </w:rPr>
              <w:t>2</w:t>
            </w:r>
          </w:p>
        </w:tc>
        <w:tc>
          <w:tcPr>
            <w:tcW w:w="235" w:type="dxa"/>
          </w:tcPr>
          <w:p w14:paraId="6FEE456C" w14:textId="77777777" w:rsidR="00BC64E6" w:rsidRPr="0037128C" w:rsidRDefault="00BC64E6" w:rsidP="0036789F">
            <w:pPr>
              <w:pStyle w:val="Texto"/>
              <w:tabs>
                <w:tab w:val="left" w:pos="0"/>
                <w:tab w:val="decimal" w:pos="926"/>
              </w:tabs>
              <w:spacing w:before="20" w:after="20" w:line="264" w:lineRule="auto"/>
              <w:jc w:val="right"/>
              <w:rPr>
                <w:rFonts w:ascii="Arial" w:hAnsi="Arial" w:cs="Arial"/>
                <w:sz w:val="18"/>
                <w:lang w:val="es-AR"/>
              </w:rPr>
            </w:pPr>
          </w:p>
        </w:tc>
        <w:tc>
          <w:tcPr>
            <w:tcW w:w="1591" w:type="dxa"/>
            <w:gridSpan w:val="2"/>
          </w:tcPr>
          <w:p w14:paraId="22EA441C" w14:textId="6BF81684" w:rsidR="00BC64E6" w:rsidRPr="0037128C" w:rsidRDefault="00D013F8" w:rsidP="0036789F">
            <w:pPr>
              <w:tabs>
                <w:tab w:val="decimal" w:pos="1203"/>
              </w:tabs>
              <w:ind w:right="18"/>
              <w:jc w:val="right"/>
              <w:rPr>
                <w:rFonts w:ascii="Arial" w:hAnsi="Arial" w:cs="Arial"/>
                <w:sz w:val="18"/>
                <w:lang w:val="es-AR"/>
              </w:rPr>
            </w:pPr>
            <w:r>
              <w:rPr>
                <w:rFonts w:ascii="Arial" w:hAnsi="Arial" w:cs="Arial"/>
                <w:sz w:val="18"/>
                <w:szCs w:val="18"/>
              </w:rPr>
              <w:t>22.238.016</w:t>
            </w:r>
          </w:p>
        </w:tc>
      </w:tr>
      <w:tr w:rsidR="00BC64E6" w:rsidRPr="0037128C" w14:paraId="39F0BEDD" w14:textId="77777777" w:rsidTr="008E3B74">
        <w:trPr>
          <w:gridAfter w:val="1"/>
          <w:wAfter w:w="27" w:type="dxa"/>
        </w:trPr>
        <w:tc>
          <w:tcPr>
            <w:tcW w:w="4230" w:type="dxa"/>
          </w:tcPr>
          <w:p w14:paraId="105E1975" w14:textId="77777777" w:rsidR="00BC64E6" w:rsidRPr="0042708B" w:rsidRDefault="00BC64E6" w:rsidP="00D54460">
            <w:pPr>
              <w:pStyle w:val="Texto"/>
              <w:numPr>
                <w:ilvl w:val="0"/>
                <w:numId w:val="7"/>
              </w:numPr>
              <w:tabs>
                <w:tab w:val="clear" w:pos="728"/>
                <w:tab w:val="num" w:pos="319"/>
              </w:tabs>
              <w:spacing w:before="20" w:after="20" w:line="264" w:lineRule="auto"/>
              <w:ind w:left="319" w:hanging="284"/>
              <w:jc w:val="left"/>
              <w:rPr>
                <w:rFonts w:ascii="Arial" w:hAnsi="Arial" w:cs="Arial"/>
                <w:sz w:val="18"/>
                <w:lang w:val="es-AR"/>
              </w:rPr>
            </w:pPr>
            <w:r w:rsidRPr="0042708B">
              <w:rPr>
                <w:rFonts w:ascii="Arial" w:hAnsi="Arial" w:cs="Arial"/>
                <w:sz w:val="18"/>
                <w:lang w:val="es-AR"/>
              </w:rPr>
              <w:t>De uno a dos años</w:t>
            </w:r>
          </w:p>
        </w:tc>
        <w:tc>
          <w:tcPr>
            <w:tcW w:w="270" w:type="dxa"/>
          </w:tcPr>
          <w:p w14:paraId="050357BA" w14:textId="1B9C9A52" w:rsidR="00BC64E6" w:rsidRPr="0042708B" w:rsidRDefault="00BC64E6" w:rsidP="00D54460">
            <w:pPr>
              <w:pStyle w:val="Texto"/>
              <w:spacing w:before="20" w:after="20" w:line="264" w:lineRule="auto"/>
              <w:jc w:val="center"/>
              <w:rPr>
                <w:rFonts w:ascii="Arial" w:hAnsi="Arial" w:cs="Arial"/>
                <w:sz w:val="18"/>
                <w:lang w:val="es-AR"/>
              </w:rPr>
            </w:pPr>
          </w:p>
        </w:tc>
        <w:tc>
          <w:tcPr>
            <w:tcW w:w="1737" w:type="dxa"/>
            <w:gridSpan w:val="2"/>
            <w:vAlign w:val="center"/>
          </w:tcPr>
          <w:p w14:paraId="6C493337" w14:textId="21EF0ECD" w:rsidR="00BC64E6" w:rsidRPr="0037128C" w:rsidRDefault="005E06EB" w:rsidP="0036789F">
            <w:pPr>
              <w:tabs>
                <w:tab w:val="left" w:pos="1319"/>
              </w:tabs>
              <w:jc w:val="right"/>
              <w:rPr>
                <w:rFonts w:ascii="Arial" w:hAnsi="Arial" w:cs="Arial"/>
              </w:rPr>
            </w:pPr>
            <w:r>
              <w:rPr>
                <w:rFonts w:ascii="Arial" w:hAnsi="Arial" w:cs="Arial"/>
                <w:sz w:val="18"/>
                <w:szCs w:val="18"/>
              </w:rPr>
              <w:t>10.812.500</w:t>
            </w:r>
          </w:p>
        </w:tc>
        <w:tc>
          <w:tcPr>
            <w:tcW w:w="234" w:type="dxa"/>
            <w:gridSpan w:val="2"/>
          </w:tcPr>
          <w:p w14:paraId="4F3EAB1B" w14:textId="77777777" w:rsidR="00BC64E6" w:rsidRPr="0037128C" w:rsidRDefault="00BC64E6">
            <w:pPr>
              <w:pStyle w:val="Texto"/>
              <w:tabs>
                <w:tab w:val="decimal" w:pos="991"/>
              </w:tabs>
              <w:spacing w:before="20" w:after="20" w:line="264" w:lineRule="auto"/>
              <w:jc w:val="right"/>
              <w:rPr>
                <w:rFonts w:ascii="Arial" w:hAnsi="Arial" w:cs="Arial"/>
                <w:sz w:val="18"/>
                <w:szCs w:val="18"/>
                <w:lang w:val="es-AR"/>
              </w:rPr>
            </w:pPr>
          </w:p>
        </w:tc>
        <w:tc>
          <w:tcPr>
            <w:tcW w:w="1502" w:type="dxa"/>
          </w:tcPr>
          <w:p w14:paraId="32371AD4" w14:textId="2B00864C" w:rsidR="00BC64E6" w:rsidRPr="0037128C" w:rsidRDefault="00D013F8" w:rsidP="0036789F">
            <w:pPr>
              <w:tabs>
                <w:tab w:val="decimal" w:pos="1182"/>
              </w:tabs>
              <w:jc w:val="right"/>
              <w:rPr>
                <w:rFonts w:ascii="Arial" w:hAnsi="Arial" w:cs="Arial"/>
                <w:sz w:val="18"/>
                <w:szCs w:val="18"/>
              </w:rPr>
            </w:pPr>
            <w:r>
              <w:rPr>
                <w:rFonts w:ascii="Arial" w:hAnsi="Arial" w:cs="Arial"/>
                <w:sz w:val="18"/>
                <w:szCs w:val="18"/>
              </w:rPr>
              <w:t>25.101.636</w:t>
            </w:r>
          </w:p>
        </w:tc>
        <w:tc>
          <w:tcPr>
            <w:tcW w:w="235" w:type="dxa"/>
          </w:tcPr>
          <w:p w14:paraId="070CFFB3" w14:textId="77777777" w:rsidR="00BC64E6" w:rsidRPr="00D225A5" w:rsidRDefault="00BC64E6" w:rsidP="0036789F">
            <w:pPr>
              <w:pStyle w:val="Texto"/>
              <w:tabs>
                <w:tab w:val="left" w:pos="0"/>
                <w:tab w:val="decimal" w:pos="926"/>
              </w:tabs>
              <w:spacing w:before="20" w:after="20" w:line="264" w:lineRule="auto"/>
              <w:jc w:val="right"/>
              <w:rPr>
                <w:rFonts w:ascii="Arial" w:hAnsi="Arial" w:cs="Arial"/>
                <w:sz w:val="18"/>
                <w:lang w:val="es-AR"/>
              </w:rPr>
            </w:pPr>
          </w:p>
        </w:tc>
        <w:tc>
          <w:tcPr>
            <w:tcW w:w="1564" w:type="dxa"/>
          </w:tcPr>
          <w:p w14:paraId="18BA30D9" w14:textId="4E2CE4EE" w:rsidR="00BC64E6" w:rsidRPr="0037128C" w:rsidRDefault="00D013F8" w:rsidP="0036789F">
            <w:pPr>
              <w:pStyle w:val="Texto"/>
              <w:tabs>
                <w:tab w:val="decimal" w:pos="926"/>
              </w:tabs>
              <w:spacing w:before="20" w:after="20" w:line="264" w:lineRule="auto"/>
              <w:jc w:val="center"/>
              <w:rPr>
                <w:rFonts w:ascii="Arial" w:hAnsi="Arial" w:cs="Arial"/>
                <w:sz w:val="18"/>
                <w:lang w:val="es-AR"/>
              </w:rPr>
            </w:pPr>
            <w:r>
              <w:rPr>
                <w:rFonts w:ascii="Arial" w:hAnsi="Arial" w:cs="Arial"/>
                <w:sz w:val="18"/>
                <w:lang w:val="es-AR"/>
              </w:rPr>
              <w:t>-</w:t>
            </w:r>
          </w:p>
        </w:tc>
      </w:tr>
      <w:tr w:rsidR="00BC64E6" w:rsidRPr="009A3E1D" w14:paraId="7B8EC702" w14:textId="77777777" w:rsidTr="008E3B74">
        <w:tc>
          <w:tcPr>
            <w:tcW w:w="4230" w:type="dxa"/>
          </w:tcPr>
          <w:p w14:paraId="13A6B64C" w14:textId="77777777" w:rsidR="00BC64E6" w:rsidRPr="00FB46A6" w:rsidRDefault="00BC64E6" w:rsidP="00D54460">
            <w:pPr>
              <w:pStyle w:val="Texto"/>
              <w:spacing w:before="20" w:after="20" w:line="264" w:lineRule="auto"/>
              <w:ind w:left="886"/>
              <w:jc w:val="left"/>
              <w:rPr>
                <w:rFonts w:ascii="Arial" w:hAnsi="Arial" w:cs="Arial"/>
                <w:b/>
                <w:sz w:val="18"/>
                <w:lang w:val="es-AR"/>
              </w:rPr>
            </w:pPr>
            <w:r w:rsidRPr="00FB46A6">
              <w:rPr>
                <w:rFonts w:ascii="Arial" w:hAnsi="Arial" w:cs="Arial"/>
                <w:b/>
                <w:sz w:val="18"/>
                <w:lang w:val="es-AR"/>
              </w:rPr>
              <w:t>Total a vencer</w:t>
            </w:r>
          </w:p>
        </w:tc>
        <w:tc>
          <w:tcPr>
            <w:tcW w:w="270" w:type="dxa"/>
          </w:tcPr>
          <w:p w14:paraId="7DAC40D8" w14:textId="77777777" w:rsidR="00BC64E6" w:rsidRPr="009A3E1D" w:rsidRDefault="00BC64E6" w:rsidP="00D54460">
            <w:pPr>
              <w:pStyle w:val="Texto"/>
              <w:spacing w:before="20" w:after="20" w:line="264" w:lineRule="auto"/>
              <w:jc w:val="center"/>
              <w:rPr>
                <w:rFonts w:ascii="Arial" w:hAnsi="Arial" w:cs="Arial"/>
                <w:sz w:val="18"/>
                <w:lang w:val="es-AR"/>
              </w:rPr>
            </w:pPr>
          </w:p>
        </w:tc>
        <w:tc>
          <w:tcPr>
            <w:tcW w:w="1710" w:type="dxa"/>
            <w:tcBorders>
              <w:top w:val="single" w:sz="4" w:space="0" w:color="auto"/>
              <w:bottom w:val="single" w:sz="4" w:space="0" w:color="auto"/>
            </w:tcBorders>
            <w:vAlign w:val="center"/>
          </w:tcPr>
          <w:p w14:paraId="5440AA5C" w14:textId="42743688" w:rsidR="00BC64E6" w:rsidRPr="0037128C" w:rsidRDefault="0037128C" w:rsidP="0036789F">
            <w:pPr>
              <w:tabs>
                <w:tab w:val="left" w:pos="1319"/>
              </w:tabs>
              <w:jc w:val="right"/>
              <w:rPr>
                <w:rFonts w:ascii="Arial" w:hAnsi="Arial" w:cs="Arial"/>
                <w:b/>
                <w:sz w:val="18"/>
                <w:szCs w:val="18"/>
              </w:rPr>
            </w:pPr>
            <w:r>
              <w:rPr>
                <w:rFonts w:ascii="Arial" w:hAnsi="Arial" w:cs="Arial"/>
                <w:b/>
                <w:sz w:val="18"/>
                <w:szCs w:val="18"/>
              </w:rPr>
              <w:t>1.621.409.064</w:t>
            </w:r>
          </w:p>
        </w:tc>
        <w:tc>
          <w:tcPr>
            <w:tcW w:w="234" w:type="dxa"/>
            <w:gridSpan w:val="2"/>
            <w:vAlign w:val="center"/>
          </w:tcPr>
          <w:p w14:paraId="4FD46A0E" w14:textId="77777777" w:rsidR="00BC64E6" w:rsidRPr="0037128C" w:rsidRDefault="00BC64E6" w:rsidP="0036789F">
            <w:pPr>
              <w:pStyle w:val="Texto"/>
              <w:tabs>
                <w:tab w:val="decimal" w:pos="991"/>
              </w:tabs>
              <w:spacing w:before="20" w:after="20" w:line="264" w:lineRule="auto"/>
              <w:jc w:val="right"/>
              <w:rPr>
                <w:rFonts w:ascii="Arial" w:hAnsi="Arial" w:cs="Arial"/>
                <w:b/>
                <w:sz w:val="18"/>
                <w:szCs w:val="18"/>
                <w:lang w:val="es-AR"/>
              </w:rPr>
            </w:pPr>
          </w:p>
        </w:tc>
        <w:tc>
          <w:tcPr>
            <w:tcW w:w="1529" w:type="dxa"/>
            <w:gridSpan w:val="2"/>
            <w:tcBorders>
              <w:top w:val="single" w:sz="4" w:space="0" w:color="auto"/>
              <w:bottom w:val="single" w:sz="4" w:space="0" w:color="auto"/>
            </w:tcBorders>
            <w:vAlign w:val="center"/>
          </w:tcPr>
          <w:p w14:paraId="22F584BD" w14:textId="255AF657" w:rsidR="00BC64E6" w:rsidRPr="0037128C" w:rsidRDefault="00D013F8" w:rsidP="0036789F">
            <w:pPr>
              <w:tabs>
                <w:tab w:val="left" w:pos="1319"/>
              </w:tabs>
              <w:jc w:val="right"/>
              <w:rPr>
                <w:rFonts w:ascii="Arial" w:hAnsi="Arial" w:cs="Arial"/>
                <w:b/>
                <w:sz w:val="18"/>
                <w:szCs w:val="18"/>
              </w:rPr>
            </w:pPr>
            <w:r>
              <w:rPr>
                <w:rFonts w:ascii="Arial" w:hAnsi="Arial" w:cs="Arial"/>
                <w:b/>
                <w:sz w:val="18"/>
                <w:szCs w:val="18"/>
              </w:rPr>
              <w:t>1.826.647.060</w:t>
            </w:r>
          </w:p>
        </w:tc>
        <w:tc>
          <w:tcPr>
            <w:tcW w:w="235" w:type="dxa"/>
            <w:vAlign w:val="center"/>
          </w:tcPr>
          <w:p w14:paraId="3FF1FE7B" w14:textId="785B1012" w:rsidR="00BC64E6" w:rsidRPr="00D225A5" w:rsidRDefault="00BC64E6" w:rsidP="0036789F">
            <w:pPr>
              <w:pStyle w:val="Texto"/>
              <w:tabs>
                <w:tab w:val="left" w:pos="0"/>
                <w:tab w:val="decimal" w:pos="926"/>
              </w:tabs>
              <w:spacing w:before="20" w:after="20" w:line="264" w:lineRule="auto"/>
              <w:jc w:val="right"/>
              <w:rPr>
                <w:rFonts w:ascii="Arial" w:hAnsi="Arial" w:cs="Arial"/>
                <w:sz w:val="18"/>
                <w:lang w:val="es-AR"/>
              </w:rPr>
            </w:pPr>
          </w:p>
        </w:tc>
        <w:tc>
          <w:tcPr>
            <w:tcW w:w="1591" w:type="dxa"/>
            <w:gridSpan w:val="2"/>
            <w:tcBorders>
              <w:top w:val="single" w:sz="4" w:space="0" w:color="auto"/>
              <w:bottom w:val="single" w:sz="4" w:space="0" w:color="auto"/>
            </w:tcBorders>
            <w:vAlign w:val="center"/>
          </w:tcPr>
          <w:p w14:paraId="41BC9AE3" w14:textId="4EB12192" w:rsidR="00BC64E6" w:rsidRPr="0037128C" w:rsidRDefault="00D013F8" w:rsidP="0036789F">
            <w:pPr>
              <w:tabs>
                <w:tab w:val="left" w:pos="1319"/>
              </w:tabs>
              <w:jc w:val="right"/>
              <w:rPr>
                <w:rFonts w:ascii="Arial" w:hAnsi="Arial" w:cs="Arial"/>
                <w:b/>
                <w:sz w:val="18"/>
                <w:szCs w:val="18"/>
              </w:rPr>
            </w:pPr>
            <w:r>
              <w:rPr>
                <w:rFonts w:ascii="Arial" w:hAnsi="Arial" w:cs="Arial"/>
                <w:b/>
                <w:sz w:val="18"/>
                <w:szCs w:val="18"/>
              </w:rPr>
              <w:t>2.490.766.955</w:t>
            </w:r>
          </w:p>
        </w:tc>
      </w:tr>
      <w:tr w:rsidR="00BC64E6" w:rsidRPr="009A3E1D" w14:paraId="28E8A6BB" w14:textId="77777777" w:rsidTr="008E3B74">
        <w:tc>
          <w:tcPr>
            <w:tcW w:w="4230" w:type="dxa"/>
          </w:tcPr>
          <w:p w14:paraId="2F75A20C" w14:textId="77777777" w:rsidR="00BC64E6" w:rsidRPr="00FB46A6" w:rsidRDefault="00BC64E6" w:rsidP="00D54460">
            <w:pPr>
              <w:pStyle w:val="Texto"/>
              <w:spacing w:before="20" w:after="20" w:line="264" w:lineRule="auto"/>
              <w:ind w:left="886"/>
              <w:jc w:val="left"/>
              <w:rPr>
                <w:rFonts w:ascii="Arial" w:hAnsi="Arial" w:cs="Arial"/>
                <w:b/>
                <w:sz w:val="18"/>
                <w:lang w:val="es-AR"/>
              </w:rPr>
            </w:pPr>
            <w:r w:rsidRPr="00FB46A6">
              <w:rPr>
                <w:rFonts w:ascii="Arial" w:hAnsi="Arial" w:cs="Arial"/>
                <w:b/>
                <w:sz w:val="18"/>
                <w:lang w:val="es-AR"/>
              </w:rPr>
              <w:t>Total</w:t>
            </w:r>
            <w:r w:rsidRPr="00975C5A">
              <w:rPr>
                <w:rFonts w:ascii="Arial" w:hAnsi="Arial" w:cs="Arial"/>
                <w:b/>
                <w:sz w:val="18"/>
                <w:lang w:val="es-AR"/>
              </w:rPr>
              <w:t xml:space="preserve"> </w:t>
            </w:r>
            <w:r w:rsidRPr="00FB46A6">
              <w:rPr>
                <w:rFonts w:ascii="Arial" w:hAnsi="Arial" w:cs="Arial"/>
                <w:b/>
                <w:sz w:val="18"/>
                <w:lang w:val="es-AR"/>
              </w:rPr>
              <w:t>con plazo</w:t>
            </w:r>
          </w:p>
        </w:tc>
        <w:tc>
          <w:tcPr>
            <w:tcW w:w="270" w:type="dxa"/>
          </w:tcPr>
          <w:p w14:paraId="4ED665D3" w14:textId="77777777" w:rsidR="00BC64E6" w:rsidRPr="009A3E1D" w:rsidRDefault="00BC64E6" w:rsidP="00D54460">
            <w:pPr>
              <w:pStyle w:val="Texto"/>
              <w:spacing w:before="20" w:after="20" w:line="264" w:lineRule="auto"/>
              <w:jc w:val="center"/>
              <w:rPr>
                <w:rFonts w:ascii="Arial" w:hAnsi="Arial" w:cs="Arial"/>
                <w:sz w:val="18"/>
                <w:lang w:val="es-AR"/>
              </w:rPr>
            </w:pPr>
          </w:p>
        </w:tc>
        <w:tc>
          <w:tcPr>
            <w:tcW w:w="1710" w:type="dxa"/>
            <w:tcBorders>
              <w:top w:val="single" w:sz="4" w:space="0" w:color="auto"/>
              <w:bottom w:val="single" w:sz="4" w:space="0" w:color="auto"/>
            </w:tcBorders>
            <w:vAlign w:val="center"/>
          </w:tcPr>
          <w:p w14:paraId="120D23BA" w14:textId="4E9B2498" w:rsidR="00BC64E6" w:rsidRPr="0037128C" w:rsidRDefault="0037128C" w:rsidP="0036789F">
            <w:pPr>
              <w:jc w:val="right"/>
              <w:rPr>
                <w:rFonts w:ascii="Arial" w:hAnsi="Arial" w:cs="Arial"/>
                <w:b/>
                <w:sz w:val="18"/>
                <w:szCs w:val="18"/>
              </w:rPr>
            </w:pPr>
            <w:r>
              <w:rPr>
                <w:rFonts w:ascii="Arial" w:hAnsi="Arial" w:cs="Arial"/>
                <w:b/>
                <w:sz w:val="18"/>
                <w:szCs w:val="18"/>
              </w:rPr>
              <w:t>1.621.409.064</w:t>
            </w:r>
          </w:p>
        </w:tc>
        <w:tc>
          <w:tcPr>
            <w:tcW w:w="234" w:type="dxa"/>
            <w:gridSpan w:val="2"/>
          </w:tcPr>
          <w:p w14:paraId="1D204268" w14:textId="77777777" w:rsidR="00BC64E6" w:rsidRPr="0037128C" w:rsidRDefault="00BC64E6">
            <w:pPr>
              <w:pStyle w:val="Texto"/>
              <w:tabs>
                <w:tab w:val="decimal" w:pos="991"/>
              </w:tabs>
              <w:spacing w:before="20" w:after="20" w:line="264" w:lineRule="auto"/>
              <w:jc w:val="right"/>
              <w:rPr>
                <w:rFonts w:ascii="Arial" w:hAnsi="Arial" w:cs="Arial"/>
                <w:b/>
                <w:sz w:val="18"/>
                <w:szCs w:val="18"/>
                <w:lang w:val="es-AR"/>
              </w:rPr>
            </w:pPr>
          </w:p>
        </w:tc>
        <w:tc>
          <w:tcPr>
            <w:tcW w:w="1529" w:type="dxa"/>
            <w:gridSpan w:val="2"/>
            <w:vAlign w:val="center"/>
          </w:tcPr>
          <w:p w14:paraId="79A04D38" w14:textId="6185ACE0" w:rsidR="00BC64E6" w:rsidRPr="0037128C" w:rsidRDefault="00D013F8" w:rsidP="0036789F">
            <w:pPr>
              <w:tabs>
                <w:tab w:val="left" w:pos="1319"/>
              </w:tabs>
              <w:jc w:val="right"/>
              <w:rPr>
                <w:rFonts w:ascii="Arial" w:hAnsi="Arial" w:cs="Arial"/>
                <w:b/>
                <w:sz w:val="18"/>
                <w:szCs w:val="18"/>
              </w:rPr>
            </w:pPr>
            <w:r>
              <w:rPr>
                <w:rFonts w:ascii="Arial" w:hAnsi="Arial" w:cs="Arial"/>
                <w:b/>
                <w:sz w:val="18"/>
                <w:szCs w:val="18"/>
              </w:rPr>
              <w:t>1.907.299.375</w:t>
            </w:r>
          </w:p>
        </w:tc>
        <w:tc>
          <w:tcPr>
            <w:tcW w:w="235" w:type="dxa"/>
            <w:vAlign w:val="center"/>
          </w:tcPr>
          <w:p w14:paraId="15BF5B73" w14:textId="77777777" w:rsidR="00BC64E6" w:rsidRPr="00D225A5" w:rsidRDefault="00BC64E6" w:rsidP="0036789F">
            <w:pPr>
              <w:pStyle w:val="Texto"/>
              <w:tabs>
                <w:tab w:val="left" w:pos="0"/>
                <w:tab w:val="decimal" w:pos="926"/>
              </w:tabs>
              <w:spacing w:before="20" w:after="20" w:line="264" w:lineRule="auto"/>
              <w:jc w:val="right"/>
              <w:rPr>
                <w:rFonts w:ascii="Arial" w:hAnsi="Arial" w:cs="Arial"/>
                <w:sz w:val="18"/>
                <w:lang w:val="es-AR"/>
              </w:rPr>
            </w:pPr>
          </w:p>
        </w:tc>
        <w:tc>
          <w:tcPr>
            <w:tcW w:w="1591" w:type="dxa"/>
            <w:gridSpan w:val="2"/>
            <w:vAlign w:val="center"/>
          </w:tcPr>
          <w:p w14:paraId="6924193A" w14:textId="5042DD05" w:rsidR="00BC64E6" w:rsidRPr="0037128C" w:rsidRDefault="00D013F8" w:rsidP="0036789F">
            <w:pPr>
              <w:tabs>
                <w:tab w:val="left" w:pos="1319"/>
              </w:tabs>
              <w:jc w:val="right"/>
              <w:rPr>
                <w:rFonts w:ascii="Arial" w:hAnsi="Arial" w:cs="Arial"/>
                <w:b/>
                <w:sz w:val="18"/>
                <w:szCs w:val="18"/>
              </w:rPr>
            </w:pPr>
            <w:r>
              <w:rPr>
                <w:rFonts w:ascii="Arial" w:hAnsi="Arial" w:cs="Arial"/>
                <w:b/>
                <w:sz w:val="18"/>
                <w:szCs w:val="18"/>
              </w:rPr>
              <w:t>2.490.766.955</w:t>
            </w:r>
          </w:p>
        </w:tc>
      </w:tr>
      <w:tr w:rsidR="00BC64E6" w:rsidRPr="00340361" w14:paraId="5FEC2468" w14:textId="77777777" w:rsidTr="008E3B74">
        <w:tc>
          <w:tcPr>
            <w:tcW w:w="4230" w:type="dxa"/>
          </w:tcPr>
          <w:p w14:paraId="0051138D" w14:textId="77777777" w:rsidR="00BC64E6" w:rsidRPr="00FB46A6" w:rsidRDefault="00BC64E6" w:rsidP="00D54460">
            <w:pPr>
              <w:pStyle w:val="Texto"/>
              <w:tabs>
                <w:tab w:val="decimal" w:pos="1027"/>
              </w:tabs>
              <w:spacing w:before="20" w:after="20" w:line="264" w:lineRule="auto"/>
              <w:rPr>
                <w:rFonts w:ascii="Arial" w:hAnsi="Arial" w:cs="Arial"/>
                <w:b/>
                <w:sz w:val="18"/>
                <w:lang w:val="es-AR"/>
              </w:rPr>
            </w:pPr>
            <w:r w:rsidRPr="00C31D15">
              <w:rPr>
                <w:rFonts w:ascii="Arial" w:hAnsi="Arial" w:cs="Arial"/>
                <w:b/>
                <w:sz w:val="18"/>
                <w:lang w:val="es-AR"/>
              </w:rPr>
              <w:t>Total</w:t>
            </w:r>
          </w:p>
        </w:tc>
        <w:tc>
          <w:tcPr>
            <w:tcW w:w="270" w:type="dxa"/>
          </w:tcPr>
          <w:p w14:paraId="4167C3DE" w14:textId="77777777" w:rsidR="00BC64E6" w:rsidRPr="009A3E1D" w:rsidRDefault="00BC64E6" w:rsidP="00D54460"/>
        </w:tc>
        <w:tc>
          <w:tcPr>
            <w:tcW w:w="1710" w:type="dxa"/>
            <w:tcBorders>
              <w:top w:val="single" w:sz="4" w:space="0" w:color="auto"/>
              <w:bottom w:val="double" w:sz="4" w:space="0" w:color="auto"/>
            </w:tcBorders>
            <w:vAlign w:val="center"/>
          </w:tcPr>
          <w:p w14:paraId="44D1E59B" w14:textId="0B0F9E03" w:rsidR="00BC64E6" w:rsidRPr="0037128C" w:rsidRDefault="0037128C">
            <w:pPr>
              <w:pStyle w:val="Texto"/>
              <w:tabs>
                <w:tab w:val="decimal" w:pos="1153"/>
              </w:tabs>
              <w:spacing w:before="20" w:after="20" w:line="264" w:lineRule="auto"/>
              <w:ind w:right="9"/>
              <w:jc w:val="right"/>
              <w:rPr>
                <w:rFonts w:ascii="Arial" w:hAnsi="Arial" w:cs="Arial"/>
                <w:b/>
                <w:sz w:val="18"/>
                <w:lang w:val="es-AR"/>
              </w:rPr>
            </w:pPr>
            <w:r>
              <w:rPr>
                <w:rFonts w:ascii="Arial" w:hAnsi="Arial" w:cs="Arial"/>
                <w:b/>
                <w:sz w:val="18"/>
                <w:szCs w:val="18"/>
              </w:rPr>
              <w:t>1.621.409.064</w:t>
            </w:r>
            <w:r w:rsidR="009A6995" w:rsidRPr="009A6995">
              <w:rPr>
                <w:rFonts w:ascii="Arial" w:hAnsi="Arial" w:cs="Arial"/>
                <w:b/>
                <w:sz w:val="18"/>
                <w:szCs w:val="18"/>
                <w:vertAlign w:val="superscript"/>
              </w:rPr>
              <w:t>(1)</w:t>
            </w:r>
          </w:p>
        </w:tc>
        <w:tc>
          <w:tcPr>
            <w:tcW w:w="234" w:type="dxa"/>
            <w:gridSpan w:val="2"/>
            <w:vAlign w:val="center"/>
          </w:tcPr>
          <w:p w14:paraId="436237E3" w14:textId="77777777" w:rsidR="00BC64E6" w:rsidRPr="0037128C" w:rsidRDefault="00BC64E6" w:rsidP="0036789F">
            <w:pPr>
              <w:pStyle w:val="Texto"/>
              <w:tabs>
                <w:tab w:val="decimal" w:pos="1027"/>
                <w:tab w:val="decimal" w:pos="1064"/>
              </w:tabs>
              <w:spacing w:before="20" w:after="20" w:line="264" w:lineRule="auto"/>
              <w:jc w:val="right"/>
              <w:rPr>
                <w:rFonts w:ascii="Arial" w:hAnsi="Arial" w:cs="Arial"/>
                <w:b/>
                <w:sz w:val="18"/>
                <w:lang w:val="es-AR"/>
              </w:rPr>
            </w:pPr>
          </w:p>
        </w:tc>
        <w:tc>
          <w:tcPr>
            <w:tcW w:w="1529" w:type="dxa"/>
            <w:gridSpan w:val="2"/>
            <w:tcBorders>
              <w:top w:val="single" w:sz="4" w:space="0" w:color="auto"/>
              <w:bottom w:val="double" w:sz="4" w:space="0" w:color="auto"/>
            </w:tcBorders>
            <w:vAlign w:val="center"/>
          </w:tcPr>
          <w:p w14:paraId="2A06CB5E" w14:textId="3522244D" w:rsidR="00BC64E6" w:rsidRPr="0037128C" w:rsidRDefault="00D013F8" w:rsidP="0036789F">
            <w:pPr>
              <w:tabs>
                <w:tab w:val="left" w:pos="1319"/>
              </w:tabs>
              <w:jc w:val="right"/>
              <w:rPr>
                <w:rFonts w:ascii="Arial" w:hAnsi="Arial" w:cs="Arial"/>
                <w:b/>
                <w:sz w:val="18"/>
                <w:szCs w:val="18"/>
              </w:rPr>
            </w:pPr>
            <w:r>
              <w:rPr>
                <w:rFonts w:ascii="Arial" w:hAnsi="Arial" w:cs="Arial"/>
                <w:b/>
                <w:sz w:val="18"/>
                <w:szCs w:val="18"/>
              </w:rPr>
              <w:t>1.957.994.753</w:t>
            </w:r>
            <w:r w:rsidR="009A6995" w:rsidRPr="009A6995">
              <w:rPr>
                <w:rFonts w:ascii="Arial" w:hAnsi="Arial" w:cs="Arial"/>
                <w:b/>
                <w:sz w:val="18"/>
                <w:szCs w:val="18"/>
                <w:vertAlign w:val="superscript"/>
              </w:rPr>
              <w:t>(2)</w:t>
            </w:r>
          </w:p>
        </w:tc>
        <w:tc>
          <w:tcPr>
            <w:tcW w:w="235" w:type="dxa"/>
            <w:vAlign w:val="center"/>
          </w:tcPr>
          <w:p w14:paraId="61B4AF10" w14:textId="77777777" w:rsidR="00BC64E6" w:rsidRPr="00D225A5" w:rsidRDefault="00BC64E6" w:rsidP="0036789F">
            <w:pPr>
              <w:pStyle w:val="Texto"/>
              <w:tabs>
                <w:tab w:val="left" w:pos="0"/>
                <w:tab w:val="decimal" w:pos="926"/>
              </w:tabs>
              <w:spacing w:before="20" w:after="20" w:line="264" w:lineRule="auto"/>
              <w:jc w:val="right"/>
              <w:rPr>
                <w:rFonts w:ascii="Arial" w:hAnsi="Arial" w:cs="Arial"/>
                <w:sz w:val="18"/>
                <w:lang w:val="es-AR"/>
              </w:rPr>
            </w:pPr>
          </w:p>
        </w:tc>
        <w:tc>
          <w:tcPr>
            <w:tcW w:w="1591" w:type="dxa"/>
            <w:gridSpan w:val="2"/>
            <w:tcBorders>
              <w:top w:val="single" w:sz="4" w:space="0" w:color="auto"/>
              <w:bottom w:val="double" w:sz="4" w:space="0" w:color="auto"/>
            </w:tcBorders>
            <w:vAlign w:val="center"/>
          </w:tcPr>
          <w:p w14:paraId="6BACD173" w14:textId="47059DD4" w:rsidR="00BC64E6" w:rsidRPr="0037128C" w:rsidRDefault="00D013F8" w:rsidP="0036789F">
            <w:pPr>
              <w:tabs>
                <w:tab w:val="left" w:pos="1319"/>
              </w:tabs>
              <w:jc w:val="right"/>
              <w:rPr>
                <w:rFonts w:ascii="Arial" w:hAnsi="Arial" w:cs="Arial"/>
                <w:b/>
                <w:sz w:val="18"/>
                <w:szCs w:val="18"/>
              </w:rPr>
            </w:pPr>
            <w:r>
              <w:rPr>
                <w:rFonts w:ascii="Arial" w:hAnsi="Arial" w:cs="Arial"/>
                <w:b/>
                <w:sz w:val="18"/>
                <w:szCs w:val="18"/>
              </w:rPr>
              <w:t>2.686.248.190</w:t>
            </w:r>
          </w:p>
        </w:tc>
      </w:tr>
    </w:tbl>
    <w:p w14:paraId="013D9EE6" w14:textId="77777777" w:rsidR="00BC64E6" w:rsidRPr="00340361" w:rsidRDefault="00BC64E6" w:rsidP="00BC64E6">
      <w:pPr>
        <w:pStyle w:val="Texto"/>
        <w:tabs>
          <w:tab w:val="decimal" w:pos="1027"/>
        </w:tabs>
        <w:spacing w:before="20" w:after="20" w:line="264" w:lineRule="auto"/>
        <w:rPr>
          <w:rFonts w:ascii="Arial" w:hAnsi="Arial" w:cs="Arial"/>
          <w:sz w:val="18"/>
          <w:lang w:val="es-AR"/>
        </w:rPr>
      </w:pPr>
    </w:p>
    <w:p w14:paraId="34058D5C" w14:textId="7C4BC485" w:rsidR="00BC64E6" w:rsidRPr="00715630" w:rsidRDefault="00BC64E6" w:rsidP="00BC64E6">
      <w:pPr>
        <w:pStyle w:val="Texto"/>
        <w:numPr>
          <w:ilvl w:val="0"/>
          <w:numId w:val="3"/>
        </w:numPr>
        <w:tabs>
          <w:tab w:val="clear" w:pos="574"/>
          <w:tab w:val="left" w:pos="426"/>
          <w:tab w:val="center" w:pos="15840"/>
        </w:tabs>
        <w:spacing w:before="20" w:after="20" w:line="264" w:lineRule="auto"/>
        <w:ind w:left="431" w:right="98" w:hanging="431"/>
        <w:rPr>
          <w:rFonts w:ascii="Arial" w:hAnsi="Arial" w:cs="Arial"/>
          <w:sz w:val="16"/>
          <w:lang w:val="es-AR"/>
        </w:rPr>
      </w:pPr>
      <w:r w:rsidRPr="00715630">
        <w:rPr>
          <w:rFonts w:ascii="Arial" w:hAnsi="Arial" w:cs="Arial"/>
          <w:sz w:val="16"/>
          <w:szCs w:val="16"/>
          <w:lang w:val="es-AR"/>
        </w:rPr>
        <w:t xml:space="preserve">Los fondos comunes de inversión en pesos devengan intereses a una tasa variable anual de entre </w:t>
      </w:r>
      <w:r w:rsidR="00715630" w:rsidRPr="00715630">
        <w:rPr>
          <w:rFonts w:ascii="Arial" w:hAnsi="Arial" w:cs="Arial"/>
          <w:sz w:val="16"/>
          <w:szCs w:val="16"/>
          <w:lang w:val="es-AR"/>
        </w:rPr>
        <w:t>35</w:t>
      </w:r>
      <w:r w:rsidR="00A9768A">
        <w:rPr>
          <w:rFonts w:ascii="Arial" w:hAnsi="Arial" w:cs="Arial"/>
          <w:sz w:val="16"/>
          <w:szCs w:val="16"/>
          <w:lang w:val="es-AR"/>
        </w:rPr>
        <w:t>,</w:t>
      </w:r>
      <w:r w:rsidR="00715630" w:rsidRPr="00715630">
        <w:rPr>
          <w:rFonts w:ascii="Arial" w:hAnsi="Arial" w:cs="Arial"/>
          <w:sz w:val="16"/>
          <w:szCs w:val="16"/>
          <w:lang w:val="es-AR"/>
        </w:rPr>
        <w:t>49</w:t>
      </w:r>
      <w:r w:rsidRPr="00715630">
        <w:rPr>
          <w:rFonts w:ascii="Arial" w:hAnsi="Arial" w:cs="Arial"/>
          <w:sz w:val="16"/>
          <w:szCs w:val="16"/>
          <w:lang w:val="es-AR"/>
        </w:rPr>
        <w:t xml:space="preserve">% y </w:t>
      </w:r>
      <w:r w:rsidR="00715630" w:rsidRPr="00715630">
        <w:rPr>
          <w:rFonts w:ascii="Arial" w:hAnsi="Arial" w:cs="Arial"/>
          <w:sz w:val="16"/>
          <w:szCs w:val="16"/>
          <w:lang w:val="es-AR"/>
        </w:rPr>
        <w:t>59</w:t>
      </w:r>
      <w:r w:rsidR="00A9768A">
        <w:rPr>
          <w:rFonts w:ascii="Arial" w:hAnsi="Arial" w:cs="Arial"/>
          <w:sz w:val="16"/>
          <w:szCs w:val="16"/>
          <w:lang w:val="es-AR"/>
        </w:rPr>
        <w:t>,</w:t>
      </w:r>
      <w:r w:rsidR="00715630" w:rsidRPr="00715630">
        <w:rPr>
          <w:rFonts w:ascii="Arial" w:hAnsi="Arial" w:cs="Arial"/>
          <w:sz w:val="16"/>
          <w:szCs w:val="16"/>
          <w:lang w:val="es-AR"/>
        </w:rPr>
        <w:t>20</w:t>
      </w:r>
      <w:r w:rsidRPr="00715630">
        <w:rPr>
          <w:rFonts w:ascii="Arial" w:hAnsi="Arial" w:cs="Arial"/>
          <w:sz w:val="16"/>
          <w:szCs w:val="16"/>
          <w:lang w:val="es-AR"/>
        </w:rPr>
        <w:t>%</w:t>
      </w:r>
      <w:r w:rsidR="00762B71">
        <w:rPr>
          <w:rFonts w:ascii="Arial" w:hAnsi="Arial" w:cs="Arial"/>
          <w:sz w:val="16"/>
          <w:szCs w:val="16"/>
          <w:lang w:val="es-AR"/>
        </w:rPr>
        <w:t>,</w:t>
      </w:r>
      <w:r w:rsidRPr="00715630">
        <w:rPr>
          <w:rFonts w:ascii="Arial" w:hAnsi="Arial" w:cs="Arial"/>
          <w:sz w:val="16"/>
          <w:szCs w:val="16"/>
          <w:lang w:val="es-AR"/>
        </w:rPr>
        <w:t xml:space="preserve"> aproximadamente. </w:t>
      </w:r>
    </w:p>
    <w:p w14:paraId="540CD7EA" w14:textId="489AD377" w:rsidR="00BC64E6" w:rsidRPr="00715630" w:rsidRDefault="00BC64E6" w:rsidP="0036789F">
      <w:pPr>
        <w:pStyle w:val="Texto"/>
        <w:numPr>
          <w:ilvl w:val="0"/>
          <w:numId w:val="3"/>
        </w:numPr>
        <w:tabs>
          <w:tab w:val="clear" w:pos="574"/>
          <w:tab w:val="left" w:pos="426"/>
          <w:tab w:val="center" w:pos="15840"/>
        </w:tabs>
        <w:spacing w:before="20" w:after="20" w:line="264" w:lineRule="auto"/>
        <w:ind w:left="431" w:right="98" w:hanging="431"/>
        <w:rPr>
          <w:rFonts w:ascii="Arial" w:hAnsi="Arial" w:cs="Arial"/>
          <w:sz w:val="16"/>
          <w:szCs w:val="16"/>
          <w:lang w:val="es-AR"/>
        </w:rPr>
      </w:pPr>
      <w:r w:rsidRPr="00715630">
        <w:rPr>
          <w:rFonts w:ascii="Arial" w:hAnsi="Arial" w:cs="Arial"/>
          <w:sz w:val="16"/>
          <w:szCs w:val="16"/>
          <w:lang w:val="es-AR"/>
        </w:rPr>
        <w:t xml:space="preserve">No devengan intereses, excepto por los préstamos otorgados al personal que se incluyen en el rubro “Otros créditos corrientes y no corrientes” y devengan una tasa de interés anual del </w:t>
      </w:r>
      <w:r w:rsidR="0046446F" w:rsidRPr="00715630">
        <w:rPr>
          <w:rFonts w:ascii="Arial" w:hAnsi="Arial" w:cs="Arial"/>
          <w:sz w:val="16"/>
          <w:szCs w:val="16"/>
          <w:lang w:val="es-AR"/>
        </w:rPr>
        <w:t>32</w:t>
      </w:r>
      <w:r w:rsidRPr="00715630">
        <w:rPr>
          <w:rFonts w:ascii="Arial" w:hAnsi="Arial" w:cs="Arial"/>
          <w:sz w:val="16"/>
          <w:szCs w:val="16"/>
          <w:lang w:val="es-AR"/>
        </w:rPr>
        <w:t>%.</w:t>
      </w:r>
    </w:p>
    <w:p w14:paraId="0FFF7847" w14:textId="58C85B84" w:rsidR="009A60D7" w:rsidRPr="00715630" w:rsidRDefault="009A60D7" w:rsidP="0036789F">
      <w:pPr>
        <w:pStyle w:val="Texto"/>
        <w:numPr>
          <w:ilvl w:val="0"/>
          <w:numId w:val="3"/>
        </w:numPr>
        <w:tabs>
          <w:tab w:val="clear" w:pos="574"/>
          <w:tab w:val="left" w:pos="426"/>
          <w:tab w:val="center" w:pos="15840"/>
        </w:tabs>
        <w:spacing w:before="20" w:after="20" w:line="264" w:lineRule="auto"/>
        <w:ind w:left="431" w:right="98" w:hanging="431"/>
        <w:rPr>
          <w:rFonts w:ascii="Arial" w:hAnsi="Arial" w:cs="Arial"/>
          <w:sz w:val="16"/>
          <w:szCs w:val="16"/>
          <w:lang w:val="es-AR"/>
        </w:rPr>
      </w:pPr>
      <w:r w:rsidRPr="00715630">
        <w:rPr>
          <w:rFonts w:ascii="Arial" w:hAnsi="Arial" w:cs="Arial"/>
          <w:sz w:val="16"/>
          <w:szCs w:val="16"/>
          <w:lang w:val="es-AR"/>
        </w:rPr>
        <w:t>Incluye el pasivo total, excluidas las previsiones.</w:t>
      </w:r>
    </w:p>
    <w:p w14:paraId="196BC912" w14:textId="519C23F6" w:rsidR="009A60D7" w:rsidRPr="00715630" w:rsidRDefault="009A60D7" w:rsidP="0036789F">
      <w:pPr>
        <w:pStyle w:val="Texto"/>
        <w:numPr>
          <w:ilvl w:val="0"/>
          <w:numId w:val="3"/>
        </w:numPr>
        <w:tabs>
          <w:tab w:val="clear" w:pos="574"/>
          <w:tab w:val="left" w:pos="426"/>
          <w:tab w:val="center" w:pos="15840"/>
        </w:tabs>
        <w:spacing w:before="20" w:after="20" w:line="264" w:lineRule="auto"/>
        <w:ind w:left="431" w:right="98" w:hanging="431"/>
        <w:rPr>
          <w:rFonts w:ascii="Arial" w:hAnsi="Arial" w:cs="Arial"/>
          <w:sz w:val="16"/>
          <w:szCs w:val="16"/>
          <w:lang w:val="es-AR"/>
        </w:rPr>
      </w:pPr>
      <w:r w:rsidRPr="00715630">
        <w:rPr>
          <w:rFonts w:ascii="Arial" w:hAnsi="Arial" w:cs="Arial"/>
          <w:sz w:val="16"/>
          <w:szCs w:val="16"/>
          <w:lang w:val="es-AR"/>
        </w:rPr>
        <w:t>No incluye la “Participación minoritaria en sociedades”.</w:t>
      </w:r>
    </w:p>
    <w:p w14:paraId="0BC41B05" w14:textId="77777777" w:rsidR="00BC64E6" w:rsidRDefault="00BC64E6" w:rsidP="00BC64E6">
      <w:pPr>
        <w:pStyle w:val="Texto"/>
        <w:tabs>
          <w:tab w:val="center" w:pos="15840"/>
        </w:tabs>
        <w:spacing w:before="20" w:after="20" w:line="264" w:lineRule="auto"/>
        <w:rPr>
          <w:rFonts w:ascii="Arial" w:hAnsi="Arial" w:cs="Arial"/>
          <w:sz w:val="16"/>
          <w:lang w:val="es-AR"/>
        </w:rPr>
      </w:pPr>
    </w:p>
    <w:p w14:paraId="7D4D32EE" w14:textId="32835817" w:rsidR="00BC64E6" w:rsidRDefault="00BC64E6" w:rsidP="00BC64E6">
      <w:pPr>
        <w:pStyle w:val="Texto"/>
        <w:tabs>
          <w:tab w:val="center" w:pos="15840"/>
        </w:tabs>
        <w:spacing w:before="20" w:after="20" w:line="264" w:lineRule="auto"/>
        <w:rPr>
          <w:rFonts w:ascii="Arial" w:hAnsi="Arial" w:cs="Arial"/>
          <w:sz w:val="16"/>
          <w:lang w:val="es-AR"/>
        </w:rPr>
      </w:pPr>
    </w:p>
    <w:p w14:paraId="73D74338" w14:textId="5E6678C9" w:rsidR="009A60D7" w:rsidRDefault="009A60D7" w:rsidP="00BC64E6">
      <w:pPr>
        <w:pStyle w:val="Texto"/>
        <w:tabs>
          <w:tab w:val="center" w:pos="15840"/>
        </w:tabs>
        <w:spacing w:before="20" w:after="20" w:line="264" w:lineRule="auto"/>
        <w:rPr>
          <w:rFonts w:ascii="Arial" w:hAnsi="Arial" w:cs="Arial"/>
          <w:sz w:val="16"/>
          <w:lang w:val="es-AR"/>
        </w:rPr>
      </w:pPr>
    </w:p>
    <w:p w14:paraId="1C3499A1" w14:textId="6FB267FB" w:rsidR="007B1A97" w:rsidRDefault="007B1A97" w:rsidP="00BC64E6">
      <w:pPr>
        <w:pStyle w:val="Texto"/>
        <w:tabs>
          <w:tab w:val="center" w:pos="15840"/>
        </w:tabs>
        <w:spacing w:before="20" w:after="20" w:line="264" w:lineRule="auto"/>
        <w:rPr>
          <w:rFonts w:ascii="Arial" w:hAnsi="Arial" w:cs="Arial"/>
          <w:sz w:val="16"/>
          <w:lang w:val="es-AR"/>
        </w:rPr>
      </w:pPr>
    </w:p>
    <w:p w14:paraId="2A4BF4C2" w14:textId="77777777" w:rsidR="002B06DB" w:rsidRDefault="002B06DB" w:rsidP="00BC64E6">
      <w:pPr>
        <w:pStyle w:val="Texto"/>
        <w:tabs>
          <w:tab w:val="center" w:pos="15840"/>
        </w:tabs>
        <w:spacing w:before="20" w:after="20" w:line="264" w:lineRule="auto"/>
        <w:rPr>
          <w:rFonts w:ascii="Arial" w:hAnsi="Arial" w:cs="Arial"/>
          <w:sz w:val="16"/>
          <w:lang w:val="es-AR"/>
        </w:rPr>
      </w:pPr>
    </w:p>
    <w:p w14:paraId="13D1B9B7" w14:textId="6BB5ECA6" w:rsidR="009A60D7" w:rsidRDefault="009A60D7" w:rsidP="00BC64E6">
      <w:pPr>
        <w:pStyle w:val="Texto"/>
        <w:tabs>
          <w:tab w:val="center" w:pos="15840"/>
        </w:tabs>
        <w:spacing w:before="20" w:after="20" w:line="264" w:lineRule="auto"/>
        <w:rPr>
          <w:rFonts w:ascii="Arial" w:hAnsi="Arial" w:cs="Arial"/>
          <w:sz w:val="16"/>
          <w:lang w:val="es-AR"/>
        </w:rPr>
      </w:pPr>
    </w:p>
    <w:p w14:paraId="31B632C4" w14:textId="7F101404" w:rsidR="009A60D7" w:rsidRPr="00C56777" w:rsidRDefault="00F74929" w:rsidP="00C56777">
      <w:pPr>
        <w:pStyle w:val="Textoindependiente"/>
        <w:jc w:val="right"/>
        <w:rPr>
          <w:rFonts w:ascii="Arial" w:hAnsi="Arial" w:cs="Arial"/>
          <w:b/>
        </w:rPr>
      </w:pPr>
      <w:r w:rsidRPr="00C56777">
        <w:rPr>
          <w:rFonts w:ascii="Arial" w:hAnsi="Arial" w:cs="Arial"/>
          <w:b/>
        </w:rPr>
        <w:lastRenderedPageBreak/>
        <w:t xml:space="preserve">ANEXO </w:t>
      </w:r>
      <w:r w:rsidR="009A60D7" w:rsidRPr="00C56777">
        <w:rPr>
          <w:rFonts w:ascii="Arial" w:hAnsi="Arial" w:cs="Arial"/>
          <w:b/>
        </w:rPr>
        <w:t>V</w:t>
      </w:r>
    </w:p>
    <w:p w14:paraId="160657DA" w14:textId="77777777" w:rsidR="009A60D7" w:rsidRPr="00340361" w:rsidRDefault="009A60D7" w:rsidP="009A60D7">
      <w:pPr>
        <w:pStyle w:val="Ttuloprincipal"/>
        <w:spacing w:before="20" w:after="20" w:line="264" w:lineRule="auto"/>
        <w:jc w:val="left"/>
        <w:rPr>
          <w:rFonts w:ascii="Arial" w:hAnsi="Arial" w:cs="Arial"/>
          <w:lang w:val="es-AR"/>
        </w:rPr>
      </w:pPr>
      <w:r w:rsidRPr="00340361">
        <w:rPr>
          <w:rFonts w:ascii="Arial" w:hAnsi="Arial" w:cs="Arial"/>
          <w:lang w:val="es-AR"/>
        </w:rPr>
        <w:t>OPERADORA DE ESTACIONES DE SERVICIOS SOCIEDAD ANÓNIMA</w:t>
      </w:r>
    </w:p>
    <w:p w14:paraId="1C54846C" w14:textId="77777777" w:rsidR="009A60D7" w:rsidRPr="00340361" w:rsidRDefault="009A60D7" w:rsidP="009A60D7">
      <w:pPr>
        <w:spacing w:before="20" w:after="20" w:line="264" w:lineRule="auto"/>
        <w:rPr>
          <w:rFonts w:ascii="Arial" w:hAnsi="Arial" w:cs="Arial"/>
          <w:b/>
          <w:bCs/>
          <w:lang w:val="es-AR"/>
        </w:rPr>
      </w:pPr>
    </w:p>
    <w:p w14:paraId="6C0C2F17" w14:textId="77777777" w:rsidR="00C56777" w:rsidRPr="00340361" w:rsidRDefault="00C56777" w:rsidP="00C56777">
      <w:pPr>
        <w:spacing w:before="20" w:after="20" w:line="264" w:lineRule="auto"/>
        <w:rPr>
          <w:rFonts w:ascii="Arial" w:hAnsi="Arial" w:cs="Arial"/>
          <w:b/>
          <w:bCs/>
          <w:lang w:val="es-AR"/>
        </w:rPr>
      </w:pPr>
      <w:r>
        <w:rPr>
          <w:rFonts w:ascii="Arial" w:hAnsi="Arial" w:cs="Arial"/>
          <w:b/>
          <w:bCs/>
          <w:lang w:val="es-AR"/>
        </w:rPr>
        <w:t>BALANCE GENERAL AL 31 DE MARZO</w:t>
      </w:r>
      <w:r w:rsidRPr="00DA3D72">
        <w:rPr>
          <w:rFonts w:ascii="Arial" w:hAnsi="Arial" w:cs="Arial"/>
          <w:b/>
          <w:bCs/>
          <w:lang w:val="es-AR"/>
        </w:rPr>
        <w:t xml:space="preserve"> DE 20</w:t>
      </w:r>
      <w:r>
        <w:rPr>
          <w:rFonts w:ascii="Arial" w:hAnsi="Arial" w:cs="Arial"/>
          <w:b/>
          <w:bCs/>
          <w:lang w:val="es-AR"/>
        </w:rPr>
        <w:t>19</w:t>
      </w:r>
    </w:p>
    <w:p w14:paraId="2A77784C" w14:textId="77777777" w:rsidR="00C56777" w:rsidRPr="00340361" w:rsidRDefault="00C56777" w:rsidP="00C56777">
      <w:pPr>
        <w:pStyle w:val="Textoindependiente3"/>
        <w:spacing w:before="20" w:after="20"/>
        <w:rPr>
          <w:lang w:val="es-AR"/>
        </w:rPr>
      </w:pPr>
      <w:r>
        <w:rPr>
          <w:lang w:val="es-AR"/>
        </w:rPr>
        <w:t>EVOLUCION DE PREVISIONES</w:t>
      </w:r>
    </w:p>
    <w:p w14:paraId="444EC7A9" w14:textId="77777777" w:rsidR="00C56777" w:rsidRDefault="00C56777" w:rsidP="00C56777">
      <w:pPr>
        <w:spacing w:before="20" w:after="20" w:line="264" w:lineRule="auto"/>
        <w:rPr>
          <w:rFonts w:ascii="Arial" w:hAnsi="Arial" w:cs="Arial"/>
          <w:lang w:val="es-AR"/>
        </w:rPr>
      </w:pPr>
      <w:r w:rsidRPr="00340361">
        <w:rPr>
          <w:rFonts w:ascii="Arial" w:hAnsi="Arial" w:cs="Arial"/>
          <w:lang w:val="es-AR"/>
        </w:rPr>
        <w:t>(Expresado en pesos)</w:t>
      </w:r>
    </w:p>
    <w:p w14:paraId="1D4E863F" w14:textId="77777777" w:rsidR="00C56777" w:rsidRDefault="00C56777" w:rsidP="00C56777">
      <w:pPr>
        <w:spacing w:before="20" w:after="20" w:line="264" w:lineRule="auto"/>
        <w:rPr>
          <w:rFonts w:ascii="Arial" w:hAnsi="Arial" w:cs="Arial"/>
          <w:lang w:val="es-AR"/>
        </w:rPr>
      </w:pPr>
      <w:r>
        <w:rPr>
          <w:rFonts w:ascii="Arial" w:hAnsi="Arial" w:cs="Arial"/>
          <w:lang w:val="es-AR"/>
        </w:rPr>
        <w:t>(Los estados contables al 31 de marzo de 2019 son no auditados)</w:t>
      </w:r>
    </w:p>
    <w:p w14:paraId="72F09CA3" w14:textId="77777777" w:rsidR="009A60D7" w:rsidRDefault="009A60D7" w:rsidP="009A60D7">
      <w:pPr>
        <w:pStyle w:val="Ttuloprincipal"/>
        <w:spacing w:before="20" w:after="20" w:line="264" w:lineRule="auto"/>
        <w:jc w:val="left"/>
        <w:rPr>
          <w:rFonts w:ascii="Arial" w:hAnsi="Arial" w:cs="Arial"/>
          <w:b w:val="0"/>
          <w:sz w:val="20"/>
          <w:lang w:val="es-AR"/>
        </w:rPr>
      </w:pPr>
    </w:p>
    <w:p w14:paraId="12DA62F9" w14:textId="3A3214DC" w:rsidR="009A60D7" w:rsidRDefault="009A60D7" w:rsidP="00BC64E6">
      <w:pPr>
        <w:pStyle w:val="Texto"/>
        <w:tabs>
          <w:tab w:val="center" w:pos="15840"/>
        </w:tabs>
        <w:spacing w:before="20" w:after="20" w:line="264" w:lineRule="auto"/>
        <w:rPr>
          <w:rFonts w:ascii="Arial" w:hAnsi="Arial" w:cs="Arial"/>
          <w:sz w:val="16"/>
          <w:lang w:val="es-AR"/>
        </w:rPr>
      </w:pPr>
    </w:p>
    <w:tbl>
      <w:tblPr>
        <w:tblW w:w="9957" w:type="dxa"/>
        <w:tblCellMar>
          <w:left w:w="70" w:type="dxa"/>
          <w:right w:w="70" w:type="dxa"/>
        </w:tblCellMar>
        <w:tblLook w:val="04A0" w:firstRow="1" w:lastRow="0" w:firstColumn="1" w:lastColumn="0" w:noHBand="0" w:noVBand="1"/>
      </w:tblPr>
      <w:tblGrid>
        <w:gridCol w:w="2876"/>
        <w:gridCol w:w="190"/>
        <w:gridCol w:w="1175"/>
        <w:gridCol w:w="156"/>
        <w:gridCol w:w="1293"/>
        <w:gridCol w:w="156"/>
        <w:gridCol w:w="1313"/>
        <w:gridCol w:w="156"/>
        <w:gridCol w:w="1311"/>
        <w:gridCol w:w="156"/>
        <w:gridCol w:w="1175"/>
      </w:tblGrid>
      <w:tr w:rsidR="00D80117" w:rsidRPr="00A7621E" w14:paraId="324725C4" w14:textId="77777777" w:rsidTr="002D5B4D">
        <w:trPr>
          <w:trHeight w:val="702"/>
        </w:trPr>
        <w:tc>
          <w:tcPr>
            <w:tcW w:w="2876" w:type="dxa"/>
            <w:vMerge w:val="restart"/>
            <w:tcBorders>
              <w:top w:val="single" w:sz="8" w:space="0" w:color="auto"/>
              <w:left w:val="nil"/>
              <w:bottom w:val="single" w:sz="8" w:space="0" w:color="000000"/>
              <w:right w:val="nil"/>
            </w:tcBorders>
            <w:shd w:val="clear" w:color="auto" w:fill="auto"/>
            <w:vAlign w:val="center"/>
            <w:hideMark/>
          </w:tcPr>
          <w:p w14:paraId="3BDFEF4F" w14:textId="77777777" w:rsidR="00EC3C08" w:rsidRPr="00A7621E" w:rsidRDefault="00EC3C08" w:rsidP="00EC3C08">
            <w:pPr>
              <w:jc w:val="center"/>
              <w:rPr>
                <w:rFonts w:ascii="Arial" w:hAnsi="Arial" w:cs="Arial"/>
                <w:b/>
                <w:bCs/>
                <w:color w:val="000000"/>
                <w:sz w:val="18"/>
                <w:szCs w:val="18"/>
                <w:lang w:val="es-AR" w:eastAsia="es-AR"/>
              </w:rPr>
            </w:pPr>
            <w:r w:rsidRPr="00A7621E">
              <w:rPr>
                <w:rFonts w:ascii="Arial" w:hAnsi="Arial" w:cs="Arial"/>
                <w:b/>
                <w:bCs/>
                <w:color w:val="000000"/>
                <w:sz w:val="18"/>
                <w:szCs w:val="18"/>
                <w:lang w:val="es-AR" w:eastAsia="es-AR"/>
              </w:rPr>
              <w:t>Rubro</w:t>
            </w:r>
          </w:p>
        </w:tc>
        <w:tc>
          <w:tcPr>
            <w:tcW w:w="190" w:type="dxa"/>
            <w:vMerge w:val="restart"/>
            <w:tcBorders>
              <w:top w:val="single" w:sz="8" w:space="0" w:color="auto"/>
              <w:left w:val="nil"/>
              <w:bottom w:val="nil"/>
              <w:right w:val="nil"/>
            </w:tcBorders>
            <w:shd w:val="clear" w:color="auto" w:fill="auto"/>
            <w:vAlign w:val="center"/>
            <w:hideMark/>
          </w:tcPr>
          <w:p w14:paraId="18EC6E30" w14:textId="77777777" w:rsidR="00EC3C08" w:rsidRPr="00A7621E" w:rsidRDefault="00EC3C08" w:rsidP="00EC3C08">
            <w:pPr>
              <w:rPr>
                <w:rFonts w:ascii="Times New Roman" w:hAnsi="Times New Roman"/>
                <w:color w:val="000000"/>
                <w:lang w:val="es-AR" w:eastAsia="es-AR"/>
              </w:rPr>
            </w:pPr>
            <w:r w:rsidRPr="00A7621E">
              <w:rPr>
                <w:rFonts w:ascii="Times New Roman" w:hAnsi="Times New Roman"/>
                <w:color w:val="000000"/>
                <w:lang w:val="es-AR" w:eastAsia="es-AR"/>
              </w:rPr>
              <w:t> </w:t>
            </w:r>
          </w:p>
        </w:tc>
        <w:tc>
          <w:tcPr>
            <w:tcW w:w="1175" w:type="dxa"/>
            <w:vMerge w:val="restart"/>
            <w:tcBorders>
              <w:top w:val="single" w:sz="8" w:space="0" w:color="auto"/>
              <w:left w:val="nil"/>
              <w:bottom w:val="single" w:sz="8" w:space="0" w:color="000000"/>
              <w:right w:val="nil"/>
            </w:tcBorders>
            <w:shd w:val="clear" w:color="auto" w:fill="auto"/>
            <w:vAlign w:val="center"/>
            <w:hideMark/>
          </w:tcPr>
          <w:p w14:paraId="414BDBAA" w14:textId="38DA43B9" w:rsidR="00EC3C08" w:rsidRPr="00A7621E" w:rsidRDefault="00EC3C08" w:rsidP="00EC3C08">
            <w:pPr>
              <w:jc w:val="center"/>
              <w:rPr>
                <w:rFonts w:ascii="Arial" w:hAnsi="Arial" w:cs="Arial"/>
                <w:b/>
                <w:bCs/>
                <w:color w:val="000000"/>
                <w:sz w:val="16"/>
                <w:szCs w:val="16"/>
                <w:lang w:val="es-AR" w:eastAsia="es-AR"/>
              </w:rPr>
            </w:pPr>
            <w:r w:rsidRPr="00A7621E">
              <w:rPr>
                <w:rFonts w:ascii="Arial" w:hAnsi="Arial" w:cs="Arial"/>
                <w:b/>
                <w:bCs/>
                <w:color w:val="000000"/>
                <w:sz w:val="16"/>
                <w:szCs w:val="16"/>
                <w:lang w:val="es-AR" w:eastAsia="es-AR"/>
              </w:rPr>
              <w:t>Saldos al inicio</w:t>
            </w:r>
            <w:r w:rsidR="002D5B4D">
              <w:rPr>
                <w:rFonts w:ascii="Arial" w:hAnsi="Arial" w:cs="Arial"/>
                <w:b/>
                <w:bCs/>
                <w:color w:val="000000"/>
                <w:sz w:val="16"/>
                <w:szCs w:val="16"/>
                <w:lang w:val="es-AR" w:eastAsia="es-AR"/>
              </w:rPr>
              <w:t xml:space="preserve"> del ejercicio</w:t>
            </w:r>
            <w:r w:rsidRPr="00A7621E">
              <w:rPr>
                <w:rFonts w:ascii="Arial" w:hAnsi="Arial" w:cs="Arial"/>
                <w:b/>
                <w:bCs/>
                <w:color w:val="000000"/>
                <w:sz w:val="16"/>
                <w:szCs w:val="16"/>
                <w:lang w:val="es-AR" w:eastAsia="es-AR"/>
              </w:rPr>
              <w:t xml:space="preserve"> </w:t>
            </w:r>
          </w:p>
        </w:tc>
        <w:tc>
          <w:tcPr>
            <w:tcW w:w="156" w:type="dxa"/>
            <w:vMerge w:val="restart"/>
            <w:tcBorders>
              <w:top w:val="nil"/>
              <w:left w:val="nil"/>
              <w:bottom w:val="nil"/>
              <w:right w:val="nil"/>
            </w:tcBorders>
            <w:shd w:val="clear" w:color="auto" w:fill="auto"/>
            <w:vAlign w:val="center"/>
            <w:hideMark/>
          </w:tcPr>
          <w:p w14:paraId="1636D364" w14:textId="77777777" w:rsidR="00EC3C08" w:rsidRPr="00A7621E" w:rsidRDefault="00EC3C08" w:rsidP="00EC3C08">
            <w:pPr>
              <w:jc w:val="center"/>
              <w:rPr>
                <w:rFonts w:ascii="Arial" w:hAnsi="Arial" w:cs="Arial"/>
                <w:b/>
                <w:bCs/>
                <w:color w:val="000000"/>
                <w:sz w:val="16"/>
                <w:szCs w:val="16"/>
                <w:lang w:val="es-AR" w:eastAsia="es-AR"/>
              </w:rPr>
            </w:pPr>
          </w:p>
        </w:tc>
        <w:tc>
          <w:tcPr>
            <w:tcW w:w="1293" w:type="dxa"/>
            <w:vMerge w:val="restart"/>
            <w:tcBorders>
              <w:top w:val="single" w:sz="8" w:space="0" w:color="auto"/>
              <w:left w:val="nil"/>
              <w:bottom w:val="single" w:sz="8" w:space="0" w:color="000000"/>
              <w:right w:val="nil"/>
            </w:tcBorders>
            <w:shd w:val="clear" w:color="auto" w:fill="auto"/>
            <w:vAlign w:val="center"/>
            <w:hideMark/>
          </w:tcPr>
          <w:p w14:paraId="50585382" w14:textId="77777777" w:rsidR="00EC3C08" w:rsidRPr="00A7621E" w:rsidRDefault="00EC3C08" w:rsidP="00EC3C08">
            <w:pPr>
              <w:jc w:val="center"/>
              <w:rPr>
                <w:rFonts w:ascii="Arial" w:hAnsi="Arial" w:cs="Arial"/>
                <w:b/>
                <w:bCs/>
                <w:color w:val="000000"/>
                <w:sz w:val="16"/>
                <w:szCs w:val="16"/>
                <w:lang w:val="es-AR" w:eastAsia="es-AR"/>
              </w:rPr>
            </w:pPr>
            <w:r w:rsidRPr="00A7621E">
              <w:rPr>
                <w:rFonts w:ascii="Arial" w:hAnsi="Arial" w:cs="Arial"/>
                <w:b/>
                <w:bCs/>
                <w:color w:val="000000"/>
                <w:sz w:val="16"/>
                <w:szCs w:val="16"/>
                <w:lang w:val="es-AR" w:eastAsia="es-AR"/>
              </w:rPr>
              <w:t>Aumentos y disminuciones con cargo a resultado, netos</w:t>
            </w:r>
          </w:p>
        </w:tc>
        <w:tc>
          <w:tcPr>
            <w:tcW w:w="156" w:type="dxa"/>
            <w:tcBorders>
              <w:top w:val="nil"/>
              <w:left w:val="nil"/>
              <w:bottom w:val="nil"/>
              <w:right w:val="nil"/>
            </w:tcBorders>
            <w:shd w:val="clear" w:color="auto" w:fill="auto"/>
            <w:vAlign w:val="center"/>
            <w:hideMark/>
          </w:tcPr>
          <w:p w14:paraId="67887432" w14:textId="77777777" w:rsidR="00EC3C08" w:rsidRPr="00A7621E" w:rsidRDefault="00EC3C08" w:rsidP="00EC3C08">
            <w:pPr>
              <w:jc w:val="center"/>
              <w:rPr>
                <w:rFonts w:ascii="Arial" w:hAnsi="Arial" w:cs="Arial"/>
                <w:b/>
                <w:bCs/>
                <w:color w:val="000000"/>
                <w:sz w:val="16"/>
                <w:szCs w:val="16"/>
                <w:lang w:val="es-AR" w:eastAsia="es-AR"/>
              </w:rPr>
            </w:pPr>
          </w:p>
        </w:tc>
        <w:tc>
          <w:tcPr>
            <w:tcW w:w="1313" w:type="dxa"/>
            <w:vMerge w:val="restart"/>
            <w:tcBorders>
              <w:top w:val="single" w:sz="8" w:space="0" w:color="auto"/>
              <w:left w:val="nil"/>
              <w:bottom w:val="single" w:sz="8" w:space="0" w:color="000000"/>
              <w:right w:val="nil"/>
            </w:tcBorders>
            <w:shd w:val="clear" w:color="auto" w:fill="auto"/>
            <w:vAlign w:val="center"/>
            <w:hideMark/>
          </w:tcPr>
          <w:p w14:paraId="78DE976C" w14:textId="77777777" w:rsidR="00EC3C08" w:rsidRPr="00A7621E" w:rsidRDefault="00EC3C08" w:rsidP="00EC3C08">
            <w:pPr>
              <w:jc w:val="center"/>
              <w:rPr>
                <w:rFonts w:ascii="Arial" w:hAnsi="Arial" w:cs="Arial"/>
                <w:b/>
                <w:bCs/>
                <w:color w:val="000000"/>
                <w:sz w:val="16"/>
                <w:szCs w:val="16"/>
                <w:lang w:val="es-AR" w:eastAsia="es-AR"/>
              </w:rPr>
            </w:pPr>
            <w:r w:rsidRPr="00A7621E">
              <w:rPr>
                <w:rFonts w:ascii="Arial" w:hAnsi="Arial" w:cs="Arial"/>
                <w:b/>
                <w:bCs/>
                <w:color w:val="000000"/>
                <w:sz w:val="16"/>
                <w:szCs w:val="16"/>
                <w:lang w:val="es-AR" w:eastAsia="es-AR"/>
              </w:rPr>
              <w:t>Disminuciones y transferencias netas</w:t>
            </w:r>
          </w:p>
        </w:tc>
        <w:tc>
          <w:tcPr>
            <w:tcW w:w="156" w:type="dxa"/>
            <w:tcBorders>
              <w:top w:val="nil"/>
              <w:left w:val="nil"/>
              <w:bottom w:val="nil"/>
              <w:right w:val="nil"/>
            </w:tcBorders>
            <w:shd w:val="clear" w:color="auto" w:fill="auto"/>
            <w:vAlign w:val="center"/>
            <w:hideMark/>
          </w:tcPr>
          <w:p w14:paraId="0E6414B5" w14:textId="77777777" w:rsidR="00EC3C08" w:rsidRPr="00A7621E" w:rsidRDefault="00EC3C08" w:rsidP="00EC3C08">
            <w:pPr>
              <w:jc w:val="center"/>
              <w:rPr>
                <w:rFonts w:ascii="Arial" w:hAnsi="Arial" w:cs="Arial"/>
                <w:b/>
                <w:bCs/>
                <w:color w:val="000000"/>
                <w:sz w:val="16"/>
                <w:szCs w:val="16"/>
                <w:lang w:val="es-AR" w:eastAsia="es-AR"/>
              </w:rPr>
            </w:pPr>
          </w:p>
        </w:tc>
        <w:tc>
          <w:tcPr>
            <w:tcW w:w="1311" w:type="dxa"/>
            <w:vMerge w:val="restart"/>
            <w:tcBorders>
              <w:top w:val="single" w:sz="8" w:space="0" w:color="auto"/>
              <w:left w:val="nil"/>
              <w:bottom w:val="single" w:sz="8" w:space="0" w:color="000000"/>
              <w:right w:val="nil"/>
            </w:tcBorders>
            <w:shd w:val="clear" w:color="auto" w:fill="auto"/>
            <w:vAlign w:val="center"/>
            <w:hideMark/>
          </w:tcPr>
          <w:p w14:paraId="307B0AA5" w14:textId="77777777" w:rsidR="00EC3C08" w:rsidRPr="00A7621E" w:rsidRDefault="00EC3C08" w:rsidP="00EC3C08">
            <w:pPr>
              <w:jc w:val="center"/>
              <w:rPr>
                <w:rFonts w:ascii="Arial" w:hAnsi="Arial" w:cs="Arial"/>
                <w:b/>
                <w:bCs/>
                <w:color w:val="000000"/>
                <w:sz w:val="16"/>
                <w:szCs w:val="16"/>
                <w:lang w:val="es-AR" w:eastAsia="es-AR"/>
              </w:rPr>
            </w:pPr>
            <w:r w:rsidRPr="00A7621E">
              <w:rPr>
                <w:rFonts w:ascii="Arial" w:hAnsi="Arial" w:cs="Arial"/>
                <w:b/>
                <w:bCs/>
                <w:color w:val="000000"/>
                <w:sz w:val="16"/>
                <w:szCs w:val="16"/>
                <w:lang w:val="es-AR" w:eastAsia="es-AR"/>
              </w:rPr>
              <w:t>Reexpresión en moneda homogénea</w:t>
            </w:r>
          </w:p>
        </w:tc>
        <w:tc>
          <w:tcPr>
            <w:tcW w:w="156" w:type="dxa"/>
            <w:vMerge w:val="restart"/>
            <w:tcBorders>
              <w:top w:val="nil"/>
              <w:left w:val="nil"/>
              <w:bottom w:val="nil"/>
              <w:right w:val="nil"/>
            </w:tcBorders>
            <w:shd w:val="clear" w:color="auto" w:fill="auto"/>
            <w:vAlign w:val="center"/>
            <w:hideMark/>
          </w:tcPr>
          <w:p w14:paraId="7B5419D4" w14:textId="77777777" w:rsidR="00EC3C08" w:rsidRPr="00A7621E" w:rsidRDefault="00EC3C08" w:rsidP="00EC3C08">
            <w:pPr>
              <w:jc w:val="center"/>
              <w:rPr>
                <w:rFonts w:ascii="Arial" w:hAnsi="Arial" w:cs="Arial"/>
                <w:b/>
                <w:bCs/>
                <w:color w:val="000000"/>
                <w:sz w:val="16"/>
                <w:szCs w:val="16"/>
                <w:lang w:val="es-AR" w:eastAsia="es-AR"/>
              </w:rPr>
            </w:pPr>
          </w:p>
        </w:tc>
        <w:tc>
          <w:tcPr>
            <w:tcW w:w="1175" w:type="dxa"/>
            <w:vMerge w:val="restart"/>
            <w:tcBorders>
              <w:top w:val="single" w:sz="8" w:space="0" w:color="auto"/>
              <w:left w:val="nil"/>
              <w:bottom w:val="single" w:sz="8" w:space="0" w:color="000000"/>
              <w:right w:val="nil"/>
            </w:tcBorders>
            <w:shd w:val="clear" w:color="auto" w:fill="auto"/>
            <w:vAlign w:val="center"/>
            <w:hideMark/>
          </w:tcPr>
          <w:p w14:paraId="646FDB91" w14:textId="7A280336" w:rsidR="00EC3C08" w:rsidRPr="00A7621E" w:rsidRDefault="00EC3C08" w:rsidP="00EC3C08">
            <w:pPr>
              <w:jc w:val="center"/>
              <w:rPr>
                <w:rFonts w:ascii="Arial" w:hAnsi="Arial" w:cs="Arial"/>
                <w:b/>
                <w:bCs/>
                <w:color w:val="000000"/>
                <w:sz w:val="16"/>
                <w:szCs w:val="16"/>
                <w:lang w:val="es-AR" w:eastAsia="es-AR"/>
              </w:rPr>
            </w:pPr>
            <w:r w:rsidRPr="00A7621E">
              <w:rPr>
                <w:rFonts w:ascii="Arial" w:hAnsi="Arial" w:cs="Arial"/>
                <w:b/>
                <w:bCs/>
                <w:color w:val="000000"/>
                <w:sz w:val="16"/>
                <w:szCs w:val="16"/>
                <w:lang w:val="es-AR" w:eastAsia="es-AR"/>
              </w:rPr>
              <w:t xml:space="preserve">Saldos al cierre del </w:t>
            </w:r>
            <w:r w:rsidR="00715630">
              <w:rPr>
                <w:rFonts w:ascii="Arial" w:hAnsi="Arial" w:cs="Arial"/>
                <w:b/>
                <w:bCs/>
                <w:color w:val="000000"/>
                <w:sz w:val="16"/>
                <w:szCs w:val="16"/>
                <w:lang w:val="es-AR" w:eastAsia="es-AR"/>
              </w:rPr>
              <w:t>período</w:t>
            </w:r>
            <w:r w:rsidRPr="00A7621E">
              <w:rPr>
                <w:rFonts w:ascii="Arial" w:hAnsi="Arial" w:cs="Arial"/>
                <w:b/>
                <w:bCs/>
                <w:color w:val="000000"/>
                <w:sz w:val="16"/>
                <w:szCs w:val="16"/>
                <w:lang w:val="es-AR" w:eastAsia="es-AR"/>
              </w:rPr>
              <w:t xml:space="preserve"> </w:t>
            </w:r>
          </w:p>
        </w:tc>
      </w:tr>
      <w:tr w:rsidR="00D80117" w:rsidRPr="00A7621E" w14:paraId="6BCB38BB" w14:textId="77777777" w:rsidTr="002D5B4D">
        <w:trPr>
          <w:trHeight w:val="258"/>
        </w:trPr>
        <w:tc>
          <w:tcPr>
            <w:tcW w:w="2876" w:type="dxa"/>
            <w:vMerge/>
            <w:tcBorders>
              <w:top w:val="single" w:sz="8" w:space="0" w:color="auto"/>
              <w:left w:val="nil"/>
              <w:bottom w:val="single" w:sz="8" w:space="0" w:color="000000"/>
              <w:right w:val="nil"/>
            </w:tcBorders>
            <w:vAlign w:val="center"/>
            <w:hideMark/>
          </w:tcPr>
          <w:p w14:paraId="6E808CBE" w14:textId="77777777" w:rsidR="00EC3C08" w:rsidRPr="00A7621E" w:rsidRDefault="00EC3C08" w:rsidP="00EC3C08">
            <w:pPr>
              <w:rPr>
                <w:rFonts w:ascii="Arial" w:hAnsi="Arial" w:cs="Arial"/>
                <w:b/>
                <w:bCs/>
                <w:color w:val="000000"/>
                <w:sz w:val="18"/>
                <w:szCs w:val="18"/>
                <w:lang w:val="es-AR" w:eastAsia="es-AR"/>
              </w:rPr>
            </w:pPr>
          </w:p>
        </w:tc>
        <w:tc>
          <w:tcPr>
            <w:tcW w:w="190" w:type="dxa"/>
            <w:vMerge/>
            <w:tcBorders>
              <w:top w:val="single" w:sz="8" w:space="0" w:color="auto"/>
              <w:left w:val="nil"/>
              <w:bottom w:val="nil"/>
              <w:right w:val="nil"/>
            </w:tcBorders>
            <w:vAlign w:val="center"/>
            <w:hideMark/>
          </w:tcPr>
          <w:p w14:paraId="54A44C3C" w14:textId="77777777" w:rsidR="00EC3C08" w:rsidRPr="00A7621E" w:rsidRDefault="00EC3C08" w:rsidP="00EC3C08">
            <w:pPr>
              <w:rPr>
                <w:rFonts w:ascii="Times New Roman" w:hAnsi="Times New Roman"/>
                <w:color w:val="000000"/>
                <w:lang w:val="es-AR" w:eastAsia="es-AR"/>
              </w:rPr>
            </w:pPr>
          </w:p>
        </w:tc>
        <w:tc>
          <w:tcPr>
            <w:tcW w:w="1175" w:type="dxa"/>
            <w:vMerge/>
            <w:tcBorders>
              <w:top w:val="single" w:sz="8" w:space="0" w:color="auto"/>
              <w:left w:val="nil"/>
              <w:bottom w:val="single" w:sz="8" w:space="0" w:color="000000"/>
              <w:right w:val="nil"/>
            </w:tcBorders>
            <w:vAlign w:val="center"/>
            <w:hideMark/>
          </w:tcPr>
          <w:p w14:paraId="3E0D7356" w14:textId="77777777" w:rsidR="00EC3C08" w:rsidRPr="00A7621E" w:rsidRDefault="00EC3C08" w:rsidP="00EC3C08">
            <w:pPr>
              <w:rPr>
                <w:rFonts w:ascii="Arial" w:hAnsi="Arial" w:cs="Arial"/>
                <w:b/>
                <w:bCs/>
                <w:color w:val="000000"/>
                <w:sz w:val="16"/>
                <w:szCs w:val="16"/>
                <w:lang w:val="es-AR" w:eastAsia="es-AR"/>
              </w:rPr>
            </w:pPr>
          </w:p>
        </w:tc>
        <w:tc>
          <w:tcPr>
            <w:tcW w:w="156" w:type="dxa"/>
            <w:vMerge/>
            <w:tcBorders>
              <w:top w:val="nil"/>
              <w:left w:val="nil"/>
              <w:bottom w:val="nil"/>
              <w:right w:val="nil"/>
            </w:tcBorders>
            <w:vAlign w:val="center"/>
            <w:hideMark/>
          </w:tcPr>
          <w:p w14:paraId="250E8668" w14:textId="77777777" w:rsidR="00EC3C08" w:rsidRPr="00A7621E" w:rsidRDefault="00EC3C08" w:rsidP="00EC3C08">
            <w:pPr>
              <w:rPr>
                <w:rFonts w:ascii="Arial" w:hAnsi="Arial" w:cs="Arial"/>
                <w:b/>
                <w:bCs/>
                <w:color w:val="000000"/>
                <w:sz w:val="16"/>
                <w:szCs w:val="16"/>
                <w:lang w:val="es-AR" w:eastAsia="es-AR"/>
              </w:rPr>
            </w:pPr>
          </w:p>
        </w:tc>
        <w:tc>
          <w:tcPr>
            <w:tcW w:w="1293" w:type="dxa"/>
            <w:vMerge/>
            <w:tcBorders>
              <w:top w:val="single" w:sz="8" w:space="0" w:color="auto"/>
              <w:left w:val="nil"/>
              <w:bottom w:val="single" w:sz="8" w:space="0" w:color="000000"/>
              <w:right w:val="nil"/>
            </w:tcBorders>
            <w:vAlign w:val="center"/>
            <w:hideMark/>
          </w:tcPr>
          <w:p w14:paraId="3947074B" w14:textId="77777777" w:rsidR="00EC3C08" w:rsidRPr="00A7621E" w:rsidRDefault="00EC3C08" w:rsidP="00EC3C08">
            <w:pPr>
              <w:rPr>
                <w:rFonts w:ascii="Arial" w:hAnsi="Arial" w:cs="Arial"/>
                <w:b/>
                <w:bCs/>
                <w:color w:val="000000"/>
                <w:sz w:val="16"/>
                <w:szCs w:val="16"/>
                <w:lang w:val="es-AR" w:eastAsia="es-AR"/>
              </w:rPr>
            </w:pPr>
          </w:p>
        </w:tc>
        <w:tc>
          <w:tcPr>
            <w:tcW w:w="156" w:type="dxa"/>
            <w:tcBorders>
              <w:top w:val="nil"/>
              <w:left w:val="nil"/>
              <w:bottom w:val="nil"/>
              <w:right w:val="nil"/>
            </w:tcBorders>
            <w:shd w:val="clear" w:color="auto" w:fill="auto"/>
            <w:vAlign w:val="center"/>
            <w:hideMark/>
          </w:tcPr>
          <w:p w14:paraId="74EF94F8" w14:textId="77777777" w:rsidR="00EC3C08" w:rsidRPr="00A7621E" w:rsidRDefault="00EC3C08" w:rsidP="00EC3C08">
            <w:pPr>
              <w:jc w:val="center"/>
              <w:rPr>
                <w:rFonts w:ascii="Arial" w:hAnsi="Arial" w:cs="Arial"/>
                <w:b/>
                <w:bCs/>
                <w:color w:val="000000"/>
                <w:sz w:val="16"/>
                <w:szCs w:val="16"/>
                <w:lang w:val="es-AR" w:eastAsia="es-AR"/>
              </w:rPr>
            </w:pPr>
          </w:p>
        </w:tc>
        <w:tc>
          <w:tcPr>
            <w:tcW w:w="1313" w:type="dxa"/>
            <w:vMerge/>
            <w:tcBorders>
              <w:top w:val="single" w:sz="8" w:space="0" w:color="auto"/>
              <w:left w:val="nil"/>
              <w:bottom w:val="single" w:sz="8" w:space="0" w:color="000000"/>
              <w:right w:val="nil"/>
            </w:tcBorders>
            <w:vAlign w:val="center"/>
            <w:hideMark/>
          </w:tcPr>
          <w:p w14:paraId="2632EE4C" w14:textId="77777777" w:rsidR="00EC3C08" w:rsidRPr="00A7621E" w:rsidRDefault="00EC3C08" w:rsidP="00EC3C08">
            <w:pPr>
              <w:rPr>
                <w:rFonts w:ascii="Arial" w:hAnsi="Arial" w:cs="Arial"/>
                <w:b/>
                <w:bCs/>
                <w:color w:val="000000"/>
                <w:sz w:val="16"/>
                <w:szCs w:val="16"/>
                <w:lang w:val="es-AR" w:eastAsia="es-AR"/>
              </w:rPr>
            </w:pPr>
          </w:p>
        </w:tc>
        <w:tc>
          <w:tcPr>
            <w:tcW w:w="156" w:type="dxa"/>
            <w:tcBorders>
              <w:top w:val="nil"/>
              <w:left w:val="nil"/>
              <w:bottom w:val="nil"/>
              <w:right w:val="nil"/>
            </w:tcBorders>
            <w:shd w:val="clear" w:color="auto" w:fill="auto"/>
            <w:vAlign w:val="center"/>
            <w:hideMark/>
          </w:tcPr>
          <w:p w14:paraId="0AECAB5C" w14:textId="77777777" w:rsidR="00EC3C08" w:rsidRPr="00A7621E" w:rsidRDefault="00EC3C08" w:rsidP="00EC3C08">
            <w:pPr>
              <w:rPr>
                <w:rFonts w:ascii="Times New Roman" w:hAnsi="Times New Roman"/>
                <w:lang w:val="es-AR" w:eastAsia="es-AR"/>
              </w:rPr>
            </w:pPr>
          </w:p>
        </w:tc>
        <w:tc>
          <w:tcPr>
            <w:tcW w:w="1311" w:type="dxa"/>
            <w:vMerge/>
            <w:tcBorders>
              <w:top w:val="single" w:sz="8" w:space="0" w:color="auto"/>
              <w:left w:val="nil"/>
              <w:bottom w:val="single" w:sz="8" w:space="0" w:color="000000"/>
              <w:right w:val="nil"/>
            </w:tcBorders>
            <w:vAlign w:val="center"/>
            <w:hideMark/>
          </w:tcPr>
          <w:p w14:paraId="3476A26B" w14:textId="77777777" w:rsidR="00EC3C08" w:rsidRPr="00A7621E" w:rsidRDefault="00EC3C08" w:rsidP="00EC3C08">
            <w:pPr>
              <w:rPr>
                <w:rFonts w:ascii="Arial" w:hAnsi="Arial" w:cs="Arial"/>
                <w:b/>
                <w:bCs/>
                <w:color w:val="000000"/>
                <w:sz w:val="16"/>
                <w:szCs w:val="16"/>
                <w:lang w:val="es-AR" w:eastAsia="es-AR"/>
              </w:rPr>
            </w:pPr>
          </w:p>
        </w:tc>
        <w:tc>
          <w:tcPr>
            <w:tcW w:w="156" w:type="dxa"/>
            <w:vMerge/>
            <w:tcBorders>
              <w:top w:val="nil"/>
              <w:left w:val="nil"/>
              <w:bottom w:val="nil"/>
              <w:right w:val="nil"/>
            </w:tcBorders>
            <w:vAlign w:val="center"/>
            <w:hideMark/>
          </w:tcPr>
          <w:p w14:paraId="4641ACFA" w14:textId="77777777" w:rsidR="00EC3C08" w:rsidRPr="00A7621E" w:rsidRDefault="00EC3C08" w:rsidP="00EC3C08">
            <w:pPr>
              <w:rPr>
                <w:rFonts w:ascii="Arial" w:hAnsi="Arial" w:cs="Arial"/>
                <w:b/>
                <w:bCs/>
                <w:color w:val="000000"/>
                <w:sz w:val="16"/>
                <w:szCs w:val="16"/>
                <w:lang w:val="es-AR" w:eastAsia="es-AR"/>
              </w:rPr>
            </w:pPr>
          </w:p>
        </w:tc>
        <w:tc>
          <w:tcPr>
            <w:tcW w:w="1175" w:type="dxa"/>
            <w:vMerge/>
            <w:tcBorders>
              <w:top w:val="single" w:sz="8" w:space="0" w:color="auto"/>
              <w:left w:val="nil"/>
              <w:bottom w:val="single" w:sz="8" w:space="0" w:color="000000"/>
              <w:right w:val="nil"/>
            </w:tcBorders>
            <w:vAlign w:val="center"/>
            <w:hideMark/>
          </w:tcPr>
          <w:p w14:paraId="6095BEF2" w14:textId="77777777" w:rsidR="00EC3C08" w:rsidRPr="00A7621E" w:rsidRDefault="00EC3C08" w:rsidP="00EC3C08">
            <w:pPr>
              <w:rPr>
                <w:rFonts w:ascii="Arial" w:hAnsi="Arial" w:cs="Arial"/>
                <w:b/>
                <w:bCs/>
                <w:color w:val="000000"/>
                <w:sz w:val="16"/>
                <w:szCs w:val="16"/>
                <w:lang w:val="es-AR" w:eastAsia="es-AR"/>
              </w:rPr>
            </w:pPr>
          </w:p>
        </w:tc>
      </w:tr>
      <w:tr w:rsidR="00D80117" w:rsidRPr="00A7621E" w14:paraId="61EDFF17" w14:textId="77777777" w:rsidTr="002D5B4D">
        <w:trPr>
          <w:trHeight w:val="246"/>
        </w:trPr>
        <w:tc>
          <w:tcPr>
            <w:tcW w:w="2876" w:type="dxa"/>
            <w:tcBorders>
              <w:top w:val="nil"/>
              <w:left w:val="nil"/>
              <w:bottom w:val="nil"/>
              <w:right w:val="nil"/>
            </w:tcBorders>
            <w:shd w:val="clear" w:color="auto" w:fill="auto"/>
            <w:vAlign w:val="center"/>
            <w:hideMark/>
          </w:tcPr>
          <w:p w14:paraId="6E4C5092" w14:textId="77777777" w:rsidR="00EC3C08" w:rsidRPr="00A7621E" w:rsidRDefault="00EC3C08" w:rsidP="00EC3C08">
            <w:pPr>
              <w:jc w:val="center"/>
              <w:rPr>
                <w:rFonts w:ascii="Times New Roman" w:hAnsi="Times New Roman"/>
                <w:lang w:val="es-AR" w:eastAsia="es-AR"/>
              </w:rPr>
            </w:pPr>
          </w:p>
        </w:tc>
        <w:tc>
          <w:tcPr>
            <w:tcW w:w="190" w:type="dxa"/>
            <w:tcBorders>
              <w:top w:val="nil"/>
              <w:left w:val="nil"/>
              <w:bottom w:val="nil"/>
              <w:right w:val="nil"/>
            </w:tcBorders>
            <w:shd w:val="clear" w:color="auto" w:fill="auto"/>
            <w:vAlign w:val="center"/>
            <w:hideMark/>
          </w:tcPr>
          <w:p w14:paraId="00BBEDF3" w14:textId="77777777" w:rsidR="00EC3C08" w:rsidRPr="00A7621E" w:rsidRDefault="00EC3C08" w:rsidP="00EC3C08">
            <w:pPr>
              <w:rPr>
                <w:rFonts w:ascii="Times New Roman" w:hAnsi="Times New Roman"/>
                <w:lang w:val="es-AR" w:eastAsia="es-AR"/>
              </w:rPr>
            </w:pPr>
          </w:p>
        </w:tc>
        <w:tc>
          <w:tcPr>
            <w:tcW w:w="1175" w:type="dxa"/>
            <w:tcBorders>
              <w:top w:val="nil"/>
              <w:left w:val="nil"/>
              <w:bottom w:val="nil"/>
              <w:right w:val="nil"/>
            </w:tcBorders>
            <w:shd w:val="clear" w:color="auto" w:fill="auto"/>
            <w:vAlign w:val="center"/>
            <w:hideMark/>
          </w:tcPr>
          <w:p w14:paraId="44A42EF6" w14:textId="77777777" w:rsidR="00EC3C08" w:rsidRPr="00A7621E" w:rsidRDefault="00EC3C08" w:rsidP="00EC3C08">
            <w:pPr>
              <w:rPr>
                <w:rFonts w:ascii="Times New Roman" w:hAnsi="Times New Roman"/>
                <w:lang w:val="es-AR" w:eastAsia="es-AR"/>
              </w:rPr>
            </w:pPr>
          </w:p>
        </w:tc>
        <w:tc>
          <w:tcPr>
            <w:tcW w:w="156" w:type="dxa"/>
            <w:tcBorders>
              <w:top w:val="nil"/>
              <w:left w:val="nil"/>
              <w:bottom w:val="nil"/>
              <w:right w:val="nil"/>
            </w:tcBorders>
            <w:shd w:val="clear" w:color="auto" w:fill="auto"/>
            <w:vAlign w:val="center"/>
            <w:hideMark/>
          </w:tcPr>
          <w:p w14:paraId="69AA693C" w14:textId="77777777" w:rsidR="00EC3C08" w:rsidRPr="00A7621E" w:rsidRDefault="00EC3C08" w:rsidP="00EC3C08">
            <w:pPr>
              <w:rPr>
                <w:rFonts w:ascii="Times New Roman" w:hAnsi="Times New Roman"/>
                <w:lang w:val="es-AR" w:eastAsia="es-AR"/>
              </w:rPr>
            </w:pPr>
          </w:p>
        </w:tc>
        <w:tc>
          <w:tcPr>
            <w:tcW w:w="1293" w:type="dxa"/>
            <w:tcBorders>
              <w:top w:val="nil"/>
              <w:left w:val="nil"/>
              <w:bottom w:val="nil"/>
              <w:right w:val="nil"/>
            </w:tcBorders>
            <w:shd w:val="clear" w:color="auto" w:fill="auto"/>
            <w:vAlign w:val="center"/>
            <w:hideMark/>
          </w:tcPr>
          <w:p w14:paraId="49940E3E" w14:textId="77777777" w:rsidR="00EC3C08" w:rsidRPr="00A7621E" w:rsidRDefault="00EC3C08" w:rsidP="00EC3C08">
            <w:pPr>
              <w:rPr>
                <w:rFonts w:ascii="Times New Roman" w:hAnsi="Times New Roman"/>
                <w:lang w:val="es-AR" w:eastAsia="es-AR"/>
              </w:rPr>
            </w:pPr>
          </w:p>
        </w:tc>
        <w:tc>
          <w:tcPr>
            <w:tcW w:w="156" w:type="dxa"/>
            <w:tcBorders>
              <w:top w:val="nil"/>
              <w:left w:val="nil"/>
              <w:bottom w:val="nil"/>
              <w:right w:val="nil"/>
            </w:tcBorders>
            <w:shd w:val="clear" w:color="auto" w:fill="auto"/>
            <w:vAlign w:val="center"/>
            <w:hideMark/>
          </w:tcPr>
          <w:p w14:paraId="4FF34C7F" w14:textId="77777777" w:rsidR="00EC3C08" w:rsidRPr="00A7621E" w:rsidRDefault="00EC3C08" w:rsidP="00EC3C08">
            <w:pPr>
              <w:rPr>
                <w:rFonts w:ascii="Times New Roman" w:hAnsi="Times New Roman"/>
                <w:lang w:val="es-AR" w:eastAsia="es-AR"/>
              </w:rPr>
            </w:pPr>
          </w:p>
        </w:tc>
        <w:tc>
          <w:tcPr>
            <w:tcW w:w="1313" w:type="dxa"/>
            <w:tcBorders>
              <w:top w:val="nil"/>
              <w:left w:val="nil"/>
              <w:bottom w:val="nil"/>
              <w:right w:val="nil"/>
            </w:tcBorders>
            <w:shd w:val="clear" w:color="auto" w:fill="auto"/>
            <w:vAlign w:val="center"/>
            <w:hideMark/>
          </w:tcPr>
          <w:p w14:paraId="43CA7429" w14:textId="77777777" w:rsidR="00EC3C08" w:rsidRPr="00A7621E" w:rsidRDefault="00EC3C08" w:rsidP="00EC3C08">
            <w:pPr>
              <w:rPr>
                <w:rFonts w:ascii="Times New Roman" w:hAnsi="Times New Roman"/>
                <w:lang w:val="es-AR" w:eastAsia="es-AR"/>
              </w:rPr>
            </w:pPr>
          </w:p>
        </w:tc>
        <w:tc>
          <w:tcPr>
            <w:tcW w:w="156" w:type="dxa"/>
            <w:tcBorders>
              <w:top w:val="nil"/>
              <w:left w:val="nil"/>
              <w:bottom w:val="nil"/>
              <w:right w:val="nil"/>
            </w:tcBorders>
            <w:shd w:val="clear" w:color="auto" w:fill="auto"/>
            <w:vAlign w:val="center"/>
            <w:hideMark/>
          </w:tcPr>
          <w:p w14:paraId="48D7226F" w14:textId="77777777" w:rsidR="00EC3C08" w:rsidRPr="00A7621E" w:rsidRDefault="00EC3C08" w:rsidP="00EC3C08">
            <w:pPr>
              <w:rPr>
                <w:rFonts w:ascii="Times New Roman" w:hAnsi="Times New Roman"/>
                <w:lang w:val="es-AR" w:eastAsia="es-AR"/>
              </w:rPr>
            </w:pPr>
          </w:p>
        </w:tc>
        <w:tc>
          <w:tcPr>
            <w:tcW w:w="1311" w:type="dxa"/>
            <w:tcBorders>
              <w:top w:val="nil"/>
              <w:left w:val="nil"/>
              <w:bottom w:val="nil"/>
              <w:right w:val="nil"/>
            </w:tcBorders>
            <w:shd w:val="clear" w:color="auto" w:fill="auto"/>
            <w:vAlign w:val="center"/>
            <w:hideMark/>
          </w:tcPr>
          <w:p w14:paraId="0050D87D" w14:textId="77777777" w:rsidR="00EC3C08" w:rsidRPr="00A7621E" w:rsidRDefault="00EC3C08" w:rsidP="00EC3C08">
            <w:pPr>
              <w:rPr>
                <w:rFonts w:ascii="Times New Roman" w:hAnsi="Times New Roman"/>
                <w:lang w:val="es-AR" w:eastAsia="es-AR"/>
              </w:rPr>
            </w:pPr>
          </w:p>
        </w:tc>
        <w:tc>
          <w:tcPr>
            <w:tcW w:w="156" w:type="dxa"/>
            <w:tcBorders>
              <w:top w:val="nil"/>
              <w:left w:val="nil"/>
              <w:bottom w:val="nil"/>
              <w:right w:val="nil"/>
            </w:tcBorders>
            <w:shd w:val="clear" w:color="auto" w:fill="auto"/>
            <w:vAlign w:val="center"/>
            <w:hideMark/>
          </w:tcPr>
          <w:p w14:paraId="388DF6EC" w14:textId="77777777" w:rsidR="00EC3C08" w:rsidRPr="00A7621E" w:rsidRDefault="00EC3C08" w:rsidP="00EC3C08">
            <w:pPr>
              <w:rPr>
                <w:rFonts w:ascii="Times New Roman" w:hAnsi="Times New Roman"/>
                <w:lang w:val="es-AR" w:eastAsia="es-AR"/>
              </w:rPr>
            </w:pPr>
          </w:p>
        </w:tc>
        <w:tc>
          <w:tcPr>
            <w:tcW w:w="1175" w:type="dxa"/>
            <w:tcBorders>
              <w:top w:val="nil"/>
              <w:left w:val="nil"/>
              <w:bottom w:val="nil"/>
              <w:right w:val="nil"/>
            </w:tcBorders>
            <w:shd w:val="clear" w:color="auto" w:fill="auto"/>
            <w:vAlign w:val="center"/>
            <w:hideMark/>
          </w:tcPr>
          <w:p w14:paraId="39468877" w14:textId="77777777" w:rsidR="00EC3C08" w:rsidRPr="00A7621E" w:rsidRDefault="00EC3C08" w:rsidP="00EC3C08">
            <w:pPr>
              <w:rPr>
                <w:rFonts w:ascii="Times New Roman" w:hAnsi="Times New Roman"/>
                <w:lang w:val="es-AR" w:eastAsia="es-AR"/>
              </w:rPr>
            </w:pPr>
          </w:p>
        </w:tc>
      </w:tr>
      <w:tr w:rsidR="00D80117" w:rsidRPr="00A7621E" w14:paraId="7AD857E8" w14:textId="77777777" w:rsidTr="002D5B4D">
        <w:trPr>
          <w:trHeight w:val="246"/>
        </w:trPr>
        <w:tc>
          <w:tcPr>
            <w:tcW w:w="2876" w:type="dxa"/>
            <w:tcBorders>
              <w:top w:val="nil"/>
              <w:left w:val="nil"/>
              <w:bottom w:val="nil"/>
              <w:right w:val="nil"/>
            </w:tcBorders>
            <w:shd w:val="clear" w:color="auto" w:fill="auto"/>
            <w:vAlign w:val="center"/>
            <w:hideMark/>
          </w:tcPr>
          <w:p w14:paraId="02600899" w14:textId="77777777" w:rsidR="00EC3C08" w:rsidRPr="00A7621E" w:rsidRDefault="00EC3C08" w:rsidP="00EC3C08">
            <w:pPr>
              <w:jc w:val="both"/>
              <w:rPr>
                <w:rFonts w:ascii="Arial" w:hAnsi="Arial" w:cs="Arial"/>
                <w:b/>
                <w:bCs/>
                <w:color w:val="000000"/>
                <w:sz w:val="18"/>
                <w:szCs w:val="18"/>
                <w:lang w:val="es-AR" w:eastAsia="es-AR"/>
              </w:rPr>
            </w:pPr>
            <w:r w:rsidRPr="00A7621E">
              <w:rPr>
                <w:rFonts w:ascii="Arial" w:hAnsi="Arial" w:cs="Arial"/>
                <w:b/>
                <w:bCs/>
                <w:color w:val="000000"/>
                <w:sz w:val="18"/>
                <w:szCs w:val="18"/>
                <w:lang w:val="es-AR" w:eastAsia="es-AR"/>
              </w:rPr>
              <w:t>Deducidas del activo:</w:t>
            </w:r>
          </w:p>
        </w:tc>
        <w:tc>
          <w:tcPr>
            <w:tcW w:w="190" w:type="dxa"/>
            <w:vMerge w:val="restart"/>
            <w:tcBorders>
              <w:top w:val="nil"/>
              <w:left w:val="nil"/>
              <w:bottom w:val="nil"/>
              <w:right w:val="nil"/>
            </w:tcBorders>
            <w:shd w:val="clear" w:color="auto" w:fill="auto"/>
            <w:vAlign w:val="center"/>
            <w:hideMark/>
          </w:tcPr>
          <w:p w14:paraId="393696FF" w14:textId="77777777" w:rsidR="00EC3C08" w:rsidRPr="00A7621E" w:rsidRDefault="00EC3C08" w:rsidP="00EC3C08">
            <w:pPr>
              <w:jc w:val="both"/>
              <w:rPr>
                <w:rFonts w:ascii="Arial" w:hAnsi="Arial" w:cs="Arial"/>
                <w:b/>
                <w:bCs/>
                <w:color w:val="000000"/>
                <w:sz w:val="18"/>
                <w:szCs w:val="18"/>
                <w:lang w:val="es-AR" w:eastAsia="es-AR"/>
              </w:rPr>
            </w:pPr>
          </w:p>
        </w:tc>
        <w:tc>
          <w:tcPr>
            <w:tcW w:w="1175" w:type="dxa"/>
            <w:tcBorders>
              <w:top w:val="nil"/>
              <w:left w:val="nil"/>
              <w:bottom w:val="nil"/>
              <w:right w:val="nil"/>
            </w:tcBorders>
            <w:shd w:val="clear" w:color="auto" w:fill="auto"/>
            <w:vAlign w:val="center"/>
            <w:hideMark/>
          </w:tcPr>
          <w:p w14:paraId="7E4B7E11" w14:textId="77777777" w:rsidR="00EC3C08" w:rsidRPr="00A7621E" w:rsidRDefault="00EC3C08" w:rsidP="00EC3C08">
            <w:pPr>
              <w:rPr>
                <w:rFonts w:ascii="Times New Roman" w:hAnsi="Times New Roman"/>
                <w:lang w:val="es-AR" w:eastAsia="es-AR"/>
              </w:rPr>
            </w:pPr>
          </w:p>
        </w:tc>
        <w:tc>
          <w:tcPr>
            <w:tcW w:w="156" w:type="dxa"/>
            <w:tcBorders>
              <w:top w:val="nil"/>
              <w:left w:val="nil"/>
              <w:bottom w:val="nil"/>
              <w:right w:val="nil"/>
            </w:tcBorders>
            <w:shd w:val="clear" w:color="auto" w:fill="auto"/>
            <w:vAlign w:val="center"/>
            <w:hideMark/>
          </w:tcPr>
          <w:p w14:paraId="31304352" w14:textId="77777777" w:rsidR="00EC3C08" w:rsidRPr="00A7621E" w:rsidRDefault="00EC3C08" w:rsidP="00EC3C08">
            <w:pPr>
              <w:rPr>
                <w:rFonts w:ascii="Times New Roman" w:hAnsi="Times New Roman"/>
                <w:lang w:val="es-AR" w:eastAsia="es-AR"/>
              </w:rPr>
            </w:pPr>
          </w:p>
        </w:tc>
        <w:tc>
          <w:tcPr>
            <w:tcW w:w="1293" w:type="dxa"/>
            <w:tcBorders>
              <w:top w:val="nil"/>
              <w:left w:val="nil"/>
              <w:bottom w:val="nil"/>
              <w:right w:val="nil"/>
            </w:tcBorders>
            <w:shd w:val="clear" w:color="auto" w:fill="auto"/>
            <w:vAlign w:val="center"/>
            <w:hideMark/>
          </w:tcPr>
          <w:p w14:paraId="23935F0E" w14:textId="77777777" w:rsidR="00EC3C08" w:rsidRPr="00A7621E" w:rsidRDefault="00EC3C08" w:rsidP="00EC3C08">
            <w:pPr>
              <w:rPr>
                <w:rFonts w:ascii="Times New Roman" w:hAnsi="Times New Roman"/>
                <w:lang w:val="es-AR" w:eastAsia="es-AR"/>
              </w:rPr>
            </w:pPr>
          </w:p>
        </w:tc>
        <w:tc>
          <w:tcPr>
            <w:tcW w:w="156" w:type="dxa"/>
            <w:tcBorders>
              <w:top w:val="nil"/>
              <w:left w:val="nil"/>
              <w:bottom w:val="nil"/>
              <w:right w:val="nil"/>
            </w:tcBorders>
            <w:shd w:val="clear" w:color="auto" w:fill="auto"/>
            <w:vAlign w:val="center"/>
            <w:hideMark/>
          </w:tcPr>
          <w:p w14:paraId="67B273C0" w14:textId="77777777" w:rsidR="00EC3C08" w:rsidRPr="00A7621E" w:rsidRDefault="00EC3C08" w:rsidP="00EC3C08">
            <w:pPr>
              <w:rPr>
                <w:rFonts w:ascii="Times New Roman" w:hAnsi="Times New Roman"/>
                <w:lang w:val="es-AR" w:eastAsia="es-AR"/>
              </w:rPr>
            </w:pPr>
          </w:p>
        </w:tc>
        <w:tc>
          <w:tcPr>
            <w:tcW w:w="1313" w:type="dxa"/>
            <w:tcBorders>
              <w:top w:val="nil"/>
              <w:left w:val="nil"/>
              <w:bottom w:val="nil"/>
              <w:right w:val="nil"/>
            </w:tcBorders>
            <w:shd w:val="clear" w:color="auto" w:fill="auto"/>
            <w:vAlign w:val="center"/>
            <w:hideMark/>
          </w:tcPr>
          <w:p w14:paraId="440F7A85" w14:textId="77777777" w:rsidR="00EC3C08" w:rsidRPr="00A7621E" w:rsidRDefault="00EC3C08" w:rsidP="00EC3C08">
            <w:pPr>
              <w:rPr>
                <w:rFonts w:ascii="Times New Roman" w:hAnsi="Times New Roman"/>
                <w:lang w:val="es-AR" w:eastAsia="es-AR"/>
              </w:rPr>
            </w:pPr>
          </w:p>
        </w:tc>
        <w:tc>
          <w:tcPr>
            <w:tcW w:w="156" w:type="dxa"/>
            <w:tcBorders>
              <w:top w:val="nil"/>
              <w:left w:val="nil"/>
              <w:bottom w:val="nil"/>
              <w:right w:val="nil"/>
            </w:tcBorders>
            <w:shd w:val="clear" w:color="auto" w:fill="auto"/>
            <w:vAlign w:val="center"/>
            <w:hideMark/>
          </w:tcPr>
          <w:p w14:paraId="20DC1E21" w14:textId="77777777" w:rsidR="00EC3C08" w:rsidRPr="00A7621E" w:rsidRDefault="00EC3C08" w:rsidP="00EC3C08">
            <w:pPr>
              <w:rPr>
                <w:rFonts w:ascii="Times New Roman" w:hAnsi="Times New Roman"/>
                <w:lang w:val="es-AR" w:eastAsia="es-AR"/>
              </w:rPr>
            </w:pPr>
          </w:p>
        </w:tc>
        <w:tc>
          <w:tcPr>
            <w:tcW w:w="1311" w:type="dxa"/>
            <w:tcBorders>
              <w:top w:val="nil"/>
              <w:left w:val="nil"/>
              <w:bottom w:val="nil"/>
              <w:right w:val="nil"/>
            </w:tcBorders>
            <w:shd w:val="clear" w:color="auto" w:fill="auto"/>
            <w:vAlign w:val="center"/>
            <w:hideMark/>
          </w:tcPr>
          <w:p w14:paraId="377C9B5A" w14:textId="77777777" w:rsidR="00EC3C08" w:rsidRPr="00A7621E" w:rsidRDefault="00EC3C08" w:rsidP="00EC3C08">
            <w:pPr>
              <w:rPr>
                <w:rFonts w:ascii="Times New Roman" w:hAnsi="Times New Roman"/>
                <w:lang w:val="es-AR" w:eastAsia="es-AR"/>
              </w:rPr>
            </w:pPr>
          </w:p>
        </w:tc>
        <w:tc>
          <w:tcPr>
            <w:tcW w:w="156" w:type="dxa"/>
            <w:tcBorders>
              <w:top w:val="nil"/>
              <w:left w:val="nil"/>
              <w:bottom w:val="nil"/>
              <w:right w:val="nil"/>
            </w:tcBorders>
            <w:shd w:val="clear" w:color="auto" w:fill="auto"/>
            <w:vAlign w:val="center"/>
            <w:hideMark/>
          </w:tcPr>
          <w:p w14:paraId="42608A7C" w14:textId="77777777" w:rsidR="00EC3C08" w:rsidRPr="00A7621E" w:rsidRDefault="00EC3C08" w:rsidP="00EC3C08">
            <w:pPr>
              <w:rPr>
                <w:rFonts w:ascii="Times New Roman" w:hAnsi="Times New Roman"/>
                <w:lang w:val="es-AR" w:eastAsia="es-AR"/>
              </w:rPr>
            </w:pPr>
          </w:p>
        </w:tc>
        <w:tc>
          <w:tcPr>
            <w:tcW w:w="1175" w:type="dxa"/>
            <w:tcBorders>
              <w:top w:val="nil"/>
              <w:left w:val="nil"/>
              <w:bottom w:val="nil"/>
              <w:right w:val="nil"/>
            </w:tcBorders>
            <w:shd w:val="clear" w:color="auto" w:fill="auto"/>
            <w:vAlign w:val="center"/>
            <w:hideMark/>
          </w:tcPr>
          <w:p w14:paraId="0CAD9922" w14:textId="77777777" w:rsidR="00EC3C08" w:rsidRPr="00A7621E" w:rsidRDefault="00EC3C08" w:rsidP="00EC3C08">
            <w:pPr>
              <w:rPr>
                <w:rFonts w:ascii="Times New Roman" w:hAnsi="Times New Roman"/>
                <w:lang w:val="es-AR" w:eastAsia="es-AR"/>
              </w:rPr>
            </w:pPr>
          </w:p>
        </w:tc>
      </w:tr>
      <w:tr w:rsidR="00D80117" w:rsidRPr="00A7621E" w14:paraId="0FE10E20" w14:textId="77777777" w:rsidTr="002D5B4D">
        <w:trPr>
          <w:trHeight w:val="246"/>
        </w:trPr>
        <w:tc>
          <w:tcPr>
            <w:tcW w:w="2876" w:type="dxa"/>
            <w:tcBorders>
              <w:top w:val="nil"/>
              <w:left w:val="nil"/>
              <w:bottom w:val="nil"/>
              <w:right w:val="nil"/>
            </w:tcBorders>
            <w:shd w:val="clear" w:color="auto" w:fill="auto"/>
            <w:vAlign w:val="center"/>
            <w:hideMark/>
          </w:tcPr>
          <w:p w14:paraId="58B16613" w14:textId="77777777" w:rsidR="00EC3C08" w:rsidRPr="00A7621E" w:rsidRDefault="00EC3C08" w:rsidP="00EC3C08">
            <w:pPr>
              <w:rPr>
                <w:rFonts w:ascii="Times New Roman" w:hAnsi="Times New Roman"/>
                <w:lang w:val="es-AR" w:eastAsia="es-AR"/>
              </w:rPr>
            </w:pPr>
          </w:p>
        </w:tc>
        <w:tc>
          <w:tcPr>
            <w:tcW w:w="190" w:type="dxa"/>
            <w:vMerge/>
            <w:tcBorders>
              <w:top w:val="nil"/>
              <w:left w:val="nil"/>
              <w:bottom w:val="nil"/>
              <w:right w:val="nil"/>
            </w:tcBorders>
            <w:vAlign w:val="center"/>
            <w:hideMark/>
          </w:tcPr>
          <w:p w14:paraId="28A5DE6A" w14:textId="77777777" w:rsidR="00EC3C08" w:rsidRPr="00A7621E" w:rsidRDefault="00EC3C08" w:rsidP="00EC3C08">
            <w:pPr>
              <w:rPr>
                <w:rFonts w:ascii="Arial" w:hAnsi="Arial" w:cs="Arial"/>
                <w:b/>
                <w:bCs/>
                <w:color w:val="000000"/>
                <w:sz w:val="18"/>
                <w:szCs w:val="18"/>
                <w:lang w:val="es-AR" w:eastAsia="es-AR"/>
              </w:rPr>
            </w:pPr>
          </w:p>
        </w:tc>
        <w:tc>
          <w:tcPr>
            <w:tcW w:w="1175" w:type="dxa"/>
            <w:tcBorders>
              <w:top w:val="nil"/>
              <w:left w:val="nil"/>
              <w:bottom w:val="nil"/>
              <w:right w:val="nil"/>
            </w:tcBorders>
            <w:shd w:val="clear" w:color="auto" w:fill="auto"/>
            <w:vAlign w:val="center"/>
            <w:hideMark/>
          </w:tcPr>
          <w:p w14:paraId="7E52577B" w14:textId="77777777" w:rsidR="00EC3C08" w:rsidRPr="00A7621E" w:rsidRDefault="00EC3C08" w:rsidP="00EC3C08">
            <w:pPr>
              <w:rPr>
                <w:rFonts w:ascii="Times New Roman" w:hAnsi="Times New Roman"/>
                <w:lang w:val="es-AR" w:eastAsia="es-AR"/>
              </w:rPr>
            </w:pPr>
          </w:p>
        </w:tc>
        <w:tc>
          <w:tcPr>
            <w:tcW w:w="156" w:type="dxa"/>
            <w:tcBorders>
              <w:top w:val="nil"/>
              <w:left w:val="nil"/>
              <w:bottom w:val="nil"/>
              <w:right w:val="nil"/>
            </w:tcBorders>
            <w:shd w:val="clear" w:color="auto" w:fill="auto"/>
            <w:vAlign w:val="center"/>
            <w:hideMark/>
          </w:tcPr>
          <w:p w14:paraId="37F2F4C2" w14:textId="77777777" w:rsidR="00EC3C08" w:rsidRPr="00A7621E" w:rsidRDefault="00EC3C08" w:rsidP="00EC3C08">
            <w:pPr>
              <w:rPr>
                <w:rFonts w:ascii="Times New Roman" w:hAnsi="Times New Roman"/>
                <w:lang w:val="es-AR" w:eastAsia="es-AR"/>
              </w:rPr>
            </w:pPr>
          </w:p>
        </w:tc>
        <w:tc>
          <w:tcPr>
            <w:tcW w:w="1293" w:type="dxa"/>
            <w:tcBorders>
              <w:top w:val="nil"/>
              <w:left w:val="nil"/>
              <w:bottom w:val="nil"/>
              <w:right w:val="nil"/>
            </w:tcBorders>
            <w:shd w:val="clear" w:color="auto" w:fill="auto"/>
            <w:vAlign w:val="center"/>
            <w:hideMark/>
          </w:tcPr>
          <w:p w14:paraId="7EA47FAE" w14:textId="77777777" w:rsidR="00EC3C08" w:rsidRPr="00A7621E" w:rsidRDefault="00EC3C08" w:rsidP="00EC3C08">
            <w:pPr>
              <w:rPr>
                <w:rFonts w:ascii="Times New Roman" w:hAnsi="Times New Roman"/>
                <w:lang w:val="es-AR" w:eastAsia="es-AR"/>
              </w:rPr>
            </w:pPr>
          </w:p>
        </w:tc>
        <w:tc>
          <w:tcPr>
            <w:tcW w:w="156" w:type="dxa"/>
            <w:tcBorders>
              <w:top w:val="nil"/>
              <w:left w:val="nil"/>
              <w:bottom w:val="nil"/>
              <w:right w:val="nil"/>
            </w:tcBorders>
            <w:shd w:val="clear" w:color="auto" w:fill="auto"/>
            <w:vAlign w:val="center"/>
            <w:hideMark/>
          </w:tcPr>
          <w:p w14:paraId="07C321D0" w14:textId="77777777" w:rsidR="00EC3C08" w:rsidRPr="00A7621E" w:rsidRDefault="00EC3C08" w:rsidP="00EC3C08">
            <w:pPr>
              <w:rPr>
                <w:rFonts w:ascii="Times New Roman" w:hAnsi="Times New Roman"/>
                <w:lang w:val="es-AR" w:eastAsia="es-AR"/>
              </w:rPr>
            </w:pPr>
          </w:p>
        </w:tc>
        <w:tc>
          <w:tcPr>
            <w:tcW w:w="1313" w:type="dxa"/>
            <w:tcBorders>
              <w:top w:val="nil"/>
              <w:left w:val="nil"/>
              <w:bottom w:val="nil"/>
              <w:right w:val="nil"/>
            </w:tcBorders>
            <w:shd w:val="clear" w:color="auto" w:fill="auto"/>
            <w:vAlign w:val="center"/>
            <w:hideMark/>
          </w:tcPr>
          <w:p w14:paraId="63F4D5BE" w14:textId="77777777" w:rsidR="00EC3C08" w:rsidRPr="00A7621E" w:rsidRDefault="00EC3C08" w:rsidP="00EC3C08">
            <w:pPr>
              <w:rPr>
                <w:rFonts w:ascii="Times New Roman" w:hAnsi="Times New Roman"/>
                <w:lang w:val="es-AR" w:eastAsia="es-AR"/>
              </w:rPr>
            </w:pPr>
          </w:p>
        </w:tc>
        <w:tc>
          <w:tcPr>
            <w:tcW w:w="156" w:type="dxa"/>
            <w:tcBorders>
              <w:top w:val="nil"/>
              <w:left w:val="nil"/>
              <w:bottom w:val="nil"/>
              <w:right w:val="nil"/>
            </w:tcBorders>
            <w:shd w:val="clear" w:color="auto" w:fill="auto"/>
            <w:vAlign w:val="center"/>
            <w:hideMark/>
          </w:tcPr>
          <w:p w14:paraId="42B8C82B" w14:textId="77777777" w:rsidR="00EC3C08" w:rsidRPr="00A7621E" w:rsidRDefault="00EC3C08" w:rsidP="00EC3C08">
            <w:pPr>
              <w:rPr>
                <w:rFonts w:ascii="Times New Roman" w:hAnsi="Times New Roman"/>
                <w:lang w:val="es-AR" w:eastAsia="es-AR"/>
              </w:rPr>
            </w:pPr>
          </w:p>
        </w:tc>
        <w:tc>
          <w:tcPr>
            <w:tcW w:w="1311" w:type="dxa"/>
            <w:tcBorders>
              <w:top w:val="nil"/>
              <w:left w:val="nil"/>
              <w:bottom w:val="nil"/>
              <w:right w:val="nil"/>
            </w:tcBorders>
            <w:shd w:val="clear" w:color="auto" w:fill="auto"/>
            <w:vAlign w:val="center"/>
            <w:hideMark/>
          </w:tcPr>
          <w:p w14:paraId="45E3F3E9" w14:textId="77777777" w:rsidR="00EC3C08" w:rsidRPr="00A7621E" w:rsidRDefault="00EC3C08" w:rsidP="00EC3C08">
            <w:pPr>
              <w:rPr>
                <w:rFonts w:ascii="Times New Roman" w:hAnsi="Times New Roman"/>
                <w:lang w:val="es-AR" w:eastAsia="es-AR"/>
              </w:rPr>
            </w:pPr>
          </w:p>
        </w:tc>
        <w:tc>
          <w:tcPr>
            <w:tcW w:w="156" w:type="dxa"/>
            <w:tcBorders>
              <w:top w:val="nil"/>
              <w:left w:val="nil"/>
              <w:bottom w:val="nil"/>
              <w:right w:val="nil"/>
            </w:tcBorders>
            <w:shd w:val="clear" w:color="auto" w:fill="auto"/>
            <w:vAlign w:val="center"/>
            <w:hideMark/>
          </w:tcPr>
          <w:p w14:paraId="551106C3" w14:textId="77777777" w:rsidR="00EC3C08" w:rsidRPr="00A7621E" w:rsidRDefault="00EC3C08" w:rsidP="00EC3C08">
            <w:pPr>
              <w:rPr>
                <w:rFonts w:ascii="Times New Roman" w:hAnsi="Times New Roman"/>
                <w:lang w:val="es-AR" w:eastAsia="es-AR"/>
              </w:rPr>
            </w:pPr>
          </w:p>
        </w:tc>
        <w:tc>
          <w:tcPr>
            <w:tcW w:w="1175" w:type="dxa"/>
            <w:tcBorders>
              <w:top w:val="nil"/>
              <w:left w:val="nil"/>
              <w:bottom w:val="nil"/>
              <w:right w:val="nil"/>
            </w:tcBorders>
            <w:shd w:val="clear" w:color="auto" w:fill="auto"/>
            <w:vAlign w:val="center"/>
            <w:hideMark/>
          </w:tcPr>
          <w:p w14:paraId="093D4DDF" w14:textId="77777777" w:rsidR="00EC3C08" w:rsidRPr="00A7621E" w:rsidRDefault="00EC3C08" w:rsidP="00EC3C08">
            <w:pPr>
              <w:rPr>
                <w:rFonts w:ascii="Times New Roman" w:hAnsi="Times New Roman"/>
                <w:lang w:val="es-AR" w:eastAsia="es-AR"/>
              </w:rPr>
            </w:pPr>
          </w:p>
        </w:tc>
      </w:tr>
      <w:tr w:rsidR="00D80117" w:rsidRPr="00A7621E" w14:paraId="5F20856F" w14:textId="77777777" w:rsidTr="002D5B4D">
        <w:trPr>
          <w:trHeight w:val="246"/>
        </w:trPr>
        <w:tc>
          <w:tcPr>
            <w:tcW w:w="2876" w:type="dxa"/>
            <w:tcBorders>
              <w:top w:val="nil"/>
              <w:left w:val="nil"/>
              <w:bottom w:val="nil"/>
              <w:right w:val="nil"/>
            </w:tcBorders>
            <w:shd w:val="clear" w:color="auto" w:fill="auto"/>
            <w:vAlign w:val="center"/>
            <w:hideMark/>
          </w:tcPr>
          <w:p w14:paraId="47E7983F" w14:textId="77777777" w:rsidR="00EC3C08" w:rsidRPr="00A7621E" w:rsidRDefault="00EC3C08" w:rsidP="00EC3C08">
            <w:pPr>
              <w:jc w:val="both"/>
              <w:rPr>
                <w:rFonts w:ascii="Arial" w:hAnsi="Arial" w:cs="Arial"/>
                <w:b/>
                <w:bCs/>
                <w:color w:val="000000"/>
                <w:sz w:val="18"/>
                <w:szCs w:val="18"/>
                <w:lang w:val="es-AR" w:eastAsia="es-AR"/>
              </w:rPr>
            </w:pPr>
            <w:r w:rsidRPr="00A7621E">
              <w:rPr>
                <w:rFonts w:ascii="Arial" w:hAnsi="Arial" w:cs="Arial"/>
                <w:b/>
                <w:bCs/>
                <w:color w:val="000000"/>
                <w:sz w:val="18"/>
                <w:szCs w:val="18"/>
                <w:lang w:val="es-AR" w:eastAsia="es-AR"/>
              </w:rPr>
              <w:t>Corriente</w:t>
            </w:r>
          </w:p>
        </w:tc>
        <w:tc>
          <w:tcPr>
            <w:tcW w:w="190" w:type="dxa"/>
            <w:vMerge/>
            <w:tcBorders>
              <w:top w:val="nil"/>
              <w:left w:val="nil"/>
              <w:bottom w:val="nil"/>
              <w:right w:val="nil"/>
            </w:tcBorders>
            <w:vAlign w:val="center"/>
            <w:hideMark/>
          </w:tcPr>
          <w:p w14:paraId="1AC892B0" w14:textId="77777777" w:rsidR="00EC3C08" w:rsidRPr="00A7621E" w:rsidRDefault="00EC3C08" w:rsidP="00EC3C08">
            <w:pPr>
              <w:rPr>
                <w:rFonts w:ascii="Arial" w:hAnsi="Arial" w:cs="Arial"/>
                <w:b/>
                <w:bCs/>
                <w:color w:val="000000"/>
                <w:sz w:val="18"/>
                <w:szCs w:val="18"/>
                <w:lang w:val="es-AR" w:eastAsia="es-AR"/>
              </w:rPr>
            </w:pPr>
          </w:p>
        </w:tc>
        <w:tc>
          <w:tcPr>
            <w:tcW w:w="1175" w:type="dxa"/>
            <w:tcBorders>
              <w:top w:val="nil"/>
              <w:left w:val="nil"/>
              <w:bottom w:val="nil"/>
              <w:right w:val="nil"/>
            </w:tcBorders>
            <w:shd w:val="clear" w:color="auto" w:fill="auto"/>
            <w:vAlign w:val="center"/>
            <w:hideMark/>
          </w:tcPr>
          <w:p w14:paraId="1BB02FB3" w14:textId="77777777" w:rsidR="00EC3C08" w:rsidRPr="00A7621E" w:rsidRDefault="00EC3C08" w:rsidP="00EC3C08">
            <w:pPr>
              <w:jc w:val="both"/>
              <w:rPr>
                <w:rFonts w:ascii="Arial" w:hAnsi="Arial" w:cs="Arial"/>
                <w:b/>
                <w:bCs/>
                <w:color w:val="000000"/>
                <w:sz w:val="18"/>
                <w:szCs w:val="18"/>
                <w:lang w:val="es-AR" w:eastAsia="es-AR"/>
              </w:rPr>
            </w:pPr>
          </w:p>
        </w:tc>
        <w:tc>
          <w:tcPr>
            <w:tcW w:w="156" w:type="dxa"/>
            <w:tcBorders>
              <w:top w:val="nil"/>
              <w:left w:val="nil"/>
              <w:bottom w:val="nil"/>
              <w:right w:val="nil"/>
            </w:tcBorders>
            <w:shd w:val="clear" w:color="auto" w:fill="auto"/>
            <w:vAlign w:val="center"/>
            <w:hideMark/>
          </w:tcPr>
          <w:p w14:paraId="51229DA0" w14:textId="77777777" w:rsidR="00EC3C08" w:rsidRPr="00A7621E" w:rsidRDefault="00EC3C08" w:rsidP="00EC3C08">
            <w:pPr>
              <w:rPr>
                <w:rFonts w:ascii="Times New Roman" w:hAnsi="Times New Roman"/>
                <w:lang w:val="es-AR" w:eastAsia="es-AR"/>
              </w:rPr>
            </w:pPr>
          </w:p>
        </w:tc>
        <w:tc>
          <w:tcPr>
            <w:tcW w:w="1293" w:type="dxa"/>
            <w:tcBorders>
              <w:top w:val="nil"/>
              <w:left w:val="nil"/>
              <w:bottom w:val="nil"/>
              <w:right w:val="nil"/>
            </w:tcBorders>
            <w:shd w:val="clear" w:color="auto" w:fill="auto"/>
            <w:vAlign w:val="center"/>
            <w:hideMark/>
          </w:tcPr>
          <w:p w14:paraId="3805D46C" w14:textId="77777777" w:rsidR="00EC3C08" w:rsidRPr="00A7621E" w:rsidRDefault="00EC3C08" w:rsidP="00EC3C08">
            <w:pPr>
              <w:rPr>
                <w:rFonts w:ascii="Times New Roman" w:hAnsi="Times New Roman"/>
                <w:lang w:val="es-AR" w:eastAsia="es-AR"/>
              </w:rPr>
            </w:pPr>
          </w:p>
        </w:tc>
        <w:tc>
          <w:tcPr>
            <w:tcW w:w="156" w:type="dxa"/>
            <w:tcBorders>
              <w:top w:val="nil"/>
              <w:left w:val="nil"/>
              <w:bottom w:val="nil"/>
              <w:right w:val="nil"/>
            </w:tcBorders>
            <w:shd w:val="clear" w:color="auto" w:fill="auto"/>
            <w:vAlign w:val="center"/>
            <w:hideMark/>
          </w:tcPr>
          <w:p w14:paraId="52B31025" w14:textId="77777777" w:rsidR="00EC3C08" w:rsidRPr="00A7621E" w:rsidRDefault="00EC3C08" w:rsidP="00EC3C08">
            <w:pPr>
              <w:rPr>
                <w:rFonts w:ascii="Times New Roman" w:hAnsi="Times New Roman"/>
                <w:lang w:val="es-AR" w:eastAsia="es-AR"/>
              </w:rPr>
            </w:pPr>
          </w:p>
        </w:tc>
        <w:tc>
          <w:tcPr>
            <w:tcW w:w="1313" w:type="dxa"/>
            <w:tcBorders>
              <w:top w:val="nil"/>
              <w:left w:val="nil"/>
              <w:bottom w:val="nil"/>
              <w:right w:val="nil"/>
            </w:tcBorders>
            <w:shd w:val="clear" w:color="auto" w:fill="auto"/>
            <w:vAlign w:val="center"/>
            <w:hideMark/>
          </w:tcPr>
          <w:p w14:paraId="3A7F3E46" w14:textId="77777777" w:rsidR="00EC3C08" w:rsidRPr="00A7621E" w:rsidRDefault="00EC3C08" w:rsidP="00EC3C08">
            <w:pPr>
              <w:rPr>
                <w:rFonts w:ascii="Times New Roman" w:hAnsi="Times New Roman"/>
                <w:lang w:val="es-AR" w:eastAsia="es-AR"/>
              </w:rPr>
            </w:pPr>
          </w:p>
        </w:tc>
        <w:tc>
          <w:tcPr>
            <w:tcW w:w="156" w:type="dxa"/>
            <w:tcBorders>
              <w:top w:val="nil"/>
              <w:left w:val="nil"/>
              <w:bottom w:val="nil"/>
              <w:right w:val="nil"/>
            </w:tcBorders>
            <w:shd w:val="clear" w:color="auto" w:fill="auto"/>
            <w:vAlign w:val="center"/>
            <w:hideMark/>
          </w:tcPr>
          <w:p w14:paraId="3E84CD4F" w14:textId="77777777" w:rsidR="00EC3C08" w:rsidRPr="00A7621E" w:rsidRDefault="00EC3C08" w:rsidP="00EC3C08">
            <w:pPr>
              <w:rPr>
                <w:rFonts w:ascii="Times New Roman" w:hAnsi="Times New Roman"/>
                <w:lang w:val="es-AR" w:eastAsia="es-AR"/>
              </w:rPr>
            </w:pPr>
          </w:p>
        </w:tc>
        <w:tc>
          <w:tcPr>
            <w:tcW w:w="1311" w:type="dxa"/>
            <w:tcBorders>
              <w:top w:val="nil"/>
              <w:left w:val="nil"/>
              <w:bottom w:val="nil"/>
              <w:right w:val="nil"/>
            </w:tcBorders>
            <w:shd w:val="clear" w:color="auto" w:fill="auto"/>
            <w:vAlign w:val="center"/>
            <w:hideMark/>
          </w:tcPr>
          <w:p w14:paraId="07C52D4A" w14:textId="77777777" w:rsidR="00EC3C08" w:rsidRPr="00A7621E" w:rsidRDefault="00EC3C08" w:rsidP="00EC3C08">
            <w:pPr>
              <w:rPr>
                <w:rFonts w:ascii="Times New Roman" w:hAnsi="Times New Roman"/>
                <w:lang w:val="es-AR" w:eastAsia="es-AR"/>
              </w:rPr>
            </w:pPr>
          </w:p>
        </w:tc>
        <w:tc>
          <w:tcPr>
            <w:tcW w:w="156" w:type="dxa"/>
            <w:tcBorders>
              <w:top w:val="nil"/>
              <w:left w:val="nil"/>
              <w:bottom w:val="nil"/>
              <w:right w:val="nil"/>
            </w:tcBorders>
            <w:shd w:val="clear" w:color="auto" w:fill="auto"/>
            <w:vAlign w:val="center"/>
            <w:hideMark/>
          </w:tcPr>
          <w:p w14:paraId="32671E57" w14:textId="77777777" w:rsidR="00EC3C08" w:rsidRPr="00A7621E" w:rsidRDefault="00EC3C08" w:rsidP="00EC3C08">
            <w:pPr>
              <w:rPr>
                <w:rFonts w:ascii="Times New Roman" w:hAnsi="Times New Roman"/>
                <w:lang w:val="es-AR" w:eastAsia="es-AR"/>
              </w:rPr>
            </w:pPr>
          </w:p>
        </w:tc>
        <w:tc>
          <w:tcPr>
            <w:tcW w:w="1175" w:type="dxa"/>
            <w:tcBorders>
              <w:top w:val="nil"/>
              <w:left w:val="nil"/>
              <w:bottom w:val="nil"/>
              <w:right w:val="nil"/>
            </w:tcBorders>
            <w:shd w:val="clear" w:color="auto" w:fill="auto"/>
            <w:vAlign w:val="center"/>
            <w:hideMark/>
          </w:tcPr>
          <w:p w14:paraId="3903BAC2" w14:textId="77777777" w:rsidR="00EC3C08" w:rsidRPr="00A7621E" w:rsidRDefault="00EC3C08" w:rsidP="00EC3C08">
            <w:pPr>
              <w:rPr>
                <w:rFonts w:ascii="Times New Roman" w:hAnsi="Times New Roman"/>
                <w:lang w:val="es-AR" w:eastAsia="es-AR"/>
              </w:rPr>
            </w:pPr>
          </w:p>
        </w:tc>
      </w:tr>
      <w:tr w:rsidR="00D80117" w:rsidRPr="00A7621E" w14:paraId="793EBF29" w14:textId="77777777" w:rsidTr="002D5B4D">
        <w:trPr>
          <w:trHeight w:val="394"/>
        </w:trPr>
        <w:tc>
          <w:tcPr>
            <w:tcW w:w="2876" w:type="dxa"/>
            <w:tcBorders>
              <w:top w:val="nil"/>
              <w:left w:val="nil"/>
              <w:bottom w:val="nil"/>
              <w:right w:val="nil"/>
            </w:tcBorders>
            <w:shd w:val="clear" w:color="auto" w:fill="auto"/>
            <w:vAlign w:val="center"/>
            <w:hideMark/>
          </w:tcPr>
          <w:p w14:paraId="7DABCECF" w14:textId="77777777" w:rsidR="00EC3C08" w:rsidRPr="00A7621E" w:rsidRDefault="00EC3C08" w:rsidP="00EC3C08">
            <w:pPr>
              <w:jc w:val="both"/>
              <w:rPr>
                <w:rFonts w:ascii="Arial" w:hAnsi="Arial" w:cs="Arial"/>
                <w:color w:val="000000"/>
                <w:sz w:val="18"/>
                <w:szCs w:val="18"/>
                <w:lang w:val="es-AR" w:eastAsia="es-AR"/>
              </w:rPr>
            </w:pPr>
            <w:r w:rsidRPr="00A7621E">
              <w:rPr>
                <w:rFonts w:ascii="Arial" w:hAnsi="Arial" w:cs="Arial"/>
                <w:color w:val="000000"/>
                <w:sz w:val="18"/>
                <w:szCs w:val="18"/>
                <w:lang w:val="es-AR" w:eastAsia="es-AR"/>
              </w:rPr>
              <w:t>Para deudores por ventas de cobro dudoso</w:t>
            </w:r>
          </w:p>
        </w:tc>
        <w:tc>
          <w:tcPr>
            <w:tcW w:w="190" w:type="dxa"/>
            <w:vMerge w:val="restart"/>
            <w:tcBorders>
              <w:top w:val="nil"/>
              <w:left w:val="nil"/>
              <w:bottom w:val="nil"/>
              <w:right w:val="nil"/>
            </w:tcBorders>
            <w:shd w:val="clear" w:color="auto" w:fill="auto"/>
            <w:vAlign w:val="center"/>
            <w:hideMark/>
          </w:tcPr>
          <w:p w14:paraId="4329D316" w14:textId="77777777" w:rsidR="00EC3C08" w:rsidRPr="00A7621E" w:rsidRDefault="00EC3C08" w:rsidP="00EC3C08">
            <w:pPr>
              <w:jc w:val="both"/>
              <w:rPr>
                <w:rFonts w:ascii="Arial" w:hAnsi="Arial" w:cs="Arial"/>
                <w:color w:val="000000"/>
                <w:sz w:val="18"/>
                <w:szCs w:val="18"/>
                <w:lang w:val="es-AR" w:eastAsia="es-AR"/>
              </w:rPr>
            </w:pPr>
          </w:p>
        </w:tc>
        <w:tc>
          <w:tcPr>
            <w:tcW w:w="1175" w:type="dxa"/>
            <w:tcBorders>
              <w:top w:val="nil"/>
              <w:left w:val="nil"/>
              <w:bottom w:val="nil"/>
              <w:right w:val="nil"/>
            </w:tcBorders>
            <w:shd w:val="clear" w:color="auto" w:fill="auto"/>
            <w:vAlign w:val="center"/>
            <w:hideMark/>
          </w:tcPr>
          <w:p w14:paraId="3693BE72" w14:textId="63A85DB3" w:rsidR="00EC3C08" w:rsidRPr="00A7621E" w:rsidRDefault="00522ABF" w:rsidP="00EC3C08">
            <w:pPr>
              <w:jc w:val="right"/>
              <w:rPr>
                <w:rFonts w:ascii="Arial" w:hAnsi="Arial" w:cs="Arial"/>
                <w:color w:val="000000"/>
                <w:sz w:val="18"/>
                <w:szCs w:val="18"/>
                <w:lang w:val="es-AR" w:eastAsia="es-AR"/>
              </w:rPr>
            </w:pPr>
            <w:r w:rsidRPr="00A7621E">
              <w:rPr>
                <w:rFonts w:ascii="Arial" w:hAnsi="Arial" w:cs="Arial"/>
                <w:color w:val="000000"/>
                <w:sz w:val="18"/>
                <w:szCs w:val="18"/>
                <w:lang w:val="es-AR" w:eastAsia="es-AR"/>
              </w:rPr>
              <w:t>3.380.842</w:t>
            </w:r>
          </w:p>
        </w:tc>
        <w:tc>
          <w:tcPr>
            <w:tcW w:w="156" w:type="dxa"/>
            <w:tcBorders>
              <w:top w:val="nil"/>
              <w:left w:val="nil"/>
              <w:bottom w:val="nil"/>
              <w:right w:val="nil"/>
            </w:tcBorders>
            <w:shd w:val="clear" w:color="auto" w:fill="auto"/>
            <w:vAlign w:val="center"/>
            <w:hideMark/>
          </w:tcPr>
          <w:p w14:paraId="5CFDF1E1" w14:textId="77777777" w:rsidR="00EC3C08" w:rsidRPr="00A7621E" w:rsidRDefault="00EC3C08" w:rsidP="00EC3C08">
            <w:pPr>
              <w:jc w:val="right"/>
              <w:rPr>
                <w:rFonts w:ascii="Arial" w:hAnsi="Arial" w:cs="Arial"/>
                <w:color w:val="000000"/>
                <w:sz w:val="18"/>
                <w:szCs w:val="18"/>
                <w:lang w:val="es-AR" w:eastAsia="es-AR"/>
              </w:rPr>
            </w:pPr>
          </w:p>
        </w:tc>
        <w:tc>
          <w:tcPr>
            <w:tcW w:w="1293" w:type="dxa"/>
            <w:tcBorders>
              <w:top w:val="nil"/>
              <w:left w:val="nil"/>
              <w:bottom w:val="nil"/>
              <w:right w:val="nil"/>
            </w:tcBorders>
            <w:shd w:val="clear" w:color="auto" w:fill="auto"/>
            <w:vAlign w:val="center"/>
            <w:hideMark/>
          </w:tcPr>
          <w:p w14:paraId="1535361C" w14:textId="6C0534E8" w:rsidR="00EC3C08" w:rsidRPr="00A7621E" w:rsidRDefault="00522ABF" w:rsidP="00EC3C08">
            <w:pPr>
              <w:jc w:val="right"/>
              <w:rPr>
                <w:rFonts w:ascii="Arial" w:hAnsi="Arial" w:cs="Arial"/>
                <w:color w:val="000000"/>
                <w:sz w:val="18"/>
                <w:szCs w:val="18"/>
                <w:lang w:val="es-AR" w:eastAsia="es-AR"/>
              </w:rPr>
            </w:pPr>
            <w:r w:rsidRPr="00A7621E">
              <w:rPr>
                <w:rFonts w:ascii="Arial" w:hAnsi="Arial" w:cs="Arial"/>
                <w:color w:val="000000"/>
                <w:sz w:val="18"/>
                <w:szCs w:val="18"/>
                <w:lang w:val="es-AR" w:eastAsia="es-AR"/>
              </w:rPr>
              <w:t>214.151</w:t>
            </w:r>
          </w:p>
        </w:tc>
        <w:tc>
          <w:tcPr>
            <w:tcW w:w="156" w:type="dxa"/>
            <w:tcBorders>
              <w:top w:val="nil"/>
              <w:left w:val="nil"/>
              <w:bottom w:val="nil"/>
              <w:right w:val="nil"/>
            </w:tcBorders>
            <w:shd w:val="clear" w:color="auto" w:fill="auto"/>
            <w:vAlign w:val="center"/>
            <w:hideMark/>
          </w:tcPr>
          <w:p w14:paraId="35697CD5" w14:textId="77777777" w:rsidR="00EC3C08" w:rsidRPr="00A7621E" w:rsidRDefault="00EC3C08" w:rsidP="00EC3C08">
            <w:pPr>
              <w:jc w:val="right"/>
              <w:rPr>
                <w:rFonts w:ascii="Arial" w:hAnsi="Arial" w:cs="Arial"/>
                <w:color w:val="000000"/>
                <w:sz w:val="18"/>
                <w:szCs w:val="18"/>
                <w:lang w:val="es-AR" w:eastAsia="es-AR"/>
              </w:rPr>
            </w:pPr>
          </w:p>
        </w:tc>
        <w:tc>
          <w:tcPr>
            <w:tcW w:w="1313" w:type="dxa"/>
            <w:tcBorders>
              <w:top w:val="nil"/>
              <w:left w:val="nil"/>
              <w:bottom w:val="nil"/>
              <w:right w:val="nil"/>
            </w:tcBorders>
            <w:shd w:val="clear" w:color="auto" w:fill="auto"/>
            <w:vAlign w:val="center"/>
            <w:hideMark/>
          </w:tcPr>
          <w:p w14:paraId="2AE6B4BF" w14:textId="77777777" w:rsidR="00EC3C08" w:rsidRPr="00A7621E" w:rsidRDefault="00EC3C08" w:rsidP="00EC3C08">
            <w:pPr>
              <w:jc w:val="right"/>
              <w:rPr>
                <w:rFonts w:ascii="Arial" w:hAnsi="Arial" w:cs="Arial"/>
                <w:color w:val="000000"/>
                <w:sz w:val="18"/>
                <w:szCs w:val="18"/>
                <w:lang w:val="es-AR" w:eastAsia="es-AR"/>
              </w:rPr>
            </w:pPr>
            <w:r w:rsidRPr="00A7621E">
              <w:rPr>
                <w:rFonts w:ascii="Arial" w:hAnsi="Arial" w:cs="Arial"/>
                <w:color w:val="000000"/>
                <w:sz w:val="18"/>
                <w:szCs w:val="18"/>
                <w:lang w:val="es-AR" w:eastAsia="es-AR"/>
              </w:rPr>
              <w:t>-</w:t>
            </w:r>
          </w:p>
        </w:tc>
        <w:tc>
          <w:tcPr>
            <w:tcW w:w="156" w:type="dxa"/>
            <w:tcBorders>
              <w:top w:val="nil"/>
              <w:left w:val="nil"/>
              <w:bottom w:val="nil"/>
              <w:right w:val="nil"/>
            </w:tcBorders>
            <w:shd w:val="clear" w:color="auto" w:fill="auto"/>
            <w:vAlign w:val="center"/>
            <w:hideMark/>
          </w:tcPr>
          <w:p w14:paraId="6FB0D428" w14:textId="77777777" w:rsidR="00EC3C08" w:rsidRPr="00A7621E" w:rsidRDefault="00EC3C08" w:rsidP="00EC3C08">
            <w:pPr>
              <w:jc w:val="right"/>
              <w:rPr>
                <w:rFonts w:ascii="Arial" w:hAnsi="Arial" w:cs="Arial"/>
                <w:color w:val="000000"/>
                <w:sz w:val="18"/>
                <w:szCs w:val="18"/>
                <w:lang w:val="es-AR" w:eastAsia="es-AR"/>
              </w:rPr>
            </w:pPr>
          </w:p>
        </w:tc>
        <w:tc>
          <w:tcPr>
            <w:tcW w:w="1311" w:type="dxa"/>
            <w:tcBorders>
              <w:top w:val="nil"/>
              <w:left w:val="nil"/>
              <w:bottom w:val="nil"/>
              <w:right w:val="nil"/>
            </w:tcBorders>
            <w:shd w:val="clear" w:color="auto" w:fill="auto"/>
            <w:vAlign w:val="center"/>
            <w:hideMark/>
          </w:tcPr>
          <w:p w14:paraId="6DC7FB63" w14:textId="2C23FE37" w:rsidR="00EC3C08" w:rsidRPr="00A7621E" w:rsidRDefault="009E7431" w:rsidP="00EC3C08">
            <w:pPr>
              <w:jc w:val="right"/>
              <w:rPr>
                <w:rFonts w:ascii="Arial" w:hAnsi="Arial" w:cs="Arial"/>
                <w:color w:val="000000"/>
                <w:sz w:val="18"/>
                <w:szCs w:val="18"/>
                <w:lang w:val="es-AR" w:eastAsia="es-AR"/>
              </w:rPr>
            </w:pPr>
            <w:r w:rsidRPr="00A7621E">
              <w:rPr>
                <w:rFonts w:ascii="Arial" w:hAnsi="Arial" w:cs="Arial"/>
                <w:color w:val="000000"/>
                <w:sz w:val="18"/>
                <w:szCs w:val="18"/>
                <w:lang w:val="es-AR" w:eastAsia="es-AR"/>
              </w:rPr>
              <w:t>(</w:t>
            </w:r>
            <w:r w:rsidR="00522ABF" w:rsidRPr="00A7621E">
              <w:rPr>
                <w:rFonts w:ascii="Arial" w:hAnsi="Arial" w:cs="Arial"/>
                <w:color w:val="000000"/>
                <w:sz w:val="18"/>
                <w:szCs w:val="18"/>
                <w:lang w:val="es-AR" w:eastAsia="es-AR"/>
              </w:rPr>
              <w:t>339.12</w:t>
            </w:r>
            <w:r w:rsidR="00D20752">
              <w:rPr>
                <w:rFonts w:ascii="Arial" w:hAnsi="Arial" w:cs="Arial"/>
                <w:color w:val="000000"/>
                <w:sz w:val="18"/>
                <w:szCs w:val="18"/>
                <w:lang w:val="es-AR" w:eastAsia="es-AR"/>
              </w:rPr>
              <w:t>7</w:t>
            </w:r>
            <w:r w:rsidRPr="00A7621E">
              <w:rPr>
                <w:rFonts w:ascii="Arial" w:hAnsi="Arial" w:cs="Arial"/>
                <w:color w:val="000000"/>
                <w:sz w:val="18"/>
                <w:szCs w:val="18"/>
                <w:lang w:val="es-AR" w:eastAsia="es-AR"/>
              </w:rPr>
              <w:t>)</w:t>
            </w:r>
          </w:p>
        </w:tc>
        <w:tc>
          <w:tcPr>
            <w:tcW w:w="156" w:type="dxa"/>
            <w:tcBorders>
              <w:top w:val="nil"/>
              <w:left w:val="nil"/>
              <w:bottom w:val="nil"/>
              <w:right w:val="nil"/>
            </w:tcBorders>
            <w:shd w:val="clear" w:color="auto" w:fill="auto"/>
            <w:vAlign w:val="center"/>
            <w:hideMark/>
          </w:tcPr>
          <w:p w14:paraId="2C0404B8" w14:textId="77777777" w:rsidR="00EC3C08" w:rsidRPr="00A7621E" w:rsidRDefault="00EC3C08" w:rsidP="00EC3C08">
            <w:pPr>
              <w:jc w:val="right"/>
              <w:rPr>
                <w:rFonts w:ascii="Arial" w:hAnsi="Arial" w:cs="Arial"/>
                <w:color w:val="000000"/>
                <w:sz w:val="18"/>
                <w:szCs w:val="18"/>
                <w:lang w:val="es-AR" w:eastAsia="es-AR"/>
              </w:rPr>
            </w:pPr>
          </w:p>
        </w:tc>
        <w:tc>
          <w:tcPr>
            <w:tcW w:w="1175" w:type="dxa"/>
            <w:tcBorders>
              <w:top w:val="nil"/>
              <w:left w:val="nil"/>
              <w:bottom w:val="nil"/>
              <w:right w:val="nil"/>
            </w:tcBorders>
            <w:shd w:val="clear" w:color="auto" w:fill="auto"/>
            <w:vAlign w:val="center"/>
            <w:hideMark/>
          </w:tcPr>
          <w:p w14:paraId="3135D525" w14:textId="1C716522" w:rsidR="00EC3C08" w:rsidRPr="00A7621E" w:rsidRDefault="00EC3C08" w:rsidP="00EC3C08">
            <w:pPr>
              <w:jc w:val="right"/>
              <w:rPr>
                <w:rFonts w:ascii="Arial" w:hAnsi="Arial" w:cs="Arial"/>
                <w:color w:val="000000"/>
                <w:sz w:val="18"/>
                <w:szCs w:val="18"/>
                <w:lang w:val="es-AR" w:eastAsia="es-AR"/>
              </w:rPr>
            </w:pPr>
            <w:r w:rsidRPr="00A7621E">
              <w:rPr>
                <w:rFonts w:ascii="Arial" w:hAnsi="Arial" w:cs="Arial"/>
                <w:color w:val="000000"/>
                <w:sz w:val="18"/>
                <w:szCs w:val="18"/>
                <w:lang w:val="es-AR" w:eastAsia="es-AR"/>
              </w:rPr>
              <w:t>3</w:t>
            </w:r>
            <w:r w:rsidR="003B5AAE">
              <w:rPr>
                <w:rFonts w:ascii="Arial" w:hAnsi="Arial" w:cs="Arial"/>
                <w:color w:val="000000"/>
                <w:sz w:val="18"/>
                <w:szCs w:val="18"/>
                <w:lang w:val="es-AR" w:eastAsia="es-AR"/>
              </w:rPr>
              <w:t>.255.866</w:t>
            </w:r>
          </w:p>
        </w:tc>
      </w:tr>
      <w:tr w:rsidR="00D80117" w:rsidRPr="00A7621E" w14:paraId="36F7B34D" w14:textId="77777777" w:rsidTr="002D5B4D">
        <w:trPr>
          <w:trHeight w:val="172"/>
        </w:trPr>
        <w:tc>
          <w:tcPr>
            <w:tcW w:w="2876" w:type="dxa"/>
            <w:tcBorders>
              <w:top w:val="nil"/>
              <w:left w:val="nil"/>
              <w:bottom w:val="nil"/>
              <w:right w:val="nil"/>
            </w:tcBorders>
            <w:shd w:val="clear" w:color="auto" w:fill="auto"/>
            <w:vAlign w:val="center"/>
            <w:hideMark/>
          </w:tcPr>
          <w:p w14:paraId="7738761C" w14:textId="77777777" w:rsidR="00EC3C08" w:rsidRPr="00A7621E" w:rsidRDefault="00EC3C08" w:rsidP="00EC3C08">
            <w:pPr>
              <w:jc w:val="right"/>
              <w:rPr>
                <w:rFonts w:ascii="Arial" w:hAnsi="Arial" w:cs="Arial"/>
                <w:color w:val="000000"/>
                <w:sz w:val="18"/>
                <w:szCs w:val="18"/>
                <w:lang w:val="es-AR" w:eastAsia="es-AR"/>
              </w:rPr>
            </w:pPr>
          </w:p>
        </w:tc>
        <w:tc>
          <w:tcPr>
            <w:tcW w:w="190" w:type="dxa"/>
            <w:vMerge/>
            <w:tcBorders>
              <w:top w:val="nil"/>
              <w:left w:val="nil"/>
              <w:bottom w:val="nil"/>
              <w:right w:val="nil"/>
            </w:tcBorders>
            <w:vAlign w:val="center"/>
            <w:hideMark/>
          </w:tcPr>
          <w:p w14:paraId="4C1817DE" w14:textId="77777777" w:rsidR="00EC3C08" w:rsidRPr="00A7621E" w:rsidRDefault="00EC3C08" w:rsidP="00EC3C08">
            <w:pPr>
              <w:rPr>
                <w:rFonts w:ascii="Arial" w:hAnsi="Arial" w:cs="Arial"/>
                <w:color w:val="000000"/>
                <w:sz w:val="18"/>
                <w:szCs w:val="18"/>
                <w:lang w:val="es-AR" w:eastAsia="es-AR"/>
              </w:rPr>
            </w:pPr>
          </w:p>
        </w:tc>
        <w:tc>
          <w:tcPr>
            <w:tcW w:w="1175" w:type="dxa"/>
            <w:tcBorders>
              <w:top w:val="nil"/>
              <w:left w:val="nil"/>
              <w:bottom w:val="nil"/>
              <w:right w:val="nil"/>
            </w:tcBorders>
            <w:shd w:val="clear" w:color="auto" w:fill="auto"/>
            <w:vAlign w:val="center"/>
            <w:hideMark/>
          </w:tcPr>
          <w:p w14:paraId="535877B0" w14:textId="77777777" w:rsidR="00EC3C08" w:rsidRPr="00A7621E" w:rsidRDefault="00EC3C08" w:rsidP="00EC3C08">
            <w:pPr>
              <w:jc w:val="both"/>
              <w:rPr>
                <w:rFonts w:ascii="Times New Roman" w:hAnsi="Times New Roman"/>
                <w:lang w:val="es-AR" w:eastAsia="es-AR"/>
              </w:rPr>
            </w:pPr>
          </w:p>
        </w:tc>
        <w:tc>
          <w:tcPr>
            <w:tcW w:w="156" w:type="dxa"/>
            <w:tcBorders>
              <w:top w:val="nil"/>
              <w:left w:val="nil"/>
              <w:bottom w:val="nil"/>
              <w:right w:val="nil"/>
            </w:tcBorders>
            <w:shd w:val="clear" w:color="auto" w:fill="auto"/>
            <w:vAlign w:val="center"/>
            <w:hideMark/>
          </w:tcPr>
          <w:p w14:paraId="03F48531" w14:textId="77777777" w:rsidR="00EC3C08" w:rsidRPr="00A7621E" w:rsidRDefault="00EC3C08" w:rsidP="00EC3C08">
            <w:pPr>
              <w:jc w:val="right"/>
              <w:rPr>
                <w:rFonts w:ascii="Times New Roman" w:hAnsi="Times New Roman"/>
                <w:lang w:val="es-AR" w:eastAsia="es-AR"/>
              </w:rPr>
            </w:pPr>
          </w:p>
        </w:tc>
        <w:tc>
          <w:tcPr>
            <w:tcW w:w="1293" w:type="dxa"/>
            <w:tcBorders>
              <w:top w:val="nil"/>
              <w:left w:val="nil"/>
              <w:bottom w:val="nil"/>
              <w:right w:val="nil"/>
            </w:tcBorders>
            <w:shd w:val="clear" w:color="auto" w:fill="auto"/>
            <w:vAlign w:val="center"/>
            <w:hideMark/>
          </w:tcPr>
          <w:p w14:paraId="56A64BA4" w14:textId="77777777" w:rsidR="00EC3C08" w:rsidRPr="00A7621E" w:rsidRDefault="00EC3C08" w:rsidP="00EC3C08">
            <w:pPr>
              <w:rPr>
                <w:rFonts w:ascii="Times New Roman" w:hAnsi="Times New Roman"/>
                <w:lang w:val="es-AR" w:eastAsia="es-AR"/>
              </w:rPr>
            </w:pPr>
          </w:p>
        </w:tc>
        <w:tc>
          <w:tcPr>
            <w:tcW w:w="156" w:type="dxa"/>
            <w:tcBorders>
              <w:top w:val="nil"/>
              <w:left w:val="nil"/>
              <w:bottom w:val="nil"/>
              <w:right w:val="nil"/>
            </w:tcBorders>
            <w:shd w:val="clear" w:color="auto" w:fill="auto"/>
            <w:vAlign w:val="center"/>
            <w:hideMark/>
          </w:tcPr>
          <w:p w14:paraId="44B0BE2D" w14:textId="77777777" w:rsidR="00EC3C08" w:rsidRPr="00A7621E" w:rsidRDefault="00EC3C08" w:rsidP="00EC3C08">
            <w:pPr>
              <w:jc w:val="right"/>
              <w:rPr>
                <w:rFonts w:ascii="Times New Roman" w:hAnsi="Times New Roman"/>
                <w:lang w:val="es-AR" w:eastAsia="es-AR"/>
              </w:rPr>
            </w:pPr>
          </w:p>
        </w:tc>
        <w:tc>
          <w:tcPr>
            <w:tcW w:w="1313" w:type="dxa"/>
            <w:tcBorders>
              <w:top w:val="nil"/>
              <w:left w:val="nil"/>
              <w:bottom w:val="nil"/>
              <w:right w:val="nil"/>
            </w:tcBorders>
            <w:shd w:val="clear" w:color="auto" w:fill="auto"/>
            <w:vAlign w:val="center"/>
            <w:hideMark/>
          </w:tcPr>
          <w:p w14:paraId="4B7C97E4" w14:textId="77777777" w:rsidR="00EC3C08" w:rsidRPr="00A7621E" w:rsidRDefault="00EC3C08" w:rsidP="00EC3C08">
            <w:pPr>
              <w:rPr>
                <w:rFonts w:ascii="Times New Roman" w:hAnsi="Times New Roman"/>
                <w:lang w:val="es-AR" w:eastAsia="es-AR"/>
              </w:rPr>
            </w:pPr>
          </w:p>
        </w:tc>
        <w:tc>
          <w:tcPr>
            <w:tcW w:w="156" w:type="dxa"/>
            <w:tcBorders>
              <w:top w:val="nil"/>
              <w:left w:val="nil"/>
              <w:bottom w:val="nil"/>
              <w:right w:val="nil"/>
            </w:tcBorders>
            <w:shd w:val="clear" w:color="auto" w:fill="auto"/>
            <w:vAlign w:val="center"/>
            <w:hideMark/>
          </w:tcPr>
          <w:p w14:paraId="05DBF3FA" w14:textId="77777777" w:rsidR="00EC3C08" w:rsidRPr="00A7621E" w:rsidRDefault="00EC3C08" w:rsidP="00EC3C08">
            <w:pPr>
              <w:jc w:val="right"/>
              <w:rPr>
                <w:rFonts w:ascii="Times New Roman" w:hAnsi="Times New Roman"/>
                <w:lang w:val="es-AR" w:eastAsia="es-AR"/>
              </w:rPr>
            </w:pPr>
          </w:p>
        </w:tc>
        <w:tc>
          <w:tcPr>
            <w:tcW w:w="1311" w:type="dxa"/>
            <w:tcBorders>
              <w:top w:val="nil"/>
              <w:left w:val="nil"/>
              <w:bottom w:val="nil"/>
              <w:right w:val="nil"/>
            </w:tcBorders>
            <w:shd w:val="clear" w:color="auto" w:fill="auto"/>
            <w:vAlign w:val="center"/>
            <w:hideMark/>
          </w:tcPr>
          <w:p w14:paraId="622B71BE" w14:textId="77777777" w:rsidR="00EC3C08" w:rsidRPr="00A7621E" w:rsidRDefault="00EC3C08" w:rsidP="00EC3C08">
            <w:pPr>
              <w:jc w:val="right"/>
              <w:rPr>
                <w:rFonts w:ascii="Times New Roman" w:hAnsi="Times New Roman"/>
                <w:lang w:val="es-AR" w:eastAsia="es-AR"/>
              </w:rPr>
            </w:pPr>
          </w:p>
        </w:tc>
        <w:tc>
          <w:tcPr>
            <w:tcW w:w="156" w:type="dxa"/>
            <w:tcBorders>
              <w:top w:val="nil"/>
              <w:left w:val="nil"/>
              <w:bottom w:val="nil"/>
              <w:right w:val="nil"/>
            </w:tcBorders>
            <w:shd w:val="clear" w:color="auto" w:fill="auto"/>
            <w:vAlign w:val="center"/>
            <w:hideMark/>
          </w:tcPr>
          <w:p w14:paraId="37B78182" w14:textId="77777777" w:rsidR="00EC3C08" w:rsidRPr="00A7621E" w:rsidRDefault="00EC3C08" w:rsidP="00EC3C08">
            <w:pPr>
              <w:jc w:val="right"/>
              <w:rPr>
                <w:rFonts w:ascii="Times New Roman" w:hAnsi="Times New Roman"/>
                <w:lang w:val="es-AR" w:eastAsia="es-AR"/>
              </w:rPr>
            </w:pPr>
          </w:p>
        </w:tc>
        <w:tc>
          <w:tcPr>
            <w:tcW w:w="1175" w:type="dxa"/>
            <w:tcBorders>
              <w:top w:val="nil"/>
              <w:left w:val="nil"/>
              <w:bottom w:val="nil"/>
              <w:right w:val="nil"/>
            </w:tcBorders>
            <w:shd w:val="clear" w:color="auto" w:fill="auto"/>
            <w:vAlign w:val="center"/>
            <w:hideMark/>
          </w:tcPr>
          <w:p w14:paraId="15F018E4" w14:textId="77777777" w:rsidR="00EC3C08" w:rsidRPr="00A7621E" w:rsidRDefault="00EC3C08" w:rsidP="00EC3C08">
            <w:pPr>
              <w:rPr>
                <w:rFonts w:ascii="Times New Roman" w:hAnsi="Times New Roman"/>
                <w:lang w:val="es-AR" w:eastAsia="es-AR"/>
              </w:rPr>
            </w:pPr>
          </w:p>
        </w:tc>
      </w:tr>
      <w:tr w:rsidR="00D80117" w:rsidRPr="00A7621E" w14:paraId="7346B8FC" w14:textId="77777777" w:rsidTr="002D5B4D">
        <w:trPr>
          <w:trHeight w:val="246"/>
        </w:trPr>
        <w:tc>
          <w:tcPr>
            <w:tcW w:w="2876" w:type="dxa"/>
            <w:tcBorders>
              <w:top w:val="nil"/>
              <w:left w:val="nil"/>
              <w:bottom w:val="nil"/>
              <w:right w:val="nil"/>
            </w:tcBorders>
            <w:shd w:val="clear" w:color="auto" w:fill="auto"/>
            <w:vAlign w:val="center"/>
            <w:hideMark/>
          </w:tcPr>
          <w:p w14:paraId="57A66DF5" w14:textId="77777777" w:rsidR="00EC3C08" w:rsidRPr="00A7621E" w:rsidRDefault="00EC3C08" w:rsidP="00EC3C08">
            <w:pPr>
              <w:jc w:val="both"/>
              <w:rPr>
                <w:rFonts w:ascii="Arial" w:hAnsi="Arial" w:cs="Arial"/>
                <w:b/>
                <w:bCs/>
                <w:color w:val="000000"/>
                <w:sz w:val="18"/>
                <w:szCs w:val="18"/>
                <w:lang w:val="es-AR" w:eastAsia="es-AR"/>
              </w:rPr>
            </w:pPr>
            <w:r w:rsidRPr="00A7621E">
              <w:rPr>
                <w:rFonts w:ascii="Arial" w:hAnsi="Arial" w:cs="Arial"/>
                <w:b/>
                <w:bCs/>
                <w:color w:val="000000"/>
                <w:sz w:val="18"/>
                <w:szCs w:val="18"/>
                <w:lang w:val="es-AR" w:eastAsia="es-AR"/>
              </w:rPr>
              <w:t>No Corriente</w:t>
            </w:r>
          </w:p>
        </w:tc>
        <w:tc>
          <w:tcPr>
            <w:tcW w:w="190" w:type="dxa"/>
            <w:vMerge/>
            <w:tcBorders>
              <w:top w:val="nil"/>
              <w:left w:val="nil"/>
              <w:bottom w:val="nil"/>
              <w:right w:val="nil"/>
            </w:tcBorders>
            <w:vAlign w:val="center"/>
            <w:hideMark/>
          </w:tcPr>
          <w:p w14:paraId="26D539CE" w14:textId="77777777" w:rsidR="00EC3C08" w:rsidRPr="00A7621E" w:rsidRDefault="00EC3C08" w:rsidP="00EC3C08">
            <w:pPr>
              <w:rPr>
                <w:rFonts w:ascii="Arial" w:hAnsi="Arial" w:cs="Arial"/>
                <w:color w:val="000000"/>
                <w:sz w:val="18"/>
                <w:szCs w:val="18"/>
                <w:lang w:val="es-AR" w:eastAsia="es-AR"/>
              </w:rPr>
            </w:pPr>
          </w:p>
        </w:tc>
        <w:tc>
          <w:tcPr>
            <w:tcW w:w="1175" w:type="dxa"/>
            <w:tcBorders>
              <w:top w:val="nil"/>
              <w:left w:val="nil"/>
              <w:bottom w:val="nil"/>
              <w:right w:val="nil"/>
            </w:tcBorders>
            <w:shd w:val="clear" w:color="auto" w:fill="auto"/>
            <w:vAlign w:val="center"/>
            <w:hideMark/>
          </w:tcPr>
          <w:p w14:paraId="5D175998" w14:textId="77777777" w:rsidR="00EC3C08" w:rsidRPr="00A7621E" w:rsidRDefault="00EC3C08" w:rsidP="00EC3C08">
            <w:pPr>
              <w:jc w:val="both"/>
              <w:rPr>
                <w:rFonts w:ascii="Arial" w:hAnsi="Arial" w:cs="Arial"/>
                <w:b/>
                <w:bCs/>
                <w:color w:val="000000"/>
                <w:sz w:val="18"/>
                <w:szCs w:val="18"/>
                <w:lang w:val="es-AR" w:eastAsia="es-AR"/>
              </w:rPr>
            </w:pPr>
          </w:p>
        </w:tc>
        <w:tc>
          <w:tcPr>
            <w:tcW w:w="156" w:type="dxa"/>
            <w:tcBorders>
              <w:top w:val="nil"/>
              <w:left w:val="nil"/>
              <w:bottom w:val="nil"/>
              <w:right w:val="nil"/>
            </w:tcBorders>
            <w:shd w:val="clear" w:color="auto" w:fill="auto"/>
            <w:vAlign w:val="center"/>
            <w:hideMark/>
          </w:tcPr>
          <w:p w14:paraId="63D4FA2D" w14:textId="77777777" w:rsidR="00EC3C08" w:rsidRPr="00A7621E" w:rsidRDefault="00EC3C08" w:rsidP="00EC3C08">
            <w:pPr>
              <w:jc w:val="right"/>
              <w:rPr>
                <w:rFonts w:ascii="Times New Roman" w:hAnsi="Times New Roman"/>
                <w:lang w:val="es-AR" w:eastAsia="es-AR"/>
              </w:rPr>
            </w:pPr>
          </w:p>
        </w:tc>
        <w:tc>
          <w:tcPr>
            <w:tcW w:w="1293" w:type="dxa"/>
            <w:tcBorders>
              <w:top w:val="nil"/>
              <w:left w:val="nil"/>
              <w:bottom w:val="nil"/>
              <w:right w:val="nil"/>
            </w:tcBorders>
            <w:shd w:val="clear" w:color="auto" w:fill="auto"/>
            <w:vAlign w:val="center"/>
            <w:hideMark/>
          </w:tcPr>
          <w:p w14:paraId="7C8E8801" w14:textId="77777777" w:rsidR="00EC3C08" w:rsidRPr="00A7621E" w:rsidRDefault="00EC3C08" w:rsidP="00EC3C08">
            <w:pPr>
              <w:rPr>
                <w:rFonts w:ascii="Times New Roman" w:hAnsi="Times New Roman"/>
                <w:lang w:val="es-AR" w:eastAsia="es-AR"/>
              </w:rPr>
            </w:pPr>
          </w:p>
        </w:tc>
        <w:tc>
          <w:tcPr>
            <w:tcW w:w="156" w:type="dxa"/>
            <w:tcBorders>
              <w:top w:val="nil"/>
              <w:left w:val="nil"/>
              <w:bottom w:val="nil"/>
              <w:right w:val="nil"/>
            </w:tcBorders>
            <w:shd w:val="clear" w:color="auto" w:fill="auto"/>
            <w:vAlign w:val="center"/>
            <w:hideMark/>
          </w:tcPr>
          <w:p w14:paraId="030491A4" w14:textId="77777777" w:rsidR="00EC3C08" w:rsidRPr="00A7621E" w:rsidRDefault="00EC3C08" w:rsidP="00EC3C08">
            <w:pPr>
              <w:jc w:val="right"/>
              <w:rPr>
                <w:rFonts w:ascii="Times New Roman" w:hAnsi="Times New Roman"/>
                <w:lang w:val="es-AR" w:eastAsia="es-AR"/>
              </w:rPr>
            </w:pPr>
          </w:p>
        </w:tc>
        <w:tc>
          <w:tcPr>
            <w:tcW w:w="1313" w:type="dxa"/>
            <w:tcBorders>
              <w:top w:val="nil"/>
              <w:left w:val="nil"/>
              <w:bottom w:val="nil"/>
              <w:right w:val="nil"/>
            </w:tcBorders>
            <w:shd w:val="clear" w:color="auto" w:fill="auto"/>
            <w:vAlign w:val="center"/>
            <w:hideMark/>
          </w:tcPr>
          <w:p w14:paraId="6153FD0B" w14:textId="77777777" w:rsidR="00EC3C08" w:rsidRPr="00A7621E" w:rsidRDefault="00EC3C08" w:rsidP="00EC3C08">
            <w:pPr>
              <w:rPr>
                <w:rFonts w:ascii="Times New Roman" w:hAnsi="Times New Roman"/>
                <w:lang w:val="es-AR" w:eastAsia="es-AR"/>
              </w:rPr>
            </w:pPr>
          </w:p>
        </w:tc>
        <w:tc>
          <w:tcPr>
            <w:tcW w:w="156" w:type="dxa"/>
            <w:tcBorders>
              <w:top w:val="nil"/>
              <w:left w:val="nil"/>
              <w:bottom w:val="nil"/>
              <w:right w:val="nil"/>
            </w:tcBorders>
            <w:shd w:val="clear" w:color="auto" w:fill="auto"/>
            <w:vAlign w:val="center"/>
            <w:hideMark/>
          </w:tcPr>
          <w:p w14:paraId="6E1F7F3D" w14:textId="77777777" w:rsidR="00EC3C08" w:rsidRPr="00A7621E" w:rsidRDefault="00EC3C08" w:rsidP="00EC3C08">
            <w:pPr>
              <w:jc w:val="right"/>
              <w:rPr>
                <w:rFonts w:ascii="Times New Roman" w:hAnsi="Times New Roman"/>
                <w:lang w:val="es-AR" w:eastAsia="es-AR"/>
              </w:rPr>
            </w:pPr>
          </w:p>
        </w:tc>
        <w:tc>
          <w:tcPr>
            <w:tcW w:w="1311" w:type="dxa"/>
            <w:tcBorders>
              <w:top w:val="nil"/>
              <w:left w:val="nil"/>
              <w:bottom w:val="nil"/>
              <w:right w:val="nil"/>
            </w:tcBorders>
            <w:shd w:val="clear" w:color="auto" w:fill="auto"/>
            <w:vAlign w:val="center"/>
            <w:hideMark/>
          </w:tcPr>
          <w:p w14:paraId="49613BC0" w14:textId="77777777" w:rsidR="00EC3C08" w:rsidRPr="00A7621E" w:rsidRDefault="00EC3C08" w:rsidP="00EC3C08">
            <w:pPr>
              <w:jc w:val="right"/>
              <w:rPr>
                <w:rFonts w:ascii="Times New Roman" w:hAnsi="Times New Roman"/>
                <w:lang w:val="es-AR" w:eastAsia="es-AR"/>
              </w:rPr>
            </w:pPr>
          </w:p>
        </w:tc>
        <w:tc>
          <w:tcPr>
            <w:tcW w:w="156" w:type="dxa"/>
            <w:tcBorders>
              <w:top w:val="nil"/>
              <w:left w:val="nil"/>
              <w:bottom w:val="nil"/>
              <w:right w:val="nil"/>
            </w:tcBorders>
            <w:shd w:val="clear" w:color="auto" w:fill="auto"/>
            <w:vAlign w:val="center"/>
            <w:hideMark/>
          </w:tcPr>
          <w:p w14:paraId="323E0081" w14:textId="77777777" w:rsidR="00EC3C08" w:rsidRPr="00A7621E" w:rsidRDefault="00EC3C08" w:rsidP="00EC3C08">
            <w:pPr>
              <w:jc w:val="right"/>
              <w:rPr>
                <w:rFonts w:ascii="Times New Roman" w:hAnsi="Times New Roman"/>
                <w:lang w:val="es-AR" w:eastAsia="es-AR"/>
              </w:rPr>
            </w:pPr>
          </w:p>
        </w:tc>
        <w:tc>
          <w:tcPr>
            <w:tcW w:w="1175" w:type="dxa"/>
            <w:tcBorders>
              <w:top w:val="nil"/>
              <w:left w:val="nil"/>
              <w:bottom w:val="nil"/>
              <w:right w:val="nil"/>
            </w:tcBorders>
            <w:shd w:val="clear" w:color="auto" w:fill="auto"/>
            <w:vAlign w:val="center"/>
            <w:hideMark/>
          </w:tcPr>
          <w:p w14:paraId="0FA620D8" w14:textId="77777777" w:rsidR="00EC3C08" w:rsidRPr="00A7621E" w:rsidRDefault="00EC3C08" w:rsidP="00EC3C08">
            <w:pPr>
              <w:rPr>
                <w:rFonts w:ascii="Times New Roman" w:hAnsi="Times New Roman"/>
                <w:lang w:val="es-AR" w:eastAsia="es-AR"/>
              </w:rPr>
            </w:pPr>
          </w:p>
        </w:tc>
      </w:tr>
      <w:tr w:rsidR="00D80117" w:rsidRPr="00A7621E" w14:paraId="0B8B1F5A" w14:textId="77777777" w:rsidTr="002D5B4D">
        <w:trPr>
          <w:trHeight w:val="258"/>
        </w:trPr>
        <w:tc>
          <w:tcPr>
            <w:tcW w:w="2876" w:type="dxa"/>
            <w:tcBorders>
              <w:top w:val="nil"/>
              <w:left w:val="nil"/>
              <w:bottom w:val="nil"/>
              <w:right w:val="nil"/>
            </w:tcBorders>
            <w:shd w:val="clear" w:color="auto" w:fill="auto"/>
            <w:vAlign w:val="center"/>
            <w:hideMark/>
          </w:tcPr>
          <w:p w14:paraId="7B33966D" w14:textId="77777777" w:rsidR="00EC3C08" w:rsidRPr="00A7621E" w:rsidRDefault="00EC3C08" w:rsidP="00EC3C08">
            <w:pPr>
              <w:jc w:val="both"/>
              <w:rPr>
                <w:rFonts w:ascii="Arial" w:hAnsi="Arial" w:cs="Arial"/>
                <w:color w:val="000000"/>
                <w:sz w:val="18"/>
                <w:szCs w:val="18"/>
                <w:lang w:val="es-AR" w:eastAsia="es-AR"/>
              </w:rPr>
            </w:pPr>
            <w:r w:rsidRPr="00A7621E">
              <w:rPr>
                <w:rFonts w:ascii="Arial" w:hAnsi="Arial" w:cs="Arial"/>
                <w:color w:val="000000"/>
                <w:sz w:val="18"/>
                <w:szCs w:val="18"/>
                <w:lang w:eastAsia="es-AR"/>
              </w:rPr>
              <w:t>Para créditos de ingresos brutos</w:t>
            </w:r>
          </w:p>
        </w:tc>
        <w:tc>
          <w:tcPr>
            <w:tcW w:w="190" w:type="dxa"/>
            <w:tcBorders>
              <w:top w:val="nil"/>
              <w:left w:val="nil"/>
              <w:bottom w:val="nil"/>
              <w:right w:val="nil"/>
            </w:tcBorders>
            <w:shd w:val="clear" w:color="auto" w:fill="auto"/>
            <w:vAlign w:val="center"/>
            <w:hideMark/>
          </w:tcPr>
          <w:p w14:paraId="051ECF9C" w14:textId="77777777" w:rsidR="00EC3C08" w:rsidRPr="00A7621E" w:rsidRDefault="00EC3C08" w:rsidP="00EC3C08">
            <w:pPr>
              <w:jc w:val="both"/>
              <w:rPr>
                <w:rFonts w:ascii="Arial" w:hAnsi="Arial" w:cs="Arial"/>
                <w:color w:val="000000"/>
                <w:sz w:val="18"/>
                <w:szCs w:val="18"/>
                <w:lang w:val="es-AR" w:eastAsia="es-AR"/>
              </w:rPr>
            </w:pPr>
          </w:p>
        </w:tc>
        <w:tc>
          <w:tcPr>
            <w:tcW w:w="1175" w:type="dxa"/>
            <w:tcBorders>
              <w:top w:val="nil"/>
              <w:left w:val="nil"/>
              <w:bottom w:val="single" w:sz="8" w:space="0" w:color="auto"/>
              <w:right w:val="nil"/>
            </w:tcBorders>
            <w:shd w:val="clear" w:color="auto" w:fill="auto"/>
            <w:vAlign w:val="center"/>
            <w:hideMark/>
          </w:tcPr>
          <w:p w14:paraId="0A0F3877" w14:textId="263323D2" w:rsidR="00EC3C08" w:rsidRPr="00A7621E" w:rsidRDefault="00522ABF" w:rsidP="00EC3C08">
            <w:pPr>
              <w:jc w:val="right"/>
              <w:rPr>
                <w:rFonts w:ascii="Arial" w:hAnsi="Arial" w:cs="Arial"/>
                <w:color w:val="000000"/>
                <w:sz w:val="18"/>
                <w:szCs w:val="18"/>
                <w:lang w:val="es-AR" w:eastAsia="es-AR"/>
              </w:rPr>
            </w:pPr>
            <w:r w:rsidRPr="00A7621E">
              <w:rPr>
                <w:rFonts w:ascii="Arial" w:hAnsi="Arial" w:cs="Arial"/>
                <w:color w:val="000000"/>
                <w:sz w:val="18"/>
                <w:szCs w:val="18"/>
                <w:lang w:eastAsia="es-AR"/>
              </w:rPr>
              <w:t>5.740.355</w:t>
            </w:r>
          </w:p>
        </w:tc>
        <w:tc>
          <w:tcPr>
            <w:tcW w:w="156" w:type="dxa"/>
            <w:tcBorders>
              <w:top w:val="nil"/>
              <w:left w:val="nil"/>
              <w:bottom w:val="nil"/>
              <w:right w:val="nil"/>
            </w:tcBorders>
            <w:shd w:val="clear" w:color="auto" w:fill="auto"/>
            <w:vAlign w:val="center"/>
            <w:hideMark/>
          </w:tcPr>
          <w:p w14:paraId="04F5E7D4" w14:textId="77777777" w:rsidR="00EC3C08" w:rsidRPr="00A7621E" w:rsidRDefault="00EC3C08" w:rsidP="00EC3C08">
            <w:pPr>
              <w:jc w:val="right"/>
              <w:rPr>
                <w:rFonts w:ascii="Arial" w:hAnsi="Arial" w:cs="Arial"/>
                <w:color w:val="000000"/>
                <w:sz w:val="18"/>
                <w:szCs w:val="18"/>
                <w:lang w:val="es-AR" w:eastAsia="es-AR"/>
              </w:rPr>
            </w:pPr>
          </w:p>
        </w:tc>
        <w:tc>
          <w:tcPr>
            <w:tcW w:w="1293" w:type="dxa"/>
            <w:tcBorders>
              <w:top w:val="nil"/>
              <w:left w:val="nil"/>
              <w:bottom w:val="single" w:sz="8" w:space="0" w:color="auto"/>
              <w:right w:val="nil"/>
            </w:tcBorders>
            <w:shd w:val="clear" w:color="auto" w:fill="auto"/>
            <w:vAlign w:val="center"/>
            <w:hideMark/>
          </w:tcPr>
          <w:p w14:paraId="68CB6523" w14:textId="77777777" w:rsidR="00EC3C08" w:rsidRPr="00A7621E" w:rsidRDefault="00EC3C08" w:rsidP="00EC3C08">
            <w:pPr>
              <w:jc w:val="right"/>
              <w:rPr>
                <w:rFonts w:ascii="Arial" w:hAnsi="Arial" w:cs="Arial"/>
                <w:color w:val="000000"/>
                <w:sz w:val="18"/>
                <w:szCs w:val="18"/>
                <w:lang w:val="es-AR" w:eastAsia="es-AR"/>
              </w:rPr>
            </w:pPr>
            <w:r w:rsidRPr="00A7621E">
              <w:rPr>
                <w:rFonts w:ascii="Arial" w:hAnsi="Arial" w:cs="Arial"/>
                <w:color w:val="000000"/>
                <w:sz w:val="18"/>
                <w:szCs w:val="18"/>
                <w:lang w:val="es-AR" w:eastAsia="es-AR"/>
              </w:rPr>
              <w:t>-</w:t>
            </w:r>
          </w:p>
        </w:tc>
        <w:tc>
          <w:tcPr>
            <w:tcW w:w="156" w:type="dxa"/>
            <w:tcBorders>
              <w:top w:val="nil"/>
              <w:left w:val="nil"/>
              <w:bottom w:val="nil"/>
              <w:right w:val="nil"/>
            </w:tcBorders>
            <w:shd w:val="clear" w:color="auto" w:fill="auto"/>
            <w:vAlign w:val="center"/>
            <w:hideMark/>
          </w:tcPr>
          <w:p w14:paraId="5DF3E799" w14:textId="77777777" w:rsidR="00EC3C08" w:rsidRPr="00A7621E" w:rsidRDefault="00EC3C08" w:rsidP="00EC3C08">
            <w:pPr>
              <w:jc w:val="right"/>
              <w:rPr>
                <w:rFonts w:ascii="Arial" w:hAnsi="Arial" w:cs="Arial"/>
                <w:color w:val="000000"/>
                <w:sz w:val="18"/>
                <w:szCs w:val="18"/>
                <w:lang w:val="es-AR" w:eastAsia="es-AR"/>
              </w:rPr>
            </w:pPr>
          </w:p>
        </w:tc>
        <w:tc>
          <w:tcPr>
            <w:tcW w:w="1313" w:type="dxa"/>
            <w:tcBorders>
              <w:top w:val="nil"/>
              <w:left w:val="nil"/>
              <w:bottom w:val="single" w:sz="8" w:space="0" w:color="auto"/>
              <w:right w:val="nil"/>
            </w:tcBorders>
            <w:shd w:val="clear" w:color="auto" w:fill="auto"/>
            <w:vAlign w:val="center"/>
            <w:hideMark/>
          </w:tcPr>
          <w:p w14:paraId="7108CA65" w14:textId="77777777" w:rsidR="00EC3C08" w:rsidRPr="00A7621E" w:rsidRDefault="00EC3C08" w:rsidP="00EC3C08">
            <w:pPr>
              <w:jc w:val="right"/>
              <w:rPr>
                <w:rFonts w:ascii="Arial" w:hAnsi="Arial" w:cs="Arial"/>
                <w:color w:val="000000"/>
                <w:sz w:val="18"/>
                <w:szCs w:val="18"/>
                <w:lang w:val="es-AR" w:eastAsia="es-AR"/>
              </w:rPr>
            </w:pPr>
            <w:r w:rsidRPr="00A7621E">
              <w:rPr>
                <w:rFonts w:ascii="Arial" w:hAnsi="Arial" w:cs="Arial"/>
                <w:color w:val="000000"/>
                <w:sz w:val="18"/>
                <w:szCs w:val="18"/>
                <w:lang w:val="es-AR" w:eastAsia="es-AR"/>
              </w:rPr>
              <w:t>-</w:t>
            </w:r>
          </w:p>
        </w:tc>
        <w:tc>
          <w:tcPr>
            <w:tcW w:w="156" w:type="dxa"/>
            <w:tcBorders>
              <w:top w:val="nil"/>
              <w:left w:val="nil"/>
              <w:bottom w:val="nil"/>
              <w:right w:val="nil"/>
            </w:tcBorders>
            <w:shd w:val="clear" w:color="auto" w:fill="auto"/>
            <w:vAlign w:val="center"/>
            <w:hideMark/>
          </w:tcPr>
          <w:p w14:paraId="79498185" w14:textId="77777777" w:rsidR="00EC3C08" w:rsidRPr="00A7621E" w:rsidRDefault="00EC3C08" w:rsidP="00EC3C08">
            <w:pPr>
              <w:jc w:val="right"/>
              <w:rPr>
                <w:rFonts w:ascii="Arial" w:hAnsi="Arial" w:cs="Arial"/>
                <w:color w:val="000000"/>
                <w:sz w:val="18"/>
                <w:szCs w:val="18"/>
                <w:lang w:val="es-AR" w:eastAsia="es-AR"/>
              </w:rPr>
            </w:pPr>
          </w:p>
        </w:tc>
        <w:tc>
          <w:tcPr>
            <w:tcW w:w="1311" w:type="dxa"/>
            <w:tcBorders>
              <w:top w:val="nil"/>
              <w:left w:val="nil"/>
              <w:bottom w:val="single" w:sz="8" w:space="0" w:color="auto"/>
              <w:right w:val="nil"/>
            </w:tcBorders>
            <w:shd w:val="clear" w:color="auto" w:fill="auto"/>
            <w:vAlign w:val="center"/>
            <w:hideMark/>
          </w:tcPr>
          <w:p w14:paraId="13FABCD6" w14:textId="5C95FDC2" w:rsidR="00EC3C08" w:rsidRPr="00A7621E" w:rsidRDefault="009E7431" w:rsidP="00EC3C08">
            <w:pPr>
              <w:jc w:val="right"/>
              <w:rPr>
                <w:rFonts w:ascii="Arial" w:hAnsi="Arial" w:cs="Arial"/>
                <w:color w:val="000000"/>
                <w:sz w:val="18"/>
                <w:szCs w:val="18"/>
                <w:lang w:val="es-AR" w:eastAsia="es-AR"/>
              </w:rPr>
            </w:pPr>
            <w:r w:rsidRPr="00A7621E">
              <w:rPr>
                <w:rFonts w:ascii="Arial" w:hAnsi="Arial" w:cs="Arial"/>
                <w:color w:val="000000"/>
                <w:sz w:val="18"/>
                <w:szCs w:val="18"/>
                <w:lang w:val="es-AR" w:eastAsia="es-AR"/>
              </w:rPr>
              <w:t>(</w:t>
            </w:r>
            <w:r w:rsidR="00522ABF" w:rsidRPr="00A7621E">
              <w:rPr>
                <w:rFonts w:ascii="Arial" w:hAnsi="Arial" w:cs="Arial"/>
                <w:color w:val="000000"/>
                <w:sz w:val="18"/>
                <w:szCs w:val="18"/>
                <w:lang w:val="es-AR" w:eastAsia="es-AR"/>
              </w:rPr>
              <w:t>562.665</w:t>
            </w:r>
            <w:r w:rsidRPr="00A7621E">
              <w:rPr>
                <w:rFonts w:ascii="Arial" w:hAnsi="Arial" w:cs="Arial"/>
                <w:color w:val="000000"/>
                <w:sz w:val="18"/>
                <w:szCs w:val="18"/>
                <w:lang w:val="es-AR" w:eastAsia="es-AR"/>
              </w:rPr>
              <w:t>)</w:t>
            </w:r>
          </w:p>
        </w:tc>
        <w:tc>
          <w:tcPr>
            <w:tcW w:w="156" w:type="dxa"/>
            <w:tcBorders>
              <w:top w:val="nil"/>
              <w:left w:val="nil"/>
              <w:bottom w:val="nil"/>
              <w:right w:val="nil"/>
            </w:tcBorders>
            <w:shd w:val="clear" w:color="auto" w:fill="auto"/>
            <w:vAlign w:val="center"/>
            <w:hideMark/>
          </w:tcPr>
          <w:p w14:paraId="152B186A" w14:textId="77777777" w:rsidR="00EC3C08" w:rsidRPr="00A7621E" w:rsidRDefault="00EC3C08" w:rsidP="00EC3C08">
            <w:pPr>
              <w:jc w:val="right"/>
              <w:rPr>
                <w:rFonts w:ascii="Arial" w:hAnsi="Arial" w:cs="Arial"/>
                <w:color w:val="000000"/>
                <w:sz w:val="18"/>
                <w:szCs w:val="18"/>
                <w:lang w:val="es-AR" w:eastAsia="es-AR"/>
              </w:rPr>
            </w:pPr>
          </w:p>
        </w:tc>
        <w:tc>
          <w:tcPr>
            <w:tcW w:w="1175" w:type="dxa"/>
            <w:tcBorders>
              <w:top w:val="nil"/>
              <w:left w:val="nil"/>
              <w:bottom w:val="single" w:sz="8" w:space="0" w:color="auto"/>
              <w:right w:val="nil"/>
            </w:tcBorders>
            <w:shd w:val="clear" w:color="auto" w:fill="auto"/>
            <w:vAlign w:val="center"/>
            <w:hideMark/>
          </w:tcPr>
          <w:p w14:paraId="3154569A" w14:textId="77777777" w:rsidR="00EC3C08" w:rsidRPr="00A7621E" w:rsidRDefault="00EC3C08" w:rsidP="00EC3C08">
            <w:pPr>
              <w:jc w:val="right"/>
              <w:rPr>
                <w:rFonts w:ascii="Arial" w:hAnsi="Arial" w:cs="Arial"/>
                <w:color w:val="000000"/>
                <w:sz w:val="18"/>
                <w:szCs w:val="18"/>
                <w:lang w:val="es-AR" w:eastAsia="es-AR"/>
              </w:rPr>
            </w:pPr>
            <w:r w:rsidRPr="00A7621E">
              <w:rPr>
                <w:rFonts w:ascii="Arial" w:hAnsi="Arial" w:cs="Arial"/>
                <w:color w:val="000000"/>
                <w:sz w:val="18"/>
                <w:szCs w:val="18"/>
                <w:lang w:eastAsia="es-AR"/>
              </w:rPr>
              <w:t>5.177.690</w:t>
            </w:r>
          </w:p>
        </w:tc>
      </w:tr>
      <w:tr w:rsidR="00D80117" w:rsidRPr="00A7621E" w14:paraId="488A6303" w14:textId="77777777" w:rsidTr="002D5B4D">
        <w:trPr>
          <w:trHeight w:val="258"/>
        </w:trPr>
        <w:tc>
          <w:tcPr>
            <w:tcW w:w="2876" w:type="dxa"/>
            <w:tcBorders>
              <w:top w:val="nil"/>
              <w:left w:val="nil"/>
              <w:bottom w:val="nil"/>
              <w:right w:val="nil"/>
            </w:tcBorders>
            <w:shd w:val="clear" w:color="auto" w:fill="auto"/>
            <w:vAlign w:val="center"/>
            <w:hideMark/>
          </w:tcPr>
          <w:p w14:paraId="733E6528" w14:textId="638D9B51" w:rsidR="00EC3C08" w:rsidRPr="00A7621E" w:rsidRDefault="00EC3C08" w:rsidP="00EC3C08">
            <w:pPr>
              <w:jc w:val="both"/>
              <w:rPr>
                <w:rFonts w:ascii="Arial" w:hAnsi="Arial" w:cs="Arial"/>
                <w:b/>
                <w:bCs/>
                <w:color w:val="000000"/>
                <w:sz w:val="18"/>
                <w:szCs w:val="18"/>
                <w:lang w:val="es-AR" w:eastAsia="es-AR"/>
              </w:rPr>
            </w:pPr>
            <w:r w:rsidRPr="00A7621E">
              <w:rPr>
                <w:rFonts w:ascii="Arial" w:hAnsi="Arial" w:cs="Arial"/>
                <w:b/>
                <w:bCs/>
                <w:color w:val="000000"/>
                <w:sz w:val="18"/>
                <w:szCs w:val="18"/>
                <w:lang w:val="es-AR" w:eastAsia="es-AR"/>
              </w:rPr>
              <w:t>Total deducidas del activo 201</w:t>
            </w:r>
            <w:r w:rsidR="00D20752">
              <w:rPr>
                <w:rFonts w:ascii="Arial" w:hAnsi="Arial" w:cs="Arial"/>
                <w:b/>
                <w:bCs/>
                <w:color w:val="000000"/>
                <w:sz w:val="18"/>
                <w:szCs w:val="18"/>
                <w:lang w:val="es-AR" w:eastAsia="es-AR"/>
              </w:rPr>
              <w:t>9</w:t>
            </w:r>
          </w:p>
        </w:tc>
        <w:tc>
          <w:tcPr>
            <w:tcW w:w="190" w:type="dxa"/>
            <w:tcBorders>
              <w:top w:val="nil"/>
              <w:left w:val="nil"/>
              <w:bottom w:val="nil"/>
              <w:right w:val="nil"/>
            </w:tcBorders>
            <w:shd w:val="clear" w:color="auto" w:fill="auto"/>
            <w:vAlign w:val="center"/>
            <w:hideMark/>
          </w:tcPr>
          <w:p w14:paraId="3BBBA8D7" w14:textId="77777777" w:rsidR="00EC3C08" w:rsidRPr="00A7621E" w:rsidRDefault="00EC3C08" w:rsidP="00EC3C08">
            <w:pPr>
              <w:jc w:val="both"/>
              <w:rPr>
                <w:rFonts w:ascii="Arial" w:hAnsi="Arial" w:cs="Arial"/>
                <w:b/>
                <w:bCs/>
                <w:color w:val="000000"/>
                <w:sz w:val="18"/>
                <w:szCs w:val="18"/>
                <w:lang w:val="es-AR" w:eastAsia="es-AR"/>
              </w:rPr>
            </w:pPr>
          </w:p>
        </w:tc>
        <w:tc>
          <w:tcPr>
            <w:tcW w:w="1175" w:type="dxa"/>
            <w:tcBorders>
              <w:top w:val="nil"/>
              <w:left w:val="nil"/>
              <w:bottom w:val="double" w:sz="4" w:space="0" w:color="auto"/>
              <w:right w:val="nil"/>
            </w:tcBorders>
            <w:shd w:val="clear" w:color="auto" w:fill="auto"/>
            <w:vAlign w:val="center"/>
            <w:hideMark/>
          </w:tcPr>
          <w:p w14:paraId="29491CF1" w14:textId="1B0D8149" w:rsidR="00EC3C08" w:rsidRPr="00A7621E" w:rsidRDefault="00522ABF" w:rsidP="00EC3C08">
            <w:pPr>
              <w:jc w:val="right"/>
              <w:rPr>
                <w:rFonts w:ascii="Arial" w:hAnsi="Arial" w:cs="Arial"/>
                <w:b/>
                <w:bCs/>
                <w:color w:val="000000"/>
                <w:sz w:val="18"/>
                <w:szCs w:val="18"/>
                <w:lang w:val="es-AR" w:eastAsia="es-AR"/>
              </w:rPr>
            </w:pPr>
            <w:r w:rsidRPr="00A7621E">
              <w:rPr>
                <w:rFonts w:ascii="Arial" w:hAnsi="Arial" w:cs="Arial"/>
                <w:b/>
                <w:bCs/>
                <w:color w:val="000000"/>
                <w:sz w:val="18"/>
                <w:szCs w:val="18"/>
                <w:lang w:val="es-AR" w:eastAsia="es-AR"/>
              </w:rPr>
              <w:t>9.121.19</w:t>
            </w:r>
            <w:r w:rsidR="00D20752">
              <w:rPr>
                <w:rFonts w:ascii="Arial" w:hAnsi="Arial" w:cs="Arial"/>
                <w:b/>
                <w:bCs/>
                <w:color w:val="000000"/>
                <w:sz w:val="18"/>
                <w:szCs w:val="18"/>
                <w:lang w:val="es-AR" w:eastAsia="es-AR"/>
              </w:rPr>
              <w:t>7</w:t>
            </w:r>
          </w:p>
        </w:tc>
        <w:tc>
          <w:tcPr>
            <w:tcW w:w="156" w:type="dxa"/>
            <w:tcBorders>
              <w:top w:val="nil"/>
              <w:left w:val="nil"/>
              <w:bottom w:val="nil"/>
              <w:right w:val="nil"/>
            </w:tcBorders>
            <w:shd w:val="clear" w:color="auto" w:fill="auto"/>
            <w:vAlign w:val="center"/>
            <w:hideMark/>
          </w:tcPr>
          <w:p w14:paraId="74E82569" w14:textId="77777777" w:rsidR="00EC3C08" w:rsidRPr="00A7621E" w:rsidRDefault="00EC3C08" w:rsidP="00EC3C08">
            <w:pPr>
              <w:jc w:val="right"/>
              <w:rPr>
                <w:rFonts w:ascii="Arial" w:hAnsi="Arial" w:cs="Arial"/>
                <w:b/>
                <w:bCs/>
                <w:color w:val="000000"/>
                <w:sz w:val="18"/>
                <w:szCs w:val="18"/>
                <w:lang w:val="es-AR" w:eastAsia="es-AR"/>
              </w:rPr>
            </w:pPr>
          </w:p>
        </w:tc>
        <w:tc>
          <w:tcPr>
            <w:tcW w:w="1293" w:type="dxa"/>
            <w:tcBorders>
              <w:top w:val="nil"/>
              <w:left w:val="nil"/>
              <w:bottom w:val="double" w:sz="4" w:space="0" w:color="auto"/>
              <w:right w:val="nil"/>
            </w:tcBorders>
            <w:shd w:val="clear" w:color="auto" w:fill="auto"/>
            <w:vAlign w:val="center"/>
            <w:hideMark/>
          </w:tcPr>
          <w:p w14:paraId="08F02183" w14:textId="41039F6B" w:rsidR="00EC3C08" w:rsidRPr="00A7621E" w:rsidRDefault="00522ABF" w:rsidP="00EC3C08">
            <w:pPr>
              <w:jc w:val="right"/>
              <w:rPr>
                <w:rFonts w:ascii="Arial" w:hAnsi="Arial" w:cs="Arial"/>
                <w:b/>
                <w:bCs/>
                <w:color w:val="000000"/>
                <w:sz w:val="18"/>
                <w:szCs w:val="18"/>
                <w:lang w:val="es-AR" w:eastAsia="es-AR"/>
              </w:rPr>
            </w:pPr>
            <w:r w:rsidRPr="00A7621E">
              <w:rPr>
                <w:rFonts w:ascii="Arial" w:hAnsi="Arial" w:cs="Arial"/>
                <w:b/>
                <w:bCs/>
                <w:color w:val="000000"/>
                <w:sz w:val="18"/>
                <w:szCs w:val="18"/>
                <w:lang w:val="es-AR" w:eastAsia="es-AR"/>
              </w:rPr>
              <w:t>214.151</w:t>
            </w:r>
          </w:p>
        </w:tc>
        <w:tc>
          <w:tcPr>
            <w:tcW w:w="156" w:type="dxa"/>
            <w:tcBorders>
              <w:top w:val="nil"/>
              <w:left w:val="nil"/>
              <w:bottom w:val="nil"/>
              <w:right w:val="nil"/>
            </w:tcBorders>
            <w:shd w:val="clear" w:color="auto" w:fill="auto"/>
            <w:vAlign w:val="center"/>
            <w:hideMark/>
          </w:tcPr>
          <w:p w14:paraId="7F425582" w14:textId="77777777" w:rsidR="00EC3C08" w:rsidRPr="00A7621E" w:rsidRDefault="00EC3C08" w:rsidP="00EC3C08">
            <w:pPr>
              <w:jc w:val="right"/>
              <w:rPr>
                <w:rFonts w:ascii="Arial" w:hAnsi="Arial" w:cs="Arial"/>
                <w:b/>
                <w:bCs/>
                <w:color w:val="000000"/>
                <w:sz w:val="18"/>
                <w:szCs w:val="18"/>
                <w:lang w:val="es-AR" w:eastAsia="es-AR"/>
              </w:rPr>
            </w:pPr>
          </w:p>
        </w:tc>
        <w:tc>
          <w:tcPr>
            <w:tcW w:w="1313" w:type="dxa"/>
            <w:tcBorders>
              <w:top w:val="nil"/>
              <w:left w:val="nil"/>
              <w:bottom w:val="double" w:sz="4" w:space="0" w:color="auto"/>
              <w:right w:val="nil"/>
            </w:tcBorders>
            <w:shd w:val="clear" w:color="auto" w:fill="auto"/>
            <w:vAlign w:val="center"/>
            <w:hideMark/>
          </w:tcPr>
          <w:p w14:paraId="2ED761E6" w14:textId="77777777" w:rsidR="00EC3C08" w:rsidRPr="00A7621E" w:rsidRDefault="00EC3C08" w:rsidP="00EC3C08">
            <w:pPr>
              <w:jc w:val="right"/>
              <w:rPr>
                <w:rFonts w:ascii="Times New Roman" w:hAnsi="Times New Roman"/>
                <w:color w:val="000000"/>
                <w:lang w:val="es-AR" w:eastAsia="es-AR"/>
              </w:rPr>
            </w:pPr>
            <w:r w:rsidRPr="00A7621E">
              <w:rPr>
                <w:rFonts w:ascii="Times New Roman" w:hAnsi="Times New Roman"/>
                <w:color w:val="000000"/>
                <w:lang w:val="es-AR" w:eastAsia="es-AR"/>
              </w:rPr>
              <w:t>-</w:t>
            </w:r>
          </w:p>
        </w:tc>
        <w:tc>
          <w:tcPr>
            <w:tcW w:w="156" w:type="dxa"/>
            <w:tcBorders>
              <w:top w:val="nil"/>
              <w:left w:val="nil"/>
              <w:bottom w:val="nil"/>
              <w:right w:val="nil"/>
            </w:tcBorders>
            <w:shd w:val="clear" w:color="auto" w:fill="auto"/>
            <w:vAlign w:val="center"/>
            <w:hideMark/>
          </w:tcPr>
          <w:p w14:paraId="17D39032" w14:textId="77777777" w:rsidR="00EC3C08" w:rsidRPr="00A7621E" w:rsidRDefault="00EC3C08" w:rsidP="00EC3C08">
            <w:pPr>
              <w:jc w:val="right"/>
              <w:rPr>
                <w:rFonts w:ascii="Times New Roman" w:hAnsi="Times New Roman"/>
                <w:color w:val="000000"/>
                <w:lang w:val="es-AR" w:eastAsia="es-AR"/>
              </w:rPr>
            </w:pPr>
          </w:p>
        </w:tc>
        <w:tc>
          <w:tcPr>
            <w:tcW w:w="1311" w:type="dxa"/>
            <w:tcBorders>
              <w:top w:val="nil"/>
              <w:left w:val="nil"/>
              <w:bottom w:val="double" w:sz="4" w:space="0" w:color="auto"/>
              <w:right w:val="nil"/>
            </w:tcBorders>
            <w:shd w:val="clear" w:color="auto" w:fill="auto"/>
            <w:vAlign w:val="center"/>
            <w:hideMark/>
          </w:tcPr>
          <w:p w14:paraId="2A4F8743" w14:textId="696BD987" w:rsidR="00EC3C08" w:rsidRPr="00A7621E" w:rsidRDefault="009E7431" w:rsidP="00EC3C08">
            <w:pPr>
              <w:jc w:val="right"/>
              <w:rPr>
                <w:rFonts w:ascii="Arial" w:hAnsi="Arial" w:cs="Arial"/>
                <w:b/>
                <w:bCs/>
                <w:color w:val="000000"/>
                <w:sz w:val="18"/>
                <w:szCs w:val="18"/>
                <w:lang w:val="es-AR" w:eastAsia="es-AR"/>
              </w:rPr>
            </w:pPr>
            <w:r w:rsidRPr="00A7621E">
              <w:rPr>
                <w:rFonts w:ascii="Arial" w:hAnsi="Arial" w:cs="Arial"/>
                <w:b/>
                <w:bCs/>
                <w:color w:val="000000"/>
                <w:sz w:val="18"/>
                <w:szCs w:val="18"/>
                <w:lang w:val="es-AR" w:eastAsia="es-AR"/>
              </w:rPr>
              <w:t>(</w:t>
            </w:r>
            <w:r w:rsidR="00522ABF" w:rsidRPr="00A7621E">
              <w:rPr>
                <w:rFonts w:ascii="Arial" w:hAnsi="Arial" w:cs="Arial"/>
                <w:b/>
                <w:bCs/>
                <w:color w:val="000000"/>
                <w:sz w:val="18"/>
                <w:szCs w:val="18"/>
                <w:lang w:val="es-AR" w:eastAsia="es-AR"/>
              </w:rPr>
              <w:t>901.79</w:t>
            </w:r>
            <w:r w:rsidR="00D20752">
              <w:rPr>
                <w:rFonts w:ascii="Arial" w:hAnsi="Arial" w:cs="Arial"/>
                <w:b/>
                <w:bCs/>
                <w:color w:val="000000"/>
                <w:sz w:val="18"/>
                <w:szCs w:val="18"/>
                <w:lang w:val="es-AR" w:eastAsia="es-AR"/>
              </w:rPr>
              <w:t>2</w:t>
            </w:r>
            <w:r w:rsidRPr="00A7621E">
              <w:rPr>
                <w:rFonts w:ascii="Arial" w:hAnsi="Arial" w:cs="Arial"/>
                <w:b/>
                <w:bCs/>
                <w:color w:val="000000"/>
                <w:sz w:val="18"/>
                <w:szCs w:val="18"/>
                <w:lang w:val="es-AR" w:eastAsia="es-AR"/>
              </w:rPr>
              <w:t>)</w:t>
            </w:r>
          </w:p>
        </w:tc>
        <w:tc>
          <w:tcPr>
            <w:tcW w:w="156" w:type="dxa"/>
            <w:tcBorders>
              <w:top w:val="nil"/>
              <w:left w:val="nil"/>
              <w:bottom w:val="nil"/>
              <w:right w:val="nil"/>
            </w:tcBorders>
            <w:shd w:val="clear" w:color="auto" w:fill="auto"/>
            <w:vAlign w:val="center"/>
            <w:hideMark/>
          </w:tcPr>
          <w:p w14:paraId="4804D88D" w14:textId="77777777" w:rsidR="00EC3C08" w:rsidRPr="00A7621E" w:rsidRDefault="00EC3C08" w:rsidP="00EC3C08">
            <w:pPr>
              <w:jc w:val="right"/>
              <w:rPr>
                <w:rFonts w:ascii="Arial" w:hAnsi="Arial" w:cs="Arial"/>
                <w:b/>
                <w:bCs/>
                <w:color w:val="000000"/>
                <w:sz w:val="18"/>
                <w:szCs w:val="18"/>
                <w:lang w:val="es-AR" w:eastAsia="es-AR"/>
              </w:rPr>
            </w:pPr>
          </w:p>
        </w:tc>
        <w:tc>
          <w:tcPr>
            <w:tcW w:w="1175" w:type="dxa"/>
            <w:tcBorders>
              <w:top w:val="nil"/>
              <w:left w:val="nil"/>
              <w:bottom w:val="double" w:sz="4" w:space="0" w:color="auto"/>
              <w:right w:val="nil"/>
            </w:tcBorders>
            <w:shd w:val="clear" w:color="auto" w:fill="auto"/>
            <w:vAlign w:val="center"/>
            <w:hideMark/>
          </w:tcPr>
          <w:p w14:paraId="7CF47070" w14:textId="76579081" w:rsidR="00EC3C08" w:rsidRPr="00A7621E" w:rsidRDefault="00EC3C08" w:rsidP="00EC3C08">
            <w:pPr>
              <w:jc w:val="right"/>
              <w:rPr>
                <w:rFonts w:ascii="Arial" w:hAnsi="Arial" w:cs="Arial"/>
                <w:b/>
                <w:bCs/>
                <w:color w:val="000000"/>
                <w:sz w:val="18"/>
                <w:szCs w:val="18"/>
                <w:lang w:val="es-AR" w:eastAsia="es-AR"/>
              </w:rPr>
            </w:pPr>
            <w:r w:rsidRPr="00A7621E">
              <w:rPr>
                <w:rFonts w:ascii="Arial" w:hAnsi="Arial" w:cs="Arial"/>
                <w:b/>
                <w:bCs/>
                <w:color w:val="000000"/>
                <w:sz w:val="18"/>
                <w:szCs w:val="18"/>
                <w:lang w:eastAsia="es-AR"/>
              </w:rPr>
              <w:t>8.</w:t>
            </w:r>
            <w:r w:rsidR="00522ABF" w:rsidRPr="00A7621E">
              <w:rPr>
                <w:rFonts w:ascii="Arial" w:hAnsi="Arial" w:cs="Arial"/>
                <w:b/>
                <w:bCs/>
                <w:color w:val="000000"/>
                <w:sz w:val="18"/>
                <w:szCs w:val="18"/>
                <w:lang w:eastAsia="es-AR"/>
              </w:rPr>
              <w:t>433.556</w:t>
            </w:r>
          </w:p>
        </w:tc>
      </w:tr>
      <w:tr w:rsidR="00D80117" w:rsidRPr="00A7621E" w14:paraId="120623C3" w14:textId="77777777" w:rsidTr="002D5B4D">
        <w:trPr>
          <w:trHeight w:val="258"/>
        </w:trPr>
        <w:tc>
          <w:tcPr>
            <w:tcW w:w="2876" w:type="dxa"/>
            <w:tcBorders>
              <w:top w:val="nil"/>
              <w:left w:val="nil"/>
              <w:bottom w:val="nil"/>
              <w:right w:val="nil"/>
            </w:tcBorders>
            <w:shd w:val="clear" w:color="auto" w:fill="auto"/>
            <w:vAlign w:val="center"/>
            <w:hideMark/>
          </w:tcPr>
          <w:p w14:paraId="00053A58" w14:textId="10107FDB" w:rsidR="00EC3C08" w:rsidRPr="00A7621E" w:rsidRDefault="00EC3C08" w:rsidP="00EC3C08">
            <w:pPr>
              <w:jc w:val="both"/>
              <w:rPr>
                <w:rFonts w:ascii="Arial" w:hAnsi="Arial" w:cs="Arial"/>
                <w:b/>
                <w:bCs/>
                <w:color w:val="000000"/>
                <w:sz w:val="18"/>
                <w:szCs w:val="18"/>
                <w:lang w:val="es-AR" w:eastAsia="es-AR"/>
              </w:rPr>
            </w:pPr>
            <w:r w:rsidRPr="00A7621E">
              <w:rPr>
                <w:rFonts w:ascii="Arial" w:hAnsi="Arial" w:cs="Arial"/>
                <w:b/>
                <w:bCs/>
                <w:color w:val="000000"/>
                <w:sz w:val="18"/>
                <w:szCs w:val="18"/>
                <w:lang w:val="es-AR" w:eastAsia="es-AR"/>
              </w:rPr>
              <w:t>Total deducidas del activo 201</w:t>
            </w:r>
            <w:r w:rsidR="00D20752">
              <w:rPr>
                <w:rFonts w:ascii="Arial" w:hAnsi="Arial" w:cs="Arial"/>
                <w:b/>
                <w:bCs/>
                <w:color w:val="000000"/>
                <w:sz w:val="18"/>
                <w:szCs w:val="18"/>
                <w:lang w:val="es-AR" w:eastAsia="es-AR"/>
              </w:rPr>
              <w:t>8</w:t>
            </w:r>
          </w:p>
        </w:tc>
        <w:tc>
          <w:tcPr>
            <w:tcW w:w="190" w:type="dxa"/>
            <w:tcBorders>
              <w:top w:val="nil"/>
              <w:left w:val="nil"/>
              <w:bottom w:val="nil"/>
              <w:right w:val="nil"/>
            </w:tcBorders>
            <w:shd w:val="clear" w:color="auto" w:fill="auto"/>
            <w:vAlign w:val="center"/>
            <w:hideMark/>
          </w:tcPr>
          <w:p w14:paraId="639BE3AF" w14:textId="77777777" w:rsidR="00EC3C08" w:rsidRPr="00A7621E" w:rsidRDefault="00EC3C08" w:rsidP="00EC3C08">
            <w:pPr>
              <w:jc w:val="both"/>
              <w:rPr>
                <w:rFonts w:ascii="Arial" w:hAnsi="Arial" w:cs="Arial"/>
                <w:b/>
                <w:bCs/>
                <w:color w:val="000000"/>
                <w:sz w:val="18"/>
                <w:szCs w:val="18"/>
                <w:lang w:val="es-AR" w:eastAsia="es-AR"/>
              </w:rPr>
            </w:pPr>
          </w:p>
        </w:tc>
        <w:tc>
          <w:tcPr>
            <w:tcW w:w="1175" w:type="dxa"/>
            <w:tcBorders>
              <w:top w:val="double" w:sz="4" w:space="0" w:color="auto"/>
              <w:left w:val="nil"/>
              <w:bottom w:val="double" w:sz="4" w:space="0" w:color="auto"/>
              <w:right w:val="nil"/>
            </w:tcBorders>
            <w:shd w:val="clear" w:color="auto" w:fill="auto"/>
            <w:vAlign w:val="center"/>
            <w:hideMark/>
          </w:tcPr>
          <w:p w14:paraId="6E7AA6BC" w14:textId="6B102BB5" w:rsidR="00EC3C08" w:rsidRPr="00A7621E" w:rsidRDefault="00522ABF" w:rsidP="00EC3C08">
            <w:pPr>
              <w:jc w:val="right"/>
              <w:rPr>
                <w:rFonts w:ascii="Arial" w:hAnsi="Arial" w:cs="Arial"/>
                <w:b/>
                <w:bCs/>
                <w:color w:val="000000"/>
                <w:sz w:val="18"/>
                <w:szCs w:val="18"/>
                <w:lang w:val="es-AR" w:eastAsia="es-AR"/>
              </w:rPr>
            </w:pPr>
            <w:r w:rsidRPr="00A7621E">
              <w:rPr>
                <w:rFonts w:ascii="Arial" w:hAnsi="Arial" w:cs="Arial"/>
                <w:b/>
                <w:bCs/>
                <w:color w:val="000000"/>
                <w:sz w:val="18"/>
                <w:szCs w:val="18"/>
                <w:lang w:val="es-AR" w:eastAsia="es-AR"/>
              </w:rPr>
              <w:t>13.830.142</w:t>
            </w:r>
          </w:p>
        </w:tc>
        <w:tc>
          <w:tcPr>
            <w:tcW w:w="156" w:type="dxa"/>
            <w:tcBorders>
              <w:top w:val="nil"/>
              <w:left w:val="nil"/>
              <w:bottom w:val="nil"/>
              <w:right w:val="nil"/>
            </w:tcBorders>
            <w:shd w:val="clear" w:color="auto" w:fill="auto"/>
            <w:vAlign w:val="center"/>
            <w:hideMark/>
          </w:tcPr>
          <w:p w14:paraId="725B7327" w14:textId="77777777" w:rsidR="00EC3C08" w:rsidRPr="00A7621E" w:rsidRDefault="00EC3C08" w:rsidP="00EC3C08">
            <w:pPr>
              <w:jc w:val="right"/>
              <w:rPr>
                <w:rFonts w:ascii="Arial" w:hAnsi="Arial" w:cs="Arial"/>
                <w:b/>
                <w:bCs/>
                <w:color w:val="000000"/>
                <w:sz w:val="18"/>
                <w:szCs w:val="18"/>
                <w:lang w:val="es-AR" w:eastAsia="es-AR"/>
              </w:rPr>
            </w:pPr>
          </w:p>
        </w:tc>
        <w:tc>
          <w:tcPr>
            <w:tcW w:w="1293" w:type="dxa"/>
            <w:tcBorders>
              <w:top w:val="double" w:sz="4" w:space="0" w:color="auto"/>
              <w:left w:val="nil"/>
              <w:bottom w:val="double" w:sz="4" w:space="0" w:color="auto"/>
              <w:right w:val="nil"/>
            </w:tcBorders>
            <w:shd w:val="clear" w:color="auto" w:fill="auto"/>
            <w:vAlign w:val="center"/>
            <w:hideMark/>
          </w:tcPr>
          <w:p w14:paraId="395D9EEC" w14:textId="37184747" w:rsidR="00EC3C08" w:rsidRPr="00A7621E" w:rsidRDefault="00522ABF" w:rsidP="00EC3C08">
            <w:pPr>
              <w:jc w:val="right"/>
              <w:rPr>
                <w:rFonts w:ascii="Arial" w:hAnsi="Arial" w:cs="Arial"/>
                <w:b/>
                <w:bCs/>
                <w:color w:val="000000"/>
                <w:sz w:val="18"/>
                <w:szCs w:val="18"/>
                <w:lang w:val="es-AR" w:eastAsia="es-AR"/>
              </w:rPr>
            </w:pPr>
            <w:r w:rsidRPr="00A7621E">
              <w:rPr>
                <w:rFonts w:ascii="Arial" w:hAnsi="Arial" w:cs="Arial"/>
                <w:b/>
                <w:bCs/>
                <w:color w:val="000000"/>
                <w:sz w:val="18"/>
                <w:szCs w:val="18"/>
                <w:lang w:val="es-AR" w:eastAsia="es-AR"/>
              </w:rPr>
              <w:t>651.061</w:t>
            </w:r>
          </w:p>
        </w:tc>
        <w:tc>
          <w:tcPr>
            <w:tcW w:w="156" w:type="dxa"/>
            <w:tcBorders>
              <w:top w:val="nil"/>
              <w:left w:val="nil"/>
              <w:bottom w:val="nil"/>
              <w:right w:val="nil"/>
            </w:tcBorders>
            <w:shd w:val="clear" w:color="auto" w:fill="auto"/>
            <w:vAlign w:val="center"/>
            <w:hideMark/>
          </w:tcPr>
          <w:p w14:paraId="57A69209" w14:textId="77777777" w:rsidR="00EC3C08" w:rsidRPr="00A7621E" w:rsidRDefault="00EC3C08" w:rsidP="00EC3C08">
            <w:pPr>
              <w:jc w:val="right"/>
              <w:rPr>
                <w:rFonts w:ascii="Arial" w:hAnsi="Arial" w:cs="Arial"/>
                <w:b/>
                <w:bCs/>
                <w:color w:val="000000"/>
                <w:sz w:val="18"/>
                <w:szCs w:val="18"/>
                <w:lang w:val="es-AR" w:eastAsia="es-AR"/>
              </w:rPr>
            </w:pPr>
          </w:p>
        </w:tc>
        <w:tc>
          <w:tcPr>
            <w:tcW w:w="1313" w:type="dxa"/>
            <w:tcBorders>
              <w:top w:val="double" w:sz="4" w:space="0" w:color="auto"/>
              <w:left w:val="nil"/>
              <w:bottom w:val="double" w:sz="4" w:space="0" w:color="auto"/>
              <w:right w:val="nil"/>
            </w:tcBorders>
            <w:shd w:val="clear" w:color="auto" w:fill="auto"/>
            <w:vAlign w:val="center"/>
            <w:hideMark/>
          </w:tcPr>
          <w:p w14:paraId="2C3D35FE" w14:textId="77777777" w:rsidR="00EC3C08" w:rsidRPr="00A7621E" w:rsidRDefault="00EC3C08" w:rsidP="00EC3C08">
            <w:pPr>
              <w:jc w:val="right"/>
              <w:rPr>
                <w:rFonts w:ascii="Times New Roman" w:hAnsi="Times New Roman"/>
                <w:color w:val="000000"/>
                <w:lang w:val="es-AR" w:eastAsia="es-AR"/>
              </w:rPr>
            </w:pPr>
            <w:r w:rsidRPr="00A7621E">
              <w:rPr>
                <w:rFonts w:ascii="Times New Roman" w:hAnsi="Times New Roman"/>
                <w:color w:val="000000"/>
                <w:lang w:val="es-AR" w:eastAsia="es-AR"/>
              </w:rPr>
              <w:t>-</w:t>
            </w:r>
          </w:p>
        </w:tc>
        <w:tc>
          <w:tcPr>
            <w:tcW w:w="156" w:type="dxa"/>
            <w:tcBorders>
              <w:top w:val="nil"/>
              <w:left w:val="nil"/>
              <w:bottom w:val="nil"/>
              <w:right w:val="nil"/>
            </w:tcBorders>
            <w:shd w:val="clear" w:color="auto" w:fill="auto"/>
            <w:vAlign w:val="center"/>
            <w:hideMark/>
          </w:tcPr>
          <w:p w14:paraId="434D1921" w14:textId="77777777" w:rsidR="00EC3C08" w:rsidRPr="00A7621E" w:rsidRDefault="00EC3C08" w:rsidP="00EC3C08">
            <w:pPr>
              <w:jc w:val="right"/>
              <w:rPr>
                <w:rFonts w:ascii="Times New Roman" w:hAnsi="Times New Roman"/>
                <w:color w:val="000000"/>
                <w:lang w:val="es-AR" w:eastAsia="es-AR"/>
              </w:rPr>
            </w:pPr>
          </w:p>
        </w:tc>
        <w:tc>
          <w:tcPr>
            <w:tcW w:w="1311" w:type="dxa"/>
            <w:tcBorders>
              <w:top w:val="double" w:sz="4" w:space="0" w:color="auto"/>
              <w:left w:val="nil"/>
              <w:bottom w:val="double" w:sz="4" w:space="0" w:color="auto"/>
              <w:right w:val="nil"/>
            </w:tcBorders>
            <w:shd w:val="clear" w:color="auto" w:fill="auto"/>
            <w:vAlign w:val="center"/>
            <w:hideMark/>
          </w:tcPr>
          <w:p w14:paraId="7FC9E83E" w14:textId="2174E3F3" w:rsidR="00EC3C08" w:rsidRPr="00A7621E" w:rsidRDefault="009E7431" w:rsidP="00EC3C08">
            <w:pPr>
              <w:jc w:val="right"/>
              <w:rPr>
                <w:rFonts w:ascii="Arial" w:hAnsi="Arial" w:cs="Arial"/>
                <w:b/>
                <w:bCs/>
                <w:color w:val="000000"/>
                <w:sz w:val="18"/>
                <w:szCs w:val="18"/>
                <w:lang w:val="es-AR" w:eastAsia="es-AR"/>
              </w:rPr>
            </w:pPr>
            <w:r w:rsidRPr="00A7621E">
              <w:rPr>
                <w:rFonts w:ascii="Arial" w:hAnsi="Arial" w:cs="Arial"/>
                <w:b/>
                <w:bCs/>
                <w:color w:val="000000"/>
                <w:sz w:val="18"/>
                <w:szCs w:val="18"/>
                <w:lang w:val="es-AR" w:eastAsia="es-AR"/>
              </w:rPr>
              <w:t>(</w:t>
            </w:r>
            <w:r w:rsidR="00EC3C08" w:rsidRPr="00A7621E">
              <w:rPr>
                <w:rFonts w:ascii="Arial" w:hAnsi="Arial" w:cs="Arial"/>
                <w:b/>
                <w:bCs/>
                <w:color w:val="000000"/>
                <w:sz w:val="18"/>
                <w:szCs w:val="18"/>
                <w:lang w:val="es-AR" w:eastAsia="es-AR"/>
              </w:rPr>
              <w:t>8</w:t>
            </w:r>
            <w:r w:rsidR="00522ABF" w:rsidRPr="00A7621E">
              <w:rPr>
                <w:rFonts w:ascii="Arial" w:hAnsi="Arial" w:cs="Arial"/>
                <w:b/>
                <w:bCs/>
                <w:color w:val="000000"/>
                <w:sz w:val="18"/>
                <w:szCs w:val="18"/>
                <w:lang w:val="es-AR" w:eastAsia="es-AR"/>
              </w:rPr>
              <w:t>78.356</w:t>
            </w:r>
            <w:r w:rsidRPr="00A7621E">
              <w:rPr>
                <w:rFonts w:ascii="Arial" w:hAnsi="Arial" w:cs="Arial"/>
                <w:b/>
                <w:bCs/>
                <w:color w:val="000000"/>
                <w:sz w:val="18"/>
                <w:szCs w:val="18"/>
                <w:lang w:val="es-AR" w:eastAsia="es-AR"/>
              </w:rPr>
              <w:t>)</w:t>
            </w:r>
          </w:p>
        </w:tc>
        <w:tc>
          <w:tcPr>
            <w:tcW w:w="156" w:type="dxa"/>
            <w:tcBorders>
              <w:top w:val="nil"/>
              <w:left w:val="nil"/>
              <w:bottom w:val="nil"/>
              <w:right w:val="nil"/>
            </w:tcBorders>
            <w:shd w:val="clear" w:color="auto" w:fill="auto"/>
            <w:vAlign w:val="center"/>
            <w:hideMark/>
          </w:tcPr>
          <w:p w14:paraId="7FDF89E1" w14:textId="77777777" w:rsidR="00EC3C08" w:rsidRPr="00A7621E" w:rsidRDefault="00EC3C08" w:rsidP="00EC3C08">
            <w:pPr>
              <w:jc w:val="right"/>
              <w:rPr>
                <w:rFonts w:ascii="Arial" w:hAnsi="Arial" w:cs="Arial"/>
                <w:b/>
                <w:bCs/>
                <w:color w:val="000000"/>
                <w:sz w:val="18"/>
                <w:szCs w:val="18"/>
                <w:lang w:val="es-AR" w:eastAsia="es-AR"/>
              </w:rPr>
            </w:pPr>
          </w:p>
        </w:tc>
        <w:tc>
          <w:tcPr>
            <w:tcW w:w="1175" w:type="dxa"/>
            <w:tcBorders>
              <w:top w:val="double" w:sz="4" w:space="0" w:color="auto"/>
              <w:left w:val="nil"/>
              <w:bottom w:val="double" w:sz="4" w:space="0" w:color="auto"/>
              <w:right w:val="nil"/>
            </w:tcBorders>
            <w:shd w:val="clear" w:color="auto" w:fill="auto"/>
            <w:vAlign w:val="center"/>
            <w:hideMark/>
          </w:tcPr>
          <w:p w14:paraId="3DB98A94" w14:textId="580A492C" w:rsidR="00EC3C08" w:rsidRPr="00A7621E" w:rsidRDefault="00EC3C08" w:rsidP="00EC3C08">
            <w:pPr>
              <w:jc w:val="right"/>
              <w:rPr>
                <w:rFonts w:ascii="Arial" w:hAnsi="Arial" w:cs="Arial"/>
                <w:b/>
                <w:bCs/>
                <w:color w:val="000000"/>
                <w:sz w:val="18"/>
                <w:szCs w:val="18"/>
                <w:lang w:val="es-AR" w:eastAsia="es-AR"/>
              </w:rPr>
            </w:pPr>
            <w:r w:rsidRPr="00A7621E">
              <w:rPr>
                <w:rFonts w:ascii="Arial" w:hAnsi="Arial" w:cs="Arial"/>
                <w:b/>
                <w:bCs/>
                <w:color w:val="000000"/>
                <w:sz w:val="18"/>
                <w:szCs w:val="18"/>
                <w:lang w:eastAsia="es-AR"/>
              </w:rPr>
              <w:t>1</w:t>
            </w:r>
            <w:r w:rsidR="00522ABF" w:rsidRPr="00A7621E">
              <w:rPr>
                <w:rFonts w:ascii="Arial" w:hAnsi="Arial" w:cs="Arial"/>
                <w:b/>
                <w:bCs/>
                <w:color w:val="000000"/>
                <w:sz w:val="18"/>
                <w:szCs w:val="18"/>
                <w:lang w:eastAsia="es-AR"/>
              </w:rPr>
              <w:t>3.602.847</w:t>
            </w:r>
          </w:p>
        </w:tc>
      </w:tr>
      <w:tr w:rsidR="00D80117" w:rsidRPr="00A7621E" w14:paraId="003AE1FF" w14:textId="77777777" w:rsidTr="002D5B4D">
        <w:trPr>
          <w:trHeight w:val="172"/>
        </w:trPr>
        <w:tc>
          <w:tcPr>
            <w:tcW w:w="2876" w:type="dxa"/>
            <w:tcBorders>
              <w:top w:val="nil"/>
              <w:left w:val="nil"/>
              <w:bottom w:val="nil"/>
              <w:right w:val="nil"/>
            </w:tcBorders>
            <w:shd w:val="clear" w:color="auto" w:fill="auto"/>
            <w:vAlign w:val="center"/>
            <w:hideMark/>
          </w:tcPr>
          <w:p w14:paraId="1096BB12" w14:textId="77777777" w:rsidR="00EC3C08" w:rsidRPr="00A7621E" w:rsidRDefault="00EC3C08" w:rsidP="00EC3C08">
            <w:pPr>
              <w:jc w:val="right"/>
              <w:rPr>
                <w:rFonts w:ascii="Arial" w:hAnsi="Arial" w:cs="Arial"/>
                <w:b/>
                <w:bCs/>
                <w:color w:val="000000"/>
                <w:sz w:val="18"/>
                <w:szCs w:val="18"/>
                <w:lang w:val="es-AR" w:eastAsia="es-AR"/>
              </w:rPr>
            </w:pPr>
          </w:p>
        </w:tc>
        <w:tc>
          <w:tcPr>
            <w:tcW w:w="190" w:type="dxa"/>
            <w:tcBorders>
              <w:top w:val="nil"/>
              <w:left w:val="nil"/>
              <w:bottom w:val="nil"/>
              <w:right w:val="nil"/>
            </w:tcBorders>
            <w:shd w:val="clear" w:color="auto" w:fill="auto"/>
            <w:vAlign w:val="center"/>
            <w:hideMark/>
          </w:tcPr>
          <w:p w14:paraId="0193631B" w14:textId="77777777" w:rsidR="00EC3C08" w:rsidRPr="00A7621E" w:rsidRDefault="00EC3C08" w:rsidP="00EC3C08">
            <w:pPr>
              <w:rPr>
                <w:rFonts w:ascii="Times New Roman" w:hAnsi="Times New Roman"/>
                <w:lang w:val="es-AR" w:eastAsia="es-AR"/>
              </w:rPr>
            </w:pPr>
          </w:p>
        </w:tc>
        <w:tc>
          <w:tcPr>
            <w:tcW w:w="1175" w:type="dxa"/>
            <w:tcBorders>
              <w:top w:val="double" w:sz="4" w:space="0" w:color="auto"/>
              <w:left w:val="nil"/>
              <w:bottom w:val="nil"/>
              <w:right w:val="nil"/>
            </w:tcBorders>
            <w:shd w:val="clear" w:color="auto" w:fill="auto"/>
            <w:vAlign w:val="center"/>
            <w:hideMark/>
          </w:tcPr>
          <w:p w14:paraId="0E4DB3D1" w14:textId="77777777" w:rsidR="00EC3C08" w:rsidRPr="00A7621E" w:rsidRDefault="00EC3C08" w:rsidP="00EC3C08">
            <w:pPr>
              <w:rPr>
                <w:rFonts w:ascii="Times New Roman" w:hAnsi="Times New Roman"/>
                <w:lang w:val="es-AR" w:eastAsia="es-AR"/>
              </w:rPr>
            </w:pPr>
          </w:p>
        </w:tc>
        <w:tc>
          <w:tcPr>
            <w:tcW w:w="156" w:type="dxa"/>
            <w:tcBorders>
              <w:top w:val="nil"/>
              <w:left w:val="nil"/>
              <w:bottom w:val="nil"/>
              <w:right w:val="nil"/>
            </w:tcBorders>
            <w:shd w:val="clear" w:color="auto" w:fill="auto"/>
            <w:vAlign w:val="center"/>
            <w:hideMark/>
          </w:tcPr>
          <w:p w14:paraId="55F80476" w14:textId="77777777" w:rsidR="00EC3C08" w:rsidRPr="00A7621E" w:rsidRDefault="00EC3C08" w:rsidP="00EC3C08">
            <w:pPr>
              <w:rPr>
                <w:rFonts w:ascii="Times New Roman" w:hAnsi="Times New Roman"/>
                <w:lang w:val="es-AR" w:eastAsia="es-AR"/>
              </w:rPr>
            </w:pPr>
          </w:p>
        </w:tc>
        <w:tc>
          <w:tcPr>
            <w:tcW w:w="1293" w:type="dxa"/>
            <w:tcBorders>
              <w:top w:val="double" w:sz="4" w:space="0" w:color="auto"/>
              <w:left w:val="nil"/>
              <w:bottom w:val="nil"/>
              <w:right w:val="nil"/>
            </w:tcBorders>
            <w:shd w:val="clear" w:color="auto" w:fill="auto"/>
            <w:vAlign w:val="center"/>
            <w:hideMark/>
          </w:tcPr>
          <w:p w14:paraId="26CFF64D" w14:textId="77777777" w:rsidR="00EC3C08" w:rsidRPr="00A7621E" w:rsidRDefault="00EC3C08" w:rsidP="00EC3C08">
            <w:pPr>
              <w:rPr>
                <w:rFonts w:ascii="Times New Roman" w:hAnsi="Times New Roman"/>
                <w:lang w:val="es-AR" w:eastAsia="es-AR"/>
              </w:rPr>
            </w:pPr>
          </w:p>
        </w:tc>
        <w:tc>
          <w:tcPr>
            <w:tcW w:w="156" w:type="dxa"/>
            <w:tcBorders>
              <w:top w:val="nil"/>
              <w:left w:val="nil"/>
              <w:bottom w:val="nil"/>
              <w:right w:val="nil"/>
            </w:tcBorders>
            <w:shd w:val="clear" w:color="auto" w:fill="auto"/>
            <w:vAlign w:val="center"/>
            <w:hideMark/>
          </w:tcPr>
          <w:p w14:paraId="1328B873" w14:textId="77777777" w:rsidR="00EC3C08" w:rsidRPr="00A7621E" w:rsidRDefault="00EC3C08" w:rsidP="00EC3C08">
            <w:pPr>
              <w:rPr>
                <w:rFonts w:ascii="Times New Roman" w:hAnsi="Times New Roman"/>
                <w:lang w:val="es-AR" w:eastAsia="es-AR"/>
              </w:rPr>
            </w:pPr>
          </w:p>
        </w:tc>
        <w:tc>
          <w:tcPr>
            <w:tcW w:w="1313" w:type="dxa"/>
            <w:tcBorders>
              <w:top w:val="double" w:sz="4" w:space="0" w:color="auto"/>
              <w:left w:val="nil"/>
              <w:bottom w:val="nil"/>
              <w:right w:val="nil"/>
            </w:tcBorders>
            <w:shd w:val="clear" w:color="auto" w:fill="auto"/>
            <w:vAlign w:val="center"/>
            <w:hideMark/>
          </w:tcPr>
          <w:p w14:paraId="1C38CA67" w14:textId="77777777" w:rsidR="00EC3C08" w:rsidRPr="00A7621E" w:rsidRDefault="00EC3C08" w:rsidP="00EC3C08">
            <w:pPr>
              <w:rPr>
                <w:rFonts w:ascii="Times New Roman" w:hAnsi="Times New Roman"/>
                <w:lang w:val="es-AR" w:eastAsia="es-AR"/>
              </w:rPr>
            </w:pPr>
          </w:p>
        </w:tc>
        <w:tc>
          <w:tcPr>
            <w:tcW w:w="156" w:type="dxa"/>
            <w:tcBorders>
              <w:top w:val="nil"/>
              <w:left w:val="nil"/>
              <w:bottom w:val="nil"/>
              <w:right w:val="nil"/>
            </w:tcBorders>
            <w:shd w:val="clear" w:color="auto" w:fill="auto"/>
            <w:vAlign w:val="center"/>
            <w:hideMark/>
          </w:tcPr>
          <w:p w14:paraId="49B994DA" w14:textId="77777777" w:rsidR="00EC3C08" w:rsidRPr="00A7621E" w:rsidRDefault="00EC3C08" w:rsidP="00EC3C08">
            <w:pPr>
              <w:rPr>
                <w:rFonts w:ascii="Times New Roman" w:hAnsi="Times New Roman"/>
                <w:lang w:val="es-AR" w:eastAsia="es-AR"/>
              </w:rPr>
            </w:pPr>
          </w:p>
        </w:tc>
        <w:tc>
          <w:tcPr>
            <w:tcW w:w="1311" w:type="dxa"/>
            <w:tcBorders>
              <w:top w:val="double" w:sz="4" w:space="0" w:color="auto"/>
              <w:left w:val="nil"/>
              <w:bottom w:val="nil"/>
              <w:right w:val="nil"/>
            </w:tcBorders>
            <w:shd w:val="clear" w:color="auto" w:fill="auto"/>
            <w:vAlign w:val="center"/>
            <w:hideMark/>
          </w:tcPr>
          <w:p w14:paraId="6F905B50" w14:textId="77777777" w:rsidR="00EC3C08" w:rsidRPr="00A7621E" w:rsidRDefault="00EC3C08" w:rsidP="00EC3C08">
            <w:pPr>
              <w:rPr>
                <w:rFonts w:ascii="Times New Roman" w:hAnsi="Times New Roman"/>
                <w:lang w:val="es-AR" w:eastAsia="es-AR"/>
              </w:rPr>
            </w:pPr>
          </w:p>
        </w:tc>
        <w:tc>
          <w:tcPr>
            <w:tcW w:w="156" w:type="dxa"/>
            <w:tcBorders>
              <w:top w:val="nil"/>
              <w:left w:val="nil"/>
              <w:bottom w:val="nil"/>
              <w:right w:val="nil"/>
            </w:tcBorders>
            <w:shd w:val="clear" w:color="auto" w:fill="auto"/>
            <w:vAlign w:val="center"/>
            <w:hideMark/>
          </w:tcPr>
          <w:p w14:paraId="100C1064" w14:textId="77777777" w:rsidR="00EC3C08" w:rsidRPr="00A7621E" w:rsidRDefault="00EC3C08" w:rsidP="00EC3C08">
            <w:pPr>
              <w:rPr>
                <w:rFonts w:ascii="Times New Roman" w:hAnsi="Times New Roman"/>
                <w:lang w:val="es-AR" w:eastAsia="es-AR"/>
              </w:rPr>
            </w:pPr>
          </w:p>
        </w:tc>
        <w:tc>
          <w:tcPr>
            <w:tcW w:w="1175" w:type="dxa"/>
            <w:tcBorders>
              <w:top w:val="double" w:sz="4" w:space="0" w:color="auto"/>
              <w:left w:val="nil"/>
              <w:bottom w:val="nil"/>
              <w:right w:val="nil"/>
            </w:tcBorders>
            <w:shd w:val="clear" w:color="auto" w:fill="auto"/>
            <w:vAlign w:val="center"/>
            <w:hideMark/>
          </w:tcPr>
          <w:p w14:paraId="39DD776A" w14:textId="77777777" w:rsidR="00EC3C08" w:rsidRPr="00A7621E" w:rsidRDefault="00EC3C08" w:rsidP="00EC3C08">
            <w:pPr>
              <w:rPr>
                <w:rFonts w:ascii="Times New Roman" w:hAnsi="Times New Roman"/>
                <w:lang w:val="es-AR" w:eastAsia="es-AR"/>
              </w:rPr>
            </w:pPr>
          </w:p>
        </w:tc>
      </w:tr>
      <w:tr w:rsidR="00D80117" w:rsidRPr="00A7621E" w14:paraId="2740315D" w14:textId="77777777" w:rsidTr="002D5B4D">
        <w:trPr>
          <w:trHeight w:val="246"/>
        </w:trPr>
        <w:tc>
          <w:tcPr>
            <w:tcW w:w="2876" w:type="dxa"/>
            <w:tcBorders>
              <w:top w:val="nil"/>
              <w:left w:val="nil"/>
              <w:bottom w:val="nil"/>
              <w:right w:val="nil"/>
            </w:tcBorders>
            <w:shd w:val="clear" w:color="auto" w:fill="auto"/>
            <w:vAlign w:val="center"/>
            <w:hideMark/>
          </w:tcPr>
          <w:p w14:paraId="6DFCA7DC" w14:textId="77777777" w:rsidR="00EC3C08" w:rsidRPr="00A7621E" w:rsidRDefault="00EC3C08" w:rsidP="00EC3C08">
            <w:pPr>
              <w:jc w:val="both"/>
              <w:rPr>
                <w:rFonts w:ascii="Arial" w:hAnsi="Arial" w:cs="Arial"/>
                <w:b/>
                <w:bCs/>
                <w:color w:val="000000"/>
                <w:sz w:val="18"/>
                <w:szCs w:val="18"/>
                <w:lang w:val="es-AR" w:eastAsia="es-AR"/>
              </w:rPr>
            </w:pPr>
            <w:r w:rsidRPr="00A7621E">
              <w:rPr>
                <w:rFonts w:ascii="Arial" w:hAnsi="Arial" w:cs="Arial"/>
                <w:b/>
                <w:bCs/>
                <w:color w:val="000000"/>
                <w:sz w:val="18"/>
                <w:szCs w:val="18"/>
                <w:lang w:val="es-AR" w:eastAsia="es-AR"/>
              </w:rPr>
              <w:t>Incluidas en el pasivo:</w:t>
            </w:r>
          </w:p>
        </w:tc>
        <w:tc>
          <w:tcPr>
            <w:tcW w:w="190" w:type="dxa"/>
            <w:tcBorders>
              <w:top w:val="nil"/>
              <w:left w:val="nil"/>
              <w:bottom w:val="nil"/>
              <w:right w:val="nil"/>
            </w:tcBorders>
            <w:shd w:val="clear" w:color="auto" w:fill="auto"/>
            <w:vAlign w:val="center"/>
            <w:hideMark/>
          </w:tcPr>
          <w:p w14:paraId="10C093EB" w14:textId="77777777" w:rsidR="00EC3C08" w:rsidRPr="00A7621E" w:rsidRDefault="00EC3C08" w:rsidP="00EC3C08">
            <w:pPr>
              <w:jc w:val="both"/>
              <w:rPr>
                <w:rFonts w:ascii="Arial" w:hAnsi="Arial" w:cs="Arial"/>
                <w:b/>
                <w:bCs/>
                <w:color w:val="000000"/>
                <w:sz w:val="18"/>
                <w:szCs w:val="18"/>
                <w:lang w:val="es-AR" w:eastAsia="es-AR"/>
              </w:rPr>
            </w:pPr>
          </w:p>
        </w:tc>
        <w:tc>
          <w:tcPr>
            <w:tcW w:w="1175" w:type="dxa"/>
            <w:tcBorders>
              <w:top w:val="nil"/>
              <w:left w:val="nil"/>
              <w:bottom w:val="nil"/>
              <w:right w:val="nil"/>
            </w:tcBorders>
            <w:shd w:val="clear" w:color="auto" w:fill="auto"/>
            <w:vAlign w:val="center"/>
            <w:hideMark/>
          </w:tcPr>
          <w:p w14:paraId="46F75CF0" w14:textId="77777777" w:rsidR="00EC3C08" w:rsidRPr="00A7621E" w:rsidRDefault="00EC3C08" w:rsidP="00EC3C08">
            <w:pPr>
              <w:rPr>
                <w:rFonts w:ascii="Times New Roman" w:hAnsi="Times New Roman"/>
                <w:lang w:val="es-AR" w:eastAsia="es-AR"/>
              </w:rPr>
            </w:pPr>
          </w:p>
        </w:tc>
        <w:tc>
          <w:tcPr>
            <w:tcW w:w="156" w:type="dxa"/>
            <w:tcBorders>
              <w:top w:val="nil"/>
              <w:left w:val="nil"/>
              <w:bottom w:val="nil"/>
              <w:right w:val="nil"/>
            </w:tcBorders>
            <w:shd w:val="clear" w:color="auto" w:fill="auto"/>
            <w:vAlign w:val="center"/>
            <w:hideMark/>
          </w:tcPr>
          <w:p w14:paraId="1AB5305E" w14:textId="77777777" w:rsidR="00EC3C08" w:rsidRPr="00A7621E" w:rsidRDefault="00EC3C08" w:rsidP="00EC3C08">
            <w:pPr>
              <w:rPr>
                <w:rFonts w:ascii="Times New Roman" w:hAnsi="Times New Roman"/>
                <w:lang w:val="es-AR" w:eastAsia="es-AR"/>
              </w:rPr>
            </w:pPr>
          </w:p>
        </w:tc>
        <w:tc>
          <w:tcPr>
            <w:tcW w:w="1293" w:type="dxa"/>
            <w:tcBorders>
              <w:top w:val="nil"/>
              <w:left w:val="nil"/>
              <w:bottom w:val="nil"/>
              <w:right w:val="nil"/>
            </w:tcBorders>
            <w:shd w:val="clear" w:color="auto" w:fill="auto"/>
            <w:vAlign w:val="center"/>
            <w:hideMark/>
          </w:tcPr>
          <w:p w14:paraId="340D3D12" w14:textId="77777777" w:rsidR="00EC3C08" w:rsidRPr="00A7621E" w:rsidRDefault="00EC3C08" w:rsidP="00EC3C08">
            <w:pPr>
              <w:rPr>
                <w:rFonts w:ascii="Times New Roman" w:hAnsi="Times New Roman"/>
                <w:lang w:val="es-AR" w:eastAsia="es-AR"/>
              </w:rPr>
            </w:pPr>
          </w:p>
        </w:tc>
        <w:tc>
          <w:tcPr>
            <w:tcW w:w="156" w:type="dxa"/>
            <w:tcBorders>
              <w:top w:val="nil"/>
              <w:left w:val="nil"/>
              <w:bottom w:val="nil"/>
              <w:right w:val="nil"/>
            </w:tcBorders>
            <w:shd w:val="clear" w:color="auto" w:fill="auto"/>
            <w:vAlign w:val="center"/>
            <w:hideMark/>
          </w:tcPr>
          <w:p w14:paraId="7AECBAD8" w14:textId="77777777" w:rsidR="00EC3C08" w:rsidRPr="00A7621E" w:rsidRDefault="00EC3C08" w:rsidP="00EC3C08">
            <w:pPr>
              <w:rPr>
                <w:rFonts w:ascii="Times New Roman" w:hAnsi="Times New Roman"/>
                <w:lang w:val="es-AR" w:eastAsia="es-AR"/>
              </w:rPr>
            </w:pPr>
          </w:p>
        </w:tc>
        <w:tc>
          <w:tcPr>
            <w:tcW w:w="1313" w:type="dxa"/>
            <w:tcBorders>
              <w:top w:val="nil"/>
              <w:left w:val="nil"/>
              <w:bottom w:val="nil"/>
              <w:right w:val="nil"/>
            </w:tcBorders>
            <w:shd w:val="clear" w:color="auto" w:fill="auto"/>
            <w:vAlign w:val="center"/>
            <w:hideMark/>
          </w:tcPr>
          <w:p w14:paraId="66C8F278" w14:textId="77777777" w:rsidR="00EC3C08" w:rsidRPr="00A7621E" w:rsidRDefault="00EC3C08" w:rsidP="00EC3C08">
            <w:pPr>
              <w:rPr>
                <w:rFonts w:ascii="Times New Roman" w:hAnsi="Times New Roman"/>
                <w:lang w:val="es-AR" w:eastAsia="es-AR"/>
              </w:rPr>
            </w:pPr>
          </w:p>
        </w:tc>
        <w:tc>
          <w:tcPr>
            <w:tcW w:w="156" w:type="dxa"/>
            <w:tcBorders>
              <w:top w:val="nil"/>
              <w:left w:val="nil"/>
              <w:bottom w:val="nil"/>
              <w:right w:val="nil"/>
            </w:tcBorders>
            <w:shd w:val="clear" w:color="auto" w:fill="auto"/>
            <w:vAlign w:val="center"/>
            <w:hideMark/>
          </w:tcPr>
          <w:p w14:paraId="460AC521" w14:textId="77777777" w:rsidR="00EC3C08" w:rsidRPr="00A7621E" w:rsidRDefault="00EC3C08" w:rsidP="00EC3C08">
            <w:pPr>
              <w:rPr>
                <w:rFonts w:ascii="Times New Roman" w:hAnsi="Times New Roman"/>
                <w:lang w:val="es-AR" w:eastAsia="es-AR"/>
              </w:rPr>
            </w:pPr>
          </w:p>
        </w:tc>
        <w:tc>
          <w:tcPr>
            <w:tcW w:w="1311" w:type="dxa"/>
            <w:tcBorders>
              <w:top w:val="nil"/>
              <w:left w:val="nil"/>
              <w:bottom w:val="nil"/>
              <w:right w:val="nil"/>
            </w:tcBorders>
            <w:shd w:val="clear" w:color="auto" w:fill="auto"/>
            <w:vAlign w:val="center"/>
            <w:hideMark/>
          </w:tcPr>
          <w:p w14:paraId="26394D2B" w14:textId="77777777" w:rsidR="00EC3C08" w:rsidRPr="00A7621E" w:rsidRDefault="00EC3C08" w:rsidP="00EC3C08">
            <w:pPr>
              <w:rPr>
                <w:rFonts w:ascii="Times New Roman" w:hAnsi="Times New Roman"/>
                <w:lang w:val="es-AR" w:eastAsia="es-AR"/>
              </w:rPr>
            </w:pPr>
          </w:p>
        </w:tc>
        <w:tc>
          <w:tcPr>
            <w:tcW w:w="156" w:type="dxa"/>
            <w:tcBorders>
              <w:top w:val="nil"/>
              <w:left w:val="nil"/>
              <w:bottom w:val="nil"/>
              <w:right w:val="nil"/>
            </w:tcBorders>
            <w:shd w:val="clear" w:color="auto" w:fill="auto"/>
            <w:vAlign w:val="center"/>
            <w:hideMark/>
          </w:tcPr>
          <w:p w14:paraId="7F523DB7" w14:textId="77777777" w:rsidR="00EC3C08" w:rsidRPr="00A7621E" w:rsidRDefault="00EC3C08" w:rsidP="00EC3C08">
            <w:pPr>
              <w:rPr>
                <w:rFonts w:ascii="Times New Roman" w:hAnsi="Times New Roman"/>
                <w:lang w:val="es-AR" w:eastAsia="es-AR"/>
              </w:rPr>
            </w:pPr>
          </w:p>
        </w:tc>
        <w:tc>
          <w:tcPr>
            <w:tcW w:w="1175" w:type="dxa"/>
            <w:tcBorders>
              <w:top w:val="nil"/>
              <w:left w:val="nil"/>
              <w:bottom w:val="nil"/>
              <w:right w:val="nil"/>
            </w:tcBorders>
            <w:shd w:val="clear" w:color="auto" w:fill="auto"/>
            <w:vAlign w:val="center"/>
            <w:hideMark/>
          </w:tcPr>
          <w:p w14:paraId="1116802E" w14:textId="77777777" w:rsidR="00EC3C08" w:rsidRPr="00A7621E" w:rsidRDefault="00EC3C08" w:rsidP="00EC3C08">
            <w:pPr>
              <w:rPr>
                <w:rFonts w:ascii="Times New Roman" w:hAnsi="Times New Roman"/>
                <w:lang w:val="es-AR" w:eastAsia="es-AR"/>
              </w:rPr>
            </w:pPr>
          </w:p>
        </w:tc>
      </w:tr>
      <w:tr w:rsidR="00D80117" w:rsidRPr="00A7621E" w14:paraId="096C04CD" w14:textId="77777777" w:rsidTr="002D5B4D">
        <w:trPr>
          <w:trHeight w:val="172"/>
        </w:trPr>
        <w:tc>
          <w:tcPr>
            <w:tcW w:w="2876" w:type="dxa"/>
            <w:tcBorders>
              <w:top w:val="nil"/>
              <w:left w:val="nil"/>
              <w:bottom w:val="nil"/>
              <w:right w:val="nil"/>
            </w:tcBorders>
            <w:shd w:val="clear" w:color="auto" w:fill="auto"/>
            <w:vAlign w:val="center"/>
            <w:hideMark/>
          </w:tcPr>
          <w:p w14:paraId="42922EE9" w14:textId="77777777" w:rsidR="00EC3C08" w:rsidRPr="00A7621E" w:rsidRDefault="00EC3C08" w:rsidP="00EC3C08">
            <w:pPr>
              <w:jc w:val="right"/>
              <w:rPr>
                <w:rFonts w:ascii="Arial" w:hAnsi="Arial" w:cs="Arial"/>
                <w:color w:val="000000"/>
                <w:sz w:val="18"/>
                <w:szCs w:val="18"/>
                <w:lang w:val="es-AR" w:eastAsia="es-AR"/>
              </w:rPr>
            </w:pPr>
          </w:p>
        </w:tc>
        <w:tc>
          <w:tcPr>
            <w:tcW w:w="190" w:type="dxa"/>
            <w:tcBorders>
              <w:top w:val="nil"/>
              <w:left w:val="nil"/>
              <w:bottom w:val="nil"/>
              <w:right w:val="nil"/>
            </w:tcBorders>
            <w:vAlign w:val="center"/>
            <w:hideMark/>
          </w:tcPr>
          <w:p w14:paraId="7D1E6966" w14:textId="77777777" w:rsidR="00EC3C08" w:rsidRPr="00A7621E" w:rsidRDefault="00EC3C08" w:rsidP="00EC3C08">
            <w:pPr>
              <w:rPr>
                <w:rFonts w:ascii="Arial" w:hAnsi="Arial" w:cs="Arial"/>
                <w:color w:val="000000"/>
                <w:sz w:val="18"/>
                <w:szCs w:val="18"/>
                <w:lang w:val="es-AR" w:eastAsia="es-AR"/>
              </w:rPr>
            </w:pPr>
          </w:p>
        </w:tc>
        <w:tc>
          <w:tcPr>
            <w:tcW w:w="1175" w:type="dxa"/>
            <w:tcBorders>
              <w:top w:val="nil"/>
              <w:left w:val="nil"/>
              <w:bottom w:val="nil"/>
              <w:right w:val="nil"/>
            </w:tcBorders>
            <w:shd w:val="clear" w:color="auto" w:fill="auto"/>
            <w:vAlign w:val="center"/>
            <w:hideMark/>
          </w:tcPr>
          <w:p w14:paraId="12BE5635" w14:textId="77777777" w:rsidR="00EC3C08" w:rsidRPr="00A7621E" w:rsidRDefault="00EC3C08" w:rsidP="00EC3C08">
            <w:pPr>
              <w:jc w:val="both"/>
              <w:rPr>
                <w:rFonts w:ascii="Times New Roman" w:hAnsi="Times New Roman"/>
                <w:lang w:val="es-AR" w:eastAsia="es-AR"/>
              </w:rPr>
            </w:pPr>
          </w:p>
        </w:tc>
        <w:tc>
          <w:tcPr>
            <w:tcW w:w="156" w:type="dxa"/>
            <w:tcBorders>
              <w:top w:val="nil"/>
              <w:left w:val="nil"/>
              <w:bottom w:val="nil"/>
              <w:right w:val="nil"/>
            </w:tcBorders>
            <w:shd w:val="clear" w:color="auto" w:fill="auto"/>
            <w:vAlign w:val="center"/>
            <w:hideMark/>
          </w:tcPr>
          <w:p w14:paraId="2AFDF550" w14:textId="77777777" w:rsidR="00EC3C08" w:rsidRPr="00A7621E" w:rsidRDefault="00EC3C08" w:rsidP="00EC3C08">
            <w:pPr>
              <w:jc w:val="right"/>
              <w:rPr>
                <w:rFonts w:ascii="Times New Roman" w:hAnsi="Times New Roman"/>
                <w:lang w:val="es-AR" w:eastAsia="es-AR"/>
              </w:rPr>
            </w:pPr>
          </w:p>
        </w:tc>
        <w:tc>
          <w:tcPr>
            <w:tcW w:w="1293" w:type="dxa"/>
            <w:tcBorders>
              <w:top w:val="nil"/>
              <w:left w:val="nil"/>
              <w:bottom w:val="nil"/>
              <w:right w:val="nil"/>
            </w:tcBorders>
            <w:shd w:val="clear" w:color="auto" w:fill="auto"/>
            <w:vAlign w:val="center"/>
            <w:hideMark/>
          </w:tcPr>
          <w:p w14:paraId="6BB8D188" w14:textId="77777777" w:rsidR="00EC3C08" w:rsidRPr="00A7621E" w:rsidRDefault="00EC3C08" w:rsidP="00EC3C08">
            <w:pPr>
              <w:rPr>
                <w:rFonts w:ascii="Times New Roman" w:hAnsi="Times New Roman"/>
                <w:lang w:val="es-AR" w:eastAsia="es-AR"/>
              </w:rPr>
            </w:pPr>
          </w:p>
        </w:tc>
        <w:tc>
          <w:tcPr>
            <w:tcW w:w="156" w:type="dxa"/>
            <w:tcBorders>
              <w:top w:val="nil"/>
              <w:left w:val="nil"/>
              <w:bottom w:val="nil"/>
              <w:right w:val="nil"/>
            </w:tcBorders>
            <w:shd w:val="clear" w:color="auto" w:fill="auto"/>
            <w:vAlign w:val="center"/>
            <w:hideMark/>
          </w:tcPr>
          <w:p w14:paraId="2C4B3596" w14:textId="77777777" w:rsidR="00EC3C08" w:rsidRPr="00A7621E" w:rsidRDefault="00EC3C08" w:rsidP="00EC3C08">
            <w:pPr>
              <w:jc w:val="right"/>
              <w:rPr>
                <w:rFonts w:ascii="Times New Roman" w:hAnsi="Times New Roman"/>
                <w:lang w:val="es-AR" w:eastAsia="es-AR"/>
              </w:rPr>
            </w:pPr>
          </w:p>
        </w:tc>
        <w:tc>
          <w:tcPr>
            <w:tcW w:w="1313" w:type="dxa"/>
            <w:tcBorders>
              <w:top w:val="nil"/>
              <w:left w:val="nil"/>
              <w:bottom w:val="nil"/>
              <w:right w:val="nil"/>
            </w:tcBorders>
            <w:shd w:val="clear" w:color="auto" w:fill="auto"/>
            <w:vAlign w:val="center"/>
            <w:hideMark/>
          </w:tcPr>
          <w:p w14:paraId="5C53739D" w14:textId="77777777" w:rsidR="00EC3C08" w:rsidRPr="00A7621E" w:rsidRDefault="00EC3C08" w:rsidP="00EC3C08">
            <w:pPr>
              <w:rPr>
                <w:rFonts w:ascii="Times New Roman" w:hAnsi="Times New Roman"/>
                <w:lang w:val="es-AR" w:eastAsia="es-AR"/>
              </w:rPr>
            </w:pPr>
          </w:p>
        </w:tc>
        <w:tc>
          <w:tcPr>
            <w:tcW w:w="156" w:type="dxa"/>
            <w:tcBorders>
              <w:top w:val="nil"/>
              <w:left w:val="nil"/>
              <w:bottom w:val="nil"/>
              <w:right w:val="nil"/>
            </w:tcBorders>
            <w:shd w:val="clear" w:color="auto" w:fill="auto"/>
            <w:vAlign w:val="center"/>
            <w:hideMark/>
          </w:tcPr>
          <w:p w14:paraId="088729C0" w14:textId="77777777" w:rsidR="00EC3C08" w:rsidRPr="00A7621E" w:rsidRDefault="00EC3C08" w:rsidP="00EC3C08">
            <w:pPr>
              <w:jc w:val="right"/>
              <w:rPr>
                <w:rFonts w:ascii="Times New Roman" w:hAnsi="Times New Roman"/>
                <w:lang w:val="es-AR" w:eastAsia="es-AR"/>
              </w:rPr>
            </w:pPr>
          </w:p>
        </w:tc>
        <w:tc>
          <w:tcPr>
            <w:tcW w:w="1311" w:type="dxa"/>
            <w:tcBorders>
              <w:top w:val="nil"/>
              <w:left w:val="nil"/>
              <w:bottom w:val="nil"/>
              <w:right w:val="nil"/>
            </w:tcBorders>
            <w:shd w:val="clear" w:color="auto" w:fill="auto"/>
            <w:vAlign w:val="center"/>
            <w:hideMark/>
          </w:tcPr>
          <w:p w14:paraId="44596AD0" w14:textId="77777777" w:rsidR="00EC3C08" w:rsidRPr="00A7621E" w:rsidRDefault="00EC3C08" w:rsidP="00EC3C08">
            <w:pPr>
              <w:jc w:val="right"/>
              <w:rPr>
                <w:rFonts w:ascii="Times New Roman" w:hAnsi="Times New Roman"/>
                <w:lang w:val="es-AR" w:eastAsia="es-AR"/>
              </w:rPr>
            </w:pPr>
          </w:p>
        </w:tc>
        <w:tc>
          <w:tcPr>
            <w:tcW w:w="156" w:type="dxa"/>
            <w:tcBorders>
              <w:top w:val="nil"/>
              <w:left w:val="nil"/>
              <w:bottom w:val="nil"/>
              <w:right w:val="nil"/>
            </w:tcBorders>
            <w:shd w:val="clear" w:color="auto" w:fill="auto"/>
            <w:vAlign w:val="center"/>
            <w:hideMark/>
          </w:tcPr>
          <w:p w14:paraId="35639304" w14:textId="77777777" w:rsidR="00EC3C08" w:rsidRPr="00A7621E" w:rsidRDefault="00EC3C08" w:rsidP="00EC3C08">
            <w:pPr>
              <w:jc w:val="right"/>
              <w:rPr>
                <w:rFonts w:ascii="Times New Roman" w:hAnsi="Times New Roman"/>
                <w:lang w:val="es-AR" w:eastAsia="es-AR"/>
              </w:rPr>
            </w:pPr>
          </w:p>
        </w:tc>
        <w:tc>
          <w:tcPr>
            <w:tcW w:w="1175" w:type="dxa"/>
            <w:tcBorders>
              <w:top w:val="nil"/>
              <w:left w:val="nil"/>
              <w:bottom w:val="nil"/>
              <w:right w:val="nil"/>
            </w:tcBorders>
            <w:shd w:val="clear" w:color="auto" w:fill="auto"/>
            <w:vAlign w:val="center"/>
            <w:hideMark/>
          </w:tcPr>
          <w:p w14:paraId="480BD80B" w14:textId="77777777" w:rsidR="00EC3C08" w:rsidRPr="00A7621E" w:rsidRDefault="00EC3C08" w:rsidP="00EC3C08">
            <w:pPr>
              <w:rPr>
                <w:rFonts w:ascii="Times New Roman" w:hAnsi="Times New Roman"/>
                <w:lang w:val="es-AR" w:eastAsia="es-AR"/>
              </w:rPr>
            </w:pPr>
          </w:p>
        </w:tc>
      </w:tr>
      <w:tr w:rsidR="00D80117" w:rsidRPr="00A7621E" w14:paraId="76F0C2A0" w14:textId="77777777" w:rsidTr="002D5B4D">
        <w:trPr>
          <w:trHeight w:val="246"/>
        </w:trPr>
        <w:tc>
          <w:tcPr>
            <w:tcW w:w="2876" w:type="dxa"/>
            <w:tcBorders>
              <w:top w:val="nil"/>
              <w:left w:val="nil"/>
              <w:bottom w:val="nil"/>
              <w:right w:val="nil"/>
            </w:tcBorders>
            <w:shd w:val="clear" w:color="auto" w:fill="auto"/>
            <w:vAlign w:val="center"/>
            <w:hideMark/>
          </w:tcPr>
          <w:p w14:paraId="1000E80B" w14:textId="77777777" w:rsidR="00EC3C08" w:rsidRPr="00A7621E" w:rsidRDefault="00EC3C08" w:rsidP="00EC3C08">
            <w:pPr>
              <w:jc w:val="both"/>
              <w:rPr>
                <w:rFonts w:ascii="Arial" w:hAnsi="Arial" w:cs="Arial"/>
                <w:b/>
                <w:bCs/>
                <w:color w:val="000000"/>
                <w:sz w:val="18"/>
                <w:szCs w:val="18"/>
                <w:lang w:val="es-AR" w:eastAsia="es-AR"/>
              </w:rPr>
            </w:pPr>
            <w:r w:rsidRPr="00A7621E">
              <w:rPr>
                <w:rFonts w:ascii="Arial" w:hAnsi="Arial" w:cs="Arial"/>
                <w:b/>
                <w:bCs/>
                <w:color w:val="000000"/>
                <w:sz w:val="18"/>
                <w:szCs w:val="18"/>
                <w:lang w:val="es-AR" w:eastAsia="es-AR"/>
              </w:rPr>
              <w:t>No corriente</w:t>
            </w:r>
          </w:p>
        </w:tc>
        <w:tc>
          <w:tcPr>
            <w:tcW w:w="190" w:type="dxa"/>
            <w:tcBorders>
              <w:top w:val="nil"/>
              <w:left w:val="nil"/>
              <w:bottom w:val="nil"/>
              <w:right w:val="nil"/>
            </w:tcBorders>
            <w:shd w:val="clear" w:color="auto" w:fill="auto"/>
            <w:vAlign w:val="center"/>
            <w:hideMark/>
          </w:tcPr>
          <w:p w14:paraId="0DD2B0FC" w14:textId="77777777" w:rsidR="00EC3C08" w:rsidRPr="00A7621E" w:rsidRDefault="00EC3C08" w:rsidP="00EC3C08">
            <w:pPr>
              <w:jc w:val="both"/>
              <w:rPr>
                <w:rFonts w:ascii="Arial" w:hAnsi="Arial" w:cs="Arial"/>
                <w:b/>
                <w:bCs/>
                <w:color w:val="000000"/>
                <w:sz w:val="18"/>
                <w:szCs w:val="18"/>
                <w:lang w:val="es-AR" w:eastAsia="es-AR"/>
              </w:rPr>
            </w:pPr>
          </w:p>
        </w:tc>
        <w:tc>
          <w:tcPr>
            <w:tcW w:w="1175" w:type="dxa"/>
            <w:tcBorders>
              <w:top w:val="nil"/>
              <w:left w:val="nil"/>
              <w:bottom w:val="nil"/>
              <w:right w:val="nil"/>
            </w:tcBorders>
            <w:shd w:val="clear" w:color="auto" w:fill="auto"/>
            <w:vAlign w:val="center"/>
            <w:hideMark/>
          </w:tcPr>
          <w:p w14:paraId="66DC75DB" w14:textId="77777777" w:rsidR="00EC3C08" w:rsidRPr="00A7621E" w:rsidRDefault="00EC3C08" w:rsidP="00EC3C08">
            <w:pPr>
              <w:rPr>
                <w:rFonts w:ascii="Times New Roman" w:hAnsi="Times New Roman"/>
                <w:lang w:val="es-AR" w:eastAsia="es-AR"/>
              </w:rPr>
            </w:pPr>
          </w:p>
        </w:tc>
        <w:tc>
          <w:tcPr>
            <w:tcW w:w="156" w:type="dxa"/>
            <w:tcBorders>
              <w:top w:val="nil"/>
              <w:left w:val="nil"/>
              <w:bottom w:val="nil"/>
              <w:right w:val="nil"/>
            </w:tcBorders>
            <w:shd w:val="clear" w:color="auto" w:fill="auto"/>
            <w:vAlign w:val="center"/>
            <w:hideMark/>
          </w:tcPr>
          <w:p w14:paraId="32A2493F" w14:textId="77777777" w:rsidR="00EC3C08" w:rsidRPr="00A7621E" w:rsidRDefault="00EC3C08" w:rsidP="00EC3C08">
            <w:pPr>
              <w:rPr>
                <w:rFonts w:ascii="Times New Roman" w:hAnsi="Times New Roman"/>
                <w:lang w:val="es-AR" w:eastAsia="es-AR"/>
              </w:rPr>
            </w:pPr>
          </w:p>
        </w:tc>
        <w:tc>
          <w:tcPr>
            <w:tcW w:w="1293" w:type="dxa"/>
            <w:tcBorders>
              <w:top w:val="nil"/>
              <w:left w:val="nil"/>
              <w:bottom w:val="nil"/>
              <w:right w:val="nil"/>
            </w:tcBorders>
            <w:shd w:val="clear" w:color="auto" w:fill="auto"/>
            <w:vAlign w:val="center"/>
            <w:hideMark/>
          </w:tcPr>
          <w:p w14:paraId="16E0C4F0" w14:textId="77777777" w:rsidR="00EC3C08" w:rsidRPr="00A7621E" w:rsidRDefault="00EC3C08" w:rsidP="00EC3C08">
            <w:pPr>
              <w:rPr>
                <w:rFonts w:ascii="Times New Roman" w:hAnsi="Times New Roman"/>
                <w:lang w:val="es-AR" w:eastAsia="es-AR"/>
              </w:rPr>
            </w:pPr>
          </w:p>
        </w:tc>
        <w:tc>
          <w:tcPr>
            <w:tcW w:w="156" w:type="dxa"/>
            <w:tcBorders>
              <w:top w:val="nil"/>
              <w:left w:val="nil"/>
              <w:bottom w:val="nil"/>
              <w:right w:val="nil"/>
            </w:tcBorders>
            <w:shd w:val="clear" w:color="auto" w:fill="auto"/>
            <w:vAlign w:val="center"/>
            <w:hideMark/>
          </w:tcPr>
          <w:p w14:paraId="47EFF6DD" w14:textId="77777777" w:rsidR="00EC3C08" w:rsidRPr="00A7621E" w:rsidRDefault="00EC3C08" w:rsidP="00EC3C08">
            <w:pPr>
              <w:rPr>
                <w:rFonts w:ascii="Times New Roman" w:hAnsi="Times New Roman"/>
                <w:lang w:val="es-AR" w:eastAsia="es-AR"/>
              </w:rPr>
            </w:pPr>
          </w:p>
        </w:tc>
        <w:tc>
          <w:tcPr>
            <w:tcW w:w="1313" w:type="dxa"/>
            <w:tcBorders>
              <w:top w:val="nil"/>
              <w:left w:val="nil"/>
              <w:bottom w:val="nil"/>
              <w:right w:val="nil"/>
            </w:tcBorders>
            <w:shd w:val="clear" w:color="auto" w:fill="auto"/>
            <w:vAlign w:val="center"/>
            <w:hideMark/>
          </w:tcPr>
          <w:p w14:paraId="5BDE67A8" w14:textId="77777777" w:rsidR="00EC3C08" w:rsidRPr="00A7621E" w:rsidRDefault="00EC3C08" w:rsidP="00EC3C08">
            <w:pPr>
              <w:rPr>
                <w:rFonts w:ascii="Times New Roman" w:hAnsi="Times New Roman"/>
                <w:lang w:val="es-AR" w:eastAsia="es-AR"/>
              </w:rPr>
            </w:pPr>
          </w:p>
        </w:tc>
        <w:tc>
          <w:tcPr>
            <w:tcW w:w="156" w:type="dxa"/>
            <w:tcBorders>
              <w:top w:val="nil"/>
              <w:left w:val="nil"/>
              <w:bottom w:val="nil"/>
              <w:right w:val="nil"/>
            </w:tcBorders>
            <w:shd w:val="clear" w:color="auto" w:fill="auto"/>
            <w:vAlign w:val="center"/>
            <w:hideMark/>
          </w:tcPr>
          <w:p w14:paraId="7E3B7D08" w14:textId="77777777" w:rsidR="00EC3C08" w:rsidRPr="00A7621E" w:rsidRDefault="00EC3C08" w:rsidP="00EC3C08">
            <w:pPr>
              <w:rPr>
                <w:rFonts w:ascii="Times New Roman" w:hAnsi="Times New Roman"/>
                <w:lang w:val="es-AR" w:eastAsia="es-AR"/>
              </w:rPr>
            </w:pPr>
          </w:p>
        </w:tc>
        <w:tc>
          <w:tcPr>
            <w:tcW w:w="1311" w:type="dxa"/>
            <w:tcBorders>
              <w:top w:val="nil"/>
              <w:left w:val="nil"/>
              <w:bottom w:val="nil"/>
              <w:right w:val="nil"/>
            </w:tcBorders>
            <w:shd w:val="clear" w:color="auto" w:fill="auto"/>
            <w:vAlign w:val="center"/>
            <w:hideMark/>
          </w:tcPr>
          <w:p w14:paraId="4B38966A" w14:textId="77777777" w:rsidR="00EC3C08" w:rsidRPr="00A7621E" w:rsidRDefault="00EC3C08" w:rsidP="00EC3C08">
            <w:pPr>
              <w:rPr>
                <w:rFonts w:ascii="Times New Roman" w:hAnsi="Times New Roman"/>
                <w:lang w:val="es-AR" w:eastAsia="es-AR"/>
              </w:rPr>
            </w:pPr>
          </w:p>
        </w:tc>
        <w:tc>
          <w:tcPr>
            <w:tcW w:w="156" w:type="dxa"/>
            <w:tcBorders>
              <w:top w:val="nil"/>
              <w:left w:val="nil"/>
              <w:bottom w:val="nil"/>
              <w:right w:val="nil"/>
            </w:tcBorders>
            <w:shd w:val="clear" w:color="auto" w:fill="auto"/>
            <w:vAlign w:val="center"/>
            <w:hideMark/>
          </w:tcPr>
          <w:p w14:paraId="54EF39BF" w14:textId="77777777" w:rsidR="00EC3C08" w:rsidRPr="00A7621E" w:rsidRDefault="00EC3C08" w:rsidP="00EC3C08">
            <w:pPr>
              <w:rPr>
                <w:rFonts w:ascii="Times New Roman" w:hAnsi="Times New Roman"/>
                <w:lang w:val="es-AR" w:eastAsia="es-AR"/>
              </w:rPr>
            </w:pPr>
          </w:p>
        </w:tc>
        <w:tc>
          <w:tcPr>
            <w:tcW w:w="1175" w:type="dxa"/>
            <w:tcBorders>
              <w:top w:val="nil"/>
              <w:left w:val="nil"/>
              <w:bottom w:val="nil"/>
              <w:right w:val="nil"/>
            </w:tcBorders>
            <w:shd w:val="clear" w:color="auto" w:fill="auto"/>
            <w:vAlign w:val="center"/>
            <w:hideMark/>
          </w:tcPr>
          <w:p w14:paraId="78873B09" w14:textId="77777777" w:rsidR="00EC3C08" w:rsidRPr="00A7621E" w:rsidRDefault="00EC3C08" w:rsidP="00EC3C08">
            <w:pPr>
              <w:rPr>
                <w:rFonts w:ascii="Times New Roman" w:hAnsi="Times New Roman"/>
                <w:lang w:val="es-AR" w:eastAsia="es-AR"/>
              </w:rPr>
            </w:pPr>
          </w:p>
        </w:tc>
      </w:tr>
      <w:tr w:rsidR="00D80117" w:rsidRPr="00A7621E" w14:paraId="4ACB2926" w14:textId="77777777" w:rsidTr="002D5B4D">
        <w:trPr>
          <w:trHeight w:val="246"/>
        </w:trPr>
        <w:tc>
          <w:tcPr>
            <w:tcW w:w="2876" w:type="dxa"/>
            <w:tcBorders>
              <w:top w:val="nil"/>
              <w:left w:val="nil"/>
              <w:bottom w:val="nil"/>
              <w:right w:val="nil"/>
            </w:tcBorders>
            <w:shd w:val="clear" w:color="auto" w:fill="auto"/>
            <w:vAlign w:val="center"/>
            <w:hideMark/>
          </w:tcPr>
          <w:p w14:paraId="0D6765CB" w14:textId="77777777" w:rsidR="00EC3C08" w:rsidRPr="00A7621E" w:rsidRDefault="00EC3C08" w:rsidP="00EC3C08">
            <w:pPr>
              <w:jc w:val="both"/>
              <w:rPr>
                <w:rFonts w:ascii="Arial" w:hAnsi="Arial" w:cs="Arial"/>
                <w:color w:val="000000"/>
                <w:sz w:val="18"/>
                <w:szCs w:val="18"/>
                <w:lang w:val="es-AR" w:eastAsia="es-AR"/>
              </w:rPr>
            </w:pPr>
            <w:r w:rsidRPr="00A7621E">
              <w:rPr>
                <w:rFonts w:ascii="Arial" w:hAnsi="Arial" w:cs="Arial"/>
                <w:color w:val="000000"/>
                <w:sz w:val="18"/>
                <w:szCs w:val="18"/>
                <w:lang w:val="es-AR" w:eastAsia="es-AR"/>
              </w:rPr>
              <w:t>Para juicios y contingencias</w:t>
            </w:r>
          </w:p>
        </w:tc>
        <w:tc>
          <w:tcPr>
            <w:tcW w:w="190" w:type="dxa"/>
            <w:tcBorders>
              <w:top w:val="nil"/>
              <w:left w:val="nil"/>
              <w:bottom w:val="nil"/>
              <w:right w:val="nil"/>
            </w:tcBorders>
            <w:shd w:val="clear" w:color="auto" w:fill="auto"/>
            <w:vAlign w:val="center"/>
            <w:hideMark/>
          </w:tcPr>
          <w:p w14:paraId="52B8E55A" w14:textId="77777777" w:rsidR="00EC3C08" w:rsidRPr="00A7621E" w:rsidRDefault="00EC3C08" w:rsidP="00EC3C08">
            <w:pPr>
              <w:jc w:val="both"/>
              <w:rPr>
                <w:rFonts w:ascii="Arial" w:hAnsi="Arial" w:cs="Arial"/>
                <w:color w:val="000000"/>
                <w:sz w:val="18"/>
                <w:szCs w:val="18"/>
                <w:lang w:val="es-AR" w:eastAsia="es-AR"/>
              </w:rPr>
            </w:pPr>
          </w:p>
        </w:tc>
        <w:tc>
          <w:tcPr>
            <w:tcW w:w="1175" w:type="dxa"/>
            <w:tcBorders>
              <w:top w:val="nil"/>
              <w:left w:val="nil"/>
              <w:bottom w:val="nil"/>
              <w:right w:val="nil"/>
            </w:tcBorders>
            <w:shd w:val="clear" w:color="auto" w:fill="auto"/>
            <w:vAlign w:val="center"/>
            <w:hideMark/>
          </w:tcPr>
          <w:p w14:paraId="1A4387E9" w14:textId="56B0E886" w:rsidR="00EC3C08" w:rsidRPr="00A7621E" w:rsidRDefault="00A7621E" w:rsidP="00EC3C08">
            <w:pPr>
              <w:jc w:val="right"/>
              <w:rPr>
                <w:rFonts w:ascii="Arial" w:hAnsi="Arial" w:cs="Arial"/>
                <w:color w:val="000000"/>
                <w:sz w:val="18"/>
                <w:szCs w:val="18"/>
                <w:lang w:val="es-AR" w:eastAsia="es-AR"/>
              </w:rPr>
            </w:pPr>
            <w:r w:rsidRPr="00A7621E">
              <w:rPr>
                <w:rFonts w:ascii="Arial" w:hAnsi="Arial" w:cs="Arial"/>
                <w:color w:val="000000"/>
                <w:sz w:val="18"/>
                <w:szCs w:val="18"/>
                <w:lang w:eastAsia="es-AR"/>
              </w:rPr>
              <w:t>178.243.716</w:t>
            </w:r>
          </w:p>
        </w:tc>
        <w:tc>
          <w:tcPr>
            <w:tcW w:w="156" w:type="dxa"/>
            <w:tcBorders>
              <w:top w:val="nil"/>
              <w:left w:val="nil"/>
              <w:bottom w:val="nil"/>
              <w:right w:val="nil"/>
            </w:tcBorders>
            <w:shd w:val="clear" w:color="auto" w:fill="auto"/>
            <w:vAlign w:val="center"/>
            <w:hideMark/>
          </w:tcPr>
          <w:p w14:paraId="2BC1C3CC" w14:textId="77777777" w:rsidR="00EC3C08" w:rsidRPr="00A7621E" w:rsidRDefault="00EC3C08" w:rsidP="00EC3C08">
            <w:pPr>
              <w:jc w:val="right"/>
              <w:rPr>
                <w:rFonts w:ascii="Arial" w:hAnsi="Arial" w:cs="Arial"/>
                <w:color w:val="000000"/>
                <w:sz w:val="18"/>
                <w:szCs w:val="18"/>
                <w:lang w:val="es-AR" w:eastAsia="es-AR"/>
              </w:rPr>
            </w:pPr>
          </w:p>
        </w:tc>
        <w:tc>
          <w:tcPr>
            <w:tcW w:w="1293" w:type="dxa"/>
            <w:tcBorders>
              <w:top w:val="nil"/>
              <w:left w:val="nil"/>
              <w:bottom w:val="nil"/>
              <w:right w:val="nil"/>
            </w:tcBorders>
            <w:shd w:val="clear" w:color="auto" w:fill="auto"/>
            <w:vAlign w:val="center"/>
            <w:hideMark/>
          </w:tcPr>
          <w:p w14:paraId="43812DE5" w14:textId="583396AB" w:rsidR="00EC3C08" w:rsidRPr="00A7621E" w:rsidRDefault="00A7621E" w:rsidP="00EC3C08">
            <w:pPr>
              <w:jc w:val="right"/>
              <w:rPr>
                <w:rFonts w:ascii="Arial" w:hAnsi="Arial" w:cs="Arial"/>
                <w:color w:val="000000"/>
                <w:sz w:val="18"/>
                <w:szCs w:val="18"/>
                <w:lang w:val="es-AR" w:eastAsia="es-AR"/>
              </w:rPr>
            </w:pPr>
            <w:r w:rsidRPr="00A7621E">
              <w:rPr>
                <w:rFonts w:ascii="Arial" w:hAnsi="Arial" w:cs="Arial"/>
                <w:color w:val="000000"/>
                <w:sz w:val="18"/>
                <w:szCs w:val="18"/>
                <w:lang w:val="es-AR" w:eastAsia="es-AR"/>
              </w:rPr>
              <w:t>16.999.102</w:t>
            </w:r>
          </w:p>
        </w:tc>
        <w:tc>
          <w:tcPr>
            <w:tcW w:w="156" w:type="dxa"/>
            <w:tcBorders>
              <w:top w:val="nil"/>
              <w:left w:val="nil"/>
              <w:bottom w:val="nil"/>
              <w:right w:val="nil"/>
            </w:tcBorders>
            <w:shd w:val="clear" w:color="auto" w:fill="auto"/>
            <w:vAlign w:val="center"/>
            <w:hideMark/>
          </w:tcPr>
          <w:p w14:paraId="4DCA7A4A" w14:textId="77777777" w:rsidR="00EC3C08" w:rsidRPr="00A7621E" w:rsidRDefault="00EC3C08" w:rsidP="00EC3C08">
            <w:pPr>
              <w:jc w:val="right"/>
              <w:rPr>
                <w:rFonts w:ascii="Arial" w:hAnsi="Arial" w:cs="Arial"/>
                <w:color w:val="000000"/>
                <w:sz w:val="18"/>
                <w:szCs w:val="18"/>
                <w:lang w:val="es-AR" w:eastAsia="es-AR"/>
              </w:rPr>
            </w:pPr>
          </w:p>
        </w:tc>
        <w:tc>
          <w:tcPr>
            <w:tcW w:w="1313" w:type="dxa"/>
            <w:tcBorders>
              <w:top w:val="nil"/>
              <w:left w:val="nil"/>
              <w:bottom w:val="nil"/>
              <w:right w:val="nil"/>
            </w:tcBorders>
            <w:shd w:val="clear" w:color="auto" w:fill="auto"/>
            <w:vAlign w:val="center"/>
            <w:hideMark/>
          </w:tcPr>
          <w:p w14:paraId="6BC24963" w14:textId="6C8AB1DF" w:rsidR="00EC3C08" w:rsidRPr="00A7621E" w:rsidRDefault="00A7621E" w:rsidP="00EC3C08">
            <w:pPr>
              <w:jc w:val="right"/>
              <w:rPr>
                <w:rFonts w:ascii="Arial" w:hAnsi="Arial" w:cs="Arial"/>
                <w:color w:val="000000"/>
                <w:sz w:val="18"/>
                <w:szCs w:val="18"/>
                <w:lang w:val="es-AR" w:eastAsia="es-AR"/>
              </w:rPr>
            </w:pPr>
            <w:r w:rsidRPr="00A7621E">
              <w:rPr>
                <w:rFonts w:ascii="Arial" w:hAnsi="Arial" w:cs="Arial"/>
                <w:color w:val="000000"/>
                <w:sz w:val="18"/>
                <w:szCs w:val="18"/>
                <w:lang w:eastAsia="es-AR"/>
              </w:rPr>
              <w:t>(3.877.606)</w:t>
            </w:r>
          </w:p>
        </w:tc>
        <w:tc>
          <w:tcPr>
            <w:tcW w:w="156" w:type="dxa"/>
            <w:tcBorders>
              <w:top w:val="nil"/>
              <w:left w:val="nil"/>
              <w:bottom w:val="nil"/>
              <w:right w:val="nil"/>
            </w:tcBorders>
            <w:shd w:val="clear" w:color="auto" w:fill="auto"/>
            <w:vAlign w:val="center"/>
            <w:hideMark/>
          </w:tcPr>
          <w:p w14:paraId="1786595F" w14:textId="77777777" w:rsidR="00EC3C08" w:rsidRPr="00A7621E" w:rsidRDefault="00EC3C08" w:rsidP="00EC3C08">
            <w:pPr>
              <w:jc w:val="right"/>
              <w:rPr>
                <w:rFonts w:ascii="Arial" w:hAnsi="Arial" w:cs="Arial"/>
                <w:color w:val="000000"/>
                <w:sz w:val="18"/>
                <w:szCs w:val="18"/>
                <w:lang w:val="es-AR" w:eastAsia="es-AR"/>
              </w:rPr>
            </w:pPr>
          </w:p>
        </w:tc>
        <w:tc>
          <w:tcPr>
            <w:tcW w:w="1311" w:type="dxa"/>
            <w:tcBorders>
              <w:top w:val="nil"/>
              <w:left w:val="nil"/>
              <w:bottom w:val="nil"/>
              <w:right w:val="nil"/>
            </w:tcBorders>
            <w:shd w:val="clear" w:color="auto" w:fill="auto"/>
            <w:vAlign w:val="center"/>
            <w:hideMark/>
          </w:tcPr>
          <w:p w14:paraId="181F5579" w14:textId="1D8EAC7C" w:rsidR="00EC3C08" w:rsidRPr="00A7621E" w:rsidRDefault="00A7621E" w:rsidP="00EC3C08">
            <w:pPr>
              <w:jc w:val="right"/>
              <w:rPr>
                <w:rFonts w:ascii="Arial" w:hAnsi="Arial" w:cs="Arial"/>
                <w:color w:val="000000"/>
                <w:sz w:val="18"/>
                <w:szCs w:val="18"/>
                <w:lang w:val="es-AR" w:eastAsia="es-AR"/>
              </w:rPr>
            </w:pPr>
            <w:r w:rsidRPr="00A7621E">
              <w:rPr>
                <w:rFonts w:ascii="Arial" w:hAnsi="Arial" w:cs="Arial"/>
                <w:color w:val="000000"/>
                <w:sz w:val="18"/>
                <w:szCs w:val="18"/>
                <w:lang w:eastAsia="es-AR"/>
              </w:rPr>
              <w:t>(18.000.73</w:t>
            </w:r>
            <w:r w:rsidR="00D20752">
              <w:rPr>
                <w:rFonts w:ascii="Arial" w:hAnsi="Arial" w:cs="Arial"/>
                <w:color w:val="000000"/>
                <w:sz w:val="18"/>
                <w:szCs w:val="18"/>
                <w:lang w:eastAsia="es-AR"/>
              </w:rPr>
              <w:t>1</w:t>
            </w:r>
            <w:r w:rsidRPr="00A7621E">
              <w:rPr>
                <w:rFonts w:ascii="Arial" w:hAnsi="Arial" w:cs="Arial"/>
                <w:color w:val="000000"/>
                <w:sz w:val="18"/>
                <w:szCs w:val="18"/>
                <w:lang w:eastAsia="es-AR"/>
              </w:rPr>
              <w:t>)</w:t>
            </w:r>
          </w:p>
        </w:tc>
        <w:tc>
          <w:tcPr>
            <w:tcW w:w="156" w:type="dxa"/>
            <w:tcBorders>
              <w:top w:val="nil"/>
              <w:left w:val="nil"/>
              <w:bottom w:val="nil"/>
              <w:right w:val="nil"/>
            </w:tcBorders>
            <w:shd w:val="clear" w:color="auto" w:fill="auto"/>
            <w:vAlign w:val="center"/>
            <w:hideMark/>
          </w:tcPr>
          <w:p w14:paraId="051ED322" w14:textId="77777777" w:rsidR="00EC3C08" w:rsidRPr="00A7621E" w:rsidRDefault="00EC3C08" w:rsidP="00EC3C08">
            <w:pPr>
              <w:jc w:val="right"/>
              <w:rPr>
                <w:rFonts w:ascii="Arial" w:hAnsi="Arial" w:cs="Arial"/>
                <w:color w:val="000000"/>
                <w:sz w:val="18"/>
                <w:szCs w:val="18"/>
                <w:lang w:val="es-AR" w:eastAsia="es-AR"/>
              </w:rPr>
            </w:pPr>
          </w:p>
        </w:tc>
        <w:tc>
          <w:tcPr>
            <w:tcW w:w="1175" w:type="dxa"/>
            <w:tcBorders>
              <w:top w:val="nil"/>
              <w:left w:val="nil"/>
              <w:bottom w:val="nil"/>
              <w:right w:val="nil"/>
            </w:tcBorders>
            <w:shd w:val="clear" w:color="auto" w:fill="auto"/>
            <w:vAlign w:val="center"/>
            <w:hideMark/>
          </w:tcPr>
          <w:p w14:paraId="0A968078" w14:textId="44DC0C65" w:rsidR="00EC3C08" w:rsidRPr="00A7621E" w:rsidRDefault="00EC3C08" w:rsidP="00EC3C08">
            <w:pPr>
              <w:jc w:val="right"/>
              <w:rPr>
                <w:rFonts w:ascii="Arial" w:hAnsi="Arial" w:cs="Arial"/>
                <w:color w:val="000000"/>
                <w:sz w:val="18"/>
                <w:szCs w:val="18"/>
                <w:lang w:val="es-AR" w:eastAsia="es-AR"/>
              </w:rPr>
            </w:pPr>
            <w:r w:rsidRPr="00A7621E">
              <w:rPr>
                <w:rFonts w:ascii="Arial" w:hAnsi="Arial" w:cs="Arial"/>
                <w:color w:val="000000"/>
                <w:sz w:val="18"/>
                <w:szCs w:val="18"/>
                <w:lang w:val="es-AR" w:eastAsia="es-AR"/>
              </w:rPr>
              <w:t>1</w:t>
            </w:r>
            <w:r w:rsidR="00A7621E" w:rsidRPr="00A7621E">
              <w:rPr>
                <w:rFonts w:ascii="Arial" w:hAnsi="Arial" w:cs="Arial"/>
                <w:color w:val="000000"/>
                <w:sz w:val="18"/>
                <w:szCs w:val="18"/>
                <w:lang w:val="es-AR" w:eastAsia="es-AR"/>
              </w:rPr>
              <w:t>73.364.481</w:t>
            </w:r>
          </w:p>
        </w:tc>
      </w:tr>
      <w:tr w:rsidR="00D80117" w:rsidRPr="00A7621E" w14:paraId="2213758C" w14:textId="77777777" w:rsidTr="002D5B4D">
        <w:trPr>
          <w:trHeight w:val="258"/>
        </w:trPr>
        <w:tc>
          <w:tcPr>
            <w:tcW w:w="2876" w:type="dxa"/>
            <w:tcBorders>
              <w:top w:val="nil"/>
              <w:left w:val="nil"/>
              <w:bottom w:val="nil"/>
              <w:right w:val="nil"/>
            </w:tcBorders>
            <w:shd w:val="clear" w:color="auto" w:fill="auto"/>
            <w:vAlign w:val="center"/>
            <w:hideMark/>
          </w:tcPr>
          <w:p w14:paraId="3C164BCD" w14:textId="2BB647F4" w:rsidR="00EC3C08" w:rsidRPr="00A7621E" w:rsidRDefault="00EC3C08">
            <w:pPr>
              <w:jc w:val="both"/>
              <w:rPr>
                <w:rFonts w:ascii="Arial" w:hAnsi="Arial" w:cs="Arial"/>
                <w:b/>
                <w:bCs/>
                <w:color w:val="000000"/>
                <w:sz w:val="18"/>
                <w:szCs w:val="18"/>
                <w:lang w:val="es-AR" w:eastAsia="es-AR"/>
              </w:rPr>
            </w:pPr>
            <w:r w:rsidRPr="00A7621E">
              <w:rPr>
                <w:rFonts w:ascii="Arial" w:hAnsi="Arial" w:cs="Arial"/>
                <w:b/>
                <w:bCs/>
                <w:color w:val="000000"/>
                <w:sz w:val="18"/>
                <w:szCs w:val="18"/>
                <w:lang w:val="es-AR" w:eastAsia="es-AR"/>
              </w:rPr>
              <w:t>Total incluidas en el pasivo 201</w:t>
            </w:r>
            <w:r w:rsidR="007B1A97" w:rsidRPr="00A7621E">
              <w:rPr>
                <w:rFonts w:ascii="Arial" w:hAnsi="Arial" w:cs="Arial"/>
                <w:b/>
                <w:bCs/>
                <w:color w:val="000000"/>
                <w:sz w:val="18"/>
                <w:szCs w:val="18"/>
                <w:lang w:val="es-AR" w:eastAsia="es-AR"/>
              </w:rPr>
              <w:t>9</w:t>
            </w:r>
            <w:r w:rsidRPr="00A7621E">
              <w:rPr>
                <w:rFonts w:ascii="Arial" w:hAnsi="Arial" w:cs="Arial"/>
                <w:b/>
                <w:bCs/>
                <w:color w:val="000000"/>
                <w:sz w:val="18"/>
                <w:szCs w:val="18"/>
                <w:lang w:val="es-AR" w:eastAsia="es-AR"/>
              </w:rPr>
              <w:t xml:space="preserve"> </w:t>
            </w:r>
          </w:p>
        </w:tc>
        <w:tc>
          <w:tcPr>
            <w:tcW w:w="190" w:type="dxa"/>
            <w:tcBorders>
              <w:top w:val="nil"/>
              <w:left w:val="nil"/>
              <w:bottom w:val="nil"/>
              <w:right w:val="nil"/>
            </w:tcBorders>
            <w:shd w:val="clear" w:color="auto" w:fill="auto"/>
            <w:vAlign w:val="center"/>
            <w:hideMark/>
          </w:tcPr>
          <w:p w14:paraId="3E66BAD5" w14:textId="77777777" w:rsidR="00EC3C08" w:rsidRPr="00A7621E" w:rsidRDefault="00EC3C08" w:rsidP="00EC3C08">
            <w:pPr>
              <w:jc w:val="both"/>
              <w:rPr>
                <w:rFonts w:ascii="Arial" w:hAnsi="Arial" w:cs="Arial"/>
                <w:b/>
                <w:bCs/>
                <w:color w:val="000000"/>
                <w:sz w:val="18"/>
                <w:szCs w:val="18"/>
                <w:lang w:val="es-AR" w:eastAsia="es-AR"/>
              </w:rPr>
            </w:pPr>
          </w:p>
        </w:tc>
        <w:tc>
          <w:tcPr>
            <w:tcW w:w="1175" w:type="dxa"/>
            <w:tcBorders>
              <w:top w:val="nil"/>
              <w:left w:val="nil"/>
              <w:bottom w:val="double" w:sz="4" w:space="0" w:color="auto"/>
              <w:right w:val="nil"/>
            </w:tcBorders>
            <w:shd w:val="clear" w:color="auto" w:fill="auto"/>
            <w:vAlign w:val="center"/>
            <w:hideMark/>
          </w:tcPr>
          <w:p w14:paraId="061A6289" w14:textId="7699362D" w:rsidR="00EC3C08" w:rsidRPr="00A7621E" w:rsidRDefault="00EC3C08" w:rsidP="00EC3C08">
            <w:pPr>
              <w:jc w:val="right"/>
              <w:rPr>
                <w:rFonts w:ascii="Arial" w:hAnsi="Arial" w:cs="Arial"/>
                <w:b/>
                <w:bCs/>
                <w:color w:val="000000"/>
                <w:sz w:val="18"/>
                <w:szCs w:val="18"/>
                <w:lang w:val="es-AR" w:eastAsia="es-AR"/>
              </w:rPr>
            </w:pPr>
            <w:r w:rsidRPr="00A7621E">
              <w:rPr>
                <w:rFonts w:ascii="Arial" w:hAnsi="Arial" w:cs="Arial"/>
                <w:b/>
                <w:bCs/>
                <w:color w:val="000000"/>
                <w:sz w:val="18"/>
                <w:szCs w:val="18"/>
                <w:lang w:eastAsia="es-AR"/>
              </w:rPr>
              <w:t>1</w:t>
            </w:r>
            <w:r w:rsidR="00A7621E" w:rsidRPr="00A7621E">
              <w:rPr>
                <w:rFonts w:ascii="Arial" w:hAnsi="Arial" w:cs="Arial"/>
                <w:b/>
                <w:bCs/>
                <w:color w:val="000000"/>
                <w:sz w:val="18"/>
                <w:szCs w:val="18"/>
                <w:lang w:eastAsia="es-AR"/>
              </w:rPr>
              <w:t>78.243.716</w:t>
            </w:r>
          </w:p>
        </w:tc>
        <w:tc>
          <w:tcPr>
            <w:tcW w:w="156" w:type="dxa"/>
            <w:tcBorders>
              <w:top w:val="nil"/>
              <w:left w:val="nil"/>
              <w:bottom w:val="nil"/>
              <w:right w:val="nil"/>
            </w:tcBorders>
            <w:shd w:val="clear" w:color="auto" w:fill="auto"/>
            <w:vAlign w:val="center"/>
            <w:hideMark/>
          </w:tcPr>
          <w:p w14:paraId="3D42DD7D" w14:textId="77777777" w:rsidR="00EC3C08" w:rsidRPr="00A7621E" w:rsidRDefault="00EC3C08" w:rsidP="00EC3C08">
            <w:pPr>
              <w:jc w:val="right"/>
              <w:rPr>
                <w:rFonts w:ascii="Arial" w:hAnsi="Arial" w:cs="Arial"/>
                <w:b/>
                <w:bCs/>
                <w:color w:val="000000"/>
                <w:sz w:val="18"/>
                <w:szCs w:val="18"/>
                <w:lang w:val="es-AR" w:eastAsia="es-AR"/>
              </w:rPr>
            </w:pPr>
          </w:p>
        </w:tc>
        <w:tc>
          <w:tcPr>
            <w:tcW w:w="1293" w:type="dxa"/>
            <w:tcBorders>
              <w:top w:val="nil"/>
              <w:left w:val="nil"/>
              <w:bottom w:val="double" w:sz="4" w:space="0" w:color="auto"/>
              <w:right w:val="nil"/>
            </w:tcBorders>
            <w:shd w:val="clear" w:color="auto" w:fill="auto"/>
            <w:vAlign w:val="center"/>
            <w:hideMark/>
          </w:tcPr>
          <w:p w14:paraId="4937D555" w14:textId="63706519" w:rsidR="00EC3C08" w:rsidRPr="00A7621E" w:rsidRDefault="00EC3C08" w:rsidP="00EC3C08">
            <w:pPr>
              <w:jc w:val="right"/>
              <w:rPr>
                <w:rFonts w:ascii="Arial" w:hAnsi="Arial" w:cs="Arial"/>
                <w:b/>
                <w:bCs/>
                <w:color w:val="000000"/>
                <w:sz w:val="18"/>
                <w:szCs w:val="18"/>
                <w:lang w:val="es-AR" w:eastAsia="es-AR"/>
              </w:rPr>
            </w:pPr>
            <w:r w:rsidRPr="00A7621E">
              <w:rPr>
                <w:rFonts w:ascii="Arial" w:hAnsi="Arial" w:cs="Arial"/>
                <w:b/>
                <w:bCs/>
                <w:color w:val="000000"/>
                <w:sz w:val="18"/>
                <w:szCs w:val="18"/>
                <w:lang w:eastAsia="es-AR"/>
              </w:rPr>
              <w:t>1</w:t>
            </w:r>
            <w:r w:rsidR="00A7621E" w:rsidRPr="00A7621E">
              <w:rPr>
                <w:rFonts w:ascii="Arial" w:hAnsi="Arial" w:cs="Arial"/>
                <w:b/>
                <w:bCs/>
                <w:color w:val="000000"/>
                <w:sz w:val="18"/>
                <w:szCs w:val="18"/>
                <w:lang w:eastAsia="es-AR"/>
              </w:rPr>
              <w:t>6.999.102</w:t>
            </w:r>
          </w:p>
        </w:tc>
        <w:tc>
          <w:tcPr>
            <w:tcW w:w="156" w:type="dxa"/>
            <w:tcBorders>
              <w:top w:val="nil"/>
              <w:left w:val="nil"/>
              <w:bottom w:val="nil"/>
              <w:right w:val="nil"/>
            </w:tcBorders>
            <w:shd w:val="clear" w:color="auto" w:fill="auto"/>
            <w:vAlign w:val="center"/>
            <w:hideMark/>
          </w:tcPr>
          <w:p w14:paraId="7DFFFE4F" w14:textId="77777777" w:rsidR="00EC3C08" w:rsidRPr="00A7621E" w:rsidRDefault="00EC3C08" w:rsidP="00EC3C08">
            <w:pPr>
              <w:jc w:val="right"/>
              <w:rPr>
                <w:rFonts w:ascii="Arial" w:hAnsi="Arial" w:cs="Arial"/>
                <w:b/>
                <w:bCs/>
                <w:color w:val="000000"/>
                <w:sz w:val="18"/>
                <w:szCs w:val="18"/>
                <w:lang w:val="es-AR" w:eastAsia="es-AR"/>
              </w:rPr>
            </w:pPr>
          </w:p>
        </w:tc>
        <w:tc>
          <w:tcPr>
            <w:tcW w:w="1313" w:type="dxa"/>
            <w:tcBorders>
              <w:top w:val="nil"/>
              <w:left w:val="nil"/>
              <w:bottom w:val="double" w:sz="4" w:space="0" w:color="auto"/>
              <w:right w:val="nil"/>
            </w:tcBorders>
            <w:shd w:val="clear" w:color="auto" w:fill="auto"/>
            <w:vAlign w:val="center"/>
            <w:hideMark/>
          </w:tcPr>
          <w:p w14:paraId="60CC1422" w14:textId="49894E3B" w:rsidR="00EC3C08" w:rsidRPr="00A7621E" w:rsidRDefault="009E7431" w:rsidP="00EC3C08">
            <w:pPr>
              <w:jc w:val="right"/>
              <w:rPr>
                <w:rFonts w:ascii="Arial" w:hAnsi="Arial" w:cs="Arial"/>
                <w:b/>
                <w:bCs/>
                <w:color w:val="000000"/>
                <w:sz w:val="18"/>
                <w:szCs w:val="18"/>
                <w:lang w:val="es-AR" w:eastAsia="es-AR"/>
              </w:rPr>
            </w:pPr>
            <w:r w:rsidRPr="00A7621E">
              <w:rPr>
                <w:rFonts w:ascii="Arial" w:hAnsi="Arial" w:cs="Arial"/>
                <w:b/>
                <w:bCs/>
                <w:color w:val="000000"/>
                <w:sz w:val="18"/>
                <w:szCs w:val="18"/>
                <w:lang w:eastAsia="es-AR"/>
              </w:rPr>
              <w:t>(</w:t>
            </w:r>
            <w:r w:rsidR="00A7621E" w:rsidRPr="00A7621E">
              <w:rPr>
                <w:rFonts w:ascii="Arial" w:hAnsi="Arial" w:cs="Arial"/>
                <w:b/>
                <w:bCs/>
                <w:color w:val="000000"/>
                <w:sz w:val="18"/>
                <w:szCs w:val="18"/>
                <w:lang w:eastAsia="es-AR"/>
              </w:rPr>
              <w:t>3.877.606</w:t>
            </w:r>
            <w:r w:rsidRPr="00A7621E">
              <w:rPr>
                <w:rFonts w:ascii="Arial" w:hAnsi="Arial" w:cs="Arial"/>
                <w:b/>
                <w:bCs/>
                <w:color w:val="000000"/>
                <w:sz w:val="18"/>
                <w:szCs w:val="18"/>
                <w:lang w:eastAsia="es-AR"/>
              </w:rPr>
              <w:t>)</w:t>
            </w:r>
          </w:p>
        </w:tc>
        <w:tc>
          <w:tcPr>
            <w:tcW w:w="156" w:type="dxa"/>
            <w:tcBorders>
              <w:top w:val="nil"/>
              <w:left w:val="nil"/>
              <w:bottom w:val="nil"/>
              <w:right w:val="nil"/>
            </w:tcBorders>
            <w:shd w:val="clear" w:color="auto" w:fill="auto"/>
            <w:vAlign w:val="center"/>
            <w:hideMark/>
          </w:tcPr>
          <w:p w14:paraId="102D4AE0" w14:textId="77777777" w:rsidR="00EC3C08" w:rsidRPr="00A7621E" w:rsidRDefault="00EC3C08" w:rsidP="00EC3C08">
            <w:pPr>
              <w:jc w:val="right"/>
              <w:rPr>
                <w:rFonts w:ascii="Arial" w:hAnsi="Arial" w:cs="Arial"/>
                <w:b/>
                <w:bCs/>
                <w:color w:val="000000"/>
                <w:sz w:val="18"/>
                <w:szCs w:val="18"/>
                <w:lang w:val="es-AR" w:eastAsia="es-AR"/>
              </w:rPr>
            </w:pPr>
          </w:p>
        </w:tc>
        <w:tc>
          <w:tcPr>
            <w:tcW w:w="1311" w:type="dxa"/>
            <w:tcBorders>
              <w:top w:val="nil"/>
              <w:left w:val="nil"/>
              <w:bottom w:val="double" w:sz="4" w:space="0" w:color="auto"/>
              <w:right w:val="nil"/>
            </w:tcBorders>
            <w:shd w:val="clear" w:color="auto" w:fill="auto"/>
            <w:vAlign w:val="center"/>
            <w:hideMark/>
          </w:tcPr>
          <w:p w14:paraId="349E23C8" w14:textId="0A413BB8" w:rsidR="00EC3C08" w:rsidRPr="00A7621E" w:rsidRDefault="009E7431" w:rsidP="00EC3C08">
            <w:pPr>
              <w:jc w:val="right"/>
              <w:rPr>
                <w:rFonts w:ascii="Arial" w:hAnsi="Arial" w:cs="Arial"/>
                <w:b/>
                <w:bCs/>
                <w:color w:val="000000"/>
                <w:sz w:val="18"/>
                <w:szCs w:val="18"/>
                <w:lang w:val="es-AR" w:eastAsia="es-AR"/>
              </w:rPr>
            </w:pPr>
            <w:r w:rsidRPr="00A7621E">
              <w:rPr>
                <w:rFonts w:ascii="Arial" w:hAnsi="Arial" w:cs="Arial"/>
                <w:b/>
                <w:bCs/>
                <w:color w:val="000000"/>
                <w:sz w:val="18"/>
                <w:szCs w:val="18"/>
                <w:lang w:val="es-AR" w:eastAsia="es-AR"/>
              </w:rPr>
              <w:t>(</w:t>
            </w:r>
            <w:r w:rsidR="00A7621E" w:rsidRPr="00A7621E">
              <w:rPr>
                <w:rFonts w:ascii="Arial" w:hAnsi="Arial" w:cs="Arial"/>
                <w:b/>
                <w:bCs/>
                <w:color w:val="000000"/>
                <w:sz w:val="18"/>
                <w:szCs w:val="18"/>
                <w:lang w:val="es-AR" w:eastAsia="es-AR"/>
              </w:rPr>
              <w:t>18.000.73</w:t>
            </w:r>
            <w:r w:rsidR="00D20752">
              <w:rPr>
                <w:rFonts w:ascii="Arial" w:hAnsi="Arial" w:cs="Arial"/>
                <w:b/>
                <w:bCs/>
                <w:color w:val="000000"/>
                <w:sz w:val="18"/>
                <w:szCs w:val="18"/>
                <w:lang w:val="es-AR" w:eastAsia="es-AR"/>
              </w:rPr>
              <w:t>1</w:t>
            </w:r>
            <w:r w:rsidRPr="00A7621E">
              <w:rPr>
                <w:rFonts w:ascii="Arial" w:hAnsi="Arial" w:cs="Arial"/>
                <w:b/>
                <w:bCs/>
                <w:color w:val="000000"/>
                <w:sz w:val="18"/>
                <w:szCs w:val="18"/>
                <w:lang w:val="es-AR" w:eastAsia="es-AR"/>
              </w:rPr>
              <w:t>)</w:t>
            </w:r>
          </w:p>
        </w:tc>
        <w:tc>
          <w:tcPr>
            <w:tcW w:w="156" w:type="dxa"/>
            <w:tcBorders>
              <w:top w:val="nil"/>
              <w:left w:val="nil"/>
              <w:bottom w:val="nil"/>
              <w:right w:val="nil"/>
            </w:tcBorders>
            <w:shd w:val="clear" w:color="auto" w:fill="auto"/>
            <w:vAlign w:val="center"/>
            <w:hideMark/>
          </w:tcPr>
          <w:p w14:paraId="31CF702C" w14:textId="77777777" w:rsidR="00EC3C08" w:rsidRPr="00A7621E" w:rsidRDefault="00EC3C08" w:rsidP="00EC3C08">
            <w:pPr>
              <w:jc w:val="right"/>
              <w:rPr>
                <w:rFonts w:ascii="Arial" w:hAnsi="Arial" w:cs="Arial"/>
                <w:b/>
                <w:bCs/>
                <w:color w:val="000000"/>
                <w:sz w:val="18"/>
                <w:szCs w:val="18"/>
                <w:lang w:val="es-AR" w:eastAsia="es-AR"/>
              </w:rPr>
            </w:pPr>
          </w:p>
        </w:tc>
        <w:tc>
          <w:tcPr>
            <w:tcW w:w="1175" w:type="dxa"/>
            <w:tcBorders>
              <w:top w:val="nil"/>
              <w:left w:val="nil"/>
              <w:bottom w:val="double" w:sz="4" w:space="0" w:color="auto"/>
              <w:right w:val="nil"/>
            </w:tcBorders>
            <w:shd w:val="clear" w:color="auto" w:fill="auto"/>
            <w:vAlign w:val="center"/>
            <w:hideMark/>
          </w:tcPr>
          <w:p w14:paraId="7E0F0A84" w14:textId="626850DC" w:rsidR="00EC3C08" w:rsidRPr="00A7621E" w:rsidRDefault="00EC3C08" w:rsidP="00EC3C08">
            <w:pPr>
              <w:jc w:val="right"/>
              <w:rPr>
                <w:rFonts w:ascii="Arial" w:hAnsi="Arial" w:cs="Arial"/>
                <w:b/>
                <w:bCs/>
                <w:color w:val="000000"/>
                <w:sz w:val="18"/>
                <w:szCs w:val="18"/>
                <w:lang w:val="es-AR" w:eastAsia="es-AR"/>
              </w:rPr>
            </w:pPr>
            <w:r w:rsidRPr="00A7621E">
              <w:rPr>
                <w:rFonts w:ascii="Arial" w:hAnsi="Arial" w:cs="Arial"/>
                <w:b/>
                <w:bCs/>
                <w:color w:val="000000"/>
                <w:sz w:val="18"/>
                <w:szCs w:val="18"/>
                <w:lang w:eastAsia="es-AR"/>
              </w:rPr>
              <w:t>1</w:t>
            </w:r>
            <w:r w:rsidR="00A7621E" w:rsidRPr="00A7621E">
              <w:rPr>
                <w:rFonts w:ascii="Arial" w:hAnsi="Arial" w:cs="Arial"/>
                <w:b/>
                <w:bCs/>
                <w:color w:val="000000"/>
                <w:sz w:val="18"/>
                <w:szCs w:val="18"/>
                <w:lang w:eastAsia="es-AR"/>
              </w:rPr>
              <w:t>73.364.481</w:t>
            </w:r>
          </w:p>
        </w:tc>
      </w:tr>
      <w:tr w:rsidR="00D80117" w:rsidRPr="00A7621E" w14:paraId="422CFF51" w14:textId="77777777" w:rsidTr="002D5B4D">
        <w:trPr>
          <w:trHeight w:val="258"/>
        </w:trPr>
        <w:tc>
          <w:tcPr>
            <w:tcW w:w="2876" w:type="dxa"/>
            <w:tcBorders>
              <w:top w:val="nil"/>
              <w:left w:val="nil"/>
              <w:bottom w:val="nil"/>
              <w:right w:val="nil"/>
            </w:tcBorders>
            <w:shd w:val="clear" w:color="auto" w:fill="auto"/>
            <w:vAlign w:val="center"/>
            <w:hideMark/>
          </w:tcPr>
          <w:p w14:paraId="5F913E9E" w14:textId="0AF33675" w:rsidR="00EC3C08" w:rsidRPr="00A7621E" w:rsidRDefault="00EC3C08" w:rsidP="00EC3C08">
            <w:pPr>
              <w:jc w:val="both"/>
              <w:rPr>
                <w:rFonts w:ascii="Arial" w:hAnsi="Arial" w:cs="Arial"/>
                <w:b/>
                <w:bCs/>
                <w:color w:val="000000"/>
                <w:sz w:val="18"/>
                <w:szCs w:val="18"/>
                <w:lang w:val="es-AR" w:eastAsia="es-AR"/>
              </w:rPr>
            </w:pPr>
            <w:r w:rsidRPr="00A7621E">
              <w:rPr>
                <w:rFonts w:ascii="Arial" w:hAnsi="Arial" w:cs="Arial"/>
                <w:b/>
                <w:bCs/>
                <w:color w:val="000000"/>
                <w:sz w:val="18"/>
                <w:szCs w:val="18"/>
                <w:lang w:val="es-AR" w:eastAsia="es-AR"/>
              </w:rPr>
              <w:t>Total incluidas en el pasivo 201</w:t>
            </w:r>
            <w:r w:rsidR="007B1A97" w:rsidRPr="00A7621E">
              <w:rPr>
                <w:rFonts w:ascii="Arial" w:hAnsi="Arial" w:cs="Arial"/>
                <w:b/>
                <w:bCs/>
                <w:color w:val="000000"/>
                <w:sz w:val="18"/>
                <w:szCs w:val="18"/>
                <w:lang w:val="es-AR" w:eastAsia="es-AR"/>
              </w:rPr>
              <w:t>8</w:t>
            </w:r>
          </w:p>
        </w:tc>
        <w:tc>
          <w:tcPr>
            <w:tcW w:w="190" w:type="dxa"/>
            <w:tcBorders>
              <w:top w:val="nil"/>
              <w:left w:val="nil"/>
              <w:bottom w:val="nil"/>
              <w:right w:val="nil"/>
            </w:tcBorders>
            <w:shd w:val="clear" w:color="auto" w:fill="auto"/>
            <w:vAlign w:val="center"/>
            <w:hideMark/>
          </w:tcPr>
          <w:p w14:paraId="621C2D88" w14:textId="77777777" w:rsidR="00EC3C08" w:rsidRPr="00A7621E" w:rsidRDefault="00EC3C08" w:rsidP="00EC3C08">
            <w:pPr>
              <w:jc w:val="both"/>
              <w:rPr>
                <w:rFonts w:ascii="Arial" w:hAnsi="Arial" w:cs="Arial"/>
                <w:b/>
                <w:bCs/>
                <w:color w:val="000000"/>
                <w:sz w:val="18"/>
                <w:szCs w:val="18"/>
                <w:lang w:val="es-AR" w:eastAsia="es-AR"/>
              </w:rPr>
            </w:pPr>
          </w:p>
        </w:tc>
        <w:tc>
          <w:tcPr>
            <w:tcW w:w="1175" w:type="dxa"/>
            <w:tcBorders>
              <w:top w:val="double" w:sz="4" w:space="0" w:color="auto"/>
              <w:left w:val="nil"/>
              <w:bottom w:val="double" w:sz="4" w:space="0" w:color="auto"/>
              <w:right w:val="nil"/>
            </w:tcBorders>
            <w:shd w:val="clear" w:color="auto" w:fill="auto"/>
            <w:vAlign w:val="center"/>
            <w:hideMark/>
          </w:tcPr>
          <w:p w14:paraId="6E0B9717" w14:textId="08996ED0" w:rsidR="00EC3C08" w:rsidRPr="00A7621E" w:rsidRDefault="00EC3C08" w:rsidP="00EC3C08">
            <w:pPr>
              <w:jc w:val="right"/>
              <w:rPr>
                <w:rFonts w:ascii="Arial" w:hAnsi="Arial" w:cs="Arial"/>
                <w:b/>
                <w:bCs/>
                <w:color w:val="000000"/>
                <w:sz w:val="18"/>
                <w:szCs w:val="18"/>
                <w:lang w:val="es-AR" w:eastAsia="es-AR"/>
              </w:rPr>
            </w:pPr>
            <w:r w:rsidRPr="00A7621E">
              <w:rPr>
                <w:rFonts w:ascii="Arial" w:hAnsi="Arial" w:cs="Arial"/>
                <w:b/>
                <w:bCs/>
                <w:color w:val="000000"/>
                <w:sz w:val="18"/>
                <w:szCs w:val="18"/>
                <w:lang w:eastAsia="es-AR"/>
              </w:rPr>
              <w:t>1</w:t>
            </w:r>
            <w:r w:rsidR="00A7621E" w:rsidRPr="00A7621E">
              <w:rPr>
                <w:rFonts w:ascii="Arial" w:hAnsi="Arial" w:cs="Arial"/>
                <w:b/>
                <w:bCs/>
                <w:color w:val="000000"/>
                <w:sz w:val="18"/>
                <w:szCs w:val="18"/>
                <w:lang w:eastAsia="es-AR"/>
              </w:rPr>
              <w:t>35.070.158</w:t>
            </w:r>
          </w:p>
        </w:tc>
        <w:tc>
          <w:tcPr>
            <w:tcW w:w="156" w:type="dxa"/>
            <w:tcBorders>
              <w:top w:val="nil"/>
              <w:left w:val="nil"/>
              <w:bottom w:val="nil"/>
              <w:right w:val="nil"/>
            </w:tcBorders>
            <w:shd w:val="clear" w:color="auto" w:fill="auto"/>
            <w:vAlign w:val="center"/>
            <w:hideMark/>
          </w:tcPr>
          <w:p w14:paraId="4DB041A5" w14:textId="77777777" w:rsidR="00EC3C08" w:rsidRPr="00A7621E" w:rsidRDefault="00EC3C08" w:rsidP="00EC3C08">
            <w:pPr>
              <w:jc w:val="right"/>
              <w:rPr>
                <w:rFonts w:ascii="Arial" w:hAnsi="Arial" w:cs="Arial"/>
                <w:b/>
                <w:bCs/>
                <w:color w:val="000000"/>
                <w:sz w:val="18"/>
                <w:szCs w:val="18"/>
                <w:lang w:val="es-AR" w:eastAsia="es-AR"/>
              </w:rPr>
            </w:pPr>
          </w:p>
        </w:tc>
        <w:tc>
          <w:tcPr>
            <w:tcW w:w="1293" w:type="dxa"/>
            <w:tcBorders>
              <w:top w:val="double" w:sz="4" w:space="0" w:color="auto"/>
              <w:left w:val="nil"/>
              <w:bottom w:val="double" w:sz="4" w:space="0" w:color="auto"/>
              <w:right w:val="nil"/>
            </w:tcBorders>
            <w:shd w:val="clear" w:color="auto" w:fill="auto"/>
            <w:vAlign w:val="center"/>
            <w:hideMark/>
          </w:tcPr>
          <w:p w14:paraId="7DD32D2E" w14:textId="7EEBD71E" w:rsidR="00EC3C08" w:rsidRPr="00A7621E" w:rsidRDefault="00A7621E" w:rsidP="00EC3C08">
            <w:pPr>
              <w:jc w:val="right"/>
              <w:rPr>
                <w:rFonts w:ascii="Arial" w:hAnsi="Arial" w:cs="Arial"/>
                <w:b/>
                <w:bCs/>
                <w:color w:val="000000"/>
                <w:sz w:val="18"/>
                <w:szCs w:val="18"/>
                <w:lang w:val="es-AR" w:eastAsia="es-AR"/>
              </w:rPr>
            </w:pPr>
            <w:r w:rsidRPr="00A7621E">
              <w:rPr>
                <w:rFonts w:ascii="Arial" w:hAnsi="Arial" w:cs="Arial"/>
                <w:b/>
                <w:bCs/>
                <w:color w:val="000000"/>
                <w:sz w:val="18"/>
                <w:szCs w:val="18"/>
                <w:lang w:val="es-AR" w:eastAsia="es-AR"/>
              </w:rPr>
              <w:t>16.466.688</w:t>
            </w:r>
          </w:p>
        </w:tc>
        <w:tc>
          <w:tcPr>
            <w:tcW w:w="156" w:type="dxa"/>
            <w:tcBorders>
              <w:top w:val="nil"/>
              <w:left w:val="nil"/>
              <w:bottom w:val="nil"/>
              <w:right w:val="nil"/>
            </w:tcBorders>
            <w:shd w:val="clear" w:color="auto" w:fill="auto"/>
            <w:vAlign w:val="center"/>
            <w:hideMark/>
          </w:tcPr>
          <w:p w14:paraId="2979408A" w14:textId="77777777" w:rsidR="00EC3C08" w:rsidRPr="00A7621E" w:rsidRDefault="00EC3C08" w:rsidP="00EC3C08">
            <w:pPr>
              <w:jc w:val="right"/>
              <w:rPr>
                <w:rFonts w:ascii="Arial" w:hAnsi="Arial" w:cs="Arial"/>
                <w:b/>
                <w:bCs/>
                <w:color w:val="000000"/>
                <w:sz w:val="18"/>
                <w:szCs w:val="18"/>
                <w:lang w:val="es-AR" w:eastAsia="es-AR"/>
              </w:rPr>
            </w:pPr>
          </w:p>
        </w:tc>
        <w:tc>
          <w:tcPr>
            <w:tcW w:w="1313" w:type="dxa"/>
            <w:tcBorders>
              <w:top w:val="double" w:sz="4" w:space="0" w:color="auto"/>
              <w:left w:val="nil"/>
              <w:bottom w:val="double" w:sz="4" w:space="0" w:color="auto"/>
              <w:right w:val="nil"/>
            </w:tcBorders>
            <w:shd w:val="clear" w:color="auto" w:fill="auto"/>
            <w:vAlign w:val="center"/>
            <w:hideMark/>
          </w:tcPr>
          <w:p w14:paraId="2BADA74E" w14:textId="1041AC44" w:rsidR="00EC3C08" w:rsidRPr="00A7621E" w:rsidRDefault="009E7431" w:rsidP="00EC3C08">
            <w:pPr>
              <w:jc w:val="right"/>
              <w:rPr>
                <w:rFonts w:ascii="Arial" w:hAnsi="Arial" w:cs="Arial"/>
                <w:b/>
                <w:bCs/>
                <w:color w:val="000000"/>
                <w:sz w:val="18"/>
                <w:szCs w:val="18"/>
                <w:lang w:val="es-AR" w:eastAsia="es-AR"/>
              </w:rPr>
            </w:pPr>
            <w:r w:rsidRPr="00A7621E">
              <w:rPr>
                <w:rFonts w:ascii="Arial" w:hAnsi="Arial" w:cs="Arial"/>
                <w:b/>
                <w:bCs/>
                <w:color w:val="000000"/>
                <w:sz w:val="18"/>
                <w:szCs w:val="18"/>
                <w:lang w:eastAsia="es-AR"/>
              </w:rPr>
              <w:t>(</w:t>
            </w:r>
            <w:r w:rsidR="00A7621E" w:rsidRPr="00A7621E">
              <w:rPr>
                <w:rFonts w:ascii="Arial" w:hAnsi="Arial" w:cs="Arial"/>
                <w:b/>
                <w:bCs/>
                <w:color w:val="000000"/>
                <w:sz w:val="18"/>
                <w:szCs w:val="18"/>
                <w:lang w:eastAsia="es-AR"/>
              </w:rPr>
              <w:t>1.314.096</w:t>
            </w:r>
            <w:r w:rsidRPr="00A7621E">
              <w:rPr>
                <w:rFonts w:ascii="Arial" w:hAnsi="Arial" w:cs="Arial"/>
                <w:b/>
                <w:bCs/>
                <w:color w:val="000000"/>
                <w:sz w:val="18"/>
                <w:szCs w:val="18"/>
                <w:lang w:eastAsia="es-AR"/>
              </w:rPr>
              <w:t>)</w:t>
            </w:r>
          </w:p>
        </w:tc>
        <w:tc>
          <w:tcPr>
            <w:tcW w:w="156" w:type="dxa"/>
            <w:tcBorders>
              <w:top w:val="nil"/>
              <w:left w:val="nil"/>
              <w:bottom w:val="nil"/>
              <w:right w:val="nil"/>
            </w:tcBorders>
            <w:shd w:val="clear" w:color="auto" w:fill="auto"/>
            <w:vAlign w:val="center"/>
            <w:hideMark/>
          </w:tcPr>
          <w:p w14:paraId="3FF82584" w14:textId="77777777" w:rsidR="00EC3C08" w:rsidRPr="00A7621E" w:rsidRDefault="00EC3C08" w:rsidP="00EC3C08">
            <w:pPr>
              <w:jc w:val="right"/>
              <w:rPr>
                <w:rFonts w:ascii="Arial" w:hAnsi="Arial" w:cs="Arial"/>
                <w:b/>
                <w:bCs/>
                <w:color w:val="000000"/>
                <w:sz w:val="18"/>
                <w:szCs w:val="18"/>
                <w:lang w:val="es-AR" w:eastAsia="es-AR"/>
              </w:rPr>
            </w:pPr>
          </w:p>
        </w:tc>
        <w:tc>
          <w:tcPr>
            <w:tcW w:w="1311" w:type="dxa"/>
            <w:tcBorders>
              <w:top w:val="double" w:sz="4" w:space="0" w:color="auto"/>
              <w:left w:val="nil"/>
              <w:bottom w:val="double" w:sz="4" w:space="0" w:color="auto"/>
              <w:right w:val="nil"/>
            </w:tcBorders>
            <w:shd w:val="clear" w:color="auto" w:fill="auto"/>
            <w:vAlign w:val="center"/>
            <w:hideMark/>
          </w:tcPr>
          <w:p w14:paraId="2DC40C0D" w14:textId="4F4E323E" w:rsidR="00EC3C08" w:rsidRPr="00A7621E" w:rsidRDefault="009E7431" w:rsidP="00EC3C08">
            <w:pPr>
              <w:jc w:val="right"/>
              <w:rPr>
                <w:rFonts w:ascii="Arial" w:hAnsi="Arial" w:cs="Arial"/>
                <w:b/>
                <w:bCs/>
                <w:color w:val="000000"/>
                <w:sz w:val="18"/>
                <w:szCs w:val="18"/>
                <w:lang w:val="es-AR" w:eastAsia="es-AR"/>
              </w:rPr>
            </w:pPr>
            <w:r w:rsidRPr="00A7621E">
              <w:rPr>
                <w:rFonts w:ascii="Arial" w:hAnsi="Arial" w:cs="Arial"/>
                <w:b/>
                <w:bCs/>
                <w:color w:val="000000"/>
                <w:sz w:val="18"/>
                <w:szCs w:val="18"/>
                <w:lang w:val="es-AR" w:eastAsia="es-AR"/>
              </w:rPr>
              <w:t>(</w:t>
            </w:r>
            <w:r w:rsidR="00A7621E" w:rsidRPr="00A7621E">
              <w:rPr>
                <w:rFonts w:ascii="Arial" w:hAnsi="Arial" w:cs="Arial"/>
                <w:b/>
                <w:bCs/>
                <w:color w:val="000000"/>
                <w:sz w:val="18"/>
                <w:szCs w:val="18"/>
                <w:lang w:val="es-AR" w:eastAsia="es-AR"/>
              </w:rPr>
              <w:t>8.801.605</w:t>
            </w:r>
            <w:r w:rsidRPr="00A7621E">
              <w:rPr>
                <w:rFonts w:ascii="Arial" w:hAnsi="Arial" w:cs="Arial"/>
                <w:b/>
                <w:bCs/>
                <w:color w:val="000000"/>
                <w:sz w:val="18"/>
                <w:szCs w:val="18"/>
                <w:lang w:val="es-AR" w:eastAsia="es-AR"/>
              </w:rPr>
              <w:t>)</w:t>
            </w:r>
          </w:p>
        </w:tc>
        <w:tc>
          <w:tcPr>
            <w:tcW w:w="156" w:type="dxa"/>
            <w:tcBorders>
              <w:top w:val="nil"/>
              <w:left w:val="nil"/>
              <w:bottom w:val="nil"/>
              <w:right w:val="nil"/>
            </w:tcBorders>
            <w:shd w:val="clear" w:color="auto" w:fill="auto"/>
            <w:vAlign w:val="center"/>
            <w:hideMark/>
          </w:tcPr>
          <w:p w14:paraId="550F130E" w14:textId="77777777" w:rsidR="00EC3C08" w:rsidRPr="00A7621E" w:rsidRDefault="00EC3C08" w:rsidP="00EC3C08">
            <w:pPr>
              <w:jc w:val="right"/>
              <w:rPr>
                <w:rFonts w:ascii="Arial" w:hAnsi="Arial" w:cs="Arial"/>
                <w:b/>
                <w:bCs/>
                <w:color w:val="000000"/>
                <w:sz w:val="18"/>
                <w:szCs w:val="18"/>
                <w:lang w:val="es-AR" w:eastAsia="es-AR"/>
              </w:rPr>
            </w:pPr>
          </w:p>
        </w:tc>
        <w:tc>
          <w:tcPr>
            <w:tcW w:w="1175" w:type="dxa"/>
            <w:tcBorders>
              <w:top w:val="double" w:sz="4" w:space="0" w:color="auto"/>
              <w:left w:val="nil"/>
              <w:bottom w:val="double" w:sz="4" w:space="0" w:color="auto"/>
              <w:right w:val="nil"/>
            </w:tcBorders>
            <w:shd w:val="clear" w:color="auto" w:fill="auto"/>
            <w:vAlign w:val="center"/>
            <w:hideMark/>
          </w:tcPr>
          <w:p w14:paraId="3E5AF31A" w14:textId="18AEF019" w:rsidR="00EC3C08" w:rsidRPr="00A7621E" w:rsidRDefault="00EC3C08" w:rsidP="00EC3C08">
            <w:pPr>
              <w:jc w:val="right"/>
              <w:rPr>
                <w:rFonts w:ascii="Arial" w:hAnsi="Arial" w:cs="Arial"/>
                <w:b/>
                <w:bCs/>
                <w:color w:val="000000"/>
                <w:sz w:val="18"/>
                <w:szCs w:val="18"/>
                <w:lang w:val="es-AR" w:eastAsia="es-AR"/>
              </w:rPr>
            </w:pPr>
            <w:r w:rsidRPr="00A7621E">
              <w:rPr>
                <w:rFonts w:ascii="Arial" w:hAnsi="Arial" w:cs="Arial"/>
                <w:b/>
                <w:bCs/>
                <w:color w:val="000000"/>
                <w:sz w:val="18"/>
                <w:szCs w:val="18"/>
                <w:lang w:eastAsia="es-AR"/>
              </w:rPr>
              <w:t>1</w:t>
            </w:r>
            <w:r w:rsidR="00A7621E" w:rsidRPr="00A7621E">
              <w:rPr>
                <w:rFonts w:ascii="Arial" w:hAnsi="Arial" w:cs="Arial"/>
                <w:b/>
                <w:bCs/>
                <w:color w:val="000000"/>
                <w:sz w:val="18"/>
                <w:szCs w:val="18"/>
                <w:lang w:eastAsia="es-AR"/>
              </w:rPr>
              <w:t>41.421.145</w:t>
            </w:r>
          </w:p>
        </w:tc>
      </w:tr>
    </w:tbl>
    <w:p w14:paraId="2E570102" w14:textId="2ED9E973" w:rsidR="00F74929" w:rsidRDefault="00F74929" w:rsidP="00BC64E6">
      <w:pPr>
        <w:pStyle w:val="Texto"/>
        <w:tabs>
          <w:tab w:val="center" w:pos="15840"/>
        </w:tabs>
        <w:spacing w:before="20" w:after="20" w:line="264" w:lineRule="auto"/>
        <w:rPr>
          <w:rFonts w:ascii="Arial" w:hAnsi="Arial" w:cs="Arial"/>
          <w:sz w:val="16"/>
          <w:lang w:val="es-AR"/>
        </w:rPr>
      </w:pPr>
    </w:p>
    <w:p w14:paraId="78DDAD80" w14:textId="635F5D25" w:rsidR="00F74929" w:rsidRDefault="00F74929" w:rsidP="00BC64E6">
      <w:pPr>
        <w:pStyle w:val="Texto"/>
        <w:tabs>
          <w:tab w:val="center" w:pos="15840"/>
        </w:tabs>
        <w:spacing w:before="20" w:after="20" w:line="264" w:lineRule="auto"/>
        <w:rPr>
          <w:rFonts w:ascii="Arial" w:hAnsi="Arial" w:cs="Arial"/>
          <w:sz w:val="16"/>
          <w:lang w:val="es-AR"/>
        </w:rPr>
      </w:pPr>
    </w:p>
    <w:p w14:paraId="5C854BE0" w14:textId="4D07231A" w:rsidR="00F74929" w:rsidRDefault="00F74929" w:rsidP="00BC64E6">
      <w:pPr>
        <w:pStyle w:val="Texto"/>
        <w:tabs>
          <w:tab w:val="center" w:pos="15840"/>
        </w:tabs>
        <w:spacing w:before="20" w:after="20" w:line="264" w:lineRule="auto"/>
        <w:rPr>
          <w:rFonts w:ascii="Arial" w:hAnsi="Arial" w:cs="Arial"/>
          <w:sz w:val="16"/>
          <w:lang w:val="es-AR"/>
        </w:rPr>
      </w:pPr>
    </w:p>
    <w:p w14:paraId="25DA69B3" w14:textId="7FF0F0F5" w:rsidR="00F74929" w:rsidRDefault="00F74929" w:rsidP="00BC64E6">
      <w:pPr>
        <w:pStyle w:val="Texto"/>
        <w:tabs>
          <w:tab w:val="center" w:pos="15840"/>
        </w:tabs>
        <w:spacing w:before="20" w:after="20" w:line="264" w:lineRule="auto"/>
        <w:rPr>
          <w:rFonts w:ascii="Arial" w:hAnsi="Arial" w:cs="Arial"/>
          <w:sz w:val="16"/>
          <w:lang w:val="es-AR"/>
        </w:rPr>
      </w:pPr>
    </w:p>
    <w:p w14:paraId="5958E94E" w14:textId="60D95734" w:rsidR="00F74929" w:rsidRDefault="00F74929" w:rsidP="00BC64E6">
      <w:pPr>
        <w:pStyle w:val="Texto"/>
        <w:tabs>
          <w:tab w:val="center" w:pos="15840"/>
        </w:tabs>
        <w:spacing w:before="20" w:after="20" w:line="264" w:lineRule="auto"/>
        <w:rPr>
          <w:rFonts w:ascii="Arial" w:hAnsi="Arial" w:cs="Arial"/>
          <w:sz w:val="16"/>
          <w:lang w:val="es-AR"/>
        </w:rPr>
      </w:pPr>
    </w:p>
    <w:p w14:paraId="0CF34281" w14:textId="65E029E7" w:rsidR="00F74929" w:rsidRDefault="00F74929" w:rsidP="00BC64E6">
      <w:pPr>
        <w:pStyle w:val="Texto"/>
        <w:tabs>
          <w:tab w:val="center" w:pos="15840"/>
        </w:tabs>
        <w:spacing w:before="20" w:after="20" w:line="264" w:lineRule="auto"/>
        <w:rPr>
          <w:rFonts w:ascii="Arial" w:hAnsi="Arial" w:cs="Arial"/>
          <w:sz w:val="16"/>
          <w:lang w:val="es-AR"/>
        </w:rPr>
      </w:pPr>
    </w:p>
    <w:p w14:paraId="63B473C2" w14:textId="3194C9A4" w:rsidR="00F74929" w:rsidRDefault="00F74929" w:rsidP="00BC64E6">
      <w:pPr>
        <w:pStyle w:val="Texto"/>
        <w:tabs>
          <w:tab w:val="center" w:pos="15840"/>
        </w:tabs>
        <w:spacing w:before="20" w:after="20" w:line="264" w:lineRule="auto"/>
        <w:rPr>
          <w:rFonts w:ascii="Arial" w:hAnsi="Arial" w:cs="Arial"/>
          <w:sz w:val="16"/>
          <w:lang w:val="es-AR"/>
        </w:rPr>
      </w:pPr>
    </w:p>
    <w:p w14:paraId="34085D5D" w14:textId="272806B7" w:rsidR="00F74929" w:rsidRDefault="00F74929" w:rsidP="00BC64E6">
      <w:pPr>
        <w:pStyle w:val="Texto"/>
        <w:tabs>
          <w:tab w:val="center" w:pos="15840"/>
        </w:tabs>
        <w:spacing w:before="20" w:after="20" w:line="264" w:lineRule="auto"/>
        <w:rPr>
          <w:rFonts w:ascii="Arial" w:hAnsi="Arial" w:cs="Arial"/>
          <w:sz w:val="16"/>
          <w:lang w:val="es-AR"/>
        </w:rPr>
      </w:pPr>
    </w:p>
    <w:p w14:paraId="45965E5E" w14:textId="721AC96B" w:rsidR="00F74929" w:rsidRDefault="00F74929" w:rsidP="00BC64E6">
      <w:pPr>
        <w:pStyle w:val="Texto"/>
        <w:tabs>
          <w:tab w:val="center" w:pos="15840"/>
        </w:tabs>
        <w:spacing w:before="20" w:after="20" w:line="264" w:lineRule="auto"/>
        <w:rPr>
          <w:rFonts w:ascii="Arial" w:hAnsi="Arial" w:cs="Arial"/>
          <w:sz w:val="16"/>
          <w:lang w:val="es-AR"/>
        </w:rPr>
      </w:pPr>
    </w:p>
    <w:p w14:paraId="08ADF7AC" w14:textId="10FB9130" w:rsidR="00F74929" w:rsidRDefault="00F74929" w:rsidP="00BC64E6">
      <w:pPr>
        <w:pStyle w:val="Texto"/>
        <w:tabs>
          <w:tab w:val="center" w:pos="15840"/>
        </w:tabs>
        <w:spacing w:before="20" w:after="20" w:line="264" w:lineRule="auto"/>
        <w:rPr>
          <w:rFonts w:ascii="Arial" w:hAnsi="Arial" w:cs="Arial"/>
          <w:sz w:val="16"/>
          <w:lang w:val="es-AR"/>
        </w:rPr>
      </w:pPr>
    </w:p>
    <w:p w14:paraId="0186835A" w14:textId="5ECE9748" w:rsidR="00F74929" w:rsidRDefault="00F74929" w:rsidP="00BC64E6">
      <w:pPr>
        <w:pStyle w:val="Texto"/>
        <w:tabs>
          <w:tab w:val="center" w:pos="15840"/>
        </w:tabs>
        <w:spacing w:before="20" w:after="20" w:line="264" w:lineRule="auto"/>
        <w:rPr>
          <w:rFonts w:ascii="Arial" w:hAnsi="Arial" w:cs="Arial"/>
          <w:sz w:val="16"/>
          <w:lang w:val="es-AR"/>
        </w:rPr>
      </w:pPr>
    </w:p>
    <w:p w14:paraId="6735254F" w14:textId="51509F92" w:rsidR="00F74929" w:rsidRDefault="00F74929" w:rsidP="00BC64E6">
      <w:pPr>
        <w:pStyle w:val="Texto"/>
        <w:tabs>
          <w:tab w:val="center" w:pos="15840"/>
        </w:tabs>
        <w:spacing w:before="20" w:after="20" w:line="264" w:lineRule="auto"/>
        <w:rPr>
          <w:rFonts w:ascii="Arial" w:hAnsi="Arial" w:cs="Arial"/>
          <w:sz w:val="16"/>
          <w:lang w:val="es-AR"/>
        </w:rPr>
      </w:pPr>
    </w:p>
    <w:p w14:paraId="1D068C44" w14:textId="77777777" w:rsidR="00F74929" w:rsidRPr="00BD51EF" w:rsidRDefault="00F74929" w:rsidP="00BC64E6">
      <w:pPr>
        <w:pStyle w:val="Texto"/>
        <w:tabs>
          <w:tab w:val="center" w:pos="15840"/>
        </w:tabs>
        <w:spacing w:before="20" w:after="20" w:line="264" w:lineRule="auto"/>
        <w:rPr>
          <w:rFonts w:ascii="Arial" w:hAnsi="Arial" w:cs="Arial"/>
          <w:sz w:val="16"/>
          <w:lang w:val="es-AR"/>
        </w:rPr>
        <w:sectPr w:rsidR="00F74929" w:rsidRPr="00BD51EF" w:rsidSect="00921FE2">
          <w:pgSz w:w="11907" w:h="16840" w:code="9"/>
          <w:pgMar w:top="1701" w:right="851" w:bottom="2552" w:left="1418" w:header="680" w:footer="288" w:gutter="0"/>
          <w:cols w:space="720"/>
          <w:docGrid w:linePitch="272"/>
        </w:sectPr>
      </w:pPr>
    </w:p>
    <w:p w14:paraId="15A7C36F" w14:textId="77777777" w:rsidR="00BC64E6" w:rsidRPr="002C1DDD" w:rsidRDefault="00BC64E6" w:rsidP="00BC64E6">
      <w:pPr>
        <w:pStyle w:val="Ttuloprincipal"/>
        <w:spacing w:before="20" w:after="20" w:line="264" w:lineRule="auto"/>
        <w:jc w:val="left"/>
        <w:rPr>
          <w:rFonts w:ascii="Arial" w:hAnsi="Arial" w:cs="Arial"/>
          <w:b w:val="0"/>
          <w:sz w:val="32"/>
          <w:szCs w:val="32"/>
          <w:lang w:val="es-AR"/>
        </w:rPr>
      </w:pPr>
      <w:r w:rsidRPr="002C1DDD">
        <w:rPr>
          <w:rFonts w:ascii="Arial" w:hAnsi="Arial" w:cs="Arial"/>
          <w:b w:val="0"/>
          <w:sz w:val="32"/>
          <w:szCs w:val="32"/>
          <w:lang w:val="es-AR"/>
        </w:rPr>
        <w:lastRenderedPageBreak/>
        <w:t>Informe de la Comisión Fiscalizadora</w:t>
      </w:r>
    </w:p>
    <w:p w14:paraId="2831C55F" w14:textId="77777777" w:rsidR="00BC64E6" w:rsidRPr="002C1DDD" w:rsidRDefault="00BC64E6" w:rsidP="00BC64E6">
      <w:pPr>
        <w:pStyle w:val="Texto"/>
        <w:spacing w:before="20" w:after="20" w:line="264" w:lineRule="auto"/>
        <w:jc w:val="left"/>
        <w:rPr>
          <w:rFonts w:ascii="Arial" w:hAnsi="Arial" w:cs="Arial"/>
          <w:lang w:val="es-AR"/>
        </w:rPr>
      </w:pPr>
    </w:p>
    <w:p w14:paraId="186D8E2D" w14:textId="77777777" w:rsidR="00BC64E6" w:rsidRPr="002C1DDD" w:rsidRDefault="00BC64E6" w:rsidP="00BC64E6">
      <w:pPr>
        <w:pStyle w:val="Texto"/>
        <w:spacing w:before="20" w:after="20" w:line="264" w:lineRule="auto"/>
        <w:jc w:val="left"/>
        <w:rPr>
          <w:rFonts w:ascii="Arial" w:hAnsi="Arial" w:cs="Arial"/>
          <w:lang w:val="es-AR"/>
        </w:rPr>
      </w:pPr>
    </w:p>
    <w:p w14:paraId="3DF424D2" w14:textId="77777777" w:rsidR="00BC64E6" w:rsidRPr="002C1DDD" w:rsidRDefault="00BC64E6" w:rsidP="00BC64E6">
      <w:pPr>
        <w:pStyle w:val="Texto"/>
        <w:spacing w:before="20" w:after="20" w:line="264" w:lineRule="auto"/>
        <w:jc w:val="left"/>
        <w:rPr>
          <w:rFonts w:ascii="Arial" w:hAnsi="Arial" w:cs="Arial"/>
          <w:lang w:val="es-AR"/>
        </w:rPr>
      </w:pPr>
      <w:r w:rsidRPr="002C1DDD">
        <w:rPr>
          <w:rFonts w:ascii="Arial" w:hAnsi="Arial" w:cs="Arial"/>
          <w:lang w:val="es-AR"/>
        </w:rPr>
        <w:t>A los Señores Accionistas de</w:t>
      </w:r>
    </w:p>
    <w:p w14:paraId="5A356946" w14:textId="77777777" w:rsidR="00BC64E6" w:rsidRPr="002C1DDD" w:rsidRDefault="00BC64E6" w:rsidP="00BC64E6">
      <w:pPr>
        <w:pStyle w:val="Texto"/>
        <w:spacing w:before="20" w:after="20" w:line="264" w:lineRule="auto"/>
        <w:jc w:val="left"/>
        <w:rPr>
          <w:rFonts w:ascii="Arial" w:hAnsi="Arial" w:cs="Arial"/>
          <w:b/>
          <w:caps/>
          <w:lang w:val="es-AR"/>
        </w:rPr>
      </w:pPr>
      <w:r w:rsidRPr="002C1DDD">
        <w:rPr>
          <w:rFonts w:ascii="Arial" w:hAnsi="Arial" w:cs="Arial"/>
          <w:b/>
          <w:caps/>
          <w:lang w:val="es-AR"/>
        </w:rPr>
        <w:t>Operadora de Estaciones de Servicios Sociedad AnÓnima:</w:t>
      </w:r>
    </w:p>
    <w:p w14:paraId="227BF031" w14:textId="77777777" w:rsidR="00C56777" w:rsidRDefault="00C56777" w:rsidP="00BC64E6">
      <w:pPr>
        <w:pStyle w:val="Ttuloprincipal"/>
        <w:tabs>
          <w:tab w:val="left" w:pos="9000"/>
        </w:tabs>
        <w:spacing w:before="120" w:after="120" w:line="264" w:lineRule="auto"/>
        <w:jc w:val="both"/>
        <w:rPr>
          <w:rFonts w:ascii="Arial" w:hAnsi="Arial" w:cs="Arial"/>
          <w:b w:val="0"/>
          <w:sz w:val="20"/>
          <w:lang w:val="es-AR"/>
        </w:rPr>
      </w:pPr>
    </w:p>
    <w:p w14:paraId="05547932" w14:textId="52BC725B" w:rsidR="00BC64E6" w:rsidRPr="00BD51EF" w:rsidRDefault="00BC64E6" w:rsidP="00BC64E6">
      <w:pPr>
        <w:pStyle w:val="Ttuloprincipal"/>
        <w:tabs>
          <w:tab w:val="left" w:pos="9000"/>
        </w:tabs>
        <w:spacing w:before="120" w:after="120" w:line="264" w:lineRule="auto"/>
        <w:jc w:val="both"/>
        <w:rPr>
          <w:highlight w:val="yellow"/>
          <w:lang w:val="es-AR"/>
        </w:rPr>
      </w:pPr>
      <w:r w:rsidRPr="002C1DDD">
        <w:rPr>
          <w:rFonts w:ascii="Arial" w:hAnsi="Arial" w:cs="Arial"/>
          <w:b w:val="0"/>
          <w:sz w:val="20"/>
          <w:lang w:val="es-AR"/>
        </w:rPr>
        <w:t>De nuestra consideración:</w:t>
      </w:r>
    </w:p>
    <w:p w14:paraId="14BA2AC4" w14:textId="649DBA06" w:rsidR="00BC64E6" w:rsidRPr="00065C63" w:rsidRDefault="00BC64E6" w:rsidP="00BC64E6">
      <w:pPr>
        <w:pStyle w:val="Textoinfaud0"/>
        <w:numPr>
          <w:ilvl w:val="0"/>
          <w:numId w:val="6"/>
        </w:numPr>
        <w:tabs>
          <w:tab w:val="clear" w:pos="720"/>
          <w:tab w:val="clear" w:pos="927"/>
          <w:tab w:val="left" w:pos="567"/>
        </w:tabs>
        <w:spacing w:before="120" w:after="120" w:line="264" w:lineRule="auto"/>
        <w:ind w:left="567" w:hanging="567"/>
        <w:rPr>
          <w:rFonts w:ascii="Arial" w:hAnsi="Arial" w:cs="Arial"/>
          <w:lang w:val="es-AR"/>
        </w:rPr>
      </w:pPr>
      <w:r w:rsidRPr="00065C63">
        <w:rPr>
          <w:rFonts w:ascii="Arial" w:hAnsi="Arial" w:cs="Arial"/>
          <w:lang w:val="es-AR"/>
        </w:rPr>
        <w:t xml:space="preserve">De acuerdo con lo dispuesto por el inciso 5° del artículo N° 294 de la Ley General de Sociedades </w:t>
      </w:r>
      <w:r w:rsidRPr="00065C63">
        <w:rPr>
          <w:rFonts w:ascii="Arial" w:hAnsi="Arial" w:cs="Arial"/>
          <w:lang w:val="es-AR"/>
        </w:rPr>
        <w:br/>
        <w:t xml:space="preserve">N° 19.550, hemos realizado el trabajo mencionado en el párrafo siguiente en relación con el balance general de OPERADORA DE ESTACIONES DE SERVICIOS SOCIEDAD ANÓNIMA (“la Sociedad”) al 31 de </w:t>
      </w:r>
      <w:r w:rsidR="007B1A97" w:rsidRPr="00065C63">
        <w:rPr>
          <w:rFonts w:ascii="Arial" w:hAnsi="Arial" w:cs="Arial"/>
          <w:lang w:val="es-AR"/>
        </w:rPr>
        <w:t>marzo</w:t>
      </w:r>
      <w:r w:rsidRPr="00065C63">
        <w:rPr>
          <w:rFonts w:ascii="Arial" w:hAnsi="Arial" w:cs="Arial"/>
          <w:lang w:val="es-AR"/>
        </w:rPr>
        <w:t xml:space="preserve"> de 201</w:t>
      </w:r>
      <w:r w:rsidR="007B1A97" w:rsidRPr="00065C63">
        <w:rPr>
          <w:rFonts w:ascii="Arial" w:hAnsi="Arial" w:cs="Arial"/>
          <w:lang w:val="es-AR"/>
        </w:rPr>
        <w:t>9</w:t>
      </w:r>
      <w:r w:rsidRPr="00065C63">
        <w:rPr>
          <w:rFonts w:ascii="Arial" w:hAnsi="Arial" w:cs="Arial"/>
          <w:lang w:val="es-AR"/>
        </w:rPr>
        <w:t xml:space="preserve"> y los correspondientes estados de resultados, de evolución del patrimonio neto y de flujo de efectivo por el </w:t>
      </w:r>
      <w:r w:rsidR="00715630" w:rsidRPr="00065C63">
        <w:rPr>
          <w:rFonts w:ascii="Arial" w:hAnsi="Arial" w:cs="Arial"/>
          <w:lang w:val="es-AR"/>
        </w:rPr>
        <w:t>período de tres meses</w:t>
      </w:r>
      <w:r w:rsidRPr="00065C63">
        <w:rPr>
          <w:rFonts w:ascii="Arial" w:hAnsi="Arial" w:cs="Arial"/>
          <w:lang w:val="es-AR"/>
        </w:rPr>
        <w:t xml:space="preserve"> finalizado en dicha fecha. Dichos documentos son responsabilidad del Directorio de la Sociedad en ejercicio de sus funciones exclusivas. </w:t>
      </w:r>
    </w:p>
    <w:p w14:paraId="45074C23" w14:textId="61AAFEA3" w:rsidR="00BC64E6" w:rsidRPr="00065C63" w:rsidRDefault="00BC64E6" w:rsidP="00BC64E6">
      <w:pPr>
        <w:pStyle w:val="Textoinfaud0"/>
        <w:numPr>
          <w:ilvl w:val="0"/>
          <w:numId w:val="6"/>
        </w:numPr>
        <w:tabs>
          <w:tab w:val="clear" w:pos="720"/>
          <w:tab w:val="clear" w:pos="927"/>
          <w:tab w:val="left" w:pos="567"/>
        </w:tabs>
        <w:spacing w:before="120" w:after="120" w:line="264" w:lineRule="auto"/>
        <w:ind w:left="567" w:hanging="567"/>
        <w:rPr>
          <w:rFonts w:ascii="Arial" w:hAnsi="Arial" w:cs="Arial"/>
          <w:lang w:val="es-AR"/>
        </w:rPr>
      </w:pPr>
      <w:r w:rsidRPr="00065C63">
        <w:rPr>
          <w:rFonts w:ascii="Arial" w:hAnsi="Arial" w:cs="Arial"/>
          <w:lang w:val="es-AR"/>
        </w:rPr>
        <w:t xml:space="preserve">Nuestro trabajo sobre los estados contables mencionados en el primer párrafo consistió en verificar la congruencia de la información significativa contenida en dichos estados con la información de las decisiones societarias expuestas en actas, y la adecuación de dichas decisiones a la ley y a los estatutos, en lo relativo a sus aspectos formales y documentales. Para la realización de dicho trabajo hemos tenido en cuenta principalmente el informe de los auditores Deloitte &amp; Co. S.A. de fecha </w:t>
      </w:r>
      <w:r w:rsidR="00755149" w:rsidRPr="00065C63">
        <w:rPr>
          <w:rFonts w:ascii="Arial" w:hAnsi="Arial" w:cs="Arial"/>
          <w:lang w:val="es-AR"/>
        </w:rPr>
        <w:t>8</w:t>
      </w:r>
      <w:r w:rsidRPr="00065C63">
        <w:rPr>
          <w:rFonts w:ascii="Arial" w:hAnsi="Arial" w:cs="Arial"/>
          <w:lang w:val="es-AR"/>
        </w:rPr>
        <w:t xml:space="preserve"> de </w:t>
      </w:r>
      <w:r w:rsidR="00581D4C" w:rsidRPr="00065C63">
        <w:rPr>
          <w:rFonts w:ascii="Arial" w:hAnsi="Arial" w:cs="Arial"/>
          <w:lang w:val="es-AR"/>
        </w:rPr>
        <w:t>ma</w:t>
      </w:r>
      <w:r w:rsidR="00755149" w:rsidRPr="00065C63">
        <w:rPr>
          <w:rFonts w:ascii="Arial" w:hAnsi="Arial" w:cs="Arial"/>
          <w:lang w:val="es-AR"/>
        </w:rPr>
        <w:t>y</w:t>
      </w:r>
      <w:r w:rsidR="00581D4C" w:rsidRPr="00065C63">
        <w:rPr>
          <w:rFonts w:ascii="Arial" w:hAnsi="Arial" w:cs="Arial"/>
          <w:lang w:val="es-AR"/>
        </w:rPr>
        <w:t xml:space="preserve">o </w:t>
      </w:r>
      <w:r w:rsidRPr="00065C63">
        <w:rPr>
          <w:rFonts w:ascii="Arial" w:hAnsi="Arial" w:cs="Arial"/>
          <w:lang w:val="es-AR"/>
        </w:rPr>
        <w:t>de 201</w:t>
      </w:r>
      <w:r w:rsidR="00581D4C" w:rsidRPr="00065C63">
        <w:rPr>
          <w:rFonts w:ascii="Arial" w:hAnsi="Arial" w:cs="Arial"/>
          <w:lang w:val="es-AR"/>
        </w:rPr>
        <w:t>9</w:t>
      </w:r>
      <w:r w:rsidRPr="00065C63">
        <w:rPr>
          <w:rFonts w:ascii="Arial" w:hAnsi="Arial" w:cs="Arial"/>
          <w:lang w:val="es-AR"/>
        </w:rPr>
        <w:t>, emitido de acuerdo con las normas de auditoría de la Resolución Técnica N°</w:t>
      </w:r>
      <w:r w:rsidR="003B0329">
        <w:rPr>
          <w:rFonts w:ascii="Arial" w:hAnsi="Arial" w:cs="Arial"/>
          <w:lang w:val="es-AR"/>
        </w:rPr>
        <w:t xml:space="preserve"> </w:t>
      </w:r>
      <w:r w:rsidRPr="00065C63">
        <w:rPr>
          <w:rFonts w:ascii="Arial" w:hAnsi="Arial" w:cs="Arial"/>
          <w:lang w:val="es-AR"/>
        </w:rPr>
        <w:t>37 de la Federación Argentina de Consejos Profesionales de Ciencias Económicas. No hemos efectuado ningún control de gestión y, por lo tanto, no hemos evaluado los criterios y decisiones empresarias de administración, financiación, comercialización y explotación, dado que estas cuestiones son de responsabilidad exclusiva del Directorio de la Sociedad. Consideramos que nuestro trabajo y el informe de los auditores externos, nos brinda una base razonable para fundamentar nuestro informe.</w:t>
      </w:r>
    </w:p>
    <w:p w14:paraId="0383C7FF" w14:textId="77777777" w:rsidR="00715630" w:rsidRPr="00065C63" w:rsidRDefault="00715630" w:rsidP="00065C63">
      <w:pPr>
        <w:pStyle w:val="Textoinfaud0"/>
        <w:numPr>
          <w:ilvl w:val="0"/>
          <w:numId w:val="6"/>
        </w:numPr>
        <w:tabs>
          <w:tab w:val="clear" w:pos="720"/>
          <w:tab w:val="clear" w:pos="927"/>
          <w:tab w:val="left" w:pos="567"/>
        </w:tabs>
        <w:spacing w:before="120" w:after="120" w:line="264" w:lineRule="auto"/>
        <w:ind w:left="567" w:hanging="567"/>
        <w:rPr>
          <w:rFonts w:ascii="Arial" w:hAnsi="Arial" w:cs="Arial"/>
          <w:lang w:val="es-AR"/>
        </w:rPr>
      </w:pPr>
      <w:r w:rsidRPr="00065C63">
        <w:rPr>
          <w:rFonts w:ascii="Arial" w:hAnsi="Arial" w:cs="Arial"/>
          <w:lang w:val="es-AR"/>
        </w:rPr>
        <w:t>Los estados contables mencionados en el primer párrafo han sido preparados exclusivamente con el objeto de ser utilizados por la sociedad controlante YPF SOCIEDAD ANÓNIMA en la valuación de su inversión por el método del valor patrimonial proporcional y en la consolidación de sus estados contables como se indica en la Nota 2.l a los estados contables adjuntos, y pueden no ser apropiados para otros usos.</w:t>
      </w:r>
    </w:p>
    <w:p w14:paraId="012E357D" w14:textId="77777777" w:rsidR="00715630" w:rsidRPr="00065C63" w:rsidRDefault="00715630" w:rsidP="00065C63">
      <w:pPr>
        <w:pStyle w:val="Textoinfaud0"/>
        <w:numPr>
          <w:ilvl w:val="0"/>
          <w:numId w:val="6"/>
        </w:numPr>
        <w:tabs>
          <w:tab w:val="clear" w:pos="720"/>
          <w:tab w:val="clear" w:pos="927"/>
          <w:tab w:val="left" w:pos="567"/>
        </w:tabs>
        <w:spacing w:before="120" w:after="120" w:line="264" w:lineRule="auto"/>
        <w:ind w:left="567" w:hanging="567"/>
        <w:rPr>
          <w:rFonts w:ascii="Arial" w:hAnsi="Arial" w:cs="Arial"/>
          <w:lang w:val="es-AR"/>
        </w:rPr>
      </w:pPr>
      <w:r w:rsidRPr="00065C63">
        <w:rPr>
          <w:rFonts w:ascii="Arial" w:hAnsi="Arial" w:cs="Arial"/>
          <w:lang w:val="es-AR"/>
        </w:rPr>
        <w:t>Basados en el trabajo realizado, no hemos tomado conocimiento de ninguna modificación significativa que deba hacerse a los estados contables mencionados en el primer párrafo para que los mismos estén presentados de acuerdo con el marco contable establecido por la Inspección General de Justicia.</w:t>
      </w:r>
    </w:p>
    <w:p w14:paraId="026E67B1" w14:textId="3E63D45E" w:rsidR="00715630" w:rsidRPr="003B0329" w:rsidRDefault="003B0329" w:rsidP="009315A7">
      <w:pPr>
        <w:pStyle w:val="Textoinfaud0"/>
        <w:numPr>
          <w:ilvl w:val="0"/>
          <w:numId w:val="6"/>
        </w:numPr>
        <w:tabs>
          <w:tab w:val="clear" w:pos="720"/>
          <w:tab w:val="left" w:pos="567"/>
        </w:tabs>
        <w:spacing w:before="120" w:after="120" w:line="264" w:lineRule="auto"/>
        <w:ind w:left="567" w:hanging="567"/>
        <w:rPr>
          <w:rFonts w:ascii="Arial" w:hAnsi="Arial" w:cs="Arial"/>
          <w:lang w:val="es-AR"/>
        </w:rPr>
      </w:pPr>
      <w:r w:rsidRPr="003B0329">
        <w:rPr>
          <w:rFonts w:ascii="Arial" w:hAnsi="Arial" w:cs="Arial"/>
          <w:lang w:val="es-AR"/>
        </w:rPr>
        <w:t>Sin modificar nuestra conclusión, queremos enfatizar lo mencionado en la Nota 2.II a los estados contables intermedios adjuntos, en la cual la Sociedad manifiesta que las cifras en ellos expuestas, así como la información comparativa correspondiente al ejercicio</w:t>
      </w:r>
      <w:r w:rsidR="00E674D9">
        <w:rPr>
          <w:rFonts w:ascii="Arial" w:hAnsi="Arial" w:cs="Arial"/>
          <w:lang w:val="es-AR"/>
        </w:rPr>
        <w:t xml:space="preserve"> </w:t>
      </w:r>
      <w:r w:rsidR="00E674D9" w:rsidRPr="00E674D9">
        <w:rPr>
          <w:rFonts w:ascii="Arial" w:hAnsi="Arial" w:cs="Arial"/>
          <w:lang w:val="es-AR"/>
        </w:rPr>
        <w:t>finalizado el 31 de diciembre de 2018 y al período de tres meses finalizado el 31 de marzo de 2018</w:t>
      </w:r>
      <w:r w:rsidRPr="003B0329">
        <w:rPr>
          <w:rFonts w:ascii="Arial" w:hAnsi="Arial" w:cs="Arial"/>
          <w:lang w:val="es-AR"/>
        </w:rPr>
        <w:t>, han sido reexpresadas en moneda de marzo de 2019, con efecto retroactivo. En la misma nota, se describen las opciones establecidas por la Resolución JG N° 539/18 de la FACPCE y utilizadas por la Sociedad en la preparación de los estados contables adjuntos y los efectos que la aplicación de tales opciones generan en la información contenida en los mismos</w:t>
      </w:r>
      <w:r w:rsidR="00715630" w:rsidRPr="003B0329">
        <w:rPr>
          <w:rFonts w:ascii="Arial" w:hAnsi="Arial" w:cs="Arial"/>
          <w:lang w:val="es-AR"/>
        </w:rPr>
        <w:t>.</w:t>
      </w:r>
    </w:p>
    <w:p w14:paraId="6A9157F4" w14:textId="2B78642F" w:rsidR="00BC64E6" w:rsidRPr="00065C63" w:rsidRDefault="0060505E" w:rsidP="00BC64E6">
      <w:pPr>
        <w:pStyle w:val="Textoinfaud0"/>
        <w:numPr>
          <w:ilvl w:val="0"/>
          <w:numId w:val="6"/>
        </w:numPr>
        <w:tabs>
          <w:tab w:val="clear" w:pos="720"/>
          <w:tab w:val="clear" w:pos="927"/>
          <w:tab w:val="left" w:pos="567"/>
        </w:tabs>
        <w:spacing w:before="120" w:after="120" w:line="264" w:lineRule="auto"/>
        <w:ind w:left="567" w:hanging="567"/>
        <w:rPr>
          <w:rFonts w:ascii="Arial" w:hAnsi="Arial" w:cs="Arial"/>
        </w:rPr>
      </w:pPr>
      <w:r w:rsidRPr="00065C63">
        <w:rPr>
          <w:rFonts w:ascii="Arial" w:hAnsi="Arial" w:cs="Arial"/>
        </w:rPr>
        <w:t>Informamos,</w:t>
      </w:r>
      <w:r w:rsidR="00BC64E6" w:rsidRPr="00065C63">
        <w:rPr>
          <w:rFonts w:ascii="Arial" w:hAnsi="Arial" w:cs="Arial"/>
        </w:rPr>
        <w:t xml:space="preserve"> además, en cumplimiento de disposiciones legales vigentes que:</w:t>
      </w:r>
    </w:p>
    <w:p w14:paraId="64E81BE2" w14:textId="367264EA" w:rsidR="00BC64E6" w:rsidRPr="00065C63" w:rsidRDefault="00BC64E6" w:rsidP="00BC64E6">
      <w:pPr>
        <w:pStyle w:val="Textoinfaud0"/>
        <w:numPr>
          <w:ilvl w:val="0"/>
          <w:numId w:val="11"/>
        </w:numPr>
        <w:tabs>
          <w:tab w:val="clear" w:pos="720"/>
        </w:tabs>
        <w:spacing w:before="120" w:after="120" w:line="264" w:lineRule="auto"/>
        <w:rPr>
          <w:rFonts w:ascii="Arial" w:hAnsi="Arial" w:cs="Arial"/>
        </w:rPr>
      </w:pPr>
      <w:r w:rsidRPr="00065C63">
        <w:rPr>
          <w:rFonts w:ascii="Arial" w:hAnsi="Arial" w:cs="Arial"/>
        </w:rPr>
        <w:t xml:space="preserve">Los estados contables adjuntos surgen de registros contables que se encuentran en proceso de transcripción y que han sido llevados, en sus aspectos formales, de conformidad con las </w:t>
      </w:r>
      <w:r w:rsidRPr="00065C63">
        <w:rPr>
          <w:rFonts w:ascii="Arial" w:hAnsi="Arial" w:cs="Arial"/>
        </w:rPr>
        <w:lastRenderedPageBreak/>
        <w:t xml:space="preserve">disposiciones legales vigentes excepto, tal como se menciona en la Nota 11, por las operaciones transcriptas en el Libro Diario, IVA Compras e IVA Ventas por el </w:t>
      </w:r>
      <w:r w:rsidR="000B0C78" w:rsidRPr="00065C63">
        <w:rPr>
          <w:rFonts w:ascii="Arial" w:hAnsi="Arial" w:cs="Arial"/>
        </w:rPr>
        <w:t>período de tres meses</w:t>
      </w:r>
      <w:r w:rsidRPr="00065C63">
        <w:rPr>
          <w:rFonts w:ascii="Arial" w:hAnsi="Arial" w:cs="Arial"/>
        </w:rPr>
        <w:t xml:space="preserve"> finalizado el 31 de </w:t>
      </w:r>
      <w:r w:rsidR="007B1A97" w:rsidRPr="00065C63">
        <w:rPr>
          <w:rFonts w:ascii="Arial" w:hAnsi="Arial" w:cs="Arial"/>
        </w:rPr>
        <w:t>marzo</w:t>
      </w:r>
      <w:r w:rsidRPr="00065C63">
        <w:rPr>
          <w:rFonts w:ascii="Arial" w:hAnsi="Arial" w:cs="Arial"/>
        </w:rPr>
        <w:t xml:space="preserve"> de 201</w:t>
      </w:r>
      <w:r w:rsidR="007B1A97" w:rsidRPr="00065C63">
        <w:rPr>
          <w:rFonts w:ascii="Arial" w:hAnsi="Arial" w:cs="Arial"/>
        </w:rPr>
        <w:t>9</w:t>
      </w:r>
      <w:r w:rsidRPr="00065C63">
        <w:rPr>
          <w:rFonts w:ascii="Arial" w:hAnsi="Arial" w:cs="Arial"/>
        </w:rPr>
        <w:t>, las cuales han sido llevadas con un modelo de registración que presenta ciertas diferencias de formato respecto del previamente autorizado a la Sociedad por la Inspección General de Justicia.</w:t>
      </w:r>
    </w:p>
    <w:p w14:paraId="35801BA1" w14:textId="3548F28A" w:rsidR="00BC64E6" w:rsidRPr="00065C63" w:rsidRDefault="00BC64E6">
      <w:pPr>
        <w:pStyle w:val="Textoinfaud0"/>
        <w:numPr>
          <w:ilvl w:val="0"/>
          <w:numId w:val="11"/>
        </w:numPr>
        <w:tabs>
          <w:tab w:val="clear" w:pos="720"/>
          <w:tab w:val="left" w:pos="567"/>
        </w:tabs>
        <w:spacing w:before="120" w:after="120" w:line="264" w:lineRule="auto"/>
        <w:rPr>
          <w:rFonts w:ascii="Arial" w:hAnsi="Arial" w:cs="Arial"/>
        </w:rPr>
      </w:pPr>
      <w:r w:rsidRPr="00065C63">
        <w:rPr>
          <w:rFonts w:ascii="Arial" w:hAnsi="Arial" w:cs="Arial"/>
        </w:rPr>
        <w:t xml:space="preserve">En ejercicio del control de legalidad que nos compete, hemos aplicado durante el </w:t>
      </w:r>
      <w:r w:rsidR="000B0C78" w:rsidRPr="00065C63">
        <w:rPr>
          <w:rFonts w:ascii="Arial" w:hAnsi="Arial" w:cs="Arial"/>
        </w:rPr>
        <w:t>período</w:t>
      </w:r>
      <w:r w:rsidRPr="00065C63">
        <w:rPr>
          <w:rFonts w:ascii="Arial" w:hAnsi="Arial" w:cs="Arial"/>
        </w:rPr>
        <w:t xml:space="preserve"> los restantes procedimientos descriptos en el artículo Nº 294 de la Ley </w:t>
      </w:r>
      <w:r w:rsidRPr="00065C63">
        <w:rPr>
          <w:rFonts w:ascii="Arial" w:hAnsi="Arial" w:cs="Arial"/>
          <w:lang w:val="es-AR"/>
        </w:rPr>
        <w:t>General de Sociedades</w:t>
      </w:r>
      <w:r w:rsidRPr="00065C63">
        <w:rPr>
          <w:rFonts w:ascii="Arial" w:hAnsi="Arial" w:cs="Arial"/>
        </w:rPr>
        <w:t xml:space="preserve"> Nº 19.550, que consideramos necesarios de acuerdo con las circunstancias, no teniendo observaciones que formular al respecto.</w:t>
      </w:r>
    </w:p>
    <w:p w14:paraId="0EB0D073" w14:textId="77777777" w:rsidR="00BC64E6" w:rsidRPr="00065C63" w:rsidRDefault="00BC64E6" w:rsidP="00BC64E6">
      <w:pPr>
        <w:pStyle w:val="Textoinfaud0"/>
        <w:tabs>
          <w:tab w:val="clear" w:pos="720"/>
          <w:tab w:val="left" w:pos="567"/>
        </w:tabs>
        <w:spacing w:before="120" w:after="120" w:line="264" w:lineRule="auto"/>
        <w:ind w:left="924"/>
        <w:rPr>
          <w:rFonts w:ascii="Arial" w:hAnsi="Arial" w:cs="Arial"/>
        </w:rPr>
      </w:pPr>
    </w:p>
    <w:p w14:paraId="303980E7" w14:textId="53FF656F" w:rsidR="00BC64E6" w:rsidRPr="00065C63" w:rsidRDefault="00BC64E6" w:rsidP="00BC64E6">
      <w:pPr>
        <w:pStyle w:val="Texto"/>
        <w:tabs>
          <w:tab w:val="center" w:pos="7560"/>
        </w:tabs>
        <w:spacing w:before="120" w:after="120" w:line="264" w:lineRule="auto"/>
        <w:jc w:val="left"/>
        <w:rPr>
          <w:rFonts w:ascii="Arial" w:hAnsi="Arial" w:cs="Arial"/>
          <w:lang w:val="es-AR"/>
        </w:rPr>
      </w:pPr>
      <w:r w:rsidRPr="00065C63">
        <w:rPr>
          <w:rFonts w:ascii="Arial" w:hAnsi="Arial" w:cs="Arial"/>
          <w:lang w:val="es-AR"/>
        </w:rPr>
        <w:t xml:space="preserve">Ciudad Autónoma de Buenos Aires, </w:t>
      </w:r>
      <w:r w:rsidR="00755149" w:rsidRPr="00065C63">
        <w:rPr>
          <w:rFonts w:ascii="Arial" w:hAnsi="Arial" w:cs="Arial"/>
          <w:lang w:val="es-AR"/>
        </w:rPr>
        <w:t>8</w:t>
      </w:r>
      <w:r w:rsidRPr="00065C63">
        <w:rPr>
          <w:rFonts w:ascii="Arial" w:hAnsi="Arial" w:cs="Arial"/>
          <w:lang w:val="es-AR"/>
        </w:rPr>
        <w:t xml:space="preserve"> de </w:t>
      </w:r>
      <w:r w:rsidR="00581D4C" w:rsidRPr="00065C63">
        <w:rPr>
          <w:rFonts w:ascii="Arial" w:hAnsi="Arial" w:cs="Arial"/>
          <w:lang w:val="es-AR"/>
        </w:rPr>
        <w:t>ma</w:t>
      </w:r>
      <w:r w:rsidR="00755149" w:rsidRPr="00065C63">
        <w:rPr>
          <w:rFonts w:ascii="Arial" w:hAnsi="Arial" w:cs="Arial"/>
          <w:lang w:val="es-AR"/>
        </w:rPr>
        <w:t>y</w:t>
      </w:r>
      <w:r w:rsidR="00581D4C" w:rsidRPr="00065C63">
        <w:rPr>
          <w:rFonts w:ascii="Arial" w:hAnsi="Arial" w:cs="Arial"/>
          <w:lang w:val="es-AR"/>
        </w:rPr>
        <w:t>o</w:t>
      </w:r>
      <w:r w:rsidRPr="00065C63">
        <w:rPr>
          <w:rFonts w:ascii="Arial" w:hAnsi="Arial" w:cs="Arial"/>
          <w:lang w:val="es-AR"/>
        </w:rPr>
        <w:t xml:space="preserve"> de 201</w:t>
      </w:r>
      <w:r w:rsidR="00581D4C" w:rsidRPr="00065C63">
        <w:rPr>
          <w:rFonts w:ascii="Arial" w:hAnsi="Arial" w:cs="Arial"/>
          <w:lang w:val="es-AR"/>
        </w:rPr>
        <w:t>9</w:t>
      </w:r>
      <w:r w:rsidRPr="00065C63">
        <w:rPr>
          <w:rFonts w:ascii="Arial" w:hAnsi="Arial" w:cs="Arial"/>
          <w:lang w:val="es-AR"/>
        </w:rPr>
        <w:t>.</w:t>
      </w:r>
    </w:p>
    <w:p w14:paraId="56788D81" w14:textId="77777777" w:rsidR="00BC64E6" w:rsidRPr="00065C63" w:rsidRDefault="00BC64E6" w:rsidP="00BC64E6">
      <w:pPr>
        <w:autoSpaceDE w:val="0"/>
        <w:autoSpaceDN w:val="0"/>
        <w:rPr>
          <w:rFonts w:ascii="Arial" w:hAnsi="Arial" w:cs="Arial"/>
          <w:lang w:val="es-AR"/>
        </w:rPr>
      </w:pPr>
    </w:p>
    <w:p w14:paraId="69D96454" w14:textId="201637FE" w:rsidR="00BC64E6" w:rsidRDefault="00BC64E6" w:rsidP="00BC64E6">
      <w:pPr>
        <w:autoSpaceDE w:val="0"/>
        <w:autoSpaceDN w:val="0"/>
        <w:rPr>
          <w:rFonts w:ascii="Arial" w:hAnsi="Arial" w:cs="Arial"/>
          <w:lang w:val="es-AR"/>
        </w:rPr>
      </w:pPr>
    </w:p>
    <w:p w14:paraId="0F6EDDEC" w14:textId="2B4467A0" w:rsidR="003B0329" w:rsidRDefault="003B0329" w:rsidP="00BC64E6">
      <w:pPr>
        <w:autoSpaceDE w:val="0"/>
        <w:autoSpaceDN w:val="0"/>
        <w:rPr>
          <w:rFonts w:ascii="Arial" w:hAnsi="Arial" w:cs="Arial"/>
          <w:lang w:val="es-AR"/>
        </w:rPr>
      </w:pPr>
    </w:p>
    <w:p w14:paraId="7A482423" w14:textId="77777777" w:rsidR="003B0329" w:rsidRPr="00065C63" w:rsidRDefault="003B0329" w:rsidP="00BC64E6">
      <w:pPr>
        <w:autoSpaceDE w:val="0"/>
        <w:autoSpaceDN w:val="0"/>
        <w:rPr>
          <w:rFonts w:ascii="Arial" w:hAnsi="Arial" w:cs="Arial"/>
          <w:lang w:val="es-AR"/>
        </w:rPr>
      </w:pPr>
    </w:p>
    <w:p w14:paraId="53EADBE2" w14:textId="77777777" w:rsidR="00BC64E6" w:rsidRPr="00065C63" w:rsidRDefault="00BC64E6" w:rsidP="007112E8">
      <w:pPr>
        <w:pStyle w:val="Lista"/>
        <w:rPr>
          <w:rFonts w:ascii="Arial" w:hAnsi="Arial" w:cs="Arial"/>
          <w:lang w:val="es-AR"/>
        </w:rPr>
      </w:pPr>
      <w:r w:rsidRPr="00065C63">
        <w:rPr>
          <w:rFonts w:ascii="Arial" w:hAnsi="Arial" w:cs="Arial"/>
          <w:lang w:val="es-AR"/>
        </w:rPr>
        <w:t>Eduardo A. Baldi</w:t>
      </w:r>
    </w:p>
    <w:p w14:paraId="7402401F" w14:textId="77777777" w:rsidR="00BC64E6" w:rsidRPr="00065C63" w:rsidRDefault="00BC64E6" w:rsidP="007112E8">
      <w:pPr>
        <w:pStyle w:val="Lista"/>
        <w:rPr>
          <w:rFonts w:ascii="Arial" w:hAnsi="Arial" w:cs="Arial"/>
          <w:lang w:val="es-AR"/>
        </w:rPr>
      </w:pPr>
      <w:r w:rsidRPr="00065C63">
        <w:rPr>
          <w:rFonts w:ascii="Arial" w:hAnsi="Arial" w:cs="Arial"/>
          <w:lang w:val="es-AR"/>
        </w:rPr>
        <w:t>Por Comisión Fiscalizadora</w:t>
      </w:r>
    </w:p>
    <w:p w14:paraId="1562C8FF" w14:textId="77777777" w:rsidR="00BC64E6" w:rsidRPr="00065C63" w:rsidRDefault="00BC64E6" w:rsidP="00BC64E6">
      <w:pPr>
        <w:rPr>
          <w:rFonts w:ascii="Arial" w:hAnsi="Arial" w:cs="Arial"/>
        </w:rPr>
      </w:pPr>
    </w:p>
    <w:p w14:paraId="09C58920" w14:textId="77777777" w:rsidR="00522E51" w:rsidRPr="00065C63" w:rsidRDefault="00522E51" w:rsidP="00BC64E6">
      <w:pPr>
        <w:rPr>
          <w:rFonts w:ascii="Arial" w:hAnsi="Arial" w:cs="Arial"/>
        </w:rPr>
      </w:pPr>
    </w:p>
    <w:sectPr w:rsidR="00522E51" w:rsidRPr="00065C63" w:rsidSect="001A03D1">
      <w:headerReference w:type="default" r:id="rId36"/>
      <w:footerReference w:type="default" r:id="rId37"/>
      <w:footerReference w:type="first" r:id="rId38"/>
      <w:pgSz w:w="11907" w:h="16840" w:code="9"/>
      <w:pgMar w:top="1560" w:right="1417" w:bottom="2268" w:left="1418" w:header="680" w:footer="288" w:gutter="0"/>
      <w:pgNumType w:start="1"/>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34C">
      <wne:macro wne:macroName="NORMAL.NEWMACROS.PASTETEXTSINFORMATO"/>
    </wne:keymap>
    <wne:keymap wne:kcmPrimary="0350">
      <wne:macro wne:macroName="NORMAL.NEWMACROS.PASTETEXT"/>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32A78F" w14:textId="77777777" w:rsidR="00A0483B" w:rsidRDefault="00A0483B">
      <w:r>
        <w:separator/>
      </w:r>
    </w:p>
    <w:p w14:paraId="0152D499" w14:textId="77777777" w:rsidR="00A0483B" w:rsidRDefault="00A0483B"/>
  </w:endnote>
  <w:endnote w:type="continuationSeparator" w:id="0">
    <w:p w14:paraId="1B119D8B" w14:textId="77777777" w:rsidR="00A0483B" w:rsidRDefault="00A0483B">
      <w:r>
        <w:continuationSeparator/>
      </w:r>
    </w:p>
    <w:p w14:paraId="0DD5934C" w14:textId="77777777" w:rsidR="00A0483B" w:rsidRDefault="00A048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utiger 45 Light">
    <w:altName w:val="Times New Roman"/>
    <w:charset w:val="00"/>
    <w:family w:val="auto"/>
    <w:pitch w:val="variable"/>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E525A" w14:textId="77777777" w:rsidR="00FC42CF" w:rsidRDefault="00FC42CF" w:rsidP="00AF679D">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547A0FC0" w14:textId="77777777" w:rsidR="00FC42CF" w:rsidRDefault="00FC42CF">
    <w:pPr>
      <w:pStyle w:val="Piedepgina"/>
    </w:pPr>
  </w:p>
  <w:p w14:paraId="69BB1668" w14:textId="77777777" w:rsidR="00FC42CF" w:rsidRDefault="00FC42CF"/>
  <w:p w14:paraId="495795EE" w14:textId="77777777" w:rsidR="00FC42CF" w:rsidRDefault="00FC42CF"/>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5B3AA" w14:textId="77777777" w:rsidR="00FC42CF" w:rsidRDefault="00FC42CF" w:rsidP="004A688A">
    <w:pPr>
      <w:tabs>
        <w:tab w:val="center" w:pos="4680"/>
        <w:tab w:val="right" w:pos="9360"/>
      </w:tabs>
      <w:rPr>
        <w:rFonts w:ascii="Arial" w:hAnsi="Arial" w:cs="Arial"/>
        <w:color w:val="002776"/>
        <w:sz w:val="12"/>
        <w:szCs w:val="12"/>
      </w:rPr>
    </w:pPr>
  </w:p>
  <w:p w14:paraId="69CA2B51" w14:textId="77777777" w:rsidR="00FC42CF" w:rsidRDefault="00FC42C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38AE5" w14:textId="77777777" w:rsidR="00FC42CF" w:rsidRPr="008E669B" w:rsidRDefault="00FC42CF" w:rsidP="00F854BE">
    <w:pPr>
      <w:pStyle w:val="Piedepgina"/>
      <w:tabs>
        <w:tab w:val="clear" w:pos="4320"/>
        <w:tab w:val="clear" w:pos="8640"/>
        <w:tab w:val="left" w:pos="0"/>
        <w:tab w:val="right" w:pos="5953"/>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4BFDF" w14:textId="77777777" w:rsidR="00FC42CF" w:rsidRDefault="00FC42CF" w:rsidP="004A688A">
    <w:pPr>
      <w:tabs>
        <w:tab w:val="center" w:pos="4680"/>
        <w:tab w:val="right" w:pos="9360"/>
      </w:tabs>
      <w:rPr>
        <w:rFonts w:ascii="Arial" w:hAnsi="Arial" w:cs="Arial"/>
        <w:color w:val="002776"/>
        <w:sz w:val="12"/>
        <w:szCs w:val="12"/>
      </w:rPr>
    </w:pPr>
  </w:p>
  <w:p w14:paraId="5E61A527" w14:textId="77777777" w:rsidR="00FC42CF" w:rsidRDefault="00FC42CF">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0EA5D" w14:textId="77777777" w:rsidR="00FC42CF" w:rsidRPr="00EB0767" w:rsidRDefault="00FC42CF" w:rsidP="00C31BAF">
    <w:pPr>
      <w:tabs>
        <w:tab w:val="center" w:pos="4419"/>
        <w:tab w:val="right" w:pos="8838"/>
      </w:tabs>
      <w:jc w:val="both"/>
      <w:rPr>
        <w:rFonts w:ascii="Frutiger 45 Light" w:hAnsi="Frutiger 45 Light"/>
        <w:color w:val="0000FF"/>
        <w:sz w:val="14"/>
        <w:lang w:val="es-AR"/>
      </w:rPr>
    </w:pPr>
    <w:r w:rsidRPr="00EB0767">
      <w:rPr>
        <w:rFonts w:ascii="Frutiger 45 Light" w:hAnsi="Frutiger 45 Light"/>
        <w:sz w:val="14"/>
        <w:lang w:val="es-AR"/>
      </w:rPr>
      <w:t>Deloitte se refiere a una o m</w:t>
    </w:r>
    <w:r w:rsidRPr="00EB0767">
      <w:rPr>
        <w:rFonts w:ascii="Frutiger 45 Light" w:hAnsi="Frutiger 45 Light" w:hint="eastAsia"/>
        <w:sz w:val="14"/>
        <w:lang w:val="es-AR"/>
      </w:rPr>
      <w:t>á</w:t>
    </w:r>
    <w:r w:rsidRPr="00EB0767">
      <w:rPr>
        <w:rFonts w:ascii="Frutiger 45 Light" w:hAnsi="Frutiger 45 Light"/>
        <w:sz w:val="14"/>
        <w:lang w:val="es-AR"/>
      </w:rPr>
      <w:t>s de las firmas miembro de Deloitte Touche Tohmatsu Limited, una compa</w:t>
    </w:r>
    <w:r w:rsidRPr="00EB0767">
      <w:rPr>
        <w:rFonts w:ascii="Frutiger 45 Light" w:hAnsi="Frutiger 45 Light" w:hint="eastAsia"/>
        <w:sz w:val="14"/>
        <w:lang w:val="es-AR"/>
      </w:rPr>
      <w:t>ñí</w:t>
    </w:r>
    <w:r w:rsidRPr="00EB0767">
      <w:rPr>
        <w:rFonts w:ascii="Frutiger 45 Light" w:hAnsi="Frutiger 45 Light"/>
        <w:sz w:val="14"/>
        <w:lang w:val="es-AR"/>
      </w:rPr>
      <w:t>a privada del Reino Unido limitada por garant</w:t>
    </w:r>
    <w:r w:rsidRPr="00EB0767">
      <w:rPr>
        <w:rFonts w:ascii="Frutiger 45 Light" w:hAnsi="Frutiger 45 Light" w:hint="eastAsia"/>
        <w:sz w:val="14"/>
        <w:lang w:val="es-AR"/>
      </w:rPr>
      <w:t>í</w:t>
    </w:r>
    <w:r w:rsidRPr="00EB0767">
      <w:rPr>
        <w:rFonts w:ascii="Frutiger 45 Light" w:hAnsi="Frutiger 45 Light"/>
        <w:sz w:val="14"/>
        <w:lang w:val="es-AR"/>
      </w:rPr>
      <w:t>a (</w:t>
    </w:r>
    <w:r>
      <w:rPr>
        <w:rFonts w:ascii="Frutiger 45 Light" w:hAnsi="Frutiger 45 Light"/>
        <w:sz w:val="14"/>
        <w:lang w:val="es-AR"/>
      </w:rPr>
      <w:t>“</w:t>
    </w:r>
    <w:r w:rsidRPr="00EB0767">
      <w:rPr>
        <w:rFonts w:ascii="Frutiger 45 Light" w:hAnsi="Frutiger 45 Light"/>
        <w:sz w:val="14"/>
        <w:lang w:val="es-AR"/>
      </w:rPr>
      <w:t>DTT</w:t>
    </w:r>
    <w:r>
      <w:rPr>
        <w:rFonts w:ascii="Frutiger 45 Light" w:hAnsi="Frutiger 45 Light"/>
        <w:sz w:val="14"/>
        <w:lang w:val="es-AR"/>
      </w:rPr>
      <w:t>L”</w:t>
    </w:r>
    <w:r w:rsidRPr="00EB0767">
      <w:rPr>
        <w:rFonts w:ascii="Frutiger 45 Light" w:hAnsi="Frutiger 45 Light"/>
        <w:sz w:val="14"/>
        <w:lang w:val="es-AR"/>
      </w:rPr>
      <w:t xml:space="preserve">), su red de firmas miembro, y sus entidades relacionadas. DTTL y cada una de sus firmas miembro son entidades </w:t>
    </w:r>
    <w:r w:rsidRPr="00EB0767">
      <w:rPr>
        <w:rFonts w:ascii="Frutiger 45 Light" w:hAnsi="Frutiger 45 Light" w:hint="eastAsia"/>
        <w:sz w:val="14"/>
        <w:lang w:val="es-AR"/>
      </w:rPr>
      <w:t>ú</w:t>
    </w:r>
    <w:r w:rsidRPr="00EB0767">
      <w:rPr>
        <w:rFonts w:ascii="Frutiger 45 Light" w:hAnsi="Frutiger 45 Light"/>
        <w:sz w:val="14"/>
        <w:lang w:val="es-AR"/>
      </w:rPr>
      <w:t>nicas e independientes y legalmente separadas. DTTL (tambi</w:t>
    </w:r>
    <w:r w:rsidRPr="00EB0767">
      <w:rPr>
        <w:rFonts w:ascii="Frutiger 45 Light" w:hAnsi="Frutiger 45 Light" w:hint="eastAsia"/>
        <w:sz w:val="14"/>
        <w:lang w:val="es-AR"/>
      </w:rPr>
      <w:t>é</w:t>
    </w:r>
    <w:r w:rsidRPr="00EB0767">
      <w:rPr>
        <w:rFonts w:ascii="Frutiger 45 Light" w:hAnsi="Frutiger 45 Light"/>
        <w:sz w:val="14"/>
        <w:lang w:val="es-AR"/>
      </w:rPr>
      <w:t xml:space="preserve">n conocida como </w:t>
    </w:r>
    <w:r w:rsidRPr="00EB0767">
      <w:rPr>
        <w:rFonts w:ascii="Frutiger 45 Light" w:hAnsi="Frutiger 45 Light" w:hint="eastAsia"/>
        <w:sz w:val="14"/>
        <w:lang w:val="es-AR"/>
      </w:rPr>
      <w:t>“</w:t>
    </w:r>
    <w:r w:rsidRPr="00EB0767">
      <w:rPr>
        <w:rFonts w:ascii="Frutiger 45 Light" w:hAnsi="Frutiger 45 Light"/>
        <w:sz w:val="14"/>
        <w:lang w:val="es-AR"/>
      </w:rPr>
      <w:t>Deloitte Global</w:t>
    </w:r>
    <w:r w:rsidRPr="00EB0767">
      <w:rPr>
        <w:rFonts w:ascii="Frutiger 45 Light" w:hAnsi="Frutiger 45 Light" w:hint="eastAsia"/>
        <w:sz w:val="14"/>
        <w:lang w:val="es-AR"/>
      </w:rPr>
      <w:t>”</w:t>
    </w:r>
    <w:r w:rsidRPr="00EB0767">
      <w:rPr>
        <w:rFonts w:ascii="Frutiger 45 Light" w:hAnsi="Frutiger 45 Light"/>
        <w:sz w:val="14"/>
        <w:lang w:val="es-AR"/>
      </w:rPr>
      <w:t>) no brinda servicios a los clientes. Una descripci</w:t>
    </w:r>
    <w:r w:rsidRPr="00EB0767">
      <w:rPr>
        <w:rFonts w:ascii="Frutiger 45 Light" w:hAnsi="Frutiger 45 Light" w:hint="eastAsia"/>
        <w:sz w:val="14"/>
        <w:lang w:val="es-AR"/>
      </w:rPr>
      <w:t>ó</w:t>
    </w:r>
    <w:r w:rsidRPr="00EB0767">
      <w:rPr>
        <w:rFonts w:ascii="Frutiger 45 Light" w:hAnsi="Frutiger 45 Light"/>
        <w:sz w:val="14"/>
        <w:lang w:val="es-AR"/>
      </w:rPr>
      <w:t xml:space="preserve">n detallada de la estructura legal de DTTL y sus firmas miembros puede verse en el sitio web </w:t>
    </w:r>
    <w:hyperlink r:id="rId1" w:history="1">
      <w:r w:rsidRPr="00EB0767">
        <w:rPr>
          <w:rFonts w:ascii="Frutiger 45 Light" w:hAnsi="Frutiger 45 Light"/>
          <w:color w:val="0000FF"/>
          <w:sz w:val="14"/>
          <w:lang w:val="es-AR"/>
        </w:rPr>
        <w:t>www.deloitte.com/about</w:t>
      </w:r>
    </w:hyperlink>
    <w:r w:rsidRPr="00EB0767">
      <w:rPr>
        <w:rFonts w:ascii="Frutiger 45 Light" w:hAnsi="Frutiger 45 Light"/>
        <w:color w:val="0000FF"/>
        <w:sz w:val="14"/>
        <w:lang w:val="es-AR"/>
      </w:rPr>
      <w:t xml:space="preserve">. </w:t>
    </w:r>
  </w:p>
  <w:p w14:paraId="021BCBDA" w14:textId="77777777" w:rsidR="00FC42CF" w:rsidRPr="00EB0767" w:rsidRDefault="00FC42CF" w:rsidP="00C31BAF">
    <w:pPr>
      <w:tabs>
        <w:tab w:val="center" w:pos="4419"/>
        <w:tab w:val="right" w:pos="8838"/>
      </w:tabs>
      <w:ind w:right="-529"/>
      <w:jc w:val="both"/>
      <w:rPr>
        <w:rFonts w:ascii="Frutiger 45 Light" w:hAnsi="Frutiger 45 Light"/>
        <w:color w:val="0000FF"/>
        <w:sz w:val="10"/>
        <w:szCs w:val="10"/>
        <w:lang w:val="es-AR"/>
      </w:rPr>
    </w:pPr>
  </w:p>
  <w:p w14:paraId="7F682A68" w14:textId="77777777" w:rsidR="00FC42CF" w:rsidRPr="00EB0767" w:rsidRDefault="00FC42CF" w:rsidP="00C31BAF">
    <w:pPr>
      <w:tabs>
        <w:tab w:val="center" w:pos="4419"/>
        <w:tab w:val="right" w:pos="8838"/>
      </w:tabs>
      <w:jc w:val="both"/>
      <w:rPr>
        <w:rFonts w:ascii="Frutiger 45 Light" w:hAnsi="Frutiger 45 Light"/>
        <w:sz w:val="14"/>
        <w:lang w:val="es-AR"/>
      </w:rPr>
    </w:pPr>
    <w:r w:rsidRPr="00EB0767">
      <w:rPr>
        <w:rFonts w:ascii="Frutiger 45 Light" w:hAnsi="Frutiger 45 Light"/>
        <w:sz w:val="14"/>
        <w:lang w:val="es-AR"/>
      </w:rPr>
      <w:t>Deloitte Touche Tohmatsu Limited es una compa</w:t>
    </w:r>
    <w:r w:rsidRPr="00EB0767">
      <w:rPr>
        <w:rFonts w:ascii="Frutiger 45 Light" w:hAnsi="Frutiger 45 Light" w:hint="eastAsia"/>
        <w:sz w:val="14"/>
        <w:lang w:val="es-AR"/>
      </w:rPr>
      <w:t>ñí</w:t>
    </w:r>
    <w:r w:rsidRPr="00EB0767">
      <w:rPr>
        <w:rFonts w:ascii="Frutiger 45 Light" w:hAnsi="Frutiger 45 Light"/>
        <w:sz w:val="14"/>
        <w:lang w:val="es-AR"/>
      </w:rPr>
      <w:t>a privada limitada por garant</w:t>
    </w:r>
    <w:r w:rsidRPr="00EB0767">
      <w:rPr>
        <w:rFonts w:ascii="Frutiger 45 Light" w:hAnsi="Frutiger 45 Light" w:hint="eastAsia"/>
        <w:sz w:val="14"/>
        <w:lang w:val="es-AR"/>
      </w:rPr>
      <w:t>í</w:t>
    </w:r>
    <w:r w:rsidRPr="00EB0767">
      <w:rPr>
        <w:rFonts w:ascii="Frutiger 45 Light" w:hAnsi="Frutiger 45 Light"/>
        <w:sz w:val="14"/>
        <w:lang w:val="es-AR"/>
      </w:rPr>
      <w:t>a constituida en Inglaterra y Gales bajo el n</w:t>
    </w:r>
    <w:r w:rsidRPr="00EB0767">
      <w:rPr>
        <w:rFonts w:ascii="Frutiger 45 Light" w:hAnsi="Frutiger 45 Light" w:hint="eastAsia"/>
        <w:sz w:val="14"/>
        <w:lang w:val="es-AR"/>
      </w:rPr>
      <w:t>ú</w:t>
    </w:r>
    <w:r w:rsidRPr="00EB0767">
      <w:rPr>
        <w:rFonts w:ascii="Frutiger 45 Light" w:hAnsi="Frutiger 45 Light"/>
        <w:sz w:val="14"/>
        <w:lang w:val="es-AR"/>
      </w:rPr>
      <w:t>mero de compa</w:t>
    </w:r>
    <w:r w:rsidRPr="00EB0767">
      <w:rPr>
        <w:rFonts w:ascii="Frutiger 45 Light" w:hAnsi="Frutiger 45 Light" w:hint="eastAsia"/>
        <w:sz w:val="14"/>
        <w:lang w:val="es-AR"/>
      </w:rPr>
      <w:t>ñí</w:t>
    </w:r>
    <w:r w:rsidRPr="00EB0767">
      <w:rPr>
        <w:rFonts w:ascii="Frutiger 45 Light" w:hAnsi="Frutiger 45 Light"/>
        <w:sz w:val="14"/>
        <w:lang w:val="es-AR"/>
      </w:rPr>
      <w:t>a 07271800, con domicilio legal en Hill House, 1 Little New Street, London, EC4a, 3TR, United Kingdom.</w:t>
    </w:r>
  </w:p>
  <w:p w14:paraId="5A2FCB2C" w14:textId="77777777" w:rsidR="00FC42CF" w:rsidRDefault="00FC42CF">
    <w:pPr>
      <w:pStyle w:val="Texto"/>
      <w:jc w:val="center"/>
      <w:rPr>
        <w:rFonts w:ascii="Arial" w:hAnsi="Arial"/>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7B073" w14:textId="77777777" w:rsidR="00FC42CF" w:rsidRPr="004A379D" w:rsidRDefault="00FC42CF" w:rsidP="00905944">
    <w:pPr>
      <w:rPr>
        <w:rFonts w:ascii="Verdana" w:hAnsi="Verdana"/>
        <w:sz w:val="14"/>
        <w:lang w:val="es-AR"/>
      </w:rPr>
    </w:pPr>
    <w:r w:rsidRPr="004A379D">
      <w:rPr>
        <w:rFonts w:ascii="Verdana" w:hAnsi="Verdana"/>
        <w:sz w:val="14"/>
        <w:lang w:val="es-AR"/>
      </w:rPr>
      <w:t>Deloitte &amp; Co. S.A –Registro de Soc. Com - CPCECABA - T° 1 Folio 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C13A4" w14:textId="77777777" w:rsidR="00FC42CF" w:rsidRPr="00EB0767" w:rsidRDefault="00FC42CF" w:rsidP="00C31BAF">
    <w:pPr>
      <w:tabs>
        <w:tab w:val="center" w:pos="4419"/>
        <w:tab w:val="right" w:pos="8838"/>
      </w:tabs>
      <w:jc w:val="both"/>
      <w:rPr>
        <w:rFonts w:ascii="Frutiger 45 Light" w:hAnsi="Frutiger 45 Light"/>
        <w:color w:val="0000FF"/>
        <w:sz w:val="14"/>
        <w:lang w:val="es-AR"/>
      </w:rPr>
    </w:pPr>
    <w:r w:rsidRPr="00EB0767">
      <w:rPr>
        <w:rFonts w:ascii="Frutiger 45 Light" w:hAnsi="Frutiger 45 Light"/>
        <w:sz w:val="14"/>
        <w:lang w:val="es-AR"/>
      </w:rPr>
      <w:t>Deloitte se refiere a una o m</w:t>
    </w:r>
    <w:r w:rsidRPr="00EB0767">
      <w:rPr>
        <w:rFonts w:ascii="Frutiger 45 Light" w:hAnsi="Frutiger 45 Light" w:hint="eastAsia"/>
        <w:sz w:val="14"/>
        <w:lang w:val="es-AR"/>
      </w:rPr>
      <w:t>á</w:t>
    </w:r>
    <w:r w:rsidRPr="00EB0767">
      <w:rPr>
        <w:rFonts w:ascii="Frutiger 45 Light" w:hAnsi="Frutiger 45 Light"/>
        <w:sz w:val="14"/>
        <w:lang w:val="es-AR"/>
      </w:rPr>
      <w:t>s de las firmas miembro de Deloitte Touche Tohmatsu Limited, una compa</w:t>
    </w:r>
    <w:r w:rsidRPr="00EB0767">
      <w:rPr>
        <w:rFonts w:ascii="Frutiger 45 Light" w:hAnsi="Frutiger 45 Light" w:hint="eastAsia"/>
        <w:sz w:val="14"/>
        <w:lang w:val="es-AR"/>
      </w:rPr>
      <w:t>ñí</w:t>
    </w:r>
    <w:r w:rsidRPr="00EB0767">
      <w:rPr>
        <w:rFonts w:ascii="Frutiger 45 Light" w:hAnsi="Frutiger 45 Light"/>
        <w:sz w:val="14"/>
        <w:lang w:val="es-AR"/>
      </w:rPr>
      <w:t>a privada del Reino Unido limitada por garant</w:t>
    </w:r>
    <w:r w:rsidRPr="00EB0767">
      <w:rPr>
        <w:rFonts w:ascii="Frutiger 45 Light" w:hAnsi="Frutiger 45 Light" w:hint="eastAsia"/>
        <w:sz w:val="14"/>
        <w:lang w:val="es-AR"/>
      </w:rPr>
      <w:t>í</w:t>
    </w:r>
    <w:r w:rsidRPr="00EB0767">
      <w:rPr>
        <w:rFonts w:ascii="Frutiger 45 Light" w:hAnsi="Frutiger 45 Light"/>
        <w:sz w:val="14"/>
        <w:lang w:val="es-AR"/>
      </w:rPr>
      <w:t>a (</w:t>
    </w:r>
    <w:r>
      <w:rPr>
        <w:rFonts w:ascii="Frutiger 45 Light" w:hAnsi="Frutiger 45 Light"/>
        <w:sz w:val="14"/>
        <w:lang w:val="es-AR"/>
      </w:rPr>
      <w:t>“</w:t>
    </w:r>
    <w:r w:rsidRPr="00EB0767">
      <w:rPr>
        <w:rFonts w:ascii="Frutiger 45 Light" w:hAnsi="Frutiger 45 Light"/>
        <w:sz w:val="14"/>
        <w:lang w:val="es-AR"/>
      </w:rPr>
      <w:t>DTT</w:t>
    </w:r>
    <w:r>
      <w:rPr>
        <w:rFonts w:ascii="Frutiger 45 Light" w:hAnsi="Frutiger 45 Light"/>
        <w:sz w:val="14"/>
        <w:lang w:val="es-AR"/>
      </w:rPr>
      <w:t>L”</w:t>
    </w:r>
    <w:r w:rsidRPr="00EB0767">
      <w:rPr>
        <w:rFonts w:ascii="Frutiger 45 Light" w:hAnsi="Frutiger 45 Light"/>
        <w:sz w:val="14"/>
        <w:lang w:val="es-AR"/>
      </w:rPr>
      <w:t xml:space="preserve">), su red de firmas miembro, y sus entidades relacionadas. DTTL y cada una de sus firmas miembro son entidades </w:t>
    </w:r>
    <w:r w:rsidRPr="00EB0767">
      <w:rPr>
        <w:rFonts w:ascii="Frutiger 45 Light" w:hAnsi="Frutiger 45 Light" w:hint="eastAsia"/>
        <w:sz w:val="14"/>
        <w:lang w:val="es-AR"/>
      </w:rPr>
      <w:t>ú</w:t>
    </w:r>
    <w:r w:rsidRPr="00EB0767">
      <w:rPr>
        <w:rFonts w:ascii="Frutiger 45 Light" w:hAnsi="Frutiger 45 Light"/>
        <w:sz w:val="14"/>
        <w:lang w:val="es-AR"/>
      </w:rPr>
      <w:t>nicas e independientes y legalmente separadas. DTTL (tambi</w:t>
    </w:r>
    <w:r w:rsidRPr="00EB0767">
      <w:rPr>
        <w:rFonts w:ascii="Frutiger 45 Light" w:hAnsi="Frutiger 45 Light" w:hint="eastAsia"/>
        <w:sz w:val="14"/>
        <w:lang w:val="es-AR"/>
      </w:rPr>
      <w:t>é</w:t>
    </w:r>
    <w:r w:rsidRPr="00EB0767">
      <w:rPr>
        <w:rFonts w:ascii="Frutiger 45 Light" w:hAnsi="Frutiger 45 Light"/>
        <w:sz w:val="14"/>
        <w:lang w:val="es-AR"/>
      </w:rPr>
      <w:t xml:space="preserve">n conocida como </w:t>
    </w:r>
    <w:r w:rsidRPr="00EB0767">
      <w:rPr>
        <w:rFonts w:ascii="Frutiger 45 Light" w:hAnsi="Frutiger 45 Light" w:hint="eastAsia"/>
        <w:sz w:val="14"/>
        <w:lang w:val="es-AR"/>
      </w:rPr>
      <w:t>“</w:t>
    </w:r>
    <w:r w:rsidRPr="00EB0767">
      <w:rPr>
        <w:rFonts w:ascii="Frutiger 45 Light" w:hAnsi="Frutiger 45 Light"/>
        <w:sz w:val="14"/>
        <w:lang w:val="es-AR"/>
      </w:rPr>
      <w:t>Deloitte Global</w:t>
    </w:r>
    <w:r w:rsidRPr="00EB0767">
      <w:rPr>
        <w:rFonts w:ascii="Frutiger 45 Light" w:hAnsi="Frutiger 45 Light" w:hint="eastAsia"/>
        <w:sz w:val="14"/>
        <w:lang w:val="es-AR"/>
      </w:rPr>
      <w:t>”</w:t>
    </w:r>
    <w:r w:rsidRPr="00EB0767">
      <w:rPr>
        <w:rFonts w:ascii="Frutiger 45 Light" w:hAnsi="Frutiger 45 Light"/>
        <w:sz w:val="14"/>
        <w:lang w:val="es-AR"/>
      </w:rPr>
      <w:t>) no brinda servicios a los clientes. Una descripci</w:t>
    </w:r>
    <w:r w:rsidRPr="00EB0767">
      <w:rPr>
        <w:rFonts w:ascii="Frutiger 45 Light" w:hAnsi="Frutiger 45 Light" w:hint="eastAsia"/>
        <w:sz w:val="14"/>
        <w:lang w:val="es-AR"/>
      </w:rPr>
      <w:t>ó</w:t>
    </w:r>
    <w:r w:rsidRPr="00EB0767">
      <w:rPr>
        <w:rFonts w:ascii="Frutiger 45 Light" w:hAnsi="Frutiger 45 Light"/>
        <w:sz w:val="14"/>
        <w:lang w:val="es-AR"/>
      </w:rPr>
      <w:t xml:space="preserve">n detallada de la estructura legal de DTTL y sus firmas miembros puede verse en el sitio web </w:t>
    </w:r>
    <w:hyperlink r:id="rId1" w:history="1">
      <w:r w:rsidRPr="00EB0767">
        <w:rPr>
          <w:rFonts w:ascii="Frutiger 45 Light" w:hAnsi="Frutiger 45 Light"/>
          <w:color w:val="0000FF"/>
          <w:sz w:val="14"/>
          <w:lang w:val="es-AR"/>
        </w:rPr>
        <w:t>www.deloitte.com/about</w:t>
      </w:r>
    </w:hyperlink>
    <w:r w:rsidRPr="00EB0767">
      <w:rPr>
        <w:rFonts w:ascii="Frutiger 45 Light" w:hAnsi="Frutiger 45 Light"/>
        <w:color w:val="0000FF"/>
        <w:sz w:val="14"/>
        <w:lang w:val="es-AR"/>
      </w:rPr>
      <w:t xml:space="preserve">. </w:t>
    </w:r>
  </w:p>
  <w:p w14:paraId="4A3A2D3B" w14:textId="77777777" w:rsidR="00FC42CF" w:rsidRPr="00EB0767" w:rsidRDefault="00FC42CF" w:rsidP="00C31BAF">
    <w:pPr>
      <w:tabs>
        <w:tab w:val="center" w:pos="4419"/>
        <w:tab w:val="right" w:pos="8838"/>
      </w:tabs>
      <w:ind w:right="-529"/>
      <w:jc w:val="both"/>
      <w:rPr>
        <w:rFonts w:ascii="Frutiger 45 Light" w:hAnsi="Frutiger 45 Light"/>
        <w:color w:val="0000FF"/>
        <w:sz w:val="10"/>
        <w:szCs w:val="10"/>
        <w:lang w:val="es-AR"/>
      </w:rPr>
    </w:pPr>
  </w:p>
  <w:p w14:paraId="34E6022E" w14:textId="77777777" w:rsidR="00FC42CF" w:rsidRPr="00EB0767" w:rsidRDefault="00FC42CF" w:rsidP="00C31BAF">
    <w:pPr>
      <w:tabs>
        <w:tab w:val="center" w:pos="4419"/>
        <w:tab w:val="right" w:pos="8838"/>
      </w:tabs>
      <w:jc w:val="both"/>
      <w:rPr>
        <w:rFonts w:ascii="Frutiger 45 Light" w:hAnsi="Frutiger 45 Light"/>
        <w:sz w:val="14"/>
        <w:lang w:val="es-AR"/>
      </w:rPr>
    </w:pPr>
    <w:r w:rsidRPr="00EB0767">
      <w:rPr>
        <w:rFonts w:ascii="Frutiger 45 Light" w:hAnsi="Frutiger 45 Light"/>
        <w:sz w:val="14"/>
        <w:lang w:val="es-AR"/>
      </w:rPr>
      <w:t>Deloitte Touche Tohmatsu Limited es una compa</w:t>
    </w:r>
    <w:r w:rsidRPr="00EB0767">
      <w:rPr>
        <w:rFonts w:ascii="Frutiger 45 Light" w:hAnsi="Frutiger 45 Light" w:hint="eastAsia"/>
        <w:sz w:val="14"/>
        <w:lang w:val="es-AR"/>
      </w:rPr>
      <w:t>ñí</w:t>
    </w:r>
    <w:r w:rsidRPr="00EB0767">
      <w:rPr>
        <w:rFonts w:ascii="Frutiger 45 Light" w:hAnsi="Frutiger 45 Light"/>
        <w:sz w:val="14"/>
        <w:lang w:val="es-AR"/>
      </w:rPr>
      <w:t>a privada limitada por garant</w:t>
    </w:r>
    <w:r w:rsidRPr="00EB0767">
      <w:rPr>
        <w:rFonts w:ascii="Frutiger 45 Light" w:hAnsi="Frutiger 45 Light" w:hint="eastAsia"/>
        <w:sz w:val="14"/>
        <w:lang w:val="es-AR"/>
      </w:rPr>
      <w:t>í</w:t>
    </w:r>
    <w:r w:rsidRPr="00EB0767">
      <w:rPr>
        <w:rFonts w:ascii="Frutiger 45 Light" w:hAnsi="Frutiger 45 Light"/>
        <w:sz w:val="14"/>
        <w:lang w:val="es-AR"/>
      </w:rPr>
      <w:t>a constituida en Inglaterra y Gales bajo el n</w:t>
    </w:r>
    <w:r w:rsidRPr="00EB0767">
      <w:rPr>
        <w:rFonts w:ascii="Frutiger 45 Light" w:hAnsi="Frutiger 45 Light" w:hint="eastAsia"/>
        <w:sz w:val="14"/>
        <w:lang w:val="es-AR"/>
      </w:rPr>
      <w:t>ú</w:t>
    </w:r>
    <w:r w:rsidRPr="00EB0767">
      <w:rPr>
        <w:rFonts w:ascii="Frutiger 45 Light" w:hAnsi="Frutiger 45 Light"/>
        <w:sz w:val="14"/>
        <w:lang w:val="es-AR"/>
      </w:rPr>
      <w:t>mero de compa</w:t>
    </w:r>
    <w:r w:rsidRPr="00EB0767">
      <w:rPr>
        <w:rFonts w:ascii="Frutiger 45 Light" w:hAnsi="Frutiger 45 Light" w:hint="eastAsia"/>
        <w:sz w:val="14"/>
        <w:lang w:val="es-AR"/>
      </w:rPr>
      <w:t>ñí</w:t>
    </w:r>
    <w:r w:rsidRPr="00EB0767">
      <w:rPr>
        <w:rFonts w:ascii="Frutiger 45 Light" w:hAnsi="Frutiger 45 Light"/>
        <w:sz w:val="14"/>
        <w:lang w:val="es-AR"/>
      </w:rPr>
      <w:t>a 07271800, con domicilio legal en Hill House, 1 Little New Street, London, EC4a, 3TR, United Kingdom.</w:t>
    </w:r>
  </w:p>
  <w:p w14:paraId="76EE7F11" w14:textId="77777777" w:rsidR="00FC42CF" w:rsidRDefault="00FC42CF">
    <w:pPr>
      <w:pStyle w:val="Texto"/>
      <w:jc w:val="center"/>
      <w:rPr>
        <w:rFonts w:ascii="Arial" w:hAnsi="Arial"/>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50FCD" w14:textId="77777777" w:rsidR="00FC42CF" w:rsidRPr="00B70AAD" w:rsidRDefault="00FC42CF" w:rsidP="00905944">
    <w:pPr>
      <w:rPr>
        <w:rFonts w:ascii="Frutiger 45 Light" w:hAnsi="Frutiger 45 Light"/>
        <w:sz w:val="14"/>
        <w:lang w:val="es-AR"/>
      </w:rPr>
    </w:pPr>
    <w:r w:rsidRPr="00B70AAD">
      <w:rPr>
        <w:rFonts w:ascii="Frutiger 45 Light" w:hAnsi="Frutiger 45 Light"/>
        <w:sz w:val="14"/>
        <w:lang w:val="es-AR"/>
      </w:rPr>
      <w:t>Deloitte &amp; Co. S.A –Registro de Soc. Com - CPCECABA - T° 1 Folio 3</w:t>
    </w:r>
  </w:p>
  <w:p w14:paraId="738C289A" w14:textId="77777777" w:rsidR="00FC42CF" w:rsidRDefault="00FC42CF" w:rsidP="004A688A">
    <w:pPr>
      <w:tabs>
        <w:tab w:val="center" w:pos="4680"/>
        <w:tab w:val="right" w:pos="9360"/>
      </w:tabs>
      <w:rPr>
        <w:rFonts w:ascii="Arial" w:hAnsi="Arial" w:cs="Arial"/>
        <w:color w:val="002776"/>
        <w:sz w:val="12"/>
        <w:szCs w:val="12"/>
      </w:rPr>
    </w:pPr>
  </w:p>
  <w:p w14:paraId="62FE82D2" w14:textId="77777777" w:rsidR="00FC42CF" w:rsidRDefault="00FC42CF">
    <w:pPr>
      <w:pStyle w:val="Piedepgin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49" w:type="dxa"/>
      <w:tblInd w:w="-318" w:type="dxa"/>
      <w:tblLook w:val="0000" w:firstRow="0" w:lastRow="0" w:firstColumn="0" w:lastColumn="0" w:noHBand="0" w:noVBand="0"/>
    </w:tblPr>
    <w:tblGrid>
      <w:gridCol w:w="3687"/>
      <w:gridCol w:w="3685"/>
      <w:gridCol w:w="2977"/>
    </w:tblGrid>
    <w:tr w:rsidR="00FC42CF" w14:paraId="78B20B23" w14:textId="77777777" w:rsidTr="00AC6253">
      <w:trPr>
        <w:trHeight w:val="1530"/>
      </w:trPr>
      <w:tc>
        <w:tcPr>
          <w:tcW w:w="3687" w:type="dxa"/>
        </w:tcPr>
        <w:p w14:paraId="07894D95" w14:textId="77777777" w:rsidR="00FC42CF" w:rsidRPr="0044375F" w:rsidRDefault="00FC42CF" w:rsidP="00AF2CE1">
          <w:pPr>
            <w:pStyle w:val="Texto"/>
            <w:rPr>
              <w:rFonts w:ascii="Arial" w:hAnsi="Arial" w:cs="Arial"/>
              <w:sz w:val="14"/>
              <w:szCs w:val="14"/>
            </w:rPr>
          </w:pPr>
        </w:p>
        <w:p w14:paraId="39721057" w14:textId="77777777" w:rsidR="00FC42CF" w:rsidRPr="0044375F" w:rsidRDefault="00FC42CF" w:rsidP="005A5510">
          <w:pPr>
            <w:pStyle w:val="Texto"/>
            <w:jc w:val="center"/>
            <w:rPr>
              <w:rFonts w:ascii="Arial" w:hAnsi="Arial" w:cs="Arial"/>
              <w:sz w:val="14"/>
              <w:szCs w:val="14"/>
            </w:rPr>
          </w:pPr>
          <w:r w:rsidRPr="0044375F">
            <w:rPr>
              <w:rFonts w:ascii="Arial" w:hAnsi="Arial" w:cs="Arial"/>
              <w:sz w:val="14"/>
              <w:szCs w:val="14"/>
            </w:rPr>
            <w:t>Firmado a efectos de su identificación</w:t>
          </w:r>
        </w:p>
        <w:p w14:paraId="67E9B0D2" w14:textId="0DB04D80" w:rsidR="00FC42CF" w:rsidRPr="0044375F" w:rsidRDefault="00FC42CF" w:rsidP="005A5510">
          <w:pPr>
            <w:pStyle w:val="Texto"/>
            <w:jc w:val="center"/>
            <w:rPr>
              <w:rFonts w:ascii="Arial" w:hAnsi="Arial" w:cs="Arial"/>
              <w:spacing w:val="-2"/>
              <w:sz w:val="14"/>
              <w:szCs w:val="14"/>
            </w:rPr>
          </w:pPr>
          <w:r w:rsidRPr="0044375F">
            <w:rPr>
              <w:rFonts w:ascii="Arial" w:hAnsi="Arial" w:cs="Arial"/>
              <w:spacing w:val="-2"/>
              <w:sz w:val="14"/>
              <w:szCs w:val="14"/>
            </w:rPr>
            <w:t xml:space="preserve">con nuestro informe de fecha </w:t>
          </w:r>
          <w:r w:rsidRPr="00D225A5">
            <w:rPr>
              <w:rFonts w:ascii="Arial" w:hAnsi="Arial" w:cs="Arial"/>
              <w:spacing w:val="-2"/>
              <w:sz w:val="14"/>
              <w:szCs w:val="14"/>
            </w:rPr>
            <w:t>8</w:t>
          </w:r>
          <w:r w:rsidRPr="0044375F">
            <w:rPr>
              <w:rFonts w:ascii="Arial" w:hAnsi="Arial" w:cs="Arial"/>
              <w:spacing w:val="-2"/>
              <w:sz w:val="14"/>
              <w:szCs w:val="14"/>
            </w:rPr>
            <w:t xml:space="preserve"> - MA</w:t>
          </w:r>
          <w:r w:rsidRPr="00D225A5">
            <w:rPr>
              <w:rFonts w:ascii="Arial" w:hAnsi="Arial" w:cs="Arial"/>
              <w:spacing w:val="-2"/>
              <w:sz w:val="14"/>
              <w:szCs w:val="14"/>
            </w:rPr>
            <w:t>YO</w:t>
          </w:r>
          <w:r w:rsidRPr="0044375F">
            <w:rPr>
              <w:rFonts w:ascii="Arial" w:hAnsi="Arial" w:cs="Arial"/>
              <w:spacing w:val="-2"/>
              <w:sz w:val="14"/>
              <w:szCs w:val="14"/>
            </w:rPr>
            <w:t xml:space="preserve"> - 2019</w:t>
          </w:r>
        </w:p>
        <w:p w14:paraId="0B31529E" w14:textId="77777777" w:rsidR="00FC42CF" w:rsidRPr="0044375F" w:rsidRDefault="00FC42CF" w:rsidP="005A5510">
          <w:pPr>
            <w:pStyle w:val="Texto"/>
            <w:jc w:val="center"/>
            <w:rPr>
              <w:rFonts w:ascii="Arial" w:hAnsi="Arial" w:cs="Arial"/>
              <w:sz w:val="14"/>
              <w:szCs w:val="14"/>
            </w:rPr>
          </w:pPr>
        </w:p>
        <w:p w14:paraId="7E3B2134" w14:textId="77777777" w:rsidR="00FC42CF" w:rsidRPr="0044375F" w:rsidRDefault="00FC42CF" w:rsidP="005A5510">
          <w:pPr>
            <w:pStyle w:val="Texto"/>
            <w:jc w:val="center"/>
            <w:rPr>
              <w:rFonts w:ascii="Arial" w:hAnsi="Arial" w:cs="Arial"/>
              <w:sz w:val="14"/>
              <w:szCs w:val="14"/>
            </w:rPr>
          </w:pPr>
        </w:p>
        <w:p w14:paraId="3D75D5BB" w14:textId="77777777" w:rsidR="00FC42CF" w:rsidRPr="0044375F" w:rsidRDefault="00FC42CF" w:rsidP="005A5510">
          <w:pPr>
            <w:pStyle w:val="Texto"/>
            <w:jc w:val="center"/>
            <w:rPr>
              <w:rFonts w:ascii="Arial" w:hAnsi="Arial" w:cs="Arial"/>
              <w:sz w:val="14"/>
              <w:szCs w:val="14"/>
            </w:rPr>
          </w:pPr>
        </w:p>
        <w:p w14:paraId="6C953AED" w14:textId="77777777" w:rsidR="00FC42CF" w:rsidRPr="0044375F" w:rsidRDefault="00FC42CF" w:rsidP="005A5510">
          <w:pPr>
            <w:pStyle w:val="Texto"/>
            <w:jc w:val="center"/>
            <w:rPr>
              <w:rFonts w:ascii="Arial" w:hAnsi="Arial" w:cs="Arial"/>
              <w:sz w:val="14"/>
              <w:szCs w:val="14"/>
            </w:rPr>
          </w:pPr>
        </w:p>
        <w:p w14:paraId="340287B1" w14:textId="77777777" w:rsidR="00FC42CF" w:rsidRPr="0044375F" w:rsidRDefault="00FC42CF" w:rsidP="005A5510">
          <w:pPr>
            <w:pStyle w:val="Texto"/>
            <w:jc w:val="center"/>
            <w:rPr>
              <w:rFonts w:ascii="Arial" w:hAnsi="Arial" w:cs="Arial"/>
              <w:b/>
              <w:sz w:val="14"/>
              <w:szCs w:val="14"/>
            </w:rPr>
          </w:pPr>
        </w:p>
        <w:p w14:paraId="601C52DD" w14:textId="77777777" w:rsidR="00FC42CF" w:rsidRPr="0044375F" w:rsidRDefault="00FC42CF" w:rsidP="00C31BAF">
          <w:pPr>
            <w:pStyle w:val="Texto"/>
            <w:jc w:val="center"/>
            <w:rPr>
              <w:rFonts w:ascii="Arial" w:hAnsi="Arial" w:cs="Arial"/>
              <w:sz w:val="14"/>
              <w:szCs w:val="14"/>
            </w:rPr>
          </w:pPr>
          <w:r w:rsidRPr="0044375F">
            <w:rPr>
              <w:rFonts w:ascii="Arial" w:hAnsi="Arial" w:cs="Arial"/>
              <w:sz w:val="14"/>
              <w:szCs w:val="14"/>
            </w:rPr>
            <w:t>Eduardo A. Baldi</w:t>
          </w:r>
        </w:p>
        <w:p w14:paraId="39A3BFA7" w14:textId="77777777" w:rsidR="00FC42CF" w:rsidRPr="0044375F" w:rsidRDefault="00FC42CF" w:rsidP="00C31BAF">
          <w:pPr>
            <w:pStyle w:val="Texto"/>
            <w:jc w:val="center"/>
            <w:rPr>
              <w:rFonts w:ascii="Arial" w:hAnsi="Arial" w:cs="Arial"/>
              <w:sz w:val="14"/>
              <w:szCs w:val="14"/>
            </w:rPr>
          </w:pPr>
          <w:r w:rsidRPr="0044375F">
            <w:rPr>
              <w:rFonts w:ascii="Arial" w:hAnsi="Arial" w:cs="Arial"/>
              <w:sz w:val="14"/>
              <w:szCs w:val="14"/>
            </w:rPr>
            <w:t>Por Comisión Fiscalizadora</w:t>
          </w:r>
        </w:p>
        <w:p w14:paraId="59FC3B90" w14:textId="77777777" w:rsidR="00FC42CF" w:rsidRPr="0044375F" w:rsidRDefault="00FC42CF" w:rsidP="00905944">
          <w:pPr>
            <w:pStyle w:val="Texto"/>
            <w:jc w:val="center"/>
            <w:rPr>
              <w:rFonts w:ascii="Arial" w:hAnsi="Arial" w:cs="Arial"/>
              <w:sz w:val="14"/>
              <w:szCs w:val="14"/>
            </w:rPr>
          </w:pPr>
        </w:p>
      </w:tc>
      <w:tc>
        <w:tcPr>
          <w:tcW w:w="3685" w:type="dxa"/>
        </w:tcPr>
        <w:p w14:paraId="3C85F19C" w14:textId="77777777" w:rsidR="00FC42CF" w:rsidRPr="0044375F" w:rsidRDefault="00FC42CF" w:rsidP="00A41B21">
          <w:pPr>
            <w:pStyle w:val="Texto"/>
            <w:jc w:val="center"/>
            <w:rPr>
              <w:rFonts w:ascii="Arial" w:hAnsi="Arial" w:cs="Arial"/>
              <w:sz w:val="14"/>
              <w:szCs w:val="14"/>
            </w:rPr>
          </w:pPr>
        </w:p>
        <w:p w14:paraId="7992AF88" w14:textId="77777777" w:rsidR="00FC42CF" w:rsidRPr="0044375F" w:rsidRDefault="00FC42CF" w:rsidP="00A41B21">
          <w:pPr>
            <w:pStyle w:val="Texto"/>
            <w:jc w:val="center"/>
            <w:rPr>
              <w:rFonts w:ascii="Arial" w:hAnsi="Arial" w:cs="Arial"/>
              <w:sz w:val="14"/>
              <w:szCs w:val="14"/>
            </w:rPr>
          </w:pPr>
          <w:r w:rsidRPr="0044375F">
            <w:rPr>
              <w:rFonts w:ascii="Arial" w:hAnsi="Arial" w:cs="Arial"/>
              <w:sz w:val="14"/>
              <w:szCs w:val="14"/>
            </w:rPr>
            <w:t>Firmado a efectos de su identificación</w:t>
          </w:r>
        </w:p>
        <w:p w14:paraId="0B64E7A6" w14:textId="0C52DBEB" w:rsidR="00FC42CF" w:rsidRPr="0044375F" w:rsidRDefault="00FC42CF" w:rsidP="00B15F21">
          <w:pPr>
            <w:pStyle w:val="Texto"/>
            <w:jc w:val="center"/>
            <w:rPr>
              <w:rFonts w:ascii="Arial" w:hAnsi="Arial" w:cs="Arial"/>
              <w:spacing w:val="-2"/>
              <w:sz w:val="14"/>
              <w:szCs w:val="14"/>
            </w:rPr>
          </w:pPr>
          <w:r w:rsidRPr="0044375F">
            <w:rPr>
              <w:rFonts w:ascii="Arial" w:hAnsi="Arial" w:cs="Arial"/>
              <w:spacing w:val="-2"/>
              <w:sz w:val="14"/>
              <w:szCs w:val="14"/>
            </w:rPr>
            <w:t>con nuestro informe de fecha 8 - MA</w:t>
          </w:r>
          <w:r w:rsidRPr="00D225A5">
            <w:rPr>
              <w:rFonts w:ascii="Arial" w:hAnsi="Arial" w:cs="Arial"/>
              <w:spacing w:val="-2"/>
              <w:sz w:val="14"/>
              <w:szCs w:val="14"/>
            </w:rPr>
            <w:t>Y</w:t>
          </w:r>
          <w:r w:rsidRPr="0044375F">
            <w:rPr>
              <w:rFonts w:ascii="Arial" w:hAnsi="Arial" w:cs="Arial"/>
              <w:spacing w:val="-2"/>
              <w:sz w:val="14"/>
              <w:szCs w:val="14"/>
            </w:rPr>
            <w:t>O - 2019</w:t>
          </w:r>
        </w:p>
        <w:p w14:paraId="39178CDE" w14:textId="77777777" w:rsidR="00FC42CF" w:rsidRPr="0044375F" w:rsidRDefault="00FC42CF" w:rsidP="00A41B21">
          <w:pPr>
            <w:pStyle w:val="Texto"/>
            <w:keepNext/>
            <w:tabs>
              <w:tab w:val="left" w:pos="2268"/>
            </w:tabs>
            <w:jc w:val="center"/>
            <w:outlineLvl w:val="1"/>
            <w:rPr>
              <w:rFonts w:ascii="Arial" w:hAnsi="Arial" w:cs="Arial"/>
              <w:sz w:val="14"/>
              <w:szCs w:val="14"/>
            </w:rPr>
          </w:pPr>
          <w:r w:rsidRPr="0044375F">
            <w:rPr>
              <w:rFonts w:ascii="Arial" w:hAnsi="Arial" w:cs="Arial"/>
              <w:sz w:val="14"/>
              <w:szCs w:val="14"/>
            </w:rPr>
            <w:t>Deloitte &amp; Co. S.A.</w:t>
          </w:r>
        </w:p>
        <w:p w14:paraId="5783F804" w14:textId="77777777" w:rsidR="00FC42CF" w:rsidRPr="0044375F" w:rsidRDefault="00FC42CF" w:rsidP="00A41B21">
          <w:pPr>
            <w:pStyle w:val="Texto"/>
            <w:keepNext/>
            <w:tabs>
              <w:tab w:val="left" w:pos="2268"/>
            </w:tabs>
            <w:jc w:val="center"/>
            <w:outlineLvl w:val="1"/>
            <w:rPr>
              <w:rFonts w:ascii="Arial" w:hAnsi="Arial" w:cs="Arial"/>
              <w:sz w:val="14"/>
              <w:szCs w:val="14"/>
            </w:rPr>
          </w:pPr>
          <w:r w:rsidRPr="0044375F">
            <w:rPr>
              <w:rFonts w:ascii="Arial" w:hAnsi="Arial" w:cs="Arial"/>
              <w:sz w:val="14"/>
              <w:szCs w:val="14"/>
            </w:rPr>
            <w:t xml:space="preserve">C.P.C.E.C.A.B.A. T° 1 - F° 3 </w:t>
          </w:r>
        </w:p>
        <w:p w14:paraId="7CCE8359" w14:textId="77777777" w:rsidR="00FC42CF" w:rsidRPr="0044375F" w:rsidRDefault="00FC42CF" w:rsidP="00A41B21">
          <w:pPr>
            <w:pStyle w:val="Texto"/>
            <w:keepNext/>
            <w:tabs>
              <w:tab w:val="left" w:pos="2268"/>
            </w:tabs>
            <w:jc w:val="center"/>
            <w:outlineLvl w:val="1"/>
            <w:rPr>
              <w:rFonts w:ascii="Arial" w:hAnsi="Arial" w:cs="Arial"/>
              <w:sz w:val="14"/>
              <w:szCs w:val="14"/>
            </w:rPr>
          </w:pPr>
        </w:p>
        <w:p w14:paraId="1991DBA1" w14:textId="77777777" w:rsidR="00FC42CF" w:rsidRPr="0044375F" w:rsidRDefault="00FC42CF" w:rsidP="00A41B21">
          <w:pPr>
            <w:pStyle w:val="Texto"/>
            <w:keepNext/>
            <w:tabs>
              <w:tab w:val="left" w:pos="2268"/>
            </w:tabs>
            <w:jc w:val="center"/>
            <w:outlineLvl w:val="1"/>
            <w:rPr>
              <w:rFonts w:ascii="Arial" w:hAnsi="Arial" w:cs="Arial"/>
              <w:sz w:val="14"/>
              <w:szCs w:val="14"/>
            </w:rPr>
          </w:pPr>
        </w:p>
        <w:p w14:paraId="0BA3715B" w14:textId="77777777" w:rsidR="00FC42CF" w:rsidRPr="0044375F" w:rsidRDefault="00FC42CF" w:rsidP="00A41B21">
          <w:pPr>
            <w:pStyle w:val="Texto"/>
            <w:keepNext/>
            <w:tabs>
              <w:tab w:val="left" w:pos="2268"/>
            </w:tabs>
            <w:jc w:val="center"/>
            <w:outlineLvl w:val="1"/>
            <w:rPr>
              <w:rFonts w:ascii="Arial" w:hAnsi="Arial" w:cs="Arial"/>
              <w:sz w:val="14"/>
              <w:szCs w:val="14"/>
            </w:rPr>
          </w:pPr>
        </w:p>
        <w:p w14:paraId="18405693" w14:textId="5F5D712D" w:rsidR="00FC42CF" w:rsidRPr="0044375F" w:rsidRDefault="00FC42CF" w:rsidP="004A021A">
          <w:pPr>
            <w:pStyle w:val="Texto"/>
            <w:jc w:val="center"/>
            <w:rPr>
              <w:rFonts w:ascii="Arial" w:hAnsi="Arial" w:cs="Arial"/>
              <w:sz w:val="14"/>
              <w:szCs w:val="14"/>
              <w:lang w:val="pt-BR"/>
            </w:rPr>
          </w:pPr>
          <w:r>
            <w:rPr>
              <w:rFonts w:ascii="Arial" w:hAnsi="Arial" w:cs="Arial"/>
              <w:sz w:val="14"/>
              <w:szCs w:val="14"/>
              <w:lang w:val="pt-BR"/>
            </w:rPr>
            <w:t>Diego O. De Vivo</w:t>
          </w:r>
        </w:p>
        <w:p w14:paraId="774606D0" w14:textId="77777777" w:rsidR="00FC42CF" w:rsidRPr="0044375F" w:rsidRDefault="00FC42CF" w:rsidP="004A021A">
          <w:pPr>
            <w:pStyle w:val="Texto"/>
            <w:jc w:val="center"/>
            <w:rPr>
              <w:rFonts w:ascii="Arial" w:hAnsi="Arial" w:cs="Arial"/>
              <w:sz w:val="14"/>
              <w:szCs w:val="14"/>
              <w:lang w:val="pt-BR"/>
            </w:rPr>
          </w:pPr>
          <w:r w:rsidRPr="0044375F">
            <w:rPr>
              <w:rFonts w:ascii="Arial" w:hAnsi="Arial" w:cs="Arial"/>
              <w:sz w:val="14"/>
              <w:szCs w:val="14"/>
              <w:lang w:val="pt-BR"/>
            </w:rPr>
            <w:t>Socio</w:t>
          </w:r>
        </w:p>
        <w:p w14:paraId="5480495B" w14:textId="77777777" w:rsidR="00FC42CF" w:rsidRPr="0044375F" w:rsidRDefault="00FC42CF" w:rsidP="004A021A">
          <w:pPr>
            <w:pStyle w:val="Texto"/>
            <w:jc w:val="center"/>
            <w:rPr>
              <w:rFonts w:ascii="Arial" w:hAnsi="Arial" w:cs="Arial"/>
              <w:sz w:val="14"/>
              <w:szCs w:val="14"/>
              <w:lang w:val="pt-BR"/>
            </w:rPr>
          </w:pPr>
          <w:r w:rsidRPr="0044375F">
            <w:rPr>
              <w:rFonts w:ascii="Arial" w:hAnsi="Arial" w:cs="Arial"/>
              <w:sz w:val="14"/>
              <w:szCs w:val="14"/>
              <w:lang w:val="pt-BR"/>
            </w:rPr>
            <w:t>Contador Público U.B.A.</w:t>
          </w:r>
        </w:p>
        <w:p w14:paraId="588B0232" w14:textId="37CBF8C1" w:rsidR="00FC42CF" w:rsidRPr="0044375F" w:rsidRDefault="00FC42CF" w:rsidP="00392B31">
          <w:pPr>
            <w:pStyle w:val="Texto"/>
            <w:jc w:val="center"/>
            <w:rPr>
              <w:rFonts w:ascii="Arial" w:hAnsi="Arial" w:cs="Arial"/>
              <w:sz w:val="14"/>
              <w:szCs w:val="14"/>
              <w:lang w:val="pt-BR"/>
            </w:rPr>
          </w:pPr>
          <w:r w:rsidRPr="0044375F">
            <w:rPr>
              <w:rFonts w:ascii="Arial" w:hAnsi="Arial" w:cs="Arial"/>
              <w:sz w:val="14"/>
              <w:szCs w:val="14"/>
              <w:lang w:val="pt-BR"/>
            </w:rPr>
            <w:t xml:space="preserve">C.P.C.E.C.A.B.A. T° </w:t>
          </w:r>
          <w:r>
            <w:rPr>
              <w:rFonts w:ascii="Arial" w:hAnsi="Arial" w:cs="Arial"/>
              <w:sz w:val="14"/>
              <w:szCs w:val="14"/>
              <w:lang w:val="pt-BR"/>
            </w:rPr>
            <w:t>223</w:t>
          </w:r>
          <w:r w:rsidRPr="0044375F">
            <w:rPr>
              <w:rFonts w:ascii="Arial" w:hAnsi="Arial" w:cs="Arial"/>
              <w:sz w:val="14"/>
              <w:szCs w:val="14"/>
              <w:lang w:val="pt-BR"/>
            </w:rPr>
            <w:t xml:space="preserve"> - F° 1</w:t>
          </w:r>
          <w:r>
            <w:rPr>
              <w:rFonts w:ascii="Arial" w:hAnsi="Arial" w:cs="Arial"/>
              <w:sz w:val="14"/>
              <w:szCs w:val="14"/>
              <w:lang w:val="pt-BR"/>
            </w:rPr>
            <w:t>90</w:t>
          </w:r>
          <w:r w:rsidRPr="0044375F">
            <w:rPr>
              <w:sz w:val="14"/>
              <w:lang w:val="pt-BR"/>
            </w:rPr>
            <w:t xml:space="preserve"> </w:t>
          </w:r>
        </w:p>
      </w:tc>
      <w:tc>
        <w:tcPr>
          <w:tcW w:w="2977" w:type="dxa"/>
        </w:tcPr>
        <w:p w14:paraId="67E025B5" w14:textId="77777777" w:rsidR="00FC42CF" w:rsidRPr="002D6020" w:rsidRDefault="00FC42CF" w:rsidP="00F37A73">
          <w:pPr>
            <w:pStyle w:val="Texto"/>
            <w:jc w:val="center"/>
            <w:rPr>
              <w:rFonts w:ascii="Arial" w:hAnsi="Arial" w:cs="Arial"/>
              <w:sz w:val="14"/>
              <w:szCs w:val="14"/>
              <w:lang w:val="pt-BR"/>
            </w:rPr>
          </w:pPr>
        </w:p>
        <w:p w14:paraId="1D138006" w14:textId="77777777" w:rsidR="00FC42CF" w:rsidRDefault="00FC42CF" w:rsidP="00F37A73">
          <w:pPr>
            <w:pStyle w:val="Texto"/>
            <w:jc w:val="center"/>
            <w:rPr>
              <w:rFonts w:ascii="Arial" w:hAnsi="Arial" w:cs="Arial"/>
              <w:sz w:val="14"/>
              <w:szCs w:val="14"/>
              <w:lang w:val="pt-BR"/>
            </w:rPr>
          </w:pPr>
        </w:p>
        <w:p w14:paraId="102335E8" w14:textId="77777777" w:rsidR="00FC42CF" w:rsidRPr="002D6020" w:rsidRDefault="00FC42CF" w:rsidP="00F37A73">
          <w:pPr>
            <w:pStyle w:val="Texto"/>
            <w:jc w:val="center"/>
            <w:rPr>
              <w:rFonts w:ascii="Arial" w:hAnsi="Arial" w:cs="Arial"/>
              <w:sz w:val="14"/>
              <w:szCs w:val="14"/>
              <w:lang w:val="pt-BR"/>
            </w:rPr>
          </w:pPr>
        </w:p>
        <w:p w14:paraId="31D7C2F3" w14:textId="77777777" w:rsidR="00FC42CF" w:rsidRPr="002D6020" w:rsidRDefault="00FC42CF" w:rsidP="00F37A73">
          <w:pPr>
            <w:pStyle w:val="Texto"/>
            <w:jc w:val="center"/>
            <w:rPr>
              <w:rFonts w:ascii="Arial" w:hAnsi="Arial" w:cs="Arial"/>
              <w:sz w:val="14"/>
              <w:szCs w:val="14"/>
              <w:lang w:val="pt-BR"/>
            </w:rPr>
          </w:pPr>
        </w:p>
        <w:p w14:paraId="3D5EAA90" w14:textId="77777777" w:rsidR="00FC42CF" w:rsidRDefault="00FC42CF" w:rsidP="00F37A73">
          <w:pPr>
            <w:pStyle w:val="Texto"/>
            <w:jc w:val="center"/>
            <w:rPr>
              <w:rFonts w:ascii="Arial" w:hAnsi="Arial" w:cs="Arial"/>
              <w:sz w:val="14"/>
              <w:szCs w:val="14"/>
              <w:lang w:val="pt-BR"/>
            </w:rPr>
          </w:pPr>
        </w:p>
        <w:p w14:paraId="73C21852" w14:textId="77777777" w:rsidR="00FC42CF" w:rsidRDefault="00FC42CF" w:rsidP="00F37A73">
          <w:pPr>
            <w:pStyle w:val="Texto"/>
            <w:jc w:val="center"/>
            <w:rPr>
              <w:rFonts w:ascii="Arial" w:hAnsi="Arial" w:cs="Arial"/>
              <w:sz w:val="14"/>
              <w:szCs w:val="14"/>
              <w:lang w:val="pt-BR"/>
            </w:rPr>
          </w:pPr>
        </w:p>
        <w:p w14:paraId="782C02F6" w14:textId="77777777" w:rsidR="00FC42CF" w:rsidRDefault="00FC42CF" w:rsidP="00F37A73">
          <w:pPr>
            <w:pStyle w:val="Texto"/>
            <w:jc w:val="center"/>
            <w:rPr>
              <w:rFonts w:ascii="Arial" w:hAnsi="Arial" w:cs="Arial"/>
              <w:sz w:val="14"/>
              <w:szCs w:val="14"/>
              <w:lang w:val="pt-BR"/>
            </w:rPr>
          </w:pPr>
        </w:p>
        <w:p w14:paraId="4B7A9D44" w14:textId="77777777" w:rsidR="00FC42CF" w:rsidRDefault="00FC42CF" w:rsidP="00F37A73">
          <w:pPr>
            <w:pStyle w:val="Texto"/>
            <w:jc w:val="center"/>
            <w:rPr>
              <w:rFonts w:ascii="Arial" w:hAnsi="Arial" w:cs="Arial"/>
              <w:sz w:val="14"/>
              <w:szCs w:val="14"/>
              <w:lang w:val="pt-BR"/>
            </w:rPr>
          </w:pPr>
        </w:p>
        <w:p w14:paraId="39F003F5" w14:textId="77777777" w:rsidR="00FC42CF" w:rsidRPr="006D7FEA" w:rsidRDefault="00FC42CF" w:rsidP="00F37A73">
          <w:pPr>
            <w:pStyle w:val="Texto"/>
            <w:jc w:val="center"/>
            <w:rPr>
              <w:rFonts w:ascii="Arial" w:hAnsi="Arial" w:cs="Arial"/>
              <w:sz w:val="14"/>
              <w:szCs w:val="14"/>
              <w:lang w:val="pt-BR"/>
            </w:rPr>
          </w:pPr>
        </w:p>
        <w:p w14:paraId="47D4A811" w14:textId="77777777" w:rsidR="00FC42CF" w:rsidRPr="003C5A16" w:rsidRDefault="00FC42CF" w:rsidP="00C31BAF">
          <w:pPr>
            <w:pStyle w:val="Texto"/>
            <w:jc w:val="center"/>
            <w:rPr>
              <w:rFonts w:ascii="Arial" w:hAnsi="Arial" w:cs="Arial"/>
            </w:rPr>
          </w:pPr>
          <w:r>
            <w:rPr>
              <w:rFonts w:ascii="Arial" w:hAnsi="Arial" w:cs="Arial"/>
            </w:rPr>
            <w:t>Enrique P. Levallois</w:t>
          </w:r>
        </w:p>
        <w:p w14:paraId="44407AC1" w14:textId="77777777" w:rsidR="00FC42CF" w:rsidRPr="002D6020" w:rsidRDefault="00FC42CF" w:rsidP="00161E8B">
          <w:pPr>
            <w:pStyle w:val="Texto"/>
            <w:jc w:val="center"/>
            <w:rPr>
              <w:rFonts w:ascii="Arial" w:hAnsi="Arial" w:cs="Arial"/>
              <w:sz w:val="14"/>
              <w:szCs w:val="14"/>
            </w:rPr>
          </w:pPr>
          <w:r w:rsidRPr="00E73311">
            <w:rPr>
              <w:rFonts w:ascii="Arial" w:hAnsi="Arial" w:cs="Arial"/>
            </w:rPr>
            <w:t>Presidente</w:t>
          </w:r>
          <w:r w:rsidRPr="00E73311">
            <w:rPr>
              <w:rFonts w:ascii="Arial" w:hAnsi="Arial" w:cs="Arial"/>
              <w:sz w:val="14"/>
              <w:szCs w:val="14"/>
            </w:rPr>
            <w:t xml:space="preserve"> </w:t>
          </w:r>
        </w:p>
      </w:tc>
    </w:tr>
  </w:tbl>
  <w:p w14:paraId="6162336D" w14:textId="77777777" w:rsidR="00FC42CF" w:rsidRDefault="00FC42CF">
    <w:pPr>
      <w:pStyle w:val="Texto"/>
      <w:jc w:val="center"/>
      <w:rPr>
        <w:rFonts w:ascii="Arial" w:hAnsi="Arial"/>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49" w:type="dxa"/>
      <w:tblInd w:w="-318" w:type="dxa"/>
      <w:tblLook w:val="0000" w:firstRow="0" w:lastRow="0" w:firstColumn="0" w:lastColumn="0" w:noHBand="0" w:noVBand="0"/>
    </w:tblPr>
    <w:tblGrid>
      <w:gridCol w:w="3687"/>
      <w:gridCol w:w="3685"/>
      <w:gridCol w:w="2977"/>
    </w:tblGrid>
    <w:tr w:rsidR="00FC42CF" w14:paraId="785C2BA9" w14:textId="77777777" w:rsidTr="00AC6253">
      <w:trPr>
        <w:trHeight w:val="1530"/>
      </w:trPr>
      <w:tc>
        <w:tcPr>
          <w:tcW w:w="3687" w:type="dxa"/>
        </w:tcPr>
        <w:p w14:paraId="68DE317A" w14:textId="77777777" w:rsidR="00FC42CF" w:rsidRPr="003F39CA" w:rsidRDefault="00FC42CF" w:rsidP="00905944">
          <w:pPr>
            <w:pStyle w:val="Texto"/>
            <w:jc w:val="center"/>
            <w:rPr>
              <w:rFonts w:ascii="Arial" w:hAnsi="Arial" w:cs="Arial"/>
              <w:sz w:val="14"/>
              <w:szCs w:val="14"/>
            </w:rPr>
          </w:pPr>
        </w:p>
      </w:tc>
      <w:tc>
        <w:tcPr>
          <w:tcW w:w="3685" w:type="dxa"/>
        </w:tcPr>
        <w:p w14:paraId="2F1CF59B" w14:textId="77777777" w:rsidR="00FC42CF" w:rsidRPr="003F39CA" w:rsidRDefault="00FC42CF" w:rsidP="00392B31">
          <w:pPr>
            <w:pStyle w:val="Texto"/>
            <w:jc w:val="center"/>
            <w:rPr>
              <w:rFonts w:ascii="Arial" w:hAnsi="Arial" w:cs="Arial"/>
              <w:sz w:val="14"/>
              <w:szCs w:val="14"/>
              <w:lang w:val="pt-BR"/>
            </w:rPr>
          </w:pPr>
        </w:p>
      </w:tc>
      <w:tc>
        <w:tcPr>
          <w:tcW w:w="2977" w:type="dxa"/>
        </w:tcPr>
        <w:p w14:paraId="0506FE73" w14:textId="77777777" w:rsidR="00FC42CF" w:rsidRPr="002D6020" w:rsidRDefault="00FC42CF" w:rsidP="00161E8B">
          <w:pPr>
            <w:pStyle w:val="Texto"/>
            <w:jc w:val="center"/>
            <w:rPr>
              <w:rFonts w:ascii="Arial" w:hAnsi="Arial" w:cs="Arial"/>
              <w:sz w:val="14"/>
              <w:szCs w:val="14"/>
            </w:rPr>
          </w:pPr>
        </w:p>
      </w:tc>
    </w:tr>
  </w:tbl>
  <w:p w14:paraId="0303E0D8" w14:textId="77777777" w:rsidR="00FC42CF" w:rsidRDefault="00FC42CF">
    <w:pPr>
      <w:pStyle w:val="Texto"/>
      <w:jc w:val="center"/>
      <w:rPr>
        <w:rFonts w:ascii="Arial" w:hAnsi="Arial"/>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D510ED" w14:textId="77777777" w:rsidR="00A0483B" w:rsidRDefault="00A0483B">
      <w:r>
        <w:separator/>
      </w:r>
    </w:p>
    <w:p w14:paraId="0DF735A8" w14:textId="77777777" w:rsidR="00A0483B" w:rsidRDefault="00A0483B"/>
  </w:footnote>
  <w:footnote w:type="continuationSeparator" w:id="0">
    <w:p w14:paraId="1E36690D" w14:textId="77777777" w:rsidR="00A0483B" w:rsidRDefault="00A0483B">
      <w:r>
        <w:continuationSeparator/>
      </w:r>
    </w:p>
    <w:p w14:paraId="2868E62D" w14:textId="77777777" w:rsidR="00A0483B" w:rsidRDefault="00A048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D97E9" w14:textId="77777777" w:rsidR="00FC42CF" w:rsidRDefault="00FC42CF">
    <w:pPr>
      <w:pStyle w:val="Encabezado"/>
      <w:jc w:val="center"/>
    </w:pPr>
  </w:p>
  <w:p w14:paraId="0CE9ADCC" w14:textId="77777777" w:rsidR="00FC42CF" w:rsidRPr="008E669B" w:rsidRDefault="00FC42CF" w:rsidP="00F854BE">
    <w:pPr>
      <w:pStyle w:val="Encabezado"/>
      <w:tabs>
        <w:tab w:val="clear" w:pos="4320"/>
        <w:tab w:val="clear" w:pos="8640"/>
        <w:tab w:val="left" w:pos="0"/>
        <w:tab w:val="right" w:pos="5953"/>
      </w:tabs>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3A090" w14:textId="77777777" w:rsidR="00FC42CF" w:rsidRDefault="00FC42CF">
    <w:pPr>
      <w:pStyle w:val="Encabezado"/>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8F119" w14:textId="77777777" w:rsidR="00FC42CF" w:rsidRDefault="00FC42CF" w:rsidP="00060BE3">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46308" w14:textId="77777777" w:rsidR="00FC42CF" w:rsidRPr="008E573C" w:rsidRDefault="00FC42CF" w:rsidP="00004081">
    <w:pPr>
      <w:jc w:val="both"/>
      <w:rPr>
        <w:rFonts w:ascii="Times New Roman" w:hAnsi="Times New Roman"/>
        <w:sz w:val="14"/>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DC711" w14:textId="77777777" w:rsidR="00FC42CF" w:rsidRPr="003E6BA2" w:rsidRDefault="00FC42CF">
    <w:pPr>
      <w:pStyle w:val="Encabezado"/>
      <w:jc w:val="center"/>
    </w:pPr>
    <w:r w:rsidRPr="003E6BA2">
      <w:fldChar w:fldCharType="begin"/>
    </w:r>
    <w:r w:rsidRPr="003E6BA2">
      <w:instrText xml:space="preserve"> PAGE   \* MERGEFORMAT </w:instrText>
    </w:r>
    <w:r w:rsidRPr="003E6BA2">
      <w:fldChar w:fldCharType="separate"/>
    </w:r>
    <w:r>
      <w:rPr>
        <w:noProof/>
      </w:rPr>
      <w:t>2</w:t>
    </w:r>
    <w:r w:rsidRPr="003E6BA2">
      <w:rPr>
        <w:noProof/>
      </w:rPr>
      <w:fldChar w:fldCharType="end"/>
    </w:r>
  </w:p>
  <w:p w14:paraId="337ABB0E" w14:textId="77777777" w:rsidR="00FC42CF" w:rsidRDefault="00FC42CF">
    <w:pPr>
      <w:pStyle w:val="Encabezado"/>
      <w:rPr>
        <w:lang w:val="es-A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ACA98" w14:textId="77777777" w:rsidR="00FC42CF" w:rsidRDefault="00FC42CF" w:rsidP="003C53A5">
    <w:pPr>
      <w:autoSpaceDE w:val="0"/>
      <w:autoSpaceDN w:val="0"/>
      <w:adjustRightInd w:val="0"/>
      <w:ind w:firstLine="6481"/>
      <w:jc w:val="both"/>
      <w:rPr>
        <w:rFonts w:ascii="Verdana" w:hAnsi="Verdana" w:cs="Arial"/>
        <w:sz w:val="14"/>
        <w:szCs w:val="14"/>
        <w:lang w:val="es-AR"/>
      </w:rPr>
    </w:pPr>
  </w:p>
  <w:p w14:paraId="474B2753" w14:textId="77777777" w:rsidR="00FC42CF" w:rsidRPr="006949AF" w:rsidRDefault="00FC42CF" w:rsidP="003C53A5">
    <w:pPr>
      <w:autoSpaceDE w:val="0"/>
      <w:autoSpaceDN w:val="0"/>
      <w:adjustRightInd w:val="0"/>
      <w:ind w:firstLine="6481"/>
      <w:jc w:val="both"/>
      <w:rPr>
        <w:rFonts w:ascii="Verdana" w:hAnsi="Verdana" w:cs="Arial"/>
        <w:sz w:val="14"/>
        <w:szCs w:val="14"/>
        <w:lang w:val="es-AR"/>
      </w:rPr>
    </w:pPr>
    <w:r>
      <w:rPr>
        <w:rFonts w:ascii="Verdana" w:hAnsi="Verdana" w:cs="Arial"/>
        <w:noProof/>
        <w:sz w:val="14"/>
        <w:szCs w:val="14"/>
        <w:lang w:val="es-AR" w:eastAsia="es-AR"/>
      </w:rPr>
      <w:drawing>
        <wp:anchor distT="0" distB="0" distL="114300" distR="114300" simplePos="0" relativeHeight="251661312" behindDoc="0" locked="1" layoutInCell="1" allowOverlap="1" wp14:anchorId="4775567C" wp14:editId="7B83ABFC">
          <wp:simplePos x="0" y="0"/>
          <wp:positionH relativeFrom="page">
            <wp:posOffset>975360</wp:posOffset>
          </wp:positionH>
          <wp:positionV relativeFrom="page">
            <wp:posOffset>622935</wp:posOffset>
          </wp:positionV>
          <wp:extent cx="1871980" cy="349250"/>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980" cy="349250"/>
                  </a:xfrm>
                  <a:prstGeom prst="rect">
                    <a:avLst/>
                  </a:prstGeom>
                  <a:noFill/>
                </pic:spPr>
              </pic:pic>
            </a:graphicData>
          </a:graphic>
          <wp14:sizeRelH relativeFrom="page">
            <wp14:pctWidth>0</wp14:pctWidth>
          </wp14:sizeRelH>
          <wp14:sizeRelV relativeFrom="page">
            <wp14:pctHeight>0</wp14:pctHeight>
          </wp14:sizeRelV>
        </wp:anchor>
      </w:drawing>
    </w:r>
    <w:r w:rsidRPr="006949AF">
      <w:rPr>
        <w:rFonts w:ascii="Verdana" w:hAnsi="Verdana" w:cs="Arial"/>
        <w:sz w:val="14"/>
        <w:szCs w:val="14"/>
        <w:lang w:val="es-AR"/>
      </w:rPr>
      <w:t>Deloitte &amp; Co. S.A.</w:t>
    </w:r>
  </w:p>
  <w:p w14:paraId="29306987" w14:textId="77777777" w:rsidR="00FC42CF" w:rsidRPr="006949AF" w:rsidRDefault="00FC42CF" w:rsidP="003C53A5">
    <w:pPr>
      <w:autoSpaceDE w:val="0"/>
      <w:autoSpaceDN w:val="0"/>
      <w:adjustRightInd w:val="0"/>
      <w:ind w:firstLine="6481"/>
      <w:jc w:val="both"/>
      <w:rPr>
        <w:rFonts w:ascii="Verdana" w:hAnsi="Verdana" w:cs="Arial"/>
        <w:sz w:val="14"/>
        <w:szCs w:val="14"/>
        <w:lang w:val="es-AR"/>
      </w:rPr>
    </w:pPr>
    <w:r w:rsidRPr="006949AF">
      <w:rPr>
        <w:rFonts w:ascii="Verdana" w:hAnsi="Verdana" w:cs="Arial"/>
        <w:sz w:val="14"/>
        <w:szCs w:val="14"/>
        <w:lang w:val="es-AR"/>
      </w:rPr>
      <w:t>Florida 234, 5°piso</w:t>
    </w:r>
  </w:p>
  <w:p w14:paraId="414D39BB" w14:textId="77777777" w:rsidR="00FC42CF" w:rsidRPr="006949AF" w:rsidRDefault="00FC42CF" w:rsidP="003C53A5">
    <w:pPr>
      <w:autoSpaceDE w:val="0"/>
      <w:autoSpaceDN w:val="0"/>
      <w:adjustRightInd w:val="0"/>
      <w:ind w:firstLine="6481"/>
      <w:jc w:val="both"/>
      <w:rPr>
        <w:rFonts w:ascii="Verdana" w:hAnsi="Verdana" w:cs="Arial"/>
        <w:sz w:val="14"/>
        <w:szCs w:val="14"/>
        <w:lang w:val="es-AR"/>
      </w:rPr>
    </w:pPr>
    <w:r w:rsidRPr="006949AF">
      <w:rPr>
        <w:rFonts w:ascii="Verdana" w:hAnsi="Verdana" w:cs="Arial"/>
        <w:sz w:val="14"/>
        <w:szCs w:val="14"/>
        <w:lang w:val="es-AR"/>
      </w:rPr>
      <w:t>C1005AAF</w:t>
    </w:r>
  </w:p>
  <w:p w14:paraId="4AACA508" w14:textId="77777777" w:rsidR="00FC42CF" w:rsidRPr="00E57552" w:rsidRDefault="00FC42CF" w:rsidP="003C53A5">
    <w:pPr>
      <w:autoSpaceDE w:val="0"/>
      <w:autoSpaceDN w:val="0"/>
      <w:adjustRightInd w:val="0"/>
      <w:ind w:firstLine="6481"/>
      <w:jc w:val="both"/>
      <w:rPr>
        <w:rFonts w:ascii="Verdana" w:hAnsi="Verdana" w:cs="Arial"/>
        <w:sz w:val="14"/>
        <w:szCs w:val="14"/>
        <w:lang w:val="es-AR"/>
      </w:rPr>
    </w:pPr>
    <w:r w:rsidRPr="00E57552">
      <w:rPr>
        <w:rFonts w:ascii="Verdana" w:hAnsi="Verdana" w:cs="Arial"/>
        <w:sz w:val="14"/>
        <w:szCs w:val="14"/>
        <w:lang w:val="es-AR"/>
      </w:rPr>
      <w:t xml:space="preserve">Ciudad Autónoma </w:t>
    </w:r>
  </w:p>
  <w:p w14:paraId="5C440589" w14:textId="77777777" w:rsidR="00FC42CF" w:rsidRPr="00F27FD4" w:rsidRDefault="00FC42CF" w:rsidP="003C53A5">
    <w:pPr>
      <w:autoSpaceDE w:val="0"/>
      <w:autoSpaceDN w:val="0"/>
      <w:adjustRightInd w:val="0"/>
      <w:ind w:firstLine="6481"/>
      <w:jc w:val="both"/>
      <w:rPr>
        <w:rFonts w:ascii="Verdana" w:hAnsi="Verdana" w:cs="Arial"/>
        <w:sz w:val="14"/>
        <w:szCs w:val="14"/>
        <w:lang w:val="es-AR"/>
      </w:rPr>
    </w:pPr>
    <w:r w:rsidRPr="00F27FD4">
      <w:rPr>
        <w:rFonts w:ascii="Verdana" w:hAnsi="Verdana" w:cs="Arial"/>
        <w:sz w:val="14"/>
        <w:szCs w:val="14"/>
        <w:lang w:val="es-AR"/>
      </w:rPr>
      <w:t>de Buenos Aires</w:t>
    </w:r>
  </w:p>
  <w:p w14:paraId="38954C9C" w14:textId="77777777" w:rsidR="00FC42CF" w:rsidRPr="00B062DF" w:rsidRDefault="00FC42CF" w:rsidP="003C53A5">
    <w:pPr>
      <w:autoSpaceDE w:val="0"/>
      <w:autoSpaceDN w:val="0"/>
      <w:adjustRightInd w:val="0"/>
      <w:ind w:firstLine="6481"/>
      <w:jc w:val="both"/>
      <w:rPr>
        <w:rFonts w:ascii="Verdana" w:hAnsi="Verdana" w:cs="Arial"/>
        <w:sz w:val="14"/>
        <w:szCs w:val="14"/>
        <w:lang w:val="es-AR"/>
      </w:rPr>
    </w:pPr>
    <w:r w:rsidRPr="00B062DF">
      <w:rPr>
        <w:rFonts w:ascii="Verdana" w:hAnsi="Verdana" w:cs="Arial"/>
        <w:sz w:val="14"/>
        <w:szCs w:val="14"/>
        <w:lang w:val="es-AR"/>
      </w:rPr>
      <w:t xml:space="preserve">Argentina </w:t>
    </w:r>
  </w:p>
  <w:p w14:paraId="52A8CF78" w14:textId="77777777" w:rsidR="00FC42CF" w:rsidRPr="00D16089" w:rsidRDefault="00FC42CF" w:rsidP="003C53A5">
    <w:pPr>
      <w:autoSpaceDE w:val="0"/>
      <w:autoSpaceDN w:val="0"/>
      <w:adjustRightInd w:val="0"/>
      <w:ind w:firstLine="6481"/>
      <w:jc w:val="both"/>
      <w:rPr>
        <w:rFonts w:ascii="Verdana" w:hAnsi="Verdana" w:cs="Arial"/>
        <w:sz w:val="14"/>
        <w:szCs w:val="14"/>
        <w:lang w:val="es-AR"/>
      </w:rPr>
    </w:pPr>
  </w:p>
  <w:p w14:paraId="312BFD6B" w14:textId="77777777" w:rsidR="00FC42CF" w:rsidRPr="00D16089" w:rsidRDefault="00FC42CF" w:rsidP="003C53A5">
    <w:pPr>
      <w:autoSpaceDE w:val="0"/>
      <w:autoSpaceDN w:val="0"/>
      <w:adjustRightInd w:val="0"/>
      <w:ind w:firstLine="6481"/>
      <w:jc w:val="both"/>
      <w:rPr>
        <w:rFonts w:ascii="Verdana" w:hAnsi="Verdana" w:cs="Arial"/>
        <w:sz w:val="14"/>
        <w:szCs w:val="14"/>
        <w:lang w:val="es-AR"/>
      </w:rPr>
    </w:pPr>
    <w:r w:rsidRPr="00D16089">
      <w:rPr>
        <w:rFonts w:ascii="Verdana" w:hAnsi="Verdana" w:cs="Arial"/>
        <w:sz w:val="14"/>
        <w:szCs w:val="14"/>
        <w:lang w:val="es-AR"/>
      </w:rPr>
      <w:t xml:space="preserve">Teléfono: (54-11) 4320-2700 </w:t>
    </w:r>
  </w:p>
  <w:p w14:paraId="7FA5CF01" w14:textId="77777777" w:rsidR="00FC42CF" w:rsidRPr="00D16089" w:rsidRDefault="00FC42CF" w:rsidP="003C53A5">
    <w:pPr>
      <w:autoSpaceDE w:val="0"/>
      <w:autoSpaceDN w:val="0"/>
      <w:adjustRightInd w:val="0"/>
      <w:ind w:firstLine="6481"/>
      <w:jc w:val="both"/>
      <w:rPr>
        <w:rFonts w:ascii="Verdana" w:hAnsi="Verdana" w:cs="Arial"/>
        <w:sz w:val="14"/>
        <w:szCs w:val="14"/>
        <w:lang w:val="es-AR"/>
      </w:rPr>
    </w:pPr>
    <w:r w:rsidRPr="00D16089">
      <w:rPr>
        <w:rFonts w:ascii="Verdana" w:hAnsi="Verdana" w:cs="Arial"/>
        <w:sz w:val="14"/>
        <w:szCs w:val="14"/>
        <w:lang w:val="es-AR"/>
      </w:rPr>
      <w:t>Fax: (54-11) 4325-8081/4326-7340</w:t>
    </w:r>
  </w:p>
  <w:p w14:paraId="1703511A" w14:textId="77777777" w:rsidR="00FC42CF" w:rsidRPr="00D16089" w:rsidRDefault="00FC42CF" w:rsidP="003C53A5">
    <w:pPr>
      <w:autoSpaceDE w:val="0"/>
      <w:autoSpaceDN w:val="0"/>
      <w:adjustRightInd w:val="0"/>
      <w:ind w:firstLine="6481"/>
      <w:jc w:val="both"/>
      <w:rPr>
        <w:rFonts w:ascii="Verdana" w:hAnsi="Verdana" w:cs="Arial"/>
        <w:sz w:val="14"/>
        <w:szCs w:val="14"/>
        <w:lang w:val="es-AR"/>
      </w:rPr>
    </w:pPr>
    <w:r w:rsidRPr="00D16089">
      <w:rPr>
        <w:rFonts w:ascii="Verdana" w:hAnsi="Verdana" w:cs="Arial"/>
        <w:sz w:val="14"/>
        <w:szCs w:val="14"/>
        <w:lang w:val="es-AR"/>
      </w:rPr>
      <w:t>www.deloitte.com</w:t>
    </w:r>
  </w:p>
  <w:p w14:paraId="754B101C" w14:textId="77777777" w:rsidR="00FC42CF" w:rsidRPr="00221BAA" w:rsidRDefault="00FC42CF" w:rsidP="003C53A5">
    <w:pPr>
      <w:jc w:val="right"/>
      <w:rPr>
        <w:rFonts w:ascii="Times New Roman" w:hAnsi="Times New Roman"/>
        <w:sz w:val="14"/>
        <w:szCs w:val="14"/>
        <w:lang w:val="es-A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9F83B" w14:textId="77777777" w:rsidR="00FC42CF" w:rsidRDefault="00FC42CF">
    <w:pPr>
      <w:pStyle w:val="Encabezad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79FBF" w14:textId="0B629F6B" w:rsidR="00FC42CF" w:rsidRPr="007B7C1C" w:rsidRDefault="00FC42CF">
    <w:pPr>
      <w:pStyle w:val="Encabezado"/>
      <w:jc w:val="center"/>
      <w:rPr>
        <w:rFonts w:ascii="Verdana" w:hAnsi="Verdana"/>
        <w:sz w:val="18"/>
        <w:szCs w:val="18"/>
      </w:rPr>
    </w:pPr>
    <w:r w:rsidRPr="007B7C1C">
      <w:rPr>
        <w:rFonts w:ascii="Verdana" w:hAnsi="Verdana"/>
        <w:sz w:val="18"/>
        <w:szCs w:val="18"/>
      </w:rPr>
      <w:fldChar w:fldCharType="begin"/>
    </w:r>
    <w:r w:rsidRPr="007B7C1C">
      <w:rPr>
        <w:rFonts w:ascii="Verdana" w:hAnsi="Verdana"/>
        <w:sz w:val="18"/>
        <w:szCs w:val="18"/>
      </w:rPr>
      <w:instrText xml:space="preserve"> PAGE   \* MERGEFORMAT </w:instrText>
    </w:r>
    <w:r w:rsidRPr="007B7C1C">
      <w:rPr>
        <w:rFonts w:ascii="Verdana" w:hAnsi="Verdana"/>
        <w:sz w:val="18"/>
        <w:szCs w:val="18"/>
      </w:rPr>
      <w:fldChar w:fldCharType="separate"/>
    </w:r>
    <w:r>
      <w:rPr>
        <w:rFonts w:ascii="Verdana" w:hAnsi="Verdana"/>
        <w:noProof/>
        <w:sz w:val="18"/>
        <w:szCs w:val="18"/>
      </w:rPr>
      <w:t>2</w:t>
    </w:r>
    <w:r w:rsidRPr="007B7C1C">
      <w:rPr>
        <w:rFonts w:ascii="Verdana" w:hAnsi="Verdana"/>
        <w:noProof/>
        <w:sz w:val="18"/>
        <w:szCs w:val="18"/>
      </w:rPr>
      <w:fldChar w:fldCharType="end"/>
    </w:r>
  </w:p>
  <w:p w14:paraId="67A808AC" w14:textId="77777777" w:rsidR="00FC42CF" w:rsidRDefault="00FC42CF">
    <w:pPr>
      <w:pStyle w:val="Encabezado"/>
      <w:rPr>
        <w:lang w:val="es-AR"/>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490FC" w14:textId="77777777" w:rsidR="00FC42CF" w:rsidRDefault="00FC42CF" w:rsidP="00777A5D">
    <w:pPr>
      <w:autoSpaceDE w:val="0"/>
      <w:autoSpaceDN w:val="0"/>
      <w:adjustRightInd w:val="0"/>
      <w:ind w:firstLine="6481"/>
      <w:jc w:val="both"/>
      <w:rPr>
        <w:rFonts w:ascii="Verdana" w:hAnsi="Verdana" w:cs="Arial"/>
        <w:sz w:val="14"/>
        <w:szCs w:val="14"/>
        <w:lang w:val="es-AR"/>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A458A" w14:textId="77777777" w:rsidR="00FC42CF" w:rsidRDefault="00FC42CF">
    <w:pPr>
      <w:pStyle w:val="Encabezado"/>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50934" w14:textId="3A77ECF4" w:rsidR="00FC42CF" w:rsidRPr="007B7C1C" w:rsidRDefault="00FC42CF">
    <w:pPr>
      <w:pStyle w:val="Encabezado"/>
      <w:jc w:val="center"/>
      <w:rPr>
        <w:rFonts w:ascii="Arial" w:hAnsi="Arial" w:cs="Arial"/>
      </w:rPr>
    </w:pPr>
    <w:r w:rsidRPr="007B7C1C">
      <w:rPr>
        <w:rFonts w:ascii="Arial" w:hAnsi="Arial" w:cs="Arial"/>
      </w:rPr>
      <w:fldChar w:fldCharType="begin"/>
    </w:r>
    <w:r w:rsidRPr="007B7C1C">
      <w:rPr>
        <w:rFonts w:ascii="Arial" w:hAnsi="Arial" w:cs="Arial"/>
      </w:rPr>
      <w:instrText xml:space="preserve"> PAGE   \* MERGEFORMAT </w:instrText>
    </w:r>
    <w:r w:rsidRPr="007B7C1C">
      <w:rPr>
        <w:rFonts w:ascii="Arial" w:hAnsi="Arial" w:cs="Arial"/>
      </w:rPr>
      <w:fldChar w:fldCharType="separate"/>
    </w:r>
    <w:r w:rsidR="009315A7">
      <w:rPr>
        <w:rFonts w:ascii="Arial" w:hAnsi="Arial" w:cs="Arial"/>
        <w:noProof/>
      </w:rPr>
      <w:t>17</w:t>
    </w:r>
    <w:r w:rsidRPr="007B7C1C">
      <w:rPr>
        <w:rFonts w:ascii="Arial" w:hAnsi="Arial" w:cs="Arial"/>
        <w:noProof/>
      </w:rPr>
      <w:fldChar w:fldCharType="end"/>
    </w:r>
  </w:p>
  <w:p w14:paraId="352EED2D" w14:textId="77777777" w:rsidR="00FC42CF" w:rsidRDefault="00FC42CF">
    <w:pPr>
      <w:pStyle w:val="Encabezado"/>
      <w:rPr>
        <w:lang w:val="es-AR"/>
      </w:rPr>
    </w:pPr>
  </w:p>
  <w:p w14:paraId="644DB6A8" w14:textId="77777777" w:rsidR="00FC42CF" w:rsidRDefault="00FC42C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A752C"/>
    <w:multiLevelType w:val="hybridMultilevel"/>
    <w:tmpl w:val="D7EAB114"/>
    <w:lvl w:ilvl="0" w:tplc="2C0A000F">
      <w:start w:val="1"/>
      <w:numFmt w:val="decimal"/>
      <w:lvlText w:val="%1."/>
      <w:lvlJc w:val="left"/>
      <w:pPr>
        <w:ind w:left="720" w:hanging="360"/>
      </w:pPr>
      <w:rPr>
        <w:rFonts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2" w15:restartNumberingAfterBreak="0">
    <w:nsid w:val="00ED2261"/>
    <w:multiLevelType w:val="hybridMultilevel"/>
    <w:tmpl w:val="2C7AB4E4"/>
    <w:lvl w:ilvl="0" w:tplc="3DCC041A">
      <w:start w:val="1"/>
      <w:numFmt w:val="lowerLetter"/>
      <w:lvlText w:val="%1)"/>
      <w:lvlJc w:val="left"/>
      <w:pPr>
        <w:tabs>
          <w:tab w:val="num" w:pos="0"/>
        </w:tabs>
        <w:ind w:left="792"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25D6892"/>
    <w:multiLevelType w:val="hybridMultilevel"/>
    <w:tmpl w:val="F538FADC"/>
    <w:lvl w:ilvl="0" w:tplc="0409000F">
      <w:start w:val="1"/>
      <w:numFmt w:val="decimal"/>
      <w:lvlText w:val="%1."/>
      <w:lvlJc w:val="left"/>
      <w:pPr>
        <w:tabs>
          <w:tab w:val="num" w:pos="9149"/>
        </w:tabs>
        <w:ind w:left="9149"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4530EF8"/>
    <w:multiLevelType w:val="hybridMultilevel"/>
    <w:tmpl w:val="9D66C246"/>
    <w:lvl w:ilvl="0" w:tplc="E4286BD8">
      <w:start w:val="1"/>
      <w:numFmt w:val="decimal"/>
      <w:lvlText w:val="(%1)"/>
      <w:lvlJc w:val="left"/>
      <w:pPr>
        <w:ind w:left="717" w:hanging="360"/>
      </w:pPr>
      <w:rPr>
        <w:rFonts w:hint="default"/>
      </w:rPr>
    </w:lvl>
    <w:lvl w:ilvl="1" w:tplc="04090019">
      <w:start w:val="1"/>
      <w:numFmt w:val="lowerLetter"/>
      <w:lvlText w:val="%2."/>
      <w:lvlJc w:val="left"/>
      <w:pPr>
        <w:ind w:left="1437" w:hanging="360"/>
      </w:pPr>
    </w:lvl>
    <w:lvl w:ilvl="2" w:tplc="0409001B">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5" w15:restartNumberingAfterBreak="0">
    <w:nsid w:val="05FE1827"/>
    <w:multiLevelType w:val="hybridMultilevel"/>
    <w:tmpl w:val="95E4B73A"/>
    <w:lvl w:ilvl="0" w:tplc="8672267C">
      <w:start w:val="1"/>
      <w:numFmt w:val="lowerLetter"/>
      <w:lvlText w:val="%1)"/>
      <w:lvlJc w:val="left"/>
      <w:pPr>
        <w:tabs>
          <w:tab w:val="num" w:pos="927"/>
        </w:tabs>
        <w:ind w:left="924"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6B86917"/>
    <w:multiLevelType w:val="hybridMultilevel"/>
    <w:tmpl w:val="A8985F86"/>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09356388"/>
    <w:multiLevelType w:val="hybridMultilevel"/>
    <w:tmpl w:val="518CB86A"/>
    <w:lvl w:ilvl="0" w:tplc="2C0A0005">
      <w:start w:val="1"/>
      <w:numFmt w:val="bullet"/>
      <w:lvlText w:val=""/>
      <w:lvlJc w:val="left"/>
      <w:pPr>
        <w:ind w:left="720" w:hanging="360"/>
      </w:pPr>
      <w:rPr>
        <w:rFonts w:ascii="Wingdings" w:hAnsi="Wingdings"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09687D7A"/>
    <w:multiLevelType w:val="hybridMultilevel"/>
    <w:tmpl w:val="2B8E75EA"/>
    <w:lvl w:ilvl="0" w:tplc="080AE728">
      <w:start w:val="1"/>
      <w:numFmt w:val="decimal"/>
      <w:lvlText w:val="%1."/>
      <w:lvlJc w:val="left"/>
      <w:pPr>
        <w:tabs>
          <w:tab w:val="num" w:pos="927"/>
        </w:tabs>
        <w:ind w:left="0" w:firstLine="567"/>
      </w:pPr>
      <w:rPr>
        <w:rFonts w:ascii="Arial" w:hAnsi="Arial" w:cs="Arial" w:hint="default"/>
      </w:rPr>
    </w:lvl>
    <w:lvl w:ilvl="1" w:tplc="FA92478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C153ED6"/>
    <w:multiLevelType w:val="hybridMultilevel"/>
    <w:tmpl w:val="59743E4C"/>
    <w:lvl w:ilvl="0" w:tplc="E9FC0474">
      <w:numFmt w:val="bullet"/>
      <w:lvlText w:val="-"/>
      <w:lvlJc w:val="left"/>
      <w:pPr>
        <w:ind w:left="360" w:hanging="360"/>
      </w:pPr>
      <w:rPr>
        <w:rFonts w:ascii="Verdana" w:eastAsia="Times New Roman" w:hAnsi="Verdana" w:cs="Times New Roman"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0" w15:restartNumberingAfterBreak="0">
    <w:nsid w:val="0EBC6FC2"/>
    <w:multiLevelType w:val="hybridMultilevel"/>
    <w:tmpl w:val="8EAAA0DE"/>
    <w:lvl w:ilvl="0" w:tplc="2C0A0005">
      <w:start w:val="1"/>
      <w:numFmt w:val="bullet"/>
      <w:lvlText w:val=""/>
      <w:lvlJc w:val="left"/>
      <w:pPr>
        <w:ind w:left="720" w:hanging="360"/>
      </w:pPr>
      <w:rPr>
        <w:rFonts w:ascii="Wingdings" w:hAnsi="Wingdings" w:hint="default"/>
      </w:rPr>
    </w:lvl>
    <w:lvl w:ilvl="1" w:tplc="2C0A0013">
      <w:start w:val="1"/>
      <w:numFmt w:val="upperRoman"/>
      <w:lvlText w:val="%2."/>
      <w:lvlJc w:val="right"/>
      <w:pPr>
        <w:ind w:left="1440" w:hanging="360"/>
      </w:pPr>
      <w:rPr>
        <w:rFonts w:cs="Times New Roman"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10BA55C7"/>
    <w:multiLevelType w:val="hybridMultilevel"/>
    <w:tmpl w:val="36A26F8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1154003A"/>
    <w:multiLevelType w:val="hybridMultilevel"/>
    <w:tmpl w:val="C3F8822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15:restartNumberingAfterBreak="0">
    <w:nsid w:val="131F4B5E"/>
    <w:multiLevelType w:val="hybridMultilevel"/>
    <w:tmpl w:val="219843EC"/>
    <w:lvl w:ilvl="0" w:tplc="0C0A0001">
      <w:start w:val="1"/>
      <w:numFmt w:val="bullet"/>
      <w:lvlText w:val=""/>
      <w:lvlJc w:val="left"/>
      <w:pPr>
        <w:tabs>
          <w:tab w:val="num" w:pos="360"/>
        </w:tabs>
        <w:ind w:left="360" w:hanging="360"/>
      </w:pPr>
      <w:rPr>
        <w:rFonts w:ascii="Symbol" w:hAnsi="Symbol" w:hint="default"/>
      </w:rPr>
    </w:lvl>
    <w:lvl w:ilvl="1" w:tplc="0C0A0005">
      <w:start w:val="1"/>
      <w:numFmt w:val="bullet"/>
      <w:lvlText w:val=""/>
      <w:lvlJc w:val="left"/>
      <w:pPr>
        <w:tabs>
          <w:tab w:val="num" w:pos="1440"/>
        </w:tabs>
        <w:ind w:left="1440" w:hanging="360"/>
      </w:pPr>
      <w:rPr>
        <w:rFonts w:ascii="Wingdings" w:hAnsi="Wingdings"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7554B8B"/>
    <w:multiLevelType w:val="hybridMultilevel"/>
    <w:tmpl w:val="B6B25756"/>
    <w:lvl w:ilvl="0" w:tplc="3DCC041A">
      <w:start w:val="1"/>
      <w:numFmt w:val="lowerLetter"/>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5" w15:restartNumberingAfterBreak="0">
    <w:nsid w:val="1922633C"/>
    <w:multiLevelType w:val="hybridMultilevel"/>
    <w:tmpl w:val="A07ADFEE"/>
    <w:lvl w:ilvl="0" w:tplc="2C0A0003">
      <w:start w:val="1"/>
      <w:numFmt w:val="bullet"/>
      <w:lvlText w:val="o"/>
      <w:lvlJc w:val="left"/>
      <w:pPr>
        <w:ind w:left="720" w:hanging="360"/>
      </w:pPr>
      <w:rPr>
        <w:rFonts w:ascii="Courier New" w:hAnsi="Courier New" w:cs="Courier New"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15:restartNumberingAfterBreak="0">
    <w:nsid w:val="1CC13D83"/>
    <w:multiLevelType w:val="hybridMultilevel"/>
    <w:tmpl w:val="806AFF0A"/>
    <w:lvl w:ilvl="0" w:tplc="F3CA277E">
      <w:start w:val="3"/>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1E0E3726"/>
    <w:multiLevelType w:val="hybridMultilevel"/>
    <w:tmpl w:val="F3F22BB6"/>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8" w15:restartNumberingAfterBreak="0">
    <w:nsid w:val="1F5D7B17"/>
    <w:multiLevelType w:val="singleLevel"/>
    <w:tmpl w:val="FD8A2156"/>
    <w:lvl w:ilvl="0">
      <w:start w:val="1"/>
      <w:numFmt w:val="decimal"/>
      <w:lvlText w:val="(%1)"/>
      <w:lvlJc w:val="left"/>
      <w:pPr>
        <w:tabs>
          <w:tab w:val="num" w:pos="574"/>
        </w:tabs>
        <w:ind w:left="574" w:hanging="432"/>
      </w:pPr>
      <w:rPr>
        <w:rFonts w:hint="default"/>
      </w:rPr>
    </w:lvl>
  </w:abstractNum>
  <w:abstractNum w:abstractNumId="19" w15:restartNumberingAfterBreak="0">
    <w:nsid w:val="2427373D"/>
    <w:multiLevelType w:val="hybridMultilevel"/>
    <w:tmpl w:val="D318B612"/>
    <w:lvl w:ilvl="0" w:tplc="5F42E2CC">
      <w:start w:val="1"/>
      <w:numFmt w:val="lowerLetter"/>
      <w:lvlText w:val="%1)"/>
      <w:lvlJc w:val="left"/>
      <w:pPr>
        <w:tabs>
          <w:tab w:val="num" w:pos="-290"/>
        </w:tabs>
        <w:ind w:left="502" w:hanging="360"/>
      </w:pPr>
      <w:rPr>
        <w:b/>
        <w:sz w:val="20"/>
        <w:szCs w:val="20"/>
      </w:rPr>
    </w:lvl>
    <w:lvl w:ilvl="1" w:tplc="30605AF8">
      <w:start w:val="1"/>
      <w:numFmt w:val="none"/>
      <w:lvlText w:val="(1)"/>
      <w:lvlJc w:val="left"/>
      <w:pPr>
        <w:tabs>
          <w:tab w:val="num" w:pos="1440"/>
        </w:tabs>
        <w:ind w:left="1440" w:hanging="360"/>
      </w:pPr>
      <w:rPr>
        <w:rFonts w:ascii="Arial" w:hAnsi="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4CC6BFF"/>
    <w:multiLevelType w:val="hybridMultilevel"/>
    <w:tmpl w:val="1B28297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1" w15:restartNumberingAfterBreak="0">
    <w:nsid w:val="27FB73B1"/>
    <w:multiLevelType w:val="hybridMultilevel"/>
    <w:tmpl w:val="4FB4003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2" w15:restartNumberingAfterBreak="0">
    <w:nsid w:val="2D0560ED"/>
    <w:multiLevelType w:val="hybridMultilevel"/>
    <w:tmpl w:val="5AB07F7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3" w15:restartNumberingAfterBreak="0">
    <w:nsid w:val="2D751736"/>
    <w:multiLevelType w:val="hybridMultilevel"/>
    <w:tmpl w:val="68503432"/>
    <w:lvl w:ilvl="0" w:tplc="2C0A000F">
      <w:start w:val="5"/>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4" w15:restartNumberingAfterBreak="0">
    <w:nsid w:val="2FF34365"/>
    <w:multiLevelType w:val="hybridMultilevel"/>
    <w:tmpl w:val="1558497E"/>
    <w:lvl w:ilvl="0" w:tplc="D408C9D2">
      <w:start w:val="1"/>
      <w:numFmt w:val="bullet"/>
      <w:lvlText w:val=""/>
      <w:lvlJc w:val="left"/>
      <w:pPr>
        <w:ind w:left="720" w:hanging="360"/>
      </w:pPr>
      <w:rPr>
        <w:rFonts w:ascii="Symbol" w:hAnsi="Symbol" w:hint="default"/>
        <w:color w:val="auto"/>
        <w:sz w:val="20"/>
        <w:szCs w:val="20"/>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5" w15:restartNumberingAfterBreak="0">
    <w:nsid w:val="38123A65"/>
    <w:multiLevelType w:val="hybridMultilevel"/>
    <w:tmpl w:val="B338DA3E"/>
    <w:lvl w:ilvl="0" w:tplc="0409000F">
      <w:start w:val="1"/>
      <w:numFmt w:val="decimal"/>
      <w:lvlText w:val="%1."/>
      <w:lvlJc w:val="left"/>
      <w:pPr>
        <w:ind w:left="149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39E01852"/>
    <w:multiLevelType w:val="hybridMultilevel"/>
    <w:tmpl w:val="727CA24A"/>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27" w15:restartNumberingAfterBreak="0">
    <w:nsid w:val="3D191E60"/>
    <w:multiLevelType w:val="hybridMultilevel"/>
    <w:tmpl w:val="F07A2F6C"/>
    <w:lvl w:ilvl="0" w:tplc="A3D23BBC">
      <w:start w:val="1"/>
      <w:numFmt w:val="bullet"/>
      <w:lvlText w:val=""/>
      <w:lvlJc w:val="left"/>
      <w:pPr>
        <w:ind w:left="720" w:hanging="360"/>
      </w:pPr>
      <w:rPr>
        <w:rFonts w:ascii="Symbol" w:hAnsi="Symbol" w:hint="default"/>
        <w:color w:val="auto"/>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8" w15:restartNumberingAfterBreak="0">
    <w:nsid w:val="42433AAF"/>
    <w:multiLevelType w:val="hybridMultilevel"/>
    <w:tmpl w:val="0AA0D832"/>
    <w:lvl w:ilvl="0" w:tplc="5B96140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15:restartNumberingAfterBreak="0">
    <w:nsid w:val="452737B9"/>
    <w:multiLevelType w:val="hybridMultilevel"/>
    <w:tmpl w:val="95E06194"/>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C1D2708"/>
    <w:multiLevelType w:val="hybridMultilevel"/>
    <w:tmpl w:val="184C7DDC"/>
    <w:lvl w:ilvl="0" w:tplc="0C0A0001">
      <w:start w:val="1"/>
      <w:numFmt w:val="bullet"/>
      <w:lvlText w:val=""/>
      <w:lvlJc w:val="left"/>
      <w:pPr>
        <w:tabs>
          <w:tab w:val="num" w:pos="720"/>
        </w:tabs>
        <w:ind w:left="720" w:hanging="360"/>
      </w:pPr>
      <w:rPr>
        <w:rFonts w:ascii="Symbol" w:hAnsi="Symbol" w:hint="default"/>
      </w:rPr>
    </w:lvl>
    <w:lvl w:ilvl="1" w:tplc="2C0A0013">
      <w:start w:val="1"/>
      <w:numFmt w:val="upperRoman"/>
      <w:lvlText w:val="%2."/>
      <w:lvlJc w:val="right"/>
      <w:pPr>
        <w:tabs>
          <w:tab w:val="num" w:pos="1440"/>
        </w:tabs>
        <w:ind w:left="1440" w:hanging="360"/>
      </w:pPr>
      <w:rPr>
        <w:rFonts w:hint="default"/>
      </w:rPr>
    </w:lvl>
    <w:lvl w:ilvl="2" w:tplc="2C0A0013">
      <w:start w:val="1"/>
      <w:numFmt w:val="upperRoman"/>
      <w:lvlText w:val="%3."/>
      <w:lvlJc w:val="right"/>
      <w:pPr>
        <w:tabs>
          <w:tab w:val="num" w:pos="2160"/>
        </w:tabs>
        <w:ind w:left="2160" w:hanging="360"/>
      </w:pPr>
      <w:rPr>
        <w:rFont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FAF3359"/>
    <w:multiLevelType w:val="hybridMultilevel"/>
    <w:tmpl w:val="FF0C1C62"/>
    <w:lvl w:ilvl="0" w:tplc="F8A67A8C">
      <w:start w:val="1"/>
      <w:numFmt w:val="decimal"/>
      <w:lvlText w:val="(%1)"/>
      <w:lvlJc w:val="left"/>
      <w:pPr>
        <w:ind w:left="360" w:hanging="360"/>
      </w:pPr>
      <w:rPr>
        <w:rFonts w:ascii="Arial" w:hAnsi="Arial" w:cs="Arial" w:hint="default"/>
        <w:sz w:val="15"/>
        <w:szCs w:val="15"/>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1080" w:hanging="180"/>
      </w:pPr>
    </w:lvl>
    <w:lvl w:ilvl="3" w:tplc="2C0A000F" w:tentative="1">
      <w:start w:val="1"/>
      <w:numFmt w:val="decimal"/>
      <w:lvlText w:val="%4."/>
      <w:lvlJc w:val="left"/>
      <w:pPr>
        <w:ind w:left="-360" w:hanging="360"/>
      </w:pPr>
    </w:lvl>
    <w:lvl w:ilvl="4" w:tplc="2C0A0019" w:tentative="1">
      <w:start w:val="1"/>
      <w:numFmt w:val="lowerLetter"/>
      <w:lvlText w:val="%5."/>
      <w:lvlJc w:val="left"/>
      <w:pPr>
        <w:ind w:left="360" w:hanging="360"/>
      </w:pPr>
    </w:lvl>
    <w:lvl w:ilvl="5" w:tplc="2C0A001B" w:tentative="1">
      <w:start w:val="1"/>
      <w:numFmt w:val="lowerRoman"/>
      <w:lvlText w:val="%6."/>
      <w:lvlJc w:val="right"/>
      <w:pPr>
        <w:ind w:left="1080" w:hanging="180"/>
      </w:pPr>
    </w:lvl>
    <w:lvl w:ilvl="6" w:tplc="2C0A000F" w:tentative="1">
      <w:start w:val="1"/>
      <w:numFmt w:val="decimal"/>
      <w:lvlText w:val="%7."/>
      <w:lvlJc w:val="left"/>
      <w:pPr>
        <w:ind w:left="1800" w:hanging="360"/>
      </w:pPr>
    </w:lvl>
    <w:lvl w:ilvl="7" w:tplc="2C0A0019" w:tentative="1">
      <w:start w:val="1"/>
      <w:numFmt w:val="lowerLetter"/>
      <w:lvlText w:val="%8."/>
      <w:lvlJc w:val="left"/>
      <w:pPr>
        <w:ind w:left="2520" w:hanging="360"/>
      </w:pPr>
    </w:lvl>
    <w:lvl w:ilvl="8" w:tplc="2C0A001B" w:tentative="1">
      <w:start w:val="1"/>
      <w:numFmt w:val="lowerRoman"/>
      <w:lvlText w:val="%9."/>
      <w:lvlJc w:val="right"/>
      <w:pPr>
        <w:ind w:left="3240" w:hanging="180"/>
      </w:pPr>
    </w:lvl>
  </w:abstractNum>
  <w:abstractNum w:abstractNumId="32" w15:restartNumberingAfterBreak="0">
    <w:nsid w:val="52873EAD"/>
    <w:multiLevelType w:val="singleLevel"/>
    <w:tmpl w:val="3DCC041A"/>
    <w:lvl w:ilvl="0">
      <w:start w:val="1"/>
      <w:numFmt w:val="lowerLetter"/>
      <w:lvlText w:val="%1)"/>
      <w:lvlJc w:val="left"/>
      <w:pPr>
        <w:tabs>
          <w:tab w:val="num" w:pos="0"/>
        </w:tabs>
        <w:ind w:left="792" w:hanging="360"/>
      </w:pPr>
    </w:lvl>
  </w:abstractNum>
  <w:abstractNum w:abstractNumId="33" w15:restartNumberingAfterBreak="0">
    <w:nsid w:val="56606DAC"/>
    <w:multiLevelType w:val="hybridMultilevel"/>
    <w:tmpl w:val="B442E68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59097FD8"/>
    <w:multiLevelType w:val="hybridMultilevel"/>
    <w:tmpl w:val="59BCE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EF3C09"/>
    <w:multiLevelType w:val="hybridMultilevel"/>
    <w:tmpl w:val="D318B612"/>
    <w:lvl w:ilvl="0" w:tplc="5F42E2CC">
      <w:start w:val="1"/>
      <w:numFmt w:val="lowerLetter"/>
      <w:lvlText w:val="%1)"/>
      <w:lvlJc w:val="left"/>
      <w:pPr>
        <w:tabs>
          <w:tab w:val="num" w:pos="-290"/>
        </w:tabs>
        <w:ind w:left="502" w:hanging="360"/>
      </w:pPr>
      <w:rPr>
        <w:b/>
        <w:sz w:val="20"/>
        <w:szCs w:val="20"/>
      </w:rPr>
    </w:lvl>
    <w:lvl w:ilvl="1" w:tplc="30605AF8">
      <w:start w:val="1"/>
      <w:numFmt w:val="none"/>
      <w:lvlText w:val="(1)"/>
      <w:lvlJc w:val="left"/>
      <w:pPr>
        <w:tabs>
          <w:tab w:val="num" w:pos="1440"/>
        </w:tabs>
        <w:ind w:left="1440" w:hanging="360"/>
      </w:pPr>
      <w:rPr>
        <w:rFonts w:ascii="Arial" w:hAnsi="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D0B4233"/>
    <w:multiLevelType w:val="hybridMultilevel"/>
    <w:tmpl w:val="A9A49E42"/>
    <w:lvl w:ilvl="0" w:tplc="1682E4E6">
      <w:start w:val="1"/>
      <w:numFmt w:val="bullet"/>
      <w:lvlText w:val=""/>
      <w:lvlJc w:val="left"/>
      <w:pPr>
        <w:tabs>
          <w:tab w:val="num" w:pos="728"/>
        </w:tabs>
        <w:ind w:left="72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D9438C7"/>
    <w:multiLevelType w:val="hybridMultilevel"/>
    <w:tmpl w:val="CC7EAB2E"/>
    <w:lvl w:ilvl="0" w:tplc="3DCC041A">
      <w:start w:val="1"/>
      <w:numFmt w:val="lowerLetter"/>
      <w:lvlText w:val="%1)"/>
      <w:lvlJc w:val="left"/>
      <w:pPr>
        <w:tabs>
          <w:tab w:val="num" w:pos="-290"/>
        </w:tabs>
        <w:ind w:left="502" w:hanging="360"/>
      </w:pPr>
    </w:lvl>
    <w:lvl w:ilvl="1" w:tplc="FD8A215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53733D2"/>
    <w:multiLevelType w:val="hybridMultilevel"/>
    <w:tmpl w:val="F6444D2C"/>
    <w:lvl w:ilvl="0" w:tplc="5B5C710A">
      <w:start w:val="1"/>
      <w:numFmt w:val="decimal"/>
      <w:lvlText w:val="(%1)"/>
      <w:lvlJc w:val="left"/>
      <w:pPr>
        <w:tabs>
          <w:tab w:val="num" w:pos="567"/>
        </w:tabs>
        <w:ind w:left="567" w:hanging="360"/>
      </w:pPr>
      <w:rPr>
        <w:rFonts w:hint="default"/>
        <w:sz w:val="15"/>
        <w:szCs w:val="16"/>
      </w:rPr>
    </w:lvl>
    <w:lvl w:ilvl="1" w:tplc="04090019" w:tentative="1">
      <w:start w:val="1"/>
      <w:numFmt w:val="lowerLetter"/>
      <w:lvlText w:val="%2."/>
      <w:lvlJc w:val="left"/>
      <w:pPr>
        <w:tabs>
          <w:tab w:val="num" w:pos="1287"/>
        </w:tabs>
        <w:ind w:left="1287" w:hanging="360"/>
      </w:pPr>
    </w:lvl>
    <w:lvl w:ilvl="2" w:tplc="0409001B" w:tentative="1">
      <w:start w:val="1"/>
      <w:numFmt w:val="lowerRoman"/>
      <w:lvlText w:val="%3."/>
      <w:lvlJc w:val="right"/>
      <w:pPr>
        <w:tabs>
          <w:tab w:val="num" w:pos="2007"/>
        </w:tabs>
        <w:ind w:left="2007" w:hanging="180"/>
      </w:pPr>
    </w:lvl>
    <w:lvl w:ilvl="3" w:tplc="0409000F" w:tentative="1">
      <w:start w:val="1"/>
      <w:numFmt w:val="decimal"/>
      <w:lvlText w:val="%4."/>
      <w:lvlJc w:val="left"/>
      <w:pPr>
        <w:tabs>
          <w:tab w:val="num" w:pos="2727"/>
        </w:tabs>
        <w:ind w:left="2727" w:hanging="360"/>
      </w:pPr>
    </w:lvl>
    <w:lvl w:ilvl="4" w:tplc="04090019" w:tentative="1">
      <w:start w:val="1"/>
      <w:numFmt w:val="lowerLetter"/>
      <w:lvlText w:val="%5."/>
      <w:lvlJc w:val="left"/>
      <w:pPr>
        <w:tabs>
          <w:tab w:val="num" w:pos="3447"/>
        </w:tabs>
        <w:ind w:left="3447" w:hanging="360"/>
      </w:pPr>
    </w:lvl>
    <w:lvl w:ilvl="5" w:tplc="0409001B" w:tentative="1">
      <w:start w:val="1"/>
      <w:numFmt w:val="lowerRoman"/>
      <w:lvlText w:val="%6."/>
      <w:lvlJc w:val="right"/>
      <w:pPr>
        <w:tabs>
          <w:tab w:val="num" w:pos="4167"/>
        </w:tabs>
        <w:ind w:left="4167" w:hanging="180"/>
      </w:pPr>
    </w:lvl>
    <w:lvl w:ilvl="6" w:tplc="0409000F" w:tentative="1">
      <w:start w:val="1"/>
      <w:numFmt w:val="decimal"/>
      <w:lvlText w:val="%7."/>
      <w:lvlJc w:val="left"/>
      <w:pPr>
        <w:tabs>
          <w:tab w:val="num" w:pos="4887"/>
        </w:tabs>
        <w:ind w:left="4887" w:hanging="360"/>
      </w:pPr>
    </w:lvl>
    <w:lvl w:ilvl="7" w:tplc="04090019" w:tentative="1">
      <w:start w:val="1"/>
      <w:numFmt w:val="lowerLetter"/>
      <w:lvlText w:val="%8."/>
      <w:lvlJc w:val="left"/>
      <w:pPr>
        <w:tabs>
          <w:tab w:val="num" w:pos="5607"/>
        </w:tabs>
        <w:ind w:left="5607" w:hanging="360"/>
      </w:pPr>
    </w:lvl>
    <w:lvl w:ilvl="8" w:tplc="0409001B" w:tentative="1">
      <w:start w:val="1"/>
      <w:numFmt w:val="lowerRoman"/>
      <w:lvlText w:val="%9."/>
      <w:lvlJc w:val="right"/>
      <w:pPr>
        <w:tabs>
          <w:tab w:val="num" w:pos="6327"/>
        </w:tabs>
        <w:ind w:left="6327" w:hanging="180"/>
      </w:pPr>
    </w:lvl>
  </w:abstractNum>
  <w:abstractNum w:abstractNumId="39" w15:restartNumberingAfterBreak="0">
    <w:nsid w:val="6A15737A"/>
    <w:multiLevelType w:val="hybridMultilevel"/>
    <w:tmpl w:val="CC32114A"/>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2C0A0013">
      <w:start w:val="1"/>
      <w:numFmt w:val="upperRoman"/>
      <w:lvlText w:val="%3."/>
      <w:lvlJc w:val="right"/>
      <w:pPr>
        <w:tabs>
          <w:tab w:val="num" w:pos="2160"/>
        </w:tabs>
        <w:ind w:left="2160" w:hanging="360"/>
      </w:pPr>
      <w:rPr>
        <w:rFonts w:cs="Times New Roman" w:hint="default"/>
      </w:rPr>
    </w:lvl>
    <w:lvl w:ilvl="3" w:tplc="1588834C">
      <w:start w:val="3"/>
      <w:numFmt w:val="decimal"/>
      <w:lvlText w:val="%4."/>
      <w:lvlJc w:val="left"/>
      <w:pPr>
        <w:ind w:left="2880" w:hanging="360"/>
      </w:pPr>
      <w:rPr>
        <w:rFonts w:hint="default"/>
      </w:rPr>
    </w:lvl>
    <w:lvl w:ilvl="4" w:tplc="BC28D06E">
      <w:start w:val="1"/>
      <w:numFmt w:val="decimal"/>
      <w:lvlText w:val="(%5)"/>
      <w:lvlJc w:val="left"/>
      <w:pPr>
        <w:ind w:left="3600" w:hanging="360"/>
      </w:pPr>
      <w:rPr>
        <w:rFonts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DE0078E"/>
    <w:multiLevelType w:val="hybridMultilevel"/>
    <w:tmpl w:val="077EEF1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1" w15:restartNumberingAfterBreak="0">
    <w:nsid w:val="6DED65BB"/>
    <w:multiLevelType w:val="hybridMultilevel"/>
    <w:tmpl w:val="FF0C1C62"/>
    <w:lvl w:ilvl="0" w:tplc="F8A67A8C">
      <w:start w:val="1"/>
      <w:numFmt w:val="decimal"/>
      <w:lvlText w:val="(%1)"/>
      <w:lvlJc w:val="left"/>
      <w:pPr>
        <w:ind w:left="3600" w:hanging="360"/>
      </w:pPr>
      <w:rPr>
        <w:rFonts w:ascii="Arial" w:hAnsi="Arial" w:cs="Arial" w:hint="default"/>
        <w:sz w:val="15"/>
        <w:szCs w:val="15"/>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283"/>
        <w:lvlJc w:val="left"/>
        <w:pPr>
          <w:ind w:left="1075" w:hanging="283"/>
        </w:pPr>
        <w:rPr>
          <w:rFonts w:ascii="Courier New" w:hAnsi="Courier New" w:hint="default"/>
        </w:rPr>
      </w:lvl>
    </w:lvlOverride>
  </w:num>
  <w:num w:numId="2">
    <w:abstractNumId w:val="32"/>
  </w:num>
  <w:num w:numId="3">
    <w:abstractNumId w:val="18"/>
  </w:num>
  <w:num w:numId="4">
    <w:abstractNumId w:val="35"/>
  </w:num>
  <w:num w:numId="5">
    <w:abstractNumId w:val="2"/>
  </w:num>
  <w:num w:numId="6">
    <w:abstractNumId w:val="8"/>
  </w:num>
  <w:num w:numId="7">
    <w:abstractNumId w:val="36"/>
  </w:num>
  <w:num w:numId="8">
    <w:abstractNumId w:val="3"/>
  </w:num>
  <w:num w:numId="9">
    <w:abstractNumId w:val="38"/>
  </w:num>
  <w:num w:numId="10">
    <w:abstractNumId w:val="16"/>
  </w:num>
  <w:num w:numId="11">
    <w:abstractNumId w:val="5"/>
  </w:num>
  <w:num w:numId="12">
    <w:abstractNumId w:val="4"/>
  </w:num>
  <w:num w:numId="13">
    <w:abstractNumId w:val="37"/>
  </w:num>
  <w:num w:numId="14">
    <w:abstractNumId w:val="5"/>
    <w:lvlOverride w:ilvl="0">
      <w:lvl w:ilvl="0" w:tplc="8672267C">
        <w:start w:val="1"/>
        <w:numFmt w:val="lowerLetter"/>
        <w:lvlText w:val="%1)"/>
        <w:lvlJc w:val="left"/>
        <w:pPr>
          <w:tabs>
            <w:tab w:val="num" w:pos="927"/>
          </w:tabs>
          <w:ind w:left="924" w:hanging="357"/>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5">
    <w:abstractNumId w:val="28"/>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13"/>
  </w:num>
  <w:num w:numId="19">
    <w:abstractNumId w:val="39"/>
  </w:num>
  <w:num w:numId="20">
    <w:abstractNumId w:val="1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17"/>
  </w:num>
  <w:num w:numId="24">
    <w:abstractNumId w:val="7"/>
  </w:num>
  <w:num w:numId="25">
    <w:abstractNumId w:val="10"/>
  </w:num>
  <w:num w:numId="26">
    <w:abstractNumId w:val="1"/>
  </w:num>
  <w:num w:numId="27">
    <w:abstractNumId w:val="27"/>
  </w:num>
  <w:num w:numId="28">
    <w:abstractNumId w:val="14"/>
  </w:num>
  <w:num w:numId="29">
    <w:abstractNumId w:val="34"/>
  </w:num>
  <w:num w:numId="30">
    <w:abstractNumId w:val="33"/>
  </w:num>
  <w:num w:numId="31">
    <w:abstractNumId w:val="12"/>
  </w:num>
  <w:num w:numId="32">
    <w:abstractNumId w:val="30"/>
  </w:num>
  <w:num w:numId="33">
    <w:abstractNumId w:val="20"/>
  </w:num>
  <w:num w:numId="34">
    <w:abstractNumId w:val="22"/>
  </w:num>
  <w:num w:numId="35">
    <w:abstractNumId w:val="24"/>
  </w:num>
  <w:num w:numId="36">
    <w:abstractNumId w:val="6"/>
  </w:num>
  <w:num w:numId="37">
    <w:abstractNumId w:val="21"/>
  </w:num>
  <w:num w:numId="38">
    <w:abstractNumId w:val="40"/>
  </w:num>
  <w:num w:numId="39">
    <w:abstractNumId w:val="41"/>
  </w:num>
  <w:num w:numId="40">
    <w:abstractNumId w:val="15"/>
  </w:num>
  <w:num w:numId="41">
    <w:abstractNumId w:val="19"/>
  </w:num>
  <w:num w:numId="42">
    <w:abstractNumId w:val="0"/>
    <w:lvlOverride w:ilvl="0">
      <w:lvl w:ilvl="0">
        <w:start w:val="1"/>
        <w:numFmt w:val="bullet"/>
        <w:lvlText w:val=""/>
        <w:legacy w:legacy="1" w:legacySpace="0" w:legacyIndent="283"/>
        <w:lvlJc w:val="left"/>
        <w:pPr>
          <w:ind w:left="993" w:hanging="283"/>
        </w:pPr>
        <w:rPr>
          <w:rFonts w:ascii="Symbol" w:hAnsi="Symbol" w:hint="default"/>
        </w:rPr>
      </w:lvl>
    </w:lvlOverride>
  </w:num>
  <w:num w:numId="43">
    <w:abstractNumId w:val="0"/>
    <w:lvlOverride w:ilvl="0">
      <w:lvl w:ilvl="0">
        <w:start w:val="1"/>
        <w:numFmt w:val="bullet"/>
        <w:lvlText w:val=""/>
        <w:legacy w:legacy="1" w:legacySpace="0" w:legacyIndent="284"/>
        <w:lvlJc w:val="left"/>
        <w:pPr>
          <w:ind w:left="993" w:hanging="284"/>
        </w:pPr>
        <w:rPr>
          <w:rFonts w:ascii="Symbol" w:hAnsi="Symbol" w:hint="default"/>
        </w:rPr>
      </w:lvl>
    </w:lvlOverride>
  </w:num>
  <w:num w:numId="44">
    <w:abstractNumId w:val="9"/>
  </w:num>
  <w:num w:numId="45">
    <w:abstractNumId w:val="11"/>
  </w:num>
  <w:num w:numId="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1"/>
  </w:num>
  <w:num w:numId="48">
    <w:abstractNumId w:val="2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es-ES_tradnl" w:vendorID="64" w:dllVersion="6" w:nlCheck="1" w:checkStyle="0"/>
  <w:activeWritingStyle w:appName="MSWord" w:lang="en-US" w:vendorID="64" w:dllVersion="6" w:nlCheck="1" w:checkStyle="1"/>
  <w:activeWritingStyle w:appName="MSWord" w:lang="es-AR" w:vendorID="64" w:dllVersion="6" w:nlCheck="1" w:checkStyle="0"/>
  <w:activeWritingStyle w:appName="MSWord" w:lang="es-UY" w:vendorID="64" w:dllVersion="6" w:nlCheck="1" w:checkStyle="0"/>
  <w:activeWritingStyle w:appName="MSWord" w:lang="es-ES" w:vendorID="64" w:dllVersion="6" w:nlCheck="1" w:checkStyle="0"/>
  <w:activeWritingStyle w:appName="MSWord" w:lang="fr-FR" w:vendorID="64" w:dllVersion="6" w:nlCheck="1" w:checkStyle="1"/>
  <w:activeWritingStyle w:appName="MSWord" w:lang="es-AR"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pt-BR" w:vendorID="64" w:dllVersion="0" w:nlCheck="1" w:checkStyle="0"/>
  <w:activeWritingStyle w:appName="MSWord" w:lang="es-UY" w:vendorID="64" w:dllVersion="0" w:nlCheck="1" w:checkStyle="0"/>
  <w:activeWritingStyle w:appName="MSWord" w:lang="es-MX" w:vendorID="64" w:dllVersion="0" w:nlCheck="1" w:checkStyle="0"/>
  <w:activeWritingStyle w:appName="MSWord" w:lang="es-MX" w:vendorID="64" w:dllVersion="6" w:nlCheck="1" w:checkStyle="0"/>
  <w:activeWritingStyle w:appName="MSWord" w:lang="es-AR" w:vendorID="9" w:dllVersion="512" w:checkStyle="1"/>
  <w:activeWritingStyle w:appName="MSWord" w:lang="es-ES_tradnl" w:vendorID="9" w:dllVersion="512" w:checkStyle="1"/>
  <w:activeWritingStyle w:appName="MSWord" w:lang="es-MX" w:vendorID="9" w:dllVersion="512" w:checkStyle="1"/>
  <w:activeWritingStyle w:appName="MSWord" w:lang="en-US" w:vendorID="8" w:dllVersion="513" w:checkStyle="1"/>
  <w:activeWritingStyle w:appName="MSWord" w:lang="es-UY" w:vendorID="9" w:dllVersion="512" w:checkStyle="1"/>
  <w:activeWritingStyle w:appName="MSWord" w:lang="pt-BR" w:vendorID="1"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1"/>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2DocOpenMode" w:val="AS2DocumentEdit"/>
  </w:docVars>
  <w:rsids>
    <w:rsidRoot w:val="002715B6"/>
    <w:rsid w:val="00000B8C"/>
    <w:rsid w:val="00000BE4"/>
    <w:rsid w:val="00000F4E"/>
    <w:rsid w:val="00001162"/>
    <w:rsid w:val="00001206"/>
    <w:rsid w:val="00001E37"/>
    <w:rsid w:val="00002720"/>
    <w:rsid w:val="000039CA"/>
    <w:rsid w:val="00003B0B"/>
    <w:rsid w:val="00003EE3"/>
    <w:rsid w:val="00004081"/>
    <w:rsid w:val="000041A2"/>
    <w:rsid w:val="000057D6"/>
    <w:rsid w:val="00005FB8"/>
    <w:rsid w:val="00006288"/>
    <w:rsid w:val="000063FA"/>
    <w:rsid w:val="0000660A"/>
    <w:rsid w:val="00011BB9"/>
    <w:rsid w:val="00011CE9"/>
    <w:rsid w:val="00012486"/>
    <w:rsid w:val="00012C9E"/>
    <w:rsid w:val="00012E0E"/>
    <w:rsid w:val="00013547"/>
    <w:rsid w:val="00013EBA"/>
    <w:rsid w:val="00014068"/>
    <w:rsid w:val="000146AB"/>
    <w:rsid w:val="00014A5C"/>
    <w:rsid w:val="00014E27"/>
    <w:rsid w:val="00014F06"/>
    <w:rsid w:val="00014F25"/>
    <w:rsid w:val="00014F67"/>
    <w:rsid w:val="00015373"/>
    <w:rsid w:val="0001538B"/>
    <w:rsid w:val="000157A8"/>
    <w:rsid w:val="00015EBA"/>
    <w:rsid w:val="0001699B"/>
    <w:rsid w:val="00016B4B"/>
    <w:rsid w:val="00017169"/>
    <w:rsid w:val="00017667"/>
    <w:rsid w:val="0001771F"/>
    <w:rsid w:val="00017A6B"/>
    <w:rsid w:val="00020235"/>
    <w:rsid w:val="00020294"/>
    <w:rsid w:val="000203AD"/>
    <w:rsid w:val="0002098C"/>
    <w:rsid w:val="00020D83"/>
    <w:rsid w:val="00020F26"/>
    <w:rsid w:val="000216C1"/>
    <w:rsid w:val="00021E97"/>
    <w:rsid w:val="000220D7"/>
    <w:rsid w:val="00022376"/>
    <w:rsid w:val="00022591"/>
    <w:rsid w:val="00022963"/>
    <w:rsid w:val="0002309D"/>
    <w:rsid w:val="0002319E"/>
    <w:rsid w:val="00023497"/>
    <w:rsid w:val="000240C9"/>
    <w:rsid w:val="0002430E"/>
    <w:rsid w:val="00024DE8"/>
    <w:rsid w:val="000264DA"/>
    <w:rsid w:val="0002671A"/>
    <w:rsid w:val="00026C05"/>
    <w:rsid w:val="000275F1"/>
    <w:rsid w:val="000276A9"/>
    <w:rsid w:val="00027987"/>
    <w:rsid w:val="00027BE8"/>
    <w:rsid w:val="00027EA7"/>
    <w:rsid w:val="00030A3B"/>
    <w:rsid w:val="0003130B"/>
    <w:rsid w:val="000315A2"/>
    <w:rsid w:val="00032075"/>
    <w:rsid w:val="000338E8"/>
    <w:rsid w:val="00033E84"/>
    <w:rsid w:val="00033E9C"/>
    <w:rsid w:val="000347FE"/>
    <w:rsid w:val="00034846"/>
    <w:rsid w:val="00034C1B"/>
    <w:rsid w:val="00035468"/>
    <w:rsid w:val="0003548E"/>
    <w:rsid w:val="000359F4"/>
    <w:rsid w:val="00035C20"/>
    <w:rsid w:val="00035C87"/>
    <w:rsid w:val="000366A2"/>
    <w:rsid w:val="00037A1B"/>
    <w:rsid w:val="00040258"/>
    <w:rsid w:val="00040860"/>
    <w:rsid w:val="00040923"/>
    <w:rsid w:val="0004112B"/>
    <w:rsid w:val="000411FB"/>
    <w:rsid w:val="0004298F"/>
    <w:rsid w:val="00042EAB"/>
    <w:rsid w:val="00042F62"/>
    <w:rsid w:val="000439D6"/>
    <w:rsid w:val="00043A42"/>
    <w:rsid w:val="00043F48"/>
    <w:rsid w:val="00044356"/>
    <w:rsid w:val="00044798"/>
    <w:rsid w:val="000449BF"/>
    <w:rsid w:val="00044BB6"/>
    <w:rsid w:val="00044C36"/>
    <w:rsid w:val="00044D97"/>
    <w:rsid w:val="00045215"/>
    <w:rsid w:val="00045306"/>
    <w:rsid w:val="000454CB"/>
    <w:rsid w:val="00045806"/>
    <w:rsid w:val="000463FE"/>
    <w:rsid w:val="000468C1"/>
    <w:rsid w:val="00046BA1"/>
    <w:rsid w:val="00046EA2"/>
    <w:rsid w:val="00047400"/>
    <w:rsid w:val="0005042D"/>
    <w:rsid w:val="000508A1"/>
    <w:rsid w:val="00050AAA"/>
    <w:rsid w:val="00050B0F"/>
    <w:rsid w:val="00050B37"/>
    <w:rsid w:val="00050C8E"/>
    <w:rsid w:val="00050F39"/>
    <w:rsid w:val="00050F52"/>
    <w:rsid w:val="0005128D"/>
    <w:rsid w:val="00051943"/>
    <w:rsid w:val="00052FA5"/>
    <w:rsid w:val="0005343E"/>
    <w:rsid w:val="00053EFF"/>
    <w:rsid w:val="000542CD"/>
    <w:rsid w:val="00054402"/>
    <w:rsid w:val="00054C2B"/>
    <w:rsid w:val="000552BF"/>
    <w:rsid w:val="00055404"/>
    <w:rsid w:val="00055FB9"/>
    <w:rsid w:val="0005644B"/>
    <w:rsid w:val="000564E9"/>
    <w:rsid w:val="000572B7"/>
    <w:rsid w:val="000573E7"/>
    <w:rsid w:val="00057475"/>
    <w:rsid w:val="000575D1"/>
    <w:rsid w:val="00057C06"/>
    <w:rsid w:val="00057CA9"/>
    <w:rsid w:val="00060111"/>
    <w:rsid w:val="0006011A"/>
    <w:rsid w:val="00060765"/>
    <w:rsid w:val="00060944"/>
    <w:rsid w:val="00060BE3"/>
    <w:rsid w:val="000612E7"/>
    <w:rsid w:val="00061785"/>
    <w:rsid w:val="000618CB"/>
    <w:rsid w:val="000619F7"/>
    <w:rsid w:val="000620F9"/>
    <w:rsid w:val="000621C1"/>
    <w:rsid w:val="000622F8"/>
    <w:rsid w:val="0006364A"/>
    <w:rsid w:val="00063D66"/>
    <w:rsid w:val="00063DB2"/>
    <w:rsid w:val="00063F7F"/>
    <w:rsid w:val="00063FC5"/>
    <w:rsid w:val="0006404E"/>
    <w:rsid w:val="00064AB0"/>
    <w:rsid w:val="00065C63"/>
    <w:rsid w:val="00066078"/>
    <w:rsid w:val="00067060"/>
    <w:rsid w:val="00067500"/>
    <w:rsid w:val="0006768F"/>
    <w:rsid w:val="00070601"/>
    <w:rsid w:val="000708D5"/>
    <w:rsid w:val="000714A8"/>
    <w:rsid w:val="00071764"/>
    <w:rsid w:val="00071AA6"/>
    <w:rsid w:val="00071EA1"/>
    <w:rsid w:val="00071ECA"/>
    <w:rsid w:val="00072DF2"/>
    <w:rsid w:val="00073009"/>
    <w:rsid w:val="00073098"/>
    <w:rsid w:val="00073B08"/>
    <w:rsid w:val="00073C91"/>
    <w:rsid w:val="000746F2"/>
    <w:rsid w:val="00074B62"/>
    <w:rsid w:val="00074B7D"/>
    <w:rsid w:val="000757FF"/>
    <w:rsid w:val="00075C31"/>
    <w:rsid w:val="000764FF"/>
    <w:rsid w:val="00077268"/>
    <w:rsid w:val="000777BE"/>
    <w:rsid w:val="000801A3"/>
    <w:rsid w:val="00080D47"/>
    <w:rsid w:val="00080E5A"/>
    <w:rsid w:val="00081702"/>
    <w:rsid w:val="000823C3"/>
    <w:rsid w:val="000828B0"/>
    <w:rsid w:val="00082918"/>
    <w:rsid w:val="00082D05"/>
    <w:rsid w:val="0008368E"/>
    <w:rsid w:val="0008386D"/>
    <w:rsid w:val="000838A1"/>
    <w:rsid w:val="00083B5D"/>
    <w:rsid w:val="00085710"/>
    <w:rsid w:val="00085B44"/>
    <w:rsid w:val="00085C7F"/>
    <w:rsid w:val="00085F59"/>
    <w:rsid w:val="00086313"/>
    <w:rsid w:val="00086404"/>
    <w:rsid w:val="000867D1"/>
    <w:rsid w:val="00086C8C"/>
    <w:rsid w:val="00086D81"/>
    <w:rsid w:val="00086D87"/>
    <w:rsid w:val="000876F1"/>
    <w:rsid w:val="00087CD6"/>
    <w:rsid w:val="00087F49"/>
    <w:rsid w:val="0009048A"/>
    <w:rsid w:val="0009053A"/>
    <w:rsid w:val="0009074C"/>
    <w:rsid w:val="00090C70"/>
    <w:rsid w:val="00090D37"/>
    <w:rsid w:val="0009103C"/>
    <w:rsid w:val="00091A07"/>
    <w:rsid w:val="00091CD5"/>
    <w:rsid w:val="00091DEA"/>
    <w:rsid w:val="000921B8"/>
    <w:rsid w:val="000925B7"/>
    <w:rsid w:val="000925C4"/>
    <w:rsid w:val="000928F0"/>
    <w:rsid w:val="00092925"/>
    <w:rsid w:val="00092D43"/>
    <w:rsid w:val="00092DE8"/>
    <w:rsid w:val="00092E92"/>
    <w:rsid w:val="00093BCA"/>
    <w:rsid w:val="00093D96"/>
    <w:rsid w:val="000942C4"/>
    <w:rsid w:val="0009444D"/>
    <w:rsid w:val="00094A27"/>
    <w:rsid w:val="00094CE5"/>
    <w:rsid w:val="00095570"/>
    <w:rsid w:val="000959CD"/>
    <w:rsid w:val="00096018"/>
    <w:rsid w:val="0009630F"/>
    <w:rsid w:val="0009680F"/>
    <w:rsid w:val="0009799C"/>
    <w:rsid w:val="000A06C8"/>
    <w:rsid w:val="000A10A0"/>
    <w:rsid w:val="000A1186"/>
    <w:rsid w:val="000A1229"/>
    <w:rsid w:val="000A179F"/>
    <w:rsid w:val="000A1AC2"/>
    <w:rsid w:val="000A2883"/>
    <w:rsid w:val="000A29D8"/>
    <w:rsid w:val="000A2F5A"/>
    <w:rsid w:val="000A3934"/>
    <w:rsid w:val="000A3A1B"/>
    <w:rsid w:val="000A3E87"/>
    <w:rsid w:val="000A4756"/>
    <w:rsid w:val="000A563B"/>
    <w:rsid w:val="000A56D1"/>
    <w:rsid w:val="000A59DE"/>
    <w:rsid w:val="000A5ECF"/>
    <w:rsid w:val="000A6064"/>
    <w:rsid w:val="000A628F"/>
    <w:rsid w:val="000A657C"/>
    <w:rsid w:val="000A6E50"/>
    <w:rsid w:val="000A7C87"/>
    <w:rsid w:val="000A7EF7"/>
    <w:rsid w:val="000B0C78"/>
    <w:rsid w:val="000B15EC"/>
    <w:rsid w:val="000B1680"/>
    <w:rsid w:val="000B1786"/>
    <w:rsid w:val="000B1F55"/>
    <w:rsid w:val="000B2012"/>
    <w:rsid w:val="000B3150"/>
    <w:rsid w:val="000B347F"/>
    <w:rsid w:val="000B374E"/>
    <w:rsid w:val="000B38BC"/>
    <w:rsid w:val="000B4BD2"/>
    <w:rsid w:val="000B4E8B"/>
    <w:rsid w:val="000B55A3"/>
    <w:rsid w:val="000B6C1E"/>
    <w:rsid w:val="000B740E"/>
    <w:rsid w:val="000B7B54"/>
    <w:rsid w:val="000C01E8"/>
    <w:rsid w:val="000C0202"/>
    <w:rsid w:val="000C0238"/>
    <w:rsid w:val="000C0329"/>
    <w:rsid w:val="000C0B53"/>
    <w:rsid w:val="000C0DC8"/>
    <w:rsid w:val="000C122E"/>
    <w:rsid w:val="000C19B9"/>
    <w:rsid w:val="000C1B66"/>
    <w:rsid w:val="000C1BCE"/>
    <w:rsid w:val="000C2523"/>
    <w:rsid w:val="000C2644"/>
    <w:rsid w:val="000C2B1E"/>
    <w:rsid w:val="000C2E28"/>
    <w:rsid w:val="000C32FA"/>
    <w:rsid w:val="000C38DA"/>
    <w:rsid w:val="000C39F0"/>
    <w:rsid w:val="000C3D16"/>
    <w:rsid w:val="000C3DD3"/>
    <w:rsid w:val="000C3EF4"/>
    <w:rsid w:val="000C5031"/>
    <w:rsid w:val="000C5FF5"/>
    <w:rsid w:val="000C6015"/>
    <w:rsid w:val="000C6049"/>
    <w:rsid w:val="000C60A9"/>
    <w:rsid w:val="000C64D9"/>
    <w:rsid w:val="000C672C"/>
    <w:rsid w:val="000C6871"/>
    <w:rsid w:val="000C69EA"/>
    <w:rsid w:val="000C6E40"/>
    <w:rsid w:val="000C6EE8"/>
    <w:rsid w:val="000C6F33"/>
    <w:rsid w:val="000C70F2"/>
    <w:rsid w:val="000C738F"/>
    <w:rsid w:val="000C7530"/>
    <w:rsid w:val="000C7955"/>
    <w:rsid w:val="000C7C25"/>
    <w:rsid w:val="000D06F0"/>
    <w:rsid w:val="000D0AC2"/>
    <w:rsid w:val="000D0BB9"/>
    <w:rsid w:val="000D0D0E"/>
    <w:rsid w:val="000D0F77"/>
    <w:rsid w:val="000D1445"/>
    <w:rsid w:val="000D157A"/>
    <w:rsid w:val="000D15D2"/>
    <w:rsid w:val="000D18AC"/>
    <w:rsid w:val="000D19B1"/>
    <w:rsid w:val="000D19C0"/>
    <w:rsid w:val="000D1BCF"/>
    <w:rsid w:val="000D2052"/>
    <w:rsid w:val="000D2373"/>
    <w:rsid w:val="000D2A2B"/>
    <w:rsid w:val="000D2CAE"/>
    <w:rsid w:val="000D2DD4"/>
    <w:rsid w:val="000D425B"/>
    <w:rsid w:val="000D4454"/>
    <w:rsid w:val="000D46AD"/>
    <w:rsid w:val="000D4A9D"/>
    <w:rsid w:val="000D599F"/>
    <w:rsid w:val="000D5BFA"/>
    <w:rsid w:val="000D6710"/>
    <w:rsid w:val="000D689C"/>
    <w:rsid w:val="000D696F"/>
    <w:rsid w:val="000D6B53"/>
    <w:rsid w:val="000D6EBF"/>
    <w:rsid w:val="000D78E3"/>
    <w:rsid w:val="000E04EE"/>
    <w:rsid w:val="000E094D"/>
    <w:rsid w:val="000E0CA7"/>
    <w:rsid w:val="000E0DF7"/>
    <w:rsid w:val="000E1538"/>
    <w:rsid w:val="000E1854"/>
    <w:rsid w:val="000E1A10"/>
    <w:rsid w:val="000E1F29"/>
    <w:rsid w:val="000E2014"/>
    <w:rsid w:val="000E2045"/>
    <w:rsid w:val="000E2345"/>
    <w:rsid w:val="000E2F48"/>
    <w:rsid w:val="000E361A"/>
    <w:rsid w:val="000E3AC2"/>
    <w:rsid w:val="000E3B4A"/>
    <w:rsid w:val="000E3E9D"/>
    <w:rsid w:val="000E44D7"/>
    <w:rsid w:val="000E533E"/>
    <w:rsid w:val="000E58FC"/>
    <w:rsid w:val="000E5A2E"/>
    <w:rsid w:val="000E5E8F"/>
    <w:rsid w:val="000E61AC"/>
    <w:rsid w:val="000E6DC2"/>
    <w:rsid w:val="000E6DF0"/>
    <w:rsid w:val="000F00A0"/>
    <w:rsid w:val="000F1287"/>
    <w:rsid w:val="000F2240"/>
    <w:rsid w:val="000F24D8"/>
    <w:rsid w:val="000F2779"/>
    <w:rsid w:val="000F2844"/>
    <w:rsid w:val="000F2C39"/>
    <w:rsid w:val="000F2FE2"/>
    <w:rsid w:val="000F30CC"/>
    <w:rsid w:val="000F3769"/>
    <w:rsid w:val="000F3A97"/>
    <w:rsid w:val="000F3D84"/>
    <w:rsid w:val="000F4435"/>
    <w:rsid w:val="000F445E"/>
    <w:rsid w:val="000F44ED"/>
    <w:rsid w:val="000F52E0"/>
    <w:rsid w:val="000F61BA"/>
    <w:rsid w:val="000F6941"/>
    <w:rsid w:val="000F6CA3"/>
    <w:rsid w:val="000F6EDF"/>
    <w:rsid w:val="000F6F3F"/>
    <w:rsid w:val="000F703E"/>
    <w:rsid w:val="000F737A"/>
    <w:rsid w:val="000F737F"/>
    <w:rsid w:val="000F7597"/>
    <w:rsid w:val="000F764A"/>
    <w:rsid w:val="000F77FE"/>
    <w:rsid w:val="001003DA"/>
    <w:rsid w:val="00100BFB"/>
    <w:rsid w:val="00100DDB"/>
    <w:rsid w:val="00101005"/>
    <w:rsid w:val="00101336"/>
    <w:rsid w:val="00101861"/>
    <w:rsid w:val="001025F1"/>
    <w:rsid w:val="00102760"/>
    <w:rsid w:val="00102F54"/>
    <w:rsid w:val="001031AC"/>
    <w:rsid w:val="00103BA6"/>
    <w:rsid w:val="00103F9E"/>
    <w:rsid w:val="00104434"/>
    <w:rsid w:val="00104665"/>
    <w:rsid w:val="00104897"/>
    <w:rsid w:val="001048CE"/>
    <w:rsid w:val="00104B14"/>
    <w:rsid w:val="00104C1D"/>
    <w:rsid w:val="001051AD"/>
    <w:rsid w:val="00105633"/>
    <w:rsid w:val="00105DD4"/>
    <w:rsid w:val="00105F98"/>
    <w:rsid w:val="001060AD"/>
    <w:rsid w:val="0010629B"/>
    <w:rsid w:val="0010656A"/>
    <w:rsid w:val="00107F67"/>
    <w:rsid w:val="0011052D"/>
    <w:rsid w:val="00110A0D"/>
    <w:rsid w:val="00110BC6"/>
    <w:rsid w:val="00110CEC"/>
    <w:rsid w:val="0011106F"/>
    <w:rsid w:val="0011154E"/>
    <w:rsid w:val="00111666"/>
    <w:rsid w:val="00111C6C"/>
    <w:rsid w:val="0011220E"/>
    <w:rsid w:val="00112746"/>
    <w:rsid w:val="00112B7C"/>
    <w:rsid w:val="00112BDC"/>
    <w:rsid w:val="00112BFF"/>
    <w:rsid w:val="00112C62"/>
    <w:rsid w:val="00112F53"/>
    <w:rsid w:val="00112F99"/>
    <w:rsid w:val="00112FD9"/>
    <w:rsid w:val="00113024"/>
    <w:rsid w:val="00113094"/>
    <w:rsid w:val="00113582"/>
    <w:rsid w:val="0011359D"/>
    <w:rsid w:val="001137A1"/>
    <w:rsid w:val="00113A7D"/>
    <w:rsid w:val="00113D75"/>
    <w:rsid w:val="0011438B"/>
    <w:rsid w:val="00114935"/>
    <w:rsid w:val="00115602"/>
    <w:rsid w:val="00115655"/>
    <w:rsid w:val="001158EE"/>
    <w:rsid w:val="00115AD6"/>
    <w:rsid w:val="00116B05"/>
    <w:rsid w:val="00116CCD"/>
    <w:rsid w:val="001170DD"/>
    <w:rsid w:val="001202EC"/>
    <w:rsid w:val="001204A2"/>
    <w:rsid w:val="00120A68"/>
    <w:rsid w:val="00120CB5"/>
    <w:rsid w:val="00121831"/>
    <w:rsid w:val="00121898"/>
    <w:rsid w:val="00121E28"/>
    <w:rsid w:val="00121F64"/>
    <w:rsid w:val="001220E8"/>
    <w:rsid w:val="001222E2"/>
    <w:rsid w:val="00122459"/>
    <w:rsid w:val="00122628"/>
    <w:rsid w:val="001227B3"/>
    <w:rsid w:val="0012298D"/>
    <w:rsid w:val="00122C07"/>
    <w:rsid w:val="001234D3"/>
    <w:rsid w:val="0012420A"/>
    <w:rsid w:val="00124981"/>
    <w:rsid w:val="00124D30"/>
    <w:rsid w:val="001254C5"/>
    <w:rsid w:val="00125879"/>
    <w:rsid w:val="00125CA6"/>
    <w:rsid w:val="00125EEA"/>
    <w:rsid w:val="00126171"/>
    <w:rsid w:val="001262BF"/>
    <w:rsid w:val="00126712"/>
    <w:rsid w:val="0012677D"/>
    <w:rsid w:val="00127813"/>
    <w:rsid w:val="0013039A"/>
    <w:rsid w:val="001314F5"/>
    <w:rsid w:val="001326DD"/>
    <w:rsid w:val="00132713"/>
    <w:rsid w:val="00132B82"/>
    <w:rsid w:val="00132F50"/>
    <w:rsid w:val="001330BE"/>
    <w:rsid w:val="00133156"/>
    <w:rsid w:val="001331E2"/>
    <w:rsid w:val="00133CC1"/>
    <w:rsid w:val="001342ED"/>
    <w:rsid w:val="00134980"/>
    <w:rsid w:val="00134D36"/>
    <w:rsid w:val="00135B5D"/>
    <w:rsid w:val="001362FA"/>
    <w:rsid w:val="0013639F"/>
    <w:rsid w:val="00137CD0"/>
    <w:rsid w:val="00137F2D"/>
    <w:rsid w:val="00137FC9"/>
    <w:rsid w:val="00140207"/>
    <w:rsid w:val="001409D2"/>
    <w:rsid w:val="00140AA0"/>
    <w:rsid w:val="00140CD9"/>
    <w:rsid w:val="00141017"/>
    <w:rsid w:val="00141027"/>
    <w:rsid w:val="00141728"/>
    <w:rsid w:val="00141C2D"/>
    <w:rsid w:val="001425D1"/>
    <w:rsid w:val="0014261F"/>
    <w:rsid w:val="00142ADF"/>
    <w:rsid w:val="00142B72"/>
    <w:rsid w:val="00142C4C"/>
    <w:rsid w:val="0014346F"/>
    <w:rsid w:val="00143C58"/>
    <w:rsid w:val="00143D18"/>
    <w:rsid w:val="0014482B"/>
    <w:rsid w:val="00144D0B"/>
    <w:rsid w:val="00144D21"/>
    <w:rsid w:val="00144E19"/>
    <w:rsid w:val="0014500E"/>
    <w:rsid w:val="0014564C"/>
    <w:rsid w:val="00145734"/>
    <w:rsid w:val="00145900"/>
    <w:rsid w:val="00145D13"/>
    <w:rsid w:val="00145E28"/>
    <w:rsid w:val="00145E41"/>
    <w:rsid w:val="00145F37"/>
    <w:rsid w:val="001465C4"/>
    <w:rsid w:val="001470DA"/>
    <w:rsid w:val="00147736"/>
    <w:rsid w:val="00150179"/>
    <w:rsid w:val="00150180"/>
    <w:rsid w:val="00150F07"/>
    <w:rsid w:val="00151508"/>
    <w:rsid w:val="00151AAE"/>
    <w:rsid w:val="00151F26"/>
    <w:rsid w:val="00152C4D"/>
    <w:rsid w:val="00153E96"/>
    <w:rsid w:val="0015468C"/>
    <w:rsid w:val="00154812"/>
    <w:rsid w:val="00154829"/>
    <w:rsid w:val="00154833"/>
    <w:rsid w:val="001549E9"/>
    <w:rsid w:val="00154D89"/>
    <w:rsid w:val="00154DD9"/>
    <w:rsid w:val="001555C1"/>
    <w:rsid w:val="0015566C"/>
    <w:rsid w:val="001567A6"/>
    <w:rsid w:val="00156D2A"/>
    <w:rsid w:val="001573CD"/>
    <w:rsid w:val="00157505"/>
    <w:rsid w:val="0016027E"/>
    <w:rsid w:val="001605A7"/>
    <w:rsid w:val="00160BB2"/>
    <w:rsid w:val="00160C91"/>
    <w:rsid w:val="00161CDC"/>
    <w:rsid w:val="00161E8B"/>
    <w:rsid w:val="00161EAD"/>
    <w:rsid w:val="001624CC"/>
    <w:rsid w:val="00162AC0"/>
    <w:rsid w:val="00162C22"/>
    <w:rsid w:val="00163CEE"/>
    <w:rsid w:val="0016492E"/>
    <w:rsid w:val="00164DA5"/>
    <w:rsid w:val="00165A2E"/>
    <w:rsid w:val="00166489"/>
    <w:rsid w:val="001668EC"/>
    <w:rsid w:val="00166BB1"/>
    <w:rsid w:val="00166FDF"/>
    <w:rsid w:val="001671C6"/>
    <w:rsid w:val="001678F2"/>
    <w:rsid w:val="00167922"/>
    <w:rsid w:val="00167CC7"/>
    <w:rsid w:val="00170106"/>
    <w:rsid w:val="001705FC"/>
    <w:rsid w:val="00170789"/>
    <w:rsid w:val="00170A81"/>
    <w:rsid w:val="001715F1"/>
    <w:rsid w:val="00171C9A"/>
    <w:rsid w:val="00171D01"/>
    <w:rsid w:val="00171F82"/>
    <w:rsid w:val="0017234C"/>
    <w:rsid w:val="00172563"/>
    <w:rsid w:val="00173411"/>
    <w:rsid w:val="00173767"/>
    <w:rsid w:val="001739F7"/>
    <w:rsid w:val="0017401D"/>
    <w:rsid w:val="0017453E"/>
    <w:rsid w:val="001747B4"/>
    <w:rsid w:val="0017526D"/>
    <w:rsid w:val="001756B9"/>
    <w:rsid w:val="001765A0"/>
    <w:rsid w:val="00176CB6"/>
    <w:rsid w:val="00176E55"/>
    <w:rsid w:val="00177177"/>
    <w:rsid w:val="0017747A"/>
    <w:rsid w:val="001777A0"/>
    <w:rsid w:val="00177E23"/>
    <w:rsid w:val="0018007D"/>
    <w:rsid w:val="0018031B"/>
    <w:rsid w:val="0018044B"/>
    <w:rsid w:val="001808F9"/>
    <w:rsid w:val="0018199B"/>
    <w:rsid w:val="00181BA0"/>
    <w:rsid w:val="00181C1B"/>
    <w:rsid w:val="001822C3"/>
    <w:rsid w:val="001825BB"/>
    <w:rsid w:val="001826BA"/>
    <w:rsid w:val="001830D5"/>
    <w:rsid w:val="0018317D"/>
    <w:rsid w:val="001837C5"/>
    <w:rsid w:val="00183AB6"/>
    <w:rsid w:val="00184355"/>
    <w:rsid w:val="00184A75"/>
    <w:rsid w:val="00184CD0"/>
    <w:rsid w:val="00184DB2"/>
    <w:rsid w:val="00184DF7"/>
    <w:rsid w:val="001851A3"/>
    <w:rsid w:val="0018525B"/>
    <w:rsid w:val="001852F0"/>
    <w:rsid w:val="001853BC"/>
    <w:rsid w:val="00185571"/>
    <w:rsid w:val="001857DE"/>
    <w:rsid w:val="00185B80"/>
    <w:rsid w:val="00185C6F"/>
    <w:rsid w:val="00185F26"/>
    <w:rsid w:val="0018615C"/>
    <w:rsid w:val="00186324"/>
    <w:rsid w:val="0018658B"/>
    <w:rsid w:val="001867EB"/>
    <w:rsid w:val="001873FA"/>
    <w:rsid w:val="001874FE"/>
    <w:rsid w:val="00187C54"/>
    <w:rsid w:val="001900F4"/>
    <w:rsid w:val="001904DD"/>
    <w:rsid w:val="00190CA3"/>
    <w:rsid w:val="00191022"/>
    <w:rsid w:val="001916F7"/>
    <w:rsid w:val="00191951"/>
    <w:rsid w:val="0019219E"/>
    <w:rsid w:val="00192236"/>
    <w:rsid w:val="00192CCC"/>
    <w:rsid w:val="00192FA3"/>
    <w:rsid w:val="001945B2"/>
    <w:rsid w:val="0019482C"/>
    <w:rsid w:val="00194857"/>
    <w:rsid w:val="001952D0"/>
    <w:rsid w:val="001956DC"/>
    <w:rsid w:val="00195AEA"/>
    <w:rsid w:val="00195B76"/>
    <w:rsid w:val="00195EF5"/>
    <w:rsid w:val="001962B0"/>
    <w:rsid w:val="00196388"/>
    <w:rsid w:val="00196715"/>
    <w:rsid w:val="00196C3E"/>
    <w:rsid w:val="00196D5E"/>
    <w:rsid w:val="00197273"/>
    <w:rsid w:val="00197A3C"/>
    <w:rsid w:val="00197CE7"/>
    <w:rsid w:val="001A03D1"/>
    <w:rsid w:val="001A0843"/>
    <w:rsid w:val="001A0B18"/>
    <w:rsid w:val="001A119F"/>
    <w:rsid w:val="001A15B5"/>
    <w:rsid w:val="001A18F7"/>
    <w:rsid w:val="001A1D74"/>
    <w:rsid w:val="001A22CE"/>
    <w:rsid w:val="001A247C"/>
    <w:rsid w:val="001A249E"/>
    <w:rsid w:val="001A2778"/>
    <w:rsid w:val="001A2B11"/>
    <w:rsid w:val="001A31AD"/>
    <w:rsid w:val="001A33C0"/>
    <w:rsid w:val="001A3B2A"/>
    <w:rsid w:val="001A4601"/>
    <w:rsid w:val="001A50E3"/>
    <w:rsid w:val="001A5280"/>
    <w:rsid w:val="001A5675"/>
    <w:rsid w:val="001A582F"/>
    <w:rsid w:val="001A5861"/>
    <w:rsid w:val="001A607A"/>
    <w:rsid w:val="001A6349"/>
    <w:rsid w:val="001A66FB"/>
    <w:rsid w:val="001A6758"/>
    <w:rsid w:val="001A675A"/>
    <w:rsid w:val="001A6E65"/>
    <w:rsid w:val="001A7AEF"/>
    <w:rsid w:val="001B0825"/>
    <w:rsid w:val="001B0BE2"/>
    <w:rsid w:val="001B1C02"/>
    <w:rsid w:val="001B2ECB"/>
    <w:rsid w:val="001B3387"/>
    <w:rsid w:val="001B3517"/>
    <w:rsid w:val="001B3533"/>
    <w:rsid w:val="001B379A"/>
    <w:rsid w:val="001B3E0E"/>
    <w:rsid w:val="001B3F24"/>
    <w:rsid w:val="001B45DE"/>
    <w:rsid w:val="001B4E28"/>
    <w:rsid w:val="001B5118"/>
    <w:rsid w:val="001B5386"/>
    <w:rsid w:val="001B5444"/>
    <w:rsid w:val="001B556C"/>
    <w:rsid w:val="001B5B21"/>
    <w:rsid w:val="001B5CA2"/>
    <w:rsid w:val="001B5E13"/>
    <w:rsid w:val="001B68C3"/>
    <w:rsid w:val="001B695B"/>
    <w:rsid w:val="001B7144"/>
    <w:rsid w:val="001B7651"/>
    <w:rsid w:val="001B7B1D"/>
    <w:rsid w:val="001B7D81"/>
    <w:rsid w:val="001C0247"/>
    <w:rsid w:val="001C02F9"/>
    <w:rsid w:val="001C0BCF"/>
    <w:rsid w:val="001C1586"/>
    <w:rsid w:val="001C166B"/>
    <w:rsid w:val="001C1963"/>
    <w:rsid w:val="001C211B"/>
    <w:rsid w:val="001C2A87"/>
    <w:rsid w:val="001C2F7F"/>
    <w:rsid w:val="001C30B7"/>
    <w:rsid w:val="001C34BF"/>
    <w:rsid w:val="001C34C3"/>
    <w:rsid w:val="001C369D"/>
    <w:rsid w:val="001C3E87"/>
    <w:rsid w:val="001C4003"/>
    <w:rsid w:val="001C4086"/>
    <w:rsid w:val="001C41FC"/>
    <w:rsid w:val="001C460D"/>
    <w:rsid w:val="001C4A9C"/>
    <w:rsid w:val="001C4AF6"/>
    <w:rsid w:val="001C4B08"/>
    <w:rsid w:val="001C5187"/>
    <w:rsid w:val="001C5356"/>
    <w:rsid w:val="001C621B"/>
    <w:rsid w:val="001C7319"/>
    <w:rsid w:val="001C7761"/>
    <w:rsid w:val="001D0FF1"/>
    <w:rsid w:val="001D1044"/>
    <w:rsid w:val="001D10B3"/>
    <w:rsid w:val="001D1399"/>
    <w:rsid w:val="001D15A7"/>
    <w:rsid w:val="001D1759"/>
    <w:rsid w:val="001D2416"/>
    <w:rsid w:val="001D2976"/>
    <w:rsid w:val="001D3016"/>
    <w:rsid w:val="001D314B"/>
    <w:rsid w:val="001D35E1"/>
    <w:rsid w:val="001D3662"/>
    <w:rsid w:val="001D3B6D"/>
    <w:rsid w:val="001D3D40"/>
    <w:rsid w:val="001D4225"/>
    <w:rsid w:val="001D4854"/>
    <w:rsid w:val="001D5104"/>
    <w:rsid w:val="001D58DA"/>
    <w:rsid w:val="001D5DF4"/>
    <w:rsid w:val="001D6271"/>
    <w:rsid w:val="001D6808"/>
    <w:rsid w:val="001D69A4"/>
    <w:rsid w:val="001D6B75"/>
    <w:rsid w:val="001D76D3"/>
    <w:rsid w:val="001E04C4"/>
    <w:rsid w:val="001E04DE"/>
    <w:rsid w:val="001E0DDC"/>
    <w:rsid w:val="001E0E8F"/>
    <w:rsid w:val="001E0F81"/>
    <w:rsid w:val="001E1B4C"/>
    <w:rsid w:val="001E2372"/>
    <w:rsid w:val="001E3075"/>
    <w:rsid w:val="001E30BE"/>
    <w:rsid w:val="001E380D"/>
    <w:rsid w:val="001E3D8B"/>
    <w:rsid w:val="001E3EBB"/>
    <w:rsid w:val="001E43BB"/>
    <w:rsid w:val="001E4480"/>
    <w:rsid w:val="001E4D47"/>
    <w:rsid w:val="001E57FA"/>
    <w:rsid w:val="001E5D3A"/>
    <w:rsid w:val="001E60B2"/>
    <w:rsid w:val="001E6781"/>
    <w:rsid w:val="001E6A2A"/>
    <w:rsid w:val="001E6A3D"/>
    <w:rsid w:val="001E7960"/>
    <w:rsid w:val="001E798C"/>
    <w:rsid w:val="001F00B9"/>
    <w:rsid w:val="001F00F8"/>
    <w:rsid w:val="001F04D8"/>
    <w:rsid w:val="001F05EA"/>
    <w:rsid w:val="001F0B7F"/>
    <w:rsid w:val="001F1512"/>
    <w:rsid w:val="001F1B68"/>
    <w:rsid w:val="001F2016"/>
    <w:rsid w:val="001F310B"/>
    <w:rsid w:val="001F3216"/>
    <w:rsid w:val="001F351A"/>
    <w:rsid w:val="001F38DF"/>
    <w:rsid w:val="001F391E"/>
    <w:rsid w:val="001F3F5E"/>
    <w:rsid w:val="001F43DB"/>
    <w:rsid w:val="001F4F34"/>
    <w:rsid w:val="001F5273"/>
    <w:rsid w:val="001F52E6"/>
    <w:rsid w:val="001F53C1"/>
    <w:rsid w:val="001F5547"/>
    <w:rsid w:val="001F5807"/>
    <w:rsid w:val="001F6248"/>
    <w:rsid w:val="001F627D"/>
    <w:rsid w:val="001F6602"/>
    <w:rsid w:val="001F6F94"/>
    <w:rsid w:val="001F7602"/>
    <w:rsid w:val="001F76ED"/>
    <w:rsid w:val="001F78EE"/>
    <w:rsid w:val="001F7949"/>
    <w:rsid w:val="001F7D01"/>
    <w:rsid w:val="001F7D3E"/>
    <w:rsid w:val="0020009B"/>
    <w:rsid w:val="0020093C"/>
    <w:rsid w:val="00200B69"/>
    <w:rsid w:val="00201069"/>
    <w:rsid w:val="002018EE"/>
    <w:rsid w:val="00201DD4"/>
    <w:rsid w:val="00201F3E"/>
    <w:rsid w:val="00202A2E"/>
    <w:rsid w:val="00202A87"/>
    <w:rsid w:val="00202A9A"/>
    <w:rsid w:val="00202B88"/>
    <w:rsid w:val="002030F1"/>
    <w:rsid w:val="0020310F"/>
    <w:rsid w:val="00203B26"/>
    <w:rsid w:val="00203B59"/>
    <w:rsid w:val="00204074"/>
    <w:rsid w:val="002041E1"/>
    <w:rsid w:val="002042F6"/>
    <w:rsid w:val="0020444F"/>
    <w:rsid w:val="002044C2"/>
    <w:rsid w:val="00204A24"/>
    <w:rsid w:val="0020520B"/>
    <w:rsid w:val="00205A29"/>
    <w:rsid w:val="00205DEB"/>
    <w:rsid w:val="00205FC8"/>
    <w:rsid w:val="002066A8"/>
    <w:rsid w:val="0020681A"/>
    <w:rsid w:val="00207195"/>
    <w:rsid w:val="00207378"/>
    <w:rsid w:val="00207611"/>
    <w:rsid w:val="00207DDB"/>
    <w:rsid w:val="002111CB"/>
    <w:rsid w:val="00211675"/>
    <w:rsid w:val="0021264F"/>
    <w:rsid w:val="002128C6"/>
    <w:rsid w:val="002132C5"/>
    <w:rsid w:val="002135B2"/>
    <w:rsid w:val="002143E8"/>
    <w:rsid w:val="00214520"/>
    <w:rsid w:val="0021462D"/>
    <w:rsid w:val="00215F2F"/>
    <w:rsid w:val="00215F56"/>
    <w:rsid w:val="00216037"/>
    <w:rsid w:val="002162B9"/>
    <w:rsid w:val="00216344"/>
    <w:rsid w:val="00216A3F"/>
    <w:rsid w:val="00217846"/>
    <w:rsid w:val="002179A3"/>
    <w:rsid w:val="00217A78"/>
    <w:rsid w:val="00217F02"/>
    <w:rsid w:val="00220779"/>
    <w:rsid w:val="00220BEF"/>
    <w:rsid w:val="00220E72"/>
    <w:rsid w:val="0022198C"/>
    <w:rsid w:val="00221E2E"/>
    <w:rsid w:val="00221EEE"/>
    <w:rsid w:val="00222604"/>
    <w:rsid w:val="00222737"/>
    <w:rsid w:val="00222B91"/>
    <w:rsid w:val="002238AE"/>
    <w:rsid w:val="00224722"/>
    <w:rsid w:val="00224959"/>
    <w:rsid w:val="00224B89"/>
    <w:rsid w:val="00224E92"/>
    <w:rsid w:val="002250FB"/>
    <w:rsid w:val="002251CD"/>
    <w:rsid w:val="00225638"/>
    <w:rsid w:val="00225EF6"/>
    <w:rsid w:val="00225F1D"/>
    <w:rsid w:val="00225FB8"/>
    <w:rsid w:val="00226D79"/>
    <w:rsid w:val="00226DCC"/>
    <w:rsid w:val="0022761D"/>
    <w:rsid w:val="00227A4E"/>
    <w:rsid w:val="00227E7A"/>
    <w:rsid w:val="00230209"/>
    <w:rsid w:val="00230622"/>
    <w:rsid w:val="00230E2D"/>
    <w:rsid w:val="0023172C"/>
    <w:rsid w:val="00232231"/>
    <w:rsid w:val="0023278C"/>
    <w:rsid w:val="00232CD8"/>
    <w:rsid w:val="00232EAA"/>
    <w:rsid w:val="00233533"/>
    <w:rsid w:val="0023397D"/>
    <w:rsid w:val="00234326"/>
    <w:rsid w:val="00234A04"/>
    <w:rsid w:val="00234D6E"/>
    <w:rsid w:val="00234E75"/>
    <w:rsid w:val="00235D36"/>
    <w:rsid w:val="00236776"/>
    <w:rsid w:val="0023725C"/>
    <w:rsid w:val="00237A68"/>
    <w:rsid w:val="00237F2F"/>
    <w:rsid w:val="00240017"/>
    <w:rsid w:val="00240632"/>
    <w:rsid w:val="00240710"/>
    <w:rsid w:val="00240C38"/>
    <w:rsid w:val="0024120D"/>
    <w:rsid w:val="00241318"/>
    <w:rsid w:val="0024149A"/>
    <w:rsid w:val="002415E7"/>
    <w:rsid w:val="00241A0F"/>
    <w:rsid w:val="00241C1C"/>
    <w:rsid w:val="00241D82"/>
    <w:rsid w:val="002423F7"/>
    <w:rsid w:val="00242652"/>
    <w:rsid w:val="00242DEE"/>
    <w:rsid w:val="002432C7"/>
    <w:rsid w:val="00243C44"/>
    <w:rsid w:val="00244EA2"/>
    <w:rsid w:val="00245994"/>
    <w:rsid w:val="00245B18"/>
    <w:rsid w:val="00246167"/>
    <w:rsid w:val="002463DB"/>
    <w:rsid w:val="002466AE"/>
    <w:rsid w:val="002468B7"/>
    <w:rsid w:val="00246CA5"/>
    <w:rsid w:val="002472D1"/>
    <w:rsid w:val="002473A6"/>
    <w:rsid w:val="00247592"/>
    <w:rsid w:val="00247811"/>
    <w:rsid w:val="00247E31"/>
    <w:rsid w:val="00250613"/>
    <w:rsid w:val="0025063E"/>
    <w:rsid w:val="00250726"/>
    <w:rsid w:val="0025095A"/>
    <w:rsid w:val="0025195D"/>
    <w:rsid w:val="00251A21"/>
    <w:rsid w:val="00252641"/>
    <w:rsid w:val="0025289E"/>
    <w:rsid w:val="002529A9"/>
    <w:rsid w:val="00252D5C"/>
    <w:rsid w:val="002530FC"/>
    <w:rsid w:val="00253C1E"/>
    <w:rsid w:val="002549A4"/>
    <w:rsid w:val="00254D9D"/>
    <w:rsid w:val="00255168"/>
    <w:rsid w:val="002554C8"/>
    <w:rsid w:val="002555C7"/>
    <w:rsid w:val="002559F3"/>
    <w:rsid w:val="00255BDC"/>
    <w:rsid w:val="00255EAD"/>
    <w:rsid w:val="0025605F"/>
    <w:rsid w:val="002563EA"/>
    <w:rsid w:val="00256A3C"/>
    <w:rsid w:val="002574AB"/>
    <w:rsid w:val="00257853"/>
    <w:rsid w:val="00257D76"/>
    <w:rsid w:val="00260934"/>
    <w:rsid w:val="00260BD1"/>
    <w:rsid w:val="00261340"/>
    <w:rsid w:val="00261508"/>
    <w:rsid w:val="002615C3"/>
    <w:rsid w:val="00261C68"/>
    <w:rsid w:val="00261E55"/>
    <w:rsid w:val="00261F52"/>
    <w:rsid w:val="002621A9"/>
    <w:rsid w:val="00262240"/>
    <w:rsid w:val="00262C52"/>
    <w:rsid w:val="00262F42"/>
    <w:rsid w:val="00263016"/>
    <w:rsid w:val="00263569"/>
    <w:rsid w:val="00263BB4"/>
    <w:rsid w:val="00263F1B"/>
    <w:rsid w:val="0026409F"/>
    <w:rsid w:val="002641E3"/>
    <w:rsid w:val="002648E7"/>
    <w:rsid w:val="00264CC1"/>
    <w:rsid w:val="00264D36"/>
    <w:rsid w:val="00264F60"/>
    <w:rsid w:val="0026510F"/>
    <w:rsid w:val="0026526A"/>
    <w:rsid w:val="00265717"/>
    <w:rsid w:val="00265B5D"/>
    <w:rsid w:val="0026603C"/>
    <w:rsid w:val="0026612F"/>
    <w:rsid w:val="00266350"/>
    <w:rsid w:val="00266412"/>
    <w:rsid w:val="002664B9"/>
    <w:rsid w:val="00266534"/>
    <w:rsid w:val="00266F5E"/>
    <w:rsid w:val="00267656"/>
    <w:rsid w:val="0026775E"/>
    <w:rsid w:val="002679CF"/>
    <w:rsid w:val="00267A69"/>
    <w:rsid w:val="00267F22"/>
    <w:rsid w:val="00270208"/>
    <w:rsid w:val="0027021B"/>
    <w:rsid w:val="0027026D"/>
    <w:rsid w:val="00270870"/>
    <w:rsid w:val="00270CAB"/>
    <w:rsid w:val="002715B6"/>
    <w:rsid w:val="00271BFC"/>
    <w:rsid w:val="00271C77"/>
    <w:rsid w:val="00271F4F"/>
    <w:rsid w:val="00273403"/>
    <w:rsid w:val="00273AB1"/>
    <w:rsid w:val="002743A5"/>
    <w:rsid w:val="002743FA"/>
    <w:rsid w:val="00274C54"/>
    <w:rsid w:val="00274DD1"/>
    <w:rsid w:val="002751D2"/>
    <w:rsid w:val="00275386"/>
    <w:rsid w:val="002753CF"/>
    <w:rsid w:val="00275565"/>
    <w:rsid w:val="00275811"/>
    <w:rsid w:val="00275BE6"/>
    <w:rsid w:val="00275FDF"/>
    <w:rsid w:val="00276056"/>
    <w:rsid w:val="00276145"/>
    <w:rsid w:val="002762CE"/>
    <w:rsid w:val="00277005"/>
    <w:rsid w:val="00277024"/>
    <w:rsid w:val="0027728D"/>
    <w:rsid w:val="00277463"/>
    <w:rsid w:val="00277B51"/>
    <w:rsid w:val="002804AC"/>
    <w:rsid w:val="002809C5"/>
    <w:rsid w:val="00280DB2"/>
    <w:rsid w:val="0028138E"/>
    <w:rsid w:val="0028195A"/>
    <w:rsid w:val="00281F85"/>
    <w:rsid w:val="00283427"/>
    <w:rsid w:val="0028372D"/>
    <w:rsid w:val="00283739"/>
    <w:rsid w:val="00284EF8"/>
    <w:rsid w:val="0028506C"/>
    <w:rsid w:val="002850C4"/>
    <w:rsid w:val="00285617"/>
    <w:rsid w:val="00286AE0"/>
    <w:rsid w:val="0028732D"/>
    <w:rsid w:val="00287D59"/>
    <w:rsid w:val="00291839"/>
    <w:rsid w:val="002918F5"/>
    <w:rsid w:val="0029194B"/>
    <w:rsid w:val="00291D55"/>
    <w:rsid w:val="00291E80"/>
    <w:rsid w:val="00292902"/>
    <w:rsid w:val="00292D60"/>
    <w:rsid w:val="00292E67"/>
    <w:rsid w:val="0029339B"/>
    <w:rsid w:val="002936EC"/>
    <w:rsid w:val="00293870"/>
    <w:rsid w:val="002938CC"/>
    <w:rsid w:val="00293954"/>
    <w:rsid w:val="00293F40"/>
    <w:rsid w:val="00294040"/>
    <w:rsid w:val="00294334"/>
    <w:rsid w:val="00294501"/>
    <w:rsid w:val="00295113"/>
    <w:rsid w:val="00295C4C"/>
    <w:rsid w:val="00295E20"/>
    <w:rsid w:val="00295ED8"/>
    <w:rsid w:val="00296021"/>
    <w:rsid w:val="00296BAE"/>
    <w:rsid w:val="00296C26"/>
    <w:rsid w:val="00296CAC"/>
    <w:rsid w:val="00296D70"/>
    <w:rsid w:val="00297458"/>
    <w:rsid w:val="00297663"/>
    <w:rsid w:val="00297EB5"/>
    <w:rsid w:val="00297F62"/>
    <w:rsid w:val="002A032E"/>
    <w:rsid w:val="002A06D8"/>
    <w:rsid w:val="002A183E"/>
    <w:rsid w:val="002A19D5"/>
    <w:rsid w:val="002A2C90"/>
    <w:rsid w:val="002A2C98"/>
    <w:rsid w:val="002A2E4B"/>
    <w:rsid w:val="002A36F5"/>
    <w:rsid w:val="002A3B63"/>
    <w:rsid w:val="002A459E"/>
    <w:rsid w:val="002A4B60"/>
    <w:rsid w:val="002A5259"/>
    <w:rsid w:val="002A5721"/>
    <w:rsid w:val="002A59F0"/>
    <w:rsid w:val="002A6039"/>
    <w:rsid w:val="002A6043"/>
    <w:rsid w:val="002A6483"/>
    <w:rsid w:val="002A6673"/>
    <w:rsid w:val="002A6709"/>
    <w:rsid w:val="002A6DAE"/>
    <w:rsid w:val="002A7039"/>
    <w:rsid w:val="002A71CA"/>
    <w:rsid w:val="002A784A"/>
    <w:rsid w:val="002A7B56"/>
    <w:rsid w:val="002A7CB8"/>
    <w:rsid w:val="002B0328"/>
    <w:rsid w:val="002B032E"/>
    <w:rsid w:val="002B04A1"/>
    <w:rsid w:val="002B06DB"/>
    <w:rsid w:val="002B0ACB"/>
    <w:rsid w:val="002B142B"/>
    <w:rsid w:val="002B17E5"/>
    <w:rsid w:val="002B2297"/>
    <w:rsid w:val="002B32A8"/>
    <w:rsid w:val="002B34AD"/>
    <w:rsid w:val="002B3A8D"/>
    <w:rsid w:val="002B3DCB"/>
    <w:rsid w:val="002B4791"/>
    <w:rsid w:val="002B4860"/>
    <w:rsid w:val="002B4B4E"/>
    <w:rsid w:val="002B4FE0"/>
    <w:rsid w:val="002B5310"/>
    <w:rsid w:val="002B555A"/>
    <w:rsid w:val="002B58C5"/>
    <w:rsid w:val="002B597F"/>
    <w:rsid w:val="002B5BBB"/>
    <w:rsid w:val="002B5D95"/>
    <w:rsid w:val="002B5E5B"/>
    <w:rsid w:val="002B639D"/>
    <w:rsid w:val="002B6417"/>
    <w:rsid w:val="002B6FB0"/>
    <w:rsid w:val="002C05E9"/>
    <w:rsid w:val="002C0D45"/>
    <w:rsid w:val="002C0E2A"/>
    <w:rsid w:val="002C123D"/>
    <w:rsid w:val="002C17BF"/>
    <w:rsid w:val="002C1DC4"/>
    <w:rsid w:val="002C1DDD"/>
    <w:rsid w:val="002C1E00"/>
    <w:rsid w:val="002C205F"/>
    <w:rsid w:val="002C22FB"/>
    <w:rsid w:val="002C278B"/>
    <w:rsid w:val="002C4298"/>
    <w:rsid w:val="002C45A0"/>
    <w:rsid w:val="002C4EC0"/>
    <w:rsid w:val="002C5D1F"/>
    <w:rsid w:val="002C5E9A"/>
    <w:rsid w:val="002C6343"/>
    <w:rsid w:val="002C647F"/>
    <w:rsid w:val="002C6497"/>
    <w:rsid w:val="002C6593"/>
    <w:rsid w:val="002C66BF"/>
    <w:rsid w:val="002C6E85"/>
    <w:rsid w:val="002C702C"/>
    <w:rsid w:val="002C7A27"/>
    <w:rsid w:val="002D0175"/>
    <w:rsid w:val="002D0B22"/>
    <w:rsid w:val="002D0D2C"/>
    <w:rsid w:val="002D0EE9"/>
    <w:rsid w:val="002D0FBC"/>
    <w:rsid w:val="002D1487"/>
    <w:rsid w:val="002D1621"/>
    <w:rsid w:val="002D169B"/>
    <w:rsid w:val="002D16A2"/>
    <w:rsid w:val="002D18BB"/>
    <w:rsid w:val="002D18D6"/>
    <w:rsid w:val="002D1C3D"/>
    <w:rsid w:val="002D1F71"/>
    <w:rsid w:val="002D2495"/>
    <w:rsid w:val="002D299D"/>
    <w:rsid w:val="002D2DF8"/>
    <w:rsid w:val="002D2F14"/>
    <w:rsid w:val="002D322B"/>
    <w:rsid w:val="002D350E"/>
    <w:rsid w:val="002D3614"/>
    <w:rsid w:val="002D3903"/>
    <w:rsid w:val="002D3A1E"/>
    <w:rsid w:val="002D3D9C"/>
    <w:rsid w:val="002D3E58"/>
    <w:rsid w:val="002D43E2"/>
    <w:rsid w:val="002D44EF"/>
    <w:rsid w:val="002D4D96"/>
    <w:rsid w:val="002D57CC"/>
    <w:rsid w:val="002D5B4D"/>
    <w:rsid w:val="002D5C52"/>
    <w:rsid w:val="002D6020"/>
    <w:rsid w:val="002D6737"/>
    <w:rsid w:val="002D6895"/>
    <w:rsid w:val="002D7AF2"/>
    <w:rsid w:val="002D7C6E"/>
    <w:rsid w:val="002D7C86"/>
    <w:rsid w:val="002D7E90"/>
    <w:rsid w:val="002E031A"/>
    <w:rsid w:val="002E053F"/>
    <w:rsid w:val="002E146B"/>
    <w:rsid w:val="002E1DA5"/>
    <w:rsid w:val="002E1DE8"/>
    <w:rsid w:val="002E216E"/>
    <w:rsid w:val="002E295D"/>
    <w:rsid w:val="002E349D"/>
    <w:rsid w:val="002E3D8D"/>
    <w:rsid w:val="002E439D"/>
    <w:rsid w:val="002E4EE8"/>
    <w:rsid w:val="002E5C4D"/>
    <w:rsid w:val="002E6456"/>
    <w:rsid w:val="002E6B09"/>
    <w:rsid w:val="002E71D3"/>
    <w:rsid w:val="002E74F1"/>
    <w:rsid w:val="002F0166"/>
    <w:rsid w:val="002F0B89"/>
    <w:rsid w:val="002F0CF7"/>
    <w:rsid w:val="002F0EE1"/>
    <w:rsid w:val="002F1052"/>
    <w:rsid w:val="002F137B"/>
    <w:rsid w:val="002F165E"/>
    <w:rsid w:val="002F27E0"/>
    <w:rsid w:val="002F28EA"/>
    <w:rsid w:val="002F2E6A"/>
    <w:rsid w:val="002F37AB"/>
    <w:rsid w:val="002F3DC6"/>
    <w:rsid w:val="002F40D8"/>
    <w:rsid w:val="002F4716"/>
    <w:rsid w:val="002F4AB0"/>
    <w:rsid w:val="002F4DD8"/>
    <w:rsid w:val="002F54DB"/>
    <w:rsid w:val="002F55E0"/>
    <w:rsid w:val="002F57F4"/>
    <w:rsid w:val="002F5B01"/>
    <w:rsid w:val="002F5C7A"/>
    <w:rsid w:val="002F60B8"/>
    <w:rsid w:val="002F656C"/>
    <w:rsid w:val="002F659F"/>
    <w:rsid w:val="002F6E46"/>
    <w:rsid w:val="002F6EAE"/>
    <w:rsid w:val="002F75C2"/>
    <w:rsid w:val="002F75E0"/>
    <w:rsid w:val="002F7748"/>
    <w:rsid w:val="003003DA"/>
    <w:rsid w:val="00300A07"/>
    <w:rsid w:val="00300CD4"/>
    <w:rsid w:val="0030237A"/>
    <w:rsid w:val="00302761"/>
    <w:rsid w:val="003034C8"/>
    <w:rsid w:val="00303DB4"/>
    <w:rsid w:val="0030416C"/>
    <w:rsid w:val="00304A6D"/>
    <w:rsid w:val="00304BDC"/>
    <w:rsid w:val="00304F3B"/>
    <w:rsid w:val="003051DD"/>
    <w:rsid w:val="00305714"/>
    <w:rsid w:val="003068B6"/>
    <w:rsid w:val="00306D04"/>
    <w:rsid w:val="0030701E"/>
    <w:rsid w:val="00307318"/>
    <w:rsid w:val="00307365"/>
    <w:rsid w:val="0030741C"/>
    <w:rsid w:val="00307438"/>
    <w:rsid w:val="0030770B"/>
    <w:rsid w:val="0030784B"/>
    <w:rsid w:val="00307D43"/>
    <w:rsid w:val="00307DA7"/>
    <w:rsid w:val="003100BD"/>
    <w:rsid w:val="003101E3"/>
    <w:rsid w:val="003103BA"/>
    <w:rsid w:val="0031049F"/>
    <w:rsid w:val="00310A8A"/>
    <w:rsid w:val="00311612"/>
    <w:rsid w:val="0031199F"/>
    <w:rsid w:val="00311B59"/>
    <w:rsid w:val="00311ED6"/>
    <w:rsid w:val="00312493"/>
    <w:rsid w:val="0031280B"/>
    <w:rsid w:val="00312D4D"/>
    <w:rsid w:val="00313466"/>
    <w:rsid w:val="00313761"/>
    <w:rsid w:val="00313914"/>
    <w:rsid w:val="00313969"/>
    <w:rsid w:val="00313A9C"/>
    <w:rsid w:val="0031412D"/>
    <w:rsid w:val="00314671"/>
    <w:rsid w:val="0031489C"/>
    <w:rsid w:val="003148B7"/>
    <w:rsid w:val="00314B38"/>
    <w:rsid w:val="00314EF0"/>
    <w:rsid w:val="00315630"/>
    <w:rsid w:val="0031565A"/>
    <w:rsid w:val="00315C6F"/>
    <w:rsid w:val="00315EFC"/>
    <w:rsid w:val="003161B6"/>
    <w:rsid w:val="003164DD"/>
    <w:rsid w:val="00316B91"/>
    <w:rsid w:val="003179B9"/>
    <w:rsid w:val="00317BF7"/>
    <w:rsid w:val="003200BE"/>
    <w:rsid w:val="003203A1"/>
    <w:rsid w:val="00320A8A"/>
    <w:rsid w:val="00320AD4"/>
    <w:rsid w:val="00320C78"/>
    <w:rsid w:val="00320C9D"/>
    <w:rsid w:val="00321020"/>
    <w:rsid w:val="0032156A"/>
    <w:rsid w:val="00321997"/>
    <w:rsid w:val="00321B89"/>
    <w:rsid w:val="00321E86"/>
    <w:rsid w:val="00322BA8"/>
    <w:rsid w:val="00323265"/>
    <w:rsid w:val="003238CD"/>
    <w:rsid w:val="00323B85"/>
    <w:rsid w:val="00323C93"/>
    <w:rsid w:val="00324C47"/>
    <w:rsid w:val="00325D18"/>
    <w:rsid w:val="00326577"/>
    <w:rsid w:val="003265CB"/>
    <w:rsid w:val="00326E4C"/>
    <w:rsid w:val="00326E76"/>
    <w:rsid w:val="00330E5B"/>
    <w:rsid w:val="003313EF"/>
    <w:rsid w:val="00331533"/>
    <w:rsid w:val="003318E8"/>
    <w:rsid w:val="003319CA"/>
    <w:rsid w:val="00331D30"/>
    <w:rsid w:val="00331EB8"/>
    <w:rsid w:val="00332070"/>
    <w:rsid w:val="003327B3"/>
    <w:rsid w:val="00332879"/>
    <w:rsid w:val="0033298F"/>
    <w:rsid w:val="0033396C"/>
    <w:rsid w:val="00333990"/>
    <w:rsid w:val="003341A6"/>
    <w:rsid w:val="00334504"/>
    <w:rsid w:val="0033464B"/>
    <w:rsid w:val="00334BC6"/>
    <w:rsid w:val="00335014"/>
    <w:rsid w:val="003356BF"/>
    <w:rsid w:val="003359AB"/>
    <w:rsid w:val="00336324"/>
    <w:rsid w:val="0033699B"/>
    <w:rsid w:val="00336A6D"/>
    <w:rsid w:val="00336CA3"/>
    <w:rsid w:val="00336E2D"/>
    <w:rsid w:val="003372C2"/>
    <w:rsid w:val="00337DEA"/>
    <w:rsid w:val="00337ECF"/>
    <w:rsid w:val="00340361"/>
    <w:rsid w:val="00340642"/>
    <w:rsid w:val="003408FA"/>
    <w:rsid w:val="003418D0"/>
    <w:rsid w:val="00341916"/>
    <w:rsid w:val="00341F02"/>
    <w:rsid w:val="00342114"/>
    <w:rsid w:val="0034257A"/>
    <w:rsid w:val="00342954"/>
    <w:rsid w:val="00342C8A"/>
    <w:rsid w:val="0034334D"/>
    <w:rsid w:val="00343628"/>
    <w:rsid w:val="00343801"/>
    <w:rsid w:val="0034392B"/>
    <w:rsid w:val="00344A6A"/>
    <w:rsid w:val="00345937"/>
    <w:rsid w:val="00346000"/>
    <w:rsid w:val="00346470"/>
    <w:rsid w:val="00346DBF"/>
    <w:rsid w:val="00346DEF"/>
    <w:rsid w:val="00347EE8"/>
    <w:rsid w:val="0035017E"/>
    <w:rsid w:val="0035024B"/>
    <w:rsid w:val="003504A9"/>
    <w:rsid w:val="0035069C"/>
    <w:rsid w:val="003513BF"/>
    <w:rsid w:val="00351647"/>
    <w:rsid w:val="00351970"/>
    <w:rsid w:val="00351E29"/>
    <w:rsid w:val="0035204C"/>
    <w:rsid w:val="003520E7"/>
    <w:rsid w:val="003525C4"/>
    <w:rsid w:val="003527DE"/>
    <w:rsid w:val="00352BC4"/>
    <w:rsid w:val="00352D61"/>
    <w:rsid w:val="003530FF"/>
    <w:rsid w:val="00353DE9"/>
    <w:rsid w:val="003540CC"/>
    <w:rsid w:val="00354420"/>
    <w:rsid w:val="003547A8"/>
    <w:rsid w:val="00354B53"/>
    <w:rsid w:val="0035582F"/>
    <w:rsid w:val="003558A5"/>
    <w:rsid w:val="003561D7"/>
    <w:rsid w:val="0035666A"/>
    <w:rsid w:val="00357CD0"/>
    <w:rsid w:val="00357D19"/>
    <w:rsid w:val="00357D9C"/>
    <w:rsid w:val="00357DC3"/>
    <w:rsid w:val="00360E69"/>
    <w:rsid w:val="00360F43"/>
    <w:rsid w:val="003613FE"/>
    <w:rsid w:val="00361549"/>
    <w:rsid w:val="00361EB3"/>
    <w:rsid w:val="00361F00"/>
    <w:rsid w:val="0036235B"/>
    <w:rsid w:val="00362CA8"/>
    <w:rsid w:val="00363624"/>
    <w:rsid w:val="003637BF"/>
    <w:rsid w:val="00364A29"/>
    <w:rsid w:val="003653E3"/>
    <w:rsid w:val="00365BFB"/>
    <w:rsid w:val="0036655C"/>
    <w:rsid w:val="00366B02"/>
    <w:rsid w:val="00366F3D"/>
    <w:rsid w:val="00367663"/>
    <w:rsid w:val="0036789F"/>
    <w:rsid w:val="003679C1"/>
    <w:rsid w:val="00370A8B"/>
    <w:rsid w:val="0037128C"/>
    <w:rsid w:val="003721C3"/>
    <w:rsid w:val="00372826"/>
    <w:rsid w:val="003739B9"/>
    <w:rsid w:val="00373BAA"/>
    <w:rsid w:val="00373E63"/>
    <w:rsid w:val="0037433B"/>
    <w:rsid w:val="0037493B"/>
    <w:rsid w:val="00374CD7"/>
    <w:rsid w:val="00374DB7"/>
    <w:rsid w:val="0037509F"/>
    <w:rsid w:val="0037584A"/>
    <w:rsid w:val="0037590A"/>
    <w:rsid w:val="0037629E"/>
    <w:rsid w:val="00376618"/>
    <w:rsid w:val="00376A65"/>
    <w:rsid w:val="00376AFA"/>
    <w:rsid w:val="00380009"/>
    <w:rsid w:val="00380629"/>
    <w:rsid w:val="00380AEA"/>
    <w:rsid w:val="00380C65"/>
    <w:rsid w:val="00380CBE"/>
    <w:rsid w:val="00380DC3"/>
    <w:rsid w:val="00381BD0"/>
    <w:rsid w:val="0038239C"/>
    <w:rsid w:val="00382B8F"/>
    <w:rsid w:val="00382E3A"/>
    <w:rsid w:val="0038331A"/>
    <w:rsid w:val="00384215"/>
    <w:rsid w:val="00384311"/>
    <w:rsid w:val="00384569"/>
    <w:rsid w:val="00384626"/>
    <w:rsid w:val="00385102"/>
    <w:rsid w:val="00385821"/>
    <w:rsid w:val="00385897"/>
    <w:rsid w:val="00385F5B"/>
    <w:rsid w:val="00386226"/>
    <w:rsid w:val="00386298"/>
    <w:rsid w:val="00386C32"/>
    <w:rsid w:val="00390605"/>
    <w:rsid w:val="003906CF"/>
    <w:rsid w:val="0039079D"/>
    <w:rsid w:val="00390CCC"/>
    <w:rsid w:val="00390ED1"/>
    <w:rsid w:val="00391426"/>
    <w:rsid w:val="003918DF"/>
    <w:rsid w:val="00391FC2"/>
    <w:rsid w:val="00392539"/>
    <w:rsid w:val="00392661"/>
    <w:rsid w:val="00392B31"/>
    <w:rsid w:val="00392E78"/>
    <w:rsid w:val="00392EC9"/>
    <w:rsid w:val="00393DEB"/>
    <w:rsid w:val="0039471F"/>
    <w:rsid w:val="00394AD5"/>
    <w:rsid w:val="00394F58"/>
    <w:rsid w:val="003951E1"/>
    <w:rsid w:val="00395412"/>
    <w:rsid w:val="00395571"/>
    <w:rsid w:val="00395892"/>
    <w:rsid w:val="003959DB"/>
    <w:rsid w:val="003960E5"/>
    <w:rsid w:val="00396438"/>
    <w:rsid w:val="00396B84"/>
    <w:rsid w:val="00396D02"/>
    <w:rsid w:val="003974D2"/>
    <w:rsid w:val="00397E20"/>
    <w:rsid w:val="003A0B50"/>
    <w:rsid w:val="003A0B74"/>
    <w:rsid w:val="003A0C57"/>
    <w:rsid w:val="003A0CC7"/>
    <w:rsid w:val="003A101E"/>
    <w:rsid w:val="003A172E"/>
    <w:rsid w:val="003A2003"/>
    <w:rsid w:val="003A2126"/>
    <w:rsid w:val="003A2CB8"/>
    <w:rsid w:val="003A3645"/>
    <w:rsid w:val="003A3709"/>
    <w:rsid w:val="003A3942"/>
    <w:rsid w:val="003A3F68"/>
    <w:rsid w:val="003A48C1"/>
    <w:rsid w:val="003A4B55"/>
    <w:rsid w:val="003A582C"/>
    <w:rsid w:val="003A58D2"/>
    <w:rsid w:val="003A5C57"/>
    <w:rsid w:val="003A5E71"/>
    <w:rsid w:val="003A6C6E"/>
    <w:rsid w:val="003A739E"/>
    <w:rsid w:val="003A7B01"/>
    <w:rsid w:val="003B0329"/>
    <w:rsid w:val="003B1398"/>
    <w:rsid w:val="003B1C9C"/>
    <w:rsid w:val="003B1DD9"/>
    <w:rsid w:val="003B1EB9"/>
    <w:rsid w:val="003B2010"/>
    <w:rsid w:val="003B207C"/>
    <w:rsid w:val="003B2A17"/>
    <w:rsid w:val="003B3233"/>
    <w:rsid w:val="003B34E6"/>
    <w:rsid w:val="003B3A45"/>
    <w:rsid w:val="003B3BC4"/>
    <w:rsid w:val="003B45C5"/>
    <w:rsid w:val="003B492F"/>
    <w:rsid w:val="003B4D2C"/>
    <w:rsid w:val="003B4D2E"/>
    <w:rsid w:val="003B5647"/>
    <w:rsid w:val="003B57BA"/>
    <w:rsid w:val="003B5AAE"/>
    <w:rsid w:val="003B5BC7"/>
    <w:rsid w:val="003B5F65"/>
    <w:rsid w:val="003B600B"/>
    <w:rsid w:val="003B6042"/>
    <w:rsid w:val="003B64CD"/>
    <w:rsid w:val="003B6980"/>
    <w:rsid w:val="003B73EE"/>
    <w:rsid w:val="003B75C3"/>
    <w:rsid w:val="003B7973"/>
    <w:rsid w:val="003B7E18"/>
    <w:rsid w:val="003C02D6"/>
    <w:rsid w:val="003C1499"/>
    <w:rsid w:val="003C1702"/>
    <w:rsid w:val="003C19B3"/>
    <w:rsid w:val="003C1AE8"/>
    <w:rsid w:val="003C209B"/>
    <w:rsid w:val="003C2CD2"/>
    <w:rsid w:val="003C3B59"/>
    <w:rsid w:val="003C3F04"/>
    <w:rsid w:val="003C412C"/>
    <w:rsid w:val="003C49B2"/>
    <w:rsid w:val="003C4DC0"/>
    <w:rsid w:val="003C4E61"/>
    <w:rsid w:val="003C4F4D"/>
    <w:rsid w:val="003C4FD4"/>
    <w:rsid w:val="003C53A5"/>
    <w:rsid w:val="003C57C9"/>
    <w:rsid w:val="003C5A16"/>
    <w:rsid w:val="003C5FC1"/>
    <w:rsid w:val="003C609E"/>
    <w:rsid w:val="003C6BFB"/>
    <w:rsid w:val="003C6C8E"/>
    <w:rsid w:val="003C7040"/>
    <w:rsid w:val="003C704B"/>
    <w:rsid w:val="003C759F"/>
    <w:rsid w:val="003C78F7"/>
    <w:rsid w:val="003C7EBA"/>
    <w:rsid w:val="003D0072"/>
    <w:rsid w:val="003D040B"/>
    <w:rsid w:val="003D0B21"/>
    <w:rsid w:val="003D11FE"/>
    <w:rsid w:val="003D15A0"/>
    <w:rsid w:val="003D1909"/>
    <w:rsid w:val="003D2990"/>
    <w:rsid w:val="003D2A0C"/>
    <w:rsid w:val="003D2D21"/>
    <w:rsid w:val="003D3415"/>
    <w:rsid w:val="003D3511"/>
    <w:rsid w:val="003D38C5"/>
    <w:rsid w:val="003D411E"/>
    <w:rsid w:val="003D4405"/>
    <w:rsid w:val="003D44A2"/>
    <w:rsid w:val="003D44C7"/>
    <w:rsid w:val="003D4D2C"/>
    <w:rsid w:val="003D5086"/>
    <w:rsid w:val="003D57D8"/>
    <w:rsid w:val="003D5F08"/>
    <w:rsid w:val="003D63BC"/>
    <w:rsid w:val="003D7CC1"/>
    <w:rsid w:val="003D7E16"/>
    <w:rsid w:val="003E01AA"/>
    <w:rsid w:val="003E034E"/>
    <w:rsid w:val="003E045D"/>
    <w:rsid w:val="003E0FC9"/>
    <w:rsid w:val="003E1D25"/>
    <w:rsid w:val="003E1DB9"/>
    <w:rsid w:val="003E2079"/>
    <w:rsid w:val="003E2947"/>
    <w:rsid w:val="003E2E08"/>
    <w:rsid w:val="003E2F0A"/>
    <w:rsid w:val="003E3709"/>
    <w:rsid w:val="003E393D"/>
    <w:rsid w:val="003E3AC8"/>
    <w:rsid w:val="003E3AF0"/>
    <w:rsid w:val="003E3F58"/>
    <w:rsid w:val="003E4B39"/>
    <w:rsid w:val="003E4D08"/>
    <w:rsid w:val="003E4E05"/>
    <w:rsid w:val="003E4FA4"/>
    <w:rsid w:val="003E5CCB"/>
    <w:rsid w:val="003E5ED2"/>
    <w:rsid w:val="003E64A4"/>
    <w:rsid w:val="003E64C7"/>
    <w:rsid w:val="003E6B43"/>
    <w:rsid w:val="003E6BA2"/>
    <w:rsid w:val="003E70EE"/>
    <w:rsid w:val="003F0122"/>
    <w:rsid w:val="003F05CF"/>
    <w:rsid w:val="003F0A15"/>
    <w:rsid w:val="003F0AB4"/>
    <w:rsid w:val="003F0BA4"/>
    <w:rsid w:val="003F0E60"/>
    <w:rsid w:val="003F10D3"/>
    <w:rsid w:val="003F13BD"/>
    <w:rsid w:val="003F1450"/>
    <w:rsid w:val="003F1C2B"/>
    <w:rsid w:val="003F1E44"/>
    <w:rsid w:val="003F2062"/>
    <w:rsid w:val="003F23CA"/>
    <w:rsid w:val="003F2454"/>
    <w:rsid w:val="003F2C0A"/>
    <w:rsid w:val="003F2CCF"/>
    <w:rsid w:val="003F2EB5"/>
    <w:rsid w:val="003F2EDD"/>
    <w:rsid w:val="003F3300"/>
    <w:rsid w:val="003F3321"/>
    <w:rsid w:val="003F36D7"/>
    <w:rsid w:val="003F3861"/>
    <w:rsid w:val="003F39CA"/>
    <w:rsid w:val="003F3D60"/>
    <w:rsid w:val="003F3EF3"/>
    <w:rsid w:val="003F4AD4"/>
    <w:rsid w:val="003F4CCE"/>
    <w:rsid w:val="003F4CFC"/>
    <w:rsid w:val="003F541C"/>
    <w:rsid w:val="003F58B3"/>
    <w:rsid w:val="003F5944"/>
    <w:rsid w:val="003F5B7D"/>
    <w:rsid w:val="003F67CE"/>
    <w:rsid w:val="003F6C0F"/>
    <w:rsid w:val="003F6FA8"/>
    <w:rsid w:val="003F7082"/>
    <w:rsid w:val="003F72D7"/>
    <w:rsid w:val="003F767D"/>
    <w:rsid w:val="003F7926"/>
    <w:rsid w:val="0040003A"/>
    <w:rsid w:val="0040025B"/>
    <w:rsid w:val="004002BB"/>
    <w:rsid w:val="004002F7"/>
    <w:rsid w:val="0040035A"/>
    <w:rsid w:val="0040078A"/>
    <w:rsid w:val="0040095B"/>
    <w:rsid w:val="004009E9"/>
    <w:rsid w:val="00400D49"/>
    <w:rsid w:val="00401BAF"/>
    <w:rsid w:val="0040366B"/>
    <w:rsid w:val="00404514"/>
    <w:rsid w:val="00404BA1"/>
    <w:rsid w:val="00406FF1"/>
    <w:rsid w:val="0040722D"/>
    <w:rsid w:val="00407B85"/>
    <w:rsid w:val="00407F7E"/>
    <w:rsid w:val="00410138"/>
    <w:rsid w:val="00411342"/>
    <w:rsid w:val="0041141C"/>
    <w:rsid w:val="004116FB"/>
    <w:rsid w:val="004118D0"/>
    <w:rsid w:val="00411ED9"/>
    <w:rsid w:val="00411F6C"/>
    <w:rsid w:val="00412A86"/>
    <w:rsid w:val="00412C3A"/>
    <w:rsid w:val="004130BC"/>
    <w:rsid w:val="0041310C"/>
    <w:rsid w:val="0041317A"/>
    <w:rsid w:val="004132D6"/>
    <w:rsid w:val="0041393F"/>
    <w:rsid w:val="00413D37"/>
    <w:rsid w:val="00413DAF"/>
    <w:rsid w:val="00413DCD"/>
    <w:rsid w:val="00413E1F"/>
    <w:rsid w:val="00414BCC"/>
    <w:rsid w:val="00414D09"/>
    <w:rsid w:val="0041545E"/>
    <w:rsid w:val="0041554A"/>
    <w:rsid w:val="004158CF"/>
    <w:rsid w:val="00415B55"/>
    <w:rsid w:val="00415D1D"/>
    <w:rsid w:val="004160ED"/>
    <w:rsid w:val="00416482"/>
    <w:rsid w:val="004169BE"/>
    <w:rsid w:val="004169F3"/>
    <w:rsid w:val="00416FD0"/>
    <w:rsid w:val="00416FEB"/>
    <w:rsid w:val="004172F6"/>
    <w:rsid w:val="00417904"/>
    <w:rsid w:val="00417D76"/>
    <w:rsid w:val="00417DA5"/>
    <w:rsid w:val="00420186"/>
    <w:rsid w:val="004201AC"/>
    <w:rsid w:val="0042108F"/>
    <w:rsid w:val="004213B5"/>
    <w:rsid w:val="004220A6"/>
    <w:rsid w:val="00422386"/>
    <w:rsid w:val="00422611"/>
    <w:rsid w:val="0042291A"/>
    <w:rsid w:val="00422F5D"/>
    <w:rsid w:val="0042341A"/>
    <w:rsid w:val="00423856"/>
    <w:rsid w:val="00424120"/>
    <w:rsid w:val="004248D6"/>
    <w:rsid w:val="00424C18"/>
    <w:rsid w:val="0042514F"/>
    <w:rsid w:val="004252B6"/>
    <w:rsid w:val="004256A7"/>
    <w:rsid w:val="0042606C"/>
    <w:rsid w:val="0042683C"/>
    <w:rsid w:val="00426BFD"/>
    <w:rsid w:val="00426D0C"/>
    <w:rsid w:val="00426E54"/>
    <w:rsid w:val="00426F50"/>
    <w:rsid w:val="00427096"/>
    <w:rsid w:val="00427437"/>
    <w:rsid w:val="004276E5"/>
    <w:rsid w:val="00427D36"/>
    <w:rsid w:val="00430349"/>
    <w:rsid w:val="004309E8"/>
    <w:rsid w:val="00430C66"/>
    <w:rsid w:val="0043124D"/>
    <w:rsid w:val="0043129C"/>
    <w:rsid w:val="00431580"/>
    <w:rsid w:val="004318DF"/>
    <w:rsid w:val="00431CAB"/>
    <w:rsid w:val="00431CAD"/>
    <w:rsid w:val="00431F28"/>
    <w:rsid w:val="00432000"/>
    <w:rsid w:val="00432279"/>
    <w:rsid w:val="0043250F"/>
    <w:rsid w:val="00432745"/>
    <w:rsid w:val="00432B17"/>
    <w:rsid w:val="00432F4F"/>
    <w:rsid w:val="00432FA3"/>
    <w:rsid w:val="004330FB"/>
    <w:rsid w:val="00433F33"/>
    <w:rsid w:val="00434087"/>
    <w:rsid w:val="00434442"/>
    <w:rsid w:val="00434CBA"/>
    <w:rsid w:val="00434E93"/>
    <w:rsid w:val="00435192"/>
    <w:rsid w:val="00435547"/>
    <w:rsid w:val="00435DD2"/>
    <w:rsid w:val="00436041"/>
    <w:rsid w:val="004367F1"/>
    <w:rsid w:val="00436F56"/>
    <w:rsid w:val="00437ED0"/>
    <w:rsid w:val="0044014A"/>
    <w:rsid w:val="004404A1"/>
    <w:rsid w:val="0044075B"/>
    <w:rsid w:val="0044119E"/>
    <w:rsid w:val="004411E6"/>
    <w:rsid w:val="004413C5"/>
    <w:rsid w:val="004417CC"/>
    <w:rsid w:val="004419B5"/>
    <w:rsid w:val="00441B18"/>
    <w:rsid w:val="00442330"/>
    <w:rsid w:val="00442A1A"/>
    <w:rsid w:val="0044375F"/>
    <w:rsid w:val="00443CF1"/>
    <w:rsid w:val="0044455F"/>
    <w:rsid w:val="0044468F"/>
    <w:rsid w:val="00444F04"/>
    <w:rsid w:val="00445187"/>
    <w:rsid w:val="0044532C"/>
    <w:rsid w:val="004459B7"/>
    <w:rsid w:val="00445AFC"/>
    <w:rsid w:val="00447163"/>
    <w:rsid w:val="00447274"/>
    <w:rsid w:val="00447805"/>
    <w:rsid w:val="0044780C"/>
    <w:rsid w:val="00450144"/>
    <w:rsid w:val="00450485"/>
    <w:rsid w:val="0045082A"/>
    <w:rsid w:val="00450858"/>
    <w:rsid w:val="00450D7A"/>
    <w:rsid w:val="0045107D"/>
    <w:rsid w:val="00451538"/>
    <w:rsid w:val="0045155F"/>
    <w:rsid w:val="004524CD"/>
    <w:rsid w:val="004528EA"/>
    <w:rsid w:val="00452B28"/>
    <w:rsid w:val="00453F2D"/>
    <w:rsid w:val="00454090"/>
    <w:rsid w:val="004548B6"/>
    <w:rsid w:val="00454936"/>
    <w:rsid w:val="00454A8B"/>
    <w:rsid w:val="004566B8"/>
    <w:rsid w:val="00456781"/>
    <w:rsid w:val="0045723B"/>
    <w:rsid w:val="00457979"/>
    <w:rsid w:val="004579DF"/>
    <w:rsid w:val="00457F7C"/>
    <w:rsid w:val="00460222"/>
    <w:rsid w:val="004602B5"/>
    <w:rsid w:val="0046085D"/>
    <w:rsid w:val="00460B3F"/>
    <w:rsid w:val="00460F26"/>
    <w:rsid w:val="00461954"/>
    <w:rsid w:val="00461C83"/>
    <w:rsid w:val="00461DEA"/>
    <w:rsid w:val="00462176"/>
    <w:rsid w:val="004623DD"/>
    <w:rsid w:val="00462B0D"/>
    <w:rsid w:val="00462B88"/>
    <w:rsid w:val="004630F6"/>
    <w:rsid w:val="00463427"/>
    <w:rsid w:val="00463665"/>
    <w:rsid w:val="00463AA6"/>
    <w:rsid w:val="00464179"/>
    <w:rsid w:val="0046446F"/>
    <w:rsid w:val="0046469C"/>
    <w:rsid w:val="00464BD2"/>
    <w:rsid w:val="00464F67"/>
    <w:rsid w:val="004653FD"/>
    <w:rsid w:val="004656EF"/>
    <w:rsid w:val="00465BD6"/>
    <w:rsid w:val="00466D57"/>
    <w:rsid w:val="00467255"/>
    <w:rsid w:val="00467442"/>
    <w:rsid w:val="0046772E"/>
    <w:rsid w:val="00467DDD"/>
    <w:rsid w:val="00470083"/>
    <w:rsid w:val="00470F20"/>
    <w:rsid w:val="0047100F"/>
    <w:rsid w:val="004715DA"/>
    <w:rsid w:val="00472C5C"/>
    <w:rsid w:val="00472CB6"/>
    <w:rsid w:val="00472CF7"/>
    <w:rsid w:val="004731A5"/>
    <w:rsid w:val="004736C5"/>
    <w:rsid w:val="00473904"/>
    <w:rsid w:val="00473970"/>
    <w:rsid w:val="004745A2"/>
    <w:rsid w:val="00474931"/>
    <w:rsid w:val="00474A3A"/>
    <w:rsid w:val="004753D0"/>
    <w:rsid w:val="004753E0"/>
    <w:rsid w:val="004753EB"/>
    <w:rsid w:val="004770AC"/>
    <w:rsid w:val="00477708"/>
    <w:rsid w:val="00477AB7"/>
    <w:rsid w:val="00477D7D"/>
    <w:rsid w:val="00477FB7"/>
    <w:rsid w:val="0048125B"/>
    <w:rsid w:val="004812F2"/>
    <w:rsid w:val="0048155F"/>
    <w:rsid w:val="00481818"/>
    <w:rsid w:val="00481A35"/>
    <w:rsid w:val="00481E46"/>
    <w:rsid w:val="00481E9C"/>
    <w:rsid w:val="00481FB4"/>
    <w:rsid w:val="004827EB"/>
    <w:rsid w:val="00483DBF"/>
    <w:rsid w:val="00483DE6"/>
    <w:rsid w:val="00483F26"/>
    <w:rsid w:val="004840C3"/>
    <w:rsid w:val="0048413E"/>
    <w:rsid w:val="004846F1"/>
    <w:rsid w:val="004858BA"/>
    <w:rsid w:val="00485A5B"/>
    <w:rsid w:val="00485BE6"/>
    <w:rsid w:val="00485C66"/>
    <w:rsid w:val="00485D84"/>
    <w:rsid w:val="00485E4D"/>
    <w:rsid w:val="00486240"/>
    <w:rsid w:val="0048691D"/>
    <w:rsid w:val="00486F74"/>
    <w:rsid w:val="00487289"/>
    <w:rsid w:val="00490B64"/>
    <w:rsid w:val="00490C56"/>
    <w:rsid w:val="00490E61"/>
    <w:rsid w:val="0049162D"/>
    <w:rsid w:val="00491B37"/>
    <w:rsid w:val="004926A6"/>
    <w:rsid w:val="00492861"/>
    <w:rsid w:val="00492A6A"/>
    <w:rsid w:val="00493086"/>
    <w:rsid w:val="004938CF"/>
    <w:rsid w:val="00494BA2"/>
    <w:rsid w:val="00494CDA"/>
    <w:rsid w:val="004951D0"/>
    <w:rsid w:val="0049570E"/>
    <w:rsid w:val="00495B87"/>
    <w:rsid w:val="004963DC"/>
    <w:rsid w:val="004967EC"/>
    <w:rsid w:val="004973D8"/>
    <w:rsid w:val="0049788D"/>
    <w:rsid w:val="00497E39"/>
    <w:rsid w:val="004A0212"/>
    <w:rsid w:val="004A021A"/>
    <w:rsid w:val="004A05F4"/>
    <w:rsid w:val="004A1169"/>
    <w:rsid w:val="004A40D6"/>
    <w:rsid w:val="004A41CB"/>
    <w:rsid w:val="004A43DD"/>
    <w:rsid w:val="004A4501"/>
    <w:rsid w:val="004A4CE7"/>
    <w:rsid w:val="004A5713"/>
    <w:rsid w:val="004A5A5B"/>
    <w:rsid w:val="004A688A"/>
    <w:rsid w:val="004A6A8F"/>
    <w:rsid w:val="004A6AA2"/>
    <w:rsid w:val="004A7350"/>
    <w:rsid w:val="004A7A0D"/>
    <w:rsid w:val="004A7A37"/>
    <w:rsid w:val="004B12F3"/>
    <w:rsid w:val="004B274E"/>
    <w:rsid w:val="004B2B3C"/>
    <w:rsid w:val="004B2D65"/>
    <w:rsid w:val="004B37E1"/>
    <w:rsid w:val="004B3815"/>
    <w:rsid w:val="004B3AA7"/>
    <w:rsid w:val="004B3CB8"/>
    <w:rsid w:val="004B4259"/>
    <w:rsid w:val="004B4344"/>
    <w:rsid w:val="004B446E"/>
    <w:rsid w:val="004B447C"/>
    <w:rsid w:val="004B46C6"/>
    <w:rsid w:val="004B4C9B"/>
    <w:rsid w:val="004B4CA6"/>
    <w:rsid w:val="004B4CC1"/>
    <w:rsid w:val="004B4D13"/>
    <w:rsid w:val="004B60C4"/>
    <w:rsid w:val="004B64CD"/>
    <w:rsid w:val="004B6852"/>
    <w:rsid w:val="004B6AEC"/>
    <w:rsid w:val="004B7773"/>
    <w:rsid w:val="004B77EA"/>
    <w:rsid w:val="004B7D03"/>
    <w:rsid w:val="004B7DCB"/>
    <w:rsid w:val="004C03D8"/>
    <w:rsid w:val="004C0F25"/>
    <w:rsid w:val="004C13CF"/>
    <w:rsid w:val="004C145F"/>
    <w:rsid w:val="004C1832"/>
    <w:rsid w:val="004C18C7"/>
    <w:rsid w:val="004C1BD6"/>
    <w:rsid w:val="004C1F16"/>
    <w:rsid w:val="004C20CC"/>
    <w:rsid w:val="004C265B"/>
    <w:rsid w:val="004C2DED"/>
    <w:rsid w:val="004C3019"/>
    <w:rsid w:val="004C35A3"/>
    <w:rsid w:val="004C3BF3"/>
    <w:rsid w:val="004C4266"/>
    <w:rsid w:val="004C45E8"/>
    <w:rsid w:val="004C4644"/>
    <w:rsid w:val="004C4B33"/>
    <w:rsid w:val="004C4C9A"/>
    <w:rsid w:val="004C4DB4"/>
    <w:rsid w:val="004C5012"/>
    <w:rsid w:val="004C621C"/>
    <w:rsid w:val="004C6251"/>
    <w:rsid w:val="004C6769"/>
    <w:rsid w:val="004C68A1"/>
    <w:rsid w:val="004C69E9"/>
    <w:rsid w:val="004C6BB7"/>
    <w:rsid w:val="004C6D6E"/>
    <w:rsid w:val="004C7405"/>
    <w:rsid w:val="004C768D"/>
    <w:rsid w:val="004C7C22"/>
    <w:rsid w:val="004C7CA7"/>
    <w:rsid w:val="004D19CB"/>
    <w:rsid w:val="004D2669"/>
    <w:rsid w:val="004D2866"/>
    <w:rsid w:val="004D2983"/>
    <w:rsid w:val="004D3E1C"/>
    <w:rsid w:val="004D4727"/>
    <w:rsid w:val="004D4963"/>
    <w:rsid w:val="004D5469"/>
    <w:rsid w:val="004D5759"/>
    <w:rsid w:val="004D5E13"/>
    <w:rsid w:val="004D6151"/>
    <w:rsid w:val="004D7100"/>
    <w:rsid w:val="004D7363"/>
    <w:rsid w:val="004D7BC6"/>
    <w:rsid w:val="004E0026"/>
    <w:rsid w:val="004E07A6"/>
    <w:rsid w:val="004E0B78"/>
    <w:rsid w:val="004E107C"/>
    <w:rsid w:val="004E124C"/>
    <w:rsid w:val="004E1B99"/>
    <w:rsid w:val="004E20CA"/>
    <w:rsid w:val="004E220B"/>
    <w:rsid w:val="004E2661"/>
    <w:rsid w:val="004E26EC"/>
    <w:rsid w:val="004E3426"/>
    <w:rsid w:val="004E445C"/>
    <w:rsid w:val="004E48E9"/>
    <w:rsid w:val="004E4961"/>
    <w:rsid w:val="004E52FD"/>
    <w:rsid w:val="004E54B3"/>
    <w:rsid w:val="004E6536"/>
    <w:rsid w:val="004E6DD4"/>
    <w:rsid w:val="004E7186"/>
    <w:rsid w:val="004E71ED"/>
    <w:rsid w:val="004E7861"/>
    <w:rsid w:val="004E7F4F"/>
    <w:rsid w:val="004E7F62"/>
    <w:rsid w:val="004F00D0"/>
    <w:rsid w:val="004F04AA"/>
    <w:rsid w:val="004F08A3"/>
    <w:rsid w:val="004F094E"/>
    <w:rsid w:val="004F094F"/>
    <w:rsid w:val="004F0A23"/>
    <w:rsid w:val="004F0FA0"/>
    <w:rsid w:val="004F147A"/>
    <w:rsid w:val="004F23C6"/>
    <w:rsid w:val="004F25C7"/>
    <w:rsid w:val="004F2610"/>
    <w:rsid w:val="004F261E"/>
    <w:rsid w:val="004F26A1"/>
    <w:rsid w:val="004F2857"/>
    <w:rsid w:val="004F29F6"/>
    <w:rsid w:val="004F2DC4"/>
    <w:rsid w:val="004F358B"/>
    <w:rsid w:val="004F39CB"/>
    <w:rsid w:val="004F3C9F"/>
    <w:rsid w:val="004F3CB2"/>
    <w:rsid w:val="004F3D14"/>
    <w:rsid w:val="004F3FFF"/>
    <w:rsid w:val="004F4EF4"/>
    <w:rsid w:val="004F5DF6"/>
    <w:rsid w:val="004F74EE"/>
    <w:rsid w:val="004F7A4C"/>
    <w:rsid w:val="004F7C51"/>
    <w:rsid w:val="004F7E65"/>
    <w:rsid w:val="00500131"/>
    <w:rsid w:val="0050049B"/>
    <w:rsid w:val="00500806"/>
    <w:rsid w:val="00500D26"/>
    <w:rsid w:val="00500D73"/>
    <w:rsid w:val="00501CEA"/>
    <w:rsid w:val="0050235E"/>
    <w:rsid w:val="00502D6B"/>
    <w:rsid w:val="00503566"/>
    <w:rsid w:val="0050363D"/>
    <w:rsid w:val="005054B6"/>
    <w:rsid w:val="00505A4D"/>
    <w:rsid w:val="00505E07"/>
    <w:rsid w:val="005074B0"/>
    <w:rsid w:val="005074D9"/>
    <w:rsid w:val="00507531"/>
    <w:rsid w:val="0050756F"/>
    <w:rsid w:val="00507EF3"/>
    <w:rsid w:val="005100B7"/>
    <w:rsid w:val="005101A6"/>
    <w:rsid w:val="0051055C"/>
    <w:rsid w:val="0051063B"/>
    <w:rsid w:val="005114CD"/>
    <w:rsid w:val="00511C74"/>
    <w:rsid w:val="00511D69"/>
    <w:rsid w:val="00511EB9"/>
    <w:rsid w:val="00512112"/>
    <w:rsid w:val="005125FF"/>
    <w:rsid w:val="0051304D"/>
    <w:rsid w:val="005133B9"/>
    <w:rsid w:val="0051399E"/>
    <w:rsid w:val="00513A72"/>
    <w:rsid w:val="00514021"/>
    <w:rsid w:val="00514461"/>
    <w:rsid w:val="005145D3"/>
    <w:rsid w:val="005147A1"/>
    <w:rsid w:val="00514DF5"/>
    <w:rsid w:val="0051515A"/>
    <w:rsid w:val="005152A9"/>
    <w:rsid w:val="0051546E"/>
    <w:rsid w:val="005154C0"/>
    <w:rsid w:val="00515A4F"/>
    <w:rsid w:val="00515E32"/>
    <w:rsid w:val="00516A09"/>
    <w:rsid w:val="00516CFD"/>
    <w:rsid w:val="00516D3A"/>
    <w:rsid w:val="00516D9D"/>
    <w:rsid w:val="00516F19"/>
    <w:rsid w:val="0052073A"/>
    <w:rsid w:val="00520B2A"/>
    <w:rsid w:val="00520E98"/>
    <w:rsid w:val="00520E9A"/>
    <w:rsid w:val="005213A5"/>
    <w:rsid w:val="0052152B"/>
    <w:rsid w:val="0052173C"/>
    <w:rsid w:val="0052177D"/>
    <w:rsid w:val="00521E1F"/>
    <w:rsid w:val="005229BE"/>
    <w:rsid w:val="00522ABF"/>
    <w:rsid w:val="00522C78"/>
    <w:rsid w:val="00522D77"/>
    <w:rsid w:val="00522E51"/>
    <w:rsid w:val="0052333F"/>
    <w:rsid w:val="00523AD4"/>
    <w:rsid w:val="00524E1F"/>
    <w:rsid w:val="005253EE"/>
    <w:rsid w:val="00525B4F"/>
    <w:rsid w:val="00525EF1"/>
    <w:rsid w:val="00526318"/>
    <w:rsid w:val="00526333"/>
    <w:rsid w:val="0052663D"/>
    <w:rsid w:val="005266AE"/>
    <w:rsid w:val="0052671D"/>
    <w:rsid w:val="00526763"/>
    <w:rsid w:val="00526E3A"/>
    <w:rsid w:val="00527990"/>
    <w:rsid w:val="00527AA1"/>
    <w:rsid w:val="005300FD"/>
    <w:rsid w:val="005303DA"/>
    <w:rsid w:val="00530526"/>
    <w:rsid w:val="00530728"/>
    <w:rsid w:val="00530FAE"/>
    <w:rsid w:val="00531FA2"/>
    <w:rsid w:val="00531FCC"/>
    <w:rsid w:val="0053226E"/>
    <w:rsid w:val="00532270"/>
    <w:rsid w:val="00532A61"/>
    <w:rsid w:val="00533E0D"/>
    <w:rsid w:val="00534540"/>
    <w:rsid w:val="005347AC"/>
    <w:rsid w:val="00534B62"/>
    <w:rsid w:val="0053585E"/>
    <w:rsid w:val="00535BCE"/>
    <w:rsid w:val="00535F4E"/>
    <w:rsid w:val="00536A6B"/>
    <w:rsid w:val="00536EBF"/>
    <w:rsid w:val="00537021"/>
    <w:rsid w:val="00537CFB"/>
    <w:rsid w:val="00540B31"/>
    <w:rsid w:val="0054106A"/>
    <w:rsid w:val="00541291"/>
    <w:rsid w:val="0054164A"/>
    <w:rsid w:val="0054170B"/>
    <w:rsid w:val="0054189C"/>
    <w:rsid w:val="00541B8D"/>
    <w:rsid w:val="00541FE6"/>
    <w:rsid w:val="005422BB"/>
    <w:rsid w:val="00542679"/>
    <w:rsid w:val="0054286D"/>
    <w:rsid w:val="00542EBB"/>
    <w:rsid w:val="005431E2"/>
    <w:rsid w:val="00543B4E"/>
    <w:rsid w:val="00543F82"/>
    <w:rsid w:val="005441E9"/>
    <w:rsid w:val="00544F7A"/>
    <w:rsid w:val="005451A5"/>
    <w:rsid w:val="00545B22"/>
    <w:rsid w:val="00545B6C"/>
    <w:rsid w:val="00545C3E"/>
    <w:rsid w:val="00545DEC"/>
    <w:rsid w:val="00545E69"/>
    <w:rsid w:val="00545E6F"/>
    <w:rsid w:val="00546106"/>
    <w:rsid w:val="005472C3"/>
    <w:rsid w:val="0054751D"/>
    <w:rsid w:val="00547AA7"/>
    <w:rsid w:val="005501A9"/>
    <w:rsid w:val="00550B92"/>
    <w:rsid w:val="0055103F"/>
    <w:rsid w:val="005512A0"/>
    <w:rsid w:val="00551A9C"/>
    <w:rsid w:val="005520C5"/>
    <w:rsid w:val="0055212A"/>
    <w:rsid w:val="00552C53"/>
    <w:rsid w:val="00552DE8"/>
    <w:rsid w:val="00552E0F"/>
    <w:rsid w:val="00553CD6"/>
    <w:rsid w:val="00554401"/>
    <w:rsid w:val="00554848"/>
    <w:rsid w:val="005552C1"/>
    <w:rsid w:val="00555635"/>
    <w:rsid w:val="00555928"/>
    <w:rsid w:val="00555B41"/>
    <w:rsid w:val="0055605C"/>
    <w:rsid w:val="00556187"/>
    <w:rsid w:val="005568EA"/>
    <w:rsid w:val="00556CA6"/>
    <w:rsid w:val="00556CAC"/>
    <w:rsid w:val="00556D12"/>
    <w:rsid w:val="00556FB4"/>
    <w:rsid w:val="005575B1"/>
    <w:rsid w:val="005578E9"/>
    <w:rsid w:val="00557B74"/>
    <w:rsid w:val="00557BB3"/>
    <w:rsid w:val="00560A02"/>
    <w:rsid w:val="00560BEE"/>
    <w:rsid w:val="00560CB2"/>
    <w:rsid w:val="00560EBC"/>
    <w:rsid w:val="00561507"/>
    <w:rsid w:val="00562190"/>
    <w:rsid w:val="00563392"/>
    <w:rsid w:val="005636B0"/>
    <w:rsid w:val="005648C7"/>
    <w:rsid w:val="00564D6B"/>
    <w:rsid w:val="00564FF0"/>
    <w:rsid w:val="00565F70"/>
    <w:rsid w:val="00566756"/>
    <w:rsid w:val="005669CD"/>
    <w:rsid w:val="005675DD"/>
    <w:rsid w:val="005676B7"/>
    <w:rsid w:val="0056792A"/>
    <w:rsid w:val="00570135"/>
    <w:rsid w:val="00570714"/>
    <w:rsid w:val="0057075D"/>
    <w:rsid w:val="00570B6E"/>
    <w:rsid w:val="005714FE"/>
    <w:rsid w:val="00571A08"/>
    <w:rsid w:val="00572ECB"/>
    <w:rsid w:val="005732AB"/>
    <w:rsid w:val="0057332F"/>
    <w:rsid w:val="0057343A"/>
    <w:rsid w:val="00573841"/>
    <w:rsid w:val="00574133"/>
    <w:rsid w:val="00574D2F"/>
    <w:rsid w:val="005754EF"/>
    <w:rsid w:val="00575785"/>
    <w:rsid w:val="00575BA5"/>
    <w:rsid w:val="00575C84"/>
    <w:rsid w:val="00575E65"/>
    <w:rsid w:val="0057695C"/>
    <w:rsid w:val="00576966"/>
    <w:rsid w:val="00576A66"/>
    <w:rsid w:val="005773E5"/>
    <w:rsid w:val="00577426"/>
    <w:rsid w:val="00577629"/>
    <w:rsid w:val="00580C3A"/>
    <w:rsid w:val="0058125E"/>
    <w:rsid w:val="005814A3"/>
    <w:rsid w:val="005817EF"/>
    <w:rsid w:val="00581843"/>
    <w:rsid w:val="005819A8"/>
    <w:rsid w:val="00581A45"/>
    <w:rsid w:val="00581D4C"/>
    <w:rsid w:val="0058203A"/>
    <w:rsid w:val="00582067"/>
    <w:rsid w:val="00582290"/>
    <w:rsid w:val="00582D5C"/>
    <w:rsid w:val="00583378"/>
    <w:rsid w:val="005837B5"/>
    <w:rsid w:val="00583844"/>
    <w:rsid w:val="005838F1"/>
    <w:rsid w:val="005846EC"/>
    <w:rsid w:val="00584D6B"/>
    <w:rsid w:val="005854F7"/>
    <w:rsid w:val="00585F65"/>
    <w:rsid w:val="0058602A"/>
    <w:rsid w:val="00586622"/>
    <w:rsid w:val="0058671B"/>
    <w:rsid w:val="00586DB6"/>
    <w:rsid w:val="00586FBF"/>
    <w:rsid w:val="00587278"/>
    <w:rsid w:val="00590275"/>
    <w:rsid w:val="00590810"/>
    <w:rsid w:val="00590893"/>
    <w:rsid w:val="00590AB7"/>
    <w:rsid w:val="0059137D"/>
    <w:rsid w:val="00591DE3"/>
    <w:rsid w:val="005921F7"/>
    <w:rsid w:val="00592243"/>
    <w:rsid w:val="005923F2"/>
    <w:rsid w:val="00592676"/>
    <w:rsid w:val="00592790"/>
    <w:rsid w:val="00592C46"/>
    <w:rsid w:val="00592C61"/>
    <w:rsid w:val="005931DB"/>
    <w:rsid w:val="005934EB"/>
    <w:rsid w:val="005939A4"/>
    <w:rsid w:val="005939BF"/>
    <w:rsid w:val="00594286"/>
    <w:rsid w:val="00594889"/>
    <w:rsid w:val="005952E2"/>
    <w:rsid w:val="00595DF6"/>
    <w:rsid w:val="00595F4E"/>
    <w:rsid w:val="00596579"/>
    <w:rsid w:val="00596CD5"/>
    <w:rsid w:val="00597A20"/>
    <w:rsid w:val="00597C60"/>
    <w:rsid w:val="00597E45"/>
    <w:rsid w:val="005A017B"/>
    <w:rsid w:val="005A01B3"/>
    <w:rsid w:val="005A0373"/>
    <w:rsid w:val="005A0EC7"/>
    <w:rsid w:val="005A14FD"/>
    <w:rsid w:val="005A154C"/>
    <w:rsid w:val="005A1ED4"/>
    <w:rsid w:val="005A1F4F"/>
    <w:rsid w:val="005A222B"/>
    <w:rsid w:val="005A23C0"/>
    <w:rsid w:val="005A3656"/>
    <w:rsid w:val="005A4868"/>
    <w:rsid w:val="005A5510"/>
    <w:rsid w:val="005A5AD3"/>
    <w:rsid w:val="005A5B47"/>
    <w:rsid w:val="005A5ED9"/>
    <w:rsid w:val="005A6874"/>
    <w:rsid w:val="005A69F0"/>
    <w:rsid w:val="005A6A98"/>
    <w:rsid w:val="005A6A9C"/>
    <w:rsid w:val="005A6AA4"/>
    <w:rsid w:val="005A7793"/>
    <w:rsid w:val="005A792E"/>
    <w:rsid w:val="005A7C51"/>
    <w:rsid w:val="005A7FD2"/>
    <w:rsid w:val="005B0A19"/>
    <w:rsid w:val="005B0A84"/>
    <w:rsid w:val="005B0E81"/>
    <w:rsid w:val="005B1B0D"/>
    <w:rsid w:val="005B1FE5"/>
    <w:rsid w:val="005B20C0"/>
    <w:rsid w:val="005B213F"/>
    <w:rsid w:val="005B2428"/>
    <w:rsid w:val="005B2516"/>
    <w:rsid w:val="005B293E"/>
    <w:rsid w:val="005B2A63"/>
    <w:rsid w:val="005B3042"/>
    <w:rsid w:val="005B3F4C"/>
    <w:rsid w:val="005B3FAE"/>
    <w:rsid w:val="005B41A5"/>
    <w:rsid w:val="005B4879"/>
    <w:rsid w:val="005B4F5A"/>
    <w:rsid w:val="005B58D8"/>
    <w:rsid w:val="005B5F05"/>
    <w:rsid w:val="005B62B5"/>
    <w:rsid w:val="005B6525"/>
    <w:rsid w:val="005B6F64"/>
    <w:rsid w:val="005B7346"/>
    <w:rsid w:val="005B7483"/>
    <w:rsid w:val="005B74BE"/>
    <w:rsid w:val="005B7A62"/>
    <w:rsid w:val="005B7C96"/>
    <w:rsid w:val="005B7F58"/>
    <w:rsid w:val="005C03A8"/>
    <w:rsid w:val="005C09EE"/>
    <w:rsid w:val="005C0D30"/>
    <w:rsid w:val="005C0D59"/>
    <w:rsid w:val="005C1110"/>
    <w:rsid w:val="005C17D1"/>
    <w:rsid w:val="005C19CE"/>
    <w:rsid w:val="005C2BD9"/>
    <w:rsid w:val="005C2F92"/>
    <w:rsid w:val="005C30ED"/>
    <w:rsid w:val="005C3396"/>
    <w:rsid w:val="005C3AFB"/>
    <w:rsid w:val="005C3C2D"/>
    <w:rsid w:val="005C3E39"/>
    <w:rsid w:val="005C4387"/>
    <w:rsid w:val="005C44B6"/>
    <w:rsid w:val="005C4EC7"/>
    <w:rsid w:val="005C5437"/>
    <w:rsid w:val="005C5C3B"/>
    <w:rsid w:val="005C6383"/>
    <w:rsid w:val="005C72F7"/>
    <w:rsid w:val="005C75CB"/>
    <w:rsid w:val="005C7616"/>
    <w:rsid w:val="005C777B"/>
    <w:rsid w:val="005C7C73"/>
    <w:rsid w:val="005C7D03"/>
    <w:rsid w:val="005D0BBE"/>
    <w:rsid w:val="005D0FA0"/>
    <w:rsid w:val="005D0FF9"/>
    <w:rsid w:val="005D16C4"/>
    <w:rsid w:val="005D212B"/>
    <w:rsid w:val="005D308F"/>
    <w:rsid w:val="005D3B08"/>
    <w:rsid w:val="005D4345"/>
    <w:rsid w:val="005D4E7A"/>
    <w:rsid w:val="005D5609"/>
    <w:rsid w:val="005D594C"/>
    <w:rsid w:val="005D5A1F"/>
    <w:rsid w:val="005D62CB"/>
    <w:rsid w:val="005D6A89"/>
    <w:rsid w:val="005D6E8F"/>
    <w:rsid w:val="005D7381"/>
    <w:rsid w:val="005D7FCA"/>
    <w:rsid w:val="005E0521"/>
    <w:rsid w:val="005E06EB"/>
    <w:rsid w:val="005E09DD"/>
    <w:rsid w:val="005E0AF5"/>
    <w:rsid w:val="005E0C00"/>
    <w:rsid w:val="005E0F4D"/>
    <w:rsid w:val="005E1E45"/>
    <w:rsid w:val="005E22F0"/>
    <w:rsid w:val="005E37DA"/>
    <w:rsid w:val="005E38AA"/>
    <w:rsid w:val="005E3AAD"/>
    <w:rsid w:val="005E44B4"/>
    <w:rsid w:val="005E577A"/>
    <w:rsid w:val="005E5A1E"/>
    <w:rsid w:val="005E5D39"/>
    <w:rsid w:val="005E5FBB"/>
    <w:rsid w:val="005E60CA"/>
    <w:rsid w:val="005E62AC"/>
    <w:rsid w:val="005E6554"/>
    <w:rsid w:val="005E68EF"/>
    <w:rsid w:val="005E6C00"/>
    <w:rsid w:val="005E6C81"/>
    <w:rsid w:val="005E73FC"/>
    <w:rsid w:val="005E7442"/>
    <w:rsid w:val="005E7725"/>
    <w:rsid w:val="005E7A97"/>
    <w:rsid w:val="005E7F2E"/>
    <w:rsid w:val="005F01C0"/>
    <w:rsid w:val="005F0E2F"/>
    <w:rsid w:val="005F1A27"/>
    <w:rsid w:val="005F23F8"/>
    <w:rsid w:val="005F3088"/>
    <w:rsid w:val="005F31CF"/>
    <w:rsid w:val="005F3244"/>
    <w:rsid w:val="005F3518"/>
    <w:rsid w:val="005F36B6"/>
    <w:rsid w:val="005F38B3"/>
    <w:rsid w:val="005F3963"/>
    <w:rsid w:val="005F416C"/>
    <w:rsid w:val="005F4178"/>
    <w:rsid w:val="005F4376"/>
    <w:rsid w:val="005F4B8C"/>
    <w:rsid w:val="005F5471"/>
    <w:rsid w:val="005F5A6F"/>
    <w:rsid w:val="005F5A79"/>
    <w:rsid w:val="005F5B31"/>
    <w:rsid w:val="005F5B9B"/>
    <w:rsid w:val="005F6617"/>
    <w:rsid w:val="005F6AE1"/>
    <w:rsid w:val="005F6BDA"/>
    <w:rsid w:val="005F7980"/>
    <w:rsid w:val="005F7D32"/>
    <w:rsid w:val="005F7E08"/>
    <w:rsid w:val="006004BF"/>
    <w:rsid w:val="006004EA"/>
    <w:rsid w:val="006009AE"/>
    <w:rsid w:val="00600C0B"/>
    <w:rsid w:val="00600C25"/>
    <w:rsid w:val="0060127F"/>
    <w:rsid w:val="006012A4"/>
    <w:rsid w:val="00601BB6"/>
    <w:rsid w:val="00601C0D"/>
    <w:rsid w:val="0060207C"/>
    <w:rsid w:val="00602580"/>
    <w:rsid w:val="00602BF1"/>
    <w:rsid w:val="00602E84"/>
    <w:rsid w:val="00602EE7"/>
    <w:rsid w:val="00603683"/>
    <w:rsid w:val="006036AC"/>
    <w:rsid w:val="00603ED5"/>
    <w:rsid w:val="0060414C"/>
    <w:rsid w:val="00604FCF"/>
    <w:rsid w:val="0060505E"/>
    <w:rsid w:val="00605E8A"/>
    <w:rsid w:val="006061B5"/>
    <w:rsid w:val="00606B72"/>
    <w:rsid w:val="00606C4D"/>
    <w:rsid w:val="006072D9"/>
    <w:rsid w:val="00607507"/>
    <w:rsid w:val="0060759E"/>
    <w:rsid w:val="00607C92"/>
    <w:rsid w:val="00610930"/>
    <w:rsid w:val="00610B93"/>
    <w:rsid w:val="00610CDE"/>
    <w:rsid w:val="00610FDF"/>
    <w:rsid w:val="00611286"/>
    <w:rsid w:val="00611491"/>
    <w:rsid w:val="00611634"/>
    <w:rsid w:val="00611A39"/>
    <w:rsid w:val="00611E71"/>
    <w:rsid w:val="00612013"/>
    <w:rsid w:val="00612499"/>
    <w:rsid w:val="0061276F"/>
    <w:rsid w:val="006128E7"/>
    <w:rsid w:val="00612FF2"/>
    <w:rsid w:val="0061300F"/>
    <w:rsid w:val="00613223"/>
    <w:rsid w:val="00613CF6"/>
    <w:rsid w:val="00614BCC"/>
    <w:rsid w:val="00614C2A"/>
    <w:rsid w:val="006152DC"/>
    <w:rsid w:val="006154E7"/>
    <w:rsid w:val="00615B9C"/>
    <w:rsid w:val="00615E5B"/>
    <w:rsid w:val="00615EBB"/>
    <w:rsid w:val="006162BD"/>
    <w:rsid w:val="0061649F"/>
    <w:rsid w:val="0061674D"/>
    <w:rsid w:val="00616AB7"/>
    <w:rsid w:val="00616CF7"/>
    <w:rsid w:val="006179BF"/>
    <w:rsid w:val="00617B31"/>
    <w:rsid w:val="00617DCC"/>
    <w:rsid w:val="00617EF4"/>
    <w:rsid w:val="0062050E"/>
    <w:rsid w:val="0062071F"/>
    <w:rsid w:val="006209B4"/>
    <w:rsid w:val="00620A71"/>
    <w:rsid w:val="00620F00"/>
    <w:rsid w:val="006210CB"/>
    <w:rsid w:val="0062113E"/>
    <w:rsid w:val="006218AD"/>
    <w:rsid w:val="0062330B"/>
    <w:rsid w:val="006236B4"/>
    <w:rsid w:val="006236F2"/>
    <w:rsid w:val="006236F4"/>
    <w:rsid w:val="00623D03"/>
    <w:rsid w:val="006243EE"/>
    <w:rsid w:val="006244F6"/>
    <w:rsid w:val="0062525B"/>
    <w:rsid w:val="00625631"/>
    <w:rsid w:val="0062597A"/>
    <w:rsid w:val="00626019"/>
    <w:rsid w:val="0062607E"/>
    <w:rsid w:val="006266D3"/>
    <w:rsid w:val="00626C9A"/>
    <w:rsid w:val="00626CED"/>
    <w:rsid w:val="00627222"/>
    <w:rsid w:val="006277F9"/>
    <w:rsid w:val="00627BF3"/>
    <w:rsid w:val="0063067F"/>
    <w:rsid w:val="00630FBC"/>
    <w:rsid w:val="0063125A"/>
    <w:rsid w:val="006315E7"/>
    <w:rsid w:val="00631645"/>
    <w:rsid w:val="00631679"/>
    <w:rsid w:val="00631A4E"/>
    <w:rsid w:val="00631C57"/>
    <w:rsid w:val="00631DFD"/>
    <w:rsid w:val="00632706"/>
    <w:rsid w:val="006328B0"/>
    <w:rsid w:val="00632A61"/>
    <w:rsid w:val="00632F2B"/>
    <w:rsid w:val="0063344E"/>
    <w:rsid w:val="00633471"/>
    <w:rsid w:val="006338D2"/>
    <w:rsid w:val="006340AD"/>
    <w:rsid w:val="006349EE"/>
    <w:rsid w:val="00635134"/>
    <w:rsid w:val="00635709"/>
    <w:rsid w:val="00635920"/>
    <w:rsid w:val="00637930"/>
    <w:rsid w:val="00637C65"/>
    <w:rsid w:val="00637C6A"/>
    <w:rsid w:val="006400B0"/>
    <w:rsid w:val="006416EC"/>
    <w:rsid w:val="00641F65"/>
    <w:rsid w:val="006423A5"/>
    <w:rsid w:val="006425A7"/>
    <w:rsid w:val="00642D03"/>
    <w:rsid w:val="006432AC"/>
    <w:rsid w:val="006434C3"/>
    <w:rsid w:val="00643C8F"/>
    <w:rsid w:val="0064416D"/>
    <w:rsid w:val="0064426B"/>
    <w:rsid w:val="00644356"/>
    <w:rsid w:val="0064451B"/>
    <w:rsid w:val="006449CA"/>
    <w:rsid w:val="00644A2D"/>
    <w:rsid w:val="00644A3C"/>
    <w:rsid w:val="0064628C"/>
    <w:rsid w:val="006462DF"/>
    <w:rsid w:val="00646668"/>
    <w:rsid w:val="006466FF"/>
    <w:rsid w:val="00646AFD"/>
    <w:rsid w:val="00647210"/>
    <w:rsid w:val="006472B6"/>
    <w:rsid w:val="00647640"/>
    <w:rsid w:val="006476A9"/>
    <w:rsid w:val="00650392"/>
    <w:rsid w:val="0065051F"/>
    <w:rsid w:val="0065061E"/>
    <w:rsid w:val="006515C3"/>
    <w:rsid w:val="006516B6"/>
    <w:rsid w:val="0065191B"/>
    <w:rsid w:val="00651EA6"/>
    <w:rsid w:val="0065220F"/>
    <w:rsid w:val="006523DC"/>
    <w:rsid w:val="00652900"/>
    <w:rsid w:val="006531B9"/>
    <w:rsid w:val="0065374E"/>
    <w:rsid w:val="00653752"/>
    <w:rsid w:val="0065376E"/>
    <w:rsid w:val="006539BD"/>
    <w:rsid w:val="00653A3E"/>
    <w:rsid w:val="00653B5D"/>
    <w:rsid w:val="00653B83"/>
    <w:rsid w:val="00653D93"/>
    <w:rsid w:val="00653DCF"/>
    <w:rsid w:val="00653FD3"/>
    <w:rsid w:val="00654366"/>
    <w:rsid w:val="006545B7"/>
    <w:rsid w:val="006546AE"/>
    <w:rsid w:val="00654C39"/>
    <w:rsid w:val="0065504E"/>
    <w:rsid w:val="00655655"/>
    <w:rsid w:val="00655821"/>
    <w:rsid w:val="00655AD9"/>
    <w:rsid w:val="00655CEF"/>
    <w:rsid w:val="00655F46"/>
    <w:rsid w:val="00655F9B"/>
    <w:rsid w:val="00655FA6"/>
    <w:rsid w:val="00656366"/>
    <w:rsid w:val="00656C3A"/>
    <w:rsid w:val="0065731E"/>
    <w:rsid w:val="00657D8C"/>
    <w:rsid w:val="00657D98"/>
    <w:rsid w:val="0066057D"/>
    <w:rsid w:val="00660691"/>
    <w:rsid w:val="00660AD2"/>
    <w:rsid w:val="00660B28"/>
    <w:rsid w:val="00661551"/>
    <w:rsid w:val="0066238E"/>
    <w:rsid w:val="0066269E"/>
    <w:rsid w:val="006626DE"/>
    <w:rsid w:val="006627F3"/>
    <w:rsid w:val="00663928"/>
    <w:rsid w:val="00663DC7"/>
    <w:rsid w:val="00663F90"/>
    <w:rsid w:val="006641F2"/>
    <w:rsid w:val="00664203"/>
    <w:rsid w:val="00664624"/>
    <w:rsid w:val="0066484C"/>
    <w:rsid w:val="00665185"/>
    <w:rsid w:val="006651B2"/>
    <w:rsid w:val="00665414"/>
    <w:rsid w:val="00665770"/>
    <w:rsid w:val="00665871"/>
    <w:rsid w:val="00665EA4"/>
    <w:rsid w:val="0066660B"/>
    <w:rsid w:val="006667EA"/>
    <w:rsid w:val="006669D9"/>
    <w:rsid w:val="00666C71"/>
    <w:rsid w:val="006671E5"/>
    <w:rsid w:val="006672A5"/>
    <w:rsid w:val="006676B8"/>
    <w:rsid w:val="00667A12"/>
    <w:rsid w:val="006710DA"/>
    <w:rsid w:val="0067245E"/>
    <w:rsid w:val="00672753"/>
    <w:rsid w:val="00673647"/>
    <w:rsid w:val="00673A41"/>
    <w:rsid w:val="00673BE6"/>
    <w:rsid w:val="00674532"/>
    <w:rsid w:val="00674BAB"/>
    <w:rsid w:val="00675B13"/>
    <w:rsid w:val="00675C15"/>
    <w:rsid w:val="00675FCC"/>
    <w:rsid w:val="006765C6"/>
    <w:rsid w:val="0067674D"/>
    <w:rsid w:val="00676791"/>
    <w:rsid w:val="00676C42"/>
    <w:rsid w:val="00676CC1"/>
    <w:rsid w:val="00677184"/>
    <w:rsid w:val="006771F2"/>
    <w:rsid w:val="00677492"/>
    <w:rsid w:val="0067791D"/>
    <w:rsid w:val="00677A76"/>
    <w:rsid w:val="00677AA7"/>
    <w:rsid w:val="00677BD7"/>
    <w:rsid w:val="0068040E"/>
    <w:rsid w:val="006808FC"/>
    <w:rsid w:val="00680BB1"/>
    <w:rsid w:val="00680C1D"/>
    <w:rsid w:val="00681148"/>
    <w:rsid w:val="00681406"/>
    <w:rsid w:val="00681681"/>
    <w:rsid w:val="00681704"/>
    <w:rsid w:val="00682073"/>
    <w:rsid w:val="00682075"/>
    <w:rsid w:val="006820D4"/>
    <w:rsid w:val="00682E89"/>
    <w:rsid w:val="0068505C"/>
    <w:rsid w:val="00685068"/>
    <w:rsid w:val="006861DC"/>
    <w:rsid w:val="00686E2E"/>
    <w:rsid w:val="006872DB"/>
    <w:rsid w:val="00687390"/>
    <w:rsid w:val="006873C0"/>
    <w:rsid w:val="006879DF"/>
    <w:rsid w:val="006903D3"/>
    <w:rsid w:val="0069051C"/>
    <w:rsid w:val="00690D84"/>
    <w:rsid w:val="006910A3"/>
    <w:rsid w:val="006913D2"/>
    <w:rsid w:val="00691795"/>
    <w:rsid w:val="00691B51"/>
    <w:rsid w:val="00691D83"/>
    <w:rsid w:val="006922C4"/>
    <w:rsid w:val="00692C0A"/>
    <w:rsid w:val="0069337D"/>
    <w:rsid w:val="006935DE"/>
    <w:rsid w:val="0069382E"/>
    <w:rsid w:val="0069385B"/>
    <w:rsid w:val="006938A3"/>
    <w:rsid w:val="00693D57"/>
    <w:rsid w:val="00694012"/>
    <w:rsid w:val="0069402F"/>
    <w:rsid w:val="006941A1"/>
    <w:rsid w:val="006943D2"/>
    <w:rsid w:val="00694561"/>
    <w:rsid w:val="00694B28"/>
    <w:rsid w:val="00694F18"/>
    <w:rsid w:val="00694FFE"/>
    <w:rsid w:val="006950CF"/>
    <w:rsid w:val="00695584"/>
    <w:rsid w:val="0069560E"/>
    <w:rsid w:val="00695EDA"/>
    <w:rsid w:val="00696463"/>
    <w:rsid w:val="006964C9"/>
    <w:rsid w:val="00696DA9"/>
    <w:rsid w:val="00697004"/>
    <w:rsid w:val="006974C6"/>
    <w:rsid w:val="006974FE"/>
    <w:rsid w:val="0069779F"/>
    <w:rsid w:val="00697B24"/>
    <w:rsid w:val="006A0085"/>
    <w:rsid w:val="006A0283"/>
    <w:rsid w:val="006A0AD1"/>
    <w:rsid w:val="006A0C37"/>
    <w:rsid w:val="006A0FE7"/>
    <w:rsid w:val="006A1043"/>
    <w:rsid w:val="006A176A"/>
    <w:rsid w:val="006A1E28"/>
    <w:rsid w:val="006A1E67"/>
    <w:rsid w:val="006A2464"/>
    <w:rsid w:val="006A253A"/>
    <w:rsid w:val="006A3458"/>
    <w:rsid w:val="006A3CC5"/>
    <w:rsid w:val="006A45C7"/>
    <w:rsid w:val="006A49CE"/>
    <w:rsid w:val="006A4D5A"/>
    <w:rsid w:val="006A5570"/>
    <w:rsid w:val="006A5573"/>
    <w:rsid w:val="006A5ED9"/>
    <w:rsid w:val="006A635F"/>
    <w:rsid w:val="006A6508"/>
    <w:rsid w:val="006A6AB6"/>
    <w:rsid w:val="006A6C30"/>
    <w:rsid w:val="006A6E08"/>
    <w:rsid w:val="006A70ED"/>
    <w:rsid w:val="006A77AD"/>
    <w:rsid w:val="006A7E55"/>
    <w:rsid w:val="006B05B2"/>
    <w:rsid w:val="006B0F74"/>
    <w:rsid w:val="006B1171"/>
    <w:rsid w:val="006B1192"/>
    <w:rsid w:val="006B1460"/>
    <w:rsid w:val="006B1469"/>
    <w:rsid w:val="006B19BA"/>
    <w:rsid w:val="006B1AF5"/>
    <w:rsid w:val="006B1B3F"/>
    <w:rsid w:val="006B2353"/>
    <w:rsid w:val="006B268B"/>
    <w:rsid w:val="006B2BE8"/>
    <w:rsid w:val="006B2EC3"/>
    <w:rsid w:val="006B331F"/>
    <w:rsid w:val="006B3C3B"/>
    <w:rsid w:val="006B3E6D"/>
    <w:rsid w:val="006B41B9"/>
    <w:rsid w:val="006B47C1"/>
    <w:rsid w:val="006B4C7B"/>
    <w:rsid w:val="006B524A"/>
    <w:rsid w:val="006B52E4"/>
    <w:rsid w:val="006B5363"/>
    <w:rsid w:val="006B5865"/>
    <w:rsid w:val="006B5C0C"/>
    <w:rsid w:val="006B5C35"/>
    <w:rsid w:val="006B5E71"/>
    <w:rsid w:val="006B605B"/>
    <w:rsid w:val="006B6695"/>
    <w:rsid w:val="006B76BD"/>
    <w:rsid w:val="006B7B0E"/>
    <w:rsid w:val="006C0083"/>
    <w:rsid w:val="006C073B"/>
    <w:rsid w:val="006C0F12"/>
    <w:rsid w:val="006C17FD"/>
    <w:rsid w:val="006C19E2"/>
    <w:rsid w:val="006C1C97"/>
    <w:rsid w:val="006C1EE2"/>
    <w:rsid w:val="006C2AF1"/>
    <w:rsid w:val="006C2AFC"/>
    <w:rsid w:val="006C2EB5"/>
    <w:rsid w:val="006C30A9"/>
    <w:rsid w:val="006C30D0"/>
    <w:rsid w:val="006C3947"/>
    <w:rsid w:val="006C3F7D"/>
    <w:rsid w:val="006C4505"/>
    <w:rsid w:val="006C482B"/>
    <w:rsid w:val="006C49CD"/>
    <w:rsid w:val="006C52B2"/>
    <w:rsid w:val="006C5665"/>
    <w:rsid w:val="006C56FD"/>
    <w:rsid w:val="006C574E"/>
    <w:rsid w:val="006C5828"/>
    <w:rsid w:val="006C5B5E"/>
    <w:rsid w:val="006C5F29"/>
    <w:rsid w:val="006C61A4"/>
    <w:rsid w:val="006C6DD5"/>
    <w:rsid w:val="006C71B9"/>
    <w:rsid w:val="006C7ECC"/>
    <w:rsid w:val="006D02FE"/>
    <w:rsid w:val="006D0F1C"/>
    <w:rsid w:val="006D1590"/>
    <w:rsid w:val="006D15F1"/>
    <w:rsid w:val="006D16AD"/>
    <w:rsid w:val="006D2978"/>
    <w:rsid w:val="006D29EC"/>
    <w:rsid w:val="006D2A97"/>
    <w:rsid w:val="006D2D3A"/>
    <w:rsid w:val="006D32E1"/>
    <w:rsid w:val="006D3667"/>
    <w:rsid w:val="006D37A3"/>
    <w:rsid w:val="006D38C1"/>
    <w:rsid w:val="006D3A13"/>
    <w:rsid w:val="006D3BBA"/>
    <w:rsid w:val="006D3DA0"/>
    <w:rsid w:val="006D4A30"/>
    <w:rsid w:val="006D505C"/>
    <w:rsid w:val="006D506A"/>
    <w:rsid w:val="006D5265"/>
    <w:rsid w:val="006D534C"/>
    <w:rsid w:val="006D5BD8"/>
    <w:rsid w:val="006D5BED"/>
    <w:rsid w:val="006D5E88"/>
    <w:rsid w:val="006D6574"/>
    <w:rsid w:val="006D6E3A"/>
    <w:rsid w:val="006D6F04"/>
    <w:rsid w:val="006D7448"/>
    <w:rsid w:val="006D7589"/>
    <w:rsid w:val="006D79F4"/>
    <w:rsid w:val="006D7EBB"/>
    <w:rsid w:val="006D7FEA"/>
    <w:rsid w:val="006E0256"/>
    <w:rsid w:val="006E0545"/>
    <w:rsid w:val="006E0897"/>
    <w:rsid w:val="006E09DC"/>
    <w:rsid w:val="006E12C3"/>
    <w:rsid w:val="006E1339"/>
    <w:rsid w:val="006E1396"/>
    <w:rsid w:val="006E17B4"/>
    <w:rsid w:val="006E1DF0"/>
    <w:rsid w:val="006E225F"/>
    <w:rsid w:val="006E248C"/>
    <w:rsid w:val="006E2DA2"/>
    <w:rsid w:val="006E3A7B"/>
    <w:rsid w:val="006E3AB5"/>
    <w:rsid w:val="006E4073"/>
    <w:rsid w:val="006E5797"/>
    <w:rsid w:val="006E57C2"/>
    <w:rsid w:val="006E5CCD"/>
    <w:rsid w:val="006E5CE3"/>
    <w:rsid w:val="006E673A"/>
    <w:rsid w:val="006E6B14"/>
    <w:rsid w:val="006E7504"/>
    <w:rsid w:val="006E7846"/>
    <w:rsid w:val="006E7B32"/>
    <w:rsid w:val="006F096E"/>
    <w:rsid w:val="006F15C7"/>
    <w:rsid w:val="006F1897"/>
    <w:rsid w:val="006F1AD9"/>
    <w:rsid w:val="006F1FCB"/>
    <w:rsid w:val="006F2D7C"/>
    <w:rsid w:val="006F30A0"/>
    <w:rsid w:val="006F30F4"/>
    <w:rsid w:val="006F3202"/>
    <w:rsid w:val="006F3790"/>
    <w:rsid w:val="006F3975"/>
    <w:rsid w:val="006F3A00"/>
    <w:rsid w:val="006F3D5A"/>
    <w:rsid w:val="006F3FCA"/>
    <w:rsid w:val="006F40F5"/>
    <w:rsid w:val="006F4145"/>
    <w:rsid w:val="006F423F"/>
    <w:rsid w:val="006F4955"/>
    <w:rsid w:val="006F4EE2"/>
    <w:rsid w:val="006F4EE4"/>
    <w:rsid w:val="006F5800"/>
    <w:rsid w:val="006F5B06"/>
    <w:rsid w:val="006F60DF"/>
    <w:rsid w:val="006F6858"/>
    <w:rsid w:val="006F6C1B"/>
    <w:rsid w:val="006F6E76"/>
    <w:rsid w:val="006F6EDB"/>
    <w:rsid w:val="006F7226"/>
    <w:rsid w:val="006F7898"/>
    <w:rsid w:val="006F7C0C"/>
    <w:rsid w:val="006F7F33"/>
    <w:rsid w:val="00700840"/>
    <w:rsid w:val="00700931"/>
    <w:rsid w:val="0070098C"/>
    <w:rsid w:val="007021EE"/>
    <w:rsid w:val="0070267B"/>
    <w:rsid w:val="00703F7E"/>
    <w:rsid w:val="00703FCC"/>
    <w:rsid w:val="007049C5"/>
    <w:rsid w:val="00704C69"/>
    <w:rsid w:val="00704C94"/>
    <w:rsid w:val="00704D07"/>
    <w:rsid w:val="00704DB4"/>
    <w:rsid w:val="00705093"/>
    <w:rsid w:val="007052E0"/>
    <w:rsid w:val="007053E2"/>
    <w:rsid w:val="0070582B"/>
    <w:rsid w:val="007060F0"/>
    <w:rsid w:val="00706543"/>
    <w:rsid w:val="00706CD4"/>
    <w:rsid w:val="00706E83"/>
    <w:rsid w:val="0070725C"/>
    <w:rsid w:val="007072A2"/>
    <w:rsid w:val="00707B20"/>
    <w:rsid w:val="00707FAF"/>
    <w:rsid w:val="0071077C"/>
    <w:rsid w:val="007107E9"/>
    <w:rsid w:val="007112E8"/>
    <w:rsid w:val="007117CB"/>
    <w:rsid w:val="00712542"/>
    <w:rsid w:val="007127B3"/>
    <w:rsid w:val="00712819"/>
    <w:rsid w:val="007129A5"/>
    <w:rsid w:val="00712B25"/>
    <w:rsid w:val="00712B42"/>
    <w:rsid w:val="00712D23"/>
    <w:rsid w:val="00713350"/>
    <w:rsid w:val="0071389F"/>
    <w:rsid w:val="00714082"/>
    <w:rsid w:val="00714411"/>
    <w:rsid w:val="007154CD"/>
    <w:rsid w:val="00715630"/>
    <w:rsid w:val="00715F08"/>
    <w:rsid w:val="00715F12"/>
    <w:rsid w:val="00716038"/>
    <w:rsid w:val="007166EA"/>
    <w:rsid w:val="00716767"/>
    <w:rsid w:val="007167B9"/>
    <w:rsid w:val="00716A79"/>
    <w:rsid w:val="00716CD6"/>
    <w:rsid w:val="00716D74"/>
    <w:rsid w:val="00717040"/>
    <w:rsid w:val="007171C1"/>
    <w:rsid w:val="00717408"/>
    <w:rsid w:val="00717690"/>
    <w:rsid w:val="00717CFE"/>
    <w:rsid w:val="00717ED8"/>
    <w:rsid w:val="007201B6"/>
    <w:rsid w:val="0072036A"/>
    <w:rsid w:val="007204F4"/>
    <w:rsid w:val="007218BA"/>
    <w:rsid w:val="007218DD"/>
    <w:rsid w:val="00721B82"/>
    <w:rsid w:val="00721CDD"/>
    <w:rsid w:val="00721D63"/>
    <w:rsid w:val="00722483"/>
    <w:rsid w:val="00723AE8"/>
    <w:rsid w:val="00724046"/>
    <w:rsid w:val="0072422A"/>
    <w:rsid w:val="00724285"/>
    <w:rsid w:val="00724C8A"/>
    <w:rsid w:val="00724DE5"/>
    <w:rsid w:val="00724FF4"/>
    <w:rsid w:val="00725665"/>
    <w:rsid w:val="00725703"/>
    <w:rsid w:val="00725F59"/>
    <w:rsid w:val="00725F8F"/>
    <w:rsid w:val="00726AC3"/>
    <w:rsid w:val="007277FA"/>
    <w:rsid w:val="00727C09"/>
    <w:rsid w:val="0073006C"/>
    <w:rsid w:val="00730A68"/>
    <w:rsid w:val="00730FC7"/>
    <w:rsid w:val="0073133A"/>
    <w:rsid w:val="00731773"/>
    <w:rsid w:val="00731F9C"/>
    <w:rsid w:val="00732024"/>
    <w:rsid w:val="00732889"/>
    <w:rsid w:val="00732D6C"/>
    <w:rsid w:val="007333AE"/>
    <w:rsid w:val="0073387E"/>
    <w:rsid w:val="007339CF"/>
    <w:rsid w:val="00733B71"/>
    <w:rsid w:val="00733CFC"/>
    <w:rsid w:val="00733F5F"/>
    <w:rsid w:val="007342B2"/>
    <w:rsid w:val="0073462F"/>
    <w:rsid w:val="00734BC5"/>
    <w:rsid w:val="007357E0"/>
    <w:rsid w:val="00736714"/>
    <w:rsid w:val="00736EDC"/>
    <w:rsid w:val="007370CA"/>
    <w:rsid w:val="00737413"/>
    <w:rsid w:val="00737E93"/>
    <w:rsid w:val="00737FF8"/>
    <w:rsid w:val="007400F9"/>
    <w:rsid w:val="00740822"/>
    <w:rsid w:val="00740BC0"/>
    <w:rsid w:val="00741043"/>
    <w:rsid w:val="00741760"/>
    <w:rsid w:val="00741857"/>
    <w:rsid w:val="00741A59"/>
    <w:rsid w:val="00742029"/>
    <w:rsid w:val="00742503"/>
    <w:rsid w:val="0074318E"/>
    <w:rsid w:val="00743CC7"/>
    <w:rsid w:val="00744577"/>
    <w:rsid w:val="0074493D"/>
    <w:rsid w:val="0074499E"/>
    <w:rsid w:val="00744D71"/>
    <w:rsid w:val="007453D2"/>
    <w:rsid w:val="00745CCD"/>
    <w:rsid w:val="00745E23"/>
    <w:rsid w:val="00745F03"/>
    <w:rsid w:val="00746A8F"/>
    <w:rsid w:val="00746C96"/>
    <w:rsid w:val="00746EBA"/>
    <w:rsid w:val="00747701"/>
    <w:rsid w:val="00747E48"/>
    <w:rsid w:val="00750497"/>
    <w:rsid w:val="00750D77"/>
    <w:rsid w:val="0075116B"/>
    <w:rsid w:val="0075145A"/>
    <w:rsid w:val="00751674"/>
    <w:rsid w:val="00751B91"/>
    <w:rsid w:val="00752119"/>
    <w:rsid w:val="00753307"/>
    <w:rsid w:val="00753A9A"/>
    <w:rsid w:val="00753AD0"/>
    <w:rsid w:val="00754085"/>
    <w:rsid w:val="007543A3"/>
    <w:rsid w:val="00755149"/>
    <w:rsid w:val="007552BC"/>
    <w:rsid w:val="007553BB"/>
    <w:rsid w:val="00755DAB"/>
    <w:rsid w:val="00755EE7"/>
    <w:rsid w:val="00755EFE"/>
    <w:rsid w:val="00756042"/>
    <w:rsid w:val="0075613F"/>
    <w:rsid w:val="0075655A"/>
    <w:rsid w:val="0075664C"/>
    <w:rsid w:val="00756B3D"/>
    <w:rsid w:val="007572A8"/>
    <w:rsid w:val="007572CB"/>
    <w:rsid w:val="00757412"/>
    <w:rsid w:val="007575B1"/>
    <w:rsid w:val="00757A3F"/>
    <w:rsid w:val="00757E5A"/>
    <w:rsid w:val="00760ABF"/>
    <w:rsid w:val="00760D4F"/>
    <w:rsid w:val="0076102B"/>
    <w:rsid w:val="00761936"/>
    <w:rsid w:val="007619B3"/>
    <w:rsid w:val="00761EA1"/>
    <w:rsid w:val="00761EC5"/>
    <w:rsid w:val="00762099"/>
    <w:rsid w:val="0076244D"/>
    <w:rsid w:val="00762981"/>
    <w:rsid w:val="00762A18"/>
    <w:rsid w:val="00762A28"/>
    <w:rsid w:val="00762B71"/>
    <w:rsid w:val="007633BF"/>
    <w:rsid w:val="007634EA"/>
    <w:rsid w:val="00763A62"/>
    <w:rsid w:val="007640EA"/>
    <w:rsid w:val="007642C8"/>
    <w:rsid w:val="0076444B"/>
    <w:rsid w:val="00764695"/>
    <w:rsid w:val="00764BB0"/>
    <w:rsid w:val="00764E09"/>
    <w:rsid w:val="00765696"/>
    <w:rsid w:val="00765737"/>
    <w:rsid w:val="0076574B"/>
    <w:rsid w:val="00765831"/>
    <w:rsid w:val="00765976"/>
    <w:rsid w:val="00765CFB"/>
    <w:rsid w:val="00765D70"/>
    <w:rsid w:val="00766455"/>
    <w:rsid w:val="0076677E"/>
    <w:rsid w:val="007668EA"/>
    <w:rsid w:val="007669F6"/>
    <w:rsid w:val="00766CCB"/>
    <w:rsid w:val="007675A4"/>
    <w:rsid w:val="0076770E"/>
    <w:rsid w:val="00767774"/>
    <w:rsid w:val="00767B81"/>
    <w:rsid w:val="00767E1E"/>
    <w:rsid w:val="00767EE3"/>
    <w:rsid w:val="00770A39"/>
    <w:rsid w:val="00770C6D"/>
    <w:rsid w:val="00770CDC"/>
    <w:rsid w:val="00770F6D"/>
    <w:rsid w:val="00771826"/>
    <w:rsid w:val="00771943"/>
    <w:rsid w:val="00771E68"/>
    <w:rsid w:val="007720B7"/>
    <w:rsid w:val="00772408"/>
    <w:rsid w:val="00772700"/>
    <w:rsid w:val="00772DEE"/>
    <w:rsid w:val="00772F7E"/>
    <w:rsid w:val="007730FA"/>
    <w:rsid w:val="00773206"/>
    <w:rsid w:val="007737B3"/>
    <w:rsid w:val="00773802"/>
    <w:rsid w:val="0077385B"/>
    <w:rsid w:val="00773FDF"/>
    <w:rsid w:val="00774275"/>
    <w:rsid w:val="007745B1"/>
    <w:rsid w:val="00774ACD"/>
    <w:rsid w:val="00774F68"/>
    <w:rsid w:val="00775E68"/>
    <w:rsid w:val="00775FF6"/>
    <w:rsid w:val="00776147"/>
    <w:rsid w:val="007767CF"/>
    <w:rsid w:val="00777198"/>
    <w:rsid w:val="00777439"/>
    <w:rsid w:val="00777672"/>
    <w:rsid w:val="007776F2"/>
    <w:rsid w:val="00777A5D"/>
    <w:rsid w:val="007808BE"/>
    <w:rsid w:val="007809CF"/>
    <w:rsid w:val="00780D4A"/>
    <w:rsid w:val="007810C0"/>
    <w:rsid w:val="00781111"/>
    <w:rsid w:val="00781548"/>
    <w:rsid w:val="0078193C"/>
    <w:rsid w:val="007819C9"/>
    <w:rsid w:val="007819EB"/>
    <w:rsid w:val="00781A1E"/>
    <w:rsid w:val="00781E99"/>
    <w:rsid w:val="007824CE"/>
    <w:rsid w:val="00782583"/>
    <w:rsid w:val="0078272E"/>
    <w:rsid w:val="007827B7"/>
    <w:rsid w:val="007829C2"/>
    <w:rsid w:val="00782FBD"/>
    <w:rsid w:val="007836C7"/>
    <w:rsid w:val="00783E1B"/>
    <w:rsid w:val="00784098"/>
    <w:rsid w:val="007840D9"/>
    <w:rsid w:val="00784294"/>
    <w:rsid w:val="00784480"/>
    <w:rsid w:val="007846C6"/>
    <w:rsid w:val="00784AEE"/>
    <w:rsid w:val="00784F8B"/>
    <w:rsid w:val="0078532C"/>
    <w:rsid w:val="00785B68"/>
    <w:rsid w:val="00785D5A"/>
    <w:rsid w:val="00785E54"/>
    <w:rsid w:val="007863E5"/>
    <w:rsid w:val="00786791"/>
    <w:rsid w:val="0078729D"/>
    <w:rsid w:val="007877D7"/>
    <w:rsid w:val="007902D1"/>
    <w:rsid w:val="007905BF"/>
    <w:rsid w:val="007906DB"/>
    <w:rsid w:val="007908E1"/>
    <w:rsid w:val="00790E2B"/>
    <w:rsid w:val="00791067"/>
    <w:rsid w:val="00791162"/>
    <w:rsid w:val="007914FB"/>
    <w:rsid w:val="00791668"/>
    <w:rsid w:val="00792066"/>
    <w:rsid w:val="0079270B"/>
    <w:rsid w:val="0079280A"/>
    <w:rsid w:val="007931FF"/>
    <w:rsid w:val="0079383A"/>
    <w:rsid w:val="00793FE4"/>
    <w:rsid w:val="00794B45"/>
    <w:rsid w:val="00794D92"/>
    <w:rsid w:val="00794E7E"/>
    <w:rsid w:val="00794F8A"/>
    <w:rsid w:val="00795041"/>
    <w:rsid w:val="007958BB"/>
    <w:rsid w:val="00795CCE"/>
    <w:rsid w:val="007961DD"/>
    <w:rsid w:val="00796280"/>
    <w:rsid w:val="00796B6C"/>
    <w:rsid w:val="007970C8"/>
    <w:rsid w:val="007970E9"/>
    <w:rsid w:val="0079710A"/>
    <w:rsid w:val="00797622"/>
    <w:rsid w:val="007976C1"/>
    <w:rsid w:val="007A098E"/>
    <w:rsid w:val="007A0FC2"/>
    <w:rsid w:val="007A11DB"/>
    <w:rsid w:val="007A1217"/>
    <w:rsid w:val="007A1D21"/>
    <w:rsid w:val="007A20BA"/>
    <w:rsid w:val="007A2274"/>
    <w:rsid w:val="007A2302"/>
    <w:rsid w:val="007A2483"/>
    <w:rsid w:val="007A25DB"/>
    <w:rsid w:val="007A2D4C"/>
    <w:rsid w:val="007A38E2"/>
    <w:rsid w:val="007A39E2"/>
    <w:rsid w:val="007A4160"/>
    <w:rsid w:val="007A467E"/>
    <w:rsid w:val="007A4C8B"/>
    <w:rsid w:val="007A4E65"/>
    <w:rsid w:val="007A57EA"/>
    <w:rsid w:val="007A64B9"/>
    <w:rsid w:val="007A6AEF"/>
    <w:rsid w:val="007A70CF"/>
    <w:rsid w:val="007B02B1"/>
    <w:rsid w:val="007B02E3"/>
    <w:rsid w:val="007B06E7"/>
    <w:rsid w:val="007B16DF"/>
    <w:rsid w:val="007B1A73"/>
    <w:rsid w:val="007B1A97"/>
    <w:rsid w:val="007B23E0"/>
    <w:rsid w:val="007B25D0"/>
    <w:rsid w:val="007B337A"/>
    <w:rsid w:val="007B34DE"/>
    <w:rsid w:val="007B36A7"/>
    <w:rsid w:val="007B3C8F"/>
    <w:rsid w:val="007B3EDB"/>
    <w:rsid w:val="007B4A3C"/>
    <w:rsid w:val="007B4CCA"/>
    <w:rsid w:val="007B50F0"/>
    <w:rsid w:val="007B5195"/>
    <w:rsid w:val="007B59E6"/>
    <w:rsid w:val="007B5B75"/>
    <w:rsid w:val="007B5C7F"/>
    <w:rsid w:val="007B6143"/>
    <w:rsid w:val="007B61C0"/>
    <w:rsid w:val="007B61F4"/>
    <w:rsid w:val="007B675E"/>
    <w:rsid w:val="007B6850"/>
    <w:rsid w:val="007B7FE6"/>
    <w:rsid w:val="007C08A1"/>
    <w:rsid w:val="007C0C4D"/>
    <w:rsid w:val="007C1373"/>
    <w:rsid w:val="007C14A9"/>
    <w:rsid w:val="007C14CF"/>
    <w:rsid w:val="007C24A4"/>
    <w:rsid w:val="007C254A"/>
    <w:rsid w:val="007C2648"/>
    <w:rsid w:val="007C2720"/>
    <w:rsid w:val="007C2A57"/>
    <w:rsid w:val="007C30A9"/>
    <w:rsid w:val="007C341B"/>
    <w:rsid w:val="007C3871"/>
    <w:rsid w:val="007C3997"/>
    <w:rsid w:val="007C4152"/>
    <w:rsid w:val="007C4153"/>
    <w:rsid w:val="007C4170"/>
    <w:rsid w:val="007C45C3"/>
    <w:rsid w:val="007C4788"/>
    <w:rsid w:val="007C5132"/>
    <w:rsid w:val="007C5402"/>
    <w:rsid w:val="007C5541"/>
    <w:rsid w:val="007C55D2"/>
    <w:rsid w:val="007C5FFA"/>
    <w:rsid w:val="007C60D5"/>
    <w:rsid w:val="007C6152"/>
    <w:rsid w:val="007C6184"/>
    <w:rsid w:val="007C78DF"/>
    <w:rsid w:val="007C7B41"/>
    <w:rsid w:val="007C7D44"/>
    <w:rsid w:val="007D0163"/>
    <w:rsid w:val="007D065C"/>
    <w:rsid w:val="007D0B77"/>
    <w:rsid w:val="007D0D89"/>
    <w:rsid w:val="007D0F30"/>
    <w:rsid w:val="007D1B51"/>
    <w:rsid w:val="007D21D1"/>
    <w:rsid w:val="007D232D"/>
    <w:rsid w:val="007D2A91"/>
    <w:rsid w:val="007D2D69"/>
    <w:rsid w:val="007D4C2D"/>
    <w:rsid w:val="007D51AB"/>
    <w:rsid w:val="007D52C9"/>
    <w:rsid w:val="007D54E5"/>
    <w:rsid w:val="007D5E44"/>
    <w:rsid w:val="007D64D0"/>
    <w:rsid w:val="007D6545"/>
    <w:rsid w:val="007D67E9"/>
    <w:rsid w:val="007D6A44"/>
    <w:rsid w:val="007D71AE"/>
    <w:rsid w:val="007D7535"/>
    <w:rsid w:val="007D7613"/>
    <w:rsid w:val="007D7D54"/>
    <w:rsid w:val="007E09AB"/>
    <w:rsid w:val="007E09EB"/>
    <w:rsid w:val="007E0A13"/>
    <w:rsid w:val="007E116C"/>
    <w:rsid w:val="007E12C4"/>
    <w:rsid w:val="007E16FD"/>
    <w:rsid w:val="007E24F1"/>
    <w:rsid w:val="007E2863"/>
    <w:rsid w:val="007E2B5E"/>
    <w:rsid w:val="007E322B"/>
    <w:rsid w:val="007E355F"/>
    <w:rsid w:val="007E36CD"/>
    <w:rsid w:val="007E37F7"/>
    <w:rsid w:val="007E3926"/>
    <w:rsid w:val="007E3BF6"/>
    <w:rsid w:val="007E41AF"/>
    <w:rsid w:val="007E4AB4"/>
    <w:rsid w:val="007E4F0C"/>
    <w:rsid w:val="007E6025"/>
    <w:rsid w:val="007E658D"/>
    <w:rsid w:val="007E65B9"/>
    <w:rsid w:val="007E6BE7"/>
    <w:rsid w:val="007E7167"/>
    <w:rsid w:val="007E7599"/>
    <w:rsid w:val="007F03BF"/>
    <w:rsid w:val="007F05FD"/>
    <w:rsid w:val="007F08A2"/>
    <w:rsid w:val="007F137A"/>
    <w:rsid w:val="007F1BB1"/>
    <w:rsid w:val="007F2647"/>
    <w:rsid w:val="007F2E6C"/>
    <w:rsid w:val="007F3012"/>
    <w:rsid w:val="007F37DC"/>
    <w:rsid w:val="007F389C"/>
    <w:rsid w:val="007F4CA3"/>
    <w:rsid w:val="007F57A6"/>
    <w:rsid w:val="007F58A1"/>
    <w:rsid w:val="007F640D"/>
    <w:rsid w:val="007F6768"/>
    <w:rsid w:val="007F791E"/>
    <w:rsid w:val="007F79DA"/>
    <w:rsid w:val="007F7B61"/>
    <w:rsid w:val="008001B3"/>
    <w:rsid w:val="008003C7"/>
    <w:rsid w:val="00800555"/>
    <w:rsid w:val="00800723"/>
    <w:rsid w:val="00801337"/>
    <w:rsid w:val="00801564"/>
    <w:rsid w:val="00801F1A"/>
    <w:rsid w:val="00802043"/>
    <w:rsid w:val="0080263B"/>
    <w:rsid w:val="0080388C"/>
    <w:rsid w:val="00804030"/>
    <w:rsid w:val="0080456E"/>
    <w:rsid w:val="00804761"/>
    <w:rsid w:val="00804938"/>
    <w:rsid w:val="008051A0"/>
    <w:rsid w:val="008058A3"/>
    <w:rsid w:val="00805C5C"/>
    <w:rsid w:val="008061DA"/>
    <w:rsid w:val="0080637C"/>
    <w:rsid w:val="00806C49"/>
    <w:rsid w:val="00807303"/>
    <w:rsid w:val="00807B85"/>
    <w:rsid w:val="00807BBC"/>
    <w:rsid w:val="00807CCE"/>
    <w:rsid w:val="00810454"/>
    <w:rsid w:val="008106A2"/>
    <w:rsid w:val="00810A2F"/>
    <w:rsid w:val="00810A6E"/>
    <w:rsid w:val="008115B2"/>
    <w:rsid w:val="0081269B"/>
    <w:rsid w:val="00812E07"/>
    <w:rsid w:val="00813546"/>
    <w:rsid w:val="00813618"/>
    <w:rsid w:val="00813AD1"/>
    <w:rsid w:val="00813B56"/>
    <w:rsid w:val="00813CCC"/>
    <w:rsid w:val="00813CEA"/>
    <w:rsid w:val="008143E3"/>
    <w:rsid w:val="00814522"/>
    <w:rsid w:val="00814A76"/>
    <w:rsid w:val="00815BBA"/>
    <w:rsid w:val="0081622C"/>
    <w:rsid w:val="00816402"/>
    <w:rsid w:val="008164AE"/>
    <w:rsid w:val="00817405"/>
    <w:rsid w:val="0081783A"/>
    <w:rsid w:val="008206B7"/>
    <w:rsid w:val="0082129F"/>
    <w:rsid w:val="008213E6"/>
    <w:rsid w:val="008222BF"/>
    <w:rsid w:val="00822370"/>
    <w:rsid w:val="00822A38"/>
    <w:rsid w:val="00822F18"/>
    <w:rsid w:val="0082329C"/>
    <w:rsid w:val="00823555"/>
    <w:rsid w:val="00823F94"/>
    <w:rsid w:val="00824489"/>
    <w:rsid w:val="0082517B"/>
    <w:rsid w:val="00825198"/>
    <w:rsid w:val="008256ED"/>
    <w:rsid w:val="00826966"/>
    <w:rsid w:val="00826CB0"/>
    <w:rsid w:val="00826FB7"/>
    <w:rsid w:val="00830217"/>
    <w:rsid w:val="008303E0"/>
    <w:rsid w:val="00830492"/>
    <w:rsid w:val="008309F0"/>
    <w:rsid w:val="00831036"/>
    <w:rsid w:val="0083121A"/>
    <w:rsid w:val="008317C9"/>
    <w:rsid w:val="0083191F"/>
    <w:rsid w:val="00831ED3"/>
    <w:rsid w:val="008320EB"/>
    <w:rsid w:val="008325B9"/>
    <w:rsid w:val="0083393E"/>
    <w:rsid w:val="008339E9"/>
    <w:rsid w:val="00833C09"/>
    <w:rsid w:val="00833D8A"/>
    <w:rsid w:val="00834F5B"/>
    <w:rsid w:val="00834F7D"/>
    <w:rsid w:val="0083520F"/>
    <w:rsid w:val="0083581F"/>
    <w:rsid w:val="00836293"/>
    <w:rsid w:val="0083642A"/>
    <w:rsid w:val="00836517"/>
    <w:rsid w:val="00836FFD"/>
    <w:rsid w:val="00837243"/>
    <w:rsid w:val="008376F5"/>
    <w:rsid w:val="008377BE"/>
    <w:rsid w:val="008402B3"/>
    <w:rsid w:val="008407D2"/>
    <w:rsid w:val="00840888"/>
    <w:rsid w:val="00840D03"/>
    <w:rsid w:val="00841157"/>
    <w:rsid w:val="00841336"/>
    <w:rsid w:val="00842922"/>
    <w:rsid w:val="0084297F"/>
    <w:rsid w:val="008429CC"/>
    <w:rsid w:val="00842C60"/>
    <w:rsid w:val="00843626"/>
    <w:rsid w:val="008439F2"/>
    <w:rsid w:val="00843D1B"/>
    <w:rsid w:val="00843D6A"/>
    <w:rsid w:val="008440C7"/>
    <w:rsid w:val="00844441"/>
    <w:rsid w:val="0084484C"/>
    <w:rsid w:val="00844867"/>
    <w:rsid w:val="00845103"/>
    <w:rsid w:val="00845213"/>
    <w:rsid w:val="008453B1"/>
    <w:rsid w:val="008456A0"/>
    <w:rsid w:val="00845D6C"/>
    <w:rsid w:val="008468CD"/>
    <w:rsid w:val="00846A6E"/>
    <w:rsid w:val="00847627"/>
    <w:rsid w:val="00847A8B"/>
    <w:rsid w:val="008503F4"/>
    <w:rsid w:val="008507AD"/>
    <w:rsid w:val="00850F5B"/>
    <w:rsid w:val="00851024"/>
    <w:rsid w:val="00851274"/>
    <w:rsid w:val="0085137D"/>
    <w:rsid w:val="0085144F"/>
    <w:rsid w:val="00851D2D"/>
    <w:rsid w:val="00851F0E"/>
    <w:rsid w:val="008520DD"/>
    <w:rsid w:val="00852170"/>
    <w:rsid w:val="008521C8"/>
    <w:rsid w:val="00852242"/>
    <w:rsid w:val="00852478"/>
    <w:rsid w:val="00852503"/>
    <w:rsid w:val="00852556"/>
    <w:rsid w:val="00852E5B"/>
    <w:rsid w:val="0085318E"/>
    <w:rsid w:val="008531BE"/>
    <w:rsid w:val="008533A2"/>
    <w:rsid w:val="00853503"/>
    <w:rsid w:val="00853940"/>
    <w:rsid w:val="00853C36"/>
    <w:rsid w:val="00853D65"/>
    <w:rsid w:val="008540E9"/>
    <w:rsid w:val="00854100"/>
    <w:rsid w:val="00854118"/>
    <w:rsid w:val="008546AE"/>
    <w:rsid w:val="00854CCE"/>
    <w:rsid w:val="00854F9A"/>
    <w:rsid w:val="00855411"/>
    <w:rsid w:val="008554E6"/>
    <w:rsid w:val="00855C1A"/>
    <w:rsid w:val="00855DC7"/>
    <w:rsid w:val="00856EBF"/>
    <w:rsid w:val="008578C5"/>
    <w:rsid w:val="00857943"/>
    <w:rsid w:val="008602BA"/>
    <w:rsid w:val="008603E8"/>
    <w:rsid w:val="00860A15"/>
    <w:rsid w:val="00861208"/>
    <w:rsid w:val="00861BF6"/>
    <w:rsid w:val="0086207D"/>
    <w:rsid w:val="008625D5"/>
    <w:rsid w:val="0086273E"/>
    <w:rsid w:val="0086277C"/>
    <w:rsid w:val="00863B1B"/>
    <w:rsid w:val="008642B8"/>
    <w:rsid w:val="0086436E"/>
    <w:rsid w:val="00864D8A"/>
    <w:rsid w:val="008654C8"/>
    <w:rsid w:val="0086576E"/>
    <w:rsid w:val="00865B34"/>
    <w:rsid w:val="00865FEE"/>
    <w:rsid w:val="00866492"/>
    <w:rsid w:val="00866D84"/>
    <w:rsid w:val="008671E2"/>
    <w:rsid w:val="008672AD"/>
    <w:rsid w:val="00867821"/>
    <w:rsid w:val="00867E34"/>
    <w:rsid w:val="00867F5F"/>
    <w:rsid w:val="00867FA3"/>
    <w:rsid w:val="008703AA"/>
    <w:rsid w:val="00871C26"/>
    <w:rsid w:val="00871F1C"/>
    <w:rsid w:val="00872317"/>
    <w:rsid w:val="008723D8"/>
    <w:rsid w:val="008725B8"/>
    <w:rsid w:val="008726EA"/>
    <w:rsid w:val="00872B36"/>
    <w:rsid w:val="00872EA4"/>
    <w:rsid w:val="00873218"/>
    <w:rsid w:val="008732B0"/>
    <w:rsid w:val="0087369E"/>
    <w:rsid w:val="008739EE"/>
    <w:rsid w:val="00875356"/>
    <w:rsid w:val="008754A5"/>
    <w:rsid w:val="0087577D"/>
    <w:rsid w:val="00875D91"/>
    <w:rsid w:val="008763D4"/>
    <w:rsid w:val="0087668E"/>
    <w:rsid w:val="00876A76"/>
    <w:rsid w:val="00877016"/>
    <w:rsid w:val="0088013B"/>
    <w:rsid w:val="0088062D"/>
    <w:rsid w:val="008808FE"/>
    <w:rsid w:val="00880E94"/>
    <w:rsid w:val="0088122B"/>
    <w:rsid w:val="00881898"/>
    <w:rsid w:val="00881A10"/>
    <w:rsid w:val="008820F1"/>
    <w:rsid w:val="008827F4"/>
    <w:rsid w:val="0088422A"/>
    <w:rsid w:val="008848DA"/>
    <w:rsid w:val="00885833"/>
    <w:rsid w:val="00886243"/>
    <w:rsid w:val="008869D2"/>
    <w:rsid w:val="0088709C"/>
    <w:rsid w:val="008872C2"/>
    <w:rsid w:val="00887BD1"/>
    <w:rsid w:val="00887F19"/>
    <w:rsid w:val="00892032"/>
    <w:rsid w:val="008926CB"/>
    <w:rsid w:val="00892ABF"/>
    <w:rsid w:val="00892BED"/>
    <w:rsid w:val="008932B6"/>
    <w:rsid w:val="008949DE"/>
    <w:rsid w:val="00894C8F"/>
    <w:rsid w:val="00894D49"/>
    <w:rsid w:val="008953B1"/>
    <w:rsid w:val="00895F7F"/>
    <w:rsid w:val="0089645F"/>
    <w:rsid w:val="00897257"/>
    <w:rsid w:val="00897264"/>
    <w:rsid w:val="008A041E"/>
    <w:rsid w:val="008A09CC"/>
    <w:rsid w:val="008A0B50"/>
    <w:rsid w:val="008A0BAA"/>
    <w:rsid w:val="008A1254"/>
    <w:rsid w:val="008A1EC4"/>
    <w:rsid w:val="008A2257"/>
    <w:rsid w:val="008A2714"/>
    <w:rsid w:val="008A3665"/>
    <w:rsid w:val="008A418E"/>
    <w:rsid w:val="008A4BE3"/>
    <w:rsid w:val="008A5A25"/>
    <w:rsid w:val="008A5A5C"/>
    <w:rsid w:val="008A5C31"/>
    <w:rsid w:val="008A5F37"/>
    <w:rsid w:val="008A6074"/>
    <w:rsid w:val="008A719C"/>
    <w:rsid w:val="008A7A24"/>
    <w:rsid w:val="008B02A3"/>
    <w:rsid w:val="008B0447"/>
    <w:rsid w:val="008B07C7"/>
    <w:rsid w:val="008B0C39"/>
    <w:rsid w:val="008B105D"/>
    <w:rsid w:val="008B10A3"/>
    <w:rsid w:val="008B169F"/>
    <w:rsid w:val="008B1F48"/>
    <w:rsid w:val="008B25DC"/>
    <w:rsid w:val="008B2D8B"/>
    <w:rsid w:val="008B2FFD"/>
    <w:rsid w:val="008B40C4"/>
    <w:rsid w:val="008B420C"/>
    <w:rsid w:val="008B4552"/>
    <w:rsid w:val="008B466C"/>
    <w:rsid w:val="008B4727"/>
    <w:rsid w:val="008B4BF1"/>
    <w:rsid w:val="008B5064"/>
    <w:rsid w:val="008B53EE"/>
    <w:rsid w:val="008B5779"/>
    <w:rsid w:val="008B5E5D"/>
    <w:rsid w:val="008B6E6C"/>
    <w:rsid w:val="008B7031"/>
    <w:rsid w:val="008B7209"/>
    <w:rsid w:val="008B74AB"/>
    <w:rsid w:val="008B74E6"/>
    <w:rsid w:val="008B74FC"/>
    <w:rsid w:val="008B78CE"/>
    <w:rsid w:val="008B7EDF"/>
    <w:rsid w:val="008B7EFF"/>
    <w:rsid w:val="008C00E6"/>
    <w:rsid w:val="008C09EF"/>
    <w:rsid w:val="008C161C"/>
    <w:rsid w:val="008C16A8"/>
    <w:rsid w:val="008C1820"/>
    <w:rsid w:val="008C1FF0"/>
    <w:rsid w:val="008C24E0"/>
    <w:rsid w:val="008C271F"/>
    <w:rsid w:val="008C3BD5"/>
    <w:rsid w:val="008C3E3E"/>
    <w:rsid w:val="008C3E6A"/>
    <w:rsid w:val="008C4395"/>
    <w:rsid w:val="008C45AD"/>
    <w:rsid w:val="008C463B"/>
    <w:rsid w:val="008C46E5"/>
    <w:rsid w:val="008C485F"/>
    <w:rsid w:val="008C4B1C"/>
    <w:rsid w:val="008C5374"/>
    <w:rsid w:val="008C56B0"/>
    <w:rsid w:val="008C604C"/>
    <w:rsid w:val="008C695D"/>
    <w:rsid w:val="008C698B"/>
    <w:rsid w:val="008D01F3"/>
    <w:rsid w:val="008D0A06"/>
    <w:rsid w:val="008D0E66"/>
    <w:rsid w:val="008D0E96"/>
    <w:rsid w:val="008D0FA7"/>
    <w:rsid w:val="008D10DE"/>
    <w:rsid w:val="008D12B4"/>
    <w:rsid w:val="008D1D84"/>
    <w:rsid w:val="008D1DE1"/>
    <w:rsid w:val="008D1E2E"/>
    <w:rsid w:val="008D2740"/>
    <w:rsid w:val="008D2DD3"/>
    <w:rsid w:val="008D2E7C"/>
    <w:rsid w:val="008D3244"/>
    <w:rsid w:val="008D32A6"/>
    <w:rsid w:val="008D3798"/>
    <w:rsid w:val="008D3C62"/>
    <w:rsid w:val="008D41D8"/>
    <w:rsid w:val="008D4D45"/>
    <w:rsid w:val="008D5251"/>
    <w:rsid w:val="008D53BF"/>
    <w:rsid w:val="008D5639"/>
    <w:rsid w:val="008D6DDC"/>
    <w:rsid w:val="008D71E9"/>
    <w:rsid w:val="008D7264"/>
    <w:rsid w:val="008D769B"/>
    <w:rsid w:val="008D7B0D"/>
    <w:rsid w:val="008D7B55"/>
    <w:rsid w:val="008D7C74"/>
    <w:rsid w:val="008D7EDA"/>
    <w:rsid w:val="008D7F91"/>
    <w:rsid w:val="008E05C7"/>
    <w:rsid w:val="008E0E7D"/>
    <w:rsid w:val="008E1945"/>
    <w:rsid w:val="008E1FA0"/>
    <w:rsid w:val="008E22CB"/>
    <w:rsid w:val="008E2FDA"/>
    <w:rsid w:val="008E3460"/>
    <w:rsid w:val="008E3795"/>
    <w:rsid w:val="008E3A77"/>
    <w:rsid w:val="008E3B74"/>
    <w:rsid w:val="008E3C27"/>
    <w:rsid w:val="008E3C2E"/>
    <w:rsid w:val="008E4311"/>
    <w:rsid w:val="008E44B1"/>
    <w:rsid w:val="008E4541"/>
    <w:rsid w:val="008E573C"/>
    <w:rsid w:val="008E5A53"/>
    <w:rsid w:val="008E5ABB"/>
    <w:rsid w:val="008E6030"/>
    <w:rsid w:val="008E6057"/>
    <w:rsid w:val="008E65BC"/>
    <w:rsid w:val="008E669B"/>
    <w:rsid w:val="008E708A"/>
    <w:rsid w:val="008E7093"/>
    <w:rsid w:val="008E729A"/>
    <w:rsid w:val="008E7312"/>
    <w:rsid w:val="008E731A"/>
    <w:rsid w:val="008E74EA"/>
    <w:rsid w:val="008E7954"/>
    <w:rsid w:val="008F0020"/>
    <w:rsid w:val="008F05DC"/>
    <w:rsid w:val="008F08E1"/>
    <w:rsid w:val="008F126B"/>
    <w:rsid w:val="008F1FEE"/>
    <w:rsid w:val="008F3752"/>
    <w:rsid w:val="008F395E"/>
    <w:rsid w:val="008F3C87"/>
    <w:rsid w:val="008F400B"/>
    <w:rsid w:val="008F49FF"/>
    <w:rsid w:val="008F5358"/>
    <w:rsid w:val="008F585D"/>
    <w:rsid w:val="008F596F"/>
    <w:rsid w:val="008F5D01"/>
    <w:rsid w:val="008F5E18"/>
    <w:rsid w:val="008F5F76"/>
    <w:rsid w:val="008F5FE1"/>
    <w:rsid w:val="008F62F0"/>
    <w:rsid w:val="008F657E"/>
    <w:rsid w:val="008F65F8"/>
    <w:rsid w:val="008F67EB"/>
    <w:rsid w:val="008F6B7D"/>
    <w:rsid w:val="008F777A"/>
    <w:rsid w:val="008F7CA3"/>
    <w:rsid w:val="008F7DDB"/>
    <w:rsid w:val="009004E5"/>
    <w:rsid w:val="00900736"/>
    <w:rsid w:val="009008CB"/>
    <w:rsid w:val="00900A40"/>
    <w:rsid w:val="009016B8"/>
    <w:rsid w:val="00901D59"/>
    <w:rsid w:val="00901DE4"/>
    <w:rsid w:val="009020BA"/>
    <w:rsid w:val="009025D7"/>
    <w:rsid w:val="00902B9B"/>
    <w:rsid w:val="00902C16"/>
    <w:rsid w:val="00903F9F"/>
    <w:rsid w:val="009040EB"/>
    <w:rsid w:val="00904486"/>
    <w:rsid w:val="009046EF"/>
    <w:rsid w:val="0090486E"/>
    <w:rsid w:val="00904A5E"/>
    <w:rsid w:val="00904C52"/>
    <w:rsid w:val="00905339"/>
    <w:rsid w:val="009054AC"/>
    <w:rsid w:val="009055C5"/>
    <w:rsid w:val="00905944"/>
    <w:rsid w:val="00905D98"/>
    <w:rsid w:val="00905DAA"/>
    <w:rsid w:val="0090650C"/>
    <w:rsid w:val="00906C84"/>
    <w:rsid w:val="00907BB8"/>
    <w:rsid w:val="00907C4F"/>
    <w:rsid w:val="00910769"/>
    <w:rsid w:val="0091097A"/>
    <w:rsid w:val="00910DB5"/>
    <w:rsid w:val="0091123D"/>
    <w:rsid w:val="0091214E"/>
    <w:rsid w:val="0091306C"/>
    <w:rsid w:val="009137FA"/>
    <w:rsid w:val="0091381B"/>
    <w:rsid w:val="00913E02"/>
    <w:rsid w:val="00915091"/>
    <w:rsid w:val="009150CA"/>
    <w:rsid w:val="0091598A"/>
    <w:rsid w:val="00915B3D"/>
    <w:rsid w:val="009163F8"/>
    <w:rsid w:val="00916875"/>
    <w:rsid w:val="00916A3A"/>
    <w:rsid w:val="00916A6A"/>
    <w:rsid w:val="00916A90"/>
    <w:rsid w:val="00917DCD"/>
    <w:rsid w:val="009202B8"/>
    <w:rsid w:val="00920D3C"/>
    <w:rsid w:val="00920DDA"/>
    <w:rsid w:val="00920F8E"/>
    <w:rsid w:val="00921023"/>
    <w:rsid w:val="00921112"/>
    <w:rsid w:val="0092170F"/>
    <w:rsid w:val="00921FC0"/>
    <w:rsid w:val="00921FE2"/>
    <w:rsid w:val="00922AA2"/>
    <w:rsid w:val="009234D7"/>
    <w:rsid w:val="00923EB4"/>
    <w:rsid w:val="009255FB"/>
    <w:rsid w:val="0092570B"/>
    <w:rsid w:val="00925DFC"/>
    <w:rsid w:val="00926CBC"/>
    <w:rsid w:val="00927617"/>
    <w:rsid w:val="00927843"/>
    <w:rsid w:val="009308C8"/>
    <w:rsid w:val="00930C01"/>
    <w:rsid w:val="00930C72"/>
    <w:rsid w:val="0093117F"/>
    <w:rsid w:val="009315A7"/>
    <w:rsid w:val="00931709"/>
    <w:rsid w:val="009319A9"/>
    <w:rsid w:val="00931DC9"/>
    <w:rsid w:val="0093285B"/>
    <w:rsid w:val="009329E5"/>
    <w:rsid w:val="00933418"/>
    <w:rsid w:val="009345EF"/>
    <w:rsid w:val="0093462E"/>
    <w:rsid w:val="00934F13"/>
    <w:rsid w:val="009350DB"/>
    <w:rsid w:val="009360DE"/>
    <w:rsid w:val="00936208"/>
    <w:rsid w:val="0093653E"/>
    <w:rsid w:val="009366E2"/>
    <w:rsid w:val="00936E0B"/>
    <w:rsid w:val="009376DA"/>
    <w:rsid w:val="0093780E"/>
    <w:rsid w:val="0093793E"/>
    <w:rsid w:val="00937B04"/>
    <w:rsid w:val="00937B80"/>
    <w:rsid w:val="00937F97"/>
    <w:rsid w:val="009416C4"/>
    <w:rsid w:val="0094172B"/>
    <w:rsid w:val="009417E2"/>
    <w:rsid w:val="009419BC"/>
    <w:rsid w:val="009421E3"/>
    <w:rsid w:val="00942969"/>
    <w:rsid w:val="009429B4"/>
    <w:rsid w:val="00943A24"/>
    <w:rsid w:val="00943F1F"/>
    <w:rsid w:val="00944282"/>
    <w:rsid w:val="00944B33"/>
    <w:rsid w:val="009450E3"/>
    <w:rsid w:val="009452EB"/>
    <w:rsid w:val="0094558E"/>
    <w:rsid w:val="00945B20"/>
    <w:rsid w:val="00946049"/>
    <w:rsid w:val="00946085"/>
    <w:rsid w:val="009462D4"/>
    <w:rsid w:val="009464CA"/>
    <w:rsid w:val="00946696"/>
    <w:rsid w:val="00946CEB"/>
    <w:rsid w:val="009474F2"/>
    <w:rsid w:val="009476B7"/>
    <w:rsid w:val="009478D4"/>
    <w:rsid w:val="00947D0D"/>
    <w:rsid w:val="00947F0C"/>
    <w:rsid w:val="00947FC0"/>
    <w:rsid w:val="00950475"/>
    <w:rsid w:val="009507BA"/>
    <w:rsid w:val="00950C0E"/>
    <w:rsid w:val="00950C75"/>
    <w:rsid w:val="00950EA2"/>
    <w:rsid w:val="009521DC"/>
    <w:rsid w:val="009524C2"/>
    <w:rsid w:val="00952599"/>
    <w:rsid w:val="00952876"/>
    <w:rsid w:val="0095359E"/>
    <w:rsid w:val="00953952"/>
    <w:rsid w:val="00953EC0"/>
    <w:rsid w:val="00954298"/>
    <w:rsid w:val="009552D8"/>
    <w:rsid w:val="00955BB4"/>
    <w:rsid w:val="00955F15"/>
    <w:rsid w:val="00956CA3"/>
    <w:rsid w:val="00956E72"/>
    <w:rsid w:val="00956EFE"/>
    <w:rsid w:val="00957380"/>
    <w:rsid w:val="00957D8A"/>
    <w:rsid w:val="00957F6F"/>
    <w:rsid w:val="00960B65"/>
    <w:rsid w:val="00960C70"/>
    <w:rsid w:val="00960CD6"/>
    <w:rsid w:val="009612C5"/>
    <w:rsid w:val="0096198D"/>
    <w:rsid w:val="009622EA"/>
    <w:rsid w:val="0096279A"/>
    <w:rsid w:val="009628B1"/>
    <w:rsid w:val="00962936"/>
    <w:rsid w:val="00962B61"/>
    <w:rsid w:val="00962BDC"/>
    <w:rsid w:val="0096334B"/>
    <w:rsid w:val="00963B5C"/>
    <w:rsid w:val="0096528D"/>
    <w:rsid w:val="00965880"/>
    <w:rsid w:val="009659A4"/>
    <w:rsid w:val="00965B91"/>
    <w:rsid w:val="00965E55"/>
    <w:rsid w:val="00965EC0"/>
    <w:rsid w:val="00966B39"/>
    <w:rsid w:val="00966B84"/>
    <w:rsid w:val="00966C65"/>
    <w:rsid w:val="00967004"/>
    <w:rsid w:val="00967305"/>
    <w:rsid w:val="009677AB"/>
    <w:rsid w:val="00967AF1"/>
    <w:rsid w:val="009700EE"/>
    <w:rsid w:val="009703CB"/>
    <w:rsid w:val="0097078C"/>
    <w:rsid w:val="00970D89"/>
    <w:rsid w:val="00970FAC"/>
    <w:rsid w:val="009712AB"/>
    <w:rsid w:val="00971C8C"/>
    <w:rsid w:val="00972030"/>
    <w:rsid w:val="009722A7"/>
    <w:rsid w:val="00972668"/>
    <w:rsid w:val="00972CBC"/>
    <w:rsid w:val="00972D6D"/>
    <w:rsid w:val="00972E20"/>
    <w:rsid w:val="00972EA7"/>
    <w:rsid w:val="009732D0"/>
    <w:rsid w:val="009735C7"/>
    <w:rsid w:val="0097456E"/>
    <w:rsid w:val="0097462E"/>
    <w:rsid w:val="0097471E"/>
    <w:rsid w:val="00974872"/>
    <w:rsid w:val="00974BD3"/>
    <w:rsid w:val="00974FCA"/>
    <w:rsid w:val="0097527E"/>
    <w:rsid w:val="00975C5A"/>
    <w:rsid w:val="0097641F"/>
    <w:rsid w:val="0097701C"/>
    <w:rsid w:val="009773AF"/>
    <w:rsid w:val="0097756F"/>
    <w:rsid w:val="009775C0"/>
    <w:rsid w:val="0097788A"/>
    <w:rsid w:val="00980016"/>
    <w:rsid w:val="00980DEA"/>
    <w:rsid w:val="009813F0"/>
    <w:rsid w:val="009814BD"/>
    <w:rsid w:val="009814C5"/>
    <w:rsid w:val="00981E59"/>
    <w:rsid w:val="009837F6"/>
    <w:rsid w:val="00984174"/>
    <w:rsid w:val="00984224"/>
    <w:rsid w:val="0098464E"/>
    <w:rsid w:val="00984880"/>
    <w:rsid w:val="00984C33"/>
    <w:rsid w:val="00985119"/>
    <w:rsid w:val="00985224"/>
    <w:rsid w:val="00985288"/>
    <w:rsid w:val="009858C2"/>
    <w:rsid w:val="00985999"/>
    <w:rsid w:val="00986143"/>
    <w:rsid w:val="009864E6"/>
    <w:rsid w:val="00986F84"/>
    <w:rsid w:val="00986F98"/>
    <w:rsid w:val="00987E5B"/>
    <w:rsid w:val="0099048A"/>
    <w:rsid w:val="00990C0B"/>
    <w:rsid w:val="00991103"/>
    <w:rsid w:val="0099122C"/>
    <w:rsid w:val="00991936"/>
    <w:rsid w:val="009922CD"/>
    <w:rsid w:val="0099250A"/>
    <w:rsid w:val="0099262D"/>
    <w:rsid w:val="00993317"/>
    <w:rsid w:val="00993363"/>
    <w:rsid w:val="0099369C"/>
    <w:rsid w:val="009936DC"/>
    <w:rsid w:val="009945E0"/>
    <w:rsid w:val="00994970"/>
    <w:rsid w:val="00994A0C"/>
    <w:rsid w:val="009960D7"/>
    <w:rsid w:val="009960F1"/>
    <w:rsid w:val="00996281"/>
    <w:rsid w:val="009970A0"/>
    <w:rsid w:val="0099727F"/>
    <w:rsid w:val="00997A3D"/>
    <w:rsid w:val="009A0911"/>
    <w:rsid w:val="009A09C6"/>
    <w:rsid w:val="009A0D81"/>
    <w:rsid w:val="009A1130"/>
    <w:rsid w:val="009A1562"/>
    <w:rsid w:val="009A198C"/>
    <w:rsid w:val="009A1D93"/>
    <w:rsid w:val="009A1FE5"/>
    <w:rsid w:val="009A281A"/>
    <w:rsid w:val="009A2ECD"/>
    <w:rsid w:val="009A3749"/>
    <w:rsid w:val="009A3E1D"/>
    <w:rsid w:val="009A4DB4"/>
    <w:rsid w:val="009A557D"/>
    <w:rsid w:val="009A55B3"/>
    <w:rsid w:val="009A5C9C"/>
    <w:rsid w:val="009A5ECF"/>
    <w:rsid w:val="009A60D7"/>
    <w:rsid w:val="009A6353"/>
    <w:rsid w:val="009A6461"/>
    <w:rsid w:val="009A652F"/>
    <w:rsid w:val="009A6995"/>
    <w:rsid w:val="009A6A84"/>
    <w:rsid w:val="009A7AED"/>
    <w:rsid w:val="009A7FEB"/>
    <w:rsid w:val="009B06D1"/>
    <w:rsid w:val="009B0809"/>
    <w:rsid w:val="009B0F37"/>
    <w:rsid w:val="009B10D0"/>
    <w:rsid w:val="009B1534"/>
    <w:rsid w:val="009B17F5"/>
    <w:rsid w:val="009B1C76"/>
    <w:rsid w:val="009B1F9D"/>
    <w:rsid w:val="009B22DE"/>
    <w:rsid w:val="009B2AA5"/>
    <w:rsid w:val="009B2C90"/>
    <w:rsid w:val="009B3696"/>
    <w:rsid w:val="009B444A"/>
    <w:rsid w:val="009B4730"/>
    <w:rsid w:val="009B4CA6"/>
    <w:rsid w:val="009B53DE"/>
    <w:rsid w:val="009B547C"/>
    <w:rsid w:val="009B5838"/>
    <w:rsid w:val="009B5B26"/>
    <w:rsid w:val="009B5BA7"/>
    <w:rsid w:val="009B5C66"/>
    <w:rsid w:val="009B6B3E"/>
    <w:rsid w:val="009B7456"/>
    <w:rsid w:val="009B749E"/>
    <w:rsid w:val="009B7935"/>
    <w:rsid w:val="009C01BB"/>
    <w:rsid w:val="009C01F0"/>
    <w:rsid w:val="009C0718"/>
    <w:rsid w:val="009C0A9E"/>
    <w:rsid w:val="009C0F38"/>
    <w:rsid w:val="009C1839"/>
    <w:rsid w:val="009C1F5F"/>
    <w:rsid w:val="009C2487"/>
    <w:rsid w:val="009C24EB"/>
    <w:rsid w:val="009C254B"/>
    <w:rsid w:val="009C2FF7"/>
    <w:rsid w:val="009C3334"/>
    <w:rsid w:val="009C390E"/>
    <w:rsid w:val="009C47FA"/>
    <w:rsid w:val="009C5295"/>
    <w:rsid w:val="009C53C9"/>
    <w:rsid w:val="009C544B"/>
    <w:rsid w:val="009C56EF"/>
    <w:rsid w:val="009C593C"/>
    <w:rsid w:val="009C6960"/>
    <w:rsid w:val="009C6A9E"/>
    <w:rsid w:val="009C6EAB"/>
    <w:rsid w:val="009C71F7"/>
    <w:rsid w:val="009C7314"/>
    <w:rsid w:val="009D0709"/>
    <w:rsid w:val="009D073F"/>
    <w:rsid w:val="009D16D7"/>
    <w:rsid w:val="009D1955"/>
    <w:rsid w:val="009D2458"/>
    <w:rsid w:val="009D2720"/>
    <w:rsid w:val="009D3426"/>
    <w:rsid w:val="009D357E"/>
    <w:rsid w:val="009D35CB"/>
    <w:rsid w:val="009D3772"/>
    <w:rsid w:val="009D3C23"/>
    <w:rsid w:val="009D435F"/>
    <w:rsid w:val="009D4883"/>
    <w:rsid w:val="009D4A36"/>
    <w:rsid w:val="009D557C"/>
    <w:rsid w:val="009D559C"/>
    <w:rsid w:val="009D5907"/>
    <w:rsid w:val="009D626F"/>
    <w:rsid w:val="009D67E1"/>
    <w:rsid w:val="009D6A84"/>
    <w:rsid w:val="009D6C17"/>
    <w:rsid w:val="009D7816"/>
    <w:rsid w:val="009D79A4"/>
    <w:rsid w:val="009D7F8A"/>
    <w:rsid w:val="009E06A7"/>
    <w:rsid w:val="009E115F"/>
    <w:rsid w:val="009E132F"/>
    <w:rsid w:val="009E14A5"/>
    <w:rsid w:val="009E180B"/>
    <w:rsid w:val="009E18AA"/>
    <w:rsid w:val="009E26B7"/>
    <w:rsid w:val="009E2C82"/>
    <w:rsid w:val="009E2E21"/>
    <w:rsid w:val="009E2F8B"/>
    <w:rsid w:val="009E3A14"/>
    <w:rsid w:val="009E41CB"/>
    <w:rsid w:val="009E4A84"/>
    <w:rsid w:val="009E4D83"/>
    <w:rsid w:val="009E525E"/>
    <w:rsid w:val="009E5395"/>
    <w:rsid w:val="009E5FF6"/>
    <w:rsid w:val="009E64BB"/>
    <w:rsid w:val="009E6588"/>
    <w:rsid w:val="009E6C24"/>
    <w:rsid w:val="009E7431"/>
    <w:rsid w:val="009E7683"/>
    <w:rsid w:val="009F0565"/>
    <w:rsid w:val="009F06D3"/>
    <w:rsid w:val="009F06ED"/>
    <w:rsid w:val="009F0E04"/>
    <w:rsid w:val="009F0F30"/>
    <w:rsid w:val="009F111F"/>
    <w:rsid w:val="009F1C84"/>
    <w:rsid w:val="009F1DF3"/>
    <w:rsid w:val="009F213F"/>
    <w:rsid w:val="009F2364"/>
    <w:rsid w:val="009F28B2"/>
    <w:rsid w:val="009F3565"/>
    <w:rsid w:val="009F36B7"/>
    <w:rsid w:val="009F3EED"/>
    <w:rsid w:val="009F4BE8"/>
    <w:rsid w:val="009F577F"/>
    <w:rsid w:val="009F5A61"/>
    <w:rsid w:val="009F5F22"/>
    <w:rsid w:val="009F62D8"/>
    <w:rsid w:val="009F6461"/>
    <w:rsid w:val="009F68DD"/>
    <w:rsid w:val="009F7456"/>
    <w:rsid w:val="009F7737"/>
    <w:rsid w:val="009F77D8"/>
    <w:rsid w:val="009F7F92"/>
    <w:rsid w:val="00A00960"/>
    <w:rsid w:val="00A00C3E"/>
    <w:rsid w:val="00A00F85"/>
    <w:rsid w:val="00A013C7"/>
    <w:rsid w:val="00A01997"/>
    <w:rsid w:val="00A01F76"/>
    <w:rsid w:val="00A024D3"/>
    <w:rsid w:val="00A02D8C"/>
    <w:rsid w:val="00A03365"/>
    <w:rsid w:val="00A035FF"/>
    <w:rsid w:val="00A0362F"/>
    <w:rsid w:val="00A03EDD"/>
    <w:rsid w:val="00A040AD"/>
    <w:rsid w:val="00A0483B"/>
    <w:rsid w:val="00A048DE"/>
    <w:rsid w:val="00A049D4"/>
    <w:rsid w:val="00A055FD"/>
    <w:rsid w:val="00A05830"/>
    <w:rsid w:val="00A05879"/>
    <w:rsid w:val="00A05AEF"/>
    <w:rsid w:val="00A05D95"/>
    <w:rsid w:val="00A0650C"/>
    <w:rsid w:val="00A067F5"/>
    <w:rsid w:val="00A06819"/>
    <w:rsid w:val="00A069E1"/>
    <w:rsid w:val="00A06A19"/>
    <w:rsid w:val="00A07293"/>
    <w:rsid w:val="00A07606"/>
    <w:rsid w:val="00A10B15"/>
    <w:rsid w:val="00A1100F"/>
    <w:rsid w:val="00A11391"/>
    <w:rsid w:val="00A117F8"/>
    <w:rsid w:val="00A1182F"/>
    <w:rsid w:val="00A12762"/>
    <w:rsid w:val="00A12FF7"/>
    <w:rsid w:val="00A131D8"/>
    <w:rsid w:val="00A13958"/>
    <w:rsid w:val="00A13A67"/>
    <w:rsid w:val="00A13D5A"/>
    <w:rsid w:val="00A13DB1"/>
    <w:rsid w:val="00A13F05"/>
    <w:rsid w:val="00A1455A"/>
    <w:rsid w:val="00A15248"/>
    <w:rsid w:val="00A152A5"/>
    <w:rsid w:val="00A15538"/>
    <w:rsid w:val="00A15699"/>
    <w:rsid w:val="00A16008"/>
    <w:rsid w:val="00A16495"/>
    <w:rsid w:val="00A17005"/>
    <w:rsid w:val="00A173A2"/>
    <w:rsid w:val="00A17801"/>
    <w:rsid w:val="00A17885"/>
    <w:rsid w:val="00A20060"/>
    <w:rsid w:val="00A202CD"/>
    <w:rsid w:val="00A20565"/>
    <w:rsid w:val="00A205FE"/>
    <w:rsid w:val="00A2067B"/>
    <w:rsid w:val="00A206A8"/>
    <w:rsid w:val="00A207D6"/>
    <w:rsid w:val="00A20853"/>
    <w:rsid w:val="00A20E0B"/>
    <w:rsid w:val="00A212CE"/>
    <w:rsid w:val="00A21BFC"/>
    <w:rsid w:val="00A237AF"/>
    <w:rsid w:val="00A237BF"/>
    <w:rsid w:val="00A238A3"/>
    <w:rsid w:val="00A23974"/>
    <w:rsid w:val="00A23C28"/>
    <w:rsid w:val="00A2410A"/>
    <w:rsid w:val="00A24640"/>
    <w:rsid w:val="00A24A47"/>
    <w:rsid w:val="00A24AFB"/>
    <w:rsid w:val="00A253D1"/>
    <w:rsid w:val="00A25713"/>
    <w:rsid w:val="00A25E73"/>
    <w:rsid w:val="00A268A5"/>
    <w:rsid w:val="00A268AA"/>
    <w:rsid w:val="00A26D2B"/>
    <w:rsid w:val="00A2770F"/>
    <w:rsid w:val="00A27B51"/>
    <w:rsid w:val="00A27BCB"/>
    <w:rsid w:val="00A30169"/>
    <w:rsid w:val="00A301CB"/>
    <w:rsid w:val="00A30A2B"/>
    <w:rsid w:val="00A30B62"/>
    <w:rsid w:val="00A310F2"/>
    <w:rsid w:val="00A31B86"/>
    <w:rsid w:val="00A31F65"/>
    <w:rsid w:val="00A327B2"/>
    <w:rsid w:val="00A328CC"/>
    <w:rsid w:val="00A32C9F"/>
    <w:rsid w:val="00A32FC1"/>
    <w:rsid w:val="00A33183"/>
    <w:rsid w:val="00A33649"/>
    <w:rsid w:val="00A33B63"/>
    <w:rsid w:val="00A33BDD"/>
    <w:rsid w:val="00A33D98"/>
    <w:rsid w:val="00A33ECB"/>
    <w:rsid w:val="00A345FC"/>
    <w:rsid w:val="00A34B2F"/>
    <w:rsid w:val="00A35361"/>
    <w:rsid w:val="00A35521"/>
    <w:rsid w:val="00A357E1"/>
    <w:rsid w:val="00A3643E"/>
    <w:rsid w:val="00A36440"/>
    <w:rsid w:val="00A370C6"/>
    <w:rsid w:val="00A376E4"/>
    <w:rsid w:val="00A3773D"/>
    <w:rsid w:val="00A37DFC"/>
    <w:rsid w:val="00A37EB6"/>
    <w:rsid w:val="00A37F91"/>
    <w:rsid w:val="00A40051"/>
    <w:rsid w:val="00A40095"/>
    <w:rsid w:val="00A402A4"/>
    <w:rsid w:val="00A40750"/>
    <w:rsid w:val="00A4082F"/>
    <w:rsid w:val="00A40F5B"/>
    <w:rsid w:val="00A41790"/>
    <w:rsid w:val="00A41B21"/>
    <w:rsid w:val="00A41C1A"/>
    <w:rsid w:val="00A425F4"/>
    <w:rsid w:val="00A42701"/>
    <w:rsid w:val="00A4306F"/>
    <w:rsid w:val="00A434D2"/>
    <w:rsid w:val="00A43ADB"/>
    <w:rsid w:val="00A44059"/>
    <w:rsid w:val="00A44636"/>
    <w:rsid w:val="00A4469C"/>
    <w:rsid w:val="00A44F0F"/>
    <w:rsid w:val="00A4577D"/>
    <w:rsid w:val="00A45952"/>
    <w:rsid w:val="00A45C49"/>
    <w:rsid w:val="00A462F4"/>
    <w:rsid w:val="00A463FF"/>
    <w:rsid w:val="00A4672D"/>
    <w:rsid w:val="00A46764"/>
    <w:rsid w:val="00A46E60"/>
    <w:rsid w:val="00A47198"/>
    <w:rsid w:val="00A47879"/>
    <w:rsid w:val="00A47CAB"/>
    <w:rsid w:val="00A47F0B"/>
    <w:rsid w:val="00A50624"/>
    <w:rsid w:val="00A50773"/>
    <w:rsid w:val="00A50BB2"/>
    <w:rsid w:val="00A50BF3"/>
    <w:rsid w:val="00A50D4E"/>
    <w:rsid w:val="00A51606"/>
    <w:rsid w:val="00A520F6"/>
    <w:rsid w:val="00A5220C"/>
    <w:rsid w:val="00A5282B"/>
    <w:rsid w:val="00A52C74"/>
    <w:rsid w:val="00A52DDC"/>
    <w:rsid w:val="00A530B5"/>
    <w:rsid w:val="00A530D8"/>
    <w:rsid w:val="00A53B0F"/>
    <w:rsid w:val="00A54912"/>
    <w:rsid w:val="00A5492F"/>
    <w:rsid w:val="00A54CD0"/>
    <w:rsid w:val="00A55268"/>
    <w:rsid w:val="00A557C2"/>
    <w:rsid w:val="00A55C8E"/>
    <w:rsid w:val="00A55FFE"/>
    <w:rsid w:val="00A56344"/>
    <w:rsid w:val="00A563A1"/>
    <w:rsid w:val="00A56EC2"/>
    <w:rsid w:val="00A577B7"/>
    <w:rsid w:val="00A57B21"/>
    <w:rsid w:val="00A60075"/>
    <w:rsid w:val="00A60293"/>
    <w:rsid w:val="00A6034B"/>
    <w:rsid w:val="00A60AAF"/>
    <w:rsid w:val="00A60BBF"/>
    <w:rsid w:val="00A60C1D"/>
    <w:rsid w:val="00A61077"/>
    <w:rsid w:val="00A61658"/>
    <w:rsid w:val="00A6176E"/>
    <w:rsid w:val="00A61A27"/>
    <w:rsid w:val="00A61EFB"/>
    <w:rsid w:val="00A62063"/>
    <w:rsid w:val="00A62711"/>
    <w:rsid w:val="00A62E48"/>
    <w:rsid w:val="00A64102"/>
    <w:rsid w:val="00A64137"/>
    <w:rsid w:val="00A64935"/>
    <w:rsid w:val="00A64F6F"/>
    <w:rsid w:val="00A64F7F"/>
    <w:rsid w:val="00A65518"/>
    <w:rsid w:val="00A65D07"/>
    <w:rsid w:val="00A65D3C"/>
    <w:rsid w:val="00A65F66"/>
    <w:rsid w:val="00A6658F"/>
    <w:rsid w:val="00A6684D"/>
    <w:rsid w:val="00A66B11"/>
    <w:rsid w:val="00A66CDA"/>
    <w:rsid w:val="00A673D1"/>
    <w:rsid w:val="00A67DA9"/>
    <w:rsid w:val="00A67E40"/>
    <w:rsid w:val="00A70434"/>
    <w:rsid w:val="00A716C2"/>
    <w:rsid w:val="00A71AC4"/>
    <w:rsid w:val="00A729C8"/>
    <w:rsid w:val="00A72CD6"/>
    <w:rsid w:val="00A741C0"/>
    <w:rsid w:val="00A742CD"/>
    <w:rsid w:val="00A743B4"/>
    <w:rsid w:val="00A74547"/>
    <w:rsid w:val="00A7476A"/>
    <w:rsid w:val="00A74B06"/>
    <w:rsid w:val="00A75490"/>
    <w:rsid w:val="00A75549"/>
    <w:rsid w:val="00A76120"/>
    <w:rsid w:val="00A7621E"/>
    <w:rsid w:val="00A762C8"/>
    <w:rsid w:val="00A76B71"/>
    <w:rsid w:val="00A76E62"/>
    <w:rsid w:val="00A77424"/>
    <w:rsid w:val="00A7754A"/>
    <w:rsid w:val="00A77A11"/>
    <w:rsid w:val="00A77C48"/>
    <w:rsid w:val="00A77DBB"/>
    <w:rsid w:val="00A77F0C"/>
    <w:rsid w:val="00A80413"/>
    <w:rsid w:val="00A80DFD"/>
    <w:rsid w:val="00A80E82"/>
    <w:rsid w:val="00A810BE"/>
    <w:rsid w:val="00A8188B"/>
    <w:rsid w:val="00A81C13"/>
    <w:rsid w:val="00A81E13"/>
    <w:rsid w:val="00A82949"/>
    <w:rsid w:val="00A82E06"/>
    <w:rsid w:val="00A83066"/>
    <w:rsid w:val="00A8430F"/>
    <w:rsid w:val="00A848EA"/>
    <w:rsid w:val="00A84B27"/>
    <w:rsid w:val="00A84C9B"/>
    <w:rsid w:val="00A84E5D"/>
    <w:rsid w:val="00A852A4"/>
    <w:rsid w:val="00A85345"/>
    <w:rsid w:val="00A85AC7"/>
    <w:rsid w:val="00A85BD2"/>
    <w:rsid w:val="00A861D6"/>
    <w:rsid w:val="00A86613"/>
    <w:rsid w:val="00A86A76"/>
    <w:rsid w:val="00A86D69"/>
    <w:rsid w:val="00A871A2"/>
    <w:rsid w:val="00A909B8"/>
    <w:rsid w:val="00A90D5D"/>
    <w:rsid w:val="00A91341"/>
    <w:rsid w:val="00A9168B"/>
    <w:rsid w:val="00A918BF"/>
    <w:rsid w:val="00A91CFB"/>
    <w:rsid w:val="00A9217E"/>
    <w:rsid w:val="00A92574"/>
    <w:rsid w:val="00A9323C"/>
    <w:rsid w:val="00A940B4"/>
    <w:rsid w:val="00A941D6"/>
    <w:rsid w:val="00A948EC"/>
    <w:rsid w:val="00A94EE7"/>
    <w:rsid w:val="00A950E6"/>
    <w:rsid w:val="00A95135"/>
    <w:rsid w:val="00A95223"/>
    <w:rsid w:val="00A9565E"/>
    <w:rsid w:val="00A95915"/>
    <w:rsid w:val="00A95C7C"/>
    <w:rsid w:val="00A96755"/>
    <w:rsid w:val="00A96886"/>
    <w:rsid w:val="00A96D01"/>
    <w:rsid w:val="00A96EB2"/>
    <w:rsid w:val="00A9768A"/>
    <w:rsid w:val="00A97A44"/>
    <w:rsid w:val="00A97D86"/>
    <w:rsid w:val="00A97EB9"/>
    <w:rsid w:val="00AA0AFF"/>
    <w:rsid w:val="00AA0B89"/>
    <w:rsid w:val="00AA0E5E"/>
    <w:rsid w:val="00AA12BA"/>
    <w:rsid w:val="00AA16CC"/>
    <w:rsid w:val="00AA1FBB"/>
    <w:rsid w:val="00AA2015"/>
    <w:rsid w:val="00AA2A00"/>
    <w:rsid w:val="00AA2AA7"/>
    <w:rsid w:val="00AA2C0D"/>
    <w:rsid w:val="00AA351D"/>
    <w:rsid w:val="00AA3E1E"/>
    <w:rsid w:val="00AA3F4C"/>
    <w:rsid w:val="00AA40D6"/>
    <w:rsid w:val="00AA4105"/>
    <w:rsid w:val="00AA47F8"/>
    <w:rsid w:val="00AA489A"/>
    <w:rsid w:val="00AA49B6"/>
    <w:rsid w:val="00AA4A5A"/>
    <w:rsid w:val="00AA5012"/>
    <w:rsid w:val="00AA55F3"/>
    <w:rsid w:val="00AA5939"/>
    <w:rsid w:val="00AA5DBE"/>
    <w:rsid w:val="00AA5E67"/>
    <w:rsid w:val="00AA69E1"/>
    <w:rsid w:val="00AA7530"/>
    <w:rsid w:val="00AA778A"/>
    <w:rsid w:val="00AA7ACF"/>
    <w:rsid w:val="00AA7EA4"/>
    <w:rsid w:val="00AB0605"/>
    <w:rsid w:val="00AB0805"/>
    <w:rsid w:val="00AB09D6"/>
    <w:rsid w:val="00AB13F5"/>
    <w:rsid w:val="00AB1562"/>
    <w:rsid w:val="00AB16F7"/>
    <w:rsid w:val="00AB190D"/>
    <w:rsid w:val="00AB1C94"/>
    <w:rsid w:val="00AB1DEC"/>
    <w:rsid w:val="00AB206D"/>
    <w:rsid w:val="00AB243D"/>
    <w:rsid w:val="00AB2988"/>
    <w:rsid w:val="00AB3160"/>
    <w:rsid w:val="00AB36D4"/>
    <w:rsid w:val="00AB38B9"/>
    <w:rsid w:val="00AB3A82"/>
    <w:rsid w:val="00AB3AFB"/>
    <w:rsid w:val="00AB3BC3"/>
    <w:rsid w:val="00AB45C5"/>
    <w:rsid w:val="00AB4B75"/>
    <w:rsid w:val="00AB67E8"/>
    <w:rsid w:val="00AB7453"/>
    <w:rsid w:val="00AB7676"/>
    <w:rsid w:val="00AB77DD"/>
    <w:rsid w:val="00AB7A39"/>
    <w:rsid w:val="00AB7E47"/>
    <w:rsid w:val="00AC036C"/>
    <w:rsid w:val="00AC0487"/>
    <w:rsid w:val="00AC10E2"/>
    <w:rsid w:val="00AC190C"/>
    <w:rsid w:val="00AC19EC"/>
    <w:rsid w:val="00AC1EB6"/>
    <w:rsid w:val="00AC2500"/>
    <w:rsid w:val="00AC2597"/>
    <w:rsid w:val="00AC26A8"/>
    <w:rsid w:val="00AC28AD"/>
    <w:rsid w:val="00AC339B"/>
    <w:rsid w:val="00AC37DD"/>
    <w:rsid w:val="00AC38B6"/>
    <w:rsid w:val="00AC49C4"/>
    <w:rsid w:val="00AC4BB5"/>
    <w:rsid w:val="00AC4DAD"/>
    <w:rsid w:val="00AC4E5E"/>
    <w:rsid w:val="00AC5197"/>
    <w:rsid w:val="00AC5458"/>
    <w:rsid w:val="00AC5E93"/>
    <w:rsid w:val="00AC6253"/>
    <w:rsid w:val="00AC6C1D"/>
    <w:rsid w:val="00AC76ED"/>
    <w:rsid w:val="00AD030C"/>
    <w:rsid w:val="00AD0A1C"/>
    <w:rsid w:val="00AD0AED"/>
    <w:rsid w:val="00AD0F4A"/>
    <w:rsid w:val="00AD1259"/>
    <w:rsid w:val="00AD14B1"/>
    <w:rsid w:val="00AD1A48"/>
    <w:rsid w:val="00AD1C56"/>
    <w:rsid w:val="00AD20D2"/>
    <w:rsid w:val="00AD2952"/>
    <w:rsid w:val="00AD2C7B"/>
    <w:rsid w:val="00AD2D50"/>
    <w:rsid w:val="00AD3AD3"/>
    <w:rsid w:val="00AD413A"/>
    <w:rsid w:val="00AD42E5"/>
    <w:rsid w:val="00AD45F7"/>
    <w:rsid w:val="00AD4F36"/>
    <w:rsid w:val="00AD4F76"/>
    <w:rsid w:val="00AD53CB"/>
    <w:rsid w:val="00AD5E20"/>
    <w:rsid w:val="00AD6167"/>
    <w:rsid w:val="00AD637C"/>
    <w:rsid w:val="00AD6388"/>
    <w:rsid w:val="00AD65F9"/>
    <w:rsid w:val="00AD6D78"/>
    <w:rsid w:val="00AD70F6"/>
    <w:rsid w:val="00AD776A"/>
    <w:rsid w:val="00AD7936"/>
    <w:rsid w:val="00AE004F"/>
    <w:rsid w:val="00AE01C0"/>
    <w:rsid w:val="00AE0727"/>
    <w:rsid w:val="00AE0E90"/>
    <w:rsid w:val="00AE1038"/>
    <w:rsid w:val="00AE1281"/>
    <w:rsid w:val="00AE1EE4"/>
    <w:rsid w:val="00AE22F0"/>
    <w:rsid w:val="00AE29BB"/>
    <w:rsid w:val="00AE33D1"/>
    <w:rsid w:val="00AE370C"/>
    <w:rsid w:val="00AE3971"/>
    <w:rsid w:val="00AE3D68"/>
    <w:rsid w:val="00AE4769"/>
    <w:rsid w:val="00AE48C9"/>
    <w:rsid w:val="00AE4F26"/>
    <w:rsid w:val="00AE5313"/>
    <w:rsid w:val="00AE533F"/>
    <w:rsid w:val="00AE535A"/>
    <w:rsid w:val="00AE537E"/>
    <w:rsid w:val="00AE5BC7"/>
    <w:rsid w:val="00AE5D26"/>
    <w:rsid w:val="00AE6225"/>
    <w:rsid w:val="00AE63DF"/>
    <w:rsid w:val="00AE6843"/>
    <w:rsid w:val="00AE6F70"/>
    <w:rsid w:val="00AE72A4"/>
    <w:rsid w:val="00AE77C8"/>
    <w:rsid w:val="00AE7C58"/>
    <w:rsid w:val="00AE7D0F"/>
    <w:rsid w:val="00AF026C"/>
    <w:rsid w:val="00AF06CB"/>
    <w:rsid w:val="00AF095D"/>
    <w:rsid w:val="00AF111B"/>
    <w:rsid w:val="00AF14B6"/>
    <w:rsid w:val="00AF1CB6"/>
    <w:rsid w:val="00AF1FA6"/>
    <w:rsid w:val="00AF22D7"/>
    <w:rsid w:val="00AF25E1"/>
    <w:rsid w:val="00AF2949"/>
    <w:rsid w:val="00AF2CE1"/>
    <w:rsid w:val="00AF3246"/>
    <w:rsid w:val="00AF3413"/>
    <w:rsid w:val="00AF38F2"/>
    <w:rsid w:val="00AF3984"/>
    <w:rsid w:val="00AF3C70"/>
    <w:rsid w:val="00AF3CD4"/>
    <w:rsid w:val="00AF436C"/>
    <w:rsid w:val="00AF485F"/>
    <w:rsid w:val="00AF4ADC"/>
    <w:rsid w:val="00AF50CB"/>
    <w:rsid w:val="00AF5182"/>
    <w:rsid w:val="00AF53AD"/>
    <w:rsid w:val="00AF5452"/>
    <w:rsid w:val="00AF54FD"/>
    <w:rsid w:val="00AF5D48"/>
    <w:rsid w:val="00AF6231"/>
    <w:rsid w:val="00AF63A6"/>
    <w:rsid w:val="00AF679D"/>
    <w:rsid w:val="00AF6C15"/>
    <w:rsid w:val="00AF71E8"/>
    <w:rsid w:val="00AF7325"/>
    <w:rsid w:val="00AF7A84"/>
    <w:rsid w:val="00AF7EE7"/>
    <w:rsid w:val="00B00134"/>
    <w:rsid w:val="00B0071B"/>
    <w:rsid w:val="00B007F7"/>
    <w:rsid w:val="00B00A25"/>
    <w:rsid w:val="00B01066"/>
    <w:rsid w:val="00B016ED"/>
    <w:rsid w:val="00B01AC3"/>
    <w:rsid w:val="00B033BC"/>
    <w:rsid w:val="00B0396C"/>
    <w:rsid w:val="00B03C1F"/>
    <w:rsid w:val="00B03EE1"/>
    <w:rsid w:val="00B04124"/>
    <w:rsid w:val="00B04374"/>
    <w:rsid w:val="00B04588"/>
    <w:rsid w:val="00B047C0"/>
    <w:rsid w:val="00B0494C"/>
    <w:rsid w:val="00B04B53"/>
    <w:rsid w:val="00B05653"/>
    <w:rsid w:val="00B0574D"/>
    <w:rsid w:val="00B05B45"/>
    <w:rsid w:val="00B060AC"/>
    <w:rsid w:val="00B063A4"/>
    <w:rsid w:val="00B06E3A"/>
    <w:rsid w:val="00B07408"/>
    <w:rsid w:val="00B07607"/>
    <w:rsid w:val="00B07886"/>
    <w:rsid w:val="00B07A14"/>
    <w:rsid w:val="00B07A84"/>
    <w:rsid w:val="00B07CF8"/>
    <w:rsid w:val="00B07DAA"/>
    <w:rsid w:val="00B102DE"/>
    <w:rsid w:val="00B1095F"/>
    <w:rsid w:val="00B1182E"/>
    <w:rsid w:val="00B11931"/>
    <w:rsid w:val="00B12533"/>
    <w:rsid w:val="00B1288E"/>
    <w:rsid w:val="00B12AD9"/>
    <w:rsid w:val="00B12CD7"/>
    <w:rsid w:val="00B1308E"/>
    <w:rsid w:val="00B1325A"/>
    <w:rsid w:val="00B13D10"/>
    <w:rsid w:val="00B141F7"/>
    <w:rsid w:val="00B14681"/>
    <w:rsid w:val="00B14A4D"/>
    <w:rsid w:val="00B14F08"/>
    <w:rsid w:val="00B154B4"/>
    <w:rsid w:val="00B15EFB"/>
    <w:rsid w:val="00B15F21"/>
    <w:rsid w:val="00B16049"/>
    <w:rsid w:val="00B165AF"/>
    <w:rsid w:val="00B169A8"/>
    <w:rsid w:val="00B16A37"/>
    <w:rsid w:val="00B16D48"/>
    <w:rsid w:val="00B16E37"/>
    <w:rsid w:val="00B171C6"/>
    <w:rsid w:val="00B179B9"/>
    <w:rsid w:val="00B17BDC"/>
    <w:rsid w:val="00B17D8C"/>
    <w:rsid w:val="00B2014B"/>
    <w:rsid w:val="00B202C7"/>
    <w:rsid w:val="00B2051E"/>
    <w:rsid w:val="00B20656"/>
    <w:rsid w:val="00B21813"/>
    <w:rsid w:val="00B21FBE"/>
    <w:rsid w:val="00B22422"/>
    <w:rsid w:val="00B22569"/>
    <w:rsid w:val="00B228F9"/>
    <w:rsid w:val="00B22C52"/>
    <w:rsid w:val="00B22F8F"/>
    <w:rsid w:val="00B23089"/>
    <w:rsid w:val="00B23810"/>
    <w:rsid w:val="00B24761"/>
    <w:rsid w:val="00B2542A"/>
    <w:rsid w:val="00B254D2"/>
    <w:rsid w:val="00B2560B"/>
    <w:rsid w:val="00B25686"/>
    <w:rsid w:val="00B26043"/>
    <w:rsid w:val="00B26586"/>
    <w:rsid w:val="00B26597"/>
    <w:rsid w:val="00B26934"/>
    <w:rsid w:val="00B26B89"/>
    <w:rsid w:val="00B26EBE"/>
    <w:rsid w:val="00B27265"/>
    <w:rsid w:val="00B2744B"/>
    <w:rsid w:val="00B278D4"/>
    <w:rsid w:val="00B278E6"/>
    <w:rsid w:val="00B305C7"/>
    <w:rsid w:val="00B306DC"/>
    <w:rsid w:val="00B3074E"/>
    <w:rsid w:val="00B3175F"/>
    <w:rsid w:val="00B32C07"/>
    <w:rsid w:val="00B32C4C"/>
    <w:rsid w:val="00B331D0"/>
    <w:rsid w:val="00B33514"/>
    <w:rsid w:val="00B33F55"/>
    <w:rsid w:val="00B34090"/>
    <w:rsid w:val="00B348C3"/>
    <w:rsid w:val="00B34910"/>
    <w:rsid w:val="00B34E2A"/>
    <w:rsid w:val="00B352C2"/>
    <w:rsid w:val="00B35B4C"/>
    <w:rsid w:val="00B35B7A"/>
    <w:rsid w:val="00B35B92"/>
    <w:rsid w:val="00B3668C"/>
    <w:rsid w:val="00B368C2"/>
    <w:rsid w:val="00B36D4F"/>
    <w:rsid w:val="00B37704"/>
    <w:rsid w:val="00B402CF"/>
    <w:rsid w:val="00B41862"/>
    <w:rsid w:val="00B41F1C"/>
    <w:rsid w:val="00B41FB2"/>
    <w:rsid w:val="00B422BC"/>
    <w:rsid w:val="00B4244E"/>
    <w:rsid w:val="00B4253F"/>
    <w:rsid w:val="00B43636"/>
    <w:rsid w:val="00B442CA"/>
    <w:rsid w:val="00B44618"/>
    <w:rsid w:val="00B4469C"/>
    <w:rsid w:val="00B44CF6"/>
    <w:rsid w:val="00B44DDA"/>
    <w:rsid w:val="00B44EEC"/>
    <w:rsid w:val="00B45978"/>
    <w:rsid w:val="00B46009"/>
    <w:rsid w:val="00B464A0"/>
    <w:rsid w:val="00B46D82"/>
    <w:rsid w:val="00B47019"/>
    <w:rsid w:val="00B476AC"/>
    <w:rsid w:val="00B5047E"/>
    <w:rsid w:val="00B51531"/>
    <w:rsid w:val="00B515B1"/>
    <w:rsid w:val="00B515F3"/>
    <w:rsid w:val="00B51A2C"/>
    <w:rsid w:val="00B5266D"/>
    <w:rsid w:val="00B527C6"/>
    <w:rsid w:val="00B52971"/>
    <w:rsid w:val="00B53268"/>
    <w:rsid w:val="00B5392E"/>
    <w:rsid w:val="00B539E7"/>
    <w:rsid w:val="00B53CC8"/>
    <w:rsid w:val="00B5423E"/>
    <w:rsid w:val="00B54FE4"/>
    <w:rsid w:val="00B557FD"/>
    <w:rsid w:val="00B559C4"/>
    <w:rsid w:val="00B55D6B"/>
    <w:rsid w:val="00B55E1D"/>
    <w:rsid w:val="00B5602F"/>
    <w:rsid w:val="00B56B2B"/>
    <w:rsid w:val="00B56BE4"/>
    <w:rsid w:val="00B571C7"/>
    <w:rsid w:val="00B571DF"/>
    <w:rsid w:val="00B57B9A"/>
    <w:rsid w:val="00B6002B"/>
    <w:rsid w:val="00B60103"/>
    <w:rsid w:val="00B60131"/>
    <w:rsid w:val="00B60494"/>
    <w:rsid w:val="00B60673"/>
    <w:rsid w:val="00B60E6B"/>
    <w:rsid w:val="00B60FC0"/>
    <w:rsid w:val="00B611BF"/>
    <w:rsid w:val="00B61993"/>
    <w:rsid w:val="00B61A3B"/>
    <w:rsid w:val="00B61FA1"/>
    <w:rsid w:val="00B625BA"/>
    <w:rsid w:val="00B625DC"/>
    <w:rsid w:val="00B62779"/>
    <w:rsid w:val="00B6317E"/>
    <w:rsid w:val="00B63BAE"/>
    <w:rsid w:val="00B6458F"/>
    <w:rsid w:val="00B651E6"/>
    <w:rsid w:val="00B65A0D"/>
    <w:rsid w:val="00B65F2C"/>
    <w:rsid w:val="00B66572"/>
    <w:rsid w:val="00B6671B"/>
    <w:rsid w:val="00B670E2"/>
    <w:rsid w:val="00B67476"/>
    <w:rsid w:val="00B6798E"/>
    <w:rsid w:val="00B70202"/>
    <w:rsid w:val="00B705A8"/>
    <w:rsid w:val="00B7132B"/>
    <w:rsid w:val="00B71A24"/>
    <w:rsid w:val="00B72B49"/>
    <w:rsid w:val="00B72E25"/>
    <w:rsid w:val="00B72FCC"/>
    <w:rsid w:val="00B73194"/>
    <w:rsid w:val="00B7399A"/>
    <w:rsid w:val="00B74EE1"/>
    <w:rsid w:val="00B751CA"/>
    <w:rsid w:val="00B756E0"/>
    <w:rsid w:val="00B75724"/>
    <w:rsid w:val="00B7591D"/>
    <w:rsid w:val="00B7635C"/>
    <w:rsid w:val="00B76971"/>
    <w:rsid w:val="00B76A1C"/>
    <w:rsid w:val="00B7704C"/>
    <w:rsid w:val="00B77F87"/>
    <w:rsid w:val="00B80249"/>
    <w:rsid w:val="00B80888"/>
    <w:rsid w:val="00B8115F"/>
    <w:rsid w:val="00B81444"/>
    <w:rsid w:val="00B81445"/>
    <w:rsid w:val="00B8155D"/>
    <w:rsid w:val="00B815F2"/>
    <w:rsid w:val="00B82133"/>
    <w:rsid w:val="00B82571"/>
    <w:rsid w:val="00B828E2"/>
    <w:rsid w:val="00B82B5D"/>
    <w:rsid w:val="00B82EEC"/>
    <w:rsid w:val="00B83190"/>
    <w:rsid w:val="00B8337A"/>
    <w:rsid w:val="00B834E1"/>
    <w:rsid w:val="00B83971"/>
    <w:rsid w:val="00B84311"/>
    <w:rsid w:val="00B84A62"/>
    <w:rsid w:val="00B84B01"/>
    <w:rsid w:val="00B84BC9"/>
    <w:rsid w:val="00B84BDD"/>
    <w:rsid w:val="00B852DE"/>
    <w:rsid w:val="00B8569F"/>
    <w:rsid w:val="00B85845"/>
    <w:rsid w:val="00B85F28"/>
    <w:rsid w:val="00B8641A"/>
    <w:rsid w:val="00B86605"/>
    <w:rsid w:val="00B87235"/>
    <w:rsid w:val="00B879F6"/>
    <w:rsid w:val="00B87B58"/>
    <w:rsid w:val="00B87C14"/>
    <w:rsid w:val="00B9062C"/>
    <w:rsid w:val="00B915D8"/>
    <w:rsid w:val="00B9169D"/>
    <w:rsid w:val="00B9169E"/>
    <w:rsid w:val="00B917EE"/>
    <w:rsid w:val="00B919D7"/>
    <w:rsid w:val="00B91EFC"/>
    <w:rsid w:val="00B922DC"/>
    <w:rsid w:val="00B9410F"/>
    <w:rsid w:val="00B94AA0"/>
    <w:rsid w:val="00B95130"/>
    <w:rsid w:val="00B9513C"/>
    <w:rsid w:val="00B95321"/>
    <w:rsid w:val="00B954E4"/>
    <w:rsid w:val="00B954F4"/>
    <w:rsid w:val="00B95680"/>
    <w:rsid w:val="00B95A1E"/>
    <w:rsid w:val="00B95D60"/>
    <w:rsid w:val="00B95F24"/>
    <w:rsid w:val="00B962E2"/>
    <w:rsid w:val="00B962F8"/>
    <w:rsid w:val="00B96398"/>
    <w:rsid w:val="00B9656F"/>
    <w:rsid w:val="00B965E0"/>
    <w:rsid w:val="00B97195"/>
    <w:rsid w:val="00B97FD4"/>
    <w:rsid w:val="00BA0585"/>
    <w:rsid w:val="00BA0D6F"/>
    <w:rsid w:val="00BA0EA4"/>
    <w:rsid w:val="00BA1392"/>
    <w:rsid w:val="00BA1508"/>
    <w:rsid w:val="00BA15AE"/>
    <w:rsid w:val="00BA187D"/>
    <w:rsid w:val="00BA2675"/>
    <w:rsid w:val="00BA2B99"/>
    <w:rsid w:val="00BA2E9B"/>
    <w:rsid w:val="00BA32DE"/>
    <w:rsid w:val="00BA342A"/>
    <w:rsid w:val="00BA342E"/>
    <w:rsid w:val="00BA369C"/>
    <w:rsid w:val="00BA3B25"/>
    <w:rsid w:val="00BA3BED"/>
    <w:rsid w:val="00BA3FA1"/>
    <w:rsid w:val="00BA414E"/>
    <w:rsid w:val="00BA4201"/>
    <w:rsid w:val="00BA4215"/>
    <w:rsid w:val="00BA508A"/>
    <w:rsid w:val="00BA5206"/>
    <w:rsid w:val="00BA55BC"/>
    <w:rsid w:val="00BA5C35"/>
    <w:rsid w:val="00BA68BD"/>
    <w:rsid w:val="00BA68C2"/>
    <w:rsid w:val="00BA6CFE"/>
    <w:rsid w:val="00BA71D8"/>
    <w:rsid w:val="00BA71E6"/>
    <w:rsid w:val="00BA728C"/>
    <w:rsid w:val="00BA75AC"/>
    <w:rsid w:val="00BA78F0"/>
    <w:rsid w:val="00BB0200"/>
    <w:rsid w:val="00BB09A1"/>
    <w:rsid w:val="00BB0C0A"/>
    <w:rsid w:val="00BB1373"/>
    <w:rsid w:val="00BB1528"/>
    <w:rsid w:val="00BB1726"/>
    <w:rsid w:val="00BB1EB5"/>
    <w:rsid w:val="00BB1EBD"/>
    <w:rsid w:val="00BB1F30"/>
    <w:rsid w:val="00BB2174"/>
    <w:rsid w:val="00BB22EE"/>
    <w:rsid w:val="00BB2684"/>
    <w:rsid w:val="00BB2A9F"/>
    <w:rsid w:val="00BB2F04"/>
    <w:rsid w:val="00BB330B"/>
    <w:rsid w:val="00BB373F"/>
    <w:rsid w:val="00BB3A5F"/>
    <w:rsid w:val="00BB3F17"/>
    <w:rsid w:val="00BB4625"/>
    <w:rsid w:val="00BB48ED"/>
    <w:rsid w:val="00BB512C"/>
    <w:rsid w:val="00BB51DF"/>
    <w:rsid w:val="00BB583D"/>
    <w:rsid w:val="00BB6083"/>
    <w:rsid w:val="00BB61D1"/>
    <w:rsid w:val="00BB6BCE"/>
    <w:rsid w:val="00BB6D6D"/>
    <w:rsid w:val="00BB6E25"/>
    <w:rsid w:val="00BB6FF1"/>
    <w:rsid w:val="00BB717C"/>
    <w:rsid w:val="00BB75D0"/>
    <w:rsid w:val="00BC0013"/>
    <w:rsid w:val="00BC048D"/>
    <w:rsid w:val="00BC0580"/>
    <w:rsid w:val="00BC1A19"/>
    <w:rsid w:val="00BC1DA4"/>
    <w:rsid w:val="00BC2664"/>
    <w:rsid w:val="00BC2A37"/>
    <w:rsid w:val="00BC2D4A"/>
    <w:rsid w:val="00BC3207"/>
    <w:rsid w:val="00BC3B2B"/>
    <w:rsid w:val="00BC3E8C"/>
    <w:rsid w:val="00BC43F3"/>
    <w:rsid w:val="00BC473B"/>
    <w:rsid w:val="00BC4825"/>
    <w:rsid w:val="00BC4869"/>
    <w:rsid w:val="00BC4A48"/>
    <w:rsid w:val="00BC5518"/>
    <w:rsid w:val="00BC55E4"/>
    <w:rsid w:val="00BC5977"/>
    <w:rsid w:val="00BC641C"/>
    <w:rsid w:val="00BC64E6"/>
    <w:rsid w:val="00BC673E"/>
    <w:rsid w:val="00BC6AF9"/>
    <w:rsid w:val="00BC6C43"/>
    <w:rsid w:val="00BC6ED4"/>
    <w:rsid w:val="00BC6FB5"/>
    <w:rsid w:val="00BC7020"/>
    <w:rsid w:val="00BC76AB"/>
    <w:rsid w:val="00BC7A96"/>
    <w:rsid w:val="00BC7B70"/>
    <w:rsid w:val="00BD008F"/>
    <w:rsid w:val="00BD18A2"/>
    <w:rsid w:val="00BD21AF"/>
    <w:rsid w:val="00BD2CC6"/>
    <w:rsid w:val="00BD2DB2"/>
    <w:rsid w:val="00BD43A9"/>
    <w:rsid w:val="00BD51D5"/>
    <w:rsid w:val="00BD51EF"/>
    <w:rsid w:val="00BD553C"/>
    <w:rsid w:val="00BD5D9A"/>
    <w:rsid w:val="00BD662D"/>
    <w:rsid w:val="00BD6E5C"/>
    <w:rsid w:val="00BD6F36"/>
    <w:rsid w:val="00BD73EB"/>
    <w:rsid w:val="00BD7E9D"/>
    <w:rsid w:val="00BE0504"/>
    <w:rsid w:val="00BE1269"/>
    <w:rsid w:val="00BE1603"/>
    <w:rsid w:val="00BE3DE7"/>
    <w:rsid w:val="00BE3F30"/>
    <w:rsid w:val="00BE3FD2"/>
    <w:rsid w:val="00BE48AB"/>
    <w:rsid w:val="00BE4CB2"/>
    <w:rsid w:val="00BE5065"/>
    <w:rsid w:val="00BE51D7"/>
    <w:rsid w:val="00BE5615"/>
    <w:rsid w:val="00BE5775"/>
    <w:rsid w:val="00BE5B96"/>
    <w:rsid w:val="00BE5E30"/>
    <w:rsid w:val="00BE6756"/>
    <w:rsid w:val="00BE6EA1"/>
    <w:rsid w:val="00BE7388"/>
    <w:rsid w:val="00BE753C"/>
    <w:rsid w:val="00BE7AFA"/>
    <w:rsid w:val="00BE7FF7"/>
    <w:rsid w:val="00BF05D1"/>
    <w:rsid w:val="00BF05FC"/>
    <w:rsid w:val="00BF0679"/>
    <w:rsid w:val="00BF0892"/>
    <w:rsid w:val="00BF0C51"/>
    <w:rsid w:val="00BF11E4"/>
    <w:rsid w:val="00BF1A92"/>
    <w:rsid w:val="00BF2050"/>
    <w:rsid w:val="00BF23E3"/>
    <w:rsid w:val="00BF267A"/>
    <w:rsid w:val="00BF2C0D"/>
    <w:rsid w:val="00BF31D0"/>
    <w:rsid w:val="00BF378F"/>
    <w:rsid w:val="00BF48DF"/>
    <w:rsid w:val="00BF4B90"/>
    <w:rsid w:val="00BF4CEE"/>
    <w:rsid w:val="00BF500E"/>
    <w:rsid w:val="00BF5290"/>
    <w:rsid w:val="00BF53CC"/>
    <w:rsid w:val="00BF585D"/>
    <w:rsid w:val="00BF59BA"/>
    <w:rsid w:val="00BF69EF"/>
    <w:rsid w:val="00BF7D33"/>
    <w:rsid w:val="00C000F5"/>
    <w:rsid w:val="00C003EB"/>
    <w:rsid w:val="00C01A64"/>
    <w:rsid w:val="00C01E93"/>
    <w:rsid w:val="00C01ED0"/>
    <w:rsid w:val="00C0294A"/>
    <w:rsid w:val="00C030F7"/>
    <w:rsid w:val="00C03962"/>
    <w:rsid w:val="00C04139"/>
    <w:rsid w:val="00C06847"/>
    <w:rsid w:val="00C07399"/>
    <w:rsid w:val="00C07C6A"/>
    <w:rsid w:val="00C10088"/>
    <w:rsid w:val="00C10800"/>
    <w:rsid w:val="00C10B71"/>
    <w:rsid w:val="00C10D4E"/>
    <w:rsid w:val="00C1124D"/>
    <w:rsid w:val="00C118C2"/>
    <w:rsid w:val="00C11A21"/>
    <w:rsid w:val="00C11AF7"/>
    <w:rsid w:val="00C120C1"/>
    <w:rsid w:val="00C1274F"/>
    <w:rsid w:val="00C129E7"/>
    <w:rsid w:val="00C12C14"/>
    <w:rsid w:val="00C130CA"/>
    <w:rsid w:val="00C134CD"/>
    <w:rsid w:val="00C13FA5"/>
    <w:rsid w:val="00C15137"/>
    <w:rsid w:val="00C15279"/>
    <w:rsid w:val="00C15404"/>
    <w:rsid w:val="00C1570B"/>
    <w:rsid w:val="00C15727"/>
    <w:rsid w:val="00C176DA"/>
    <w:rsid w:val="00C17BA1"/>
    <w:rsid w:val="00C2011D"/>
    <w:rsid w:val="00C202D7"/>
    <w:rsid w:val="00C20319"/>
    <w:rsid w:val="00C2092A"/>
    <w:rsid w:val="00C214F6"/>
    <w:rsid w:val="00C21617"/>
    <w:rsid w:val="00C21769"/>
    <w:rsid w:val="00C21962"/>
    <w:rsid w:val="00C21A15"/>
    <w:rsid w:val="00C21E2C"/>
    <w:rsid w:val="00C21F77"/>
    <w:rsid w:val="00C224AB"/>
    <w:rsid w:val="00C22849"/>
    <w:rsid w:val="00C22B73"/>
    <w:rsid w:val="00C22D96"/>
    <w:rsid w:val="00C23EA5"/>
    <w:rsid w:val="00C2421F"/>
    <w:rsid w:val="00C243CF"/>
    <w:rsid w:val="00C243E5"/>
    <w:rsid w:val="00C24B96"/>
    <w:rsid w:val="00C24BAB"/>
    <w:rsid w:val="00C2514E"/>
    <w:rsid w:val="00C2533A"/>
    <w:rsid w:val="00C254D7"/>
    <w:rsid w:val="00C2627A"/>
    <w:rsid w:val="00C27FCB"/>
    <w:rsid w:val="00C3067B"/>
    <w:rsid w:val="00C306B5"/>
    <w:rsid w:val="00C306D7"/>
    <w:rsid w:val="00C30958"/>
    <w:rsid w:val="00C30CF0"/>
    <w:rsid w:val="00C310FA"/>
    <w:rsid w:val="00C31BAF"/>
    <w:rsid w:val="00C31F42"/>
    <w:rsid w:val="00C320F9"/>
    <w:rsid w:val="00C321DE"/>
    <w:rsid w:val="00C3246F"/>
    <w:rsid w:val="00C3255C"/>
    <w:rsid w:val="00C329E8"/>
    <w:rsid w:val="00C331F0"/>
    <w:rsid w:val="00C339A0"/>
    <w:rsid w:val="00C33ACE"/>
    <w:rsid w:val="00C33E1E"/>
    <w:rsid w:val="00C33EB4"/>
    <w:rsid w:val="00C341C4"/>
    <w:rsid w:val="00C344DD"/>
    <w:rsid w:val="00C36183"/>
    <w:rsid w:val="00C3618C"/>
    <w:rsid w:val="00C36401"/>
    <w:rsid w:val="00C36573"/>
    <w:rsid w:val="00C365A1"/>
    <w:rsid w:val="00C369F5"/>
    <w:rsid w:val="00C36DCD"/>
    <w:rsid w:val="00C36E5F"/>
    <w:rsid w:val="00C40594"/>
    <w:rsid w:val="00C40608"/>
    <w:rsid w:val="00C41E5C"/>
    <w:rsid w:val="00C42090"/>
    <w:rsid w:val="00C4224E"/>
    <w:rsid w:val="00C42835"/>
    <w:rsid w:val="00C42940"/>
    <w:rsid w:val="00C43072"/>
    <w:rsid w:val="00C437DE"/>
    <w:rsid w:val="00C439E3"/>
    <w:rsid w:val="00C43B86"/>
    <w:rsid w:val="00C451E1"/>
    <w:rsid w:val="00C45384"/>
    <w:rsid w:val="00C45ED6"/>
    <w:rsid w:val="00C4676A"/>
    <w:rsid w:val="00C468F7"/>
    <w:rsid w:val="00C46A54"/>
    <w:rsid w:val="00C46F74"/>
    <w:rsid w:val="00C471C9"/>
    <w:rsid w:val="00C47662"/>
    <w:rsid w:val="00C476D7"/>
    <w:rsid w:val="00C47A54"/>
    <w:rsid w:val="00C50727"/>
    <w:rsid w:val="00C517BE"/>
    <w:rsid w:val="00C523B4"/>
    <w:rsid w:val="00C523E5"/>
    <w:rsid w:val="00C52F59"/>
    <w:rsid w:val="00C53133"/>
    <w:rsid w:val="00C5338D"/>
    <w:rsid w:val="00C5450F"/>
    <w:rsid w:val="00C54E2E"/>
    <w:rsid w:val="00C552A8"/>
    <w:rsid w:val="00C553B7"/>
    <w:rsid w:val="00C554B7"/>
    <w:rsid w:val="00C555A0"/>
    <w:rsid w:val="00C5583C"/>
    <w:rsid w:val="00C558B4"/>
    <w:rsid w:val="00C55AB0"/>
    <w:rsid w:val="00C55B43"/>
    <w:rsid w:val="00C5662A"/>
    <w:rsid w:val="00C56777"/>
    <w:rsid w:val="00C5683F"/>
    <w:rsid w:val="00C573C9"/>
    <w:rsid w:val="00C57BEA"/>
    <w:rsid w:val="00C57CE0"/>
    <w:rsid w:val="00C602FC"/>
    <w:rsid w:val="00C60392"/>
    <w:rsid w:val="00C61B7D"/>
    <w:rsid w:val="00C624A4"/>
    <w:rsid w:val="00C63065"/>
    <w:rsid w:val="00C63194"/>
    <w:rsid w:val="00C633A3"/>
    <w:rsid w:val="00C6352F"/>
    <w:rsid w:val="00C63957"/>
    <w:rsid w:val="00C63E1E"/>
    <w:rsid w:val="00C6403E"/>
    <w:rsid w:val="00C64231"/>
    <w:rsid w:val="00C64778"/>
    <w:rsid w:val="00C64D66"/>
    <w:rsid w:val="00C65231"/>
    <w:rsid w:val="00C654A7"/>
    <w:rsid w:val="00C65CE0"/>
    <w:rsid w:val="00C65F24"/>
    <w:rsid w:val="00C660AC"/>
    <w:rsid w:val="00C66A76"/>
    <w:rsid w:val="00C66C64"/>
    <w:rsid w:val="00C66CE6"/>
    <w:rsid w:val="00C6739C"/>
    <w:rsid w:val="00C67C3A"/>
    <w:rsid w:val="00C70702"/>
    <w:rsid w:val="00C7089B"/>
    <w:rsid w:val="00C70EF4"/>
    <w:rsid w:val="00C7148A"/>
    <w:rsid w:val="00C7199B"/>
    <w:rsid w:val="00C71D3E"/>
    <w:rsid w:val="00C71F8D"/>
    <w:rsid w:val="00C7253C"/>
    <w:rsid w:val="00C7260A"/>
    <w:rsid w:val="00C72A00"/>
    <w:rsid w:val="00C72CED"/>
    <w:rsid w:val="00C7300C"/>
    <w:rsid w:val="00C73ECD"/>
    <w:rsid w:val="00C73FE6"/>
    <w:rsid w:val="00C74AFB"/>
    <w:rsid w:val="00C7582E"/>
    <w:rsid w:val="00C76591"/>
    <w:rsid w:val="00C76823"/>
    <w:rsid w:val="00C76D31"/>
    <w:rsid w:val="00C76EE3"/>
    <w:rsid w:val="00C77105"/>
    <w:rsid w:val="00C7761B"/>
    <w:rsid w:val="00C77CA9"/>
    <w:rsid w:val="00C77CB6"/>
    <w:rsid w:val="00C80F7D"/>
    <w:rsid w:val="00C818E0"/>
    <w:rsid w:val="00C81986"/>
    <w:rsid w:val="00C81F6E"/>
    <w:rsid w:val="00C829F5"/>
    <w:rsid w:val="00C83A44"/>
    <w:rsid w:val="00C83C4D"/>
    <w:rsid w:val="00C83E4F"/>
    <w:rsid w:val="00C841D9"/>
    <w:rsid w:val="00C847A7"/>
    <w:rsid w:val="00C848FB"/>
    <w:rsid w:val="00C84900"/>
    <w:rsid w:val="00C84D62"/>
    <w:rsid w:val="00C84FA3"/>
    <w:rsid w:val="00C85C34"/>
    <w:rsid w:val="00C864E4"/>
    <w:rsid w:val="00C871E7"/>
    <w:rsid w:val="00C87547"/>
    <w:rsid w:val="00C90791"/>
    <w:rsid w:val="00C91115"/>
    <w:rsid w:val="00C9189B"/>
    <w:rsid w:val="00C91BED"/>
    <w:rsid w:val="00C92AF7"/>
    <w:rsid w:val="00C92AFF"/>
    <w:rsid w:val="00C92BE8"/>
    <w:rsid w:val="00C92C04"/>
    <w:rsid w:val="00C931F7"/>
    <w:rsid w:val="00C934D0"/>
    <w:rsid w:val="00C9417B"/>
    <w:rsid w:val="00C9419E"/>
    <w:rsid w:val="00C94814"/>
    <w:rsid w:val="00C9488F"/>
    <w:rsid w:val="00C94926"/>
    <w:rsid w:val="00C95D5D"/>
    <w:rsid w:val="00C95EBF"/>
    <w:rsid w:val="00C960B5"/>
    <w:rsid w:val="00C96670"/>
    <w:rsid w:val="00C966C7"/>
    <w:rsid w:val="00C96CAA"/>
    <w:rsid w:val="00C96FD9"/>
    <w:rsid w:val="00C97785"/>
    <w:rsid w:val="00CA052F"/>
    <w:rsid w:val="00CA076D"/>
    <w:rsid w:val="00CA0E77"/>
    <w:rsid w:val="00CA1C87"/>
    <w:rsid w:val="00CA2BBD"/>
    <w:rsid w:val="00CA31D8"/>
    <w:rsid w:val="00CA3AF7"/>
    <w:rsid w:val="00CA4160"/>
    <w:rsid w:val="00CA48BC"/>
    <w:rsid w:val="00CA4A85"/>
    <w:rsid w:val="00CA5920"/>
    <w:rsid w:val="00CA5982"/>
    <w:rsid w:val="00CA5A10"/>
    <w:rsid w:val="00CA6689"/>
    <w:rsid w:val="00CA69E3"/>
    <w:rsid w:val="00CA6B3E"/>
    <w:rsid w:val="00CA6B99"/>
    <w:rsid w:val="00CA6DB2"/>
    <w:rsid w:val="00CA703D"/>
    <w:rsid w:val="00CA719E"/>
    <w:rsid w:val="00CA7802"/>
    <w:rsid w:val="00CA79C7"/>
    <w:rsid w:val="00CB052D"/>
    <w:rsid w:val="00CB06C8"/>
    <w:rsid w:val="00CB0C62"/>
    <w:rsid w:val="00CB0FE4"/>
    <w:rsid w:val="00CB125C"/>
    <w:rsid w:val="00CB173A"/>
    <w:rsid w:val="00CB17F5"/>
    <w:rsid w:val="00CB194F"/>
    <w:rsid w:val="00CB1C49"/>
    <w:rsid w:val="00CB1CD0"/>
    <w:rsid w:val="00CB1DCC"/>
    <w:rsid w:val="00CB1EB6"/>
    <w:rsid w:val="00CB20CB"/>
    <w:rsid w:val="00CB2EC8"/>
    <w:rsid w:val="00CB383A"/>
    <w:rsid w:val="00CB3995"/>
    <w:rsid w:val="00CB4004"/>
    <w:rsid w:val="00CB4727"/>
    <w:rsid w:val="00CB4964"/>
    <w:rsid w:val="00CB52D3"/>
    <w:rsid w:val="00CB5A70"/>
    <w:rsid w:val="00CB638E"/>
    <w:rsid w:val="00CB683C"/>
    <w:rsid w:val="00CB6B89"/>
    <w:rsid w:val="00CB6E3C"/>
    <w:rsid w:val="00CB771F"/>
    <w:rsid w:val="00CB7A02"/>
    <w:rsid w:val="00CB7D8A"/>
    <w:rsid w:val="00CB7F0D"/>
    <w:rsid w:val="00CC00DE"/>
    <w:rsid w:val="00CC0B7A"/>
    <w:rsid w:val="00CC1234"/>
    <w:rsid w:val="00CC132C"/>
    <w:rsid w:val="00CC1B76"/>
    <w:rsid w:val="00CC1FB7"/>
    <w:rsid w:val="00CC22C3"/>
    <w:rsid w:val="00CC2B61"/>
    <w:rsid w:val="00CC2C2C"/>
    <w:rsid w:val="00CC322D"/>
    <w:rsid w:val="00CC384B"/>
    <w:rsid w:val="00CC3880"/>
    <w:rsid w:val="00CC489A"/>
    <w:rsid w:val="00CC4C26"/>
    <w:rsid w:val="00CC5408"/>
    <w:rsid w:val="00CC5590"/>
    <w:rsid w:val="00CC56B4"/>
    <w:rsid w:val="00CC56B6"/>
    <w:rsid w:val="00CC5F2B"/>
    <w:rsid w:val="00CC6022"/>
    <w:rsid w:val="00CC67E7"/>
    <w:rsid w:val="00CC734C"/>
    <w:rsid w:val="00CC75D8"/>
    <w:rsid w:val="00CC7A90"/>
    <w:rsid w:val="00CC7BA4"/>
    <w:rsid w:val="00CD0465"/>
    <w:rsid w:val="00CD06C6"/>
    <w:rsid w:val="00CD0E39"/>
    <w:rsid w:val="00CD131F"/>
    <w:rsid w:val="00CD1513"/>
    <w:rsid w:val="00CD1554"/>
    <w:rsid w:val="00CD18ED"/>
    <w:rsid w:val="00CD1FD8"/>
    <w:rsid w:val="00CD207A"/>
    <w:rsid w:val="00CD35C5"/>
    <w:rsid w:val="00CD3BAE"/>
    <w:rsid w:val="00CD3D20"/>
    <w:rsid w:val="00CD5C14"/>
    <w:rsid w:val="00CD67D0"/>
    <w:rsid w:val="00CD6CB0"/>
    <w:rsid w:val="00CD6D3E"/>
    <w:rsid w:val="00CD6D4F"/>
    <w:rsid w:val="00CD70AA"/>
    <w:rsid w:val="00CD7163"/>
    <w:rsid w:val="00CD7654"/>
    <w:rsid w:val="00CD7B0F"/>
    <w:rsid w:val="00CD7BBD"/>
    <w:rsid w:val="00CD7F4F"/>
    <w:rsid w:val="00CE003D"/>
    <w:rsid w:val="00CE0B32"/>
    <w:rsid w:val="00CE1538"/>
    <w:rsid w:val="00CE2047"/>
    <w:rsid w:val="00CE256D"/>
    <w:rsid w:val="00CE2AF0"/>
    <w:rsid w:val="00CE2C7E"/>
    <w:rsid w:val="00CE2FA1"/>
    <w:rsid w:val="00CE3048"/>
    <w:rsid w:val="00CE30D9"/>
    <w:rsid w:val="00CE3EF2"/>
    <w:rsid w:val="00CE3FB0"/>
    <w:rsid w:val="00CE496E"/>
    <w:rsid w:val="00CE4B4B"/>
    <w:rsid w:val="00CE4CD3"/>
    <w:rsid w:val="00CE5023"/>
    <w:rsid w:val="00CE5095"/>
    <w:rsid w:val="00CE6049"/>
    <w:rsid w:val="00CE68DE"/>
    <w:rsid w:val="00CE6A76"/>
    <w:rsid w:val="00CE78EE"/>
    <w:rsid w:val="00CF0353"/>
    <w:rsid w:val="00CF0672"/>
    <w:rsid w:val="00CF0F52"/>
    <w:rsid w:val="00CF10AE"/>
    <w:rsid w:val="00CF1BE5"/>
    <w:rsid w:val="00CF1F0C"/>
    <w:rsid w:val="00CF24D2"/>
    <w:rsid w:val="00CF2566"/>
    <w:rsid w:val="00CF2CC2"/>
    <w:rsid w:val="00CF3E23"/>
    <w:rsid w:val="00CF4681"/>
    <w:rsid w:val="00CF47FF"/>
    <w:rsid w:val="00CF5525"/>
    <w:rsid w:val="00CF57F9"/>
    <w:rsid w:val="00CF5A2D"/>
    <w:rsid w:val="00CF5B35"/>
    <w:rsid w:val="00CF5E56"/>
    <w:rsid w:val="00CF64A6"/>
    <w:rsid w:val="00CF79CE"/>
    <w:rsid w:val="00D00312"/>
    <w:rsid w:val="00D009D9"/>
    <w:rsid w:val="00D00F2D"/>
    <w:rsid w:val="00D013F8"/>
    <w:rsid w:val="00D019B5"/>
    <w:rsid w:val="00D01A53"/>
    <w:rsid w:val="00D0216C"/>
    <w:rsid w:val="00D02220"/>
    <w:rsid w:val="00D028FB"/>
    <w:rsid w:val="00D02D31"/>
    <w:rsid w:val="00D02D67"/>
    <w:rsid w:val="00D03248"/>
    <w:rsid w:val="00D0397D"/>
    <w:rsid w:val="00D03A67"/>
    <w:rsid w:val="00D03BD0"/>
    <w:rsid w:val="00D03EA6"/>
    <w:rsid w:val="00D03F5B"/>
    <w:rsid w:val="00D042E1"/>
    <w:rsid w:val="00D04D3A"/>
    <w:rsid w:val="00D04FD8"/>
    <w:rsid w:val="00D0599D"/>
    <w:rsid w:val="00D05A6A"/>
    <w:rsid w:val="00D05B4B"/>
    <w:rsid w:val="00D06051"/>
    <w:rsid w:val="00D061BB"/>
    <w:rsid w:val="00D06666"/>
    <w:rsid w:val="00D07A82"/>
    <w:rsid w:val="00D07EFF"/>
    <w:rsid w:val="00D108AE"/>
    <w:rsid w:val="00D1199D"/>
    <w:rsid w:val="00D12227"/>
    <w:rsid w:val="00D12D87"/>
    <w:rsid w:val="00D12E62"/>
    <w:rsid w:val="00D1354B"/>
    <w:rsid w:val="00D141B1"/>
    <w:rsid w:val="00D15454"/>
    <w:rsid w:val="00D155EB"/>
    <w:rsid w:val="00D156BE"/>
    <w:rsid w:val="00D15806"/>
    <w:rsid w:val="00D158AD"/>
    <w:rsid w:val="00D15E16"/>
    <w:rsid w:val="00D164F8"/>
    <w:rsid w:val="00D17263"/>
    <w:rsid w:val="00D203F6"/>
    <w:rsid w:val="00D205C4"/>
    <w:rsid w:val="00D20752"/>
    <w:rsid w:val="00D20C36"/>
    <w:rsid w:val="00D2131D"/>
    <w:rsid w:val="00D21467"/>
    <w:rsid w:val="00D214F6"/>
    <w:rsid w:val="00D21771"/>
    <w:rsid w:val="00D21F06"/>
    <w:rsid w:val="00D21F13"/>
    <w:rsid w:val="00D22087"/>
    <w:rsid w:val="00D225A5"/>
    <w:rsid w:val="00D2284C"/>
    <w:rsid w:val="00D22CAB"/>
    <w:rsid w:val="00D22E87"/>
    <w:rsid w:val="00D22F2A"/>
    <w:rsid w:val="00D23096"/>
    <w:rsid w:val="00D2376E"/>
    <w:rsid w:val="00D244FF"/>
    <w:rsid w:val="00D245CE"/>
    <w:rsid w:val="00D2483F"/>
    <w:rsid w:val="00D24DD3"/>
    <w:rsid w:val="00D25BAB"/>
    <w:rsid w:val="00D25D30"/>
    <w:rsid w:val="00D25DFD"/>
    <w:rsid w:val="00D26A0A"/>
    <w:rsid w:val="00D26C8D"/>
    <w:rsid w:val="00D27C81"/>
    <w:rsid w:val="00D3044C"/>
    <w:rsid w:val="00D304CB"/>
    <w:rsid w:val="00D30A13"/>
    <w:rsid w:val="00D3140A"/>
    <w:rsid w:val="00D31D69"/>
    <w:rsid w:val="00D32F12"/>
    <w:rsid w:val="00D33529"/>
    <w:rsid w:val="00D33EC5"/>
    <w:rsid w:val="00D33F07"/>
    <w:rsid w:val="00D3403F"/>
    <w:rsid w:val="00D341D3"/>
    <w:rsid w:val="00D3427C"/>
    <w:rsid w:val="00D342FD"/>
    <w:rsid w:val="00D34727"/>
    <w:rsid w:val="00D34880"/>
    <w:rsid w:val="00D349B7"/>
    <w:rsid w:val="00D34CF7"/>
    <w:rsid w:val="00D3590B"/>
    <w:rsid w:val="00D36447"/>
    <w:rsid w:val="00D36637"/>
    <w:rsid w:val="00D36DE6"/>
    <w:rsid w:val="00D3761D"/>
    <w:rsid w:val="00D37810"/>
    <w:rsid w:val="00D37880"/>
    <w:rsid w:val="00D37C19"/>
    <w:rsid w:val="00D37CFB"/>
    <w:rsid w:val="00D37D36"/>
    <w:rsid w:val="00D37E1B"/>
    <w:rsid w:val="00D40687"/>
    <w:rsid w:val="00D40873"/>
    <w:rsid w:val="00D408F5"/>
    <w:rsid w:val="00D40D1E"/>
    <w:rsid w:val="00D40EF1"/>
    <w:rsid w:val="00D4126E"/>
    <w:rsid w:val="00D41A63"/>
    <w:rsid w:val="00D41F5D"/>
    <w:rsid w:val="00D427FE"/>
    <w:rsid w:val="00D42E93"/>
    <w:rsid w:val="00D42F6F"/>
    <w:rsid w:val="00D43341"/>
    <w:rsid w:val="00D435A4"/>
    <w:rsid w:val="00D437FC"/>
    <w:rsid w:val="00D43912"/>
    <w:rsid w:val="00D43E07"/>
    <w:rsid w:val="00D44890"/>
    <w:rsid w:val="00D44A22"/>
    <w:rsid w:val="00D44CB5"/>
    <w:rsid w:val="00D46F53"/>
    <w:rsid w:val="00D46FBE"/>
    <w:rsid w:val="00D47A6A"/>
    <w:rsid w:val="00D47E3F"/>
    <w:rsid w:val="00D50025"/>
    <w:rsid w:val="00D50767"/>
    <w:rsid w:val="00D508EF"/>
    <w:rsid w:val="00D51004"/>
    <w:rsid w:val="00D51AB5"/>
    <w:rsid w:val="00D51B5F"/>
    <w:rsid w:val="00D526B5"/>
    <w:rsid w:val="00D52C66"/>
    <w:rsid w:val="00D52D56"/>
    <w:rsid w:val="00D53099"/>
    <w:rsid w:val="00D5333E"/>
    <w:rsid w:val="00D5353C"/>
    <w:rsid w:val="00D53632"/>
    <w:rsid w:val="00D539AC"/>
    <w:rsid w:val="00D53F22"/>
    <w:rsid w:val="00D54460"/>
    <w:rsid w:val="00D54A33"/>
    <w:rsid w:val="00D54AE5"/>
    <w:rsid w:val="00D54C47"/>
    <w:rsid w:val="00D54EC1"/>
    <w:rsid w:val="00D55183"/>
    <w:rsid w:val="00D553FB"/>
    <w:rsid w:val="00D55445"/>
    <w:rsid w:val="00D55512"/>
    <w:rsid w:val="00D561FC"/>
    <w:rsid w:val="00D567B2"/>
    <w:rsid w:val="00D56994"/>
    <w:rsid w:val="00D56D18"/>
    <w:rsid w:val="00D56E0F"/>
    <w:rsid w:val="00D56F5E"/>
    <w:rsid w:val="00D5742E"/>
    <w:rsid w:val="00D57A0C"/>
    <w:rsid w:val="00D57BCA"/>
    <w:rsid w:val="00D57C91"/>
    <w:rsid w:val="00D57EC7"/>
    <w:rsid w:val="00D608A0"/>
    <w:rsid w:val="00D6093F"/>
    <w:rsid w:val="00D612F0"/>
    <w:rsid w:val="00D618E9"/>
    <w:rsid w:val="00D61EC0"/>
    <w:rsid w:val="00D61FA4"/>
    <w:rsid w:val="00D620B1"/>
    <w:rsid w:val="00D6253C"/>
    <w:rsid w:val="00D6279C"/>
    <w:rsid w:val="00D629E8"/>
    <w:rsid w:val="00D62D5D"/>
    <w:rsid w:val="00D62E4E"/>
    <w:rsid w:val="00D63533"/>
    <w:rsid w:val="00D635BD"/>
    <w:rsid w:val="00D63763"/>
    <w:rsid w:val="00D64282"/>
    <w:rsid w:val="00D645EE"/>
    <w:rsid w:val="00D64E21"/>
    <w:rsid w:val="00D650F0"/>
    <w:rsid w:val="00D65230"/>
    <w:rsid w:val="00D65C90"/>
    <w:rsid w:val="00D662D4"/>
    <w:rsid w:val="00D6674E"/>
    <w:rsid w:val="00D66FE2"/>
    <w:rsid w:val="00D67019"/>
    <w:rsid w:val="00D675A6"/>
    <w:rsid w:val="00D706C0"/>
    <w:rsid w:val="00D708E7"/>
    <w:rsid w:val="00D70B69"/>
    <w:rsid w:val="00D70C5E"/>
    <w:rsid w:val="00D70D03"/>
    <w:rsid w:val="00D713C4"/>
    <w:rsid w:val="00D7247D"/>
    <w:rsid w:val="00D725EF"/>
    <w:rsid w:val="00D728CE"/>
    <w:rsid w:val="00D734D6"/>
    <w:rsid w:val="00D737F4"/>
    <w:rsid w:val="00D73824"/>
    <w:rsid w:val="00D739E4"/>
    <w:rsid w:val="00D7403F"/>
    <w:rsid w:val="00D744CC"/>
    <w:rsid w:val="00D746C3"/>
    <w:rsid w:val="00D74743"/>
    <w:rsid w:val="00D74B00"/>
    <w:rsid w:val="00D74B73"/>
    <w:rsid w:val="00D74D0F"/>
    <w:rsid w:val="00D74D42"/>
    <w:rsid w:val="00D74F49"/>
    <w:rsid w:val="00D75046"/>
    <w:rsid w:val="00D75088"/>
    <w:rsid w:val="00D75621"/>
    <w:rsid w:val="00D75645"/>
    <w:rsid w:val="00D75B62"/>
    <w:rsid w:val="00D76744"/>
    <w:rsid w:val="00D7696A"/>
    <w:rsid w:val="00D769B6"/>
    <w:rsid w:val="00D76A49"/>
    <w:rsid w:val="00D76A5C"/>
    <w:rsid w:val="00D76B38"/>
    <w:rsid w:val="00D76C3E"/>
    <w:rsid w:val="00D76D97"/>
    <w:rsid w:val="00D76FBB"/>
    <w:rsid w:val="00D7722B"/>
    <w:rsid w:val="00D774BB"/>
    <w:rsid w:val="00D80009"/>
    <w:rsid w:val="00D80117"/>
    <w:rsid w:val="00D809A1"/>
    <w:rsid w:val="00D80BE6"/>
    <w:rsid w:val="00D813CB"/>
    <w:rsid w:val="00D814B0"/>
    <w:rsid w:val="00D816D6"/>
    <w:rsid w:val="00D81ACD"/>
    <w:rsid w:val="00D8259D"/>
    <w:rsid w:val="00D82805"/>
    <w:rsid w:val="00D8281A"/>
    <w:rsid w:val="00D82C04"/>
    <w:rsid w:val="00D82F33"/>
    <w:rsid w:val="00D83232"/>
    <w:rsid w:val="00D8350B"/>
    <w:rsid w:val="00D83D90"/>
    <w:rsid w:val="00D83EF9"/>
    <w:rsid w:val="00D84101"/>
    <w:rsid w:val="00D8412B"/>
    <w:rsid w:val="00D84608"/>
    <w:rsid w:val="00D84AC7"/>
    <w:rsid w:val="00D85D61"/>
    <w:rsid w:val="00D86062"/>
    <w:rsid w:val="00D866CB"/>
    <w:rsid w:val="00D87012"/>
    <w:rsid w:val="00D87C5B"/>
    <w:rsid w:val="00D87F8A"/>
    <w:rsid w:val="00D905E5"/>
    <w:rsid w:val="00D9070F"/>
    <w:rsid w:val="00D9085C"/>
    <w:rsid w:val="00D90B86"/>
    <w:rsid w:val="00D90F14"/>
    <w:rsid w:val="00D91ABE"/>
    <w:rsid w:val="00D91D18"/>
    <w:rsid w:val="00D91F94"/>
    <w:rsid w:val="00D9201F"/>
    <w:rsid w:val="00D92E91"/>
    <w:rsid w:val="00D931CE"/>
    <w:rsid w:val="00D9335D"/>
    <w:rsid w:val="00D93640"/>
    <w:rsid w:val="00D93A74"/>
    <w:rsid w:val="00D93B8B"/>
    <w:rsid w:val="00D93EB5"/>
    <w:rsid w:val="00D94494"/>
    <w:rsid w:val="00D955AC"/>
    <w:rsid w:val="00D95BC8"/>
    <w:rsid w:val="00D95BF7"/>
    <w:rsid w:val="00D96BE2"/>
    <w:rsid w:val="00D96D06"/>
    <w:rsid w:val="00D96D88"/>
    <w:rsid w:val="00D96EA1"/>
    <w:rsid w:val="00D96F50"/>
    <w:rsid w:val="00D97030"/>
    <w:rsid w:val="00D97A1A"/>
    <w:rsid w:val="00D97CD1"/>
    <w:rsid w:val="00DA084B"/>
    <w:rsid w:val="00DA0C46"/>
    <w:rsid w:val="00DA19DC"/>
    <w:rsid w:val="00DA1C9C"/>
    <w:rsid w:val="00DA1F02"/>
    <w:rsid w:val="00DA2F6B"/>
    <w:rsid w:val="00DA317B"/>
    <w:rsid w:val="00DA31FF"/>
    <w:rsid w:val="00DA324B"/>
    <w:rsid w:val="00DA35BB"/>
    <w:rsid w:val="00DA366D"/>
    <w:rsid w:val="00DA3BB1"/>
    <w:rsid w:val="00DA3D72"/>
    <w:rsid w:val="00DA4938"/>
    <w:rsid w:val="00DA4FE3"/>
    <w:rsid w:val="00DA52E8"/>
    <w:rsid w:val="00DA5797"/>
    <w:rsid w:val="00DA58AA"/>
    <w:rsid w:val="00DA5AB9"/>
    <w:rsid w:val="00DA5B08"/>
    <w:rsid w:val="00DA5B30"/>
    <w:rsid w:val="00DA5BF2"/>
    <w:rsid w:val="00DA5CD6"/>
    <w:rsid w:val="00DA5E89"/>
    <w:rsid w:val="00DA7247"/>
    <w:rsid w:val="00DA74AD"/>
    <w:rsid w:val="00DA7650"/>
    <w:rsid w:val="00DA76BF"/>
    <w:rsid w:val="00DA78B2"/>
    <w:rsid w:val="00DA79CE"/>
    <w:rsid w:val="00DA7A39"/>
    <w:rsid w:val="00DA7EB2"/>
    <w:rsid w:val="00DB0060"/>
    <w:rsid w:val="00DB0084"/>
    <w:rsid w:val="00DB0317"/>
    <w:rsid w:val="00DB0432"/>
    <w:rsid w:val="00DB0C19"/>
    <w:rsid w:val="00DB0C99"/>
    <w:rsid w:val="00DB0FC6"/>
    <w:rsid w:val="00DB1570"/>
    <w:rsid w:val="00DB17B4"/>
    <w:rsid w:val="00DB1ACB"/>
    <w:rsid w:val="00DB1F92"/>
    <w:rsid w:val="00DB1FB3"/>
    <w:rsid w:val="00DB2165"/>
    <w:rsid w:val="00DB2257"/>
    <w:rsid w:val="00DB25BA"/>
    <w:rsid w:val="00DB28A6"/>
    <w:rsid w:val="00DB2A29"/>
    <w:rsid w:val="00DB2FF1"/>
    <w:rsid w:val="00DB3A96"/>
    <w:rsid w:val="00DB3AB6"/>
    <w:rsid w:val="00DB41D0"/>
    <w:rsid w:val="00DB4A99"/>
    <w:rsid w:val="00DB6084"/>
    <w:rsid w:val="00DB6179"/>
    <w:rsid w:val="00DB62C9"/>
    <w:rsid w:val="00DB663C"/>
    <w:rsid w:val="00DB6B7D"/>
    <w:rsid w:val="00DB7074"/>
    <w:rsid w:val="00DB742D"/>
    <w:rsid w:val="00DB7430"/>
    <w:rsid w:val="00DB7719"/>
    <w:rsid w:val="00DB7F15"/>
    <w:rsid w:val="00DC045E"/>
    <w:rsid w:val="00DC0AF3"/>
    <w:rsid w:val="00DC1252"/>
    <w:rsid w:val="00DC1708"/>
    <w:rsid w:val="00DC17E0"/>
    <w:rsid w:val="00DC187D"/>
    <w:rsid w:val="00DC1A4E"/>
    <w:rsid w:val="00DC23C6"/>
    <w:rsid w:val="00DC2666"/>
    <w:rsid w:val="00DC2984"/>
    <w:rsid w:val="00DC2E27"/>
    <w:rsid w:val="00DC3874"/>
    <w:rsid w:val="00DC3C5C"/>
    <w:rsid w:val="00DC3D10"/>
    <w:rsid w:val="00DC4401"/>
    <w:rsid w:val="00DC4951"/>
    <w:rsid w:val="00DC5211"/>
    <w:rsid w:val="00DC5641"/>
    <w:rsid w:val="00DC5BAE"/>
    <w:rsid w:val="00DC5BCA"/>
    <w:rsid w:val="00DC5C7B"/>
    <w:rsid w:val="00DC6798"/>
    <w:rsid w:val="00DC67FE"/>
    <w:rsid w:val="00DC6E36"/>
    <w:rsid w:val="00DC75ED"/>
    <w:rsid w:val="00DC7733"/>
    <w:rsid w:val="00DC7826"/>
    <w:rsid w:val="00DC7B39"/>
    <w:rsid w:val="00DC7D50"/>
    <w:rsid w:val="00DC7D85"/>
    <w:rsid w:val="00DC7DBD"/>
    <w:rsid w:val="00DD01D8"/>
    <w:rsid w:val="00DD03A0"/>
    <w:rsid w:val="00DD0510"/>
    <w:rsid w:val="00DD09E9"/>
    <w:rsid w:val="00DD1DA5"/>
    <w:rsid w:val="00DD21E6"/>
    <w:rsid w:val="00DD2D2D"/>
    <w:rsid w:val="00DD2E1B"/>
    <w:rsid w:val="00DD326D"/>
    <w:rsid w:val="00DD360C"/>
    <w:rsid w:val="00DD36D9"/>
    <w:rsid w:val="00DD37F4"/>
    <w:rsid w:val="00DD3800"/>
    <w:rsid w:val="00DD39B1"/>
    <w:rsid w:val="00DD3E68"/>
    <w:rsid w:val="00DD45E5"/>
    <w:rsid w:val="00DD4A08"/>
    <w:rsid w:val="00DD4A95"/>
    <w:rsid w:val="00DD4AD9"/>
    <w:rsid w:val="00DD506C"/>
    <w:rsid w:val="00DD523B"/>
    <w:rsid w:val="00DD544A"/>
    <w:rsid w:val="00DD5790"/>
    <w:rsid w:val="00DD5BE7"/>
    <w:rsid w:val="00DD65E5"/>
    <w:rsid w:val="00DD6954"/>
    <w:rsid w:val="00DD71E3"/>
    <w:rsid w:val="00DD7800"/>
    <w:rsid w:val="00DD7A1D"/>
    <w:rsid w:val="00DD7ADE"/>
    <w:rsid w:val="00DD7F87"/>
    <w:rsid w:val="00DE013F"/>
    <w:rsid w:val="00DE0E06"/>
    <w:rsid w:val="00DE0F0E"/>
    <w:rsid w:val="00DE2622"/>
    <w:rsid w:val="00DE3C81"/>
    <w:rsid w:val="00DE4748"/>
    <w:rsid w:val="00DE483D"/>
    <w:rsid w:val="00DE4C5A"/>
    <w:rsid w:val="00DE4EC9"/>
    <w:rsid w:val="00DE51E4"/>
    <w:rsid w:val="00DE55C1"/>
    <w:rsid w:val="00DE5620"/>
    <w:rsid w:val="00DE5C67"/>
    <w:rsid w:val="00DE6250"/>
    <w:rsid w:val="00DE626A"/>
    <w:rsid w:val="00DE7032"/>
    <w:rsid w:val="00DE7B02"/>
    <w:rsid w:val="00DF0500"/>
    <w:rsid w:val="00DF05B1"/>
    <w:rsid w:val="00DF088D"/>
    <w:rsid w:val="00DF2BC1"/>
    <w:rsid w:val="00DF2FF0"/>
    <w:rsid w:val="00DF3E92"/>
    <w:rsid w:val="00DF48E3"/>
    <w:rsid w:val="00DF4C83"/>
    <w:rsid w:val="00DF55EC"/>
    <w:rsid w:val="00DF5AC9"/>
    <w:rsid w:val="00DF5C15"/>
    <w:rsid w:val="00DF609C"/>
    <w:rsid w:val="00DF67D2"/>
    <w:rsid w:val="00DF70F2"/>
    <w:rsid w:val="00DF7272"/>
    <w:rsid w:val="00DF7494"/>
    <w:rsid w:val="00DF762E"/>
    <w:rsid w:val="00DF77F9"/>
    <w:rsid w:val="00DF796B"/>
    <w:rsid w:val="00DF7E09"/>
    <w:rsid w:val="00DF7FF0"/>
    <w:rsid w:val="00E0000D"/>
    <w:rsid w:val="00E005F9"/>
    <w:rsid w:val="00E00838"/>
    <w:rsid w:val="00E00C9B"/>
    <w:rsid w:val="00E0164C"/>
    <w:rsid w:val="00E018FE"/>
    <w:rsid w:val="00E01AFF"/>
    <w:rsid w:val="00E02289"/>
    <w:rsid w:val="00E02306"/>
    <w:rsid w:val="00E023FB"/>
    <w:rsid w:val="00E02A35"/>
    <w:rsid w:val="00E02AE4"/>
    <w:rsid w:val="00E0329A"/>
    <w:rsid w:val="00E03773"/>
    <w:rsid w:val="00E037DD"/>
    <w:rsid w:val="00E03824"/>
    <w:rsid w:val="00E03BA1"/>
    <w:rsid w:val="00E03CF2"/>
    <w:rsid w:val="00E03F10"/>
    <w:rsid w:val="00E0477E"/>
    <w:rsid w:val="00E04A2D"/>
    <w:rsid w:val="00E04B95"/>
    <w:rsid w:val="00E04C7E"/>
    <w:rsid w:val="00E0509C"/>
    <w:rsid w:val="00E05192"/>
    <w:rsid w:val="00E054CE"/>
    <w:rsid w:val="00E057D8"/>
    <w:rsid w:val="00E05FD4"/>
    <w:rsid w:val="00E06635"/>
    <w:rsid w:val="00E06686"/>
    <w:rsid w:val="00E0681E"/>
    <w:rsid w:val="00E06A4B"/>
    <w:rsid w:val="00E06A92"/>
    <w:rsid w:val="00E07283"/>
    <w:rsid w:val="00E07618"/>
    <w:rsid w:val="00E077C4"/>
    <w:rsid w:val="00E07C87"/>
    <w:rsid w:val="00E07F1E"/>
    <w:rsid w:val="00E1158C"/>
    <w:rsid w:val="00E11988"/>
    <w:rsid w:val="00E11B23"/>
    <w:rsid w:val="00E129A9"/>
    <w:rsid w:val="00E1357A"/>
    <w:rsid w:val="00E13FA4"/>
    <w:rsid w:val="00E14573"/>
    <w:rsid w:val="00E1488D"/>
    <w:rsid w:val="00E14933"/>
    <w:rsid w:val="00E14A3D"/>
    <w:rsid w:val="00E14E40"/>
    <w:rsid w:val="00E150A7"/>
    <w:rsid w:val="00E153DD"/>
    <w:rsid w:val="00E155B3"/>
    <w:rsid w:val="00E15DEA"/>
    <w:rsid w:val="00E15F26"/>
    <w:rsid w:val="00E1645F"/>
    <w:rsid w:val="00E16606"/>
    <w:rsid w:val="00E16AA4"/>
    <w:rsid w:val="00E16E54"/>
    <w:rsid w:val="00E17207"/>
    <w:rsid w:val="00E201FE"/>
    <w:rsid w:val="00E2049B"/>
    <w:rsid w:val="00E205FE"/>
    <w:rsid w:val="00E20727"/>
    <w:rsid w:val="00E20CCB"/>
    <w:rsid w:val="00E20ECC"/>
    <w:rsid w:val="00E212EB"/>
    <w:rsid w:val="00E22274"/>
    <w:rsid w:val="00E22391"/>
    <w:rsid w:val="00E2266E"/>
    <w:rsid w:val="00E22AF6"/>
    <w:rsid w:val="00E22EB4"/>
    <w:rsid w:val="00E230D5"/>
    <w:rsid w:val="00E244A3"/>
    <w:rsid w:val="00E24637"/>
    <w:rsid w:val="00E250FA"/>
    <w:rsid w:val="00E253EA"/>
    <w:rsid w:val="00E254B2"/>
    <w:rsid w:val="00E256A6"/>
    <w:rsid w:val="00E25987"/>
    <w:rsid w:val="00E25A1C"/>
    <w:rsid w:val="00E25D71"/>
    <w:rsid w:val="00E25F97"/>
    <w:rsid w:val="00E26259"/>
    <w:rsid w:val="00E263B1"/>
    <w:rsid w:val="00E2647C"/>
    <w:rsid w:val="00E27348"/>
    <w:rsid w:val="00E27558"/>
    <w:rsid w:val="00E278D4"/>
    <w:rsid w:val="00E27A34"/>
    <w:rsid w:val="00E27BFD"/>
    <w:rsid w:val="00E3016C"/>
    <w:rsid w:val="00E3040E"/>
    <w:rsid w:val="00E3050B"/>
    <w:rsid w:val="00E30580"/>
    <w:rsid w:val="00E30A6D"/>
    <w:rsid w:val="00E30D1B"/>
    <w:rsid w:val="00E3144C"/>
    <w:rsid w:val="00E3156D"/>
    <w:rsid w:val="00E3198F"/>
    <w:rsid w:val="00E31FF9"/>
    <w:rsid w:val="00E32645"/>
    <w:rsid w:val="00E32821"/>
    <w:rsid w:val="00E331C2"/>
    <w:rsid w:val="00E33319"/>
    <w:rsid w:val="00E3331E"/>
    <w:rsid w:val="00E33BDB"/>
    <w:rsid w:val="00E34400"/>
    <w:rsid w:val="00E34D76"/>
    <w:rsid w:val="00E352F2"/>
    <w:rsid w:val="00E354F3"/>
    <w:rsid w:val="00E355A1"/>
    <w:rsid w:val="00E3579F"/>
    <w:rsid w:val="00E359B4"/>
    <w:rsid w:val="00E36147"/>
    <w:rsid w:val="00E362A5"/>
    <w:rsid w:val="00E36C80"/>
    <w:rsid w:val="00E36CC7"/>
    <w:rsid w:val="00E36F36"/>
    <w:rsid w:val="00E3798F"/>
    <w:rsid w:val="00E4041E"/>
    <w:rsid w:val="00E40618"/>
    <w:rsid w:val="00E4095D"/>
    <w:rsid w:val="00E40A44"/>
    <w:rsid w:val="00E415C5"/>
    <w:rsid w:val="00E41704"/>
    <w:rsid w:val="00E41877"/>
    <w:rsid w:val="00E41AA7"/>
    <w:rsid w:val="00E41DBA"/>
    <w:rsid w:val="00E4213D"/>
    <w:rsid w:val="00E42FEB"/>
    <w:rsid w:val="00E43758"/>
    <w:rsid w:val="00E443FD"/>
    <w:rsid w:val="00E44511"/>
    <w:rsid w:val="00E44D65"/>
    <w:rsid w:val="00E44EC3"/>
    <w:rsid w:val="00E44FA1"/>
    <w:rsid w:val="00E450E7"/>
    <w:rsid w:val="00E4571F"/>
    <w:rsid w:val="00E45914"/>
    <w:rsid w:val="00E4601F"/>
    <w:rsid w:val="00E461AC"/>
    <w:rsid w:val="00E46582"/>
    <w:rsid w:val="00E47175"/>
    <w:rsid w:val="00E47652"/>
    <w:rsid w:val="00E50012"/>
    <w:rsid w:val="00E5027A"/>
    <w:rsid w:val="00E504A2"/>
    <w:rsid w:val="00E50514"/>
    <w:rsid w:val="00E507C1"/>
    <w:rsid w:val="00E515C6"/>
    <w:rsid w:val="00E51914"/>
    <w:rsid w:val="00E51D2E"/>
    <w:rsid w:val="00E523C4"/>
    <w:rsid w:val="00E5271D"/>
    <w:rsid w:val="00E531F7"/>
    <w:rsid w:val="00E5352F"/>
    <w:rsid w:val="00E535B6"/>
    <w:rsid w:val="00E53D8E"/>
    <w:rsid w:val="00E54215"/>
    <w:rsid w:val="00E543B0"/>
    <w:rsid w:val="00E5462D"/>
    <w:rsid w:val="00E546EB"/>
    <w:rsid w:val="00E54A88"/>
    <w:rsid w:val="00E550BB"/>
    <w:rsid w:val="00E552FA"/>
    <w:rsid w:val="00E5589F"/>
    <w:rsid w:val="00E55940"/>
    <w:rsid w:val="00E56756"/>
    <w:rsid w:val="00E5679E"/>
    <w:rsid w:val="00E56D8E"/>
    <w:rsid w:val="00E60211"/>
    <w:rsid w:val="00E6184F"/>
    <w:rsid w:val="00E61BA0"/>
    <w:rsid w:val="00E6207E"/>
    <w:rsid w:val="00E62621"/>
    <w:rsid w:val="00E62CCE"/>
    <w:rsid w:val="00E62DFB"/>
    <w:rsid w:val="00E633E7"/>
    <w:rsid w:val="00E6348E"/>
    <w:rsid w:val="00E636BC"/>
    <w:rsid w:val="00E639DE"/>
    <w:rsid w:val="00E6438E"/>
    <w:rsid w:val="00E643E3"/>
    <w:rsid w:val="00E650B1"/>
    <w:rsid w:val="00E65289"/>
    <w:rsid w:val="00E65736"/>
    <w:rsid w:val="00E65F36"/>
    <w:rsid w:val="00E65F4A"/>
    <w:rsid w:val="00E66828"/>
    <w:rsid w:val="00E66EC5"/>
    <w:rsid w:val="00E67319"/>
    <w:rsid w:val="00E673CD"/>
    <w:rsid w:val="00E674D9"/>
    <w:rsid w:val="00E71580"/>
    <w:rsid w:val="00E7161A"/>
    <w:rsid w:val="00E719CB"/>
    <w:rsid w:val="00E71D95"/>
    <w:rsid w:val="00E72237"/>
    <w:rsid w:val="00E7261D"/>
    <w:rsid w:val="00E732EC"/>
    <w:rsid w:val="00E73311"/>
    <w:rsid w:val="00E73813"/>
    <w:rsid w:val="00E73907"/>
    <w:rsid w:val="00E73FB8"/>
    <w:rsid w:val="00E749C7"/>
    <w:rsid w:val="00E74A91"/>
    <w:rsid w:val="00E74C46"/>
    <w:rsid w:val="00E7501B"/>
    <w:rsid w:val="00E75384"/>
    <w:rsid w:val="00E76516"/>
    <w:rsid w:val="00E7651D"/>
    <w:rsid w:val="00E769D3"/>
    <w:rsid w:val="00E76E41"/>
    <w:rsid w:val="00E770CF"/>
    <w:rsid w:val="00E7790F"/>
    <w:rsid w:val="00E77AEE"/>
    <w:rsid w:val="00E77BB1"/>
    <w:rsid w:val="00E77D76"/>
    <w:rsid w:val="00E80B3F"/>
    <w:rsid w:val="00E8124E"/>
    <w:rsid w:val="00E83317"/>
    <w:rsid w:val="00E8406F"/>
    <w:rsid w:val="00E84980"/>
    <w:rsid w:val="00E85D58"/>
    <w:rsid w:val="00E8665C"/>
    <w:rsid w:val="00E86F3D"/>
    <w:rsid w:val="00E872CA"/>
    <w:rsid w:val="00E8745C"/>
    <w:rsid w:val="00E8752F"/>
    <w:rsid w:val="00E87E3B"/>
    <w:rsid w:val="00E9064A"/>
    <w:rsid w:val="00E90C9B"/>
    <w:rsid w:val="00E91500"/>
    <w:rsid w:val="00E9217E"/>
    <w:rsid w:val="00E92B0A"/>
    <w:rsid w:val="00E93406"/>
    <w:rsid w:val="00E94026"/>
    <w:rsid w:val="00E94832"/>
    <w:rsid w:val="00E94D70"/>
    <w:rsid w:val="00E953D3"/>
    <w:rsid w:val="00E96DA4"/>
    <w:rsid w:val="00E970EF"/>
    <w:rsid w:val="00E972DF"/>
    <w:rsid w:val="00E974D0"/>
    <w:rsid w:val="00E97FF5"/>
    <w:rsid w:val="00EA00C7"/>
    <w:rsid w:val="00EA0552"/>
    <w:rsid w:val="00EA0878"/>
    <w:rsid w:val="00EA104F"/>
    <w:rsid w:val="00EA1699"/>
    <w:rsid w:val="00EA23A9"/>
    <w:rsid w:val="00EA2646"/>
    <w:rsid w:val="00EA274C"/>
    <w:rsid w:val="00EA2F3B"/>
    <w:rsid w:val="00EA319B"/>
    <w:rsid w:val="00EA37E3"/>
    <w:rsid w:val="00EA3AA9"/>
    <w:rsid w:val="00EA4065"/>
    <w:rsid w:val="00EA47AC"/>
    <w:rsid w:val="00EA4B54"/>
    <w:rsid w:val="00EA4D1C"/>
    <w:rsid w:val="00EA4E57"/>
    <w:rsid w:val="00EA5460"/>
    <w:rsid w:val="00EA5680"/>
    <w:rsid w:val="00EA6BFE"/>
    <w:rsid w:val="00EA6D0C"/>
    <w:rsid w:val="00EA6FD9"/>
    <w:rsid w:val="00EA73AD"/>
    <w:rsid w:val="00EA7624"/>
    <w:rsid w:val="00EA7904"/>
    <w:rsid w:val="00EA7939"/>
    <w:rsid w:val="00EA793C"/>
    <w:rsid w:val="00EA7DB3"/>
    <w:rsid w:val="00EB03DE"/>
    <w:rsid w:val="00EB1892"/>
    <w:rsid w:val="00EB1A70"/>
    <w:rsid w:val="00EB2912"/>
    <w:rsid w:val="00EB2E91"/>
    <w:rsid w:val="00EB2F57"/>
    <w:rsid w:val="00EB3881"/>
    <w:rsid w:val="00EB3B5F"/>
    <w:rsid w:val="00EB3E5E"/>
    <w:rsid w:val="00EB3E8F"/>
    <w:rsid w:val="00EB49A9"/>
    <w:rsid w:val="00EB4AC6"/>
    <w:rsid w:val="00EB4B5E"/>
    <w:rsid w:val="00EB54B9"/>
    <w:rsid w:val="00EB57A5"/>
    <w:rsid w:val="00EB5CC1"/>
    <w:rsid w:val="00EB5DF7"/>
    <w:rsid w:val="00EB5E4A"/>
    <w:rsid w:val="00EB67C6"/>
    <w:rsid w:val="00EB682D"/>
    <w:rsid w:val="00EB6BC8"/>
    <w:rsid w:val="00EB6E10"/>
    <w:rsid w:val="00EB71EB"/>
    <w:rsid w:val="00EB7308"/>
    <w:rsid w:val="00EC179C"/>
    <w:rsid w:val="00EC1B91"/>
    <w:rsid w:val="00EC285D"/>
    <w:rsid w:val="00EC2B9B"/>
    <w:rsid w:val="00EC2CB9"/>
    <w:rsid w:val="00EC335E"/>
    <w:rsid w:val="00EC375D"/>
    <w:rsid w:val="00EC3B41"/>
    <w:rsid w:val="00EC3C08"/>
    <w:rsid w:val="00EC40E7"/>
    <w:rsid w:val="00EC442B"/>
    <w:rsid w:val="00EC4A1F"/>
    <w:rsid w:val="00EC4D84"/>
    <w:rsid w:val="00EC53CD"/>
    <w:rsid w:val="00EC5446"/>
    <w:rsid w:val="00EC6270"/>
    <w:rsid w:val="00EC6875"/>
    <w:rsid w:val="00EC75D7"/>
    <w:rsid w:val="00EC7C1E"/>
    <w:rsid w:val="00EC7F4E"/>
    <w:rsid w:val="00ED010E"/>
    <w:rsid w:val="00ED02BC"/>
    <w:rsid w:val="00ED07CF"/>
    <w:rsid w:val="00ED0BD1"/>
    <w:rsid w:val="00ED0D44"/>
    <w:rsid w:val="00ED1300"/>
    <w:rsid w:val="00ED134C"/>
    <w:rsid w:val="00ED1720"/>
    <w:rsid w:val="00ED17DD"/>
    <w:rsid w:val="00ED1C6A"/>
    <w:rsid w:val="00ED2C9F"/>
    <w:rsid w:val="00ED2DDB"/>
    <w:rsid w:val="00ED3C8E"/>
    <w:rsid w:val="00ED40B6"/>
    <w:rsid w:val="00ED42CA"/>
    <w:rsid w:val="00ED4CA2"/>
    <w:rsid w:val="00ED4CD5"/>
    <w:rsid w:val="00ED4E99"/>
    <w:rsid w:val="00ED5214"/>
    <w:rsid w:val="00ED5D5D"/>
    <w:rsid w:val="00ED61A8"/>
    <w:rsid w:val="00ED66B4"/>
    <w:rsid w:val="00ED6870"/>
    <w:rsid w:val="00ED6A44"/>
    <w:rsid w:val="00ED6BFD"/>
    <w:rsid w:val="00ED753E"/>
    <w:rsid w:val="00ED7AC6"/>
    <w:rsid w:val="00ED7E0B"/>
    <w:rsid w:val="00EE0DC4"/>
    <w:rsid w:val="00EE11D9"/>
    <w:rsid w:val="00EE1532"/>
    <w:rsid w:val="00EE16D6"/>
    <w:rsid w:val="00EE1B4D"/>
    <w:rsid w:val="00EE1ECD"/>
    <w:rsid w:val="00EE1F48"/>
    <w:rsid w:val="00EE25BA"/>
    <w:rsid w:val="00EE2BD8"/>
    <w:rsid w:val="00EE3295"/>
    <w:rsid w:val="00EE375E"/>
    <w:rsid w:val="00EE3B10"/>
    <w:rsid w:val="00EE3DCF"/>
    <w:rsid w:val="00EE46C0"/>
    <w:rsid w:val="00EE498A"/>
    <w:rsid w:val="00EE4B4C"/>
    <w:rsid w:val="00EE4CD2"/>
    <w:rsid w:val="00EE5AE0"/>
    <w:rsid w:val="00EE5B71"/>
    <w:rsid w:val="00EE651E"/>
    <w:rsid w:val="00EE6A6C"/>
    <w:rsid w:val="00EE6AD9"/>
    <w:rsid w:val="00EE708C"/>
    <w:rsid w:val="00EE73F5"/>
    <w:rsid w:val="00EE78DC"/>
    <w:rsid w:val="00EE79BE"/>
    <w:rsid w:val="00EF00D5"/>
    <w:rsid w:val="00EF059B"/>
    <w:rsid w:val="00EF1212"/>
    <w:rsid w:val="00EF15BD"/>
    <w:rsid w:val="00EF16D0"/>
    <w:rsid w:val="00EF1A4A"/>
    <w:rsid w:val="00EF2027"/>
    <w:rsid w:val="00EF239E"/>
    <w:rsid w:val="00EF2C82"/>
    <w:rsid w:val="00EF3251"/>
    <w:rsid w:val="00EF3367"/>
    <w:rsid w:val="00EF3BC3"/>
    <w:rsid w:val="00EF3EAB"/>
    <w:rsid w:val="00EF4CB1"/>
    <w:rsid w:val="00EF53B5"/>
    <w:rsid w:val="00EF53FB"/>
    <w:rsid w:val="00EF65A1"/>
    <w:rsid w:val="00EF66E0"/>
    <w:rsid w:val="00EF680C"/>
    <w:rsid w:val="00EF73FB"/>
    <w:rsid w:val="00EF7BC6"/>
    <w:rsid w:val="00F001C0"/>
    <w:rsid w:val="00F0029D"/>
    <w:rsid w:val="00F002DD"/>
    <w:rsid w:val="00F007C7"/>
    <w:rsid w:val="00F00B41"/>
    <w:rsid w:val="00F00BB6"/>
    <w:rsid w:val="00F00E33"/>
    <w:rsid w:val="00F00F5D"/>
    <w:rsid w:val="00F01097"/>
    <w:rsid w:val="00F0140B"/>
    <w:rsid w:val="00F01523"/>
    <w:rsid w:val="00F01B25"/>
    <w:rsid w:val="00F01F08"/>
    <w:rsid w:val="00F02E73"/>
    <w:rsid w:val="00F02FE2"/>
    <w:rsid w:val="00F031AA"/>
    <w:rsid w:val="00F036BF"/>
    <w:rsid w:val="00F040F7"/>
    <w:rsid w:val="00F04407"/>
    <w:rsid w:val="00F0446F"/>
    <w:rsid w:val="00F04479"/>
    <w:rsid w:val="00F0495E"/>
    <w:rsid w:val="00F051CB"/>
    <w:rsid w:val="00F06453"/>
    <w:rsid w:val="00F06502"/>
    <w:rsid w:val="00F066C8"/>
    <w:rsid w:val="00F06910"/>
    <w:rsid w:val="00F06A7E"/>
    <w:rsid w:val="00F06D52"/>
    <w:rsid w:val="00F07188"/>
    <w:rsid w:val="00F077CB"/>
    <w:rsid w:val="00F07905"/>
    <w:rsid w:val="00F07E24"/>
    <w:rsid w:val="00F1091C"/>
    <w:rsid w:val="00F109EF"/>
    <w:rsid w:val="00F10AA1"/>
    <w:rsid w:val="00F11051"/>
    <w:rsid w:val="00F11584"/>
    <w:rsid w:val="00F11861"/>
    <w:rsid w:val="00F11B8D"/>
    <w:rsid w:val="00F120D2"/>
    <w:rsid w:val="00F12ADF"/>
    <w:rsid w:val="00F12D28"/>
    <w:rsid w:val="00F1348D"/>
    <w:rsid w:val="00F1374B"/>
    <w:rsid w:val="00F13A16"/>
    <w:rsid w:val="00F13A9C"/>
    <w:rsid w:val="00F15703"/>
    <w:rsid w:val="00F15D47"/>
    <w:rsid w:val="00F16365"/>
    <w:rsid w:val="00F1663D"/>
    <w:rsid w:val="00F16EDB"/>
    <w:rsid w:val="00F16F91"/>
    <w:rsid w:val="00F16F96"/>
    <w:rsid w:val="00F17221"/>
    <w:rsid w:val="00F173B6"/>
    <w:rsid w:val="00F17B08"/>
    <w:rsid w:val="00F17EAB"/>
    <w:rsid w:val="00F20237"/>
    <w:rsid w:val="00F20ABE"/>
    <w:rsid w:val="00F20C73"/>
    <w:rsid w:val="00F20D33"/>
    <w:rsid w:val="00F20E12"/>
    <w:rsid w:val="00F21143"/>
    <w:rsid w:val="00F212D2"/>
    <w:rsid w:val="00F21317"/>
    <w:rsid w:val="00F21789"/>
    <w:rsid w:val="00F21924"/>
    <w:rsid w:val="00F219DA"/>
    <w:rsid w:val="00F21FBE"/>
    <w:rsid w:val="00F22397"/>
    <w:rsid w:val="00F22CE1"/>
    <w:rsid w:val="00F23117"/>
    <w:rsid w:val="00F234FB"/>
    <w:rsid w:val="00F236BB"/>
    <w:rsid w:val="00F23B74"/>
    <w:rsid w:val="00F23C45"/>
    <w:rsid w:val="00F23C8D"/>
    <w:rsid w:val="00F241DB"/>
    <w:rsid w:val="00F24282"/>
    <w:rsid w:val="00F24332"/>
    <w:rsid w:val="00F243FE"/>
    <w:rsid w:val="00F264F8"/>
    <w:rsid w:val="00F267D2"/>
    <w:rsid w:val="00F2694B"/>
    <w:rsid w:val="00F2726A"/>
    <w:rsid w:val="00F276ED"/>
    <w:rsid w:val="00F2777A"/>
    <w:rsid w:val="00F306F1"/>
    <w:rsid w:val="00F307E7"/>
    <w:rsid w:val="00F31327"/>
    <w:rsid w:val="00F31547"/>
    <w:rsid w:val="00F31B84"/>
    <w:rsid w:val="00F31F44"/>
    <w:rsid w:val="00F322C1"/>
    <w:rsid w:val="00F32F2E"/>
    <w:rsid w:val="00F32F33"/>
    <w:rsid w:val="00F335BA"/>
    <w:rsid w:val="00F339A5"/>
    <w:rsid w:val="00F33D18"/>
    <w:rsid w:val="00F33E39"/>
    <w:rsid w:val="00F34671"/>
    <w:rsid w:val="00F34AAA"/>
    <w:rsid w:val="00F35113"/>
    <w:rsid w:val="00F35134"/>
    <w:rsid w:val="00F3634E"/>
    <w:rsid w:val="00F367ED"/>
    <w:rsid w:val="00F37068"/>
    <w:rsid w:val="00F374AE"/>
    <w:rsid w:val="00F37658"/>
    <w:rsid w:val="00F37A73"/>
    <w:rsid w:val="00F37C26"/>
    <w:rsid w:val="00F40386"/>
    <w:rsid w:val="00F4052B"/>
    <w:rsid w:val="00F40535"/>
    <w:rsid w:val="00F405D9"/>
    <w:rsid w:val="00F40D9A"/>
    <w:rsid w:val="00F410DB"/>
    <w:rsid w:val="00F41563"/>
    <w:rsid w:val="00F418E1"/>
    <w:rsid w:val="00F42221"/>
    <w:rsid w:val="00F423B9"/>
    <w:rsid w:val="00F426A7"/>
    <w:rsid w:val="00F427A1"/>
    <w:rsid w:val="00F429CA"/>
    <w:rsid w:val="00F42A30"/>
    <w:rsid w:val="00F42C2C"/>
    <w:rsid w:val="00F430C0"/>
    <w:rsid w:val="00F43A28"/>
    <w:rsid w:val="00F4439F"/>
    <w:rsid w:val="00F45D4F"/>
    <w:rsid w:val="00F4642C"/>
    <w:rsid w:val="00F467A8"/>
    <w:rsid w:val="00F46C84"/>
    <w:rsid w:val="00F46F37"/>
    <w:rsid w:val="00F47246"/>
    <w:rsid w:val="00F4737D"/>
    <w:rsid w:val="00F47700"/>
    <w:rsid w:val="00F47930"/>
    <w:rsid w:val="00F50754"/>
    <w:rsid w:val="00F51715"/>
    <w:rsid w:val="00F5271F"/>
    <w:rsid w:val="00F52F94"/>
    <w:rsid w:val="00F53791"/>
    <w:rsid w:val="00F539EA"/>
    <w:rsid w:val="00F53CC9"/>
    <w:rsid w:val="00F5444D"/>
    <w:rsid w:val="00F549BD"/>
    <w:rsid w:val="00F554AE"/>
    <w:rsid w:val="00F55F74"/>
    <w:rsid w:val="00F56201"/>
    <w:rsid w:val="00F56494"/>
    <w:rsid w:val="00F56AE5"/>
    <w:rsid w:val="00F5741F"/>
    <w:rsid w:val="00F57700"/>
    <w:rsid w:val="00F604C1"/>
    <w:rsid w:val="00F61208"/>
    <w:rsid w:val="00F61225"/>
    <w:rsid w:val="00F6128F"/>
    <w:rsid w:val="00F61738"/>
    <w:rsid w:val="00F62B89"/>
    <w:rsid w:val="00F63032"/>
    <w:rsid w:val="00F648CC"/>
    <w:rsid w:val="00F64D5E"/>
    <w:rsid w:val="00F64E2F"/>
    <w:rsid w:val="00F6503F"/>
    <w:rsid w:val="00F6522D"/>
    <w:rsid w:val="00F661CB"/>
    <w:rsid w:val="00F66342"/>
    <w:rsid w:val="00F663FF"/>
    <w:rsid w:val="00F66916"/>
    <w:rsid w:val="00F6693D"/>
    <w:rsid w:val="00F66943"/>
    <w:rsid w:val="00F66BB1"/>
    <w:rsid w:val="00F671D1"/>
    <w:rsid w:val="00F6747B"/>
    <w:rsid w:val="00F674AE"/>
    <w:rsid w:val="00F675E8"/>
    <w:rsid w:val="00F706AA"/>
    <w:rsid w:val="00F70CEA"/>
    <w:rsid w:val="00F70E4D"/>
    <w:rsid w:val="00F7192F"/>
    <w:rsid w:val="00F71993"/>
    <w:rsid w:val="00F726CB"/>
    <w:rsid w:val="00F72E07"/>
    <w:rsid w:val="00F730F5"/>
    <w:rsid w:val="00F7312A"/>
    <w:rsid w:val="00F73280"/>
    <w:rsid w:val="00F73322"/>
    <w:rsid w:val="00F73ADB"/>
    <w:rsid w:val="00F74929"/>
    <w:rsid w:val="00F74C99"/>
    <w:rsid w:val="00F752C8"/>
    <w:rsid w:val="00F75312"/>
    <w:rsid w:val="00F7584B"/>
    <w:rsid w:val="00F7594E"/>
    <w:rsid w:val="00F761E2"/>
    <w:rsid w:val="00F77A7C"/>
    <w:rsid w:val="00F77D59"/>
    <w:rsid w:val="00F81511"/>
    <w:rsid w:val="00F8155A"/>
    <w:rsid w:val="00F81ADA"/>
    <w:rsid w:val="00F82078"/>
    <w:rsid w:val="00F825DF"/>
    <w:rsid w:val="00F82A74"/>
    <w:rsid w:val="00F82D4B"/>
    <w:rsid w:val="00F82D99"/>
    <w:rsid w:val="00F8323C"/>
    <w:rsid w:val="00F84392"/>
    <w:rsid w:val="00F84D9D"/>
    <w:rsid w:val="00F84F1A"/>
    <w:rsid w:val="00F854A1"/>
    <w:rsid w:val="00F854BE"/>
    <w:rsid w:val="00F85B04"/>
    <w:rsid w:val="00F85F49"/>
    <w:rsid w:val="00F8620B"/>
    <w:rsid w:val="00F86963"/>
    <w:rsid w:val="00F86D56"/>
    <w:rsid w:val="00F87CA6"/>
    <w:rsid w:val="00F90C25"/>
    <w:rsid w:val="00F90ED6"/>
    <w:rsid w:val="00F910CD"/>
    <w:rsid w:val="00F912F5"/>
    <w:rsid w:val="00F92441"/>
    <w:rsid w:val="00F9276E"/>
    <w:rsid w:val="00F92F40"/>
    <w:rsid w:val="00F92FAD"/>
    <w:rsid w:val="00F9327E"/>
    <w:rsid w:val="00F93720"/>
    <w:rsid w:val="00F93B46"/>
    <w:rsid w:val="00F93B4B"/>
    <w:rsid w:val="00F93B6A"/>
    <w:rsid w:val="00F94641"/>
    <w:rsid w:val="00F95631"/>
    <w:rsid w:val="00F962FA"/>
    <w:rsid w:val="00F9648E"/>
    <w:rsid w:val="00F9658F"/>
    <w:rsid w:val="00F96759"/>
    <w:rsid w:val="00F96D26"/>
    <w:rsid w:val="00F97214"/>
    <w:rsid w:val="00F97741"/>
    <w:rsid w:val="00F97CBC"/>
    <w:rsid w:val="00F97D9B"/>
    <w:rsid w:val="00F97E36"/>
    <w:rsid w:val="00F97ECB"/>
    <w:rsid w:val="00FA0F1C"/>
    <w:rsid w:val="00FA11F1"/>
    <w:rsid w:val="00FA135F"/>
    <w:rsid w:val="00FA172E"/>
    <w:rsid w:val="00FA1742"/>
    <w:rsid w:val="00FA18F7"/>
    <w:rsid w:val="00FA2A77"/>
    <w:rsid w:val="00FA3597"/>
    <w:rsid w:val="00FA3992"/>
    <w:rsid w:val="00FA3C5C"/>
    <w:rsid w:val="00FA3DAE"/>
    <w:rsid w:val="00FA3FC8"/>
    <w:rsid w:val="00FA4151"/>
    <w:rsid w:val="00FA4321"/>
    <w:rsid w:val="00FA44CA"/>
    <w:rsid w:val="00FA48A6"/>
    <w:rsid w:val="00FA4D46"/>
    <w:rsid w:val="00FA6CC0"/>
    <w:rsid w:val="00FA6EB8"/>
    <w:rsid w:val="00FA73C6"/>
    <w:rsid w:val="00FA7773"/>
    <w:rsid w:val="00FA778D"/>
    <w:rsid w:val="00FA7F4B"/>
    <w:rsid w:val="00FB08AB"/>
    <w:rsid w:val="00FB1224"/>
    <w:rsid w:val="00FB1460"/>
    <w:rsid w:val="00FB1E3F"/>
    <w:rsid w:val="00FB277F"/>
    <w:rsid w:val="00FB2E56"/>
    <w:rsid w:val="00FB2F8D"/>
    <w:rsid w:val="00FB31EC"/>
    <w:rsid w:val="00FB3348"/>
    <w:rsid w:val="00FB36F4"/>
    <w:rsid w:val="00FB3DD2"/>
    <w:rsid w:val="00FB3F0C"/>
    <w:rsid w:val="00FB40F1"/>
    <w:rsid w:val="00FB4669"/>
    <w:rsid w:val="00FB4D87"/>
    <w:rsid w:val="00FB5E50"/>
    <w:rsid w:val="00FB5E68"/>
    <w:rsid w:val="00FB6376"/>
    <w:rsid w:val="00FB64A6"/>
    <w:rsid w:val="00FB6A50"/>
    <w:rsid w:val="00FB6CB7"/>
    <w:rsid w:val="00FB73DD"/>
    <w:rsid w:val="00FB799E"/>
    <w:rsid w:val="00FB7DDD"/>
    <w:rsid w:val="00FC04A2"/>
    <w:rsid w:val="00FC0650"/>
    <w:rsid w:val="00FC0D00"/>
    <w:rsid w:val="00FC0E93"/>
    <w:rsid w:val="00FC0F67"/>
    <w:rsid w:val="00FC0FEF"/>
    <w:rsid w:val="00FC129D"/>
    <w:rsid w:val="00FC1BBD"/>
    <w:rsid w:val="00FC2669"/>
    <w:rsid w:val="00FC29F6"/>
    <w:rsid w:val="00FC2AA2"/>
    <w:rsid w:val="00FC2F26"/>
    <w:rsid w:val="00FC3166"/>
    <w:rsid w:val="00FC32E2"/>
    <w:rsid w:val="00FC36ED"/>
    <w:rsid w:val="00FC3B25"/>
    <w:rsid w:val="00FC3D46"/>
    <w:rsid w:val="00FC3F0B"/>
    <w:rsid w:val="00FC42CF"/>
    <w:rsid w:val="00FC4768"/>
    <w:rsid w:val="00FC4CAF"/>
    <w:rsid w:val="00FC4CF9"/>
    <w:rsid w:val="00FC508E"/>
    <w:rsid w:val="00FC5552"/>
    <w:rsid w:val="00FC5C1E"/>
    <w:rsid w:val="00FC62FB"/>
    <w:rsid w:val="00FC6CD5"/>
    <w:rsid w:val="00FC703C"/>
    <w:rsid w:val="00FC7590"/>
    <w:rsid w:val="00FC7C14"/>
    <w:rsid w:val="00FC7C31"/>
    <w:rsid w:val="00FC7DB6"/>
    <w:rsid w:val="00FC7FEE"/>
    <w:rsid w:val="00FD0442"/>
    <w:rsid w:val="00FD04DD"/>
    <w:rsid w:val="00FD060C"/>
    <w:rsid w:val="00FD0F00"/>
    <w:rsid w:val="00FD1A14"/>
    <w:rsid w:val="00FD1A36"/>
    <w:rsid w:val="00FD20DC"/>
    <w:rsid w:val="00FD280D"/>
    <w:rsid w:val="00FD3F28"/>
    <w:rsid w:val="00FD4ABC"/>
    <w:rsid w:val="00FD4BD2"/>
    <w:rsid w:val="00FD5C0F"/>
    <w:rsid w:val="00FD5C11"/>
    <w:rsid w:val="00FD6A11"/>
    <w:rsid w:val="00FD6CB9"/>
    <w:rsid w:val="00FD6E6D"/>
    <w:rsid w:val="00FD7512"/>
    <w:rsid w:val="00FD7B6A"/>
    <w:rsid w:val="00FD7C06"/>
    <w:rsid w:val="00FE0085"/>
    <w:rsid w:val="00FE04B4"/>
    <w:rsid w:val="00FE05E9"/>
    <w:rsid w:val="00FE076D"/>
    <w:rsid w:val="00FE07DF"/>
    <w:rsid w:val="00FE0A0C"/>
    <w:rsid w:val="00FE0E56"/>
    <w:rsid w:val="00FE0EB8"/>
    <w:rsid w:val="00FE111F"/>
    <w:rsid w:val="00FE13FB"/>
    <w:rsid w:val="00FE17AD"/>
    <w:rsid w:val="00FE187C"/>
    <w:rsid w:val="00FE1A70"/>
    <w:rsid w:val="00FE1BFD"/>
    <w:rsid w:val="00FE1F54"/>
    <w:rsid w:val="00FE1F78"/>
    <w:rsid w:val="00FE279F"/>
    <w:rsid w:val="00FE2CB0"/>
    <w:rsid w:val="00FE2DA2"/>
    <w:rsid w:val="00FE3028"/>
    <w:rsid w:val="00FE32F1"/>
    <w:rsid w:val="00FE34F3"/>
    <w:rsid w:val="00FE3E47"/>
    <w:rsid w:val="00FE3E5C"/>
    <w:rsid w:val="00FE440F"/>
    <w:rsid w:val="00FE4D1F"/>
    <w:rsid w:val="00FE4D51"/>
    <w:rsid w:val="00FE4EAA"/>
    <w:rsid w:val="00FE53EF"/>
    <w:rsid w:val="00FE5480"/>
    <w:rsid w:val="00FE5789"/>
    <w:rsid w:val="00FE5AFD"/>
    <w:rsid w:val="00FE5E8E"/>
    <w:rsid w:val="00FE60A2"/>
    <w:rsid w:val="00FE60EA"/>
    <w:rsid w:val="00FE6B40"/>
    <w:rsid w:val="00FE70A1"/>
    <w:rsid w:val="00FE70AD"/>
    <w:rsid w:val="00FE740F"/>
    <w:rsid w:val="00FE75FD"/>
    <w:rsid w:val="00FE7CD9"/>
    <w:rsid w:val="00FF0E93"/>
    <w:rsid w:val="00FF0EEC"/>
    <w:rsid w:val="00FF108B"/>
    <w:rsid w:val="00FF125D"/>
    <w:rsid w:val="00FF1CE9"/>
    <w:rsid w:val="00FF1D9E"/>
    <w:rsid w:val="00FF1DB6"/>
    <w:rsid w:val="00FF23D8"/>
    <w:rsid w:val="00FF251F"/>
    <w:rsid w:val="00FF2C7A"/>
    <w:rsid w:val="00FF3FC9"/>
    <w:rsid w:val="00FF3FFA"/>
    <w:rsid w:val="00FF41E1"/>
    <w:rsid w:val="00FF44A7"/>
    <w:rsid w:val="00FF466D"/>
    <w:rsid w:val="00FF4CAD"/>
    <w:rsid w:val="00FF4E9D"/>
    <w:rsid w:val="00FF4F4D"/>
    <w:rsid w:val="00FF59BC"/>
    <w:rsid w:val="00FF5FAF"/>
    <w:rsid w:val="00FF6F12"/>
    <w:rsid w:val="00FF6F34"/>
    <w:rsid w:val="00FF70FE"/>
    <w:rsid w:val="00FF7EB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9002E07"/>
  <w15:chartTrackingRefBased/>
  <w15:docId w15:val="{5B4AC2EE-7651-4F2E-B2DE-6B958189C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5">
    <w:lsdException w:name="Normal" w:qFormat="1"/>
    <w:lsdException w:name="heading 1" w:uiPriority="99" w:qFormat="1"/>
    <w:lsdException w:name="heading 2" w:uiPriority="9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HTML Preformatted"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6574B"/>
    <w:rPr>
      <w:rFonts w:ascii="Book Antiqua" w:hAnsi="Book Antiqua"/>
      <w:lang w:val="es-ES_tradnl" w:eastAsia="en-US"/>
    </w:rPr>
  </w:style>
  <w:style w:type="paragraph" w:styleId="Ttulo1">
    <w:name w:val="heading 1"/>
    <w:basedOn w:val="Normal"/>
    <w:next w:val="Normal"/>
    <w:link w:val="Ttulo1Car"/>
    <w:uiPriority w:val="99"/>
    <w:qFormat/>
    <w:rsid w:val="00902B9B"/>
    <w:pPr>
      <w:keepNext/>
      <w:jc w:val="both"/>
      <w:outlineLvl w:val="0"/>
    </w:pPr>
    <w:rPr>
      <w:b/>
      <w:lang w:val="es-MX"/>
    </w:rPr>
  </w:style>
  <w:style w:type="paragraph" w:styleId="Ttulo2">
    <w:name w:val="heading 2"/>
    <w:basedOn w:val="Normal"/>
    <w:next w:val="Normal"/>
    <w:link w:val="Ttulo2Car"/>
    <w:uiPriority w:val="99"/>
    <w:qFormat/>
    <w:rsid w:val="00902B9B"/>
    <w:pPr>
      <w:keepNext/>
      <w:tabs>
        <w:tab w:val="left" w:pos="2268"/>
      </w:tabs>
      <w:outlineLvl w:val="1"/>
    </w:pPr>
    <w:rPr>
      <w:rFonts w:ascii="Arial" w:hAnsi="Arial"/>
      <w:b/>
      <w:sz w:val="19"/>
    </w:rPr>
  </w:style>
  <w:style w:type="paragraph" w:styleId="Ttulo3">
    <w:name w:val="heading 3"/>
    <w:basedOn w:val="Normal"/>
    <w:next w:val="Normal"/>
    <w:qFormat/>
    <w:rsid w:val="00902B9B"/>
    <w:pPr>
      <w:keepNext/>
      <w:spacing w:before="40" w:after="40" w:line="264" w:lineRule="auto"/>
      <w:jc w:val="center"/>
      <w:outlineLvl w:val="2"/>
    </w:pPr>
    <w:rPr>
      <w:rFonts w:ascii="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nota">
    <w:name w:val="título nota"/>
    <w:basedOn w:val="Normal"/>
    <w:rsid w:val="00902B9B"/>
    <w:pPr>
      <w:jc w:val="both"/>
    </w:pPr>
    <w:rPr>
      <w:b/>
      <w:sz w:val="22"/>
    </w:rPr>
  </w:style>
  <w:style w:type="paragraph" w:customStyle="1" w:styleId="Textonota">
    <w:name w:val="Texto nota"/>
    <w:basedOn w:val="Normal"/>
    <w:rsid w:val="00902B9B"/>
    <w:pPr>
      <w:ind w:left="446"/>
      <w:jc w:val="both"/>
    </w:pPr>
  </w:style>
  <w:style w:type="paragraph" w:customStyle="1" w:styleId="Ttuloprincipal">
    <w:name w:val="Título principal"/>
    <w:basedOn w:val="Normal"/>
    <w:rsid w:val="00902B9B"/>
    <w:pPr>
      <w:jc w:val="center"/>
    </w:pPr>
    <w:rPr>
      <w:b/>
      <w:sz w:val="24"/>
    </w:rPr>
  </w:style>
  <w:style w:type="paragraph" w:customStyle="1" w:styleId="textoinfaud">
    <w:name w:val="texto inf. aud."/>
    <w:basedOn w:val="Normal"/>
    <w:rsid w:val="00902B9B"/>
    <w:pPr>
      <w:tabs>
        <w:tab w:val="left" w:pos="720"/>
      </w:tabs>
      <w:spacing w:line="360" w:lineRule="atLeast"/>
      <w:jc w:val="both"/>
    </w:pPr>
  </w:style>
  <w:style w:type="paragraph" w:styleId="Encabezado">
    <w:name w:val="header"/>
    <w:basedOn w:val="Normal"/>
    <w:link w:val="EncabezadoCar"/>
    <w:uiPriority w:val="99"/>
    <w:rsid w:val="00902B9B"/>
    <w:pPr>
      <w:tabs>
        <w:tab w:val="center" w:pos="4320"/>
        <w:tab w:val="right" w:pos="8640"/>
      </w:tabs>
    </w:pPr>
    <w:rPr>
      <w:lang w:eastAsia="x-none"/>
    </w:rPr>
  </w:style>
  <w:style w:type="paragraph" w:styleId="Piedepgina">
    <w:name w:val="footer"/>
    <w:basedOn w:val="Normal"/>
    <w:link w:val="PiedepginaCar"/>
    <w:uiPriority w:val="99"/>
    <w:rsid w:val="00902B9B"/>
    <w:pPr>
      <w:tabs>
        <w:tab w:val="center" w:pos="4320"/>
        <w:tab w:val="right" w:pos="8640"/>
      </w:tabs>
    </w:pPr>
    <w:rPr>
      <w:lang w:eastAsia="x-none"/>
    </w:rPr>
  </w:style>
  <w:style w:type="paragraph" w:customStyle="1" w:styleId="Texto">
    <w:name w:val="Texto"/>
    <w:basedOn w:val="Textonota"/>
    <w:link w:val="TextoChar"/>
    <w:rsid w:val="00902B9B"/>
    <w:pPr>
      <w:ind w:left="0"/>
    </w:pPr>
  </w:style>
  <w:style w:type="paragraph" w:customStyle="1" w:styleId="Textoinfaud0">
    <w:name w:val="Texto inf. aud."/>
    <w:basedOn w:val="Normal"/>
    <w:rsid w:val="00902B9B"/>
    <w:pPr>
      <w:tabs>
        <w:tab w:val="left" w:pos="720"/>
      </w:tabs>
      <w:spacing w:line="360" w:lineRule="atLeast"/>
      <w:jc w:val="both"/>
    </w:pPr>
  </w:style>
  <w:style w:type="paragraph" w:customStyle="1" w:styleId="Ttulonota0">
    <w:name w:val="Título nota"/>
    <w:basedOn w:val="Normal"/>
    <w:rsid w:val="00902B9B"/>
    <w:pPr>
      <w:jc w:val="both"/>
    </w:pPr>
    <w:rPr>
      <w:b/>
      <w:sz w:val="22"/>
    </w:rPr>
  </w:style>
  <w:style w:type="paragraph" w:customStyle="1" w:styleId="Textonota1">
    <w:name w:val="Texto nota 1"/>
    <w:basedOn w:val="Textonota"/>
    <w:rsid w:val="00902B9B"/>
    <w:pPr>
      <w:ind w:left="792"/>
    </w:pPr>
  </w:style>
  <w:style w:type="paragraph" w:customStyle="1" w:styleId="Textonota2">
    <w:name w:val="Texto nota 2"/>
    <w:basedOn w:val="Textonota1"/>
    <w:rsid w:val="00902B9B"/>
    <w:pPr>
      <w:ind w:left="1152"/>
    </w:pPr>
  </w:style>
  <w:style w:type="paragraph" w:styleId="Textoindependiente">
    <w:name w:val="Body Text"/>
    <w:basedOn w:val="Normal"/>
    <w:link w:val="TextoindependienteCar"/>
    <w:rsid w:val="00902B9B"/>
    <w:pPr>
      <w:jc w:val="both"/>
    </w:pPr>
    <w:rPr>
      <w:lang w:val="es-MX"/>
    </w:rPr>
  </w:style>
  <w:style w:type="paragraph" w:styleId="Mapadeldocumento">
    <w:name w:val="Document Map"/>
    <w:basedOn w:val="Normal"/>
    <w:semiHidden/>
    <w:rsid w:val="00902B9B"/>
    <w:pPr>
      <w:shd w:val="clear" w:color="auto" w:fill="000080"/>
    </w:pPr>
    <w:rPr>
      <w:rFonts w:ascii="Tahoma" w:hAnsi="Tahoma"/>
    </w:rPr>
  </w:style>
  <w:style w:type="character" w:styleId="Refdecomentario">
    <w:name w:val="annotation reference"/>
    <w:semiHidden/>
    <w:rsid w:val="00902B9B"/>
    <w:rPr>
      <w:sz w:val="16"/>
    </w:rPr>
  </w:style>
  <w:style w:type="paragraph" w:styleId="Textocomentario">
    <w:name w:val="annotation text"/>
    <w:basedOn w:val="Normal"/>
    <w:link w:val="TextocomentarioCar"/>
    <w:semiHidden/>
    <w:rsid w:val="00902B9B"/>
  </w:style>
  <w:style w:type="paragraph" w:customStyle="1" w:styleId="Tit1">
    <w:name w:val="Tit1."/>
    <w:basedOn w:val="texprincipal"/>
    <w:rsid w:val="00902B9B"/>
    <w:rPr>
      <w:b/>
      <w:sz w:val="22"/>
    </w:rPr>
  </w:style>
  <w:style w:type="paragraph" w:customStyle="1" w:styleId="texprincipal">
    <w:name w:val="texprincipal"/>
    <w:basedOn w:val="Textonota"/>
    <w:rsid w:val="00902B9B"/>
    <w:pPr>
      <w:ind w:left="0"/>
    </w:pPr>
  </w:style>
  <w:style w:type="paragraph" w:styleId="Textoindependiente2">
    <w:name w:val="Body Text 2"/>
    <w:basedOn w:val="Normal"/>
    <w:rsid w:val="00902B9B"/>
    <w:pPr>
      <w:jc w:val="both"/>
    </w:pPr>
    <w:rPr>
      <w:rFonts w:ascii="Arial" w:hAnsi="Arial"/>
      <w:sz w:val="19"/>
    </w:rPr>
  </w:style>
  <w:style w:type="paragraph" w:customStyle="1" w:styleId="1">
    <w:name w:val="1"/>
    <w:basedOn w:val="Normal"/>
    <w:rsid w:val="00902B9B"/>
    <w:pPr>
      <w:tabs>
        <w:tab w:val="left" w:pos="426"/>
      </w:tabs>
      <w:spacing w:line="12" w:lineRule="atLeast"/>
      <w:ind w:firstLine="284"/>
      <w:jc w:val="both"/>
    </w:pPr>
    <w:rPr>
      <w:lang w:val="en-US"/>
    </w:rPr>
  </w:style>
  <w:style w:type="paragraph" w:customStyle="1" w:styleId="textonotas">
    <w:name w:val="texto notas"/>
    <w:rsid w:val="00902B9B"/>
    <w:pPr>
      <w:ind w:firstLine="284"/>
      <w:jc w:val="both"/>
    </w:pPr>
    <w:rPr>
      <w:rFonts w:ascii="Book Antiqua" w:hAnsi="Book Antiqua"/>
      <w:lang w:val="es-ES_tradnl" w:eastAsia="en-US"/>
    </w:rPr>
  </w:style>
  <w:style w:type="paragraph" w:customStyle="1" w:styleId="NOTAStituloi">
    <w:name w:val="NOTAStituloi"/>
    <w:basedOn w:val="Normal"/>
    <w:rsid w:val="00902B9B"/>
    <w:pPr>
      <w:tabs>
        <w:tab w:val="left" w:pos="284"/>
      </w:tabs>
      <w:spacing w:line="12" w:lineRule="atLeast"/>
      <w:jc w:val="both"/>
    </w:pPr>
    <w:rPr>
      <w:i/>
      <w:lang w:val="es-AR"/>
    </w:rPr>
  </w:style>
  <w:style w:type="paragraph" w:customStyle="1" w:styleId="AANumbering">
    <w:name w:val="AA Numbering"/>
    <w:basedOn w:val="Normal"/>
    <w:rsid w:val="00902B9B"/>
    <w:pPr>
      <w:tabs>
        <w:tab w:val="num" w:pos="283"/>
        <w:tab w:val="left" w:pos="1134"/>
      </w:tabs>
      <w:spacing w:line="280" w:lineRule="atLeast"/>
    </w:pPr>
    <w:rPr>
      <w:rFonts w:ascii="Times New Roman" w:hAnsi="Times New Roman"/>
      <w:sz w:val="22"/>
    </w:rPr>
  </w:style>
  <w:style w:type="paragraph" w:customStyle="1" w:styleId="aindent">
    <w:name w:val="a) indent"/>
    <w:rsid w:val="00902B9B"/>
    <w:pPr>
      <w:tabs>
        <w:tab w:val="left" w:pos="-1560"/>
      </w:tabs>
      <w:ind w:left="709" w:firstLine="284"/>
      <w:jc w:val="both"/>
    </w:pPr>
    <w:rPr>
      <w:rFonts w:ascii="Book Antiqua" w:hAnsi="Book Antiqua"/>
      <w:lang w:val="es-ES_tradnl" w:eastAsia="en-US"/>
    </w:rPr>
  </w:style>
  <w:style w:type="paragraph" w:customStyle="1" w:styleId="NOTAStitulo">
    <w:name w:val="NOTAStitulo"/>
    <w:basedOn w:val="NOTAS"/>
    <w:rsid w:val="00902B9B"/>
    <w:pPr>
      <w:tabs>
        <w:tab w:val="clear" w:pos="426"/>
        <w:tab w:val="left" w:pos="284"/>
      </w:tabs>
    </w:pPr>
    <w:rPr>
      <w:b/>
    </w:rPr>
  </w:style>
  <w:style w:type="paragraph" w:customStyle="1" w:styleId="NOTAS">
    <w:name w:val="NOTAS"/>
    <w:basedOn w:val="Normal"/>
    <w:rsid w:val="00902B9B"/>
    <w:pPr>
      <w:tabs>
        <w:tab w:val="left" w:pos="426"/>
      </w:tabs>
      <w:spacing w:line="12" w:lineRule="atLeast"/>
      <w:jc w:val="both"/>
    </w:pPr>
    <w:rPr>
      <w:lang w:val="es-AR"/>
    </w:rPr>
  </w:style>
  <w:style w:type="character" w:styleId="Nmerodepgina">
    <w:name w:val="page number"/>
    <w:basedOn w:val="Fuentedeprrafopredeter"/>
    <w:rsid w:val="00902B9B"/>
  </w:style>
  <w:style w:type="paragraph" w:styleId="Textoindependiente3">
    <w:name w:val="Body Text 3"/>
    <w:basedOn w:val="Normal"/>
    <w:rsid w:val="00902B9B"/>
    <w:pPr>
      <w:spacing w:before="40" w:after="40" w:line="264" w:lineRule="auto"/>
    </w:pPr>
    <w:rPr>
      <w:rFonts w:ascii="Arial" w:hAnsi="Arial" w:cs="Arial"/>
      <w:b/>
      <w:bCs/>
    </w:rPr>
  </w:style>
  <w:style w:type="paragraph" w:styleId="Descripcin">
    <w:name w:val="caption"/>
    <w:basedOn w:val="Normal"/>
    <w:next w:val="Normal"/>
    <w:qFormat/>
    <w:rsid w:val="00902B9B"/>
    <w:pPr>
      <w:spacing w:before="40" w:after="40" w:line="264" w:lineRule="auto"/>
      <w:jc w:val="right"/>
    </w:pPr>
    <w:rPr>
      <w:rFonts w:ascii="Arial" w:hAnsi="Arial" w:cs="Arial"/>
      <w:b/>
      <w:bCs/>
    </w:rPr>
  </w:style>
  <w:style w:type="paragraph" w:styleId="Sangradetextonormal">
    <w:name w:val="Body Text Indent"/>
    <w:basedOn w:val="Normal"/>
    <w:link w:val="SangradetextonormalCar"/>
    <w:rsid w:val="00902B9B"/>
    <w:pPr>
      <w:ind w:left="426"/>
    </w:pPr>
    <w:rPr>
      <w:rFonts w:ascii="Arial" w:hAnsi="Arial" w:cs="Arial"/>
      <w:lang w:val="es-AR"/>
    </w:rPr>
  </w:style>
  <w:style w:type="paragraph" w:styleId="Textodeglobo">
    <w:name w:val="Balloon Text"/>
    <w:basedOn w:val="Normal"/>
    <w:link w:val="TextodegloboCar"/>
    <w:uiPriority w:val="99"/>
    <w:semiHidden/>
    <w:rsid w:val="005A6AA4"/>
    <w:rPr>
      <w:rFonts w:ascii="Tahoma" w:hAnsi="Tahoma" w:cs="Tahoma"/>
      <w:sz w:val="16"/>
      <w:szCs w:val="16"/>
    </w:rPr>
  </w:style>
  <w:style w:type="paragraph" w:styleId="Sangra2detindependiente">
    <w:name w:val="Body Text Indent 2"/>
    <w:basedOn w:val="Normal"/>
    <w:rsid w:val="00110BC6"/>
    <w:pPr>
      <w:spacing w:after="120" w:line="480" w:lineRule="auto"/>
      <w:ind w:left="283"/>
    </w:pPr>
  </w:style>
  <w:style w:type="paragraph" w:customStyle="1" w:styleId="titulotabla">
    <w:name w:val="titulotabla"/>
    <w:basedOn w:val="Normal"/>
    <w:rsid w:val="00895F7F"/>
    <w:rPr>
      <w:rFonts w:ascii="Courier New" w:hAnsi="Courier New" w:cs="Courier New"/>
      <w:lang w:val="es-ES" w:eastAsia="es-ES"/>
    </w:rPr>
  </w:style>
  <w:style w:type="paragraph" w:customStyle="1" w:styleId="titulotabla0">
    <w:name w:val="titulo tabla"/>
    <w:basedOn w:val="Normal"/>
    <w:rsid w:val="00A96886"/>
    <w:rPr>
      <w:rFonts w:ascii="Courier New" w:hAnsi="Courier New"/>
    </w:rPr>
  </w:style>
  <w:style w:type="paragraph" w:styleId="Revisin">
    <w:name w:val="Revision"/>
    <w:hidden/>
    <w:uiPriority w:val="99"/>
    <w:semiHidden/>
    <w:rsid w:val="006808FC"/>
    <w:rPr>
      <w:rFonts w:ascii="Book Antiqua" w:hAnsi="Book Antiqua"/>
      <w:lang w:val="es-ES_tradnl" w:eastAsia="en-US"/>
    </w:rPr>
  </w:style>
  <w:style w:type="paragraph" w:customStyle="1" w:styleId="CM46">
    <w:name w:val="CM46"/>
    <w:basedOn w:val="Normal"/>
    <w:next w:val="Normal"/>
    <w:rsid w:val="00D675A6"/>
    <w:pPr>
      <w:widowControl w:val="0"/>
      <w:autoSpaceDE w:val="0"/>
      <w:autoSpaceDN w:val="0"/>
      <w:adjustRightInd w:val="0"/>
      <w:spacing w:after="223"/>
    </w:pPr>
    <w:rPr>
      <w:rFonts w:ascii="Arial" w:hAnsi="Arial" w:cs="Arial"/>
      <w:sz w:val="24"/>
      <w:szCs w:val="24"/>
      <w:lang w:val="en-US"/>
    </w:rPr>
  </w:style>
  <w:style w:type="paragraph" w:customStyle="1" w:styleId="CharCharCarCar1CharCharCarCarCharCharCarCar">
    <w:name w:val="Char Char Car Car1 Char Char Car Car Char Char Car Car"/>
    <w:basedOn w:val="Normal"/>
    <w:rsid w:val="000F2240"/>
    <w:pPr>
      <w:spacing w:after="160" w:line="240" w:lineRule="exact"/>
    </w:pPr>
    <w:rPr>
      <w:rFonts w:ascii="Verdana" w:hAnsi="Verdana"/>
      <w:lang w:val="en-US"/>
    </w:rPr>
  </w:style>
  <w:style w:type="paragraph" w:styleId="Prrafodelista">
    <w:name w:val="List Paragraph"/>
    <w:basedOn w:val="Normal"/>
    <w:uiPriority w:val="34"/>
    <w:qFormat/>
    <w:rsid w:val="00326E4C"/>
    <w:pPr>
      <w:ind w:left="720"/>
    </w:pPr>
  </w:style>
  <w:style w:type="character" w:customStyle="1" w:styleId="EncabezadoCar">
    <w:name w:val="Encabezado Car"/>
    <w:link w:val="Encabezado"/>
    <w:uiPriority w:val="99"/>
    <w:rsid w:val="000C3EF4"/>
    <w:rPr>
      <w:rFonts w:ascii="Book Antiqua" w:hAnsi="Book Antiqua"/>
      <w:lang w:val="es-ES_tradnl"/>
    </w:rPr>
  </w:style>
  <w:style w:type="character" w:customStyle="1" w:styleId="PiedepginaCar">
    <w:name w:val="Pie de página Car"/>
    <w:link w:val="Piedepgina"/>
    <w:uiPriority w:val="99"/>
    <w:rsid w:val="00332070"/>
    <w:rPr>
      <w:rFonts w:ascii="Book Antiqua" w:hAnsi="Book Antiqua"/>
      <w:lang w:val="es-ES_tradnl"/>
    </w:rPr>
  </w:style>
  <w:style w:type="paragraph" w:styleId="Asuntodelcomentario">
    <w:name w:val="annotation subject"/>
    <w:basedOn w:val="Textocomentario"/>
    <w:next w:val="Textocomentario"/>
    <w:link w:val="AsuntodelcomentarioCar"/>
    <w:rsid w:val="00706CD4"/>
    <w:rPr>
      <w:b/>
      <w:bCs/>
    </w:rPr>
  </w:style>
  <w:style w:type="character" w:customStyle="1" w:styleId="TextocomentarioCar">
    <w:name w:val="Texto comentario Car"/>
    <w:link w:val="Textocomentario"/>
    <w:semiHidden/>
    <w:rsid w:val="00706CD4"/>
    <w:rPr>
      <w:rFonts w:ascii="Book Antiqua" w:hAnsi="Book Antiqua"/>
      <w:lang w:val="es-ES_tradnl" w:eastAsia="en-US"/>
    </w:rPr>
  </w:style>
  <w:style w:type="character" w:customStyle="1" w:styleId="AsuntodelcomentarioCar">
    <w:name w:val="Asunto del comentario Car"/>
    <w:link w:val="Asuntodelcomentario"/>
    <w:rsid w:val="00706CD4"/>
    <w:rPr>
      <w:rFonts w:ascii="Book Antiqua" w:hAnsi="Book Antiqua"/>
      <w:b/>
      <w:bCs/>
      <w:lang w:val="es-ES_tradnl" w:eastAsia="en-US"/>
    </w:rPr>
  </w:style>
  <w:style w:type="character" w:customStyle="1" w:styleId="Ttulo1Car">
    <w:name w:val="Título 1 Car"/>
    <w:link w:val="Ttulo1"/>
    <w:uiPriority w:val="99"/>
    <w:locked/>
    <w:rsid w:val="006B5363"/>
    <w:rPr>
      <w:rFonts w:ascii="Book Antiqua" w:hAnsi="Book Antiqua"/>
      <w:b/>
      <w:lang w:val="es-MX" w:eastAsia="en-US"/>
    </w:rPr>
  </w:style>
  <w:style w:type="character" w:customStyle="1" w:styleId="Ttulo2Car">
    <w:name w:val="Título 2 Car"/>
    <w:link w:val="Ttulo2"/>
    <w:uiPriority w:val="99"/>
    <w:locked/>
    <w:rsid w:val="006B5363"/>
    <w:rPr>
      <w:rFonts w:ascii="Arial" w:hAnsi="Arial"/>
      <w:b/>
      <w:sz w:val="19"/>
      <w:lang w:val="es-ES_tradnl" w:eastAsia="en-US"/>
    </w:rPr>
  </w:style>
  <w:style w:type="paragraph" w:customStyle="1" w:styleId="msolistparagraph0">
    <w:name w:val="msolistparagraph"/>
    <w:basedOn w:val="Normal"/>
    <w:uiPriority w:val="99"/>
    <w:rsid w:val="006B5363"/>
    <w:pPr>
      <w:ind w:left="720"/>
    </w:pPr>
    <w:rPr>
      <w:rFonts w:ascii="Times New Roman" w:hAnsi="Times New Roman"/>
      <w:sz w:val="24"/>
      <w:szCs w:val="24"/>
      <w:lang w:val="es-ES" w:eastAsia="es-ES"/>
    </w:rPr>
  </w:style>
  <w:style w:type="paragraph" w:customStyle="1" w:styleId="Default">
    <w:name w:val="Default"/>
    <w:rsid w:val="00134980"/>
    <w:pPr>
      <w:autoSpaceDE w:val="0"/>
      <w:autoSpaceDN w:val="0"/>
      <w:adjustRightInd w:val="0"/>
    </w:pPr>
    <w:rPr>
      <w:rFonts w:ascii="Arial" w:hAnsi="Arial" w:cs="Arial"/>
      <w:color w:val="000000"/>
      <w:sz w:val="24"/>
      <w:szCs w:val="24"/>
    </w:rPr>
  </w:style>
  <w:style w:type="character" w:styleId="Textoennegrita">
    <w:name w:val="Strong"/>
    <w:qFormat/>
    <w:rsid w:val="001425D1"/>
    <w:rPr>
      <w:b/>
      <w:bCs/>
    </w:rPr>
  </w:style>
  <w:style w:type="character" w:styleId="Nmerodelnea">
    <w:name w:val="line number"/>
    <w:rsid w:val="00A42701"/>
  </w:style>
  <w:style w:type="character" w:styleId="Hipervnculo">
    <w:name w:val="Hyperlink"/>
    <w:rsid w:val="003E6BA2"/>
    <w:rPr>
      <w:color w:val="0563C1"/>
      <w:u w:val="single"/>
    </w:rPr>
  </w:style>
  <w:style w:type="character" w:customStyle="1" w:styleId="TextoindependienteCar">
    <w:name w:val="Texto independiente Car"/>
    <w:link w:val="Textoindependiente"/>
    <w:rsid w:val="0083191F"/>
    <w:rPr>
      <w:rFonts w:ascii="Book Antiqua" w:hAnsi="Book Antiqua"/>
      <w:lang w:val="es-MX" w:eastAsia="en-US"/>
    </w:rPr>
  </w:style>
  <w:style w:type="character" w:customStyle="1" w:styleId="TextodegloboCar">
    <w:name w:val="Texto de globo Car"/>
    <w:link w:val="Textodeglobo"/>
    <w:uiPriority w:val="99"/>
    <w:semiHidden/>
    <w:rsid w:val="005E7442"/>
    <w:rPr>
      <w:rFonts w:ascii="Tahoma" w:hAnsi="Tahoma" w:cs="Tahoma"/>
      <w:sz w:val="16"/>
      <w:szCs w:val="16"/>
      <w:lang w:val="es-ES_tradnl" w:eastAsia="en-US"/>
    </w:rPr>
  </w:style>
  <w:style w:type="paragraph" w:styleId="Textonotapie">
    <w:name w:val="footnote text"/>
    <w:basedOn w:val="Normal"/>
    <w:link w:val="TextonotapieCar"/>
    <w:rsid w:val="00BC64E6"/>
  </w:style>
  <w:style w:type="character" w:customStyle="1" w:styleId="TextonotapieCar">
    <w:name w:val="Texto nota pie Car"/>
    <w:link w:val="Textonotapie"/>
    <w:rsid w:val="00BC64E6"/>
    <w:rPr>
      <w:rFonts w:ascii="Book Antiqua" w:hAnsi="Book Antiqua"/>
      <w:lang w:val="es-ES_tradnl" w:eastAsia="en-US"/>
    </w:rPr>
  </w:style>
  <w:style w:type="character" w:styleId="Refdenotaalpie">
    <w:name w:val="footnote reference"/>
    <w:rsid w:val="00BC64E6"/>
    <w:rPr>
      <w:vertAlign w:val="superscript"/>
    </w:rPr>
  </w:style>
  <w:style w:type="paragraph" w:customStyle="1" w:styleId="CM27">
    <w:name w:val="CM27"/>
    <w:basedOn w:val="Normal"/>
    <w:next w:val="Normal"/>
    <w:rsid w:val="00BC64E6"/>
    <w:pPr>
      <w:widowControl w:val="0"/>
      <w:autoSpaceDE w:val="0"/>
      <w:autoSpaceDN w:val="0"/>
      <w:adjustRightInd w:val="0"/>
      <w:spacing w:line="228" w:lineRule="atLeast"/>
    </w:pPr>
    <w:rPr>
      <w:rFonts w:ascii="Arial" w:hAnsi="Arial" w:cs="Arial"/>
      <w:sz w:val="24"/>
      <w:szCs w:val="24"/>
      <w:lang w:val="en-US"/>
    </w:rPr>
  </w:style>
  <w:style w:type="character" w:customStyle="1" w:styleId="TextoChar">
    <w:name w:val="Texto Char"/>
    <w:link w:val="Texto"/>
    <w:locked/>
    <w:rsid w:val="007E41AF"/>
    <w:rPr>
      <w:rFonts w:ascii="Book Antiqua" w:hAnsi="Book Antiqua"/>
      <w:lang w:val="es-ES_tradnl" w:eastAsia="en-US"/>
    </w:rPr>
  </w:style>
  <w:style w:type="paragraph" w:styleId="Lista">
    <w:name w:val="List"/>
    <w:basedOn w:val="Normal"/>
    <w:rsid w:val="007112E8"/>
    <w:pPr>
      <w:ind w:left="283" w:hanging="283"/>
      <w:contextualSpacing/>
    </w:pPr>
  </w:style>
  <w:style w:type="paragraph" w:styleId="Lista2">
    <w:name w:val="List 2"/>
    <w:basedOn w:val="Normal"/>
    <w:rsid w:val="007112E8"/>
    <w:pPr>
      <w:ind w:left="566" w:hanging="283"/>
      <w:contextualSpacing/>
    </w:pPr>
  </w:style>
  <w:style w:type="paragraph" w:customStyle="1" w:styleId="Direccininterior">
    <w:name w:val="Dirección interior"/>
    <w:basedOn w:val="Normal"/>
    <w:rsid w:val="007112E8"/>
  </w:style>
  <w:style w:type="paragraph" w:customStyle="1" w:styleId="Caracteresenmarcados">
    <w:name w:val="Caracteres enmarcados"/>
    <w:basedOn w:val="Normal"/>
    <w:rsid w:val="007112E8"/>
  </w:style>
  <w:style w:type="paragraph" w:styleId="Textoindependienteprimerasangra2">
    <w:name w:val="Body Text First Indent 2"/>
    <w:basedOn w:val="Sangradetextonormal"/>
    <w:link w:val="Textoindependienteprimerasangra2Car"/>
    <w:rsid w:val="007112E8"/>
    <w:pPr>
      <w:ind w:left="360" w:firstLine="360"/>
    </w:pPr>
    <w:rPr>
      <w:rFonts w:ascii="Book Antiqua" w:hAnsi="Book Antiqua" w:cs="Times New Roman"/>
      <w:lang w:val="es-ES_tradnl"/>
    </w:rPr>
  </w:style>
  <w:style w:type="character" w:customStyle="1" w:styleId="SangradetextonormalCar">
    <w:name w:val="Sangría de texto normal Car"/>
    <w:basedOn w:val="Fuentedeprrafopredeter"/>
    <w:link w:val="Sangradetextonormal"/>
    <w:rsid w:val="007112E8"/>
    <w:rPr>
      <w:rFonts w:ascii="Arial" w:hAnsi="Arial" w:cs="Arial"/>
      <w:lang w:eastAsia="en-US"/>
    </w:rPr>
  </w:style>
  <w:style w:type="character" w:customStyle="1" w:styleId="Textoindependienteprimerasangra2Car">
    <w:name w:val="Texto independiente primera sangría 2 Car"/>
    <w:basedOn w:val="SangradetextonormalCar"/>
    <w:link w:val="Textoindependienteprimerasangra2"/>
    <w:rsid w:val="007112E8"/>
    <w:rPr>
      <w:rFonts w:ascii="Book Antiqua" w:hAnsi="Book Antiqua" w:cs="Arial"/>
      <w:lang w:val="es-ES_tradnl" w:eastAsia="en-US"/>
    </w:rPr>
  </w:style>
  <w:style w:type="character" w:customStyle="1" w:styleId="Mencinsinresolver1">
    <w:name w:val="Mención sin resolver1"/>
    <w:basedOn w:val="Fuentedeprrafopredeter"/>
    <w:uiPriority w:val="99"/>
    <w:semiHidden/>
    <w:unhideWhenUsed/>
    <w:rsid w:val="007112E8"/>
    <w:rPr>
      <w:color w:val="808080"/>
      <w:shd w:val="clear" w:color="auto" w:fill="E6E6E6"/>
    </w:rPr>
  </w:style>
  <w:style w:type="paragraph" w:styleId="Textonotaalfinal">
    <w:name w:val="endnote text"/>
    <w:basedOn w:val="Normal"/>
    <w:link w:val="TextonotaalfinalCar"/>
    <w:rsid w:val="000411FB"/>
  </w:style>
  <w:style w:type="character" w:customStyle="1" w:styleId="TextonotaalfinalCar">
    <w:name w:val="Texto nota al final Car"/>
    <w:basedOn w:val="Fuentedeprrafopredeter"/>
    <w:link w:val="Textonotaalfinal"/>
    <w:rsid w:val="000411FB"/>
    <w:rPr>
      <w:rFonts w:ascii="Book Antiqua" w:hAnsi="Book Antiqua"/>
      <w:lang w:val="es-ES_tradnl" w:eastAsia="en-US"/>
    </w:rPr>
  </w:style>
  <w:style w:type="character" w:styleId="Refdenotaalfinal">
    <w:name w:val="endnote reference"/>
    <w:basedOn w:val="Fuentedeprrafopredeter"/>
    <w:rsid w:val="000411FB"/>
    <w:rPr>
      <w:vertAlign w:val="superscript"/>
    </w:rPr>
  </w:style>
  <w:style w:type="paragraph" w:customStyle="1" w:styleId="xmsonormal">
    <w:name w:val="x_msonormal"/>
    <w:basedOn w:val="Normal"/>
    <w:rsid w:val="006B5865"/>
    <w:pPr>
      <w:spacing w:before="100" w:beforeAutospacing="1" w:after="100" w:afterAutospacing="1"/>
    </w:pPr>
    <w:rPr>
      <w:rFonts w:ascii="Times New Roman" w:hAnsi="Times New Roman"/>
      <w:sz w:val="24"/>
      <w:szCs w:val="24"/>
      <w:lang w:val="es-AR"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11852">
      <w:bodyDiv w:val="1"/>
      <w:marLeft w:val="0"/>
      <w:marRight w:val="0"/>
      <w:marTop w:val="0"/>
      <w:marBottom w:val="0"/>
      <w:divBdr>
        <w:top w:val="none" w:sz="0" w:space="0" w:color="auto"/>
        <w:left w:val="none" w:sz="0" w:space="0" w:color="auto"/>
        <w:bottom w:val="none" w:sz="0" w:space="0" w:color="auto"/>
        <w:right w:val="none" w:sz="0" w:space="0" w:color="auto"/>
      </w:divBdr>
    </w:div>
    <w:div w:id="34276844">
      <w:bodyDiv w:val="1"/>
      <w:marLeft w:val="0"/>
      <w:marRight w:val="0"/>
      <w:marTop w:val="0"/>
      <w:marBottom w:val="0"/>
      <w:divBdr>
        <w:top w:val="none" w:sz="0" w:space="0" w:color="auto"/>
        <w:left w:val="none" w:sz="0" w:space="0" w:color="auto"/>
        <w:bottom w:val="none" w:sz="0" w:space="0" w:color="auto"/>
        <w:right w:val="none" w:sz="0" w:space="0" w:color="auto"/>
      </w:divBdr>
    </w:div>
    <w:div w:id="47801857">
      <w:bodyDiv w:val="1"/>
      <w:marLeft w:val="0"/>
      <w:marRight w:val="0"/>
      <w:marTop w:val="0"/>
      <w:marBottom w:val="0"/>
      <w:divBdr>
        <w:top w:val="none" w:sz="0" w:space="0" w:color="auto"/>
        <w:left w:val="none" w:sz="0" w:space="0" w:color="auto"/>
        <w:bottom w:val="none" w:sz="0" w:space="0" w:color="auto"/>
        <w:right w:val="none" w:sz="0" w:space="0" w:color="auto"/>
      </w:divBdr>
      <w:divsChild>
        <w:div w:id="720442469">
          <w:marLeft w:val="0"/>
          <w:marRight w:val="0"/>
          <w:marTop w:val="0"/>
          <w:marBottom w:val="0"/>
          <w:divBdr>
            <w:top w:val="none" w:sz="0" w:space="0" w:color="auto"/>
            <w:left w:val="none" w:sz="0" w:space="0" w:color="auto"/>
            <w:bottom w:val="none" w:sz="0" w:space="0" w:color="auto"/>
            <w:right w:val="none" w:sz="0" w:space="0" w:color="auto"/>
          </w:divBdr>
          <w:divsChild>
            <w:div w:id="48682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3044">
      <w:bodyDiv w:val="1"/>
      <w:marLeft w:val="0"/>
      <w:marRight w:val="0"/>
      <w:marTop w:val="0"/>
      <w:marBottom w:val="0"/>
      <w:divBdr>
        <w:top w:val="none" w:sz="0" w:space="0" w:color="auto"/>
        <w:left w:val="none" w:sz="0" w:space="0" w:color="auto"/>
        <w:bottom w:val="none" w:sz="0" w:space="0" w:color="auto"/>
        <w:right w:val="none" w:sz="0" w:space="0" w:color="auto"/>
      </w:divBdr>
    </w:div>
    <w:div w:id="231936534">
      <w:bodyDiv w:val="1"/>
      <w:marLeft w:val="0"/>
      <w:marRight w:val="0"/>
      <w:marTop w:val="0"/>
      <w:marBottom w:val="0"/>
      <w:divBdr>
        <w:top w:val="none" w:sz="0" w:space="0" w:color="auto"/>
        <w:left w:val="none" w:sz="0" w:space="0" w:color="auto"/>
        <w:bottom w:val="none" w:sz="0" w:space="0" w:color="auto"/>
        <w:right w:val="none" w:sz="0" w:space="0" w:color="auto"/>
      </w:divBdr>
    </w:div>
    <w:div w:id="254094768">
      <w:bodyDiv w:val="1"/>
      <w:marLeft w:val="0"/>
      <w:marRight w:val="0"/>
      <w:marTop w:val="0"/>
      <w:marBottom w:val="0"/>
      <w:divBdr>
        <w:top w:val="none" w:sz="0" w:space="0" w:color="auto"/>
        <w:left w:val="none" w:sz="0" w:space="0" w:color="auto"/>
        <w:bottom w:val="none" w:sz="0" w:space="0" w:color="auto"/>
        <w:right w:val="none" w:sz="0" w:space="0" w:color="auto"/>
      </w:divBdr>
    </w:div>
    <w:div w:id="270822795">
      <w:bodyDiv w:val="1"/>
      <w:marLeft w:val="0"/>
      <w:marRight w:val="0"/>
      <w:marTop w:val="0"/>
      <w:marBottom w:val="0"/>
      <w:divBdr>
        <w:top w:val="none" w:sz="0" w:space="0" w:color="auto"/>
        <w:left w:val="none" w:sz="0" w:space="0" w:color="auto"/>
        <w:bottom w:val="none" w:sz="0" w:space="0" w:color="auto"/>
        <w:right w:val="none" w:sz="0" w:space="0" w:color="auto"/>
      </w:divBdr>
    </w:div>
    <w:div w:id="325785876">
      <w:bodyDiv w:val="1"/>
      <w:marLeft w:val="0"/>
      <w:marRight w:val="0"/>
      <w:marTop w:val="0"/>
      <w:marBottom w:val="0"/>
      <w:divBdr>
        <w:top w:val="none" w:sz="0" w:space="0" w:color="auto"/>
        <w:left w:val="none" w:sz="0" w:space="0" w:color="auto"/>
        <w:bottom w:val="none" w:sz="0" w:space="0" w:color="auto"/>
        <w:right w:val="none" w:sz="0" w:space="0" w:color="auto"/>
      </w:divBdr>
    </w:div>
    <w:div w:id="445926725">
      <w:bodyDiv w:val="1"/>
      <w:marLeft w:val="0"/>
      <w:marRight w:val="0"/>
      <w:marTop w:val="0"/>
      <w:marBottom w:val="0"/>
      <w:divBdr>
        <w:top w:val="none" w:sz="0" w:space="0" w:color="auto"/>
        <w:left w:val="none" w:sz="0" w:space="0" w:color="auto"/>
        <w:bottom w:val="none" w:sz="0" w:space="0" w:color="auto"/>
        <w:right w:val="none" w:sz="0" w:space="0" w:color="auto"/>
      </w:divBdr>
    </w:div>
    <w:div w:id="475418356">
      <w:bodyDiv w:val="1"/>
      <w:marLeft w:val="0"/>
      <w:marRight w:val="0"/>
      <w:marTop w:val="0"/>
      <w:marBottom w:val="0"/>
      <w:divBdr>
        <w:top w:val="none" w:sz="0" w:space="0" w:color="auto"/>
        <w:left w:val="none" w:sz="0" w:space="0" w:color="auto"/>
        <w:bottom w:val="none" w:sz="0" w:space="0" w:color="auto"/>
        <w:right w:val="none" w:sz="0" w:space="0" w:color="auto"/>
      </w:divBdr>
    </w:div>
    <w:div w:id="510147189">
      <w:bodyDiv w:val="1"/>
      <w:marLeft w:val="0"/>
      <w:marRight w:val="0"/>
      <w:marTop w:val="0"/>
      <w:marBottom w:val="0"/>
      <w:divBdr>
        <w:top w:val="none" w:sz="0" w:space="0" w:color="auto"/>
        <w:left w:val="none" w:sz="0" w:space="0" w:color="auto"/>
        <w:bottom w:val="none" w:sz="0" w:space="0" w:color="auto"/>
        <w:right w:val="none" w:sz="0" w:space="0" w:color="auto"/>
      </w:divBdr>
    </w:div>
    <w:div w:id="698776715">
      <w:bodyDiv w:val="1"/>
      <w:marLeft w:val="0"/>
      <w:marRight w:val="0"/>
      <w:marTop w:val="0"/>
      <w:marBottom w:val="0"/>
      <w:divBdr>
        <w:top w:val="none" w:sz="0" w:space="0" w:color="auto"/>
        <w:left w:val="none" w:sz="0" w:space="0" w:color="auto"/>
        <w:bottom w:val="none" w:sz="0" w:space="0" w:color="auto"/>
        <w:right w:val="none" w:sz="0" w:space="0" w:color="auto"/>
      </w:divBdr>
    </w:div>
    <w:div w:id="705910007">
      <w:bodyDiv w:val="1"/>
      <w:marLeft w:val="0"/>
      <w:marRight w:val="0"/>
      <w:marTop w:val="0"/>
      <w:marBottom w:val="0"/>
      <w:divBdr>
        <w:top w:val="none" w:sz="0" w:space="0" w:color="auto"/>
        <w:left w:val="none" w:sz="0" w:space="0" w:color="auto"/>
        <w:bottom w:val="none" w:sz="0" w:space="0" w:color="auto"/>
        <w:right w:val="none" w:sz="0" w:space="0" w:color="auto"/>
      </w:divBdr>
    </w:div>
    <w:div w:id="748111929">
      <w:bodyDiv w:val="1"/>
      <w:marLeft w:val="0"/>
      <w:marRight w:val="0"/>
      <w:marTop w:val="0"/>
      <w:marBottom w:val="0"/>
      <w:divBdr>
        <w:top w:val="none" w:sz="0" w:space="0" w:color="auto"/>
        <w:left w:val="none" w:sz="0" w:space="0" w:color="auto"/>
        <w:bottom w:val="none" w:sz="0" w:space="0" w:color="auto"/>
        <w:right w:val="none" w:sz="0" w:space="0" w:color="auto"/>
      </w:divBdr>
    </w:div>
    <w:div w:id="787578519">
      <w:bodyDiv w:val="1"/>
      <w:marLeft w:val="0"/>
      <w:marRight w:val="0"/>
      <w:marTop w:val="0"/>
      <w:marBottom w:val="0"/>
      <w:divBdr>
        <w:top w:val="none" w:sz="0" w:space="0" w:color="auto"/>
        <w:left w:val="none" w:sz="0" w:space="0" w:color="auto"/>
        <w:bottom w:val="none" w:sz="0" w:space="0" w:color="auto"/>
        <w:right w:val="none" w:sz="0" w:space="0" w:color="auto"/>
      </w:divBdr>
    </w:div>
    <w:div w:id="845361000">
      <w:bodyDiv w:val="1"/>
      <w:marLeft w:val="0"/>
      <w:marRight w:val="0"/>
      <w:marTop w:val="0"/>
      <w:marBottom w:val="0"/>
      <w:divBdr>
        <w:top w:val="none" w:sz="0" w:space="0" w:color="auto"/>
        <w:left w:val="none" w:sz="0" w:space="0" w:color="auto"/>
        <w:bottom w:val="none" w:sz="0" w:space="0" w:color="auto"/>
        <w:right w:val="none" w:sz="0" w:space="0" w:color="auto"/>
      </w:divBdr>
    </w:div>
    <w:div w:id="887379084">
      <w:bodyDiv w:val="1"/>
      <w:marLeft w:val="0"/>
      <w:marRight w:val="0"/>
      <w:marTop w:val="0"/>
      <w:marBottom w:val="0"/>
      <w:divBdr>
        <w:top w:val="none" w:sz="0" w:space="0" w:color="auto"/>
        <w:left w:val="none" w:sz="0" w:space="0" w:color="auto"/>
        <w:bottom w:val="none" w:sz="0" w:space="0" w:color="auto"/>
        <w:right w:val="none" w:sz="0" w:space="0" w:color="auto"/>
      </w:divBdr>
    </w:div>
    <w:div w:id="944650658">
      <w:bodyDiv w:val="1"/>
      <w:marLeft w:val="0"/>
      <w:marRight w:val="0"/>
      <w:marTop w:val="0"/>
      <w:marBottom w:val="0"/>
      <w:divBdr>
        <w:top w:val="none" w:sz="0" w:space="0" w:color="auto"/>
        <w:left w:val="none" w:sz="0" w:space="0" w:color="auto"/>
        <w:bottom w:val="none" w:sz="0" w:space="0" w:color="auto"/>
        <w:right w:val="none" w:sz="0" w:space="0" w:color="auto"/>
      </w:divBdr>
    </w:div>
    <w:div w:id="965698769">
      <w:bodyDiv w:val="1"/>
      <w:marLeft w:val="0"/>
      <w:marRight w:val="0"/>
      <w:marTop w:val="0"/>
      <w:marBottom w:val="0"/>
      <w:divBdr>
        <w:top w:val="none" w:sz="0" w:space="0" w:color="auto"/>
        <w:left w:val="none" w:sz="0" w:space="0" w:color="auto"/>
        <w:bottom w:val="none" w:sz="0" w:space="0" w:color="auto"/>
        <w:right w:val="none" w:sz="0" w:space="0" w:color="auto"/>
      </w:divBdr>
    </w:div>
    <w:div w:id="1269660352">
      <w:bodyDiv w:val="1"/>
      <w:marLeft w:val="0"/>
      <w:marRight w:val="0"/>
      <w:marTop w:val="0"/>
      <w:marBottom w:val="0"/>
      <w:divBdr>
        <w:top w:val="none" w:sz="0" w:space="0" w:color="auto"/>
        <w:left w:val="none" w:sz="0" w:space="0" w:color="auto"/>
        <w:bottom w:val="none" w:sz="0" w:space="0" w:color="auto"/>
        <w:right w:val="none" w:sz="0" w:space="0" w:color="auto"/>
      </w:divBdr>
    </w:div>
    <w:div w:id="1279945503">
      <w:bodyDiv w:val="1"/>
      <w:marLeft w:val="0"/>
      <w:marRight w:val="0"/>
      <w:marTop w:val="0"/>
      <w:marBottom w:val="0"/>
      <w:divBdr>
        <w:top w:val="none" w:sz="0" w:space="0" w:color="auto"/>
        <w:left w:val="none" w:sz="0" w:space="0" w:color="auto"/>
        <w:bottom w:val="none" w:sz="0" w:space="0" w:color="auto"/>
        <w:right w:val="none" w:sz="0" w:space="0" w:color="auto"/>
      </w:divBdr>
    </w:div>
    <w:div w:id="1285769939">
      <w:bodyDiv w:val="1"/>
      <w:marLeft w:val="0"/>
      <w:marRight w:val="0"/>
      <w:marTop w:val="0"/>
      <w:marBottom w:val="0"/>
      <w:divBdr>
        <w:top w:val="none" w:sz="0" w:space="0" w:color="auto"/>
        <w:left w:val="none" w:sz="0" w:space="0" w:color="auto"/>
        <w:bottom w:val="none" w:sz="0" w:space="0" w:color="auto"/>
        <w:right w:val="none" w:sz="0" w:space="0" w:color="auto"/>
      </w:divBdr>
    </w:div>
    <w:div w:id="1377201997">
      <w:bodyDiv w:val="1"/>
      <w:marLeft w:val="0"/>
      <w:marRight w:val="0"/>
      <w:marTop w:val="0"/>
      <w:marBottom w:val="0"/>
      <w:divBdr>
        <w:top w:val="none" w:sz="0" w:space="0" w:color="auto"/>
        <w:left w:val="none" w:sz="0" w:space="0" w:color="auto"/>
        <w:bottom w:val="none" w:sz="0" w:space="0" w:color="auto"/>
        <w:right w:val="none" w:sz="0" w:space="0" w:color="auto"/>
      </w:divBdr>
    </w:div>
    <w:div w:id="1403720001">
      <w:bodyDiv w:val="1"/>
      <w:marLeft w:val="0"/>
      <w:marRight w:val="0"/>
      <w:marTop w:val="0"/>
      <w:marBottom w:val="0"/>
      <w:divBdr>
        <w:top w:val="none" w:sz="0" w:space="0" w:color="auto"/>
        <w:left w:val="none" w:sz="0" w:space="0" w:color="auto"/>
        <w:bottom w:val="none" w:sz="0" w:space="0" w:color="auto"/>
        <w:right w:val="none" w:sz="0" w:space="0" w:color="auto"/>
      </w:divBdr>
    </w:div>
    <w:div w:id="1404835930">
      <w:bodyDiv w:val="1"/>
      <w:marLeft w:val="0"/>
      <w:marRight w:val="0"/>
      <w:marTop w:val="0"/>
      <w:marBottom w:val="0"/>
      <w:divBdr>
        <w:top w:val="none" w:sz="0" w:space="0" w:color="auto"/>
        <w:left w:val="none" w:sz="0" w:space="0" w:color="auto"/>
        <w:bottom w:val="none" w:sz="0" w:space="0" w:color="auto"/>
        <w:right w:val="none" w:sz="0" w:space="0" w:color="auto"/>
      </w:divBdr>
    </w:div>
    <w:div w:id="1414157285">
      <w:bodyDiv w:val="1"/>
      <w:marLeft w:val="0"/>
      <w:marRight w:val="0"/>
      <w:marTop w:val="0"/>
      <w:marBottom w:val="0"/>
      <w:divBdr>
        <w:top w:val="none" w:sz="0" w:space="0" w:color="auto"/>
        <w:left w:val="none" w:sz="0" w:space="0" w:color="auto"/>
        <w:bottom w:val="none" w:sz="0" w:space="0" w:color="auto"/>
        <w:right w:val="none" w:sz="0" w:space="0" w:color="auto"/>
      </w:divBdr>
    </w:div>
    <w:div w:id="1501387605">
      <w:bodyDiv w:val="1"/>
      <w:marLeft w:val="0"/>
      <w:marRight w:val="0"/>
      <w:marTop w:val="0"/>
      <w:marBottom w:val="0"/>
      <w:divBdr>
        <w:top w:val="none" w:sz="0" w:space="0" w:color="auto"/>
        <w:left w:val="none" w:sz="0" w:space="0" w:color="auto"/>
        <w:bottom w:val="none" w:sz="0" w:space="0" w:color="auto"/>
        <w:right w:val="none" w:sz="0" w:space="0" w:color="auto"/>
      </w:divBdr>
    </w:div>
    <w:div w:id="1523400451">
      <w:bodyDiv w:val="1"/>
      <w:marLeft w:val="0"/>
      <w:marRight w:val="0"/>
      <w:marTop w:val="0"/>
      <w:marBottom w:val="0"/>
      <w:divBdr>
        <w:top w:val="none" w:sz="0" w:space="0" w:color="auto"/>
        <w:left w:val="none" w:sz="0" w:space="0" w:color="auto"/>
        <w:bottom w:val="none" w:sz="0" w:space="0" w:color="auto"/>
        <w:right w:val="none" w:sz="0" w:space="0" w:color="auto"/>
      </w:divBdr>
    </w:div>
    <w:div w:id="1612085023">
      <w:bodyDiv w:val="1"/>
      <w:marLeft w:val="0"/>
      <w:marRight w:val="0"/>
      <w:marTop w:val="0"/>
      <w:marBottom w:val="0"/>
      <w:divBdr>
        <w:top w:val="none" w:sz="0" w:space="0" w:color="auto"/>
        <w:left w:val="none" w:sz="0" w:space="0" w:color="auto"/>
        <w:bottom w:val="none" w:sz="0" w:space="0" w:color="auto"/>
        <w:right w:val="none" w:sz="0" w:space="0" w:color="auto"/>
      </w:divBdr>
    </w:div>
    <w:div w:id="1665430895">
      <w:bodyDiv w:val="1"/>
      <w:marLeft w:val="0"/>
      <w:marRight w:val="0"/>
      <w:marTop w:val="0"/>
      <w:marBottom w:val="0"/>
      <w:divBdr>
        <w:top w:val="none" w:sz="0" w:space="0" w:color="auto"/>
        <w:left w:val="none" w:sz="0" w:space="0" w:color="auto"/>
        <w:bottom w:val="none" w:sz="0" w:space="0" w:color="auto"/>
        <w:right w:val="none" w:sz="0" w:space="0" w:color="auto"/>
      </w:divBdr>
      <w:divsChild>
        <w:div w:id="123088118">
          <w:marLeft w:val="0"/>
          <w:marRight w:val="0"/>
          <w:marTop w:val="0"/>
          <w:marBottom w:val="0"/>
          <w:divBdr>
            <w:top w:val="none" w:sz="0" w:space="0" w:color="auto"/>
            <w:left w:val="none" w:sz="0" w:space="0" w:color="auto"/>
            <w:bottom w:val="none" w:sz="0" w:space="0" w:color="auto"/>
            <w:right w:val="none" w:sz="0" w:space="0" w:color="auto"/>
          </w:divBdr>
        </w:div>
        <w:div w:id="438255921">
          <w:marLeft w:val="0"/>
          <w:marRight w:val="0"/>
          <w:marTop w:val="0"/>
          <w:marBottom w:val="0"/>
          <w:divBdr>
            <w:top w:val="none" w:sz="0" w:space="0" w:color="auto"/>
            <w:left w:val="none" w:sz="0" w:space="0" w:color="auto"/>
            <w:bottom w:val="none" w:sz="0" w:space="0" w:color="auto"/>
            <w:right w:val="none" w:sz="0" w:space="0" w:color="auto"/>
          </w:divBdr>
        </w:div>
      </w:divsChild>
    </w:div>
    <w:div w:id="1790973202">
      <w:bodyDiv w:val="1"/>
      <w:marLeft w:val="0"/>
      <w:marRight w:val="0"/>
      <w:marTop w:val="0"/>
      <w:marBottom w:val="0"/>
      <w:divBdr>
        <w:top w:val="none" w:sz="0" w:space="0" w:color="auto"/>
        <w:left w:val="none" w:sz="0" w:space="0" w:color="auto"/>
        <w:bottom w:val="none" w:sz="0" w:space="0" w:color="auto"/>
        <w:right w:val="none" w:sz="0" w:space="0" w:color="auto"/>
      </w:divBdr>
    </w:div>
    <w:div w:id="1799181680">
      <w:bodyDiv w:val="1"/>
      <w:marLeft w:val="0"/>
      <w:marRight w:val="0"/>
      <w:marTop w:val="0"/>
      <w:marBottom w:val="0"/>
      <w:divBdr>
        <w:top w:val="none" w:sz="0" w:space="0" w:color="auto"/>
        <w:left w:val="none" w:sz="0" w:space="0" w:color="auto"/>
        <w:bottom w:val="none" w:sz="0" w:space="0" w:color="auto"/>
        <w:right w:val="none" w:sz="0" w:space="0" w:color="auto"/>
      </w:divBdr>
    </w:div>
    <w:div w:id="1817066185">
      <w:bodyDiv w:val="1"/>
      <w:marLeft w:val="0"/>
      <w:marRight w:val="0"/>
      <w:marTop w:val="0"/>
      <w:marBottom w:val="0"/>
      <w:divBdr>
        <w:top w:val="none" w:sz="0" w:space="0" w:color="auto"/>
        <w:left w:val="none" w:sz="0" w:space="0" w:color="auto"/>
        <w:bottom w:val="none" w:sz="0" w:space="0" w:color="auto"/>
        <w:right w:val="none" w:sz="0" w:space="0" w:color="auto"/>
      </w:divBdr>
    </w:div>
    <w:div w:id="1818380188">
      <w:bodyDiv w:val="1"/>
      <w:marLeft w:val="0"/>
      <w:marRight w:val="0"/>
      <w:marTop w:val="0"/>
      <w:marBottom w:val="0"/>
      <w:divBdr>
        <w:top w:val="none" w:sz="0" w:space="0" w:color="auto"/>
        <w:left w:val="none" w:sz="0" w:space="0" w:color="auto"/>
        <w:bottom w:val="none" w:sz="0" w:space="0" w:color="auto"/>
        <w:right w:val="none" w:sz="0" w:space="0" w:color="auto"/>
      </w:divBdr>
    </w:div>
    <w:div w:id="1843009566">
      <w:bodyDiv w:val="1"/>
      <w:marLeft w:val="0"/>
      <w:marRight w:val="0"/>
      <w:marTop w:val="0"/>
      <w:marBottom w:val="0"/>
      <w:divBdr>
        <w:top w:val="none" w:sz="0" w:space="0" w:color="auto"/>
        <w:left w:val="none" w:sz="0" w:space="0" w:color="auto"/>
        <w:bottom w:val="none" w:sz="0" w:space="0" w:color="auto"/>
        <w:right w:val="none" w:sz="0" w:space="0" w:color="auto"/>
      </w:divBdr>
    </w:div>
    <w:div w:id="2012364607">
      <w:bodyDiv w:val="1"/>
      <w:marLeft w:val="0"/>
      <w:marRight w:val="0"/>
      <w:marTop w:val="0"/>
      <w:marBottom w:val="0"/>
      <w:divBdr>
        <w:top w:val="none" w:sz="0" w:space="0" w:color="auto"/>
        <w:left w:val="none" w:sz="0" w:space="0" w:color="auto"/>
        <w:bottom w:val="none" w:sz="0" w:space="0" w:color="auto"/>
        <w:right w:val="none" w:sz="0" w:space="0" w:color="auto"/>
      </w:divBdr>
    </w:div>
    <w:div w:id="2024283419">
      <w:bodyDiv w:val="1"/>
      <w:marLeft w:val="0"/>
      <w:marRight w:val="0"/>
      <w:marTop w:val="0"/>
      <w:marBottom w:val="0"/>
      <w:divBdr>
        <w:top w:val="none" w:sz="0" w:space="0" w:color="auto"/>
        <w:left w:val="none" w:sz="0" w:space="0" w:color="auto"/>
        <w:bottom w:val="none" w:sz="0" w:space="0" w:color="auto"/>
        <w:right w:val="none" w:sz="0" w:space="0" w:color="auto"/>
      </w:divBdr>
    </w:div>
    <w:div w:id="2095781545">
      <w:bodyDiv w:val="1"/>
      <w:marLeft w:val="0"/>
      <w:marRight w:val="0"/>
      <w:marTop w:val="0"/>
      <w:marBottom w:val="0"/>
      <w:divBdr>
        <w:top w:val="none" w:sz="0" w:space="0" w:color="auto"/>
        <w:left w:val="none" w:sz="0" w:space="0" w:color="auto"/>
        <w:bottom w:val="none" w:sz="0" w:space="0" w:color="auto"/>
        <w:right w:val="none" w:sz="0" w:space="0" w:color="auto"/>
      </w:divBdr>
    </w:div>
    <w:div w:id="2098358702">
      <w:bodyDiv w:val="1"/>
      <w:marLeft w:val="0"/>
      <w:marRight w:val="0"/>
      <w:marTop w:val="0"/>
      <w:marBottom w:val="0"/>
      <w:divBdr>
        <w:top w:val="none" w:sz="0" w:space="0" w:color="auto"/>
        <w:left w:val="none" w:sz="0" w:space="0" w:color="auto"/>
        <w:bottom w:val="none" w:sz="0" w:space="0" w:color="auto"/>
        <w:right w:val="none" w:sz="0" w:space="0" w:color="auto"/>
      </w:divBdr>
    </w:div>
    <w:div w:id="2111659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styles" Target="styles.xml"/><Relationship Id="rId18" Type="http://schemas.openxmlformats.org/officeDocument/2006/relationships/header" Target="header1.xml"/><Relationship Id="rId26" Type="http://schemas.openxmlformats.org/officeDocument/2006/relationships/footer" Target="footer5.xml"/><Relationship Id="rId39"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2.xml"/><Relationship Id="rId34" Type="http://schemas.openxmlformats.org/officeDocument/2006/relationships/footer" Target="footer8.xml"/><Relationship Id="rId7" Type="http://schemas.openxmlformats.org/officeDocument/2006/relationships/customXml" Target="../customXml/item6.xml"/><Relationship Id="rId12" Type="http://schemas.openxmlformats.org/officeDocument/2006/relationships/numbering" Target="numbering.xml"/><Relationship Id="rId17" Type="http://schemas.openxmlformats.org/officeDocument/2006/relationships/endnotes" Target="endnotes.xml"/><Relationship Id="rId25" Type="http://schemas.openxmlformats.org/officeDocument/2006/relationships/header" Target="header4.xml"/><Relationship Id="rId33" Type="http://schemas.openxmlformats.org/officeDocument/2006/relationships/header" Target="header9.xml"/><Relationship Id="rId38" Type="http://schemas.openxmlformats.org/officeDocument/2006/relationships/footer" Target="footer10.xml"/><Relationship Id="rId2" Type="http://schemas.openxmlformats.org/officeDocument/2006/relationships/customXml" Target="../customXml/item1.xml"/><Relationship Id="rId16" Type="http://schemas.openxmlformats.org/officeDocument/2006/relationships/footnotes" Target="footnotes.xml"/><Relationship Id="rId20" Type="http://schemas.openxmlformats.org/officeDocument/2006/relationships/footer" Target="footer2.xml"/><Relationship Id="rId29" Type="http://schemas.openxmlformats.org/officeDocument/2006/relationships/footer" Target="footer6.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customXml" Target="../customXml/item10.xml"/><Relationship Id="rId24" Type="http://schemas.openxmlformats.org/officeDocument/2006/relationships/footer" Target="footer4.xml"/><Relationship Id="rId32" Type="http://schemas.openxmlformats.org/officeDocument/2006/relationships/header" Target="header8.xml"/><Relationship Id="rId37" Type="http://schemas.openxmlformats.org/officeDocument/2006/relationships/footer" Target="footer9.xml"/><Relationship Id="rId40"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webSettings" Target="webSettings.xml"/><Relationship Id="rId23" Type="http://schemas.openxmlformats.org/officeDocument/2006/relationships/header" Target="header3.xml"/><Relationship Id="rId28" Type="http://schemas.openxmlformats.org/officeDocument/2006/relationships/header" Target="header6.xml"/><Relationship Id="rId36" Type="http://schemas.openxmlformats.org/officeDocument/2006/relationships/header" Target="header11.xml"/><Relationship Id="rId10" Type="http://schemas.openxmlformats.org/officeDocument/2006/relationships/customXml" Target="../customXml/item9.xml"/><Relationship Id="rId19" Type="http://schemas.openxmlformats.org/officeDocument/2006/relationships/footer" Target="footer1.xml"/><Relationship Id="rId31" Type="http://schemas.openxmlformats.org/officeDocument/2006/relationships/footer" Target="footer7.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settings" Target="settings.xml"/><Relationship Id="rId22" Type="http://schemas.openxmlformats.org/officeDocument/2006/relationships/footer" Target="footer3.xml"/><Relationship Id="rId27" Type="http://schemas.openxmlformats.org/officeDocument/2006/relationships/header" Target="header5.xml"/><Relationship Id="rId30" Type="http://schemas.openxmlformats.org/officeDocument/2006/relationships/header" Target="header7.xml"/><Relationship Id="rId35" Type="http://schemas.openxmlformats.org/officeDocument/2006/relationships/header" Target="header10.xml"/></Relationships>
</file>

<file path=word/_rels/footer4.xml.rels><?xml version="1.0" encoding="UTF-8" standalone="yes"?>
<Relationships xmlns="http://schemas.openxmlformats.org/package/2006/relationships"><Relationship Id="rId1" Type="http://schemas.openxmlformats.org/officeDocument/2006/relationships/hyperlink" Target="http://www.deloitte.com/about"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www.deloitte.com/about"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DAEMSEngagementItemInfo xmlns="http://schemas.microsoft.com/DAEMSEngagementItemInfoXML">
  <EngagementID>5000014939</EngagementID>
  <LogicalEMSServerID>-6595113189614968701</LogicalEMSServerID>
  <WorkingPaperID>2341620423600001640</WorkingPaperID>
</DAEMSEngagementItemInfo>
</file>

<file path=customXml/item10.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71E1F8-F3E5-4F01-976D-AD7F3FF65CBD}">
  <ds:schemaRefs>
    <ds:schemaRef ds:uri="http://schemas.microsoft.com/DAEMSEngagementItemInfoXML"/>
  </ds:schemaRefs>
</ds:datastoreItem>
</file>

<file path=customXml/itemProps10.xml><?xml version="1.0" encoding="utf-8"?>
<ds:datastoreItem xmlns:ds="http://schemas.openxmlformats.org/officeDocument/2006/customXml" ds:itemID="{E05B80AD-D9A5-40DE-BFD9-1B482C970236}">
  <ds:schemaRefs>
    <ds:schemaRef ds:uri="http://schemas.openxmlformats.org/officeDocument/2006/bibliography"/>
  </ds:schemaRefs>
</ds:datastoreItem>
</file>

<file path=customXml/itemProps2.xml><?xml version="1.0" encoding="utf-8"?>
<ds:datastoreItem xmlns:ds="http://schemas.openxmlformats.org/officeDocument/2006/customXml" ds:itemID="{BE249C7C-BC05-4C03-8482-AD87E0793FB5}">
  <ds:schemaRefs>
    <ds:schemaRef ds:uri="http://schemas.openxmlformats.org/officeDocument/2006/bibliography"/>
  </ds:schemaRefs>
</ds:datastoreItem>
</file>

<file path=customXml/itemProps3.xml><?xml version="1.0" encoding="utf-8"?>
<ds:datastoreItem xmlns:ds="http://schemas.openxmlformats.org/officeDocument/2006/customXml" ds:itemID="{3CE7E1A1-96BF-4496-A579-A16DAD9741F3}">
  <ds:schemaRefs>
    <ds:schemaRef ds:uri="http://schemas.openxmlformats.org/officeDocument/2006/bibliography"/>
  </ds:schemaRefs>
</ds:datastoreItem>
</file>

<file path=customXml/itemProps4.xml><?xml version="1.0" encoding="utf-8"?>
<ds:datastoreItem xmlns:ds="http://schemas.openxmlformats.org/officeDocument/2006/customXml" ds:itemID="{0D1705FC-8677-405B-9369-A8541BBF12E1}">
  <ds:schemaRefs>
    <ds:schemaRef ds:uri="http://schemas.openxmlformats.org/officeDocument/2006/bibliography"/>
  </ds:schemaRefs>
</ds:datastoreItem>
</file>

<file path=customXml/itemProps5.xml><?xml version="1.0" encoding="utf-8"?>
<ds:datastoreItem xmlns:ds="http://schemas.openxmlformats.org/officeDocument/2006/customXml" ds:itemID="{F8AE13C8-9C3B-4EC5-B751-C38B0DB6AF20}">
  <ds:schemaRefs>
    <ds:schemaRef ds:uri="http://schemas.openxmlformats.org/officeDocument/2006/bibliography"/>
  </ds:schemaRefs>
</ds:datastoreItem>
</file>

<file path=customXml/itemProps6.xml><?xml version="1.0" encoding="utf-8"?>
<ds:datastoreItem xmlns:ds="http://schemas.openxmlformats.org/officeDocument/2006/customXml" ds:itemID="{A18F02D1-FD39-486B-BD37-8A00660369CF}">
  <ds:schemaRefs>
    <ds:schemaRef ds:uri="http://schemas.openxmlformats.org/officeDocument/2006/bibliography"/>
  </ds:schemaRefs>
</ds:datastoreItem>
</file>

<file path=customXml/itemProps7.xml><?xml version="1.0" encoding="utf-8"?>
<ds:datastoreItem xmlns:ds="http://schemas.openxmlformats.org/officeDocument/2006/customXml" ds:itemID="{DB68363E-D7A3-41BF-93E6-C121799FB031}">
  <ds:schemaRefs>
    <ds:schemaRef ds:uri="http://schemas.openxmlformats.org/officeDocument/2006/bibliography"/>
  </ds:schemaRefs>
</ds:datastoreItem>
</file>

<file path=customXml/itemProps8.xml><?xml version="1.0" encoding="utf-8"?>
<ds:datastoreItem xmlns:ds="http://schemas.openxmlformats.org/officeDocument/2006/customXml" ds:itemID="{F5A46B18-75E8-44C9-BC71-222DC51C66FF}">
  <ds:schemaRefs>
    <ds:schemaRef ds:uri="http://schemas.openxmlformats.org/officeDocument/2006/bibliography"/>
  </ds:schemaRefs>
</ds:datastoreItem>
</file>

<file path=customXml/itemProps9.xml><?xml version="1.0" encoding="utf-8"?>
<ds:datastoreItem xmlns:ds="http://schemas.openxmlformats.org/officeDocument/2006/customXml" ds:itemID="{B8B4C6DA-63B8-4554-8634-4B6CD8F60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26</Pages>
  <Words>7790</Words>
  <Characters>44767</Characters>
  <Application>Microsoft Office Word</Application>
  <DocSecurity>0</DocSecurity>
  <Lines>373</Lines>
  <Paragraphs>104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OPERADORA DE ESTACIONES DE SERVICIOS S.A.</vt:lpstr>
      <vt:lpstr>OPERADORA DE ESTACIONES DE SERVICIOS S.A.</vt:lpstr>
    </vt:vector>
  </TitlesOfParts>
  <Company>RepsolYPF</Company>
  <LinksUpToDate>false</LinksUpToDate>
  <CharactersWithSpaces>52453</CharactersWithSpaces>
  <SharedDoc>false</SharedDoc>
  <HLinks>
    <vt:vector size="6" baseType="variant">
      <vt:variant>
        <vt:i4>4653131</vt:i4>
      </vt:variant>
      <vt:variant>
        <vt:i4>8</vt:i4>
      </vt:variant>
      <vt:variant>
        <vt:i4>0</vt:i4>
      </vt:variant>
      <vt:variant>
        <vt:i4>5</vt:i4>
      </vt:variant>
      <vt:variant>
        <vt:lpwstr>http://www.deloitte.com/about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OPERADORA DE ESTACIONES DE SERVICIOS S.A.</dc:title>
  <dc:subject>OPESSA</dc:subject>
  <dc:creator>Manchinelli, Bruno Nicolas (AR - Buenos Aires)</dc:creator>
  <cp:keywords/>
  <dc:description/>
  <cp:lastModifiedBy>TUÑEZ, FERNANDO ADRIAN</cp:lastModifiedBy>
  <cp:revision>4</cp:revision>
  <cp:lastPrinted>2019-05-07T19:07:00Z</cp:lastPrinted>
  <dcterms:created xsi:type="dcterms:W3CDTF">2019-05-07T21:32:00Z</dcterms:created>
  <dcterms:modified xsi:type="dcterms:W3CDTF">2019-05-08T13:42:00Z</dcterms:modified>
</cp:coreProperties>
</file>