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D64E8" w14:textId="77777777" w:rsidR="002C64A0" w:rsidRPr="007E38EF" w:rsidRDefault="002C64A0" w:rsidP="008F4915">
      <w:pPr>
        <w:pStyle w:val="Default"/>
        <w:jc w:val="right"/>
        <w:rPr>
          <w:rFonts w:ascii="Calibri" w:hAnsi="Calibri"/>
          <w:sz w:val="22"/>
          <w:szCs w:val="22"/>
        </w:rPr>
      </w:pPr>
    </w:p>
    <w:p w14:paraId="7FB4D040" w14:textId="77777777" w:rsidR="002C64A0" w:rsidRPr="00A365FD" w:rsidRDefault="002C64A0" w:rsidP="008F491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56A61B63" w14:textId="22B543A5" w:rsidR="008F4915" w:rsidRPr="00A365FD" w:rsidRDefault="008F4915" w:rsidP="008F491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A365FD">
        <w:rPr>
          <w:rFonts w:ascii="Times New Roman" w:hAnsi="Times New Roman" w:cs="Times New Roman"/>
          <w:sz w:val="20"/>
          <w:szCs w:val="20"/>
        </w:rPr>
        <w:t xml:space="preserve">Ciudad Autónoma de Buenos Aires, </w:t>
      </w:r>
      <w:r w:rsidR="00471D43">
        <w:rPr>
          <w:rFonts w:ascii="Times New Roman" w:hAnsi="Times New Roman" w:cs="Times New Roman"/>
          <w:sz w:val="20"/>
          <w:szCs w:val="20"/>
        </w:rPr>
        <w:t>29</w:t>
      </w:r>
      <w:r w:rsidRPr="00A365FD">
        <w:rPr>
          <w:rFonts w:ascii="Times New Roman" w:hAnsi="Times New Roman" w:cs="Times New Roman"/>
          <w:sz w:val="20"/>
          <w:szCs w:val="20"/>
        </w:rPr>
        <w:t xml:space="preserve"> de </w:t>
      </w:r>
      <w:r w:rsidR="00D762AE">
        <w:rPr>
          <w:rFonts w:ascii="Times New Roman" w:hAnsi="Times New Roman" w:cs="Times New Roman"/>
          <w:sz w:val="20"/>
          <w:szCs w:val="20"/>
        </w:rPr>
        <w:t>julio</w:t>
      </w:r>
      <w:r w:rsidR="007E38EF" w:rsidRPr="00A365FD">
        <w:rPr>
          <w:rFonts w:ascii="Times New Roman" w:hAnsi="Times New Roman" w:cs="Times New Roman"/>
          <w:sz w:val="20"/>
          <w:szCs w:val="20"/>
        </w:rPr>
        <w:t xml:space="preserve"> </w:t>
      </w:r>
      <w:r w:rsidR="0021655A" w:rsidRPr="00A365FD">
        <w:rPr>
          <w:rFonts w:ascii="Times New Roman" w:hAnsi="Times New Roman" w:cs="Times New Roman"/>
          <w:sz w:val="20"/>
          <w:szCs w:val="20"/>
        </w:rPr>
        <w:t>de 20</w:t>
      </w:r>
      <w:r w:rsidR="00581FB4" w:rsidRPr="00A365FD">
        <w:rPr>
          <w:rFonts w:ascii="Times New Roman" w:hAnsi="Times New Roman" w:cs="Times New Roman"/>
          <w:sz w:val="20"/>
          <w:szCs w:val="20"/>
        </w:rPr>
        <w:t>2</w:t>
      </w:r>
      <w:r w:rsidR="007E38EF" w:rsidRPr="00A365FD">
        <w:rPr>
          <w:rFonts w:ascii="Times New Roman" w:hAnsi="Times New Roman" w:cs="Times New Roman"/>
          <w:sz w:val="20"/>
          <w:szCs w:val="20"/>
        </w:rPr>
        <w:t>1</w:t>
      </w:r>
    </w:p>
    <w:p w14:paraId="3D7593C9" w14:textId="77777777" w:rsidR="008F4915" w:rsidRPr="00A365FD" w:rsidRDefault="008F4915" w:rsidP="008F491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2B3524B" w14:textId="77777777" w:rsidR="00A365FD" w:rsidRPr="00A365FD" w:rsidRDefault="00A365FD" w:rsidP="00A365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Señores</w:t>
      </w:r>
    </w:p>
    <w:p w14:paraId="14690401" w14:textId="77777777" w:rsidR="00A365FD" w:rsidRPr="00A365FD" w:rsidRDefault="00A365FD" w:rsidP="00A365F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val="es-ES" w:eastAsia="es-ES"/>
        </w:rPr>
      </w:pPr>
    </w:p>
    <w:p w14:paraId="1BCB5E67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COMISIÓN NACIONAL DE VALORES</w:t>
      </w:r>
    </w:p>
    <w:p w14:paraId="63F14632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25 de mayo 175</w:t>
      </w:r>
    </w:p>
    <w:p w14:paraId="3A1ECF85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Ciudad Autónoma de Buenos Aires</w:t>
      </w:r>
    </w:p>
    <w:p w14:paraId="4B0BF59C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p w14:paraId="24DA48C6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MERCADO ABIERTO ELECTRÓNICO S.A.</w:t>
      </w:r>
    </w:p>
    <w:p w14:paraId="6526AB5E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Maipú 1210</w:t>
      </w:r>
    </w:p>
    <w:p w14:paraId="17893461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Ciudad Autónoma de Buenos Aires</w:t>
      </w:r>
    </w:p>
    <w:p w14:paraId="05AB310D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p w14:paraId="138581F6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BOLSAS Y MERCADOS ARGENTINOS S.A.</w:t>
      </w:r>
    </w:p>
    <w:p w14:paraId="03D783BA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es-ES" w:eastAsia="es-ES"/>
        </w:rPr>
      </w:pPr>
      <w:bookmarkStart w:id="0" w:name="_Hlk59198180"/>
      <w:r w:rsidRPr="00A365FD">
        <w:rPr>
          <w:rFonts w:ascii="Times New Roman" w:eastAsia="Times New Roman" w:hAnsi="Times New Roman"/>
          <w:bCs/>
          <w:sz w:val="20"/>
          <w:szCs w:val="20"/>
          <w:lang w:val="es-ES" w:eastAsia="es-ES"/>
        </w:rPr>
        <w:t>Sarmiento 299</w:t>
      </w:r>
    </w:p>
    <w:p w14:paraId="7DE52360" w14:textId="77777777" w:rsidR="00A365FD" w:rsidRPr="00A365FD" w:rsidRDefault="00A365FD" w:rsidP="00A365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bCs/>
          <w:sz w:val="20"/>
          <w:szCs w:val="20"/>
          <w:lang w:val="es-ES" w:eastAsia="es-ES"/>
        </w:rPr>
        <w:t>C1041AAE Ciudad Autónoma de Buenos Aires</w:t>
      </w:r>
      <w:bookmarkEnd w:id="0"/>
    </w:p>
    <w:p w14:paraId="5A8B0B8A" w14:textId="77777777" w:rsidR="00A365FD" w:rsidRPr="00A365FD" w:rsidRDefault="00A365FD" w:rsidP="00A365F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val="es-ES" w:eastAsia="es-ES"/>
        </w:rPr>
      </w:pPr>
    </w:p>
    <w:p w14:paraId="23469C1B" w14:textId="77777777" w:rsidR="00A365FD" w:rsidRPr="00A365FD" w:rsidRDefault="00A365FD" w:rsidP="00A365F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es-ES" w:eastAsia="es-AR"/>
        </w:rPr>
      </w:pPr>
      <w:r w:rsidRPr="00A365FD">
        <w:rPr>
          <w:rFonts w:ascii="Times New Roman" w:eastAsia="Times New Roman" w:hAnsi="Times New Roman"/>
          <w:b/>
          <w:sz w:val="20"/>
          <w:szCs w:val="20"/>
          <w:u w:val="single"/>
          <w:lang w:val="es-ES" w:eastAsia="es-ES"/>
        </w:rPr>
        <w:t>Presente</w:t>
      </w:r>
    </w:p>
    <w:p w14:paraId="66DF6BA8" w14:textId="77777777" w:rsidR="00A365FD" w:rsidRDefault="00A365FD" w:rsidP="007E38EF">
      <w:pPr>
        <w:pStyle w:val="Default"/>
        <w:ind w:left="283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432008C" w14:textId="77777777" w:rsidR="008F4915" w:rsidRPr="00A365FD" w:rsidRDefault="008F4915" w:rsidP="00710A2D">
      <w:pPr>
        <w:pStyle w:val="Default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A365FD">
        <w:rPr>
          <w:rFonts w:ascii="Times New Roman" w:hAnsi="Times New Roman" w:cs="Times New Roman"/>
          <w:bCs/>
          <w:sz w:val="20"/>
          <w:szCs w:val="20"/>
          <w:u w:val="single"/>
        </w:rPr>
        <w:t>Ref.</w:t>
      </w:r>
      <w:r w:rsidRPr="00A365FD">
        <w:rPr>
          <w:rFonts w:ascii="Times New Roman" w:hAnsi="Times New Roman" w:cs="Times New Roman"/>
          <w:sz w:val="20"/>
          <w:szCs w:val="20"/>
        </w:rPr>
        <w:t>:</w:t>
      </w:r>
      <w:r w:rsidR="00C2369F" w:rsidRPr="00A365FD">
        <w:rPr>
          <w:rFonts w:ascii="Times New Roman" w:hAnsi="Times New Roman" w:cs="Times New Roman"/>
          <w:sz w:val="20"/>
          <w:szCs w:val="20"/>
        </w:rPr>
        <w:t xml:space="preserve"> </w:t>
      </w:r>
      <w:r w:rsidR="007E38EF" w:rsidRPr="00A365FD">
        <w:rPr>
          <w:rFonts w:ascii="Times New Roman" w:hAnsi="Times New Roman" w:cs="Times New Roman"/>
          <w:sz w:val="20"/>
          <w:szCs w:val="20"/>
        </w:rPr>
        <w:t xml:space="preserve">Calificación de riesgo </w:t>
      </w:r>
      <w:r w:rsidR="00DE14EF">
        <w:rPr>
          <w:rFonts w:ascii="Times New Roman" w:hAnsi="Times New Roman" w:cs="Times New Roman"/>
          <w:sz w:val="20"/>
          <w:szCs w:val="20"/>
        </w:rPr>
        <w:t xml:space="preserve">local </w:t>
      </w:r>
      <w:r w:rsidR="007E38EF" w:rsidRPr="00A365FD">
        <w:rPr>
          <w:rFonts w:ascii="Times New Roman" w:hAnsi="Times New Roman" w:cs="Times New Roman"/>
          <w:sz w:val="20"/>
          <w:szCs w:val="20"/>
        </w:rPr>
        <w:t xml:space="preserve">de </w:t>
      </w:r>
      <w:r w:rsidR="00DE14EF">
        <w:rPr>
          <w:rFonts w:ascii="Times New Roman" w:hAnsi="Times New Roman" w:cs="Times New Roman"/>
          <w:sz w:val="20"/>
          <w:szCs w:val="20"/>
        </w:rPr>
        <w:t>emisor de largo y corto plazo.</w:t>
      </w:r>
    </w:p>
    <w:p w14:paraId="2D4BBFA5" w14:textId="77777777" w:rsidR="007E38EF" w:rsidRPr="00A365FD" w:rsidRDefault="007E38EF" w:rsidP="008F491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E03ED0A" w14:textId="77777777" w:rsidR="008F4915" w:rsidRPr="00A365FD" w:rsidRDefault="008F4915" w:rsidP="008F491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365FD">
        <w:rPr>
          <w:rFonts w:ascii="Times New Roman" w:hAnsi="Times New Roman" w:cs="Times New Roman"/>
          <w:sz w:val="20"/>
          <w:szCs w:val="20"/>
        </w:rPr>
        <w:t xml:space="preserve">De </w:t>
      </w:r>
      <w:r w:rsidR="00C2369F" w:rsidRPr="00A365FD">
        <w:rPr>
          <w:rFonts w:ascii="Times New Roman" w:hAnsi="Times New Roman" w:cs="Times New Roman"/>
          <w:sz w:val="20"/>
          <w:szCs w:val="20"/>
        </w:rPr>
        <w:t>nuestra</w:t>
      </w:r>
      <w:r w:rsidR="001A1A7E" w:rsidRPr="00A365FD">
        <w:rPr>
          <w:rFonts w:ascii="Times New Roman" w:hAnsi="Times New Roman" w:cs="Times New Roman"/>
          <w:sz w:val="20"/>
          <w:szCs w:val="20"/>
        </w:rPr>
        <w:t xml:space="preserve"> mayor consideración</w:t>
      </w:r>
    </w:p>
    <w:p w14:paraId="07A97925" w14:textId="77777777" w:rsidR="00B4259F" w:rsidRPr="00A365FD" w:rsidRDefault="00B4259F" w:rsidP="008F491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B99321F" w14:textId="77777777" w:rsidR="00562DB1" w:rsidRPr="00825309" w:rsidRDefault="00B4259F" w:rsidP="003208EF">
      <w:pPr>
        <w:pStyle w:val="Textoindependiente"/>
        <w:ind w:right="-39" w:firstLine="720"/>
        <w:jc w:val="both"/>
      </w:pPr>
      <w:r w:rsidRPr="00A365FD">
        <w:t xml:space="preserve">Por </w:t>
      </w:r>
      <w:r w:rsidRPr="00825309">
        <w:t xml:space="preserve">la presente nos dirigimos a Uds. </w:t>
      </w:r>
      <w:r w:rsidR="00204B2A" w:rsidRPr="00825309">
        <w:rPr>
          <w:lang w:val="es-AR"/>
        </w:rPr>
        <w:t>en cumplimiento</w:t>
      </w:r>
      <w:r w:rsidRPr="00825309">
        <w:t xml:space="preserve"> con lo requerido por las Normas de </w:t>
      </w:r>
      <w:r w:rsidR="00562DB1" w:rsidRPr="00825309">
        <w:t>la Comisión Nacional de Valores.</w:t>
      </w:r>
    </w:p>
    <w:p w14:paraId="0F249326" w14:textId="0062BB7B" w:rsidR="00D44839" w:rsidRDefault="007E38EF" w:rsidP="00BD5AE6">
      <w:pPr>
        <w:pStyle w:val="Textoindependiente"/>
        <w:ind w:right="-39" w:firstLine="720"/>
        <w:jc w:val="both"/>
        <w:rPr>
          <w:lang w:val="es-AR"/>
        </w:rPr>
      </w:pPr>
      <w:r w:rsidRPr="00825309">
        <w:t>En tal sentido,</w:t>
      </w:r>
      <w:r w:rsidR="00C05F74" w:rsidRPr="00252EB7">
        <w:t xml:space="preserve"> </w:t>
      </w:r>
      <w:r w:rsidR="00F06A4A">
        <w:rPr>
          <w:lang w:val="es-AR"/>
        </w:rPr>
        <w:t xml:space="preserve">y en relación a lo informado en </w:t>
      </w:r>
      <w:r w:rsidR="00D762AE">
        <w:rPr>
          <w:lang w:val="es-AR"/>
        </w:rPr>
        <w:t>el</w:t>
      </w:r>
      <w:r w:rsidR="00F06A4A">
        <w:rPr>
          <w:lang w:val="es-AR"/>
        </w:rPr>
        <w:t xml:space="preserve"> Hecho Relevante</w:t>
      </w:r>
      <w:r w:rsidR="001A28FD">
        <w:rPr>
          <w:lang w:val="es-AR"/>
        </w:rPr>
        <w:t xml:space="preserve"> publicado</w:t>
      </w:r>
      <w:r w:rsidR="00437CED">
        <w:rPr>
          <w:lang w:val="es-AR"/>
        </w:rPr>
        <w:t xml:space="preserve"> el</w:t>
      </w:r>
      <w:r w:rsidR="001A28FD">
        <w:rPr>
          <w:lang w:val="es-AR"/>
        </w:rPr>
        <w:t xml:space="preserve"> </w:t>
      </w:r>
      <w:r w:rsidR="00540207">
        <w:rPr>
          <w:lang w:val="es-AR"/>
        </w:rPr>
        <w:t>2</w:t>
      </w:r>
      <w:r w:rsidR="00471D43">
        <w:rPr>
          <w:lang w:val="es-AR"/>
        </w:rPr>
        <w:t>7</w:t>
      </w:r>
      <w:r w:rsidR="00540207">
        <w:rPr>
          <w:lang w:val="es-AR"/>
        </w:rPr>
        <w:t xml:space="preserve"> de </w:t>
      </w:r>
      <w:r w:rsidR="00471D43">
        <w:rPr>
          <w:lang w:val="es-AR"/>
        </w:rPr>
        <w:t xml:space="preserve">abril </w:t>
      </w:r>
      <w:r w:rsidR="00540207">
        <w:rPr>
          <w:lang w:val="es-AR"/>
        </w:rPr>
        <w:t>del corriente</w:t>
      </w:r>
      <w:r w:rsidR="001A28FD">
        <w:rPr>
          <w:lang w:val="es-AR"/>
        </w:rPr>
        <w:t xml:space="preserve">, </w:t>
      </w:r>
      <w:r w:rsidR="00C05F74" w:rsidRPr="00252EB7">
        <w:t xml:space="preserve">se informa que </w:t>
      </w:r>
      <w:r w:rsidR="00825309" w:rsidRPr="00547A9C">
        <w:t xml:space="preserve">FIX SCR S.A., </w:t>
      </w:r>
      <w:r w:rsidR="00825309" w:rsidRPr="00252EB7">
        <w:t xml:space="preserve">afiliada de Fitch Ratings, </w:t>
      </w:r>
      <w:r w:rsidR="00F74A9D" w:rsidRPr="00252EB7">
        <w:t>subió</w:t>
      </w:r>
      <w:r w:rsidR="00825309" w:rsidRPr="00252EB7">
        <w:t xml:space="preserve"> la calificaci</w:t>
      </w:r>
      <w:r w:rsidR="00DE14EF">
        <w:rPr>
          <w:lang w:val="es-AR"/>
        </w:rPr>
        <w:t>ón</w:t>
      </w:r>
      <w:r w:rsidR="00825309" w:rsidRPr="00252EB7">
        <w:t xml:space="preserve"> local</w:t>
      </w:r>
      <w:r w:rsidR="000471BA">
        <w:rPr>
          <w:lang w:val="es-AR"/>
        </w:rPr>
        <w:t xml:space="preserve"> </w:t>
      </w:r>
      <w:r w:rsidR="00825309" w:rsidRPr="00252EB7">
        <w:t xml:space="preserve">de </w:t>
      </w:r>
      <w:r w:rsidR="00DE14EF">
        <w:rPr>
          <w:lang w:val="es-AR"/>
        </w:rPr>
        <w:t xml:space="preserve">emisor de </w:t>
      </w:r>
      <w:r w:rsidR="00825309" w:rsidRPr="00252EB7">
        <w:t xml:space="preserve">largo plazo </w:t>
      </w:r>
      <w:r w:rsidR="000471BA">
        <w:rPr>
          <w:lang w:val="es-AR"/>
        </w:rPr>
        <w:t xml:space="preserve">de YPF S.A.,  </w:t>
      </w:r>
      <w:r w:rsidR="007319C7" w:rsidRPr="00252EB7">
        <w:t>de “</w:t>
      </w:r>
      <w:r w:rsidR="00D762AE">
        <w:rPr>
          <w:lang w:val="es-AR"/>
        </w:rPr>
        <w:t>A+.ar</w:t>
      </w:r>
      <w:r w:rsidR="001301A3">
        <w:rPr>
          <w:lang w:val="es-AR"/>
        </w:rPr>
        <w:t>g</w:t>
      </w:r>
      <w:r w:rsidR="007319C7" w:rsidRPr="00252EB7">
        <w:t>” a “</w:t>
      </w:r>
      <w:r w:rsidR="006A3FD6" w:rsidRPr="00252EB7">
        <w:t>A</w:t>
      </w:r>
      <w:r w:rsidR="00471D43">
        <w:rPr>
          <w:lang w:val="es-AR"/>
        </w:rPr>
        <w:t>A</w:t>
      </w:r>
      <w:r w:rsidR="00D762AE">
        <w:rPr>
          <w:lang w:val="es-AR"/>
        </w:rPr>
        <w:t>.</w:t>
      </w:r>
      <w:r w:rsidR="007319C7" w:rsidRPr="00252EB7">
        <w:t>arg”</w:t>
      </w:r>
      <w:r w:rsidR="000471BA">
        <w:rPr>
          <w:lang w:val="es-AR"/>
        </w:rPr>
        <w:t xml:space="preserve">, </w:t>
      </w:r>
      <w:r w:rsidR="007319C7" w:rsidRPr="00252EB7">
        <w:t xml:space="preserve"> </w:t>
      </w:r>
      <w:r w:rsidR="00DE14EF">
        <w:rPr>
          <w:lang w:val="es-AR"/>
        </w:rPr>
        <w:t>y la calificación local de emisor de</w:t>
      </w:r>
      <w:r w:rsidR="000471BA">
        <w:rPr>
          <w:lang w:val="es-AR"/>
        </w:rPr>
        <w:t xml:space="preserve"> </w:t>
      </w:r>
      <w:r w:rsidR="000E5B2B" w:rsidRPr="00547A9C">
        <w:t>corto plazo de “A</w:t>
      </w:r>
      <w:r w:rsidR="00471D43">
        <w:rPr>
          <w:lang w:val="es-AR"/>
        </w:rPr>
        <w:t>1</w:t>
      </w:r>
      <w:r w:rsidR="000E5B2B" w:rsidRPr="00547A9C">
        <w:t>(arg)” a “A</w:t>
      </w:r>
      <w:r w:rsidR="000E5B2B" w:rsidRPr="000E5B2B">
        <w:t>1</w:t>
      </w:r>
      <w:r w:rsidR="00471D43">
        <w:rPr>
          <w:lang w:val="es-AR"/>
        </w:rPr>
        <w:t>+</w:t>
      </w:r>
      <w:r w:rsidR="000E5B2B" w:rsidRPr="00547A9C">
        <w:t>(arg)”.</w:t>
      </w:r>
    </w:p>
    <w:p w14:paraId="092DE203" w14:textId="77777777" w:rsidR="00E02223" w:rsidRPr="001E06A5" w:rsidRDefault="00825309" w:rsidP="002E5534">
      <w:pPr>
        <w:pStyle w:val="Textoindependiente"/>
        <w:ind w:right="-39" w:firstLine="720"/>
        <w:jc w:val="both"/>
      </w:pPr>
      <w:r w:rsidRPr="001E06A5">
        <w:t xml:space="preserve">Se adjunta </w:t>
      </w:r>
      <w:r w:rsidR="006A3FD6" w:rsidRPr="001E06A5">
        <w:t>el</w:t>
      </w:r>
      <w:r w:rsidRPr="001E06A5">
        <w:t xml:space="preserve"> informe respectivo.</w:t>
      </w:r>
    </w:p>
    <w:p w14:paraId="40445253" w14:textId="4DAED312" w:rsidR="0014409E" w:rsidRDefault="0014409E" w:rsidP="00BC3234">
      <w:pPr>
        <w:pStyle w:val="Default"/>
        <w:jc w:val="both"/>
        <w:rPr>
          <w:sz w:val="22"/>
          <w:szCs w:val="22"/>
          <w:lang w:val="x-none"/>
        </w:rPr>
      </w:pPr>
    </w:p>
    <w:p w14:paraId="18170DB3" w14:textId="7E8AD07C" w:rsidR="00BD5AE6" w:rsidRDefault="001E06A5" w:rsidP="00BC3234">
      <w:pPr>
        <w:pStyle w:val="Default"/>
        <w:jc w:val="both"/>
        <w:rPr>
          <w:sz w:val="22"/>
          <w:szCs w:val="22"/>
          <w:highlight w:val="yellow"/>
        </w:rPr>
      </w:pPr>
      <w:r w:rsidRPr="001E06A5">
        <w:rPr>
          <w:sz w:val="22"/>
          <w:szCs w:val="22"/>
        </w:rPr>
        <w:object w:dxaOrig="1517" w:dyaOrig="986" w14:anchorId="055F5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6pt;height:49.2pt" o:ole="">
            <v:imagedata r:id="rId9" o:title=""/>
          </v:shape>
          <o:OLEObject Type="Embed" ProgID="AcroExch.Document.DC" ShapeID="_x0000_i1028" DrawAspect="Icon" ObjectID="_1689055587" r:id="rId10"/>
        </w:object>
      </w:r>
    </w:p>
    <w:p w14:paraId="477553CF" w14:textId="77777777" w:rsidR="006A3FD6" w:rsidRPr="006A3FD6" w:rsidRDefault="006A3FD6" w:rsidP="00BC3234">
      <w:pPr>
        <w:pStyle w:val="Default"/>
        <w:jc w:val="both"/>
        <w:rPr>
          <w:sz w:val="22"/>
          <w:szCs w:val="22"/>
          <w:lang w:val="x-none"/>
        </w:rPr>
      </w:pPr>
    </w:p>
    <w:p w14:paraId="7B1D067C" w14:textId="77777777" w:rsidR="0035335F" w:rsidRPr="00A365FD" w:rsidRDefault="00C2369F" w:rsidP="002E5534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A365FD">
        <w:rPr>
          <w:rFonts w:ascii="Times New Roman" w:hAnsi="Times New Roman" w:cs="Times New Roman"/>
          <w:sz w:val="20"/>
          <w:szCs w:val="22"/>
        </w:rPr>
        <w:t>Sin otro particular, saludamos</w:t>
      </w:r>
      <w:r w:rsidR="008F4915" w:rsidRPr="00A365FD">
        <w:rPr>
          <w:rFonts w:ascii="Times New Roman" w:hAnsi="Times New Roman" w:cs="Times New Roman"/>
          <w:sz w:val="20"/>
          <w:szCs w:val="22"/>
        </w:rPr>
        <w:t xml:space="preserve"> a usted muy atentamente. </w:t>
      </w:r>
    </w:p>
    <w:p w14:paraId="238EBE88" w14:textId="77777777" w:rsidR="0014409E" w:rsidRDefault="0014409E" w:rsidP="00A365F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p w14:paraId="36302812" w14:textId="77777777" w:rsidR="00A365FD" w:rsidRPr="00A365FD" w:rsidRDefault="00A365FD" w:rsidP="00A365F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______________________________</w:t>
      </w:r>
    </w:p>
    <w:p w14:paraId="707E0B02" w14:textId="77777777" w:rsidR="00A365FD" w:rsidRPr="00A365FD" w:rsidRDefault="00A365FD" w:rsidP="00A365F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Santiago Wesenack</w:t>
      </w:r>
    </w:p>
    <w:p w14:paraId="2E794F14" w14:textId="77777777" w:rsidR="00A365FD" w:rsidRPr="00A365FD" w:rsidRDefault="00A365FD" w:rsidP="00A365F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Responsable de Relaciones con el Mercado</w:t>
      </w:r>
    </w:p>
    <w:p w14:paraId="7EDB75C6" w14:textId="77777777" w:rsidR="008F4915" w:rsidRPr="007D4847" w:rsidRDefault="00A365FD" w:rsidP="007D48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A365FD">
        <w:rPr>
          <w:rFonts w:ascii="Times New Roman" w:eastAsia="Times New Roman" w:hAnsi="Times New Roman"/>
          <w:sz w:val="20"/>
          <w:szCs w:val="20"/>
          <w:lang w:val="es-ES" w:eastAsia="es-ES"/>
        </w:rPr>
        <w:t>YPF S.A.</w:t>
      </w:r>
      <w:bookmarkStart w:id="1" w:name="_cp_text_1_637"/>
      <w:bookmarkEnd w:id="1"/>
    </w:p>
    <w:sectPr w:rsidR="008F4915" w:rsidRPr="007D48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8F8DA" w14:textId="77777777" w:rsidR="00F95501" w:rsidRDefault="00F95501" w:rsidP="002C64A0">
      <w:pPr>
        <w:spacing w:after="0" w:line="240" w:lineRule="auto"/>
      </w:pPr>
      <w:r>
        <w:separator/>
      </w:r>
    </w:p>
  </w:endnote>
  <w:endnote w:type="continuationSeparator" w:id="0">
    <w:p w14:paraId="129429CE" w14:textId="77777777" w:rsidR="00F95501" w:rsidRDefault="00F95501" w:rsidP="002C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DCE0" w14:textId="77777777" w:rsidR="001301A3" w:rsidRDefault="001301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010F" w14:textId="77777777" w:rsidR="006F7123" w:rsidRDefault="00437CE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579BC5" wp14:editId="2FFF7CA8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9724bc3960d56e4c39aacf0" descr="{&quot;HashCode&quot;:-136799902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4DD12" w14:textId="11A40BA0" w:rsidR="006F7123" w:rsidRPr="006F7123" w:rsidRDefault="006F7123" w:rsidP="006F7123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79BC5" id="_x0000_t202" coordsize="21600,21600" o:spt="202" path="m,l,21600r21600,l21600,xe">
              <v:stroke joinstyle="miter"/>
              <v:path gradientshapeok="t" o:connecttype="rect"/>
            </v:shapetype>
            <v:shape id="MSIPCMd9724bc3960d56e4c39aacf0" o:spid="_x0000_s1027" type="#_x0000_t202" alt="{&quot;HashCode&quot;:-136799902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" o:allowincell="f" filled="f" stroked="f">
              <v:textbox inset=",0,20pt,0">
                <w:txbxContent>
                  <w:p w14:paraId="1834DD12" w14:textId="11A40BA0" w:rsidR="006F7123" w:rsidRPr="006F7123" w:rsidRDefault="006F7123" w:rsidP="006F7123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1040B" w14:textId="77777777" w:rsidR="001301A3" w:rsidRDefault="001301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339A8" w14:textId="77777777" w:rsidR="00F95501" w:rsidRDefault="00F95501" w:rsidP="002C64A0">
      <w:pPr>
        <w:spacing w:after="0" w:line="240" w:lineRule="auto"/>
      </w:pPr>
      <w:r>
        <w:separator/>
      </w:r>
    </w:p>
  </w:footnote>
  <w:footnote w:type="continuationSeparator" w:id="0">
    <w:p w14:paraId="6895D9C7" w14:textId="77777777" w:rsidR="00F95501" w:rsidRDefault="00F95501" w:rsidP="002C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62BC4" w14:textId="77777777" w:rsidR="001301A3" w:rsidRDefault="001301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313EA" w14:textId="77777777" w:rsidR="002C64A0" w:rsidRDefault="00437CED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644A87" wp14:editId="7E8BD88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3" name="MSIPCMb4b34ccb883a0210c7ab3a51" descr="{&quot;HashCode&quot;:-1392136592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DF353" w14:textId="4CFFEFEC" w:rsidR="006F7123" w:rsidRPr="006F7123" w:rsidRDefault="006F7123" w:rsidP="006F7123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44A87" id="_x0000_t202" coordsize="21600,21600" o:spt="202" path="m,l,21600r21600,l21600,xe">
              <v:stroke joinstyle="miter"/>
              <v:path gradientshapeok="t" o:connecttype="rect"/>
            </v:shapetype>
            <v:shape id="MSIPCMb4b34ccb883a0210c7ab3a51" o:spid="_x0000_s1026" type="#_x0000_t202" alt="{&quot;HashCode&quot;:-1392136592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" o:allowincell="f" filled="f" stroked="f">
              <v:textbox inset=",0,20pt,0">
                <w:txbxContent>
                  <w:p w14:paraId="775DF353" w14:textId="4CFFEFEC" w:rsidR="006F7123" w:rsidRPr="006F7123" w:rsidRDefault="006F7123" w:rsidP="006F7123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06BF3">
      <w:rPr>
        <w:noProof/>
        <w:lang w:eastAsia="es-AR"/>
      </w:rPr>
      <w:drawing>
        <wp:inline distT="0" distB="0" distL="0" distR="0" wp14:anchorId="55FEE226" wp14:editId="2E36B8AD">
          <wp:extent cx="1019175" cy="685800"/>
          <wp:effectExtent l="0" t="0" r="0" b="0"/>
          <wp:docPr id="2" name="Imagen 1" descr="recuadro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cuadro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102C4" w14:textId="77777777" w:rsidR="001301A3" w:rsidRDefault="001301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F4915"/>
    <w:rsid w:val="0001557B"/>
    <w:rsid w:val="000218C1"/>
    <w:rsid w:val="000225DE"/>
    <w:rsid w:val="000471BA"/>
    <w:rsid w:val="00051532"/>
    <w:rsid w:val="0005368D"/>
    <w:rsid w:val="00072887"/>
    <w:rsid w:val="00084B67"/>
    <w:rsid w:val="00086BCE"/>
    <w:rsid w:val="00087BD8"/>
    <w:rsid w:val="00087C44"/>
    <w:rsid w:val="000B2250"/>
    <w:rsid w:val="000B54CD"/>
    <w:rsid w:val="000E45F1"/>
    <w:rsid w:val="000E5B2B"/>
    <w:rsid w:val="000F1EA5"/>
    <w:rsid w:val="000F2509"/>
    <w:rsid w:val="0011789D"/>
    <w:rsid w:val="00120293"/>
    <w:rsid w:val="00125D91"/>
    <w:rsid w:val="001301A3"/>
    <w:rsid w:val="00133ABC"/>
    <w:rsid w:val="00140F57"/>
    <w:rsid w:val="0014409E"/>
    <w:rsid w:val="00154A74"/>
    <w:rsid w:val="00161A4B"/>
    <w:rsid w:val="0019704D"/>
    <w:rsid w:val="001A1A7E"/>
    <w:rsid w:val="001A28FD"/>
    <w:rsid w:val="001A6A3B"/>
    <w:rsid w:val="001B32E4"/>
    <w:rsid w:val="001C164A"/>
    <w:rsid w:val="001C2B22"/>
    <w:rsid w:val="001E06A5"/>
    <w:rsid w:val="001F1864"/>
    <w:rsid w:val="00204B2A"/>
    <w:rsid w:val="002160A7"/>
    <w:rsid w:val="0021655A"/>
    <w:rsid w:val="0023740E"/>
    <w:rsid w:val="002473D2"/>
    <w:rsid w:val="00252EB7"/>
    <w:rsid w:val="00262D44"/>
    <w:rsid w:val="002879B8"/>
    <w:rsid w:val="002971EF"/>
    <w:rsid w:val="002C5892"/>
    <w:rsid w:val="002C64A0"/>
    <w:rsid w:val="002D1865"/>
    <w:rsid w:val="002D4F51"/>
    <w:rsid w:val="002E5534"/>
    <w:rsid w:val="003103CE"/>
    <w:rsid w:val="003127A5"/>
    <w:rsid w:val="00316957"/>
    <w:rsid w:val="003208EF"/>
    <w:rsid w:val="00322354"/>
    <w:rsid w:val="003279FE"/>
    <w:rsid w:val="0033529C"/>
    <w:rsid w:val="00337999"/>
    <w:rsid w:val="0035335F"/>
    <w:rsid w:val="0036298A"/>
    <w:rsid w:val="003A3B3C"/>
    <w:rsid w:val="003E714A"/>
    <w:rsid w:val="004066DE"/>
    <w:rsid w:val="004212DD"/>
    <w:rsid w:val="00421646"/>
    <w:rsid w:val="004217FA"/>
    <w:rsid w:val="00427AE8"/>
    <w:rsid w:val="00437CED"/>
    <w:rsid w:val="00461BB2"/>
    <w:rsid w:val="00470558"/>
    <w:rsid w:val="00471D43"/>
    <w:rsid w:val="004779E1"/>
    <w:rsid w:val="0048072E"/>
    <w:rsid w:val="00485035"/>
    <w:rsid w:val="004925F0"/>
    <w:rsid w:val="00493049"/>
    <w:rsid w:val="004B08BC"/>
    <w:rsid w:val="004B4835"/>
    <w:rsid w:val="004C2F8B"/>
    <w:rsid w:val="004C3355"/>
    <w:rsid w:val="004C6497"/>
    <w:rsid w:val="004C6929"/>
    <w:rsid w:val="00540207"/>
    <w:rsid w:val="00547A9C"/>
    <w:rsid w:val="00562DB1"/>
    <w:rsid w:val="005768B2"/>
    <w:rsid w:val="00580810"/>
    <w:rsid w:val="00581FB4"/>
    <w:rsid w:val="00591306"/>
    <w:rsid w:val="005A093C"/>
    <w:rsid w:val="005A7004"/>
    <w:rsid w:val="005B36C1"/>
    <w:rsid w:val="006321E8"/>
    <w:rsid w:val="00645AFD"/>
    <w:rsid w:val="006636C0"/>
    <w:rsid w:val="00671B0B"/>
    <w:rsid w:val="0068192A"/>
    <w:rsid w:val="00683CAE"/>
    <w:rsid w:val="006A374A"/>
    <w:rsid w:val="006A3FD6"/>
    <w:rsid w:val="006B1B6D"/>
    <w:rsid w:val="006B5734"/>
    <w:rsid w:val="006C1461"/>
    <w:rsid w:val="006C69DF"/>
    <w:rsid w:val="006D5295"/>
    <w:rsid w:val="006F634F"/>
    <w:rsid w:val="006F7123"/>
    <w:rsid w:val="00706855"/>
    <w:rsid w:val="00710A2D"/>
    <w:rsid w:val="00713586"/>
    <w:rsid w:val="007319C7"/>
    <w:rsid w:val="007451F7"/>
    <w:rsid w:val="00765133"/>
    <w:rsid w:val="0078254F"/>
    <w:rsid w:val="007A09E4"/>
    <w:rsid w:val="007A4F9D"/>
    <w:rsid w:val="007C5909"/>
    <w:rsid w:val="007D4847"/>
    <w:rsid w:val="007E38EF"/>
    <w:rsid w:val="007E4A26"/>
    <w:rsid w:val="00825309"/>
    <w:rsid w:val="0085690B"/>
    <w:rsid w:val="008658B3"/>
    <w:rsid w:val="008713BF"/>
    <w:rsid w:val="00886B53"/>
    <w:rsid w:val="008F4915"/>
    <w:rsid w:val="00910BCD"/>
    <w:rsid w:val="009236FD"/>
    <w:rsid w:val="00944D85"/>
    <w:rsid w:val="00944E7B"/>
    <w:rsid w:val="0095663A"/>
    <w:rsid w:val="00960CB4"/>
    <w:rsid w:val="00961DC4"/>
    <w:rsid w:val="00964202"/>
    <w:rsid w:val="00967492"/>
    <w:rsid w:val="00970F63"/>
    <w:rsid w:val="00981A38"/>
    <w:rsid w:val="0098619D"/>
    <w:rsid w:val="009A5821"/>
    <w:rsid w:val="009B4C66"/>
    <w:rsid w:val="009C5245"/>
    <w:rsid w:val="009D46F1"/>
    <w:rsid w:val="009E0453"/>
    <w:rsid w:val="009F4079"/>
    <w:rsid w:val="00A12AA3"/>
    <w:rsid w:val="00A15FA6"/>
    <w:rsid w:val="00A22A15"/>
    <w:rsid w:val="00A365FD"/>
    <w:rsid w:val="00A44092"/>
    <w:rsid w:val="00A664AA"/>
    <w:rsid w:val="00A71433"/>
    <w:rsid w:val="00AA79D7"/>
    <w:rsid w:val="00AB52F3"/>
    <w:rsid w:val="00AB7C95"/>
    <w:rsid w:val="00AD29DD"/>
    <w:rsid w:val="00AD6748"/>
    <w:rsid w:val="00AD7FF6"/>
    <w:rsid w:val="00AF547C"/>
    <w:rsid w:val="00AF6801"/>
    <w:rsid w:val="00B24206"/>
    <w:rsid w:val="00B4259F"/>
    <w:rsid w:val="00B62331"/>
    <w:rsid w:val="00B82660"/>
    <w:rsid w:val="00B864A9"/>
    <w:rsid w:val="00BB2549"/>
    <w:rsid w:val="00BB5583"/>
    <w:rsid w:val="00BC247B"/>
    <w:rsid w:val="00BC3234"/>
    <w:rsid w:val="00BD5AE6"/>
    <w:rsid w:val="00BE4854"/>
    <w:rsid w:val="00C0065C"/>
    <w:rsid w:val="00C017D5"/>
    <w:rsid w:val="00C05F74"/>
    <w:rsid w:val="00C2369F"/>
    <w:rsid w:val="00C43C02"/>
    <w:rsid w:val="00C91E22"/>
    <w:rsid w:val="00CB4E6D"/>
    <w:rsid w:val="00CE4E3D"/>
    <w:rsid w:val="00D33816"/>
    <w:rsid w:val="00D36639"/>
    <w:rsid w:val="00D44839"/>
    <w:rsid w:val="00D762AE"/>
    <w:rsid w:val="00DB439D"/>
    <w:rsid w:val="00DB708E"/>
    <w:rsid w:val="00DC3591"/>
    <w:rsid w:val="00DD0A32"/>
    <w:rsid w:val="00DD1D26"/>
    <w:rsid w:val="00DD20F8"/>
    <w:rsid w:val="00DE14EF"/>
    <w:rsid w:val="00DF4158"/>
    <w:rsid w:val="00E02223"/>
    <w:rsid w:val="00E0577F"/>
    <w:rsid w:val="00E17AFF"/>
    <w:rsid w:val="00E2111A"/>
    <w:rsid w:val="00E33DA7"/>
    <w:rsid w:val="00E55D37"/>
    <w:rsid w:val="00E7285D"/>
    <w:rsid w:val="00E76D78"/>
    <w:rsid w:val="00E86367"/>
    <w:rsid w:val="00E9072E"/>
    <w:rsid w:val="00E970CC"/>
    <w:rsid w:val="00EB1721"/>
    <w:rsid w:val="00EC50FD"/>
    <w:rsid w:val="00ED016F"/>
    <w:rsid w:val="00EF6988"/>
    <w:rsid w:val="00F0146F"/>
    <w:rsid w:val="00F05C02"/>
    <w:rsid w:val="00F06A4A"/>
    <w:rsid w:val="00F17C18"/>
    <w:rsid w:val="00F2345F"/>
    <w:rsid w:val="00F67254"/>
    <w:rsid w:val="00F74A9D"/>
    <w:rsid w:val="00F95501"/>
    <w:rsid w:val="00FA28A7"/>
    <w:rsid w:val="00FB3700"/>
    <w:rsid w:val="00FD0706"/>
    <w:rsid w:val="00FD64C5"/>
    <w:rsid w:val="00FD6D86"/>
    <w:rsid w:val="00FE531E"/>
    <w:rsid w:val="00FF0565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  <w14:docId w14:val="62B3E65D"/>
  <w15:chartTrackingRefBased/>
  <w15:docId w15:val="{5FE5532F-C726-456D-A70F-0515A951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49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C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4A0"/>
  </w:style>
  <w:style w:type="paragraph" w:styleId="Piedepgina">
    <w:name w:val="footer"/>
    <w:basedOn w:val="Normal"/>
    <w:link w:val="PiedepginaCar"/>
    <w:uiPriority w:val="99"/>
    <w:unhideWhenUsed/>
    <w:rsid w:val="002C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4A0"/>
  </w:style>
  <w:style w:type="paragraph" w:styleId="Textodeglobo">
    <w:name w:val="Balloon Text"/>
    <w:basedOn w:val="Normal"/>
    <w:link w:val="TextodegloboCar"/>
    <w:uiPriority w:val="99"/>
    <w:semiHidden/>
    <w:unhideWhenUsed/>
    <w:rsid w:val="002C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64A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B4259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uiPriority w:val="99"/>
    <w:rsid w:val="00B4259F"/>
    <w:rPr>
      <w:rFonts w:ascii="Times New Roman" w:eastAsia="Times New Roman" w:hAnsi="Times New Roman"/>
      <w:lang w:val="x-none"/>
    </w:rPr>
  </w:style>
  <w:style w:type="character" w:styleId="Refdecomentario">
    <w:name w:val="annotation reference"/>
    <w:uiPriority w:val="99"/>
    <w:semiHidden/>
    <w:unhideWhenUsed/>
    <w:rsid w:val="00DB43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43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B439D"/>
    <w:rPr>
      <w:lang w:val="es-A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43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B439D"/>
    <w:rPr>
      <w:b/>
      <w:bCs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52848B1F7214BB16254ECD5B2BD9A" ma:contentTypeVersion="13" ma:contentTypeDescription="Crear nuevo documento." ma:contentTypeScope="" ma:versionID="53c107842435d69c89592fd52a386745">
  <xsd:schema xmlns:xsd="http://www.w3.org/2001/XMLSchema" xmlns:xs="http://www.w3.org/2001/XMLSchema" xmlns:p="http://schemas.microsoft.com/office/2006/metadata/properties" xmlns:ns3="f4b7f1b2-1516-40a5-a020-15147e230483" xmlns:ns4="2552a0fe-0201-43a2-a172-d2d9af851966" targetNamespace="http://schemas.microsoft.com/office/2006/metadata/properties" ma:root="true" ma:fieldsID="3c75e620fe46b2495f81ccb68ccd04be" ns3:_="" ns4:_="">
    <xsd:import namespace="f4b7f1b2-1516-40a5-a020-15147e230483"/>
    <xsd:import namespace="2552a0fe-0201-43a2-a172-d2d9af8519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f1b2-1516-40a5-a020-15147e230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a0fe-0201-43a2-a172-d2d9af85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3D3E8-727A-441C-B967-66E622A2D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65F13-DE3C-4615-BC85-501D6F029B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52a0fe-0201-43a2-a172-d2d9af851966"/>
    <ds:schemaRef ds:uri="http://purl.org/dc/elements/1.1/"/>
    <ds:schemaRef ds:uri="http://schemas.microsoft.com/office/2006/metadata/properties"/>
    <ds:schemaRef ds:uri="http://schemas.microsoft.com/office/2006/documentManagement/types"/>
    <ds:schemaRef ds:uri="f4b7f1b2-1516-40a5-a020-15147e23048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C797AC-F3A6-4BFC-A684-40ACE6E5B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7f1b2-1516-40a5-a020-15147e230483"/>
    <ds:schemaRef ds:uri="2552a0fe-0201-43a2-a172-d2d9af85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YPF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MUNILLA, CANDELARIA (Pasante en YPF)</dc:creator>
  <cp:keywords/>
  <cp:lastModifiedBy>VOLMAN, CAROLINA DAIANA</cp:lastModifiedBy>
  <cp:revision>7</cp:revision>
  <cp:lastPrinted>2021-02-19T23:22:00Z</cp:lastPrinted>
  <dcterms:created xsi:type="dcterms:W3CDTF">2021-07-27T17:30:00Z</dcterms:created>
  <dcterms:modified xsi:type="dcterms:W3CDTF">2021-07-29T12:20:00Z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22c24-5861-4880-bcaa-37216e265fb3_Enabled">
    <vt:lpwstr>True</vt:lpwstr>
  </property>
  <property fmtid="{D5CDD505-2E9C-101B-9397-08002B2CF9AE}" pid="3" name="MSIP_Label_fb622c24-5861-4880-bcaa-37216e265fb3_SiteId">
    <vt:lpwstr>038018c3-616c-4b46-ad9b-aa9007f701b5</vt:lpwstr>
  </property>
  <property fmtid="{D5CDD505-2E9C-101B-9397-08002B2CF9AE}" pid="4" name="MSIP_Label_fb622c24-5861-4880-bcaa-37216e265fb3_Owner">
    <vt:lpwstr>RY10250@grupo.ypf.com</vt:lpwstr>
  </property>
  <property fmtid="{D5CDD505-2E9C-101B-9397-08002B2CF9AE}" pid="5" name="MSIP_Label_fb622c24-5861-4880-bcaa-37216e265fb3_SetDate">
    <vt:lpwstr>2020-10-07T18:20:44.9388408Z</vt:lpwstr>
  </property>
  <property fmtid="{D5CDD505-2E9C-101B-9397-08002B2CF9AE}" pid="6" name="MSIP_Label_fb622c24-5861-4880-bcaa-37216e265fb3_Name">
    <vt:lpwstr>YPF - Pública</vt:lpwstr>
  </property>
  <property fmtid="{D5CDD505-2E9C-101B-9397-08002B2CF9AE}" pid="7" name="MSIP_Label_fb622c24-5861-4880-bcaa-37216e265fb3_Application">
    <vt:lpwstr>Microsoft Azure Information Protection</vt:lpwstr>
  </property>
  <property fmtid="{D5CDD505-2E9C-101B-9397-08002B2CF9AE}" pid="8" name="MSIP_Label_fb622c24-5861-4880-bcaa-37216e265fb3_ActionId">
    <vt:lpwstr>1b3f0434-3f8d-46c2-a11a-0baf4ceb047a</vt:lpwstr>
  </property>
  <property fmtid="{D5CDD505-2E9C-101B-9397-08002B2CF9AE}" pid="9" name="MSIP_Label_fb622c24-5861-4880-bcaa-37216e265fb3_Extended_MSFT_Method">
    <vt:lpwstr>Manual</vt:lpwstr>
  </property>
  <property fmtid="{D5CDD505-2E9C-101B-9397-08002B2CF9AE}" pid="10" name="Sensitivity">
    <vt:lpwstr>YPF - Pública</vt:lpwstr>
  </property>
  <property fmtid="{D5CDD505-2E9C-101B-9397-08002B2CF9AE}" pid="11" name="ContentTypeId">
    <vt:lpwstr>0x01010003852848B1F7214BB16254ECD5B2BD9A</vt:lpwstr>
  </property>
</Properties>
</file>