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B5" w:rsidRPr="00F40C26" w:rsidRDefault="00F66DB5" w:rsidP="00F66DB5">
      <w:pPr>
        <w:jc w:val="right"/>
        <w:rPr>
          <w:rFonts w:ascii="Arial" w:hAnsi="Arial" w:cs="Arial"/>
          <w:sz w:val="22"/>
          <w:szCs w:val="22"/>
        </w:rPr>
      </w:pPr>
      <w:r w:rsidRPr="00F40C26">
        <w:rPr>
          <w:rFonts w:ascii="Arial" w:hAnsi="Arial" w:cs="Arial"/>
          <w:sz w:val="22"/>
          <w:szCs w:val="22"/>
        </w:rPr>
        <w:t xml:space="preserve">Rosario, </w:t>
      </w:r>
      <w:r w:rsidR="002B1F47" w:rsidRPr="002B1F47">
        <w:rPr>
          <w:rFonts w:ascii="Arial" w:hAnsi="Arial" w:cs="Arial"/>
          <w:sz w:val="22"/>
          <w:szCs w:val="22"/>
        </w:rPr>
        <w:t>15 de enero de 2021</w:t>
      </w:r>
    </w:p>
    <w:p w:rsidR="00F66DB5" w:rsidRPr="00F40C26" w:rsidRDefault="00F66DB5" w:rsidP="00F66DB5">
      <w:pPr>
        <w:rPr>
          <w:rFonts w:ascii="Arial" w:hAnsi="Arial" w:cs="Arial"/>
          <w:sz w:val="22"/>
          <w:szCs w:val="22"/>
        </w:rPr>
      </w:pPr>
    </w:p>
    <w:p w:rsidR="008F597B" w:rsidRDefault="00CE2318" w:rsidP="00CE2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Señores de</w:t>
      </w:r>
    </w:p>
    <w:p w:rsidR="008F597B" w:rsidRDefault="008F597B" w:rsidP="00CE2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Comisión Nacional de Valores </w:t>
      </w:r>
    </w:p>
    <w:p w:rsidR="00CE2318" w:rsidRDefault="00CE2318" w:rsidP="00CE23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Presente</w:t>
      </w:r>
    </w:p>
    <w:p w:rsidR="00F66DB5" w:rsidRPr="00F40C26" w:rsidRDefault="00F66DB5" w:rsidP="00F66DB5">
      <w:pPr>
        <w:rPr>
          <w:rFonts w:ascii="Arial" w:hAnsi="Arial" w:cs="Arial"/>
          <w:sz w:val="22"/>
          <w:szCs w:val="22"/>
        </w:rPr>
      </w:pPr>
    </w:p>
    <w:p w:rsidR="00F66DB5" w:rsidRPr="00F40C26" w:rsidRDefault="00F66DB5" w:rsidP="00F66DB5">
      <w:pPr>
        <w:ind w:left="3540"/>
        <w:jc w:val="both"/>
        <w:rPr>
          <w:rFonts w:ascii="Arial" w:hAnsi="Arial" w:cs="Arial"/>
          <w:b/>
          <w:sz w:val="22"/>
          <w:szCs w:val="22"/>
        </w:rPr>
      </w:pPr>
      <w:r w:rsidRPr="00F40C26">
        <w:rPr>
          <w:rFonts w:ascii="Arial" w:hAnsi="Arial" w:cs="Arial"/>
          <w:b/>
          <w:sz w:val="22"/>
          <w:szCs w:val="22"/>
        </w:rPr>
        <w:t xml:space="preserve">Ref.: </w:t>
      </w:r>
      <w:r w:rsidR="002B1F47" w:rsidRPr="00F40C26">
        <w:rPr>
          <w:rFonts w:ascii="Arial" w:hAnsi="Arial" w:cs="Arial"/>
          <w:b/>
          <w:sz w:val="22"/>
          <w:szCs w:val="22"/>
        </w:rPr>
        <w:t xml:space="preserve">Rogiro Aceros S.A s/ </w:t>
      </w:r>
      <w:r w:rsidR="002B1F47" w:rsidRPr="003905EC">
        <w:rPr>
          <w:rFonts w:ascii="Arial" w:hAnsi="Arial" w:cs="Arial"/>
          <w:b/>
          <w:sz w:val="22"/>
          <w:szCs w:val="22"/>
        </w:rPr>
        <w:t xml:space="preserve">Obligaciones Negociables </w:t>
      </w:r>
      <w:r w:rsidR="002B1F47">
        <w:rPr>
          <w:rFonts w:ascii="Arial" w:hAnsi="Arial" w:cs="Arial"/>
          <w:b/>
          <w:sz w:val="22"/>
          <w:szCs w:val="22"/>
        </w:rPr>
        <w:t xml:space="preserve">Pyme </w:t>
      </w:r>
      <w:r w:rsidR="002B1F47" w:rsidRPr="003905EC">
        <w:rPr>
          <w:rFonts w:ascii="Arial" w:hAnsi="Arial" w:cs="Arial"/>
          <w:b/>
          <w:sz w:val="22"/>
          <w:szCs w:val="22"/>
        </w:rPr>
        <w:t xml:space="preserve">Serie </w:t>
      </w:r>
      <w:r w:rsidR="002B1F47">
        <w:rPr>
          <w:rFonts w:ascii="Arial" w:hAnsi="Arial" w:cs="Arial"/>
          <w:b/>
          <w:sz w:val="22"/>
          <w:szCs w:val="22"/>
        </w:rPr>
        <w:t>I</w:t>
      </w:r>
    </w:p>
    <w:p w:rsidR="00F66DB5" w:rsidRPr="00F40C26" w:rsidRDefault="00F66DB5" w:rsidP="00F66DB5">
      <w:pPr>
        <w:rPr>
          <w:rFonts w:ascii="Arial" w:hAnsi="Arial" w:cs="Arial"/>
          <w:sz w:val="22"/>
          <w:szCs w:val="22"/>
        </w:rPr>
      </w:pPr>
    </w:p>
    <w:p w:rsidR="00F66DB5" w:rsidRPr="00F40C26" w:rsidRDefault="00F66DB5" w:rsidP="00F66DB5">
      <w:pPr>
        <w:jc w:val="both"/>
        <w:rPr>
          <w:rFonts w:ascii="Arial" w:hAnsi="Arial" w:cs="Arial"/>
          <w:sz w:val="22"/>
          <w:szCs w:val="22"/>
        </w:rPr>
      </w:pPr>
    </w:p>
    <w:p w:rsidR="00F66DB5" w:rsidRPr="00F40C26" w:rsidRDefault="00F66DB5" w:rsidP="00F66DB5">
      <w:pPr>
        <w:jc w:val="both"/>
        <w:rPr>
          <w:rFonts w:ascii="Arial" w:hAnsi="Arial" w:cs="Arial"/>
          <w:sz w:val="22"/>
          <w:szCs w:val="22"/>
        </w:rPr>
      </w:pPr>
      <w:r w:rsidRPr="00F40C26">
        <w:rPr>
          <w:rFonts w:ascii="Arial" w:hAnsi="Arial" w:cs="Arial"/>
          <w:sz w:val="22"/>
          <w:szCs w:val="22"/>
        </w:rPr>
        <w:t>De nuestra mayor consideración:</w:t>
      </w:r>
    </w:p>
    <w:p w:rsidR="00F66DB5" w:rsidRPr="00F40C26" w:rsidRDefault="00F66DB5" w:rsidP="00F66DB5">
      <w:pPr>
        <w:jc w:val="both"/>
        <w:rPr>
          <w:rFonts w:ascii="Arial" w:hAnsi="Arial" w:cs="Arial"/>
          <w:sz w:val="22"/>
          <w:szCs w:val="22"/>
        </w:rPr>
      </w:pPr>
    </w:p>
    <w:p w:rsidR="00F66DB5" w:rsidRPr="00F40C26" w:rsidRDefault="00F66DB5" w:rsidP="00F66DB5">
      <w:pPr>
        <w:jc w:val="both"/>
        <w:rPr>
          <w:rFonts w:ascii="Arial" w:hAnsi="Arial" w:cs="Arial"/>
          <w:sz w:val="22"/>
          <w:szCs w:val="22"/>
        </w:rPr>
      </w:pPr>
      <w:r w:rsidRPr="00F40C26">
        <w:rPr>
          <w:rFonts w:ascii="Arial" w:hAnsi="Arial" w:cs="Arial"/>
          <w:sz w:val="22"/>
          <w:szCs w:val="22"/>
        </w:rPr>
        <w:t xml:space="preserve">Por medio de la presente </w:t>
      </w:r>
      <w:smartTag w:uri="urn:schemas-microsoft-com:office:smarttags" w:element="country-region">
        <w:r w:rsidRPr="00F40C26">
          <w:rPr>
            <w:rFonts w:ascii="Arial" w:hAnsi="Arial" w:cs="Arial"/>
            <w:sz w:val="22"/>
            <w:szCs w:val="22"/>
          </w:rPr>
          <w:t>info</w:t>
        </w:r>
      </w:smartTag>
      <w:r w:rsidRPr="00F40C26">
        <w:rPr>
          <w:rFonts w:ascii="Arial" w:hAnsi="Arial" w:cs="Arial"/>
          <w:sz w:val="22"/>
          <w:szCs w:val="22"/>
        </w:rPr>
        <w:t xml:space="preserve">rmamos a Uds. que el día </w:t>
      </w:r>
      <w:r w:rsidR="00CE5FF0">
        <w:rPr>
          <w:rFonts w:ascii="Arial" w:hAnsi="Arial" w:cs="Arial"/>
          <w:sz w:val="22"/>
          <w:szCs w:val="22"/>
        </w:rPr>
        <w:t>22</w:t>
      </w:r>
      <w:r w:rsidR="00CE5FF0" w:rsidRPr="00F40C26">
        <w:rPr>
          <w:rFonts w:ascii="Arial" w:hAnsi="Arial" w:cs="Arial"/>
          <w:sz w:val="22"/>
          <w:szCs w:val="22"/>
        </w:rPr>
        <w:t xml:space="preserve"> de </w:t>
      </w:r>
      <w:r w:rsidR="00CE5FF0">
        <w:rPr>
          <w:rFonts w:ascii="Arial" w:hAnsi="Arial" w:cs="Arial"/>
          <w:sz w:val="22"/>
          <w:szCs w:val="22"/>
        </w:rPr>
        <w:t xml:space="preserve">enero </w:t>
      </w:r>
      <w:r w:rsidR="00CE5FF0" w:rsidRPr="00F40C26">
        <w:rPr>
          <w:rFonts w:ascii="Arial" w:hAnsi="Arial" w:cs="Arial"/>
          <w:sz w:val="22"/>
          <w:szCs w:val="22"/>
        </w:rPr>
        <w:t>de 20</w:t>
      </w:r>
      <w:r w:rsidR="00CE5FF0">
        <w:rPr>
          <w:rFonts w:ascii="Arial" w:hAnsi="Arial" w:cs="Arial"/>
          <w:sz w:val="22"/>
          <w:szCs w:val="22"/>
        </w:rPr>
        <w:t>21</w:t>
      </w:r>
      <w:r w:rsidRPr="00F40C26">
        <w:rPr>
          <w:rFonts w:ascii="Arial" w:hAnsi="Arial" w:cs="Arial"/>
          <w:sz w:val="22"/>
          <w:szCs w:val="22"/>
        </w:rPr>
        <w:t>procederemos a pagar el Servicio Nº 0</w:t>
      </w:r>
      <w:r w:rsidR="006119B2">
        <w:rPr>
          <w:rFonts w:ascii="Arial" w:hAnsi="Arial" w:cs="Arial"/>
          <w:sz w:val="22"/>
          <w:szCs w:val="22"/>
        </w:rPr>
        <w:t>1</w:t>
      </w:r>
      <w:r w:rsidRPr="00F40C26">
        <w:rPr>
          <w:rFonts w:ascii="Arial" w:hAnsi="Arial" w:cs="Arial"/>
          <w:sz w:val="22"/>
          <w:szCs w:val="22"/>
        </w:rPr>
        <w:t xml:space="preserve"> de las Obliga</w:t>
      </w:r>
      <w:r>
        <w:rPr>
          <w:rFonts w:ascii="Arial" w:hAnsi="Arial" w:cs="Arial"/>
          <w:sz w:val="22"/>
          <w:szCs w:val="22"/>
        </w:rPr>
        <w:t xml:space="preserve">ciones Negociables </w:t>
      </w:r>
      <w:r w:rsidR="006119B2">
        <w:rPr>
          <w:rFonts w:ascii="Arial" w:hAnsi="Arial" w:cs="Arial"/>
          <w:sz w:val="22"/>
          <w:szCs w:val="22"/>
        </w:rPr>
        <w:t xml:space="preserve">Pyme Serie I, </w:t>
      </w:r>
      <w:r w:rsidR="006119B2" w:rsidRPr="00F40C26">
        <w:rPr>
          <w:rFonts w:ascii="Arial" w:hAnsi="Arial" w:cs="Arial"/>
          <w:sz w:val="22"/>
          <w:szCs w:val="22"/>
        </w:rPr>
        <w:t>(Código</w:t>
      </w:r>
      <w:r w:rsidR="006119B2">
        <w:rPr>
          <w:rFonts w:ascii="Arial" w:hAnsi="Arial" w:cs="Arial"/>
          <w:sz w:val="22"/>
          <w:szCs w:val="22"/>
        </w:rPr>
        <w:t xml:space="preserve"> de especie C.V.S.A. N° </w:t>
      </w:r>
      <w:r w:rsidR="006119B2" w:rsidRPr="007203A4">
        <w:rPr>
          <w:rFonts w:ascii="Arial" w:hAnsi="Arial" w:cs="Arial"/>
          <w:sz w:val="22"/>
          <w:szCs w:val="22"/>
        </w:rPr>
        <w:t>54771</w:t>
      </w:r>
      <w:r w:rsidR="006119B2" w:rsidRPr="00F40C26">
        <w:rPr>
          <w:sz w:val="22"/>
          <w:szCs w:val="22"/>
        </w:rPr>
        <w:t>)</w:t>
      </w:r>
      <w:r w:rsidRPr="00F40C26">
        <w:rPr>
          <w:rFonts w:ascii="Arial" w:hAnsi="Arial" w:cs="Arial"/>
          <w:sz w:val="22"/>
          <w:szCs w:val="22"/>
        </w:rPr>
        <w:t xml:space="preserve"> de nuestra Empresa, según el siguiente detalle:</w:t>
      </w:r>
    </w:p>
    <w:p w:rsidR="00F66DB5" w:rsidRPr="00F40C26" w:rsidRDefault="00F66DB5" w:rsidP="00F66DB5">
      <w:pPr>
        <w:rPr>
          <w:rFonts w:ascii="Arial" w:hAnsi="Arial" w:cs="Arial"/>
          <w:sz w:val="22"/>
          <w:szCs w:val="22"/>
        </w:rPr>
      </w:pP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26"/>
        <w:gridCol w:w="574"/>
        <w:gridCol w:w="2828"/>
        <w:gridCol w:w="712"/>
        <w:gridCol w:w="1200"/>
      </w:tblGrid>
      <w:tr w:rsidR="00F66DB5" w:rsidRPr="00F40C26" w:rsidTr="00A56F5E">
        <w:trPr>
          <w:trHeight w:val="30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 xml:space="preserve">Pago de servicio nro.:   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8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6119B2">
            <w:pPr>
              <w:jc w:val="right"/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0</w:t>
            </w:r>
            <w:r w:rsidR="006119B2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F66DB5" w:rsidRPr="00F40C26" w:rsidTr="00A56F5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Período: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6119B2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6119B2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22/06/2020 – 22/01/2021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F66DB5" w:rsidRPr="00F40C26" w:rsidTr="00A56F5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F66DB5" w:rsidRPr="00F40C26" w:rsidTr="00A56F5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Obligaciones Negociables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F66DB5" w:rsidRPr="00F40C26" w:rsidTr="00A56F5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F66DB5" w:rsidRPr="00F40C26" w:rsidTr="00A56F5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Porcentaje de amortización de capital: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A646E1" w:rsidP="00A56F5E">
            <w:pPr>
              <w:jc w:val="right"/>
              <w:rPr>
                <w:rFonts w:ascii="Calibri" w:hAnsi="Calibri"/>
                <w:color w:val="000000"/>
                <w:lang w:eastAsia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5,00</w:t>
            </w:r>
            <w:r w:rsidR="00F66DB5"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%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 xml:space="preserve"> s/ capital nominal</w:t>
            </w:r>
          </w:p>
        </w:tc>
      </w:tr>
      <w:tr w:rsidR="00F66DB5" w:rsidRPr="00F40C26" w:rsidTr="00A56F5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Amortización en pesos: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A646E1" w:rsidP="00A56F5E">
            <w:pPr>
              <w:jc w:val="right"/>
              <w:rPr>
                <w:rFonts w:ascii="Calibri" w:hAnsi="Calibri"/>
                <w:color w:val="000000"/>
                <w:lang w:eastAsia="es-ES"/>
              </w:rPr>
            </w:pPr>
            <w:r w:rsidRPr="00A646E1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$ 5.000.000,00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F66DB5" w:rsidRPr="00F40C26" w:rsidTr="00A56F5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F66DB5" w:rsidRPr="00F40C26" w:rsidTr="00A56F5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Nuevo Valor Residual: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A646E1" w:rsidP="00A56F5E">
            <w:pPr>
              <w:jc w:val="right"/>
              <w:rPr>
                <w:rFonts w:ascii="Calibri" w:hAnsi="Calibri"/>
                <w:color w:val="000000"/>
                <w:lang w:eastAsia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$ 95.000.000,00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F66DB5" w:rsidRPr="00F40C26" w:rsidTr="00A56F5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Porcentaje sobre V.N. inicial: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A646E1" w:rsidP="00A56F5E">
            <w:pPr>
              <w:jc w:val="right"/>
              <w:rPr>
                <w:rFonts w:ascii="Calibri" w:hAnsi="Calibri"/>
                <w:color w:val="000000"/>
                <w:lang w:eastAsia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95,00</w:t>
            </w: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%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F66DB5" w:rsidRPr="00F40C26" w:rsidTr="00A56F5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F66DB5" w:rsidRPr="00F40C26" w:rsidTr="00A56F5E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Porcentaje de intereses del período sobre V.N. inicial: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A646E1" w:rsidP="00A56F5E">
            <w:pPr>
              <w:jc w:val="right"/>
              <w:rPr>
                <w:rFonts w:ascii="Calibri" w:hAnsi="Calibri"/>
                <w:color w:val="000000"/>
                <w:lang w:eastAsia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21,12</w:t>
            </w:r>
            <w:r w:rsidRPr="00E168EF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%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 xml:space="preserve"> s/ capital nominal</w:t>
            </w:r>
          </w:p>
        </w:tc>
      </w:tr>
      <w:tr w:rsidR="00F66DB5" w:rsidRPr="00F40C26" w:rsidTr="00A56F5E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Intereses del período: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A646E1" w:rsidP="00A56F5E">
            <w:pPr>
              <w:jc w:val="right"/>
              <w:rPr>
                <w:rFonts w:ascii="Calibri" w:hAnsi="Calibri"/>
                <w:color w:val="000000"/>
                <w:lang w:eastAsia="es-ES"/>
              </w:rPr>
            </w:pPr>
            <w:r w:rsidRPr="00A04101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 xml:space="preserve">21.122.151,78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6DB5" w:rsidRPr="00F40C26" w:rsidRDefault="00F66DB5" w:rsidP="00A56F5E">
            <w:pPr>
              <w:rPr>
                <w:rFonts w:ascii="Calibri" w:hAnsi="Calibri"/>
                <w:color w:val="000000"/>
                <w:lang w:eastAsia="es-ES"/>
              </w:rPr>
            </w:pPr>
            <w:r w:rsidRPr="00F40C26"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</w:tbl>
    <w:p w:rsidR="00F66DB5" w:rsidRPr="00F40C26" w:rsidRDefault="00F66DB5" w:rsidP="00F66DB5">
      <w:r w:rsidRPr="00F40C26">
        <w:tab/>
      </w:r>
    </w:p>
    <w:p w:rsidR="00F66DB5" w:rsidRPr="00F40C26" w:rsidRDefault="00F66DB5" w:rsidP="00F66DB5">
      <w:pPr>
        <w:jc w:val="both"/>
        <w:rPr>
          <w:rFonts w:ascii="Arial" w:hAnsi="Arial" w:cs="Arial"/>
          <w:sz w:val="22"/>
          <w:szCs w:val="22"/>
        </w:rPr>
      </w:pPr>
      <w:r w:rsidRPr="00F40C26">
        <w:rPr>
          <w:rFonts w:ascii="Arial" w:hAnsi="Arial" w:cs="Arial"/>
          <w:sz w:val="22"/>
          <w:szCs w:val="22"/>
        </w:rPr>
        <w:t xml:space="preserve">Los servicios se pagarán mediante acreditación en las subcuentas de los titulares de las Obligaciones Negociables </w:t>
      </w:r>
      <w:r w:rsidR="00710273">
        <w:rPr>
          <w:rFonts w:ascii="Arial" w:hAnsi="Arial" w:cs="Arial"/>
          <w:sz w:val="22"/>
          <w:szCs w:val="22"/>
        </w:rPr>
        <w:t xml:space="preserve">Pyme </w:t>
      </w:r>
      <w:r w:rsidRPr="00F40C26">
        <w:rPr>
          <w:rFonts w:ascii="Arial" w:hAnsi="Arial" w:cs="Arial"/>
          <w:sz w:val="22"/>
          <w:szCs w:val="22"/>
        </w:rPr>
        <w:t>en Caja de Valores S. A., en el horario de atención al público.</w:t>
      </w:r>
    </w:p>
    <w:p w:rsidR="00F66DB5" w:rsidRPr="00F40C26" w:rsidRDefault="00F66DB5" w:rsidP="00F66DB5">
      <w:pPr>
        <w:jc w:val="both"/>
        <w:rPr>
          <w:rFonts w:ascii="Arial" w:hAnsi="Arial" w:cs="Arial"/>
          <w:sz w:val="22"/>
          <w:szCs w:val="22"/>
        </w:rPr>
      </w:pPr>
    </w:p>
    <w:p w:rsidR="00F66DB5" w:rsidRPr="00F40C26" w:rsidRDefault="00F66DB5" w:rsidP="00F66DB5">
      <w:pPr>
        <w:jc w:val="both"/>
        <w:rPr>
          <w:rFonts w:ascii="Arial" w:hAnsi="Arial" w:cs="Arial"/>
          <w:sz w:val="22"/>
          <w:szCs w:val="22"/>
        </w:rPr>
      </w:pPr>
      <w:r w:rsidRPr="00F40C26">
        <w:rPr>
          <w:rFonts w:ascii="Arial" w:hAnsi="Arial" w:cs="Arial"/>
          <w:sz w:val="22"/>
          <w:szCs w:val="22"/>
        </w:rPr>
        <w:t>Sin más, saludamos muy atentamente,</w:t>
      </w:r>
      <w:bookmarkStart w:id="0" w:name="_GoBack"/>
      <w:bookmarkEnd w:id="0"/>
    </w:p>
    <w:p w:rsidR="00F66DB5" w:rsidRPr="00F40C26" w:rsidRDefault="00F66DB5" w:rsidP="00F66DB5">
      <w:pPr>
        <w:jc w:val="both"/>
        <w:rPr>
          <w:rFonts w:ascii="Arial" w:hAnsi="Arial" w:cs="Arial"/>
          <w:sz w:val="22"/>
          <w:szCs w:val="22"/>
        </w:rPr>
      </w:pPr>
    </w:p>
    <w:p w:rsidR="00F66DB5" w:rsidRPr="00F40C26" w:rsidRDefault="00F66DB5" w:rsidP="00F66DB5">
      <w:pPr>
        <w:jc w:val="both"/>
        <w:rPr>
          <w:rFonts w:ascii="Arial" w:hAnsi="Arial" w:cs="Arial"/>
          <w:sz w:val="22"/>
          <w:szCs w:val="22"/>
        </w:rPr>
      </w:pPr>
    </w:p>
    <w:p w:rsidR="00F66DB5" w:rsidRPr="00F40C26" w:rsidRDefault="00F66DB5" w:rsidP="00F66DB5">
      <w:pPr>
        <w:jc w:val="both"/>
        <w:rPr>
          <w:rFonts w:ascii="Arial" w:hAnsi="Arial" w:cs="Arial"/>
          <w:sz w:val="22"/>
          <w:szCs w:val="22"/>
        </w:rPr>
      </w:pPr>
    </w:p>
    <w:p w:rsidR="00F66DB5" w:rsidRPr="00F40C26" w:rsidRDefault="00F66DB5" w:rsidP="00F66DB5">
      <w:pPr>
        <w:jc w:val="both"/>
        <w:rPr>
          <w:rFonts w:ascii="Arial" w:hAnsi="Arial" w:cs="Arial"/>
          <w:sz w:val="22"/>
          <w:szCs w:val="22"/>
        </w:rPr>
      </w:pPr>
    </w:p>
    <w:p w:rsidR="00F66DB5" w:rsidRPr="00F40C26" w:rsidRDefault="00F66DB5" w:rsidP="00F66DB5">
      <w:pPr>
        <w:jc w:val="center"/>
        <w:rPr>
          <w:rFonts w:ascii="Arial" w:hAnsi="Arial" w:cs="Arial"/>
          <w:b/>
          <w:sz w:val="22"/>
          <w:szCs w:val="22"/>
        </w:rPr>
        <w:sectPr w:rsidR="00F66DB5" w:rsidRPr="00F40C26" w:rsidSect="00624EB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F66DB5" w:rsidRPr="00F40C26" w:rsidRDefault="00A1486D" w:rsidP="00F66DB5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lastRenderedPageBreak/>
        <w:t>Damian</w:t>
      </w:r>
      <w:proofErr w:type="spellEnd"/>
      <w:r w:rsidR="00F66DB5" w:rsidRPr="00F40C26">
        <w:rPr>
          <w:rFonts w:ascii="Arial" w:hAnsi="Arial" w:cs="Arial"/>
          <w:b/>
          <w:sz w:val="22"/>
          <w:szCs w:val="22"/>
        </w:rPr>
        <w:t xml:space="preserve"> Rozin  </w:t>
      </w:r>
    </w:p>
    <w:p w:rsidR="00F66DB5" w:rsidRPr="00F40C26" w:rsidRDefault="00F66DB5" w:rsidP="00F66DB5">
      <w:pPr>
        <w:jc w:val="center"/>
        <w:rPr>
          <w:rFonts w:ascii="Arial" w:hAnsi="Arial" w:cs="Arial"/>
          <w:b/>
          <w:sz w:val="22"/>
          <w:szCs w:val="22"/>
        </w:rPr>
      </w:pPr>
      <w:r w:rsidRPr="00F40C26">
        <w:rPr>
          <w:rFonts w:ascii="Arial" w:hAnsi="Arial" w:cs="Arial"/>
          <w:b/>
          <w:sz w:val="22"/>
          <w:szCs w:val="22"/>
        </w:rPr>
        <w:t>DIRECTOR</w:t>
      </w:r>
    </w:p>
    <w:p w:rsidR="00F66DB5" w:rsidRPr="00F40C26" w:rsidRDefault="00F66DB5" w:rsidP="00F66DB5">
      <w:pPr>
        <w:jc w:val="center"/>
        <w:rPr>
          <w:rFonts w:ascii="Arial" w:hAnsi="Arial" w:cs="Arial"/>
          <w:b/>
          <w:sz w:val="22"/>
          <w:szCs w:val="22"/>
        </w:rPr>
      </w:pPr>
    </w:p>
    <w:p w:rsidR="00F66DB5" w:rsidRPr="00F40C26" w:rsidRDefault="00A1486D" w:rsidP="00F66D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Diego</w:t>
      </w:r>
      <w:r w:rsidR="00F66DB5" w:rsidRPr="00F40C26">
        <w:rPr>
          <w:rFonts w:ascii="Arial" w:hAnsi="Arial" w:cs="Arial"/>
          <w:b/>
          <w:sz w:val="22"/>
          <w:szCs w:val="22"/>
        </w:rPr>
        <w:t xml:space="preserve"> Gindin</w:t>
      </w:r>
    </w:p>
    <w:p w:rsidR="00F66DB5" w:rsidRPr="00F40C26" w:rsidRDefault="00F66DB5" w:rsidP="00F66DB5">
      <w:pPr>
        <w:rPr>
          <w:b/>
        </w:rPr>
        <w:sectPr w:rsidR="00F66DB5" w:rsidRPr="00F40C26" w:rsidSect="006A3FA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F40C26">
        <w:rPr>
          <w:b/>
        </w:rPr>
        <w:tab/>
      </w:r>
      <w:r w:rsidRPr="00F40C26">
        <w:rPr>
          <w:b/>
        </w:rPr>
        <w:tab/>
      </w:r>
      <w:r w:rsidRPr="00F40C26">
        <w:rPr>
          <w:rFonts w:ascii="Arial" w:hAnsi="Arial" w:cs="Arial"/>
          <w:b/>
          <w:sz w:val="22"/>
          <w:szCs w:val="22"/>
        </w:rPr>
        <w:t>DIRECTOR</w:t>
      </w:r>
    </w:p>
    <w:p w:rsidR="00F66DB5" w:rsidRPr="00F40C26" w:rsidRDefault="00F66DB5" w:rsidP="00F66DB5">
      <w:pPr>
        <w:jc w:val="center"/>
        <w:rPr>
          <w:rFonts w:ascii="Arial" w:hAnsi="Arial" w:cs="Arial"/>
          <w:b/>
        </w:rPr>
      </w:pPr>
      <w:r w:rsidRPr="00F40C26">
        <w:rPr>
          <w:rFonts w:ascii="Arial" w:hAnsi="Arial" w:cs="Arial"/>
          <w:b/>
        </w:rPr>
        <w:lastRenderedPageBreak/>
        <w:t>Por Rogiro Aceros S.A.</w:t>
      </w:r>
    </w:p>
    <w:p w:rsidR="00363045" w:rsidRDefault="008F597B"/>
    <w:sectPr w:rsidR="00363045" w:rsidSect="006A3FA0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DB5"/>
    <w:rsid w:val="00005182"/>
    <w:rsid w:val="00060438"/>
    <w:rsid w:val="000A1156"/>
    <w:rsid w:val="000D6D82"/>
    <w:rsid w:val="00105655"/>
    <w:rsid w:val="001A6EE6"/>
    <w:rsid w:val="001E3337"/>
    <w:rsid w:val="002B1F47"/>
    <w:rsid w:val="00372B6D"/>
    <w:rsid w:val="003E350B"/>
    <w:rsid w:val="004154DD"/>
    <w:rsid w:val="00497FD0"/>
    <w:rsid w:val="004A5CCE"/>
    <w:rsid w:val="004C4BEE"/>
    <w:rsid w:val="004D1CAB"/>
    <w:rsid w:val="00563F61"/>
    <w:rsid w:val="00581E6B"/>
    <w:rsid w:val="00583762"/>
    <w:rsid w:val="006119B2"/>
    <w:rsid w:val="006779AB"/>
    <w:rsid w:val="006D5601"/>
    <w:rsid w:val="00710273"/>
    <w:rsid w:val="00741CB1"/>
    <w:rsid w:val="008F597B"/>
    <w:rsid w:val="009A3305"/>
    <w:rsid w:val="009D508E"/>
    <w:rsid w:val="00A1486D"/>
    <w:rsid w:val="00A240EB"/>
    <w:rsid w:val="00A646E1"/>
    <w:rsid w:val="00B70AFC"/>
    <w:rsid w:val="00B72A71"/>
    <w:rsid w:val="00B92B27"/>
    <w:rsid w:val="00BB560A"/>
    <w:rsid w:val="00C26093"/>
    <w:rsid w:val="00C35E3A"/>
    <w:rsid w:val="00C84681"/>
    <w:rsid w:val="00C95AEB"/>
    <w:rsid w:val="00CE2318"/>
    <w:rsid w:val="00CE542B"/>
    <w:rsid w:val="00CE5FF0"/>
    <w:rsid w:val="00DB5849"/>
    <w:rsid w:val="00DC48E2"/>
    <w:rsid w:val="00E563E6"/>
    <w:rsid w:val="00E83205"/>
    <w:rsid w:val="00EB0B08"/>
    <w:rsid w:val="00F6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catania</dc:creator>
  <cp:lastModifiedBy>nataliag</cp:lastModifiedBy>
  <cp:revision>2</cp:revision>
  <dcterms:created xsi:type="dcterms:W3CDTF">2021-01-15T13:50:00Z</dcterms:created>
  <dcterms:modified xsi:type="dcterms:W3CDTF">2021-01-15T13:50:00Z</dcterms:modified>
</cp:coreProperties>
</file>