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937" w:rsidRPr="00455EDB" w:rsidRDefault="00EA4A8B" w:rsidP="00455EDB">
      <w:pPr>
        <w:pStyle w:val="Textoindependiente"/>
        <w:spacing w:line="480" w:lineRule="auto"/>
        <w:rPr>
          <w:b/>
          <w:sz w:val="22"/>
          <w:szCs w:val="22"/>
          <w:u w:val="single"/>
          <w:lang w:val="es-ES"/>
        </w:rPr>
      </w:pPr>
      <w:r>
        <w:rPr>
          <w:b/>
          <w:sz w:val="22"/>
          <w:szCs w:val="22"/>
          <w:u w:val="single"/>
          <w:lang w:val="es-ES"/>
        </w:rPr>
        <w:t>ACTA DE DIRECTORIO Nº</w:t>
      </w:r>
      <w:r w:rsidR="004009E3">
        <w:rPr>
          <w:b/>
          <w:sz w:val="22"/>
          <w:szCs w:val="22"/>
          <w:u w:val="single"/>
          <w:lang w:val="es-ES"/>
        </w:rPr>
        <w:t xml:space="preserve"> 4</w:t>
      </w:r>
      <w:r w:rsidR="00CB2D1A">
        <w:rPr>
          <w:b/>
          <w:sz w:val="22"/>
          <w:szCs w:val="22"/>
          <w:u w:val="single"/>
          <w:lang w:val="es-ES"/>
        </w:rPr>
        <w:t>9</w:t>
      </w:r>
      <w:r w:rsidR="00E62A64">
        <w:rPr>
          <w:b/>
          <w:sz w:val="22"/>
          <w:szCs w:val="22"/>
          <w:u w:val="single"/>
          <w:lang w:val="es-ES"/>
        </w:rPr>
        <w:t>8</w:t>
      </w:r>
      <w:r w:rsidR="00312591">
        <w:rPr>
          <w:b/>
          <w:sz w:val="22"/>
          <w:szCs w:val="22"/>
          <w:u w:val="single"/>
          <w:lang w:val="es-ES"/>
        </w:rPr>
        <w:t>:</w:t>
      </w:r>
    </w:p>
    <w:p w:rsidR="00C8391D" w:rsidRPr="002077B6" w:rsidRDefault="00C8391D" w:rsidP="00C8391D">
      <w:pPr>
        <w:pStyle w:val="Textoindependiente21"/>
        <w:spacing w:line="480" w:lineRule="auto"/>
        <w:rPr>
          <w:rFonts w:ascii="Times New Roman" w:hAnsi="Times New Roman" w:cs="Times New Roman"/>
          <w:szCs w:val="22"/>
        </w:rPr>
      </w:pPr>
      <w:r w:rsidRPr="001D30CE">
        <w:rPr>
          <w:rFonts w:ascii="Times New Roman" w:hAnsi="Times New Roman" w:cs="Times New Roman"/>
          <w:szCs w:val="22"/>
        </w:rPr>
        <w:t>En la</w:t>
      </w:r>
      <w:r>
        <w:rPr>
          <w:rFonts w:ascii="Times New Roman" w:hAnsi="Times New Roman" w:cs="Times New Roman"/>
          <w:szCs w:val="22"/>
        </w:rPr>
        <w:t xml:space="preserve"> ciudad de Rosario, siendo las 9</w:t>
      </w:r>
      <w:r w:rsidRPr="001D30CE">
        <w:rPr>
          <w:rFonts w:ascii="Times New Roman" w:hAnsi="Times New Roman" w:cs="Times New Roman"/>
          <w:szCs w:val="22"/>
        </w:rPr>
        <w:t xml:space="preserve">:00 horas del día </w:t>
      </w:r>
      <w:r w:rsidR="00E62A64">
        <w:rPr>
          <w:rFonts w:ascii="Times New Roman" w:hAnsi="Times New Roman" w:cs="Times New Roman"/>
          <w:szCs w:val="22"/>
        </w:rPr>
        <w:t>8</w:t>
      </w:r>
      <w:r w:rsidRPr="001D30CE">
        <w:rPr>
          <w:rFonts w:ascii="Times New Roman" w:hAnsi="Times New Roman" w:cs="Times New Roman"/>
          <w:szCs w:val="22"/>
        </w:rPr>
        <w:t xml:space="preserve"> del mes de</w:t>
      </w:r>
      <w:r>
        <w:rPr>
          <w:rFonts w:ascii="Times New Roman" w:hAnsi="Times New Roman" w:cs="Times New Roman"/>
          <w:szCs w:val="22"/>
        </w:rPr>
        <w:t xml:space="preserve"> </w:t>
      </w:r>
      <w:r w:rsidR="00E62A64">
        <w:rPr>
          <w:rFonts w:ascii="Times New Roman" w:hAnsi="Times New Roman" w:cs="Times New Roman"/>
          <w:szCs w:val="22"/>
        </w:rPr>
        <w:t>noviembre</w:t>
      </w:r>
      <w:r>
        <w:rPr>
          <w:rFonts w:ascii="Times New Roman" w:hAnsi="Times New Roman" w:cs="Times New Roman"/>
          <w:szCs w:val="22"/>
        </w:rPr>
        <w:t xml:space="preserve"> de 2024</w:t>
      </w:r>
      <w:r w:rsidRPr="001D30CE">
        <w:rPr>
          <w:rFonts w:ascii="Times New Roman" w:hAnsi="Times New Roman" w:cs="Times New Roman"/>
          <w:szCs w:val="22"/>
        </w:rPr>
        <w:t xml:space="preserve"> se reúnen en la sede social de la sociedad, sita en la calle </w:t>
      </w:r>
      <w:r>
        <w:rPr>
          <w:rFonts w:ascii="Times New Roman" w:hAnsi="Times New Roman" w:cs="Times New Roman"/>
          <w:szCs w:val="22"/>
        </w:rPr>
        <w:t>Avenida de las Palmeras</w:t>
      </w:r>
      <w:r w:rsidRPr="001D30CE">
        <w:rPr>
          <w:rFonts w:ascii="Times New Roman" w:hAnsi="Times New Roman" w:cs="Times New Roman"/>
          <w:szCs w:val="22"/>
        </w:rPr>
        <w:t xml:space="preserve"> 4515 “A” de esta ciudad, los señ</w:t>
      </w:r>
      <w:r>
        <w:rPr>
          <w:rFonts w:ascii="Times New Roman" w:hAnsi="Times New Roman" w:cs="Times New Roman"/>
          <w:szCs w:val="22"/>
        </w:rPr>
        <w:t>ores directores de la sociedad, Néstor Rubén Rozin,</w:t>
      </w:r>
      <w:r w:rsidRPr="00A042C1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 xml:space="preserve">Diego Ariel Gindin </w:t>
      </w:r>
      <w:r w:rsidRPr="001D30CE">
        <w:rPr>
          <w:rFonts w:ascii="Times New Roman" w:hAnsi="Times New Roman" w:cs="Times New Roman"/>
          <w:szCs w:val="22"/>
        </w:rPr>
        <w:t xml:space="preserve">y Damián Pablo Rozin, y en representación de la Comisión Fiscalizadora, </w:t>
      </w:r>
      <w:r>
        <w:rPr>
          <w:rFonts w:ascii="Times New Roman" w:hAnsi="Times New Roman" w:cs="Times New Roman"/>
          <w:szCs w:val="22"/>
        </w:rPr>
        <w:t xml:space="preserve">la Dra. </w:t>
      </w:r>
      <w:r w:rsidRPr="00ED44B4">
        <w:rPr>
          <w:rFonts w:ascii="Times New Roman" w:hAnsi="Times New Roman" w:cs="Times New Roman"/>
          <w:szCs w:val="22"/>
        </w:rPr>
        <w:t xml:space="preserve">Olga María </w:t>
      </w:r>
      <w:proofErr w:type="spellStart"/>
      <w:r w:rsidRPr="00ED44B4">
        <w:rPr>
          <w:rFonts w:ascii="Times New Roman" w:hAnsi="Times New Roman" w:cs="Times New Roman"/>
          <w:szCs w:val="22"/>
        </w:rPr>
        <w:t>Sagristá</w:t>
      </w:r>
      <w:proofErr w:type="spellEnd"/>
      <w:r>
        <w:rPr>
          <w:rFonts w:ascii="Times New Roman" w:hAnsi="Times New Roman" w:cs="Times New Roman"/>
          <w:szCs w:val="22"/>
        </w:rPr>
        <w:t xml:space="preserve"> </w:t>
      </w:r>
      <w:r w:rsidRPr="002077B6">
        <w:rPr>
          <w:rFonts w:ascii="Times New Roman" w:hAnsi="Times New Roman" w:cs="Times New Roman"/>
          <w:szCs w:val="22"/>
        </w:rPr>
        <w:t xml:space="preserve">en virtud de la convocatoria efectuada en legal forma y resuelven: </w:t>
      </w:r>
    </w:p>
    <w:p w:rsidR="00C8391D" w:rsidRPr="002077B6" w:rsidRDefault="00C8391D" w:rsidP="00C8391D">
      <w:pPr>
        <w:spacing w:line="480" w:lineRule="auto"/>
        <w:jc w:val="both"/>
        <w:rPr>
          <w:sz w:val="22"/>
          <w:szCs w:val="22"/>
        </w:rPr>
      </w:pPr>
      <w:r w:rsidRPr="0097399C">
        <w:rPr>
          <w:sz w:val="22"/>
          <w:szCs w:val="22"/>
          <w:u w:val="single"/>
        </w:rPr>
        <w:t>Primero</w:t>
      </w:r>
      <w:r w:rsidRPr="002077B6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Designación del presidente de asamblea. Se designa por unanimidad como presidente de la asamblea al Sr. </w:t>
      </w:r>
      <w:r w:rsidRPr="006B2833">
        <w:rPr>
          <w:sz w:val="22"/>
          <w:szCs w:val="22"/>
        </w:rPr>
        <w:t>Néstor Rubén Rozin</w:t>
      </w:r>
    </w:p>
    <w:p w:rsidR="00C8391D" w:rsidRPr="002077B6" w:rsidRDefault="00C8391D" w:rsidP="00C8391D">
      <w:pPr>
        <w:pStyle w:val="Textoindependiente21"/>
        <w:spacing w:line="480" w:lineRule="auto"/>
        <w:rPr>
          <w:rFonts w:ascii="Times New Roman" w:hAnsi="Times New Roman" w:cs="Times New Roman"/>
          <w:szCs w:val="22"/>
        </w:rPr>
      </w:pPr>
      <w:r w:rsidRPr="0097399C">
        <w:rPr>
          <w:rFonts w:ascii="Times New Roman" w:hAnsi="Times New Roman" w:cs="Times New Roman"/>
          <w:szCs w:val="22"/>
          <w:u w:val="single"/>
        </w:rPr>
        <w:t>Segundo:</w:t>
      </w:r>
      <w:r w:rsidRPr="00012E63">
        <w:rPr>
          <w:rFonts w:ascii="Times New Roman" w:hAnsi="Times New Roman" w:cs="Times New Roman"/>
          <w:szCs w:val="22"/>
        </w:rPr>
        <w:t xml:space="preserve"> Consideración de los Estados Financieros, correspondiente al Per</w:t>
      </w:r>
      <w:r>
        <w:rPr>
          <w:rFonts w:ascii="Times New Roman" w:hAnsi="Times New Roman" w:cs="Times New Roman"/>
          <w:szCs w:val="22"/>
        </w:rPr>
        <w:t xml:space="preserve">íodo Intermedio finalizado el 30 de </w:t>
      </w:r>
      <w:r w:rsidR="00E62A64">
        <w:rPr>
          <w:rFonts w:ascii="Times New Roman" w:hAnsi="Times New Roman" w:cs="Times New Roman"/>
          <w:szCs w:val="22"/>
        </w:rPr>
        <w:t>septiembre</w:t>
      </w:r>
      <w:r>
        <w:rPr>
          <w:rFonts w:ascii="Times New Roman" w:hAnsi="Times New Roman" w:cs="Times New Roman"/>
          <w:szCs w:val="22"/>
        </w:rPr>
        <w:t xml:space="preserve"> de 2024</w:t>
      </w:r>
      <w:r w:rsidRPr="00012E63">
        <w:rPr>
          <w:rFonts w:ascii="Times New Roman" w:hAnsi="Times New Roman" w:cs="Times New Roman"/>
          <w:szCs w:val="22"/>
        </w:rPr>
        <w:t xml:space="preserve">. Informa el señor Presidente que se han finalizado los Estados Financieros correspondientes al Período Intermedio finalizado el </w:t>
      </w:r>
      <w:r w:rsidRPr="00F85043">
        <w:rPr>
          <w:rFonts w:ascii="Times New Roman" w:hAnsi="Times New Roman" w:cs="Times New Roman"/>
          <w:szCs w:val="22"/>
        </w:rPr>
        <w:t>3</w:t>
      </w:r>
      <w:r>
        <w:rPr>
          <w:rFonts w:ascii="Times New Roman" w:hAnsi="Times New Roman" w:cs="Times New Roman"/>
          <w:szCs w:val="22"/>
        </w:rPr>
        <w:t>0</w:t>
      </w:r>
      <w:r w:rsidRPr="00F85043">
        <w:rPr>
          <w:rFonts w:ascii="Times New Roman" w:hAnsi="Times New Roman" w:cs="Times New Roman"/>
          <w:szCs w:val="22"/>
        </w:rPr>
        <w:t xml:space="preserve"> de </w:t>
      </w:r>
      <w:r w:rsidR="00E62A64">
        <w:rPr>
          <w:rFonts w:ascii="Times New Roman" w:hAnsi="Times New Roman" w:cs="Times New Roman"/>
          <w:szCs w:val="22"/>
        </w:rPr>
        <w:t>septiembre</w:t>
      </w:r>
      <w:r w:rsidRPr="00F85043">
        <w:rPr>
          <w:rFonts w:ascii="Times New Roman" w:hAnsi="Times New Roman" w:cs="Times New Roman"/>
          <w:szCs w:val="22"/>
        </w:rPr>
        <w:t xml:space="preserve"> de 202</w:t>
      </w:r>
      <w:r>
        <w:rPr>
          <w:rFonts w:ascii="Times New Roman" w:hAnsi="Times New Roman" w:cs="Times New Roman"/>
          <w:szCs w:val="22"/>
        </w:rPr>
        <w:t>4</w:t>
      </w:r>
      <w:r w:rsidRPr="00012E63">
        <w:rPr>
          <w:rFonts w:ascii="Times New Roman" w:hAnsi="Times New Roman" w:cs="Times New Roman"/>
          <w:szCs w:val="22"/>
        </w:rPr>
        <w:t xml:space="preserve">, correspondientes al período de </w:t>
      </w:r>
      <w:r>
        <w:rPr>
          <w:rFonts w:ascii="Times New Roman" w:hAnsi="Times New Roman" w:cs="Times New Roman"/>
          <w:szCs w:val="22"/>
        </w:rPr>
        <w:t>tres</w:t>
      </w:r>
      <w:r w:rsidRPr="00012E63">
        <w:rPr>
          <w:rFonts w:ascii="Times New Roman" w:hAnsi="Times New Roman" w:cs="Times New Roman"/>
          <w:szCs w:val="22"/>
        </w:rPr>
        <w:t xml:space="preserve"> meses finalizado en dicha fecha, poniéndolos a consideración del Directorio. Se da lectura a la totalidad de la información contenida en el Esta</w:t>
      </w:r>
      <w:r>
        <w:rPr>
          <w:rFonts w:ascii="Times New Roman" w:hAnsi="Times New Roman" w:cs="Times New Roman"/>
          <w:szCs w:val="22"/>
        </w:rPr>
        <w:t xml:space="preserve">do de Situación Financiera al 30 </w:t>
      </w:r>
      <w:r w:rsidRPr="000B10C9">
        <w:rPr>
          <w:rFonts w:ascii="Times New Roman" w:hAnsi="Times New Roman" w:cs="Times New Roman"/>
          <w:szCs w:val="22"/>
        </w:rPr>
        <w:t xml:space="preserve">de </w:t>
      </w:r>
      <w:r w:rsidR="00E62A64">
        <w:rPr>
          <w:rFonts w:ascii="Times New Roman" w:hAnsi="Times New Roman" w:cs="Times New Roman"/>
          <w:szCs w:val="22"/>
        </w:rPr>
        <w:t>septiembre</w:t>
      </w:r>
      <w:r w:rsidRPr="000B10C9">
        <w:rPr>
          <w:rFonts w:ascii="Times New Roman" w:hAnsi="Times New Roman" w:cs="Times New Roman"/>
          <w:szCs w:val="22"/>
        </w:rPr>
        <w:t xml:space="preserve"> de 202</w:t>
      </w:r>
      <w:r>
        <w:rPr>
          <w:rFonts w:ascii="Times New Roman" w:hAnsi="Times New Roman" w:cs="Times New Roman"/>
          <w:szCs w:val="22"/>
        </w:rPr>
        <w:t xml:space="preserve">4 </w:t>
      </w:r>
      <w:r w:rsidRPr="00012E63">
        <w:rPr>
          <w:rFonts w:ascii="Times New Roman" w:hAnsi="Times New Roman" w:cs="Times New Roman"/>
          <w:szCs w:val="22"/>
        </w:rPr>
        <w:t>y en los correspondientes Estados de Resultado del Período y de Otros Resultados Integrales, de Cambios en el Patrimonio y de Flujos de Efectivos, y Notas Complementarias</w:t>
      </w:r>
      <w:r>
        <w:rPr>
          <w:rFonts w:ascii="Times New Roman" w:hAnsi="Times New Roman" w:cs="Times New Roman"/>
          <w:szCs w:val="22"/>
        </w:rPr>
        <w:t xml:space="preserve"> por el período de tres</w:t>
      </w:r>
      <w:r w:rsidRPr="00012E63">
        <w:rPr>
          <w:rFonts w:ascii="Times New Roman" w:hAnsi="Times New Roman" w:cs="Times New Roman"/>
          <w:szCs w:val="22"/>
        </w:rPr>
        <w:t xml:space="preserve"> meses cerrado</w:t>
      </w:r>
      <w:r>
        <w:rPr>
          <w:rFonts w:ascii="Times New Roman" w:hAnsi="Times New Roman" w:cs="Times New Roman"/>
          <w:szCs w:val="22"/>
        </w:rPr>
        <w:t>s</w:t>
      </w:r>
      <w:r w:rsidRPr="00012E63">
        <w:rPr>
          <w:rFonts w:ascii="Times New Roman" w:hAnsi="Times New Roman" w:cs="Times New Roman"/>
          <w:szCs w:val="22"/>
        </w:rPr>
        <w:t xml:space="preserve"> en esa fecha</w:t>
      </w:r>
      <w:r>
        <w:rPr>
          <w:rFonts w:ascii="Times New Roman" w:hAnsi="Times New Roman" w:cs="Times New Roman"/>
          <w:szCs w:val="22"/>
        </w:rPr>
        <w:t xml:space="preserve">. </w:t>
      </w:r>
      <w:r w:rsidRPr="00012E63">
        <w:rPr>
          <w:rFonts w:ascii="Times New Roman" w:hAnsi="Times New Roman" w:cs="Times New Roman"/>
          <w:szCs w:val="22"/>
        </w:rPr>
        <w:t>Se deja constancia que el Directorio toma nota de los respectivos Informes de Revisión Limitada emitidos por los Auditores Externo</w:t>
      </w:r>
      <w:r>
        <w:rPr>
          <w:rFonts w:ascii="Times New Roman" w:hAnsi="Times New Roman" w:cs="Times New Roman"/>
          <w:szCs w:val="22"/>
        </w:rPr>
        <w:t xml:space="preserve">s y la Comisión Fiscalizadora. </w:t>
      </w:r>
      <w:r w:rsidRPr="00012E63">
        <w:rPr>
          <w:rFonts w:ascii="Times New Roman" w:hAnsi="Times New Roman" w:cs="Times New Roman"/>
          <w:szCs w:val="22"/>
        </w:rPr>
        <w:t>Luego de su análisis, el Directorio aprueba, por unanimida</w:t>
      </w:r>
      <w:r>
        <w:rPr>
          <w:rFonts w:ascii="Times New Roman" w:hAnsi="Times New Roman" w:cs="Times New Roman"/>
          <w:szCs w:val="22"/>
        </w:rPr>
        <w:t xml:space="preserve">d, los Estados Financieros al </w:t>
      </w:r>
      <w:r w:rsidRPr="00F32958">
        <w:rPr>
          <w:rFonts w:ascii="Times New Roman" w:hAnsi="Times New Roman" w:cs="Times New Roman"/>
          <w:szCs w:val="22"/>
        </w:rPr>
        <w:t>3</w:t>
      </w:r>
      <w:r>
        <w:rPr>
          <w:rFonts w:ascii="Times New Roman" w:hAnsi="Times New Roman" w:cs="Times New Roman"/>
          <w:szCs w:val="22"/>
        </w:rPr>
        <w:t>0</w:t>
      </w:r>
      <w:r w:rsidRPr="00F32958">
        <w:rPr>
          <w:rFonts w:ascii="Times New Roman" w:hAnsi="Times New Roman" w:cs="Times New Roman"/>
          <w:szCs w:val="22"/>
        </w:rPr>
        <w:t xml:space="preserve"> de </w:t>
      </w:r>
      <w:r w:rsidR="00E62A64">
        <w:rPr>
          <w:rFonts w:ascii="Times New Roman" w:hAnsi="Times New Roman" w:cs="Times New Roman"/>
          <w:szCs w:val="22"/>
        </w:rPr>
        <w:t>septiembre</w:t>
      </w:r>
      <w:r w:rsidRPr="00F32958">
        <w:rPr>
          <w:rFonts w:ascii="Times New Roman" w:hAnsi="Times New Roman" w:cs="Times New Roman"/>
          <w:szCs w:val="22"/>
        </w:rPr>
        <w:t xml:space="preserve"> de 202</w:t>
      </w:r>
      <w:r>
        <w:rPr>
          <w:rFonts w:ascii="Times New Roman" w:hAnsi="Times New Roman" w:cs="Times New Roman"/>
          <w:szCs w:val="22"/>
        </w:rPr>
        <w:t>4</w:t>
      </w:r>
      <w:r w:rsidRPr="00012E63">
        <w:rPr>
          <w:rFonts w:ascii="Times New Roman" w:hAnsi="Times New Roman" w:cs="Times New Roman"/>
          <w:szCs w:val="22"/>
        </w:rPr>
        <w:t>, que comprenden el Estado de Situación Financier</w:t>
      </w:r>
      <w:r>
        <w:rPr>
          <w:rFonts w:ascii="Times New Roman" w:hAnsi="Times New Roman" w:cs="Times New Roman"/>
          <w:szCs w:val="22"/>
        </w:rPr>
        <w:t>a</w:t>
      </w:r>
      <w:r w:rsidRPr="00012E63">
        <w:rPr>
          <w:rFonts w:ascii="Times New Roman" w:hAnsi="Times New Roman" w:cs="Times New Roman"/>
          <w:szCs w:val="22"/>
        </w:rPr>
        <w:t xml:space="preserve">, los Estados de Resultado del Período y de Otros Resultados Integrales, de Cambios en el Patrimonio y de Flujos de Efectivo, y Notas Complementarias.  </w:t>
      </w:r>
    </w:p>
    <w:p w:rsidR="00C8391D" w:rsidRDefault="00C8391D" w:rsidP="00C8391D">
      <w:pPr>
        <w:spacing w:line="480" w:lineRule="auto"/>
        <w:jc w:val="both"/>
        <w:rPr>
          <w:sz w:val="22"/>
          <w:szCs w:val="22"/>
        </w:rPr>
      </w:pPr>
      <w:r w:rsidRPr="002077B6">
        <w:rPr>
          <w:sz w:val="22"/>
          <w:szCs w:val="22"/>
        </w:rPr>
        <w:t>No habiendo más a</w:t>
      </w:r>
      <w:r>
        <w:rPr>
          <w:sz w:val="22"/>
          <w:szCs w:val="22"/>
        </w:rPr>
        <w:t>suntos por tratar, siendo las 9:45</w:t>
      </w:r>
      <w:r w:rsidRPr="002077B6">
        <w:rPr>
          <w:sz w:val="22"/>
          <w:szCs w:val="22"/>
        </w:rPr>
        <w:t xml:space="preserve"> horas, se da por levantada la sesión que previa lectura y ratificación firman de conformidad los señores directores.</w:t>
      </w:r>
    </w:p>
    <w:p w:rsidR="00C8391D" w:rsidRPr="00455EDB" w:rsidRDefault="00C8391D" w:rsidP="00C8391D">
      <w:pPr>
        <w:pStyle w:val="Textoindependiente"/>
        <w:spacing w:line="480" w:lineRule="auto"/>
        <w:rPr>
          <w:sz w:val="22"/>
          <w:szCs w:val="22"/>
          <w:lang w:val="es-ES"/>
        </w:rPr>
      </w:pPr>
    </w:p>
    <w:p w:rsidR="00D66E30" w:rsidRPr="00270EE5" w:rsidRDefault="00D66E30" w:rsidP="00270EE5">
      <w:pPr>
        <w:pStyle w:val="Textoindependiente"/>
        <w:spacing w:line="480" w:lineRule="auto"/>
        <w:jc w:val="center"/>
        <w:rPr>
          <w:sz w:val="22"/>
          <w:szCs w:val="22"/>
          <w:lang w:val="es-ES"/>
        </w:rPr>
      </w:pPr>
    </w:p>
    <w:p w:rsidR="00270EE5" w:rsidRDefault="00C8391D" w:rsidP="005F0F3B">
      <w:pPr>
        <w:spacing w:beforeLines="30" w:before="72" w:afterLines="30" w:after="72" w:line="480" w:lineRule="auto"/>
        <w:jc w:val="center"/>
        <w:rPr>
          <w:b/>
          <w:sz w:val="22"/>
          <w:szCs w:val="22"/>
          <w:lang w:val="es-AR"/>
        </w:rPr>
      </w:pPr>
      <w:r>
        <w:rPr>
          <w:b/>
          <w:sz w:val="22"/>
          <w:szCs w:val="22"/>
          <w:lang w:val="es-AR"/>
        </w:rPr>
        <w:t>NESTOR ROZIN</w:t>
      </w:r>
      <w:r>
        <w:rPr>
          <w:b/>
          <w:sz w:val="22"/>
          <w:szCs w:val="22"/>
          <w:lang w:val="es-AR"/>
        </w:rPr>
        <w:tab/>
      </w:r>
      <w:r w:rsidR="00315E39">
        <w:rPr>
          <w:b/>
          <w:sz w:val="22"/>
          <w:szCs w:val="22"/>
          <w:lang w:val="es-AR"/>
        </w:rPr>
        <w:tab/>
      </w:r>
      <w:r w:rsidR="00270EE5">
        <w:rPr>
          <w:b/>
          <w:sz w:val="22"/>
          <w:szCs w:val="22"/>
          <w:lang w:val="es-AR"/>
        </w:rPr>
        <w:t xml:space="preserve">                       </w:t>
      </w:r>
      <w:r w:rsidR="00D66E30" w:rsidRPr="00270EE5">
        <w:rPr>
          <w:b/>
          <w:sz w:val="22"/>
          <w:szCs w:val="22"/>
          <w:lang w:val="es-AR"/>
        </w:rPr>
        <w:t>DAMIAN ROZIN</w:t>
      </w:r>
    </w:p>
    <w:p w:rsidR="00270EE5" w:rsidRDefault="00270EE5" w:rsidP="005F0F3B">
      <w:pPr>
        <w:spacing w:beforeLines="30" w:before="72" w:afterLines="30" w:after="72" w:line="480" w:lineRule="auto"/>
        <w:jc w:val="center"/>
        <w:rPr>
          <w:b/>
          <w:sz w:val="22"/>
          <w:szCs w:val="22"/>
          <w:lang w:val="es-AR"/>
        </w:rPr>
      </w:pPr>
    </w:p>
    <w:p w:rsidR="005F0F3B" w:rsidRDefault="005F0F3B" w:rsidP="005F0F3B">
      <w:pPr>
        <w:spacing w:beforeLines="30" w:before="72" w:afterLines="30" w:after="72" w:line="480" w:lineRule="auto"/>
        <w:jc w:val="center"/>
        <w:rPr>
          <w:b/>
          <w:sz w:val="22"/>
          <w:szCs w:val="22"/>
          <w:lang w:val="es-AR"/>
        </w:rPr>
      </w:pPr>
    </w:p>
    <w:p w:rsidR="00270EE5" w:rsidRDefault="00270EE5" w:rsidP="005F0F3B">
      <w:pPr>
        <w:spacing w:beforeLines="30" w:before="72" w:afterLines="30" w:after="72" w:line="480" w:lineRule="auto"/>
        <w:jc w:val="center"/>
        <w:rPr>
          <w:b/>
          <w:sz w:val="22"/>
          <w:szCs w:val="22"/>
          <w:lang w:val="es-AR"/>
        </w:rPr>
      </w:pPr>
    </w:p>
    <w:p w:rsidR="00D66E30" w:rsidRPr="00270EE5" w:rsidRDefault="00E62A64" w:rsidP="00E62A64">
      <w:pPr>
        <w:spacing w:beforeLines="30" w:before="72" w:afterLines="30" w:after="72" w:line="480" w:lineRule="auto"/>
        <w:rPr>
          <w:sz w:val="24"/>
          <w:szCs w:val="24"/>
          <w:lang w:val="es-AR"/>
        </w:rPr>
      </w:pPr>
      <w:r>
        <w:rPr>
          <w:b/>
          <w:sz w:val="22"/>
          <w:szCs w:val="22"/>
          <w:lang w:val="es-AR"/>
        </w:rPr>
        <w:t xml:space="preserve">                       </w:t>
      </w:r>
      <w:r>
        <w:rPr>
          <w:b/>
          <w:sz w:val="22"/>
          <w:szCs w:val="22"/>
          <w:lang w:val="es-AR"/>
        </w:rPr>
        <w:tab/>
      </w:r>
      <w:r>
        <w:rPr>
          <w:b/>
          <w:sz w:val="22"/>
          <w:szCs w:val="22"/>
          <w:lang w:val="es-AR"/>
        </w:rPr>
        <w:tab/>
        <w:t>DIEGO GIND</w:t>
      </w:r>
      <w:r w:rsidRPr="00270EE5">
        <w:rPr>
          <w:b/>
          <w:sz w:val="22"/>
          <w:szCs w:val="22"/>
          <w:lang w:val="es-AR"/>
        </w:rPr>
        <w:t>IN</w:t>
      </w:r>
      <w:r>
        <w:rPr>
          <w:b/>
          <w:sz w:val="22"/>
          <w:szCs w:val="22"/>
          <w:lang w:val="es-AR"/>
        </w:rPr>
        <w:t xml:space="preserve"> </w:t>
      </w:r>
      <w:r>
        <w:rPr>
          <w:b/>
          <w:sz w:val="22"/>
          <w:szCs w:val="22"/>
          <w:lang w:val="es-AR"/>
        </w:rPr>
        <w:tab/>
      </w:r>
      <w:r>
        <w:rPr>
          <w:b/>
          <w:sz w:val="22"/>
          <w:szCs w:val="22"/>
          <w:lang w:val="es-AR"/>
        </w:rPr>
        <w:tab/>
      </w:r>
      <w:bookmarkStart w:id="0" w:name="_GoBack"/>
      <w:bookmarkEnd w:id="0"/>
      <w:r w:rsidR="00C8391D">
        <w:rPr>
          <w:b/>
          <w:sz w:val="22"/>
          <w:szCs w:val="22"/>
          <w:lang w:val="es-AR"/>
        </w:rPr>
        <w:tab/>
      </w:r>
      <w:r w:rsidR="00D66E30" w:rsidRPr="00270EE5">
        <w:rPr>
          <w:b/>
          <w:sz w:val="22"/>
          <w:szCs w:val="22"/>
          <w:lang w:val="es-AR"/>
        </w:rPr>
        <w:t>OLGA SAGRISTA</w:t>
      </w:r>
    </w:p>
    <w:sectPr w:rsidR="00D66E30" w:rsidRPr="00270EE5" w:rsidSect="00455EDB">
      <w:pgSz w:w="11907" w:h="16840" w:code="9"/>
      <w:pgMar w:top="1588" w:right="567" w:bottom="397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AA1EB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49741A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9DD"/>
    <w:rsid w:val="00017CF7"/>
    <w:rsid w:val="000225AC"/>
    <w:rsid w:val="000669DD"/>
    <w:rsid w:val="00094764"/>
    <w:rsid w:val="00104662"/>
    <w:rsid w:val="001B015E"/>
    <w:rsid w:val="001C51CF"/>
    <w:rsid w:val="001E1B1E"/>
    <w:rsid w:val="00270EE5"/>
    <w:rsid w:val="00273937"/>
    <w:rsid w:val="002D24BD"/>
    <w:rsid w:val="002F6339"/>
    <w:rsid w:val="00312591"/>
    <w:rsid w:val="00315E39"/>
    <w:rsid w:val="00331E4C"/>
    <w:rsid w:val="00340163"/>
    <w:rsid w:val="003401A9"/>
    <w:rsid w:val="003F7DED"/>
    <w:rsid w:val="004009E3"/>
    <w:rsid w:val="004169CC"/>
    <w:rsid w:val="00421213"/>
    <w:rsid w:val="00424343"/>
    <w:rsid w:val="00442FBA"/>
    <w:rsid w:val="00455EDB"/>
    <w:rsid w:val="004E126E"/>
    <w:rsid w:val="004F7F37"/>
    <w:rsid w:val="0051653F"/>
    <w:rsid w:val="0052794F"/>
    <w:rsid w:val="00572BAA"/>
    <w:rsid w:val="005A7A5B"/>
    <w:rsid w:val="005F0F3B"/>
    <w:rsid w:val="005F4BE5"/>
    <w:rsid w:val="00610F21"/>
    <w:rsid w:val="00615A39"/>
    <w:rsid w:val="006325DC"/>
    <w:rsid w:val="00666982"/>
    <w:rsid w:val="006A084B"/>
    <w:rsid w:val="006A2426"/>
    <w:rsid w:val="006A6FCB"/>
    <w:rsid w:val="006C1E40"/>
    <w:rsid w:val="006D24F2"/>
    <w:rsid w:val="006D4F8D"/>
    <w:rsid w:val="00701F09"/>
    <w:rsid w:val="00750CF6"/>
    <w:rsid w:val="007821BB"/>
    <w:rsid w:val="007C2205"/>
    <w:rsid w:val="007D0B9D"/>
    <w:rsid w:val="00803497"/>
    <w:rsid w:val="0082192C"/>
    <w:rsid w:val="008A3A8D"/>
    <w:rsid w:val="008D7831"/>
    <w:rsid w:val="00940369"/>
    <w:rsid w:val="009852C5"/>
    <w:rsid w:val="009F5A85"/>
    <w:rsid w:val="00A42E53"/>
    <w:rsid w:val="00A60F38"/>
    <w:rsid w:val="00A635D1"/>
    <w:rsid w:val="00A87C05"/>
    <w:rsid w:val="00AA7DF4"/>
    <w:rsid w:val="00AB5AA5"/>
    <w:rsid w:val="00AC61F5"/>
    <w:rsid w:val="00AE411D"/>
    <w:rsid w:val="00B237F7"/>
    <w:rsid w:val="00B43AFA"/>
    <w:rsid w:val="00C07545"/>
    <w:rsid w:val="00C63446"/>
    <w:rsid w:val="00C8391D"/>
    <w:rsid w:val="00CB2D1A"/>
    <w:rsid w:val="00CD10B0"/>
    <w:rsid w:val="00D66E30"/>
    <w:rsid w:val="00DC2319"/>
    <w:rsid w:val="00DE0C47"/>
    <w:rsid w:val="00E07C75"/>
    <w:rsid w:val="00E235E5"/>
    <w:rsid w:val="00E62A64"/>
    <w:rsid w:val="00E95A46"/>
    <w:rsid w:val="00EA4A8B"/>
    <w:rsid w:val="00EA7973"/>
    <w:rsid w:val="00F664F8"/>
    <w:rsid w:val="00F91E83"/>
    <w:rsid w:val="00FC1383"/>
    <w:rsid w:val="00FE3317"/>
    <w:rsid w:val="00FE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EBE7F159-DB18-48ED-B574-32B8CB946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937"/>
  </w:style>
  <w:style w:type="paragraph" w:styleId="Ttulo1">
    <w:name w:val="heading 1"/>
    <w:basedOn w:val="Normal"/>
    <w:next w:val="Normal"/>
    <w:qFormat/>
    <w:rsid w:val="00A60F38"/>
    <w:pPr>
      <w:keepNext/>
      <w:jc w:val="center"/>
      <w:outlineLvl w:val="0"/>
    </w:pPr>
    <w:rPr>
      <w:sz w:val="24"/>
      <w:u w:val="single"/>
    </w:rPr>
  </w:style>
  <w:style w:type="paragraph" w:styleId="Ttulo2">
    <w:name w:val="heading 2"/>
    <w:basedOn w:val="Normal"/>
    <w:next w:val="Normal"/>
    <w:qFormat/>
    <w:rsid w:val="00A60F38"/>
    <w:pPr>
      <w:keepNext/>
      <w:widowControl w:val="0"/>
      <w:jc w:val="right"/>
      <w:outlineLvl w:val="1"/>
    </w:pPr>
    <w:rPr>
      <w:snapToGrid w:val="0"/>
      <w:sz w:val="24"/>
    </w:rPr>
  </w:style>
  <w:style w:type="paragraph" w:styleId="Ttulo3">
    <w:name w:val="heading 3"/>
    <w:basedOn w:val="Normal"/>
    <w:next w:val="Normal"/>
    <w:qFormat/>
    <w:rsid w:val="00A60F38"/>
    <w:pPr>
      <w:keepNext/>
      <w:widowControl w:val="0"/>
      <w:jc w:val="both"/>
      <w:outlineLvl w:val="2"/>
    </w:pPr>
    <w:rPr>
      <w:b/>
      <w:snapToGrid w:val="0"/>
      <w:sz w:val="24"/>
    </w:rPr>
  </w:style>
  <w:style w:type="paragraph" w:styleId="Ttulo4">
    <w:name w:val="heading 4"/>
    <w:basedOn w:val="Normal"/>
    <w:next w:val="Normal"/>
    <w:qFormat/>
    <w:rsid w:val="00A60F38"/>
    <w:pPr>
      <w:keepNext/>
      <w:widowControl w:val="0"/>
      <w:spacing w:before="120" w:after="120"/>
      <w:jc w:val="both"/>
      <w:outlineLvl w:val="3"/>
    </w:pPr>
    <w:rPr>
      <w:i/>
      <w:iCs/>
      <w:snapToGrid w:val="0"/>
      <w:sz w:val="24"/>
    </w:rPr>
  </w:style>
  <w:style w:type="paragraph" w:styleId="Ttulo5">
    <w:name w:val="heading 5"/>
    <w:basedOn w:val="Normal"/>
    <w:next w:val="Normal"/>
    <w:qFormat/>
    <w:rsid w:val="00A60F38"/>
    <w:pPr>
      <w:keepNext/>
      <w:widowControl w:val="0"/>
      <w:ind w:firstLine="720"/>
      <w:outlineLvl w:val="4"/>
    </w:pPr>
    <w:rPr>
      <w:snapToGrid w:val="0"/>
      <w:sz w:val="24"/>
    </w:rPr>
  </w:style>
  <w:style w:type="paragraph" w:styleId="Ttulo6">
    <w:name w:val="heading 6"/>
    <w:basedOn w:val="Normal"/>
    <w:next w:val="Normal"/>
    <w:qFormat/>
    <w:rsid w:val="00A60F38"/>
    <w:pPr>
      <w:keepNext/>
      <w:widowControl w:val="0"/>
      <w:spacing w:before="120" w:after="120"/>
      <w:ind w:firstLine="720"/>
      <w:jc w:val="both"/>
      <w:outlineLvl w:val="5"/>
    </w:pPr>
    <w:rPr>
      <w:b/>
      <w:i/>
      <w:snapToGrid w:val="0"/>
      <w:sz w:val="24"/>
      <w:u w:val="single"/>
    </w:rPr>
  </w:style>
  <w:style w:type="paragraph" w:styleId="Ttulo7">
    <w:name w:val="heading 7"/>
    <w:basedOn w:val="Normal"/>
    <w:next w:val="Normal"/>
    <w:qFormat/>
    <w:rsid w:val="00A60F38"/>
    <w:pPr>
      <w:keepNext/>
      <w:widowControl w:val="0"/>
      <w:spacing w:before="120" w:after="120"/>
      <w:ind w:left="720"/>
      <w:jc w:val="both"/>
      <w:outlineLvl w:val="6"/>
    </w:pPr>
    <w:rPr>
      <w:b/>
      <w:i/>
      <w:snapToGrid w:val="0"/>
      <w:sz w:val="24"/>
      <w:u w:val="single"/>
    </w:rPr>
  </w:style>
  <w:style w:type="paragraph" w:styleId="Ttulo8">
    <w:name w:val="heading 8"/>
    <w:basedOn w:val="Normal"/>
    <w:next w:val="Normal"/>
    <w:qFormat/>
    <w:rsid w:val="00A60F38"/>
    <w:pPr>
      <w:keepNext/>
      <w:widowControl w:val="0"/>
      <w:spacing w:before="120" w:after="120"/>
      <w:jc w:val="both"/>
      <w:outlineLvl w:val="7"/>
    </w:pPr>
    <w:rPr>
      <w:snapToGrid w:val="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A60F38"/>
    <w:pPr>
      <w:spacing w:line="460" w:lineRule="exact"/>
      <w:jc w:val="both"/>
    </w:pPr>
    <w:rPr>
      <w:sz w:val="24"/>
      <w:lang w:val="es-ES_tradnl"/>
    </w:rPr>
  </w:style>
  <w:style w:type="paragraph" w:styleId="Textoindependiente2">
    <w:name w:val="Body Text 2"/>
    <w:basedOn w:val="Normal"/>
    <w:rsid w:val="00A60F38"/>
    <w:pPr>
      <w:spacing w:line="500" w:lineRule="exact"/>
      <w:jc w:val="both"/>
    </w:pPr>
  </w:style>
  <w:style w:type="paragraph" w:styleId="Sangradetextonormal">
    <w:name w:val="Body Text Indent"/>
    <w:basedOn w:val="Normal"/>
    <w:rsid w:val="00A60F38"/>
    <w:pPr>
      <w:widowControl w:val="0"/>
      <w:spacing w:before="120" w:after="120"/>
      <w:ind w:firstLine="720"/>
      <w:jc w:val="both"/>
    </w:pPr>
    <w:rPr>
      <w:snapToGrid w:val="0"/>
      <w:sz w:val="24"/>
    </w:rPr>
  </w:style>
  <w:style w:type="paragraph" w:styleId="Sangra2detindependiente">
    <w:name w:val="Body Text Indent 2"/>
    <w:basedOn w:val="Normal"/>
    <w:rsid w:val="00A60F38"/>
    <w:pPr>
      <w:widowControl w:val="0"/>
      <w:spacing w:before="120" w:after="120" w:line="500" w:lineRule="exact"/>
      <w:ind w:firstLine="720"/>
      <w:jc w:val="both"/>
    </w:pPr>
    <w:rPr>
      <w:i/>
      <w:iCs/>
      <w:snapToGrid w:val="0"/>
      <w:sz w:val="24"/>
    </w:rPr>
  </w:style>
  <w:style w:type="paragraph" w:styleId="Textonotapie">
    <w:name w:val="footnote text"/>
    <w:basedOn w:val="Normal"/>
    <w:semiHidden/>
    <w:rsid w:val="00A60F38"/>
  </w:style>
  <w:style w:type="paragraph" w:styleId="Textodeglobo">
    <w:name w:val="Balloon Text"/>
    <w:basedOn w:val="Normal"/>
    <w:semiHidden/>
    <w:rsid w:val="007D0B9D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rsid w:val="00C8391D"/>
    <w:pPr>
      <w:suppressAutoHyphens/>
      <w:spacing w:line="360" w:lineRule="auto"/>
      <w:jc w:val="both"/>
    </w:pPr>
    <w:rPr>
      <w:rFonts w:ascii="Arial" w:hAnsi="Arial" w:cs="Arial"/>
      <w:sz w:val="22"/>
      <w:lang w:val="es-A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Nº 28</vt:lpstr>
    </vt:vector>
  </TitlesOfParts>
  <Company>Felicevich &amp; Asociados</Company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Nº 28</dc:title>
  <dc:creator>Rodolfo</dc:creator>
  <cp:lastModifiedBy>Natalia Gonzalez</cp:lastModifiedBy>
  <cp:revision>2</cp:revision>
  <cp:lastPrinted>2024-11-11T19:17:00Z</cp:lastPrinted>
  <dcterms:created xsi:type="dcterms:W3CDTF">2024-11-11T19:18:00Z</dcterms:created>
  <dcterms:modified xsi:type="dcterms:W3CDTF">2024-11-11T19:18:00Z</dcterms:modified>
</cp:coreProperties>
</file>