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A85" w:rsidRDefault="00071A85" w:rsidP="00071A85">
      <w:pPr>
        <w:ind w:right="45"/>
        <w:jc w:val="right"/>
        <w:rPr>
          <w:rFonts w:ascii="Arial" w:hAnsi="Arial"/>
        </w:rPr>
      </w:pPr>
      <w:bookmarkStart w:id="0" w:name="_GoBack"/>
      <w:bookmarkEnd w:id="0"/>
    </w:p>
    <w:p w:rsidR="00071A85" w:rsidRDefault="00071A85" w:rsidP="00071A85">
      <w:pPr>
        <w:ind w:right="45"/>
        <w:jc w:val="right"/>
        <w:rPr>
          <w:rFonts w:ascii="Arial" w:hAnsi="Arial"/>
        </w:rPr>
      </w:pPr>
    </w:p>
    <w:p w:rsidR="00071A85" w:rsidRDefault="00071A85" w:rsidP="00071A85">
      <w:pPr>
        <w:ind w:right="45"/>
        <w:jc w:val="right"/>
        <w:rPr>
          <w:rFonts w:ascii="Arial" w:hAnsi="Arial"/>
        </w:rPr>
      </w:pPr>
    </w:p>
    <w:p w:rsidR="00071A85" w:rsidRDefault="00071A85" w:rsidP="00071A85">
      <w:pPr>
        <w:ind w:right="45"/>
        <w:jc w:val="right"/>
        <w:rPr>
          <w:rFonts w:ascii="Arial" w:hAnsi="Arial"/>
        </w:rPr>
      </w:pPr>
    </w:p>
    <w:p w:rsidR="00071A85" w:rsidRDefault="00071A85" w:rsidP="00071A85">
      <w:pPr>
        <w:ind w:right="45"/>
        <w:jc w:val="right"/>
        <w:rPr>
          <w:rFonts w:ascii="Arial" w:hAnsi="Arial"/>
        </w:rPr>
      </w:pPr>
    </w:p>
    <w:p w:rsidR="00071A85" w:rsidRDefault="00071A85" w:rsidP="00071A85">
      <w:pPr>
        <w:ind w:right="45"/>
        <w:jc w:val="right"/>
        <w:rPr>
          <w:rFonts w:ascii="Arial" w:hAnsi="Arial"/>
        </w:rPr>
      </w:pPr>
      <w:r>
        <w:rPr>
          <w:rFonts w:ascii="Arial" w:hAnsi="Arial"/>
        </w:rPr>
        <w:t xml:space="preserve">Buenos Aires, </w:t>
      </w:r>
      <w:r w:rsidR="00FA7D03">
        <w:rPr>
          <w:rFonts w:ascii="Arial" w:hAnsi="Arial"/>
        </w:rPr>
        <w:t>19</w:t>
      </w:r>
      <w:r>
        <w:rPr>
          <w:rFonts w:ascii="Arial" w:hAnsi="Arial"/>
        </w:rPr>
        <w:t xml:space="preserve"> de marzo de 20</w:t>
      </w:r>
      <w:r w:rsidR="00E10560">
        <w:rPr>
          <w:rFonts w:ascii="Arial" w:hAnsi="Arial"/>
        </w:rPr>
        <w:t>20</w:t>
      </w:r>
    </w:p>
    <w:p w:rsidR="00071A85" w:rsidRDefault="00071A85" w:rsidP="00071A85">
      <w:pPr>
        <w:ind w:right="48"/>
        <w:jc w:val="both"/>
        <w:rPr>
          <w:rFonts w:ascii="Arial" w:hAnsi="Arial"/>
        </w:rPr>
      </w:pPr>
    </w:p>
    <w:p w:rsidR="00071A85" w:rsidRDefault="00071A85" w:rsidP="00071A85">
      <w:pPr>
        <w:ind w:right="48"/>
        <w:jc w:val="both"/>
        <w:rPr>
          <w:rFonts w:ascii="Arial" w:hAnsi="Arial"/>
        </w:rPr>
      </w:pPr>
    </w:p>
    <w:p w:rsidR="00071A85" w:rsidRDefault="00071A85" w:rsidP="00071A85">
      <w:pPr>
        <w:ind w:right="48"/>
        <w:jc w:val="both"/>
        <w:rPr>
          <w:rFonts w:ascii="Arial" w:hAnsi="Arial"/>
        </w:rPr>
      </w:pPr>
    </w:p>
    <w:p w:rsidR="00071A85" w:rsidRDefault="00071A85" w:rsidP="00071A85">
      <w:pPr>
        <w:ind w:right="48"/>
        <w:jc w:val="both"/>
        <w:rPr>
          <w:rFonts w:ascii="Arial" w:hAnsi="Arial"/>
        </w:rPr>
      </w:pPr>
      <w:r>
        <w:rPr>
          <w:rFonts w:ascii="Arial" w:hAnsi="Arial"/>
        </w:rPr>
        <w:t>Señores</w:t>
      </w:r>
    </w:p>
    <w:p w:rsidR="00071A85" w:rsidRDefault="00071A85" w:rsidP="00071A85">
      <w:pPr>
        <w:ind w:right="4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COMISIÓN NACIONAL DE VALORES</w:t>
      </w:r>
    </w:p>
    <w:p w:rsidR="00071A85" w:rsidRDefault="00071A85" w:rsidP="00071A85">
      <w:pPr>
        <w:ind w:right="48"/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Presente</w:t>
      </w:r>
    </w:p>
    <w:p w:rsidR="00071A85" w:rsidRDefault="00071A85" w:rsidP="00071A85">
      <w:pPr>
        <w:ind w:right="48"/>
        <w:jc w:val="both"/>
        <w:rPr>
          <w:rFonts w:ascii="Arial" w:hAnsi="Arial"/>
        </w:rPr>
      </w:pPr>
    </w:p>
    <w:p w:rsidR="00071A85" w:rsidRDefault="00071A85" w:rsidP="00071A85">
      <w:pPr>
        <w:ind w:right="48"/>
        <w:jc w:val="both"/>
        <w:rPr>
          <w:rFonts w:ascii="Arial" w:hAnsi="Arial"/>
        </w:rPr>
      </w:pPr>
    </w:p>
    <w:p w:rsidR="00071A85" w:rsidRDefault="00071A85" w:rsidP="00071A85">
      <w:pPr>
        <w:ind w:right="48"/>
        <w:jc w:val="both"/>
        <w:rPr>
          <w:rFonts w:ascii="Arial" w:hAnsi="Arial"/>
        </w:rPr>
      </w:pPr>
    </w:p>
    <w:p w:rsidR="00071A85" w:rsidRDefault="00071A85" w:rsidP="00071A85">
      <w:pPr>
        <w:ind w:right="48"/>
        <w:jc w:val="both"/>
        <w:rPr>
          <w:rFonts w:ascii="Arial" w:hAnsi="Arial"/>
        </w:rPr>
      </w:pPr>
    </w:p>
    <w:p w:rsidR="00071A85" w:rsidRDefault="00071A85" w:rsidP="00071A85">
      <w:pPr>
        <w:spacing w:line="360" w:lineRule="auto"/>
        <w:ind w:right="45"/>
        <w:jc w:val="both"/>
        <w:rPr>
          <w:rFonts w:ascii="Arial" w:hAnsi="Arial"/>
        </w:rPr>
      </w:pPr>
      <w:r>
        <w:rPr>
          <w:rFonts w:ascii="Arial" w:hAnsi="Arial"/>
        </w:rPr>
        <w:t>De mi consideración:</w:t>
      </w:r>
    </w:p>
    <w:p w:rsidR="00071A85" w:rsidRDefault="00071A85" w:rsidP="00071A85">
      <w:pPr>
        <w:spacing w:line="360" w:lineRule="auto"/>
        <w:ind w:right="45"/>
        <w:jc w:val="both"/>
        <w:rPr>
          <w:rFonts w:ascii="Arial" w:hAnsi="Arial"/>
        </w:rPr>
      </w:pPr>
    </w:p>
    <w:p w:rsidR="00071A85" w:rsidRDefault="00071A85" w:rsidP="00071A85">
      <w:pPr>
        <w:spacing w:line="360" w:lineRule="auto"/>
        <w:ind w:right="45"/>
        <w:jc w:val="both"/>
        <w:rPr>
          <w:rFonts w:ascii="Arial" w:hAnsi="Arial"/>
        </w:rPr>
      </w:pPr>
      <w:r>
        <w:rPr>
          <w:rFonts w:ascii="Arial" w:hAnsi="Arial"/>
        </w:rPr>
        <w:t xml:space="preserve">Adjunto la Declaración Jurada de Auditor Externo requerida por </w:t>
      </w:r>
      <w:r w:rsidRPr="007918B2">
        <w:rPr>
          <w:rFonts w:ascii="Arial" w:hAnsi="Arial"/>
        </w:rPr>
        <w:t>los artículos 22 y 23 del Título II – Capítulo III del Texto Ordenado de las normas de la Comisión Nacional de Valores</w:t>
      </w:r>
      <w:r>
        <w:rPr>
          <w:rFonts w:ascii="Arial" w:hAnsi="Arial"/>
        </w:rPr>
        <w:t>, en relación con Mirgor S.A.C.I.F.I.A.</w:t>
      </w:r>
    </w:p>
    <w:p w:rsidR="00071A85" w:rsidRDefault="00071A85" w:rsidP="00071A85">
      <w:pPr>
        <w:spacing w:line="360" w:lineRule="auto"/>
        <w:ind w:right="45"/>
        <w:jc w:val="both"/>
        <w:rPr>
          <w:rFonts w:ascii="Arial" w:hAnsi="Arial"/>
        </w:rPr>
      </w:pPr>
    </w:p>
    <w:p w:rsidR="00071A85" w:rsidRDefault="00071A85" w:rsidP="00071A85">
      <w:pPr>
        <w:spacing w:line="360" w:lineRule="auto"/>
        <w:ind w:right="45"/>
        <w:jc w:val="both"/>
        <w:rPr>
          <w:rFonts w:ascii="Arial" w:hAnsi="Arial"/>
        </w:rPr>
      </w:pPr>
    </w:p>
    <w:p w:rsidR="00071A85" w:rsidRDefault="00071A85" w:rsidP="00071A85">
      <w:pPr>
        <w:jc w:val="both"/>
        <w:rPr>
          <w:rFonts w:ascii="Arial" w:hAnsi="Arial"/>
        </w:rPr>
      </w:pPr>
    </w:p>
    <w:p w:rsidR="00071A85" w:rsidRDefault="00071A85" w:rsidP="00071A85">
      <w:pPr>
        <w:jc w:val="both"/>
        <w:rPr>
          <w:rFonts w:ascii="Arial" w:hAnsi="Arial"/>
        </w:rPr>
      </w:pPr>
    </w:p>
    <w:p w:rsidR="00071A85" w:rsidRDefault="00071A85" w:rsidP="00071A85">
      <w:pPr>
        <w:tabs>
          <w:tab w:val="center" w:pos="6237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PISTRELLI, HENRY MARTIN Y ASOCIADOS S.R.L.</w:t>
      </w:r>
    </w:p>
    <w:p w:rsidR="00071A85" w:rsidRDefault="00071A85" w:rsidP="00071A85">
      <w:pPr>
        <w:tabs>
          <w:tab w:val="center" w:pos="6237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C.P.C.E.C.T.F. Cámara Río Grande </w:t>
      </w:r>
      <w:proofErr w:type="spellStart"/>
      <w:r>
        <w:rPr>
          <w:rFonts w:ascii="Arial" w:hAnsi="Arial"/>
        </w:rPr>
        <w:t>Tº</w:t>
      </w:r>
      <w:proofErr w:type="spellEnd"/>
      <w:r>
        <w:rPr>
          <w:rFonts w:ascii="Arial" w:hAnsi="Arial"/>
        </w:rPr>
        <w:t xml:space="preserve"> 1 </w:t>
      </w:r>
      <w:proofErr w:type="spellStart"/>
      <w:r>
        <w:rPr>
          <w:rFonts w:ascii="Arial" w:hAnsi="Arial"/>
        </w:rPr>
        <w:t>F°</w:t>
      </w:r>
      <w:proofErr w:type="spellEnd"/>
      <w:r>
        <w:rPr>
          <w:rFonts w:ascii="Arial" w:hAnsi="Arial"/>
        </w:rPr>
        <w:t xml:space="preserve"> 3</w:t>
      </w:r>
    </w:p>
    <w:p w:rsidR="00071A85" w:rsidRDefault="00071A85" w:rsidP="00071A85">
      <w:pPr>
        <w:tabs>
          <w:tab w:val="center" w:pos="6237"/>
        </w:tabs>
        <w:jc w:val="both"/>
        <w:rPr>
          <w:rFonts w:ascii="Arial" w:hAnsi="Arial"/>
        </w:rPr>
      </w:pPr>
    </w:p>
    <w:p w:rsidR="00071A85" w:rsidRDefault="00071A85" w:rsidP="00071A85">
      <w:pPr>
        <w:tabs>
          <w:tab w:val="center" w:pos="6237"/>
        </w:tabs>
        <w:jc w:val="both"/>
        <w:rPr>
          <w:rFonts w:ascii="Arial" w:hAnsi="Arial"/>
        </w:rPr>
      </w:pPr>
    </w:p>
    <w:p w:rsidR="00071A85" w:rsidRDefault="00071A85" w:rsidP="00071A85">
      <w:pPr>
        <w:tabs>
          <w:tab w:val="center" w:pos="6237"/>
        </w:tabs>
        <w:jc w:val="both"/>
        <w:rPr>
          <w:rFonts w:ascii="Arial" w:hAnsi="Arial"/>
        </w:rPr>
      </w:pPr>
    </w:p>
    <w:p w:rsidR="00071A85" w:rsidRDefault="00071A85" w:rsidP="00071A85">
      <w:pPr>
        <w:tabs>
          <w:tab w:val="center" w:pos="6237"/>
        </w:tabs>
        <w:jc w:val="both"/>
        <w:rPr>
          <w:rFonts w:ascii="Arial" w:hAnsi="Arial"/>
        </w:rPr>
      </w:pPr>
    </w:p>
    <w:p w:rsidR="00071A85" w:rsidRDefault="00071A85" w:rsidP="00071A85">
      <w:pPr>
        <w:tabs>
          <w:tab w:val="center" w:pos="6237"/>
        </w:tabs>
        <w:ind w:left="708"/>
        <w:jc w:val="both"/>
        <w:rPr>
          <w:rFonts w:ascii="Arial" w:hAnsi="Arial"/>
        </w:rPr>
      </w:pPr>
      <w:r>
        <w:rPr>
          <w:rFonts w:ascii="Arial" w:hAnsi="Arial"/>
        </w:rPr>
        <w:tab/>
        <w:t>KAREN GRIGORIAN</w:t>
      </w:r>
    </w:p>
    <w:p w:rsidR="00071A85" w:rsidRDefault="00071A85" w:rsidP="00071A85">
      <w:pPr>
        <w:tabs>
          <w:tab w:val="center" w:pos="6237"/>
        </w:tabs>
        <w:ind w:left="1416"/>
        <w:jc w:val="both"/>
        <w:rPr>
          <w:rFonts w:ascii="Arial" w:hAnsi="Arial"/>
        </w:rPr>
      </w:pPr>
      <w:r>
        <w:rPr>
          <w:rFonts w:ascii="Arial" w:hAnsi="Arial"/>
        </w:rPr>
        <w:tab/>
        <w:t>Socio</w:t>
      </w:r>
    </w:p>
    <w:p w:rsidR="00071A85" w:rsidRPr="007918B2" w:rsidRDefault="00071A85" w:rsidP="00071A85">
      <w:pPr>
        <w:tabs>
          <w:tab w:val="center" w:pos="6237"/>
        </w:tabs>
        <w:jc w:val="both"/>
        <w:rPr>
          <w:rFonts w:ascii="Arial" w:hAnsi="Arial"/>
          <w:lang w:val="pt-BR"/>
        </w:rPr>
      </w:pPr>
      <w:r>
        <w:rPr>
          <w:rFonts w:ascii="Arial" w:hAnsi="Arial"/>
        </w:rPr>
        <w:tab/>
      </w:r>
      <w:r w:rsidRPr="007918B2">
        <w:rPr>
          <w:rFonts w:ascii="Arial" w:hAnsi="Arial"/>
          <w:lang w:val="pt-BR"/>
        </w:rPr>
        <w:t>Contador Público U.B.A.</w:t>
      </w:r>
    </w:p>
    <w:p w:rsidR="00071A85" w:rsidRDefault="00071A85" w:rsidP="00071A85">
      <w:pPr>
        <w:tabs>
          <w:tab w:val="center" w:pos="6237"/>
        </w:tabs>
        <w:jc w:val="both"/>
        <w:rPr>
          <w:rFonts w:ascii="Arial" w:hAnsi="Arial"/>
        </w:rPr>
      </w:pPr>
      <w:r w:rsidRPr="007918B2">
        <w:rPr>
          <w:rFonts w:ascii="Arial" w:hAnsi="Arial"/>
          <w:lang w:val="pt-BR"/>
        </w:rPr>
        <w:tab/>
      </w:r>
      <w:r>
        <w:rPr>
          <w:rFonts w:ascii="Arial" w:hAnsi="Arial"/>
        </w:rPr>
        <w:t xml:space="preserve">C.P.C.E.C.T.F. Cámara Río Grande </w:t>
      </w:r>
      <w:proofErr w:type="spellStart"/>
      <w:r>
        <w:rPr>
          <w:rFonts w:ascii="Arial" w:hAnsi="Arial"/>
        </w:rPr>
        <w:t>Tº</w:t>
      </w:r>
      <w:proofErr w:type="spellEnd"/>
      <w:r>
        <w:rPr>
          <w:rFonts w:ascii="Arial" w:hAnsi="Arial"/>
        </w:rPr>
        <w:t xml:space="preserve"> 1 </w:t>
      </w:r>
      <w:proofErr w:type="spellStart"/>
      <w:r>
        <w:rPr>
          <w:rFonts w:ascii="Arial" w:hAnsi="Arial"/>
        </w:rPr>
        <w:t>F°</w:t>
      </w:r>
      <w:proofErr w:type="spellEnd"/>
      <w:r>
        <w:rPr>
          <w:rFonts w:ascii="Arial" w:hAnsi="Arial"/>
        </w:rPr>
        <w:t xml:space="preserve"> 237</w:t>
      </w:r>
    </w:p>
    <w:p w:rsidR="00071A85" w:rsidRDefault="00071A85" w:rsidP="00071A85">
      <w:pPr>
        <w:ind w:left="-142"/>
        <w:jc w:val="both"/>
      </w:pPr>
    </w:p>
    <w:p w:rsidR="00071A85" w:rsidRDefault="00071A85" w:rsidP="00071A85">
      <w:pPr>
        <w:ind w:left="-142"/>
        <w:jc w:val="both"/>
      </w:pPr>
    </w:p>
    <w:p w:rsidR="00071A85" w:rsidRDefault="00071A85" w:rsidP="00071A85">
      <w:pPr>
        <w:ind w:left="-142"/>
        <w:jc w:val="both"/>
      </w:pPr>
    </w:p>
    <w:p w:rsidR="00071A85" w:rsidRDefault="00071A85" w:rsidP="00071A85">
      <w:pPr>
        <w:ind w:left="-142"/>
        <w:jc w:val="both"/>
      </w:pPr>
    </w:p>
    <w:p w:rsidR="00071A85" w:rsidRDefault="00071A85" w:rsidP="00071A85">
      <w:pPr>
        <w:ind w:left="-142"/>
        <w:jc w:val="both"/>
      </w:pPr>
    </w:p>
    <w:p w:rsidR="00071A85" w:rsidRDefault="00071A85" w:rsidP="00071A85">
      <w:pPr>
        <w:ind w:left="-142"/>
        <w:jc w:val="both"/>
      </w:pPr>
    </w:p>
    <w:p w:rsidR="00071A85" w:rsidRDefault="00071A85" w:rsidP="00071A85">
      <w:pPr>
        <w:ind w:left="-142"/>
        <w:jc w:val="both"/>
      </w:pPr>
    </w:p>
    <w:p w:rsidR="00071A85" w:rsidRDefault="00071A85" w:rsidP="00071A85">
      <w:pPr>
        <w:ind w:left="-142"/>
        <w:jc w:val="both"/>
      </w:pPr>
    </w:p>
    <w:p w:rsidR="00071A85" w:rsidRDefault="00071A85" w:rsidP="00071A85">
      <w:pPr>
        <w:ind w:left="-142"/>
        <w:jc w:val="both"/>
      </w:pPr>
    </w:p>
    <w:p w:rsidR="00071A85" w:rsidRDefault="00071A85" w:rsidP="00071A85">
      <w:pPr>
        <w:ind w:left="-142"/>
        <w:jc w:val="both"/>
      </w:pPr>
    </w:p>
    <w:p w:rsidR="00071A85" w:rsidRDefault="00071A85" w:rsidP="00071A85">
      <w:pPr>
        <w:ind w:left="-142"/>
        <w:jc w:val="both"/>
      </w:pPr>
    </w:p>
    <w:p w:rsidR="00071A85" w:rsidRDefault="00071A85" w:rsidP="00071A85">
      <w:pPr>
        <w:ind w:left="-142"/>
        <w:jc w:val="both"/>
      </w:pPr>
    </w:p>
    <w:p w:rsidR="00071A85" w:rsidRDefault="00071A85" w:rsidP="00071A85">
      <w:pPr>
        <w:ind w:left="-142"/>
        <w:jc w:val="both"/>
      </w:pPr>
    </w:p>
    <w:p w:rsidR="00071A85" w:rsidRDefault="00071A85" w:rsidP="00071A85">
      <w:pPr>
        <w:ind w:left="-142"/>
        <w:jc w:val="both"/>
      </w:pPr>
    </w:p>
    <w:p w:rsidR="00071A85" w:rsidRDefault="00071A85" w:rsidP="00071A85">
      <w:pPr>
        <w:ind w:left="-142"/>
        <w:jc w:val="both"/>
      </w:pPr>
    </w:p>
    <w:p w:rsidR="00071A85" w:rsidRDefault="00071A85" w:rsidP="00071A85">
      <w:pPr>
        <w:ind w:left="-142"/>
        <w:jc w:val="both"/>
      </w:pPr>
    </w:p>
    <w:p w:rsidR="00071A85" w:rsidRDefault="00071A85" w:rsidP="00071A85">
      <w:pPr>
        <w:ind w:left="-142"/>
        <w:jc w:val="both"/>
      </w:pPr>
    </w:p>
    <w:p w:rsidR="00071A85" w:rsidRDefault="00071A85" w:rsidP="00071A85">
      <w:pPr>
        <w:ind w:left="-142"/>
        <w:jc w:val="both"/>
      </w:pPr>
    </w:p>
    <w:p w:rsidR="00071A85" w:rsidRDefault="00071A85" w:rsidP="00071A85">
      <w:pPr>
        <w:ind w:left="-142"/>
        <w:jc w:val="both"/>
      </w:pPr>
    </w:p>
    <w:p w:rsidR="00071A85" w:rsidRDefault="00071A85" w:rsidP="00071A85">
      <w:pPr>
        <w:ind w:left="-142"/>
        <w:jc w:val="both"/>
      </w:pPr>
    </w:p>
    <w:p w:rsidR="00071A85" w:rsidRDefault="00071A85" w:rsidP="00071A85">
      <w:pPr>
        <w:ind w:left="-142"/>
        <w:jc w:val="both"/>
      </w:pPr>
    </w:p>
    <w:p w:rsidR="00071A85" w:rsidRDefault="00071A85" w:rsidP="00071A85">
      <w:pPr>
        <w:pStyle w:val="BodyText"/>
        <w:rPr>
          <w:sz w:val="20"/>
          <w:u w:val="single"/>
        </w:rPr>
      </w:pPr>
    </w:p>
    <w:p w:rsidR="00071A85" w:rsidRDefault="00071A85" w:rsidP="00071A85">
      <w:pPr>
        <w:pStyle w:val="BodyText"/>
        <w:rPr>
          <w:sz w:val="20"/>
          <w:u w:val="single"/>
        </w:rPr>
      </w:pPr>
    </w:p>
    <w:p w:rsidR="00071A85" w:rsidRPr="0089758F" w:rsidRDefault="00071A85" w:rsidP="00071A85">
      <w:pPr>
        <w:jc w:val="both"/>
        <w:rPr>
          <w:rFonts w:ascii="Arial" w:hAnsi="Arial"/>
        </w:rPr>
      </w:pPr>
      <w:r w:rsidRPr="007918B2">
        <w:rPr>
          <w:rFonts w:ascii="Arial" w:hAnsi="Arial"/>
          <w:b/>
          <w:u w:val="single"/>
        </w:rPr>
        <w:t>Declaración Jurada de Auditor Externo requerida por los artículos 22 y 23 del Título II – Capítulo III del Texto Ordenado de las normas de la Comisión Nacional de Valores correspondiente a MIRGOR S.A.C.I.F.I.A.:</w:t>
      </w:r>
    </w:p>
    <w:p w:rsidR="00071A85" w:rsidRPr="0089758F" w:rsidRDefault="00071A85" w:rsidP="00071A85">
      <w:pPr>
        <w:jc w:val="both"/>
        <w:rPr>
          <w:rFonts w:ascii="Arial" w:hAnsi="Arial"/>
        </w:rPr>
      </w:pPr>
    </w:p>
    <w:p w:rsidR="00071A85" w:rsidRPr="0089758F" w:rsidRDefault="00071A85" w:rsidP="00071A85">
      <w:pPr>
        <w:pStyle w:val="BodyText2"/>
      </w:pPr>
      <w:r w:rsidRPr="0089758F">
        <w:rPr>
          <w:b/>
        </w:rPr>
        <w:t>Nombre y Apellido:</w:t>
      </w:r>
      <w:r w:rsidRPr="0089758F">
        <w:t xml:space="preserve"> </w:t>
      </w:r>
      <w:proofErr w:type="spellStart"/>
      <w:r w:rsidRPr="0089758F">
        <w:t>Karén</w:t>
      </w:r>
      <w:proofErr w:type="spellEnd"/>
      <w:r w:rsidRPr="0089758F">
        <w:t xml:space="preserve"> Grigorian (en carácter de socio de Pistrelli, Henry Martin y Asociados S.R.L.) (Socio Titular para </w:t>
      </w:r>
      <w:r>
        <w:t>Mirgor S.A.C.I.F.I.A.</w:t>
      </w:r>
      <w:r w:rsidRPr="0089758F">
        <w:t>)</w:t>
      </w:r>
    </w:p>
    <w:p w:rsidR="00071A85" w:rsidRPr="0089758F" w:rsidRDefault="00071A85" w:rsidP="00071A85">
      <w:pPr>
        <w:jc w:val="both"/>
        <w:rPr>
          <w:rFonts w:ascii="Arial" w:hAnsi="Arial"/>
        </w:rPr>
      </w:pPr>
    </w:p>
    <w:p w:rsidR="00071A85" w:rsidRPr="0089758F" w:rsidRDefault="00071A85" w:rsidP="00071A85">
      <w:pPr>
        <w:jc w:val="both"/>
        <w:rPr>
          <w:rFonts w:ascii="Arial" w:hAnsi="Arial"/>
        </w:rPr>
      </w:pPr>
      <w:r w:rsidRPr="0089758F">
        <w:rPr>
          <w:rFonts w:ascii="Arial" w:hAnsi="Arial"/>
          <w:b/>
        </w:rPr>
        <w:t>D</w:t>
      </w:r>
      <w:r>
        <w:rPr>
          <w:rFonts w:ascii="Arial" w:hAnsi="Arial"/>
          <w:b/>
        </w:rPr>
        <w:t xml:space="preserve">ocumento de identidad: </w:t>
      </w:r>
      <w:r w:rsidRPr="0089758F">
        <w:rPr>
          <w:rFonts w:ascii="Arial" w:hAnsi="Arial"/>
        </w:rPr>
        <w:t>D.N.I. 18.728.219</w:t>
      </w:r>
    </w:p>
    <w:p w:rsidR="00071A85" w:rsidRPr="0089758F" w:rsidRDefault="00071A85" w:rsidP="00071A85">
      <w:pPr>
        <w:jc w:val="both"/>
        <w:rPr>
          <w:rFonts w:ascii="Arial" w:hAnsi="Arial"/>
        </w:rPr>
      </w:pPr>
    </w:p>
    <w:p w:rsidR="00071A85" w:rsidRPr="0089758F" w:rsidRDefault="00071A85" w:rsidP="00071A85">
      <w:pPr>
        <w:jc w:val="both"/>
        <w:rPr>
          <w:rFonts w:ascii="Arial" w:hAnsi="Arial"/>
        </w:rPr>
      </w:pPr>
      <w:r w:rsidRPr="0089758F">
        <w:rPr>
          <w:rFonts w:ascii="Arial" w:hAnsi="Arial"/>
          <w:b/>
        </w:rPr>
        <w:t>Domicilio Profesional:</w:t>
      </w:r>
      <w:r w:rsidRPr="0089758F">
        <w:rPr>
          <w:rFonts w:ascii="Arial" w:hAnsi="Arial"/>
        </w:rPr>
        <w:t xml:space="preserve"> 25 de Mayo 476 – (C1002ABJ) Ciudad Autónoma de Buenos Aires</w:t>
      </w:r>
    </w:p>
    <w:p w:rsidR="00071A85" w:rsidRPr="0089758F" w:rsidRDefault="00071A85" w:rsidP="00071A85">
      <w:pPr>
        <w:jc w:val="both"/>
        <w:rPr>
          <w:rFonts w:ascii="Arial" w:hAnsi="Arial"/>
        </w:rPr>
      </w:pPr>
    </w:p>
    <w:p w:rsidR="00071A85" w:rsidRPr="0089758F" w:rsidRDefault="00071A85" w:rsidP="00071A85">
      <w:pPr>
        <w:jc w:val="both"/>
        <w:rPr>
          <w:rFonts w:ascii="Arial" w:hAnsi="Arial"/>
        </w:rPr>
      </w:pPr>
      <w:r w:rsidRPr="0089758F">
        <w:rPr>
          <w:rFonts w:ascii="Arial" w:hAnsi="Arial"/>
          <w:b/>
        </w:rPr>
        <w:t>Contador Público egresado de:</w:t>
      </w:r>
      <w:r w:rsidRPr="0089758F">
        <w:rPr>
          <w:rFonts w:ascii="Arial" w:hAnsi="Arial"/>
        </w:rPr>
        <w:t xml:space="preserve"> Universidad de Buenos Aires</w:t>
      </w:r>
    </w:p>
    <w:p w:rsidR="00071A85" w:rsidRPr="0089758F" w:rsidRDefault="00071A85" w:rsidP="00071A85">
      <w:pPr>
        <w:jc w:val="both"/>
        <w:rPr>
          <w:rFonts w:ascii="Arial" w:hAnsi="Arial"/>
        </w:rPr>
      </w:pPr>
    </w:p>
    <w:p w:rsidR="00071A85" w:rsidRPr="0089758F" w:rsidRDefault="00071A85" w:rsidP="00071A85">
      <w:pPr>
        <w:jc w:val="both"/>
        <w:rPr>
          <w:rFonts w:ascii="Arial" w:hAnsi="Arial"/>
        </w:rPr>
      </w:pPr>
      <w:r w:rsidRPr="0089758F">
        <w:rPr>
          <w:rFonts w:ascii="Arial" w:hAnsi="Arial"/>
          <w:b/>
        </w:rPr>
        <w:t>Año de egreso:</w:t>
      </w:r>
      <w:r w:rsidRPr="0089758F">
        <w:rPr>
          <w:rFonts w:ascii="Arial" w:hAnsi="Arial"/>
        </w:rPr>
        <w:t xml:space="preserve"> 1987</w:t>
      </w:r>
    </w:p>
    <w:p w:rsidR="00071A85" w:rsidRPr="0089758F" w:rsidRDefault="00071A85" w:rsidP="00071A85">
      <w:pPr>
        <w:jc w:val="both"/>
        <w:rPr>
          <w:rFonts w:ascii="Arial" w:hAnsi="Arial"/>
        </w:rPr>
      </w:pPr>
    </w:p>
    <w:p w:rsidR="00071A85" w:rsidRPr="0089758F" w:rsidRDefault="00071A85" w:rsidP="00071A85">
      <w:pPr>
        <w:jc w:val="both"/>
        <w:rPr>
          <w:rFonts w:ascii="Arial" w:hAnsi="Arial"/>
        </w:rPr>
      </w:pPr>
      <w:r w:rsidRPr="0089758F">
        <w:rPr>
          <w:rFonts w:ascii="Arial" w:hAnsi="Arial"/>
          <w:b/>
        </w:rPr>
        <w:t>Otros títulos universitarios:</w:t>
      </w:r>
      <w:r w:rsidRPr="0089758F">
        <w:rPr>
          <w:rFonts w:ascii="Arial" w:hAnsi="Arial"/>
        </w:rPr>
        <w:t xml:space="preserve"> No poseo</w:t>
      </w:r>
    </w:p>
    <w:p w:rsidR="00071A85" w:rsidRPr="0089758F" w:rsidRDefault="00071A85" w:rsidP="00071A85">
      <w:pPr>
        <w:jc w:val="both"/>
        <w:rPr>
          <w:rFonts w:ascii="Arial" w:hAnsi="Arial"/>
        </w:rPr>
      </w:pPr>
    </w:p>
    <w:p w:rsidR="00071A85" w:rsidRPr="0089758F" w:rsidRDefault="00071A85" w:rsidP="00071A85">
      <w:pPr>
        <w:jc w:val="both"/>
        <w:rPr>
          <w:rFonts w:ascii="Arial" w:hAnsi="Arial"/>
        </w:rPr>
      </w:pPr>
      <w:r w:rsidRPr="0089758F">
        <w:rPr>
          <w:rFonts w:ascii="Arial" w:hAnsi="Arial"/>
          <w:b/>
        </w:rPr>
        <w:t>Experiencia en auditoría de estados contables de otras sociedades o entidades:</w:t>
      </w:r>
      <w:r w:rsidRPr="0089758F">
        <w:rPr>
          <w:rFonts w:ascii="Arial" w:hAnsi="Arial"/>
        </w:rPr>
        <w:t xml:space="preserve"> Socio de Pistrelli, Henry Martin y Asociados S.R.L. (</w:t>
      </w:r>
      <w:r>
        <w:rPr>
          <w:rFonts w:ascii="Arial" w:hAnsi="Arial"/>
        </w:rPr>
        <w:t>f</w:t>
      </w:r>
      <w:r w:rsidRPr="0089758F">
        <w:rPr>
          <w:rFonts w:ascii="Arial" w:hAnsi="Arial"/>
        </w:rPr>
        <w:t xml:space="preserve">irma miembro de Ernst &amp; Young Global). Como socio de este estudio estoy a cargo de la auditoría externa de: </w:t>
      </w:r>
      <w:r>
        <w:rPr>
          <w:rFonts w:ascii="Arial" w:hAnsi="Arial"/>
        </w:rPr>
        <w:t xml:space="preserve">Garbarino S.A.I.C. e I., </w:t>
      </w:r>
      <w:proofErr w:type="spellStart"/>
      <w:r>
        <w:rPr>
          <w:rFonts w:ascii="Arial" w:hAnsi="Arial"/>
        </w:rPr>
        <w:t>Compumundo</w:t>
      </w:r>
      <w:proofErr w:type="spellEnd"/>
      <w:r>
        <w:rPr>
          <w:rFonts w:ascii="Arial" w:hAnsi="Arial"/>
        </w:rPr>
        <w:t xml:space="preserve"> S.A., </w:t>
      </w:r>
      <w:r w:rsidR="00273E4A">
        <w:rPr>
          <w:rFonts w:ascii="Arial" w:hAnsi="Arial"/>
        </w:rPr>
        <w:t xml:space="preserve">Coca Cola FEMSA de Buenos Aires </w:t>
      </w:r>
      <w:r>
        <w:rPr>
          <w:rFonts w:ascii="Arial" w:hAnsi="Arial"/>
        </w:rPr>
        <w:t xml:space="preserve">S.A., </w:t>
      </w:r>
      <w:r w:rsidR="00273E4A">
        <w:rPr>
          <w:rFonts w:ascii="Arial" w:hAnsi="Arial"/>
        </w:rPr>
        <w:t>SanCor C.U.L.</w:t>
      </w:r>
      <w:r>
        <w:rPr>
          <w:rFonts w:ascii="Arial" w:hAnsi="Arial"/>
        </w:rPr>
        <w:t xml:space="preserve">, </w:t>
      </w:r>
      <w:r w:rsidRPr="0089758F">
        <w:rPr>
          <w:rFonts w:ascii="Arial" w:hAnsi="Arial"/>
        </w:rPr>
        <w:t xml:space="preserve"> entre otras.</w:t>
      </w:r>
    </w:p>
    <w:p w:rsidR="00071A85" w:rsidRPr="0089758F" w:rsidRDefault="00071A85" w:rsidP="00071A85">
      <w:pPr>
        <w:jc w:val="both"/>
        <w:rPr>
          <w:rFonts w:ascii="Arial" w:hAnsi="Arial"/>
        </w:rPr>
      </w:pPr>
    </w:p>
    <w:p w:rsidR="00071A85" w:rsidRPr="0089758F" w:rsidRDefault="00071A85" w:rsidP="00071A85">
      <w:pPr>
        <w:jc w:val="both"/>
        <w:rPr>
          <w:rFonts w:ascii="Arial" w:hAnsi="Arial"/>
          <w:b/>
        </w:rPr>
      </w:pPr>
      <w:r w:rsidRPr="0089758F">
        <w:rPr>
          <w:rFonts w:ascii="Arial" w:hAnsi="Arial"/>
          <w:b/>
        </w:rPr>
        <w:t>Detalle de los Consejos Profesionales donde se encuentra matriculado:</w:t>
      </w:r>
    </w:p>
    <w:p w:rsidR="00071A85" w:rsidRPr="0089758F" w:rsidRDefault="00071A85" w:rsidP="00071A85">
      <w:pPr>
        <w:jc w:val="both"/>
        <w:rPr>
          <w:rFonts w:ascii="Arial" w:hAnsi="Arial"/>
        </w:rPr>
      </w:pPr>
      <w:r w:rsidRPr="0089758F">
        <w:rPr>
          <w:rFonts w:ascii="Arial" w:hAnsi="Arial"/>
        </w:rPr>
        <w:t xml:space="preserve">C.P.C.E.C.A.B.A. Tomo 175 Folio 031; C.P.C.E.P.B.A. Tomo 118 Folio 204 – Legajo 30537-5; Consejo Profesional de Ciencias Económicas de la Prov. de Mendoza, Matrícula N° 5.408, Consejo Profesional de Ciencias Económicas de la Prov. de Córdoba, Matrícula Nº 10.13331.2; </w:t>
      </w:r>
    </w:p>
    <w:p w:rsidR="00071A85" w:rsidRPr="0089758F" w:rsidRDefault="00071A85" w:rsidP="00071A85">
      <w:pPr>
        <w:jc w:val="both"/>
        <w:rPr>
          <w:rFonts w:ascii="Arial" w:hAnsi="Arial"/>
        </w:rPr>
      </w:pPr>
      <w:r w:rsidRPr="0089758F">
        <w:rPr>
          <w:rFonts w:ascii="Arial" w:hAnsi="Arial"/>
        </w:rPr>
        <w:t xml:space="preserve">Consejo Profesional de Ciencias Económicas de la Prov. De </w:t>
      </w:r>
      <w:proofErr w:type="spellStart"/>
      <w:r w:rsidRPr="0089758F">
        <w:rPr>
          <w:rFonts w:ascii="Arial" w:hAnsi="Arial"/>
        </w:rPr>
        <w:t>Sta</w:t>
      </w:r>
      <w:proofErr w:type="spellEnd"/>
      <w:r w:rsidRPr="0089758F">
        <w:rPr>
          <w:rFonts w:ascii="Arial" w:hAnsi="Arial"/>
        </w:rPr>
        <w:t xml:space="preserve"> Fe – Cámara II, Matrícula 15495; Consejo Profesional Ciencias Económicas de Tierra del Fuego, Cámara Río Grande - Tomo 1 Folio 237.</w:t>
      </w:r>
    </w:p>
    <w:p w:rsidR="00071A85" w:rsidRPr="0089758F" w:rsidRDefault="00071A85" w:rsidP="00071A85">
      <w:pPr>
        <w:jc w:val="both"/>
        <w:rPr>
          <w:rFonts w:ascii="Arial" w:hAnsi="Arial"/>
        </w:rPr>
      </w:pPr>
    </w:p>
    <w:p w:rsidR="00071A85" w:rsidRPr="0089758F" w:rsidRDefault="00071A85" w:rsidP="00071A85">
      <w:pPr>
        <w:pStyle w:val="BodyText3"/>
      </w:pPr>
      <w:r w:rsidRPr="0089758F">
        <w:t>Sociedad o Asociación profesional que integre o a la que pertenezca, en su caso, con indicación del domicilio de la misma y detalles de la respectiva matriculación o inscripción ante el Consejo Profesional competente:</w:t>
      </w:r>
    </w:p>
    <w:p w:rsidR="00071A85" w:rsidRPr="0089758F" w:rsidRDefault="00071A85" w:rsidP="00071A85">
      <w:pPr>
        <w:jc w:val="both"/>
        <w:rPr>
          <w:rFonts w:ascii="Arial" w:hAnsi="Arial"/>
        </w:rPr>
      </w:pPr>
      <w:r w:rsidRPr="0089758F">
        <w:rPr>
          <w:rFonts w:ascii="Arial" w:hAnsi="Arial"/>
        </w:rPr>
        <w:t>Pistrelli, Henry Martin y Asociados S.R.L.</w:t>
      </w:r>
      <w:r>
        <w:rPr>
          <w:rFonts w:ascii="Arial" w:hAnsi="Arial"/>
        </w:rPr>
        <w:t xml:space="preserve">, </w:t>
      </w:r>
      <w:r w:rsidRPr="0089758F">
        <w:rPr>
          <w:rFonts w:ascii="Arial" w:hAnsi="Arial"/>
        </w:rPr>
        <w:t xml:space="preserve">con domicilio </w:t>
      </w:r>
      <w:r>
        <w:rPr>
          <w:rFonts w:ascii="Arial" w:hAnsi="Arial"/>
        </w:rPr>
        <w:t>en 25 de Mayo 487, Buenos Aires -</w:t>
      </w:r>
    </w:p>
    <w:p w:rsidR="00071A85" w:rsidRDefault="00071A85" w:rsidP="00071A85">
      <w:pPr>
        <w:jc w:val="both"/>
        <w:rPr>
          <w:rFonts w:ascii="Arial" w:hAnsi="Arial"/>
        </w:rPr>
      </w:pPr>
      <w:r w:rsidRPr="0089758F">
        <w:rPr>
          <w:rFonts w:ascii="Arial" w:hAnsi="Arial"/>
        </w:rPr>
        <w:t xml:space="preserve">Registro de Sociedades Comerciales C.P.C.E.C.A.B.A. Tomo 1 Folio 13 </w:t>
      </w:r>
    </w:p>
    <w:p w:rsidR="00071A85" w:rsidRPr="0089758F" w:rsidRDefault="00071A85" w:rsidP="00071A85">
      <w:pPr>
        <w:jc w:val="both"/>
        <w:rPr>
          <w:rFonts w:ascii="Arial" w:hAnsi="Arial"/>
        </w:rPr>
      </w:pPr>
    </w:p>
    <w:p w:rsidR="00071A85" w:rsidRPr="0089758F" w:rsidRDefault="00071A85" w:rsidP="00071A85">
      <w:pPr>
        <w:jc w:val="both"/>
        <w:rPr>
          <w:rFonts w:ascii="Arial" w:hAnsi="Arial"/>
        </w:rPr>
      </w:pPr>
      <w:r w:rsidRPr="0089758F">
        <w:rPr>
          <w:rFonts w:ascii="Arial" w:hAnsi="Arial"/>
          <w:b/>
        </w:rPr>
        <w:t>Detalle de las sanciones de las que hubiere sido pasible el profesional individualmente o la sociedad o asociación profesional que integre o a la que pertenezca, con excepción de aquellas que hubieren sido calificadas como privadas por el Consejo Profesional actuante:</w:t>
      </w:r>
      <w:r w:rsidRPr="0089758F">
        <w:rPr>
          <w:rFonts w:ascii="Arial" w:hAnsi="Arial"/>
        </w:rPr>
        <w:t xml:space="preserve"> </w:t>
      </w:r>
      <w:r>
        <w:rPr>
          <w:rFonts w:ascii="Arial" w:hAnsi="Arial"/>
        </w:rPr>
        <w:t>Ninguna</w:t>
      </w:r>
    </w:p>
    <w:p w:rsidR="00071A85" w:rsidRPr="0089758F" w:rsidRDefault="00071A85" w:rsidP="00071A85">
      <w:pPr>
        <w:jc w:val="both"/>
        <w:rPr>
          <w:rFonts w:ascii="Arial" w:hAnsi="Arial"/>
        </w:rPr>
      </w:pPr>
    </w:p>
    <w:p w:rsidR="00071A85" w:rsidRDefault="00071A85" w:rsidP="00071A85">
      <w:pPr>
        <w:pStyle w:val="BodyText"/>
        <w:rPr>
          <w:sz w:val="20"/>
        </w:rPr>
      </w:pPr>
      <w:r w:rsidRPr="0089758F">
        <w:rPr>
          <w:sz w:val="20"/>
        </w:rPr>
        <w:br w:type="page"/>
      </w:r>
    </w:p>
    <w:p w:rsidR="00071A85" w:rsidRDefault="00071A85" w:rsidP="00071A85">
      <w:pPr>
        <w:pStyle w:val="BodyText"/>
        <w:rPr>
          <w:sz w:val="20"/>
        </w:rPr>
      </w:pPr>
    </w:p>
    <w:p w:rsidR="00071A85" w:rsidRDefault="00071A85" w:rsidP="00071A85">
      <w:pPr>
        <w:pStyle w:val="BodyText"/>
        <w:rPr>
          <w:sz w:val="20"/>
        </w:rPr>
      </w:pPr>
    </w:p>
    <w:p w:rsidR="00071A85" w:rsidRDefault="00071A85" w:rsidP="00071A85">
      <w:pPr>
        <w:pStyle w:val="BodyText"/>
        <w:rPr>
          <w:sz w:val="20"/>
        </w:rPr>
      </w:pPr>
    </w:p>
    <w:p w:rsidR="00071A85" w:rsidRDefault="00071A85" w:rsidP="00071A85">
      <w:pPr>
        <w:pStyle w:val="BodyText"/>
        <w:rPr>
          <w:sz w:val="20"/>
        </w:rPr>
      </w:pPr>
    </w:p>
    <w:p w:rsidR="00071A85" w:rsidRDefault="00071A85" w:rsidP="00071A85">
      <w:pPr>
        <w:pStyle w:val="BodyText"/>
        <w:rPr>
          <w:sz w:val="20"/>
        </w:rPr>
      </w:pPr>
    </w:p>
    <w:p w:rsidR="00071A85" w:rsidRPr="0089758F" w:rsidRDefault="00071A85" w:rsidP="00071A85">
      <w:pPr>
        <w:pStyle w:val="BodyText"/>
        <w:rPr>
          <w:sz w:val="20"/>
        </w:rPr>
      </w:pPr>
      <w:r w:rsidRPr="007918B2">
        <w:rPr>
          <w:sz w:val="20"/>
          <w:u w:val="single"/>
        </w:rPr>
        <w:t>Declaración Jurada de Auditor Externo requerida por los artículos 22 y 23 del Título II – Capítulo III del Texto Ordenado de las normas de la Comisión Nacional de Valores correspondiente a MIRGOR S.A.C.I.F.I.A.:</w:t>
      </w:r>
    </w:p>
    <w:p w:rsidR="00071A85" w:rsidRPr="0089758F" w:rsidRDefault="00071A85" w:rsidP="00071A85">
      <w:pPr>
        <w:jc w:val="both"/>
        <w:rPr>
          <w:rFonts w:ascii="Arial" w:hAnsi="Arial"/>
        </w:rPr>
      </w:pPr>
    </w:p>
    <w:p w:rsidR="00071A85" w:rsidRPr="0089758F" w:rsidRDefault="00071A85" w:rsidP="00071A85">
      <w:pPr>
        <w:pStyle w:val="BodyText3"/>
      </w:pPr>
      <w:r w:rsidRPr="0089758F">
        <w:t>Detalle de sus relaciones profesionales o las de la sociedad o asociación a la que pertenezca con la emisora o los accionistas de ésta que tengan en ella “participación significativa” o con sociedades en la que éstos también tengan “participación significativa” referida a funciones de auditoría externa u otras:</w:t>
      </w:r>
    </w:p>
    <w:p w:rsidR="00071A85" w:rsidRPr="0089758F" w:rsidRDefault="00071A85" w:rsidP="00071A85">
      <w:pPr>
        <w:jc w:val="both"/>
        <w:rPr>
          <w:rFonts w:ascii="Arial" w:hAnsi="Arial"/>
        </w:rPr>
      </w:pPr>
    </w:p>
    <w:p w:rsidR="00071A85" w:rsidRPr="002E1285" w:rsidRDefault="00071A85" w:rsidP="00071A85">
      <w:pPr>
        <w:jc w:val="both"/>
        <w:rPr>
          <w:rFonts w:ascii="Arial" w:hAnsi="Arial"/>
        </w:rPr>
      </w:pPr>
      <w:r w:rsidRPr="002E1285">
        <w:rPr>
          <w:rFonts w:ascii="Arial" w:hAnsi="Arial"/>
        </w:rPr>
        <w:t xml:space="preserve">Pistrelli, Henry Martin y Asociados S.R.L. presta servicios de auditoría externa a Mirgor S.A.C.I.F.I.A., su sociedad controlada </w:t>
      </w:r>
      <w:proofErr w:type="spellStart"/>
      <w:r w:rsidRPr="002E1285">
        <w:rPr>
          <w:rFonts w:ascii="Arial" w:hAnsi="Arial"/>
        </w:rPr>
        <w:t>Interclima</w:t>
      </w:r>
      <w:proofErr w:type="spellEnd"/>
      <w:r w:rsidRPr="002E1285">
        <w:rPr>
          <w:rFonts w:ascii="Arial" w:hAnsi="Arial"/>
        </w:rPr>
        <w:t xml:space="preserve"> S.A., y su sociedad relacionada Industria Austral de Tecnología S.A.</w:t>
      </w:r>
      <w:r>
        <w:rPr>
          <w:rFonts w:ascii="Arial" w:hAnsi="Arial"/>
        </w:rPr>
        <w:t xml:space="preserve"> y GMRA S.A</w:t>
      </w:r>
      <w:r w:rsidRPr="002E1285">
        <w:rPr>
          <w:rFonts w:ascii="Arial" w:hAnsi="Arial"/>
        </w:rPr>
        <w:t>, domiciliadas en Argentina.</w:t>
      </w:r>
      <w:r w:rsidR="00E10560">
        <w:rPr>
          <w:rFonts w:ascii="Arial" w:hAnsi="Arial"/>
        </w:rPr>
        <w:t xml:space="preserve"> </w:t>
      </w:r>
      <w:bookmarkStart w:id="1" w:name="_Hlk37237506"/>
      <w:r w:rsidR="00E10560">
        <w:rPr>
          <w:rFonts w:ascii="Arial" w:hAnsi="Arial"/>
        </w:rPr>
        <w:t xml:space="preserve">Adicionalmente presta servicios de auditoría externa a las sociedades controladas del grupo: </w:t>
      </w:r>
      <w:proofErr w:type="spellStart"/>
      <w:r w:rsidR="00E10560">
        <w:rPr>
          <w:rFonts w:ascii="Arial" w:hAnsi="Arial"/>
        </w:rPr>
        <w:t>Holdcar</w:t>
      </w:r>
      <w:proofErr w:type="spellEnd"/>
      <w:r w:rsidR="00E10560">
        <w:rPr>
          <w:rFonts w:ascii="Arial" w:hAnsi="Arial"/>
        </w:rPr>
        <w:t xml:space="preserve"> S.A., F</w:t>
      </w:r>
      <w:r w:rsidR="00D928F0">
        <w:rPr>
          <w:rFonts w:ascii="Arial" w:hAnsi="Arial"/>
        </w:rPr>
        <w:t>amar Fueguina S.A., Electrotécnica Famar S.A.C.I.I.E.</w:t>
      </w:r>
      <w:r w:rsidR="004C3B84">
        <w:rPr>
          <w:rFonts w:ascii="Arial" w:hAnsi="Arial"/>
        </w:rPr>
        <w:t xml:space="preserve"> y</w:t>
      </w:r>
      <w:r w:rsidR="00D928F0">
        <w:rPr>
          <w:rFonts w:ascii="Arial" w:hAnsi="Arial"/>
        </w:rPr>
        <w:t xml:space="preserve"> </w:t>
      </w:r>
      <w:proofErr w:type="spellStart"/>
      <w:r w:rsidR="004C3B84">
        <w:rPr>
          <w:rFonts w:ascii="Arial" w:hAnsi="Arial"/>
        </w:rPr>
        <w:t>Capdo</w:t>
      </w:r>
      <w:proofErr w:type="spellEnd"/>
      <w:r w:rsidR="004C3B84">
        <w:rPr>
          <w:rFonts w:ascii="Arial" w:hAnsi="Arial"/>
        </w:rPr>
        <w:t xml:space="preserve"> S.A.</w:t>
      </w:r>
      <w:bookmarkEnd w:id="1"/>
    </w:p>
    <w:p w:rsidR="00071A85" w:rsidRPr="002E1285" w:rsidRDefault="00071A85" w:rsidP="00071A85">
      <w:pPr>
        <w:jc w:val="both"/>
        <w:rPr>
          <w:rFonts w:ascii="Arial" w:hAnsi="Arial"/>
        </w:rPr>
      </w:pPr>
    </w:p>
    <w:p w:rsidR="00071A85" w:rsidRPr="0089758F" w:rsidRDefault="00071A85" w:rsidP="00071A85">
      <w:pPr>
        <w:jc w:val="both"/>
        <w:rPr>
          <w:rFonts w:ascii="Arial" w:hAnsi="Arial"/>
        </w:rPr>
      </w:pPr>
      <w:r w:rsidRPr="002E1285">
        <w:rPr>
          <w:rFonts w:ascii="Arial" w:hAnsi="Arial"/>
        </w:rPr>
        <w:t xml:space="preserve">Asimismo, Pistrelli, Henry Martin y Asociados S.R.L. lleva a cabo la auditoría externa a </w:t>
      </w:r>
      <w:proofErr w:type="spellStart"/>
      <w:r w:rsidRPr="002E1285">
        <w:rPr>
          <w:rFonts w:ascii="Arial" w:hAnsi="Arial"/>
        </w:rPr>
        <w:t>Il</w:t>
      </w:r>
      <w:proofErr w:type="spellEnd"/>
      <w:r w:rsidRPr="002E1285">
        <w:rPr>
          <w:rFonts w:ascii="Arial" w:hAnsi="Arial"/>
        </w:rPr>
        <w:t xml:space="preserve"> </w:t>
      </w:r>
      <w:proofErr w:type="spellStart"/>
      <w:r w:rsidRPr="002E1285">
        <w:rPr>
          <w:rFonts w:ascii="Arial" w:hAnsi="Arial"/>
        </w:rPr>
        <w:t>Tevere</w:t>
      </w:r>
      <w:proofErr w:type="spellEnd"/>
      <w:r w:rsidRPr="002E1285">
        <w:rPr>
          <w:rFonts w:ascii="Arial" w:hAnsi="Arial"/>
        </w:rPr>
        <w:t xml:space="preserve"> S.A. principal accionista de Mirgor S.A.C.I.F.I.A (con una</w:t>
      </w:r>
      <w:r>
        <w:rPr>
          <w:rFonts w:ascii="Arial" w:hAnsi="Arial"/>
        </w:rPr>
        <w:t xml:space="preserve"> participación accionaria del 48,27</w:t>
      </w:r>
      <w:r w:rsidRPr="002E1285">
        <w:rPr>
          <w:rFonts w:ascii="Arial" w:hAnsi="Arial"/>
        </w:rPr>
        <w:t>% del capital social de Mirgor S.A.C.I.F.I.A)</w:t>
      </w:r>
      <w:r>
        <w:rPr>
          <w:rFonts w:ascii="Arial" w:hAnsi="Arial"/>
        </w:rPr>
        <w:t>.</w:t>
      </w:r>
    </w:p>
    <w:p w:rsidR="00071A85" w:rsidRPr="0089758F" w:rsidRDefault="00071A85" w:rsidP="00071A85">
      <w:pPr>
        <w:jc w:val="both"/>
        <w:rPr>
          <w:rFonts w:ascii="Arial" w:hAnsi="Arial"/>
        </w:rPr>
      </w:pPr>
    </w:p>
    <w:p w:rsidR="00071A85" w:rsidRPr="0089758F" w:rsidRDefault="00071A85" w:rsidP="00071A85">
      <w:pPr>
        <w:jc w:val="both"/>
        <w:rPr>
          <w:rFonts w:ascii="Arial" w:hAnsi="Arial"/>
        </w:rPr>
      </w:pPr>
    </w:p>
    <w:p w:rsidR="00071A85" w:rsidRPr="0089758F" w:rsidRDefault="00071A85" w:rsidP="00071A85">
      <w:pPr>
        <w:jc w:val="both"/>
        <w:rPr>
          <w:rFonts w:ascii="Arial" w:hAnsi="Arial"/>
        </w:rPr>
      </w:pPr>
      <w:r w:rsidRPr="0089758F">
        <w:rPr>
          <w:rFonts w:ascii="Arial" w:hAnsi="Arial"/>
        </w:rPr>
        <w:t xml:space="preserve">Ciudad Autónoma de Buenos Aires, </w:t>
      </w:r>
      <w:r w:rsidR="00FA7D03">
        <w:rPr>
          <w:rFonts w:ascii="Arial" w:hAnsi="Arial"/>
        </w:rPr>
        <w:t>19</w:t>
      </w:r>
      <w:r w:rsidRPr="0089758F">
        <w:rPr>
          <w:rFonts w:ascii="Arial" w:hAnsi="Arial"/>
        </w:rPr>
        <w:t xml:space="preserve"> de </w:t>
      </w:r>
      <w:r>
        <w:rPr>
          <w:rFonts w:ascii="Arial" w:hAnsi="Arial"/>
        </w:rPr>
        <w:t>marzo</w:t>
      </w:r>
      <w:r w:rsidRPr="0089758F">
        <w:rPr>
          <w:rFonts w:ascii="Arial" w:hAnsi="Arial"/>
        </w:rPr>
        <w:t xml:space="preserve"> </w:t>
      </w:r>
      <w:r>
        <w:rPr>
          <w:rFonts w:ascii="Arial" w:hAnsi="Arial"/>
        </w:rPr>
        <w:t>de 20</w:t>
      </w:r>
      <w:r w:rsidR="004C3B84">
        <w:rPr>
          <w:rFonts w:ascii="Arial" w:hAnsi="Arial"/>
        </w:rPr>
        <w:t>20</w:t>
      </w:r>
    </w:p>
    <w:p w:rsidR="00071A85" w:rsidRPr="0089758F" w:rsidRDefault="00071A85" w:rsidP="00071A85">
      <w:pPr>
        <w:jc w:val="both"/>
        <w:rPr>
          <w:rFonts w:ascii="Arial" w:hAnsi="Arial"/>
        </w:rPr>
      </w:pPr>
    </w:p>
    <w:p w:rsidR="00071A85" w:rsidRDefault="00071A85" w:rsidP="00071A85">
      <w:pPr>
        <w:jc w:val="both"/>
        <w:rPr>
          <w:rFonts w:ascii="Arial" w:hAnsi="Arial"/>
        </w:rPr>
      </w:pPr>
    </w:p>
    <w:p w:rsidR="00071A85" w:rsidRDefault="00071A85" w:rsidP="00071A85">
      <w:pPr>
        <w:jc w:val="both"/>
        <w:rPr>
          <w:rFonts w:ascii="Arial" w:hAnsi="Arial"/>
        </w:rPr>
      </w:pPr>
    </w:p>
    <w:p w:rsidR="00071A85" w:rsidRDefault="00071A85" w:rsidP="00071A85">
      <w:pPr>
        <w:jc w:val="both"/>
        <w:rPr>
          <w:rFonts w:ascii="Arial" w:hAnsi="Arial"/>
        </w:rPr>
      </w:pPr>
    </w:p>
    <w:p w:rsidR="00071A85" w:rsidRDefault="00071A85" w:rsidP="00071A85">
      <w:pPr>
        <w:jc w:val="both"/>
        <w:rPr>
          <w:rFonts w:ascii="Arial" w:hAnsi="Arial"/>
        </w:rPr>
      </w:pPr>
    </w:p>
    <w:p w:rsidR="00071A85" w:rsidRPr="0089758F" w:rsidRDefault="00071A85" w:rsidP="00071A85">
      <w:pPr>
        <w:jc w:val="both"/>
        <w:rPr>
          <w:rFonts w:ascii="Arial" w:hAnsi="Arial"/>
        </w:rPr>
      </w:pPr>
    </w:p>
    <w:p w:rsidR="00071A85" w:rsidRPr="0089758F" w:rsidRDefault="00071A85" w:rsidP="00071A85">
      <w:pPr>
        <w:tabs>
          <w:tab w:val="center" w:pos="6237"/>
        </w:tabs>
        <w:jc w:val="both"/>
        <w:rPr>
          <w:rFonts w:ascii="Arial" w:hAnsi="Arial"/>
        </w:rPr>
      </w:pPr>
      <w:r w:rsidRPr="0089758F">
        <w:rPr>
          <w:rFonts w:ascii="Arial" w:hAnsi="Arial"/>
        </w:rPr>
        <w:tab/>
        <w:t>PISTRELLI, HENRY MARTIN Y ASOCIADOS S.R.L.</w:t>
      </w:r>
    </w:p>
    <w:p w:rsidR="00071A85" w:rsidRDefault="00071A85" w:rsidP="00071A85">
      <w:pPr>
        <w:tabs>
          <w:tab w:val="center" w:pos="6237"/>
        </w:tabs>
        <w:jc w:val="both"/>
        <w:rPr>
          <w:rFonts w:ascii="Arial" w:hAnsi="Arial"/>
        </w:rPr>
      </w:pPr>
      <w:r w:rsidRPr="0089758F">
        <w:rPr>
          <w:rFonts w:ascii="Arial" w:hAnsi="Arial"/>
        </w:rPr>
        <w:tab/>
      </w:r>
    </w:p>
    <w:p w:rsidR="00071A85" w:rsidRDefault="00071A85" w:rsidP="00071A85">
      <w:pPr>
        <w:tabs>
          <w:tab w:val="center" w:pos="6237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C.P.C.E.C.T.F. Cámara Río Grande </w:t>
      </w:r>
      <w:proofErr w:type="spellStart"/>
      <w:r>
        <w:rPr>
          <w:rFonts w:ascii="Arial" w:hAnsi="Arial"/>
        </w:rPr>
        <w:t>Tº</w:t>
      </w:r>
      <w:proofErr w:type="spellEnd"/>
      <w:r>
        <w:rPr>
          <w:rFonts w:ascii="Arial" w:hAnsi="Arial"/>
        </w:rPr>
        <w:t xml:space="preserve"> 1 </w:t>
      </w:r>
      <w:proofErr w:type="spellStart"/>
      <w:r>
        <w:rPr>
          <w:rFonts w:ascii="Arial" w:hAnsi="Arial"/>
        </w:rPr>
        <w:t>F°</w:t>
      </w:r>
      <w:proofErr w:type="spellEnd"/>
      <w:r>
        <w:rPr>
          <w:rFonts w:ascii="Arial" w:hAnsi="Arial"/>
        </w:rPr>
        <w:t xml:space="preserve"> 3</w:t>
      </w:r>
    </w:p>
    <w:p w:rsidR="00071A85" w:rsidRPr="0089758F" w:rsidRDefault="00071A85" w:rsidP="00071A85">
      <w:pPr>
        <w:tabs>
          <w:tab w:val="center" w:pos="6237"/>
        </w:tabs>
        <w:jc w:val="both"/>
        <w:rPr>
          <w:rFonts w:ascii="Arial" w:hAnsi="Arial"/>
        </w:rPr>
      </w:pPr>
      <w:r w:rsidRPr="0089758F">
        <w:rPr>
          <w:rFonts w:ascii="Arial" w:hAnsi="Arial"/>
        </w:rPr>
        <w:t xml:space="preserve"> </w:t>
      </w:r>
    </w:p>
    <w:p w:rsidR="00071A85" w:rsidRPr="0089758F" w:rsidRDefault="00071A85" w:rsidP="00071A85">
      <w:pPr>
        <w:tabs>
          <w:tab w:val="center" w:pos="6237"/>
        </w:tabs>
        <w:jc w:val="both"/>
        <w:rPr>
          <w:rFonts w:ascii="Arial" w:hAnsi="Arial"/>
        </w:rPr>
      </w:pPr>
    </w:p>
    <w:p w:rsidR="00071A85" w:rsidRPr="0089758F" w:rsidRDefault="00071A85" w:rsidP="00071A85">
      <w:pPr>
        <w:tabs>
          <w:tab w:val="center" w:pos="6237"/>
        </w:tabs>
        <w:jc w:val="both"/>
        <w:rPr>
          <w:rFonts w:ascii="Arial" w:hAnsi="Arial"/>
        </w:rPr>
      </w:pPr>
    </w:p>
    <w:p w:rsidR="00071A85" w:rsidRPr="0089758F" w:rsidRDefault="00071A85" w:rsidP="00071A85">
      <w:pPr>
        <w:tabs>
          <w:tab w:val="center" w:pos="6237"/>
        </w:tabs>
        <w:jc w:val="both"/>
        <w:rPr>
          <w:rFonts w:ascii="Arial" w:hAnsi="Arial"/>
        </w:rPr>
      </w:pPr>
    </w:p>
    <w:p w:rsidR="00071A85" w:rsidRPr="0089758F" w:rsidRDefault="00071A85" w:rsidP="00071A85">
      <w:pPr>
        <w:tabs>
          <w:tab w:val="center" w:pos="6237"/>
        </w:tabs>
        <w:jc w:val="both"/>
        <w:rPr>
          <w:rFonts w:ascii="Arial" w:hAnsi="Arial"/>
        </w:rPr>
      </w:pPr>
    </w:p>
    <w:p w:rsidR="00071A85" w:rsidRPr="0089758F" w:rsidRDefault="00071A85" w:rsidP="00071A85">
      <w:pPr>
        <w:tabs>
          <w:tab w:val="center" w:pos="6237"/>
        </w:tabs>
        <w:ind w:left="708"/>
        <w:jc w:val="both"/>
        <w:rPr>
          <w:rFonts w:ascii="Arial" w:hAnsi="Arial"/>
        </w:rPr>
      </w:pPr>
      <w:r w:rsidRPr="0089758F">
        <w:rPr>
          <w:rFonts w:ascii="Arial" w:hAnsi="Arial"/>
        </w:rPr>
        <w:tab/>
        <w:t>KAREN GRIGORIAN</w:t>
      </w:r>
    </w:p>
    <w:p w:rsidR="00071A85" w:rsidRPr="0089758F" w:rsidRDefault="00071A85" w:rsidP="00071A85">
      <w:pPr>
        <w:tabs>
          <w:tab w:val="center" w:pos="6237"/>
        </w:tabs>
        <w:ind w:left="1416"/>
        <w:jc w:val="both"/>
        <w:rPr>
          <w:rFonts w:ascii="Arial" w:hAnsi="Arial"/>
        </w:rPr>
      </w:pPr>
      <w:r w:rsidRPr="0089758F">
        <w:rPr>
          <w:rFonts w:ascii="Arial" w:hAnsi="Arial"/>
        </w:rPr>
        <w:tab/>
        <w:t>Socio</w:t>
      </w:r>
    </w:p>
    <w:p w:rsidR="00071A85" w:rsidRPr="007918B2" w:rsidRDefault="00071A85" w:rsidP="00071A85">
      <w:pPr>
        <w:tabs>
          <w:tab w:val="center" w:pos="6237"/>
        </w:tabs>
        <w:jc w:val="both"/>
        <w:rPr>
          <w:rFonts w:ascii="Arial" w:hAnsi="Arial"/>
          <w:lang w:val="pt-BR"/>
        </w:rPr>
      </w:pPr>
      <w:r w:rsidRPr="0089758F">
        <w:rPr>
          <w:rFonts w:ascii="Arial" w:hAnsi="Arial"/>
        </w:rPr>
        <w:tab/>
      </w:r>
      <w:r w:rsidRPr="007918B2">
        <w:rPr>
          <w:rFonts w:ascii="Arial" w:hAnsi="Arial"/>
          <w:lang w:val="pt-BR"/>
        </w:rPr>
        <w:t>Contador Público U.B.A.</w:t>
      </w:r>
    </w:p>
    <w:p w:rsidR="00071A85" w:rsidRDefault="00071A85" w:rsidP="00071A85">
      <w:pPr>
        <w:tabs>
          <w:tab w:val="center" w:pos="6237"/>
        </w:tabs>
        <w:jc w:val="both"/>
        <w:rPr>
          <w:rFonts w:ascii="Arial" w:hAnsi="Arial"/>
        </w:rPr>
      </w:pPr>
      <w:r w:rsidRPr="007918B2">
        <w:rPr>
          <w:rFonts w:ascii="Arial" w:hAnsi="Arial"/>
          <w:lang w:val="pt-BR"/>
        </w:rPr>
        <w:tab/>
      </w:r>
      <w:r>
        <w:rPr>
          <w:rFonts w:ascii="Arial" w:hAnsi="Arial"/>
        </w:rPr>
        <w:t xml:space="preserve">C.P.C.E.C.T.F. Cámara Río Grande </w:t>
      </w:r>
      <w:proofErr w:type="spellStart"/>
      <w:r>
        <w:rPr>
          <w:rFonts w:ascii="Arial" w:hAnsi="Arial"/>
        </w:rPr>
        <w:t>Tº</w:t>
      </w:r>
      <w:proofErr w:type="spellEnd"/>
      <w:r>
        <w:rPr>
          <w:rFonts w:ascii="Arial" w:hAnsi="Arial"/>
        </w:rPr>
        <w:t xml:space="preserve"> 1 </w:t>
      </w:r>
      <w:proofErr w:type="spellStart"/>
      <w:r>
        <w:rPr>
          <w:rFonts w:ascii="Arial" w:hAnsi="Arial"/>
        </w:rPr>
        <w:t>F°</w:t>
      </w:r>
      <w:proofErr w:type="spellEnd"/>
      <w:r>
        <w:rPr>
          <w:rFonts w:ascii="Arial" w:hAnsi="Arial"/>
        </w:rPr>
        <w:t xml:space="preserve"> 237</w:t>
      </w:r>
    </w:p>
    <w:p w:rsidR="00071A85" w:rsidRPr="0089758F" w:rsidRDefault="00071A85" w:rsidP="00071A85">
      <w:pPr>
        <w:jc w:val="both"/>
        <w:rPr>
          <w:rFonts w:ascii="Arial" w:hAnsi="Arial"/>
        </w:rPr>
      </w:pPr>
    </w:p>
    <w:p w:rsidR="00264330" w:rsidRDefault="00264330"/>
    <w:sectPr w:rsidR="00264330" w:rsidSect="0089758F">
      <w:pgSz w:w="12240" w:h="15840" w:code="1"/>
      <w:pgMar w:top="1418" w:right="1183" w:bottom="1418" w:left="2127" w:header="720" w:footer="31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A85"/>
    <w:rsid w:val="00071A85"/>
    <w:rsid w:val="00264330"/>
    <w:rsid w:val="00273E4A"/>
    <w:rsid w:val="004C3B84"/>
    <w:rsid w:val="00D928F0"/>
    <w:rsid w:val="00E10560"/>
    <w:rsid w:val="00FA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AAC3"/>
  <w15:chartTrackingRefBased/>
  <w15:docId w15:val="{C69107DE-4B49-4F49-BFD8-EA0AE22A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71A85"/>
    <w:pPr>
      <w:jc w:val="both"/>
    </w:pPr>
    <w:rPr>
      <w:rFonts w:ascii="Arial" w:hAnsi="Arial"/>
      <w:b/>
      <w:sz w:val="22"/>
    </w:rPr>
  </w:style>
  <w:style w:type="character" w:customStyle="1" w:styleId="BodyTextChar">
    <w:name w:val="Body Text Char"/>
    <w:basedOn w:val="DefaultParagraphFont"/>
    <w:link w:val="BodyText"/>
    <w:rsid w:val="00071A85"/>
    <w:rPr>
      <w:rFonts w:ascii="Arial" w:eastAsia="Times New Roman" w:hAnsi="Arial" w:cs="Times New Roman"/>
      <w:b/>
      <w:szCs w:val="20"/>
    </w:rPr>
  </w:style>
  <w:style w:type="paragraph" w:styleId="BodyText2">
    <w:name w:val="Body Text 2"/>
    <w:basedOn w:val="Normal"/>
    <w:link w:val="BodyText2Char"/>
    <w:rsid w:val="00071A85"/>
    <w:pPr>
      <w:jc w:val="both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071A85"/>
    <w:rPr>
      <w:rFonts w:ascii="Arial" w:eastAsia="Times New Roman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071A85"/>
    <w:pPr>
      <w:jc w:val="both"/>
    </w:pPr>
    <w:rPr>
      <w:rFonts w:ascii="Arial" w:hAnsi="Arial"/>
      <w:b/>
    </w:rPr>
  </w:style>
  <w:style w:type="character" w:customStyle="1" w:styleId="BodyText3Char">
    <w:name w:val="Body Text 3 Char"/>
    <w:basedOn w:val="DefaultParagraphFont"/>
    <w:link w:val="BodyText3"/>
    <w:rsid w:val="00071A85"/>
    <w:rPr>
      <w:rFonts w:ascii="Arial" w:eastAsia="Times New Roman" w:hAnsi="Arial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14958</vt:lpwstr>
  </property>
  <property fmtid="{D5CDD505-2E9C-101B-9397-08002B2CF9AE}" pid="4" name="OptimizationTime">
    <vt:lpwstr>20200408_1125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638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EY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Mutuan</dc:creator>
  <cp:keywords/>
  <dc:description/>
  <cp:lastModifiedBy>Claudio Gremese</cp:lastModifiedBy>
  <cp:revision>3</cp:revision>
  <dcterms:created xsi:type="dcterms:W3CDTF">2019-03-19T14:53:00Z</dcterms:created>
  <dcterms:modified xsi:type="dcterms:W3CDTF">2020-04-08T14:25:00Z</dcterms:modified>
</cp:coreProperties>
</file>