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0FA" w:rsidRDefault="001110FA" w:rsidP="006F40B3">
      <w:pPr>
        <w:ind w:left="60"/>
        <w:jc w:val="right"/>
        <w:rPr>
          <w:lang w:val="es-MX"/>
        </w:rPr>
      </w:pPr>
    </w:p>
    <w:p w:rsidR="00B95E82" w:rsidRDefault="00B95E82" w:rsidP="00B95E82">
      <w:pPr>
        <w:spacing w:before="20" w:after="20" w:line="240" w:lineRule="exact"/>
        <w:jc w:val="right"/>
        <w:outlineLvl w:val="0"/>
        <w:rPr>
          <w:rFonts w:ascii="Century Gothic" w:hAnsi="Century Gothic"/>
          <w:sz w:val="22"/>
        </w:rPr>
      </w:pPr>
    </w:p>
    <w:p w:rsidR="00713389" w:rsidRDefault="00713389" w:rsidP="00D64F13">
      <w:pPr>
        <w:spacing w:before="20" w:after="20" w:line="240" w:lineRule="exact"/>
        <w:jc w:val="right"/>
        <w:outlineLvl w:val="0"/>
      </w:pPr>
    </w:p>
    <w:p w:rsidR="00F666B3" w:rsidRDefault="00F666B3" w:rsidP="00F666B3"/>
    <w:p w:rsidR="00F666B3" w:rsidRPr="00C04D9F" w:rsidRDefault="00F666B3" w:rsidP="009839B8">
      <w:pPr>
        <w:jc w:val="right"/>
        <w:rPr>
          <w:b/>
        </w:rPr>
      </w:pPr>
      <w:r w:rsidRPr="00F666B3">
        <w:rPr>
          <w:sz w:val="20"/>
          <w:lang w:val="es-AR"/>
        </w:rPr>
        <w:tab/>
      </w:r>
      <w:r w:rsidRPr="00F666B3">
        <w:rPr>
          <w:sz w:val="20"/>
          <w:lang w:val="es-AR"/>
        </w:rPr>
        <w:tab/>
      </w:r>
      <w:r w:rsidRPr="00F666B3">
        <w:rPr>
          <w:sz w:val="20"/>
          <w:lang w:val="es-AR"/>
        </w:rPr>
        <w:tab/>
      </w:r>
      <w:r w:rsidRPr="00F666B3">
        <w:rPr>
          <w:sz w:val="20"/>
          <w:lang w:val="es-AR"/>
        </w:rPr>
        <w:tab/>
      </w:r>
      <w:r w:rsidRPr="00F666B3">
        <w:rPr>
          <w:sz w:val="20"/>
          <w:lang w:val="es-AR"/>
        </w:rPr>
        <w:tab/>
      </w:r>
      <w:r w:rsidRPr="00F666B3">
        <w:rPr>
          <w:lang w:val="es-AR"/>
        </w:rPr>
        <w:tab/>
      </w:r>
      <w:r w:rsidR="00C45A6C">
        <w:t xml:space="preserve">Buenos Aires, </w:t>
      </w:r>
      <w:r w:rsidR="009839B8">
        <w:t>16 de mayo de 2019.</w:t>
      </w:r>
    </w:p>
    <w:p w:rsidR="00F666B3" w:rsidRDefault="00F666B3" w:rsidP="00F666B3">
      <w:pPr>
        <w:pStyle w:val="InsideAddress"/>
        <w:rPr>
          <w:rFonts w:ascii="Times New Roman" w:hAnsi="Times New Roman"/>
          <w:b/>
          <w:spacing w:val="0"/>
          <w:sz w:val="24"/>
          <w:lang w:val="es-AR"/>
        </w:rPr>
      </w:pPr>
    </w:p>
    <w:p w:rsidR="00F666B3" w:rsidRDefault="00F666B3" w:rsidP="00F666B3">
      <w:pPr>
        <w:pStyle w:val="InsideAddress"/>
        <w:rPr>
          <w:rFonts w:ascii="Times New Roman" w:hAnsi="Times New Roman"/>
          <w:b/>
          <w:spacing w:val="0"/>
          <w:sz w:val="24"/>
          <w:lang w:val="es-AR"/>
        </w:rPr>
      </w:pPr>
    </w:p>
    <w:p w:rsidR="006D0B9C" w:rsidRDefault="006D0B9C" w:rsidP="006D0B9C">
      <w:pPr>
        <w:widowControl w:val="0"/>
        <w:tabs>
          <w:tab w:val="left" w:pos="90"/>
        </w:tabs>
        <w:autoSpaceDE w:val="0"/>
        <w:autoSpaceDN w:val="0"/>
        <w:adjustRightInd w:val="0"/>
        <w:spacing w:before="29"/>
        <w:rPr>
          <w:b/>
          <w:bCs/>
          <w:i/>
          <w:iCs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</w:rPr>
        <w:t>Comisión Nacional de Valores</w:t>
      </w:r>
    </w:p>
    <w:p w:rsidR="006D0B9C" w:rsidRPr="006B023D" w:rsidRDefault="006D0B9C" w:rsidP="006D0B9C">
      <w:pPr>
        <w:widowControl w:val="0"/>
        <w:tabs>
          <w:tab w:val="left" w:pos="90"/>
        </w:tabs>
        <w:autoSpaceDE w:val="0"/>
        <w:autoSpaceDN w:val="0"/>
        <w:adjustRightInd w:val="0"/>
        <w:spacing w:before="29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2"/>
          <w:szCs w:val="22"/>
        </w:rPr>
        <w:t xml:space="preserve">Gerencia de Emisoras Atte. Carlos </w:t>
      </w:r>
      <w:proofErr w:type="spellStart"/>
      <w:r>
        <w:rPr>
          <w:b/>
          <w:bCs/>
          <w:i/>
          <w:iCs/>
          <w:color w:val="000000"/>
          <w:sz w:val="22"/>
          <w:szCs w:val="22"/>
        </w:rPr>
        <w:t>Bertani</w:t>
      </w:r>
      <w:proofErr w:type="spellEnd"/>
    </w:p>
    <w:p w:rsidR="006D0B9C" w:rsidRPr="006B023D" w:rsidRDefault="006D0B9C" w:rsidP="006D0B9C">
      <w:pPr>
        <w:widowControl w:val="0"/>
        <w:tabs>
          <w:tab w:val="left" w:pos="90"/>
        </w:tabs>
        <w:autoSpaceDE w:val="0"/>
        <w:autoSpaceDN w:val="0"/>
        <w:adjustRightInd w:val="0"/>
        <w:spacing w:before="52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 w:rsidRPr="006B023D">
        <w:rPr>
          <w:rFonts w:ascii="Arial" w:hAnsi="Arial" w:cs="Arial"/>
          <w:b/>
          <w:bCs/>
          <w:i/>
          <w:iCs/>
          <w:color w:val="000000"/>
          <w:sz w:val="20"/>
          <w:u w:val="single"/>
        </w:rPr>
        <w:t>Presente</w:t>
      </w:r>
    </w:p>
    <w:p w:rsidR="00F666B3" w:rsidRPr="009C7C51" w:rsidRDefault="00F666B3" w:rsidP="00F666B3">
      <w:pPr>
        <w:pStyle w:val="InsideAddress"/>
        <w:rPr>
          <w:rFonts w:ascii="Times New Roman" w:hAnsi="Times New Roman"/>
          <w:b/>
          <w:sz w:val="24"/>
          <w:szCs w:val="24"/>
          <w:lang w:val="es-AR"/>
        </w:rPr>
      </w:pPr>
    </w:p>
    <w:p w:rsidR="00F666B3" w:rsidRDefault="00F666B3" w:rsidP="00F666B3">
      <w:pPr>
        <w:pStyle w:val="InsideAddress"/>
        <w:rPr>
          <w:rFonts w:ascii="Times New Roman" w:hAnsi="Times New Roman"/>
          <w:b/>
          <w:spacing w:val="0"/>
          <w:sz w:val="24"/>
          <w:lang w:val="es-AR"/>
        </w:rPr>
      </w:pPr>
    </w:p>
    <w:p w:rsidR="00F666B3" w:rsidRDefault="00F666B3" w:rsidP="00F666B3"/>
    <w:p w:rsidR="00F666B3" w:rsidRPr="00C04D9F" w:rsidRDefault="00F666B3" w:rsidP="00F666B3">
      <w:pPr>
        <w:pStyle w:val="InsideAddress"/>
        <w:jc w:val="center"/>
        <w:rPr>
          <w:rFonts w:ascii="Times New Roman" w:hAnsi="Times New Roman"/>
          <w:b/>
          <w:sz w:val="24"/>
          <w:u w:val="single"/>
          <w:lang w:val="es-AR"/>
        </w:rPr>
      </w:pPr>
      <w:r w:rsidRPr="00C04D9F">
        <w:rPr>
          <w:rFonts w:ascii="Times New Roman" w:hAnsi="Times New Roman"/>
          <w:b/>
          <w:sz w:val="24"/>
          <w:u w:val="single"/>
          <w:lang w:val="es-AR"/>
        </w:rPr>
        <w:t>INFORMACION SOBRE CEDEARS</w:t>
      </w:r>
      <w:r>
        <w:rPr>
          <w:rFonts w:ascii="Times New Roman" w:hAnsi="Times New Roman"/>
          <w:b/>
          <w:sz w:val="24"/>
          <w:u w:val="single"/>
          <w:lang w:val="es-AR"/>
        </w:rPr>
        <w:t>: PEDIDO DE BAJA DE PROGRAMA</w:t>
      </w:r>
    </w:p>
    <w:p w:rsidR="00F666B3" w:rsidRPr="00C04D9F" w:rsidRDefault="00F666B3" w:rsidP="00F666B3">
      <w:pPr>
        <w:pStyle w:val="InsideAddress"/>
        <w:pBdr>
          <w:bottom w:val="single" w:sz="6" w:space="1" w:color="auto"/>
        </w:pBdr>
        <w:rPr>
          <w:rFonts w:ascii="Times New Roman" w:hAnsi="Times New Roman"/>
          <w:b/>
          <w:sz w:val="22"/>
          <w:szCs w:val="22"/>
          <w:lang w:val="es-AR"/>
        </w:rPr>
      </w:pPr>
    </w:p>
    <w:p w:rsidR="00F666B3" w:rsidRDefault="00F666B3" w:rsidP="00F666B3">
      <w:pPr>
        <w:pStyle w:val="InsideAddress"/>
        <w:pBdr>
          <w:bottom w:val="single" w:sz="6" w:space="1" w:color="auto"/>
        </w:pBdr>
        <w:rPr>
          <w:rFonts w:ascii="Times New Roman" w:hAnsi="Times New Roman"/>
          <w:b/>
          <w:sz w:val="22"/>
          <w:szCs w:val="22"/>
          <w:lang w:val="es-AR"/>
        </w:rPr>
      </w:pPr>
    </w:p>
    <w:p w:rsidR="009839B8" w:rsidRPr="00082D39" w:rsidRDefault="009839B8" w:rsidP="009839B8">
      <w:pPr>
        <w:rPr>
          <w:sz w:val="20"/>
          <w:szCs w:val="20"/>
          <w:lang w:val="en-US" w:eastAsia="es-AR"/>
        </w:rPr>
      </w:pPr>
      <w:r w:rsidRPr="00082D39">
        <w:rPr>
          <w:b/>
          <w:lang w:val="en-US"/>
        </w:rPr>
        <w:t xml:space="preserve">BRASKEM SA-ADR (BAK US) – </w:t>
      </w:r>
      <w:proofErr w:type="spellStart"/>
      <w:r w:rsidRPr="00082D39">
        <w:rPr>
          <w:b/>
          <w:i/>
          <w:lang w:val="en-US"/>
        </w:rPr>
        <w:t>Cód</w:t>
      </w:r>
      <w:proofErr w:type="spellEnd"/>
      <w:r w:rsidRPr="00082D39">
        <w:rPr>
          <w:b/>
          <w:i/>
          <w:lang w:val="en-US"/>
        </w:rPr>
        <w:t xml:space="preserve">. </w:t>
      </w:r>
      <w:r>
        <w:rPr>
          <w:b/>
          <w:i/>
          <w:lang w:val="en-US"/>
        </w:rPr>
        <w:t>8517</w:t>
      </w:r>
      <w:r w:rsidRPr="00082D39">
        <w:rPr>
          <w:b/>
          <w:lang w:val="en-US"/>
        </w:rPr>
        <w:t xml:space="preserve"> - ARBCOM4602D0</w:t>
      </w:r>
    </w:p>
    <w:p w:rsidR="009839B8" w:rsidRPr="00082D39" w:rsidRDefault="009839B8" w:rsidP="009839B8">
      <w:pPr>
        <w:rPr>
          <w:sz w:val="20"/>
          <w:szCs w:val="20"/>
          <w:lang w:val="en-US" w:eastAsia="es-AR"/>
        </w:rPr>
      </w:pPr>
    </w:p>
    <w:p w:rsidR="009839B8" w:rsidRPr="00082D39" w:rsidRDefault="009839B8" w:rsidP="009839B8">
      <w:pPr>
        <w:rPr>
          <w:sz w:val="20"/>
          <w:szCs w:val="20"/>
          <w:lang w:val="en-US" w:eastAsia="es-AR"/>
        </w:rPr>
      </w:pPr>
    </w:p>
    <w:p w:rsidR="009839B8" w:rsidRDefault="009839B8" w:rsidP="009839B8">
      <w:pPr>
        <w:jc w:val="both"/>
        <w:rPr>
          <w:lang w:val="es-AR"/>
        </w:rPr>
      </w:pPr>
      <w:r>
        <w:rPr>
          <w:lang w:val="es-AR"/>
        </w:rPr>
        <w:t xml:space="preserve">Banco </w:t>
      </w:r>
      <w:proofErr w:type="spellStart"/>
      <w:r>
        <w:rPr>
          <w:lang w:val="es-AR"/>
        </w:rPr>
        <w:t>Comafi</w:t>
      </w:r>
      <w:proofErr w:type="spellEnd"/>
      <w:r>
        <w:rPr>
          <w:lang w:val="es-AR"/>
        </w:rPr>
        <w:t xml:space="preserve"> S.A.</w:t>
      </w:r>
      <w:r w:rsidRPr="00D13149">
        <w:rPr>
          <w:lang w:val="es-AR"/>
        </w:rPr>
        <w:t xml:space="preserve"> en su carácter de emisor del programa de C</w:t>
      </w:r>
      <w:r>
        <w:rPr>
          <w:lang w:val="es-AR"/>
        </w:rPr>
        <w:t>EDEAR</w:t>
      </w:r>
      <w:r w:rsidRPr="00D13149">
        <w:rPr>
          <w:lang w:val="es-AR"/>
        </w:rPr>
        <w:t xml:space="preserve"> de </w:t>
      </w:r>
      <w:r>
        <w:rPr>
          <w:lang w:val="es-AR"/>
        </w:rPr>
        <w:t xml:space="preserve">Braskem S.A </w:t>
      </w:r>
      <w:r w:rsidRPr="000C2452">
        <w:rPr>
          <w:lang w:val="es-AR"/>
        </w:rPr>
        <w:t>(</w:t>
      </w:r>
      <w:r w:rsidRPr="000C2452">
        <w:rPr>
          <w:i/>
          <w:lang w:val="es-AR"/>
        </w:rPr>
        <w:t>Cód. 8</w:t>
      </w:r>
      <w:r>
        <w:rPr>
          <w:i/>
          <w:lang w:val="es-AR"/>
        </w:rPr>
        <w:t>517</w:t>
      </w:r>
      <w:r w:rsidRPr="000C2452">
        <w:rPr>
          <w:i/>
          <w:lang w:val="es-AR"/>
        </w:rPr>
        <w:t>)</w:t>
      </w:r>
      <w:r w:rsidRPr="000C2452">
        <w:rPr>
          <w:lang w:val="es-AR"/>
        </w:rPr>
        <w:t>,</w:t>
      </w:r>
      <w:r>
        <w:rPr>
          <w:lang w:val="es-AR"/>
        </w:rPr>
        <w:t xml:space="preserve"> informa que el activo subyacente del programa,</w:t>
      </w:r>
      <w:r w:rsidRPr="00D200AF">
        <w:t xml:space="preserve"> </w:t>
      </w:r>
      <w:r w:rsidRPr="00082D39">
        <w:rPr>
          <w:b/>
          <w:lang w:val="es-AR"/>
        </w:rPr>
        <w:t>BRASKEM SA-ADR (BAK US</w:t>
      </w:r>
      <w:r>
        <w:t>-</w:t>
      </w:r>
      <w:r w:rsidRPr="00082D39">
        <w:t xml:space="preserve"> US1055321053</w:t>
      </w:r>
      <w:r>
        <w:t>),</w:t>
      </w:r>
      <w:r>
        <w:rPr>
          <w:lang w:val="es-AR"/>
        </w:rPr>
        <w:t xml:space="preserve"> ha sido </w:t>
      </w:r>
      <w:proofErr w:type="spellStart"/>
      <w:r>
        <w:rPr>
          <w:lang w:val="es-AR"/>
        </w:rPr>
        <w:t>deslistado</w:t>
      </w:r>
      <w:proofErr w:type="spellEnd"/>
      <w:r>
        <w:rPr>
          <w:lang w:val="es-AR"/>
        </w:rPr>
        <w:t xml:space="preserve"> del mercado de origen, el New York Stock Exchange (NYSE).</w:t>
      </w:r>
    </w:p>
    <w:p w:rsidR="009839B8" w:rsidRDefault="009839B8" w:rsidP="009839B8">
      <w:pPr>
        <w:jc w:val="both"/>
        <w:rPr>
          <w:lang w:val="es-AR"/>
        </w:rPr>
      </w:pPr>
    </w:p>
    <w:p w:rsidR="000F7DF5" w:rsidRDefault="009839B8" w:rsidP="000F7DF5">
      <w:pPr>
        <w:jc w:val="both"/>
      </w:pPr>
      <w:r>
        <w:rPr>
          <w:lang w:val="es-AR"/>
        </w:rPr>
        <w:t>Por este motivo,</w:t>
      </w:r>
      <w:r w:rsidR="006D0B9C">
        <w:rPr>
          <w:lang w:val="es-AR"/>
        </w:rPr>
        <w:t xml:space="preserve"> solicitamos</w:t>
      </w:r>
      <w:r>
        <w:rPr>
          <w:lang w:val="es-AR"/>
        </w:rPr>
        <w:t xml:space="preserve"> </w:t>
      </w:r>
      <w:r w:rsidR="000F7DF5" w:rsidRPr="00852444">
        <w:t xml:space="preserve">el retiro de cotización y baja del </w:t>
      </w:r>
      <w:r w:rsidR="000F7DF5">
        <w:t xml:space="preserve">siguiente </w:t>
      </w:r>
      <w:r w:rsidR="000F7DF5" w:rsidRPr="00852444">
        <w:t>programa</w:t>
      </w:r>
      <w:r w:rsidR="000F7DF5">
        <w:t>:</w:t>
      </w:r>
    </w:p>
    <w:p w:rsidR="009839B8" w:rsidRPr="00A42C80" w:rsidRDefault="009839B8" w:rsidP="009839B8">
      <w:pPr>
        <w:jc w:val="both"/>
        <w:rPr>
          <w:spacing w:val="-5"/>
          <w:lang w:val="es-AR" w:eastAsia="es-AR"/>
        </w:rPr>
      </w:pPr>
      <w:r w:rsidRPr="00A42C80">
        <w:rPr>
          <w:lang w:val="es-AR"/>
        </w:rPr>
        <w:t xml:space="preserve">CEDEAR de </w:t>
      </w:r>
      <w:r>
        <w:rPr>
          <w:lang w:val="es-AR"/>
        </w:rPr>
        <w:t>BRASKEM S.A</w:t>
      </w:r>
      <w:r>
        <w:t xml:space="preserve"> </w:t>
      </w:r>
      <w:r w:rsidRPr="00D200AF">
        <w:rPr>
          <w:lang w:val="es-AR"/>
        </w:rPr>
        <w:t>- Cód. 8</w:t>
      </w:r>
      <w:r>
        <w:rPr>
          <w:lang w:val="es-AR"/>
        </w:rPr>
        <w:t>517</w:t>
      </w:r>
      <w:r w:rsidRPr="00D200AF">
        <w:rPr>
          <w:lang w:val="es-AR"/>
        </w:rPr>
        <w:t xml:space="preserve">– (ISIN </w:t>
      </w:r>
      <w:r w:rsidRPr="00082D39">
        <w:t>US1055321053</w:t>
      </w:r>
      <w:r w:rsidRPr="00D200AF">
        <w:rPr>
          <w:lang w:val="es-AR"/>
        </w:rPr>
        <w:t>).</w:t>
      </w:r>
    </w:p>
    <w:p w:rsidR="009839B8" w:rsidRDefault="009839B8" w:rsidP="009839B8">
      <w:pPr>
        <w:tabs>
          <w:tab w:val="left" w:pos="1185"/>
        </w:tabs>
        <w:jc w:val="both"/>
        <w:rPr>
          <w:lang w:val="es-AR"/>
        </w:rPr>
      </w:pPr>
    </w:p>
    <w:p w:rsidR="009839B8" w:rsidRPr="00273385" w:rsidRDefault="009839B8" w:rsidP="009839B8">
      <w:pPr>
        <w:tabs>
          <w:tab w:val="left" w:pos="1185"/>
        </w:tabs>
        <w:jc w:val="both"/>
        <w:rPr>
          <w:lang w:val="es-AR"/>
        </w:rPr>
      </w:pPr>
      <w:r>
        <w:rPr>
          <w:lang w:val="es-AR"/>
        </w:rPr>
        <w:t>S</w:t>
      </w:r>
      <w:r w:rsidRPr="002E7BF9">
        <w:rPr>
          <w:lang w:val="es-AR"/>
        </w:rPr>
        <w:t>e deja constancia que al día de la fecha la especie se encuentra sin tenencia.</w:t>
      </w:r>
    </w:p>
    <w:p w:rsidR="009839B8" w:rsidRPr="009839B8" w:rsidRDefault="009839B8" w:rsidP="009839B8">
      <w:pPr>
        <w:pStyle w:val="InsideAddress"/>
        <w:jc w:val="both"/>
        <w:rPr>
          <w:rFonts w:ascii="Times New Roman" w:hAnsi="Times New Roman"/>
          <w:spacing w:val="0"/>
          <w:sz w:val="24"/>
          <w:szCs w:val="24"/>
          <w:lang w:val="es-AR" w:eastAsia="es-ES_tradnl"/>
        </w:rPr>
      </w:pPr>
    </w:p>
    <w:p w:rsidR="00CF3D8F" w:rsidRPr="009839B8" w:rsidRDefault="00CF3D8F" w:rsidP="00CF3D8F">
      <w:pPr>
        <w:pStyle w:val="InsideAddress"/>
        <w:jc w:val="both"/>
        <w:rPr>
          <w:rFonts w:ascii="Times New Roman" w:hAnsi="Times New Roman"/>
          <w:spacing w:val="0"/>
          <w:sz w:val="24"/>
          <w:szCs w:val="24"/>
          <w:lang w:val="es-AR" w:eastAsia="es-ES_tradnl"/>
        </w:rPr>
      </w:pPr>
    </w:p>
    <w:p w:rsidR="00076257" w:rsidRPr="009839B8" w:rsidRDefault="00076257" w:rsidP="00076257">
      <w:pPr>
        <w:pStyle w:val="InsideAddress"/>
        <w:jc w:val="both"/>
        <w:rPr>
          <w:rFonts w:ascii="Times New Roman" w:hAnsi="Times New Roman"/>
          <w:spacing w:val="0"/>
          <w:sz w:val="24"/>
          <w:szCs w:val="24"/>
          <w:lang w:val="es-AR" w:eastAsia="es-ES_tradnl"/>
        </w:rPr>
      </w:pPr>
      <w:r w:rsidRPr="009839B8">
        <w:rPr>
          <w:rFonts w:ascii="Times New Roman" w:hAnsi="Times New Roman"/>
          <w:spacing w:val="0"/>
          <w:sz w:val="24"/>
          <w:szCs w:val="24"/>
          <w:lang w:val="es-AR" w:eastAsia="es-ES_tradnl"/>
        </w:rPr>
        <w:t>Al respecto informamos a vuestra comisión que la resolución</w:t>
      </w:r>
      <w:r w:rsidR="00DC02C3">
        <w:rPr>
          <w:rFonts w:ascii="Times New Roman" w:hAnsi="Times New Roman"/>
          <w:spacing w:val="0"/>
          <w:sz w:val="24"/>
          <w:szCs w:val="24"/>
          <w:lang w:val="es-AR" w:eastAsia="es-ES_tradnl"/>
        </w:rPr>
        <w:t xml:space="preserve"> de CNV</w:t>
      </w:r>
      <w:r w:rsidRPr="009839B8">
        <w:rPr>
          <w:rFonts w:ascii="Times New Roman" w:hAnsi="Times New Roman"/>
          <w:spacing w:val="0"/>
          <w:sz w:val="24"/>
          <w:szCs w:val="24"/>
          <w:lang w:val="es-AR" w:eastAsia="es-ES_tradnl"/>
        </w:rPr>
        <w:t xml:space="preserve"> que aprobó el programa es la </w:t>
      </w:r>
      <w:r w:rsidR="000B4B0C" w:rsidRPr="009839B8">
        <w:rPr>
          <w:rFonts w:ascii="Times New Roman" w:hAnsi="Times New Roman"/>
          <w:spacing w:val="0"/>
          <w:sz w:val="24"/>
          <w:szCs w:val="24"/>
          <w:lang w:val="es-AR" w:eastAsia="es-ES_tradnl"/>
        </w:rPr>
        <w:t xml:space="preserve">Nro. </w:t>
      </w:r>
      <w:r w:rsidR="009839B8" w:rsidRPr="009839B8">
        <w:rPr>
          <w:rFonts w:ascii="Times New Roman" w:hAnsi="Times New Roman"/>
          <w:spacing w:val="0"/>
          <w:sz w:val="24"/>
          <w:szCs w:val="24"/>
          <w:lang w:val="es-AR" w:eastAsia="es-ES_tradnl"/>
        </w:rPr>
        <w:t>20126</w:t>
      </w:r>
      <w:r w:rsidR="000B4B0C" w:rsidRPr="009839B8">
        <w:rPr>
          <w:rFonts w:ascii="Times New Roman" w:hAnsi="Times New Roman"/>
          <w:spacing w:val="0"/>
          <w:sz w:val="24"/>
          <w:szCs w:val="24"/>
          <w:lang w:val="es-AR" w:eastAsia="es-ES_tradnl"/>
        </w:rPr>
        <w:t xml:space="preserve"> de fecha </w:t>
      </w:r>
      <w:r w:rsidR="009839B8" w:rsidRPr="009839B8">
        <w:rPr>
          <w:rFonts w:ascii="Times New Roman" w:hAnsi="Times New Roman"/>
          <w:spacing w:val="0"/>
          <w:sz w:val="24"/>
          <w:szCs w:val="24"/>
          <w:lang w:val="es-AR" w:eastAsia="es-ES_tradnl"/>
        </w:rPr>
        <w:t xml:space="preserve">13 de marzo de 2019. </w:t>
      </w:r>
    </w:p>
    <w:p w:rsidR="00076257" w:rsidRPr="009839B8" w:rsidRDefault="00076257" w:rsidP="00076257">
      <w:pPr>
        <w:pStyle w:val="InsideAddress"/>
        <w:jc w:val="both"/>
        <w:rPr>
          <w:rFonts w:ascii="Times New Roman" w:hAnsi="Times New Roman"/>
          <w:spacing w:val="0"/>
          <w:sz w:val="24"/>
          <w:szCs w:val="24"/>
          <w:lang w:val="es-AR" w:eastAsia="es-ES_tradnl"/>
        </w:rPr>
      </w:pPr>
    </w:p>
    <w:p w:rsidR="00076257" w:rsidRPr="009839B8" w:rsidRDefault="00076257" w:rsidP="00076257">
      <w:pPr>
        <w:pStyle w:val="InsideAddress"/>
        <w:jc w:val="both"/>
        <w:rPr>
          <w:rFonts w:ascii="Times New Roman" w:hAnsi="Times New Roman"/>
          <w:spacing w:val="0"/>
          <w:sz w:val="24"/>
          <w:szCs w:val="24"/>
          <w:lang w:val="es-AR" w:eastAsia="es-ES_tradnl"/>
        </w:rPr>
      </w:pPr>
      <w:r w:rsidRPr="009839B8">
        <w:rPr>
          <w:rFonts w:ascii="Times New Roman" w:hAnsi="Times New Roman"/>
          <w:spacing w:val="0"/>
          <w:sz w:val="24"/>
          <w:szCs w:val="24"/>
          <w:lang w:val="es-AR" w:eastAsia="es-ES_tradnl"/>
        </w:rPr>
        <w:t>Se notifica que los firmantes de la presente se encuentran autorizados por acta de directorio de fecha 19 de diciembre de 2017 (cuya copia se adjunta).</w:t>
      </w:r>
    </w:p>
    <w:p w:rsidR="00C45A6C" w:rsidRPr="009839B8" w:rsidRDefault="00C45A6C" w:rsidP="00CF3D8F">
      <w:pPr>
        <w:pStyle w:val="InsideAddress"/>
        <w:jc w:val="both"/>
        <w:rPr>
          <w:rFonts w:ascii="Times New Roman" w:hAnsi="Times New Roman"/>
          <w:spacing w:val="0"/>
          <w:sz w:val="24"/>
          <w:szCs w:val="24"/>
          <w:lang w:val="es-AR" w:eastAsia="es-ES_tradnl"/>
        </w:rPr>
      </w:pPr>
    </w:p>
    <w:p w:rsidR="00CF3D8F" w:rsidRPr="009839B8" w:rsidRDefault="00CF3D8F" w:rsidP="00CF3D8F">
      <w:pPr>
        <w:pStyle w:val="InsideAddress"/>
        <w:jc w:val="both"/>
        <w:rPr>
          <w:rFonts w:ascii="Times New Roman" w:hAnsi="Times New Roman"/>
          <w:spacing w:val="0"/>
          <w:sz w:val="24"/>
          <w:szCs w:val="24"/>
          <w:lang w:val="es-AR" w:eastAsia="es-ES_tradnl"/>
        </w:rPr>
      </w:pPr>
      <w:r w:rsidRPr="009839B8">
        <w:rPr>
          <w:rFonts w:ascii="Times New Roman" w:hAnsi="Times New Roman"/>
          <w:spacing w:val="0"/>
          <w:sz w:val="24"/>
          <w:szCs w:val="24"/>
          <w:lang w:val="es-AR" w:eastAsia="es-ES_tradnl"/>
        </w:rPr>
        <w:t>Comunicamos a ustedes que simultáneamente con este pedido</w:t>
      </w:r>
      <w:r w:rsidR="0019444B">
        <w:rPr>
          <w:rFonts w:ascii="Times New Roman" w:hAnsi="Times New Roman"/>
          <w:spacing w:val="0"/>
          <w:sz w:val="24"/>
          <w:szCs w:val="24"/>
          <w:lang w:val="es-AR" w:eastAsia="es-ES_tradnl"/>
        </w:rPr>
        <w:t xml:space="preserve"> se</w:t>
      </w:r>
      <w:r w:rsidRPr="009839B8">
        <w:rPr>
          <w:rFonts w:ascii="Times New Roman" w:hAnsi="Times New Roman"/>
          <w:spacing w:val="0"/>
          <w:sz w:val="24"/>
          <w:szCs w:val="24"/>
          <w:lang w:val="es-AR" w:eastAsia="es-ES_tradnl"/>
        </w:rPr>
        <w:t xml:space="preserve"> </w:t>
      </w:r>
      <w:r w:rsidR="0019444B">
        <w:rPr>
          <w:rFonts w:ascii="Times New Roman" w:hAnsi="Times New Roman"/>
          <w:spacing w:val="0"/>
          <w:sz w:val="24"/>
          <w:szCs w:val="24"/>
          <w:lang w:val="es-AR" w:eastAsia="es-ES_tradnl"/>
        </w:rPr>
        <w:t>informó</w:t>
      </w:r>
      <w:r w:rsidRPr="009839B8">
        <w:rPr>
          <w:rFonts w:ascii="Times New Roman" w:hAnsi="Times New Roman"/>
          <w:spacing w:val="0"/>
          <w:sz w:val="24"/>
          <w:szCs w:val="24"/>
          <w:lang w:val="es-AR" w:eastAsia="es-ES_tradnl"/>
        </w:rPr>
        <w:t xml:space="preserve"> la baja a </w:t>
      </w:r>
      <w:r w:rsidR="0019444B">
        <w:rPr>
          <w:rFonts w:ascii="Times New Roman" w:hAnsi="Times New Roman"/>
          <w:spacing w:val="0"/>
          <w:sz w:val="24"/>
          <w:szCs w:val="24"/>
          <w:lang w:val="es-AR" w:eastAsia="es-ES_tradnl"/>
        </w:rPr>
        <w:t>Caja</w:t>
      </w:r>
      <w:r w:rsidRPr="009839B8">
        <w:rPr>
          <w:rFonts w:ascii="Times New Roman" w:hAnsi="Times New Roman"/>
          <w:spacing w:val="0"/>
          <w:sz w:val="24"/>
          <w:szCs w:val="24"/>
          <w:lang w:val="es-AR" w:eastAsia="es-ES_tradnl"/>
        </w:rPr>
        <w:t xml:space="preserve"> de Valores </w:t>
      </w:r>
      <w:r w:rsidR="0019444B">
        <w:rPr>
          <w:rFonts w:ascii="Times New Roman" w:hAnsi="Times New Roman"/>
          <w:spacing w:val="0"/>
          <w:sz w:val="24"/>
          <w:szCs w:val="24"/>
          <w:lang w:val="es-AR" w:eastAsia="es-ES_tradnl"/>
        </w:rPr>
        <w:t xml:space="preserve">y </w:t>
      </w:r>
      <w:r w:rsidRPr="009839B8">
        <w:rPr>
          <w:rFonts w:ascii="Times New Roman" w:hAnsi="Times New Roman"/>
          <w:spacing w:val="0"/>
          <w:sz w:val="24"/>
          <w:szCs w:val="24"/>
          <w:lang w:val="es-AR" w:eastAsia="es-ES_tradnl"/>
        </w:rPr>
        <w:t xml:space="preserve">a </w:t>
      </w:r>
      <w:r w:rsidR="00616B8D">
        <w:rPr>
          <w:rFonts w:ascii="Times New Roman" w:hAnsi="Times New Roman"/>
          <w:spacing w:val="0"/>
          <w:sz w:val="24"/>
          <w:szCs w:val="24"/>
          <w:lang w:val="es-AR" w:eastAsia="es-ES_tradnl"/>
        </w:rPr>
        <w:t>la Bolsa de Comercio de Buenos Aires</w:t>
      </w:r>
      <w:r w:rsidR="0019444B">
        <w:rPr>
          <w:rFonts w:ascii="Times New Roman" w:hAnsi="Times New Roman"/>
          <w:spacing w:val="0"/>
          <w:sz w:val="24"/>
          <w:szCs w:val="24"/>
          <w:lang w:val="es-AR" w:eastAsia="es-ES_tradnl"/>
        </w:rPr>
        <w:t xml:space="preserve">. </w:t>
      </w:r>
    </w:p>
    <w:p w:rsidR="00F666B3" w:rsidRPr="005E53D9" w:rsidRDefault="00F666B3" w:rsidP="00F666B3">
      <w:pPr>
        <w:pStyle w:val="InsideAddress"/>
        <w:jc w:val="both"/>
        <w:rPr>
          <w:rFonts w:ascii="Times New Roman" w:hAnsi="Times New Roman"/>
          <w:sz w:val="24"/>
          <w:lang w:val="es-AR"/>
        </w:rPr>
      </w:pPr>
      <w:bookmarkStart w:id="0" w:name="_GoBack"/>
      <w:bookmarkEnd w:id="0"/>
    </w:p>
    <w:p w:rsidR="00C26F8A" w:rsidRPr="009E3D8E" w:rsidRDefault="00C26F8A" w:rsidP="00C26F8A">
      <w:pPr>
        <w:jc w:val="both"/>
      </w:pPr>
    </w:p>
    <w:p w:rsidR="00C26F8A" w:rsidRPr="006E292C" w:rsidRDefault="00C26F8A" w:rsidP="00C26F8A">
      <w:pPr>
        <w:jc w:val="both"/>
      </w:pPr>
      <w:r w:rsidRPr="006E292C">
        <w:t>Sin otro particular saludamos a Uds. muy atte.</w:t>
      </w:r>
    </w:p>
    <w:p w:rsidR="00C26F8A" w:rsidRPr="00C26F8A" w:rsidRDefault="00C26F8A" w:rsidP="00F666B3">
      <w:pPr>
        <w:pStyle w:val="InsideAddress"/>
        <w:jc w:val="both"/>
        <w:rPr>
          <w:rFonts w:ascii="Times New Roman" w:hAnsi="Times New Roman"/>
          <w:sz w:val="24"/>
          <w:lang w:val="es-ES_tradnl"/>
        </w:rPr>
      </w:pPr>
    </w:p>
    <w:p w:rsidR="00F666B3" w:rsidRPr="00BC622B" w:rsidRDefault="00F666B3" w:rsidP="00F666B3">
      <w:pPr>
        <w:pStyle w:val="InsideAddress"/>
        <w:jc w:val="both"/>
        <w:rPr>
          <w:rFonts w:ascii="Times New Roman" w:hAnsi="Times New Roman"/>
          <w:sz w:val="24"/>
          <w:lang w:val="es-AR"/>
        </w:rPr>
      </w:pPr>
    </w:p>
    <w:p w:rsidR="00F666B3" w:rsidRPr="00D627CE" w:rsidRDefault="00F666B3" w:rsidP="00F666B3">
      <w:pPr>
        <w:pStyle w:val="InsideAddress"/>
        <w:jc w:val="both"/>
        <w:rPr>
          <w:rFonts w:ascii="Times New Roman" w:hAnsi="Times New Roman"/>
          <w:b/>
          <w:sz w:val="24"/>
          <w:lang w:val="es-AR"/>
        </w:rPr>
      </w:pPr>
    </w:p>
    <w:p w:rsidR="00713389" w:rsidRPr="00DC02C3" w:rsidRDefault="00F666B3" w:rsidP="00DC02C3">
      <w:pPr>
        <w:pStyle w:val="InsideAddress"/>
        <w:rPr>
          <w:b/>
          <w:sz w:val="24"/>
          <w:lang w:val="es-AR"/>
        </w:rPr>
      </w:pPr>
      <w:r w:rsidRPr="00D627CE">
        <w:rPr>
          <w:lang w:val="es-AR"/>
        </w:rPr>
        <w:tab/>
      </w:r>
      <w:r w:rsidRPr="00D627CE">
        <w:rPr>
          <w:lang w:val="es-AR"/>
        </w:rPr>
        <w:tab/>
      </w:r>
      <w:r w:rsidRPr="00D627CE">
        <w:rPr>
          <w:lang w:val="es-AR"/>
        </w:rPr>
        <w:tab/>
      </w:r>
      <w:r w:rsidRPr="00D627CE">
        <w:rPr>
          <w:lang w:val="es-AR"/>
        </w:rPr>
        <w:tab/>
      </w:r>
      <w:r w:rsidRPr="00D627CE">
        <w:rPr>
          <w:lang w:val="es-AR"/>
        </w:rPr>
        <w:tab/>
      </w:r>
      <w:r w:rsidRPr="00D627CE">
        <w:rPr>
          <w:lang w:val="es-AR"/>
        </w:rPr>
        <w:tab/>
      </w:r>
      <w:r w:rsidRPr="00D627CE">
        <w:rPr>
          <w:lang w:val="es-AR"/>
        </w:rPr>
        <w:tab/>
      </w:r>
      <w:r w:rsidRPr="00D627CE">
        <w:rPr>
          <w:lang w:val="es-AR"/>
        </w:rPr>
        <w:tab/>
      </w:r>
      <w:r w:rsidR="00C26F8A">
        <w:rPr>
          <w:b/>
          <w:sz w:val="24"/>
          <w:lang w:val="es-AR"/>
        </w:rPr>
        <w:t>BANCO COMAFI S.A</w:t>
      </w:r>
    </w:p>
    <w:sectPr w:rsidR="00713389" w:rsidRPr="00DC02C3" w:rsidSect="00C74F4F">
      <w:headerReference w:type="default" r:id="rId7"/>
      <w:footerReference w:type="even" r:id="rId8"/>
      <w:footerReference w:type="default" r:id="rId9"/>
      <w:footerReference w:type="first" r:id="rId10"/>
      <w:pgSz w:w="11900" w:h="16840"/>
      <w:pgMar w:top="1417" w:right="1694" w:bottom="1417" w:left="1701" w:header="720" w:footer="1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0E4E" w:rsidRDefault="009E0E4E">
      <w:r>
        <w:separator/>
      </w:r>
    </w:p>
  </w:endnote>
  <w:endnote w:type="continuationSeparator" w:id="0">
    <w:p w:rsidR="009E0E4E" w:rsidRDefault="009E0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Sans">
    <w:altName w:val="Calibri"/>
    <w:charset w:val="00"/>
    <w:family w:val="auto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E4E" w:rsidRDefault="009E0E4E" w:rsidP="00041F2D">
    <w:pPr>
      <w:pStyle w:val="Piedepgina"/>
      <w:jc w:val="center"/>
    </w:pPr>
    <w:r>
      <w:t xml:space="preserve"> </w:t>
    </w:r>
    <w:r w:rsidR="005F3949">
      <w:fldChar w:fldCharType="begin"/>
    </w:r>
    <w:r w:rsidR="00797F21" w:rsidRPr="00041F2D">
      <w:instrText xml:space="preserve"> DOCPROPERTY "aliashDocumentMarking" \* MERGEFORMAT </w:instrText>
    </w:r>
    <w:r w:rsidR="005F3949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F4F" w:rsidRDefault="00C74F4F" w:rsidP="00C74F4F">
    <w:pPr>
      <w:pStyle w:val="Piedepgina"/>
      <w:ind w:left="-851"/>
      <w:rPr>
        <w:rFonts w:ascii="Arial" w:hAnsi="Arial" w:cs="Arial"/>
        <w:sz w:val="16"/>
        <w:szCs w:val="16"/>
        <w:lang w:val="es-AR"/>
      </w:rPr>
    </w:pPr>
  </w:p>
  <w:p w:rsidR="00023BF3" w:rsidRDefault="00023BF3" w:rsidP="00C74F4F">
    <w:pPr>
      <w:pStyle w:val="Piedepgina"/>
      <w:rPr>
        <w:rFonts w:ascii="Arial" w:hAnsi="Arial" w:cs="Arial"/>
        <w:sz w:val="16"/>
        <w:szCs w:val="16"/>
        <w:lang w:val="es-AR"/>
      </w:rPr>
    </w:pPr>
  </w:p>
  <w:p w:rsidR="00C74F4F" w:rsidRPr="002A0150" w:rsidRDefault="00023BF3" w:rsidP="00C74F4F">
    <w:pPr>
      <w:pStyle w:val="Piedepgina"/>
      <w:rPr>
        <w:rFonts w:ascii="Arial" w:hAnsi="Arial" w:cs="Arial"/>
        <w:sz w:val="16"/>
        <w:szCs w:val="16"/>
        <w:lang w:val="es-AR"/>
      </w:rPr>
    </w:pPr>
    <w:r>
      <w:rPr>
        <w:rFonts w:ascii="Arial" w:hAnsi="Arial" w:cs="Arial"/>
        <w:sz w:val="16"/>
        <w:szCs w:val="16"/>
        <w:lang w:val="es-AR"/>
      </w:rPr>
      <w:t xml:space="preserve"> </w:t>
    </w:r>
  </w:p>
  <w:p w:rsidR="009E0E4E" w:rsidRPr="002A0150" w:rsidRDefault="009E0E4E" w:rsidP="00C74F4F">
    <w:pPr>
      <w:pStyle w:val="Piedepgina"/>
      <w:rPr>
        <w:rFonts w:ascii="Arial" w:hAnsi="Arial" w:cs="Arial"/>
        <w:sz w:val="16"/>
        <w:szCs w:val="16"/>
        <w:lang w:val="es-A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E4E" w:rsidRDefault="009E0E4E" w:rsidP="00041F2D">
    <w:pPr>
      <w:pStyle w:val="Piedepgina"/>
      <w:jc w:val="center"/>
    </w:pPr>
    <w:r>
      <w:t xml:space="preserve"> </w:t>
    </w:r>
    <w:r w:rsidR="005F3949">
      <w:fldChar w:fldCharType="begin"/>
    </w:r>
    <w:r w:rsidR="00797F21" w:rsidRPr="00041F2D">
      <w:instrText xml:space="preserve"> DOCPROPERTY "aliashDocumentMarking" \* MERGEFORMAT </w:instrText>
    </w:r>
    <w:r w:rsidR="005F394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0E4E" w:rsidRDefault="009E0E4E">
      <w:r>
        <w:separator/>
      </w:r>
    </w:p>
  </w:footnote>
  <w:footnote w:type="continuationSeparator" w:id="0">
    <w:p w:rsidR="009E0E4E" w:rsidRDefault="009E0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0383" w:rsidRDefault="00DC02C3">
    <w:pPr>
      <w:pStyle w:val="Encabezado"/>
    </w:pPr>
    <w:r w:rsidRPr="00855AD4">
      <w:rPr>
        <w:noProof/>
        <w:lang w:val="en-US" w:eastAsia="en-US"/>
      </w:rPr>
      <w:drawing>
        <wp:inline distT="0" distB="0" distL="0" distR="0" wp14:anchorId="6F7BFF53" wp14:editId="02FF0DE4">
          <wp:extent cx="5400040" cy="1215443"/>
          <wp:effectExtent l="0" t="0" r="0" b="3810"/>
          <wp:docPr id="1" name="Imagen 1" descr="Description: C:\Users\tripolis\AppData\Local\Microsoft\Windows\Temporary Internet Files\Content.Outlook\J8RD44P0\encabezado-BANCO COMAFI RECONQUISTA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C:\Users\tripolis\AppData\Local\Microsoft\Windows\Temporary Internet Files\Content.Outlook\J8RD44P0\encabezado-BANCO COMAFI RECONQUISTA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2154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CF1042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1A4DA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84ECBA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E22679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9050F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44A552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1E2BA6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C76AEA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DA4B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D5C6A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69E53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D685967"/>
    <w:multiLevelType w:val="hybridMultilevel"/>
    <w:tmpl w:val="47F8592A"/>
    <w:lvl w:ilvl="0" w:tplc="D4EAD1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866FE0"/>
    <w:multiLevelType w:val="hybridMultilevel"/>
    <w:tmpl w:val="8B863CD2"/>
    <w:lvl w:ilvl="0" w:tplc="2C0A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3" w15:restartNumberingAfterBreak="0">
    <w:nsid w:val="70C327DC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10"/>
  </w:num>
  <w:num w:numId="8">
    <w:abstractNumId w:val="8"/>
  </w:num>
  <w:num w:numId="9">
    <w:abstractNumId w:val="7"/>
  </w:num>
  <w:num w:numId="10">
    <w:abstractNumId w:val="6"/>
  </w:num>
  <w:num w:numId="11">
    <w:abstractNumId w:val="5"/>
  </w:num>
  <w:num w:numId="12">
    <w:abstractNumId w:val="13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45"/>
    <w:rsid w:val="00000E95"/>
    <w:rsid w:val="00023BF3"/>
    <w:rsid w:val="000349BD"/>
    <w:rsid w:val="00041F2D"/>
    <w:rsid w:val="00046145"/>
    <w:rsid w:val="000608CD"/>
    <w:rsid w:val="00071087"/>
    <w:rsid w:val="000714A7"/>
    <w:rsid w:val="0007183D"/>
    <w:rsid w:val="000725C1"/>
    <w:rsid w:val="00073D46"/>
    <w:rsid w:val="000753D2"/>
    <w:rsid w:val="00076257"/>
    <w:rsid w:val="0007729E"/>
    <w:rsid w:val="00080179"/>
    <w:rsid w:val="00086F99"/>
    <w:rsid w:val="000B4B0C"/>
    <w:rsid w:val="000E51EE"/>
    <w:rsid w:val="000F7DF5"/>
    <w:rsid w:val="0010080A"/>
    <w:rsid w:val="001110FA"/>
    <w:rsid w:val="00123856"/>
    <w:rsid w:val="00123CC4"/>
    <w:rsid w:val="0012665A"/>
    <w:rsid w:val="00135C6F"/>
    <w:rsid w:val="0019444B"/>
    <w:rsid w:val="00194F5D"/>
    <w:rsid w:val="0019712D"/>
    <w:rsid w:val="001B2D13"/>
    <w:rsid w:val="001C33A3"/>
    <w:rsid w:val="001F508A"/>
    <w:rsid w:val="001F69F6"/>
    <w:rsid w:val="002002CB"/>
    <w:rsid w:val="002013B2"/>
    <w:rsid w:val="00217B82"/>
    <w:rsid w:val="002276DE"/>
    <w:rsid w:val="002355AD"/>
    <w:rsid w:val="002441BC"/>
    <w:rsid w:val="00244B07"/>
    <w:rsid w:val="00275F3C"/>
    <w:rsid w:val="00277495"/>
    <w:rsid w:val="00282BC3"/>
    <w:rsid w:val="002878E3"/>
    <w:rsid w:val="00291A25"/>
    <w:rsid w:val="00297ADD"/>
    <w:rsid w:val="002A0150"/>
    <w:rsid w:val="002A747D"/>
    <w:rsid w:val="002B7CCE"/>
    <w:rsid w:val="002C0B39"/>
    <w:rsid w:val="002D43EE"/>
    <w:rsid w:val="002D6425"/>
    <w:rsid w:val="002D6E95"/>
    <w:rsid w:val="002F4478"/>
    <w:rsid w:val="002F5481"/>
    <w:rsid w:val="00317CFF"/>
    <w:rsid w:val="00326B45"/>
    <w:rsid w:val="003447A1"/>
    <w:rsid w:val="00365AAB"/>
    <w:rsid w:val="003674EB"/>
    <w:rsid w:val="003A606A"/>
    <w:rsid w:val="003B050E"/>
    <w:rsid w:val="003B3CEB"/>
    <w:rsid w:val="003D4649"/>
    <w:rsid w:val="003D66E7"/>
    <w:rsid w:val="003D7B61"/>
    <w:rsid w:val="004123EB"/>
    <w:rsid w:val="00417477"/>
    <w:rsid w:val="004379E2"/>
    <w:rsid w:val="00442104"/>
    <w:rsid w:val="00442BFB"/>
    <w:rsid w:val="0045370B"/>
    <w:rsid w:val="004A67D2"/>
    <w:rsid w:val="004B3196"/>
    <w:rsid w:val="004B422F"/>
    <w:rsid w:val="004B5A75"/>
    <w:rsid w:val="004C096B"/>
    <w:rsid w:val="004C644C"/>
    <w:rsid w:val="004C70B1"/>
    <w:rsid w:val="004C7532"/>
    <w:rsid w:val="004E0DC5"/>
    <w:rsid w:val="004E584A"/>
    <w:rsid w:val="004F1CF2"/>
    <w:rsid w:val="004F29EA"/>
    <w:rsid w:val="005153BA"/>
    <w:rsid w:val="005202D0"/>
    <w:rsid w:val="00520EEA"/>
    <w:rsid w:val="00542919"/>
    <w:rsid w:val="00547937"/>
    <w:rsid w:val="00557340"/>
    <w:rsid w:val="00571A10"/>
    <w:rsid w:val="00576551"/>
    <w:rsid w:val="00576D22"/>
    <w:rsid w:val="00580197"/>
    <w:rsid w:val="00586471"/>
    <w:rsid w:val="00587A0F"/>
    <w:rsid w:val="005B3F67"/>
    <w:rsid w:val="005C29D6"/>
    <w:rsid w:val="005D4679"/>
    <w:rsid w:val="005E00BC"/>
    <w:rsid w:val="005E1F87"/>
    <w:rsid w:val="005F3800"/>
    <w:rsid w:val="005F3949"/>
    <w:rsid w:val="005F728F"/>
    <w:rsid w:val="006022E2"/>
    <w:rsid w:val="006023DE"/>
    <w:rsid w:val="006063DC"/>
    <w:rsid w:val="00616B8D"/>
    <w:rsid w:val="00622181"/>
    <w:rsid w:val="00631C9D"/>
    <w:rsid w:val="006350D9"/>
    <w:rsid w:val="0066128E"/>
    <w:rsid w:val="00670484"/>
    <w:rsid w:val="00676B45"/>
    <w:rsid w:val="0068766A"/>
    <w:rsid w:val="006B1A08"/>
    <w:rsid w:val="006B6AAF"/>
    <w:rsid w:val="006D0B9C"/>
    <w:rsid w:val="006E0420"/>
    <w:rsid w:val="006F40B3"/>
    <w:rsid w:val="00713389"/>
    <w:rsid w:val="00713540"/>
    <w:rsid w:val="00791F78"/>
    <w:rsid w:val="00795E11"/>
    <w:rsid w:val="00797F21"/>
    <w:rsid w:val="007B11E1"/>
    <w:rsid w:val="007C0383"/>
    <w:rsid w:val="007C1FFF"/>
    <w:rsid w:val="007D21FD"/>
    <w:rsid w:val="007F399B"/>
    <w:rsid w:val="007F46D8"/>
    <w:rsid w:val="00806028"/>
    <w:rsid w:val="00813B86"/>
    <w:rsid w:val="00817B96"/>
    <w:rsid w:val="00826896"/>
    <w:rsid w:val="00841DE0"/>
    <w:rsid w:val="00843833"/>
    <w:rsid w:val="00867DDB"/>
    <w:rsid w:val="00872D50"/>
    <w:rsid w:val="00880874"/>
    <w:rsid w:val="008B4EBA"/>
    <w:rsid w:val="008B549F"/>
    <w:rsid w:val="008B58DE"/>
    <w:rsid w:val="008C40F1"/>
    <w:rsid w:val="008D576F"/>
    <w:rsid w:val="008E609B"/>
    <w:rsid w:val="008F2EB9"/>
    <w:rsid w:val="00923EAA"/>
    <w:rsid w:val="00927ED2"/>
    <w:rsid w:val="0094046E"/>
    <w:rsid w:val="00941BAF"/>
    <w:rsid w:val="00952C75"/>
    <w:rsid w:val="00974C98"/>
    <w:rsid w:val="009839B8"/>
    <w:rsid w:val="009944D3"/>
    <w:rsid w:val="0099552B"/>
    <w:rsid w:val="009C1D19"/>
    <w:rsid w:val="009E0E4E"/>
    <w:rsid w:val="009E2711"/>
    <w:rsid w:val="00A02FBC"/>
    <w:rsid w:val="00A03112"/>
    <w:rsid w:val="00A13D6E"/>
    <w:rsid w:val="00A16CF7"/>
    <w:rsid w:val="00A47AC4"/>
    <w:rsid w:val="00A5627D"/>
    <w:rsid w:val="00A6544D"/>
    <w:rsid w:val="00A73CE8"/>
    <w:rsid w:val="00A91C95"/>
    <w:rsid w:val="00AC0158"/>
    <w:rsid w:val="00AE0765"/>
    <w:rsid w:val="00AE7DAC"/>
    <w:rsid w:val="00AF691F"/>
    <w:rsid w:val="00B0356C"/>
    <w:rsid w:val="00B1127E"/>
    <w:rsid w:val="00B42821"/>
    <w:rsid w:val="00B770DC"/>
    <w:rsid w:val="00B95E82"/>
    <w:rsid w:val="00BA5804"/>
    <w:rsid w:val="00BA59D1"/>
    <w:rsid w:val="00BA6684"/>
    <w:rsid w:val="00BA7498"/>
    <w:rsid w:val="00BF1701"/>
    <w:rsid w:val="00BF26AD"/>
    <w:rsid w:val="00BF49AF"/>
    <w:rsid w:val="00C05282"/>
    <w:rsid w:val="00C14B04"/>
    <w:rsid w:val="00C24D08"/>
    <w:rsid w:val="00C26F8A"/>
    <w:rsid w:val="00C45A6C"/>
    <w:rsid w:val="00C6390A"/>
    <w:rsid w:val="00C67151"/>
    <w:rsid w:val="00C74F4F"/>
    <w:rsid w:val="00C761D2"/>
    <w:rsid w:val="00C80DDC"/>
    <w:rsid w:val="00C87384"/>
    <w:rsid w:val="00C94ABA"/>
    <w:rsid w:val="00C97909"/>
    <w:rsid w:val="00CA0BE4"/>
    <w:rsid w:val="00CA5A52"/>
    <w:rsid w:val="00CC3D74"/>
    <w:rsid w:val="00CC5C54"/>
    <w:rsid w:val="00CD6E6E"/>
    <w:rsid w:val="00CF3D8F"/>
    <w:rsid w:val="00CF603B"/>
    <w:rsid w:val="00D014DE"/>
    <w:rsid w:val="00D15E4B"/>
    <w:rsid w:val="00D16BC7"/>
    <w:rsid w:val="00D4125E"/>
    <w:rsid w:val="00D51440"/>
    <w:rsid w:val="00D61A47"/>
    <w:rsid w:val="00D62BEB"/>
    <w:rsid w:val="00D64F13"/>
    <w:rsid w:val="00D7095F"/>
    <w:rsid w:val="00D821E0"/>
    <w:rsid w:val="00D862CA"/>
    <w:rsid w:val="00D954F5"/>
    <w:rsid w:val="00DA0234"/>
    <w:rsid w:val="00DA444B"/>
    <w:rsid w:val="00DC02C3"/>
    <w:rsid w:val="00DC6D05"/>
    <w:rsid w:val="00DD4A3B"/>
    <w:rsid w:val="00DD7678"/>
    <w:rsid w:val="00DE3E7E"/>
    <w:rsid w:val="00DF702E"/>
    <w:rsid w:val="00E5180B"/>
    <w:rsid w:val="00E87F24"/>
    <w:rsid w:val="00E91F65"/>
    <w:rsid w:val="00E93983"/>
    <w:rsid w:val="00ED728E"/>
    <w:rsid w:val="00F06292"/>
    <w:rsid w:val="00F12B37"/>
    <w:rsid w:val="00F1778C"/>
    <w:rsid w:val="00F26D39"/>
    <w:rsid w:val="00F33354"/>
    <w:rsid w:val="00F3684F"/>
    <w:rsid w:val="00F37FF7"/>
    <w:rsid w:val="00F5247D"/>
    <w:rsid w:val="00F56AFD"/>
    <w:rsid w:val="00F666B3"/>
    <w:rsid w:val="00F92E21"/>
    <w:rsid w:val="00FB42DD"/>
    <w:rsid w:val="00FD2A9F"/>
    <w:rsid w:val="00FE3C51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/>
    <o:shapelayout v:ext="edit">
      <o:idmap v:ext="edit" data="1"/>
    </o:shapelayout>
  </w:shapeDefaults>
  <w:doNotEmbedSmartTags/>
  <w:decimalSymbol w:val="."/>
  <w:listSeparator w:val=","/>
  <w14:docId w14:val="2687D8A6"/>
  <w15:docId w15:val="{EFEDE941-8559-41A1-A5A7-A8CE94EA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49BD"/>
    <w:rPr>
      <w:sz w:val="24"/>
      <w:szCs w:val="24"/>
      <w:lang w:val="es-ES_tradnl" w:eastAsia="es-ES_tradnl"/>
    </w:rPr>
  </w:style>
  <w:style w:type="paragraph" w:styleId="Ttulo3">
    <w:name w:val="heading 3"/>
    <w:basedOn w:val="Normal"/>
    <w:next w:val="Normal"/>
    <w:link w:val="Ttulo3Car"/>
    <w:qFormat/>
    <w:rsid w:val="00297ADD"/>
    <w:pPr>
      <w:keepNext/>
      <w:ind w:firstLine="60"/>
      <w:jc w:val="both"/>
      <w:outlineLvl w:val="2"/>
    </w:pPr>
    <w:rPr>
      <w:b/>
      <w:szCs w:val="20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ubtituloNotachico">
    <w:name w:val="Subtitulo Nota chico"/>
    <w:basedOn w:val="Normal"/>
    <w:autoRedefine/>
    <w:rsid w:val="00F34595"/>
    <w:pPr>
      <w:spacing w:line="376" w:lineRule="exact"/>
    </w:pPr>
    <w:rPr>
      <w:rFonts w:ascii="GillSans" w:hAnsi="GillSans"/>
      <w:b/>
      <w:color w:val="800080"/>
      <w:sz w:val="18"/>
      <w:szCs w:val="20"/>
      <w:lang w:val="es-ES" w:eastAsia="es-ES"/>
    </w:rPr>
  </w:style>
  <w:style w:type="paragraph" w:customStyle="1" w:styleId="SubtituloNotagrande">
    <w:name w:val="Subtitulo Nota grande"/>
    <w:basedOn w:val="SubtituloNotachico"/>
    <w:autoRedefine/>
    <w:rsid w:val="00F34595"/>
    <w:pPr>
      <w:spacing w:line="272" w:lineRule="exact"/>
    </w:pPr>
    <w:rPr>
      <w:color w:val="000000"/>
      <w:sz w:val="24"/>
    </w:rPr>
  </w:style>
  <w:style w:type="paragraph" w:styleId="Encabezado">
    <w:name w:val="header"/>
    <w:basedOn w:val="Normal"/>
    <w:rsid w:val="00E479F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479F6"/>
    <w:pPr>
      <w:tabs>
        <w:tab w:val="center" w:pos="4252"/>
        <w:tab w:val="right" w:pos="8504"/>
      </w:tabs>
    </w:pPr>
  </w:style>
  <w:style w:type="character" w:customStyle="1" w:styleId="Ttulo3Car">
    <w:name w:val="Título 3 Car"/>
    <w:basedOn w:val="Fuentedeprrafopredeter"/>
    <w:link w:val="Ttulo3"/>
    <w:rsid w:val="00297ADD"/>
    <w:rPr>
      <w:b/>
      <w:sz w:val="24"/>
      <w:lang w:val="es-MX" w:eastAsia="en-US"/>
    </w:rPr>
  </w:style>
  <w:style w:type="paragraph" w:styleId="Textoindependiente">
    <w:name w:val="Body Text"/>
    <w:basedOn w:val="Normal"/>
    <w:link w:val="TextoindependienteCar"/>
    <w:rsid w:val="00297ADD"/>
    <w:pPr>
      <w:jc w:val="both"/>
    </w:pPr>
    <w:rPr>
      <w:szCs w:val="20"/>
      <w:lang w:val="es-MX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297ADD"/>
    <w:rPr>
      <w:sz w:val="24"/>
      <w:lang w:val="es-MX" w:eastAsia="en-US"/>
    </w:rPr>
  </w:style>
  <w:style w:type="character" w:styleId="Hipervnculo">
    <w:name w:val="Hyperlink"/>
    <w:basedOn w:val="Fuentedeprrafopredeter"/>
    <w:rsid w:val="00297ADD"/>
    <w:rPr>
      <w:color w:val="0000FF"/>
      <w:u w:val="singl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C0B39"/>
    <w:rPr>
      <w:sz w:val="24"/>
      <w:szCs w:val="24"/>
      <w:lang w:val="es-ES_tradnl" w:eastAsia="es-ES_tradnl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95E82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95E82"/>
    <w:rPr>
      <w:sz w:val="24"/>
      <w:szCs w:val="24"/>
      <w:lang w:val="es-ES_tradnl" w:eastAsia="es-ES_tradnl"/>
    </w:rPr>
  </w:style>
  <w:style w:type="paragraph" w:customStyle="1" w:styleId="InsideAddress">
    <w:name w:val="Inside Address"/>
    <w:basedOn w:val="Normal"/>
    <w:rsid w:val="00F666B3"/>
    <w:pPr>
      <w:spacing w:line="220" w:lineRule="atLeast"/>
    </w:pPr>
    <w:rPr>
      <w:rFonts w:ascii="Arial" w:hAnsi="Arial"/>
      <w:spacing w:val="-5"/>
      <w:sz w:val="20"/>
      <w:szCs w:val="20"/>
      <w:lang w:val="en-US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C038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0383"/>
    <w:rPr>
      <w:rFonts w:ascii="Tahoma" w:hAnsi="Tahoma" w:cs="Tahoma"/>
      <w:sz w:val="16"/>
      <w:szCs w:val="16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1515</TotalTime>
  <Pages>1</Pages>
  <Words>201</Words>
  <Characters>1025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Marcelo Blanco, Presidente de Deutsche Bank S</vt:lpstr>
      <vt:lpstr>Marcelo Blanco, Presidente de Deutsche Bank S</vt:lpstr>
    </vt:vector>
  </TitlesOfParts>
  <Company>Deutsche Bank</Company>
  <LinksUpToDate>false</LinksUpToDate>
  <CharactersWithSpaces>1224</CharactersWithSpaces>
  <SharedDoc>false</SharedDoc>
  <HLinks>
    <vt:vector size="18" baseType="variant">
      <vt:variant>
        <vt:i4>2621530</vt:i4>
      </vt:variant>
      <vt:variant>
        <vt:i4>6</vt:i4>
      </vt:variant>
      <vt:variant>
        <vt:i4>0</vt:i4>
      </vt:variant>
      <vt:variant>
        <vt:i4>5</vt:i4>
      </vt:variant>
      <vt:variant>
        <vt:lpwstr>mailto:bibiana.ogasawara@db.com</vt:lpwstr>
      </vt:variant>
      <vt:variant>
        <vt:lpwstr/>
      </vt:variant>
      <vt:variant>
        <vt:i4>7274527</vt:i4>
      </vt:variant>
      <vt:variant>
        <vt:i4>3</vt:i4>
      </vt:variant>
      <vt:variant>
        <vt:i4>0</vt:i4>
      </vt:variant>
      <vt:variant>
        <vt:i4>5</vt:i4>
      </vt:variant>
      <vt:variant>
        <vt:lpwstr>mailto:juan.herrasti@db.com</vt:lpwstr>
      </vt:variant>
      <vt:variant>
        <vt:lpwstr/>
      </vt:variant>
      <vt:variant>
        <vt:i4>3866711</vt:i4>
      </vt:variant>
      <vt:variant>
        <vt:i4>0</vt:i4>
      </vt:variant>
      <vt:variant>
        <vt:i4>0</vt:i4>
      </vt:variant>
      <vt:variant>
        <vt:i4>5</vt:i4>
      </vt:variant>
      <vt:variant>
        <vt:lpwstr>mailto:claudia.santos@db.com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Marcelo Blanco, Presidente de Deutsche Bank S</dc:title>
  <dc:creator>sergio baur</dc:creator>
  <cp:keywords>Public</cp:keywords>
  <cp:lastModifiedBy>Muruaga, Virginia Soledad</cp:lastModifiedBy>
  <cp:revision>3</cp:revision>
  <cp:lastPrinted>2019-05-16T21:37:00Z</cp:lastPrinted>
  <dcterms:created xsi:type="dcterms:W3CDTF">2019-05-16T20:04:00Z</dcterms:created>
  <dcterms:modified xsi:type="dcterms:W3CDTF">2019-05-22T21:35:00Z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4e0f86b3-b3f2-4d65-8d05-bd40f6f65cb6</vt:lpwstr>
  </property>
  <property fmtid="{D5CDD505-2E9C-101B-9397-08002B2CF9AE}" pid="3" name="aliashDocumentMarking">
    <vt:lpwstr/>
  </property>
  <property fmtid="{D5CDD505-2E9C-101B-9397-08002B2CF9AE}" pid="4" name="db.comClassification">
    <vt:lpwstr>Public</vt:lpwstr>
  </property>
</Properties>
</file>