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00000" w:rsidRPr="00D96245" w:rsidRDefault="00D96245">
      <w:pPr>
        <w:widowControl w:val="0"/>
        <w:tabs>
          <w:tab w:val="left" w:pos="6345"/>
          <w:tab w:val="left" w:pos="7710"/>
        </w:tabs>
        <w:autoSpaceDE w:val="0"/>
        <w:autoSpaceDN w:val="0"/>
        <w:adjustRightInd w:val="0"/>
        <w:spacing w:before="1470" w:after="0" w:line="240" w:lineRule="auto"/>
        <w:rPr>
          <w:rFonts w:ascii="Arial" w:hAnsi="Arial" w:cs="Arial"/>
          <w:color w:val="000000"/>
          <w:sz w:val="25"/>
          <w:szCs w:val="25"/>
          <w:lang w:val="es-AR"/>
        </w:rPr>
      </w:pPr>
      <w:r w:rsidRPr="00D96245">
        <w:rPr>
          <w:rFonts w:ascii="Arial" w:hAnsi="Arial" w:cs="Arial"/>
          <w:sz w:val="24"/>
          <w:szCs w:val="24"/>
          <w:lang w:val="es-AR"/>
        </w:rPr>
        <w:tab/>
      </w:r>
      <w:r w:rsidRPr="00D96245">
        <w:rPr>
          <w:rFonts w:ascii="Arial" w:hAnsi="Arial" w:cs="Arial"/>
          <w:color w:val="000000"/>
          <w:sz w:val="20"/>
          <w:szCs w:val="20"/>
          <w:lang w:val="es-AR"/>
        </w:rPr>
        <w:t>Buenos Aires,</w:t>
      </w:r>
      <w:r w:rsidRPr="00D96245">
        <w:rPr>
          <w:rFonts w:ascii="Arial" w:hAnsi="Arial" w:cs="Arial"/>
          <w:sz w:val="24"/>
          <w:szCs w:val="24"/>
          <w:lang w:val="es-AR"/>
        </w:rPr>
        <w:tab/>
      </w:r>
      <w:r w:rsidRPr="00D96245">
        <w:rPr>
          <w:rFonts w:ascii="Arial" w:hAnsi="Arial" w:cs="Arial"/>
          <w:color w:val="000000"/>
          <w:sz w:val="20"/>
          <w:szCs w:val="20"/>
          <w:lang w:val="es-AR"/>
        </w:rPr>
        <w:t>13-Jun-19</w:t>
      </w:r>
    </w:p>
    <w:p w:rsidR="00000000" w:rsidRPr="00D96245" w:rsidRDefault="00D96245">
      <w:pPr>
        <w:widowControl w:val="0"/>
        <w:tabs>
          <w:tab w:val="left" w:pos="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i/>
          <w:iCs/>
          <w:color w:val="000000"/>
          <w:sz w:val="28"/>
          <w:szCs w:val="28"/>
          <w:lang w:val="es-AR"/>
        </w:rPr>
      </w:pPr>
      <w:r w:rsidRPr="00D96245">
        <w:rPr>
          <w:rFonts w:ascii="Times New Roman" w:hAnsi="Times New Roman" w:cs="Times New Roman"/>
          <w:b/>
          <w:bCs/>
          <w:i/>
          <w:iCs/>
          <w:color w:val="000000"/>
          <w:lang w:val="es-AR"/>
        </w:rPr>
        <w:t>Comisión Nacional de Valores</w:t>
      </w:r>
    </w:p>
    <w:p w:rsidR="00000000" w:rsidRPr="00D96245" w:rsidRDefault="00D96245">
      <w:pPr>
        <w:widowControl w:val="0"/>
        <w:tabs>
          <w:tab w:val="left" w:pos="90"/>
        </w:tabs>
        <w:autoSpaceDE w:val="0"/>
        <w:autoSpaceDN w:val="0"/>
        <w:adjustRightInd w:val="0"/>
        <w:spacing w:before="29" w:after="0" w:line="240" w:lineRule="auto"/>
        <w:rPr>
          <w:rFonts w:ascii="Times New Roman" w:hAnsi="Times New Roman" w:cs="Times New Roman"/>
          <w:b/>
          <w:bCs/>
          <w:i/>
          <w:iCs/>
          <w:color w:val="000000"/>
          <w:sz w:val="28"/>
          <w:szCs w:val="28"/>
          <w:lang w:val="es-AR"/>
        </w:rPr>
      </w:pPr>
      <w:r w:rsidRPr="00D96245">
        <w:rPr>
          <w:rFonts w:ascii="Times New Roman" w:hAnsi="Times New Roman" w:cs="Times New Roman"/>
          <w:b/>
          <w:bCs/>
          <w:i/>
          <w:iCs/>
          <w:color w:val="000000"/>
          <w:lang w:val="es-AR"/>
        </w:rPr>
        <w:t xml:space="preserve">Gerencia de Emisoras </w:t>
      </w:r>
      <w:proofErr w:type="spellStart"/>
      <w:r w:rsidRPr="00D96245">
        <w:rPr>
          <w:rFonts w:ascii="Times New Roman" w:hAnsi="Times New Roman" w:cs="Times New Roman"/>
          <w:b/>
          <w:bCs/>
          <w:i/>
          <w:iCs/>
          <w:color w:val="000000"/>
          <w:lang w:val="es-AR"/>
        </w:rPr>
        <w:t>Attn</w:t>
      </w:r>
      <w:proofErr w:type="spellEnd"/>
      <w:r w:rsidRPr="00D96245">
        <w:rPr>
          <w:rFonts w:ascii="Times New Roman" w:hAnsi="Times New Roman" w:cs="Times New Roman"/>
          <w:b/>
          <w:bCs/>
          <w:i/>
          <w:iCs/>
          <w:color w:val="000000"/>
          <w:lang w:val="es-AR"/>
        </w:rPr>
        <w:t xml:space="preserve">. Carlos </w:t>
      </w:r>
      <w:proofErr w:type="spellStart"/>
      <w:r w:rsidRPr="00D96245">
        <w:rPr>
          <w:rFonts w:ascii="Times New Roman" w:hAnsi="Times New Roman" w:cs="Times New Roman"/>
          <w:b/>
          <w:bCs/>
          <w:i/>
          <w:iCs/>
          <w:color w:val="000000"/>
          <w:lang w:val="es-AR"/>
        </w:rPr>
        <w:t>Bertani</w:t>
      </w:r>
      <w:proofErr w:type="spellEnd"/>
    </w:p>
    <w:p w:rsidR="00000000" w:rsidRPr="00D96245" w:rsidRDefault="00D96245">
      <w:pPr>
        <w:widowControl w:val="0"/>
        <w:tabs>
          <w:tab w:val="left" w:pos="90"/>
        </w:tabs>
        <w:autoSpaceDE w:val="0"/>
        <w:autoSpaceDN w:val="0"/>
        <w:adjustRightInd w:val="0"/>
        <w:spacing w:before="52" w:after="0" w:line="240" w:lineRule="auto"/>
        <w:rPr>
          <w:rFonts w:ascii="Arial" w:hAnsi="Arial" w:cs="Arial"/>
          <w:b/>
          <w:bCs/>
          <w:i/>
          <w:iCs/>
          <w:color w:val="000000"/>
          <w:sz w:val="25"/>
          <w:szCs w:val="25"/>
          <w:u w:val="single"/>
          <w:lang w:val="es-AR"/>
        </w:rPr>
      </w:pPr>
      <w:r w:rsidRPr="00D96245">
        <w:rPr>
          <w:rFonts w:ascii="Arial" w:hAnsi="Arial" w:cs="Arial"/>
          <w:b/>
          <w:bCs/>
          <w:i/>
          <w:iCs/>
          <w:color w:val="000000"/>
          <w:sz w:val="20"/>
          <w:szCs w:val="20"/>
          <w:u w:val="single"/>
          <w:lang w:val="es-AR"/>
        </w:rPr>
        <w:t>Presente</w:t>
      </w:r>
    </w:p>
    <w:p w:rsidR="00000000" w:rsidRPr="00D96245" w:rsidRDefault="00D96245">
      <w:pPr>
        <w:widowControl w:val="0"/>
        <w:tabs>
          <w:tab w:val="center" w:pos="4687"/>
        </w:tabs>
        <w:autoSpaceDE w:val="0"/>
        <w:autoSpaceDN w:val="0"/>
        <w:adjustRightInd w:val="0"/>
        <w:spacing w:before="95" w:after="0" w:line="240" w:lineRule="auto"/>
        <w:rPr>
          <w:rFonts w:ascii="Times New Roman" w:hAnsi="Times New Roman" w:cs="Times New Roman"/>
          <w:b/>
          <w:bCs/>
          <w:i/>
          <w:iCs/>
          <w:color w:val="000000"/>
          <w:sz w:val="34"/>
          <w:szCs w:val="34"/>
          <w:lang w:val="es-AR"/>
        </w:rPr>
      </w:pPr>
      <w:r w:rsidRPr="00D96245">
        <w:rPr>
          <w:rFonts w:ascii="Arial" w:hAnsi="Arial" w:cs="Arial"/>
          <w:sz w:val="24"/>
          <w:szCs w:val="24"/>
          <w:lang w:val="es-AR"/>
        </w:rPr>
        <w:tab/>
      </w:r>
      <w:r w:rsidRPr="00D96245">
        <w:rPr>
          <w:rFonts w:ascii="Times New Roman" w:hAnsi="Times New Roman" w:cs="Times New Roman"/>
          <w:b/>
          <w:bCs/>
          <w:i/>
          <w:iCs/>
          <w:color w:val="000000"/>
          <w:sz w:val="28"/>
          <w:szCs w:val="28"/>
          <w:lang w:val="es-AR"/>
        </w:rPr>
        <w:t>ANUNCIO DE DIVIDENDO</w:t>
      </w:r>
    </w:p>
    <w:p w:rsidR="00000000" w:rsidRPr="00D96245" w:rsidRDefault="00D96245">
      <w:pPr>
        <w:widowControl w:val="0"/>
        <w:tabs>
          <w:tab w:val="left" w:pos="90"/>
        </w:tabs>
        <w:autoSpaceDE w:val="0"/>
        <w:autoSpaceDN w:val="0"/>
        <w:adjustRightInd w:val="0"/>
        <w:spacing w:before="133" w:after="0" w:line="240" w:lineRule="auto"/>
        <w:rPr>
          <w:rFonts w:ascii="Arial" w:hAnsi="Arial" w:cs="Arial"/>
          <w:color w:val="000000"/>
          <w:sz w:val="27"/>
          <w:szCs w:val="27"/>
          <w:lang w:val="es-AR"/>
        </w:rPr>
      </w:pPr>
      <w:r w:rsidRPr="00D96245">
        <w:rPr>
          <w:rFonts w:ascii="Arial" w:hAnsi="Arial" w:cs="Arial"/>
          <w:color w:val="000000"/>
          <w:lang w:val="es-AR"/>
        </w:rPr>
        <w:t>Mediante la</w:t>
      </w:r>
      <w:r w:rsidRPr="00D96245">
        <w:rPr>
          <w:rFonts w:ascii="Arial" w:hAnsi="Arial" w:cs="Arial"/>
          <w:color w:val="000000"/>
          <w:lang w:val="es-AR"/>
        </w:rPr>
        <w:t xml:space="preserve"> presente cumplimos en informar que el emisor de los siguientes títulos </w:t>
      </w:r>
    </w:p>
    <w:p w:rsidR="00000000" w:rsidRPr="00D96245" w:rsidRDefault="00D96245">
      <w:pPr>
        <w:widowControl w:val="0"/>
        <w:tabs>
          <w:tab w:val="left" w:pos="90"/>
          <w:tab w:val="left" w:pos="7029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i/>
          <w:iCs/>
          <w:color w:val="000000"/>
          <w:sz w:val="28"/>
          <w:szCs w:val="28"/>
          <w:lang w:val="es-AR"/>
        </w:rPr>
      </w:pPr>
      <w:proofErr w:type="gramStart"/>
      <w:r w:rsidRPr="00D96245">
        <w:rPr>
          <w:rFonts w:ascii="Arial" w:hAnsi="Arial" w:cs="Arial"/>
          <w:color w:val="000000"/>
          <w:lang w:val="es-AR"/>
        </w:rPr>
        <w:t>subyacentes</w:t>
      </w:r>
      <w:proofErr w:type="gramEnd"/>
      <w:r w:rsidRPr="00D96245">
        <w:rPr>
          <w:rFonts w:ascii="Arial" w:hAnsi="Arial" w:cs="Arial"/>
          <w:color w:val="000000"/>
          <w:lang w:val="es-AR"/>
        </w:rPr>
        <w:t xml:space="preserve"> de CEDEAR ha anunciado el pago del siguiente dividendo  </w:t>
      </w:r>
      <w:bookmarkStart w:id="0" w:name="_GoBack"/>
      <w:bookmarkEnd w:id="0"/>
      <w:r w:rsidRPr="00D96245">
        <w:rPr>
          <w:rFonts w:ascii="Arial" w:hAnsi="Arial" w:cs="Arial"/>
          <w:sz w:val="24"/>
          <w:szCs w:val="24"/>
          <w:lang w:val="es-AR"/>
        </w:rPr>
        <w:tab/>
      </w:r>
      <w:r w:rsidRPr="00D96245"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  <w:lang w:val="es-AR"/>
        </w:rPr>
        <w:t>en Efectivo:</w:t>
      </w:r>
    </w:p>
    <w:p w:rsidR="00000000" w:rsidRDefault="00D96245">
      <w:pPr>
        <w:widowControl w:val="0"/>
        <w:tabs>
          <w:tab w:val="left" w:pos="90"/>
          <w:tab w:val="left" w:pos="5612"/>
        </w:tabs>
        <w:autoSpaceDE w:val="0"/>
        <w:autoSpaceDN w:val="0"/>
        <w:adjustRightInd w:val="0"/>
        <w:spacing w:before="430" w:after="0" w:line="240" w:lineRule="auto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proofErr w:type="spellStart"/>
      <w:r>
        <w:rPr>
          <w:rFonts w:ascii="Times New Roman" w:hAnsi="Times New Roman" w:cs="Times New Roman"/>
          <w:b/>
          <w:bCs/>
          <w:color w:val="000000"/>
        </w:rPr>
        <w:t>Especie</w:t>
      </w:r>
      <w:proofErr w:type="spellEnd"/>
      <w:r>
        <w:rPr>
          <w:rFonts w:ascii="Times New Roman" w:hAnsi="Times New Roman" w:cs="Times New Roman"/>
          <w:b/>
          <w:bCs/>
          <w:color w:val="000000"/>
        </w:rPr>
        <w:t>: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color w:val="000000"/>
        </w:rPr>
        <w:t xml:space="preserve">Taiwan Semiconductor </w:t>
      </w:r>
    </w:p>
    <w:p w:rsidR="00000000" w:rsidRPr="00D96245" w:rsidRDefault="00D96245">
      <w:pPr>
        <w:widowControl w:val="0"/>
        <w:tabs>
          <w:tab w:val="left" w:pos="5612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5"/>
          <w:szCs w:val="25"/>
          <w:lang w:val="es-AR"/>
        </w:rPr>
      </w:pPr>
      <w:r>
        <w:rPr>
          <w:rFonts w:ascii="Arial" w:hAnsi="Arial" w:cs="Arial"/>
          <w:sz w:val="24"/>
          <w:szCs w:val="24"/>
        </w:rPr>
        <w:tab/>
      </w:r>
      <w:proofErr w:type="spellStart"/>
      <w:r w:rsidRPr="00D96245">
        <w:rPr>
          <w:rFonts w:ascii="Times New Roman" w:hAnsi="Times New Roman" w:cs="Times New Roman"/>
          <w:b/>
          <w:bCs/>
          <w:color w:val="000000"/>
          <w:lang w:val="es-AR"/>
        </w:rPr>
        <w:t>Manufacturing</w:t>
      </w:r>
      <w:proofErr w:type="spellEnd"/>
    </w:p>
    <w:p w:rsidR="00000000" w:rsidRPr="00D96245" w:rsidRDefault="00D96245">
      <w:pPr>
        <w:widowControl w:val="0"/>
        <w:tabs>
          <w:tab w:val="left" w:pos="90"/>
          <w:tab w:val="left" w:pos="5612"/>
        </w:tabs>
        <w:autoSpaceDE w:val="0"/>
        <w:autoSpaceDN w:val="0"/>
        <w:adjustRightInd w:val="0"/>
        <w:spacing w:before="37" w:after="0" w:line="240" w:lineRule="auto"/>
        <w:rPr>
          <w:rFonts w:ascii="Times New Roman" w:hAnsi="Times New Roman" w:cs="Times New Roman"/>
          <w:b/>
          <w:bCs/>
          <w:color w:val="000000"/>
          <w:sz w:val="28"/>
          <w:szCs w:val="28"/>
          <w:lang w:val="es-AR"/>
        </w:rPr>
      </w:pPr>
      <w:r w:rsidRPr="00D96245">
        <w:rPr>
          <w:rFonts w:ascii="Times New Roman" w:hAnsi="Times New Roman" w:cs="Times New Roman"/>
          <w:b/>
          <w:bCs/>
          <w:color w:val="000000"/>
          <w:lang w:val="es-AR"/>
        </w:rPr>
        <w:t>Código Caja de Valores:</w:t>
      </w:r>
      <w:r w:rsidRPr="00D96245">
        <w:rPr>
          <w:rFonts w:ascii="Arial" w:hAnsi="Arial" w:cs="Arial"/>
          <w:sz w:val="24"/>
          <w:szCs w:val="24"/>
          <w:lang w:val="es-AR"/>
        </w:rPr>
        <w:tab/>
      </w:r>
      <w:r w:rsidRPr="00D96245">
        <w:rPr>
          <w:rFonts w:ascii="Times New Roman" w:hAnsi="Times New Roman" w:cs="Times New Roman"/>
          <w:b/>
          <w:bCs/>
          <w:color w:val="000000"/>
          <w:lang w:val="es-AR"/>
        </w:rPr>
        <w:t>8297</w:t>
      </w:r>
    </w:p>
    <w:p w:rsidR="00000000" w:rsidRPr="00D96245" w:rsidRDefault="00D96245">
      <w:pPr>
        <w:widowControl w:val="0"/>
        <w:tabs>
          <w:tab w:val="left" w:pos="90"/>
          <w:tab w:val="left" w:pos="5604"/>
        </w:tabs>
        <w:autoSpaceDE w:val="0"/>
        <w:autoSpaceDN w:val="0"/>
        <w:adjustRightInd w:val="0"/>
        <w:spacing w:before="257" w:after="0" w:line="240" w:lineRule="auto"/>
        <w:rPr>
          <w:rFonts w:ascii="Times New Roman" w:hAnsi="Times New Roman" w:cs="Times New Roman"/>
          <w:b/>
          <w:bCs/>
          <w:color w:val="000000"/>
          <w:sz w:val="28"/>
          <w:szCs w:val="28"/>
          <w:lang w:val="es-AR"/>
        </w:rPr>
      </w:pPr>
      <w:r w:rsidRPr="00D96245">
        <w:rPr>
          <w:rFonts w:ascii="Times New Roman" w:hAnsi="Times New Roman" w:cs="Times New Roman"/>
          <w:b/>
          <w:bCs/>
          <w:color w:val="000000"/>
          <w:lang w:val="es-AR"/>
        </w:rPr>
        <w:t>ISIN:</w:t>
      </w:r>
      <w:r w:rsidRPr="00D96245">
        <w:rPr>
          <w:rFonts w:ascii="Arial" w:hAnsi="Arial" w:cs="Arial"/>
          <w:sz w:val="24"/>
          <w:szCs w:val="24"/>
          <w:lang w:val="es-AR"/>
        </w:rPr>
        <w:tab/>
      </w:r>
      <w:r w:rsidRPr="00D96245">
        <w:rPr>
          <w:rFonts w:ascii="Times New Roman" w:hAnsi="Times New Roman" w:cs="Times New Roman"/>
          <w:b/>
          <w:bCs/>
          <w:color w:val="000000"/>
          <w:lang w:val="es-AR"/>
        </w:rPr>
        <w:t>ARDEUT113016</w:t>
      </w:r>
    </w:p>
    <w:p w:rsidR="00000000" w:rsidRPr="00D96245" w:rsidRDefault="00D96245">
      <w:pPr>
        <w:widowControl w:val="0"/>
        <w:tabs>
          <w:tab w:val="left" w:pos="90"/>
          <w:tab w:val="left" w:pos="5604"/>
        </w:tabs>
        <w:autoSpaceDE w:val="0"/>
        <w:autoSpaceDN w:val="0"/>
        <w:adjustRightInd w:val="0"/>
        <w:spacing w:before="256" w:after="0" w:line="240" w:lineRule="auto"/>
        <w:rPr>
          <w:rFonts w:ascii="Times New Roman" w:hAnsi="Times New Roman" w:cs="Times New Roman"/>
          <w:b/>
          <w:bCs/>
          <w:color w:val="000000"/>
          <w:sz w:val="28"/>
          <w:szCs w:val="28"/>
          <w:lang w:val="es-AR"/>
        </w:rPr>
      </w:pPr>
      <w:r w:rsidRPr="00D96245">
        <w:rPr>
          <w:rFonts w:ascii="Times New Roman" w:hAnsi="Times New Roman" w:cs="Times New Roman"/>
          <w:b/>
          <w:bCs/>
          <w:color w:val="000000"/>
          <w:lang w:val="es-AR"/>
        </w:rPr>
        <w:t>CUSIP (títulos valores subyacentes):</w:t>
      </w:r>
      <w:r w:rsidRPr="00D96245">
        <w:rPr>
          <w:rFonts w:ascii="Arial" w:hAnsi="Arial" w:cs="Arial"/>
          <w:sz w:val="24"/>
          <w:szCs w:val="24"/>
          <w:lang w:val="es-AR"/>
        </w:rPr>
        <w:tab/>
      </w:r>
      <w:r w:rsidRPr="00D96245">
        <w:rPr>
          <w:rFonts w:ascii="Times New Roman" w:hAnsi="Times New Roman" w:cs="Times New Roman"/>
          <w:b/>
          <w:bCs/>
          <w:color w:val="000000"/>
          <w:lang w:val="es-AR"/>
        </w:rPr>
        <w:t>874039100</w:t>
      </w:r>
    </w:p>
    <w:p w:rsidR="00000000" w:rsidRPr="00D96245" w:rsidRDefault="00D96245">
      <w:pPr>
        <w:widowControl w:val="0"/>
        <w:tabs>
          <w:tab w:val="left" w:pos="90"/>
          <w:tab w:val="left" w:pos="5604"/>
        </w:tabs>
        <w:autoSpaceDE w:val="0"/>
        <w:autoSpaceDN w:val="0"/>
        <w:adjustRightInd w:val="0"/>
        <w:spacing w:before="231" w:after="0" w:line="240" w:lineRule="auto"/>
        <w:rPr>
          <w:rFonts w:ascii="Times New Roman" w:hAnsi="Times New Roman" w:cs="Times New Roman"/>
          <w:b/>
          <w:bCs/>
          <w:color w:val="000000"/>
          <w:sz w:val="28"/>
          <w:szCs w:val="28"/>
          <w:lang w:val="es-AR"/>
        </w:rPr>
      </w:pPr>
      <w:r w:rsidRPr="00D96245">
        <w:rPr>
          <w:rFonts w:ascii="Times New Roman" w:hAnsi="Times New Roman" w:cs="Times New Roman"/>
          <w:b/>
          <w:bCs/>
          <w:color w:val="000000"/>
          <w:lang w:val="es-AR"/>
        </w:rPr>
        <w:t>Fecha de Registro:</w:t>
      </w:r>
      <w:r w:rsidRPr="00D96245">
        <w:rPr>
          <w:rFonts w:ascii="Arial" w:hAnsi="Arial" w:cs="Arial"/>
          <w:sz w:val="24"/>
          <w:szCs w:val="24"/>
          <w:lang w:val="es-AR"/>
        </w:rPr>
        <w:tab/>
      </w:r>
      <w:r w:rsidRPr="00D96245">
        <w:rPr>
          <w:rFonts w:ascii="Times New Roman" w:hAnsi="Times New Roman" w:cs="Times New Roman"/>
          <w:b/>
          <w:bCs/>
          <w:color w:val="000000"/>
          <w:lang w:val="es-AR"/>
        </w:rPr>
        <w:t>25-Jun-19</w:t>
      </w:r>
    </w:p>
    <w:p w:rsidR="00000000" w:rsidRPr="00D96245" w:rsidRDefault="00D96245">
      <w:pPr>
        <w:widowControl w:val="0"/>
        <w:tabs>
          <w:tab w:val="left" w:pos="90"/>
          <w:tab w:val="left" w:pos="5612"/>
        </w:tabs>
        <w:autoSpaceDE w:val="0"/>
        <w:autoSpaceDN w:val="0"/>
        <w:adjustRightInd w:val="0"/>
        <w:spacing w:before="239" w:after="0" w:line="240" w:lineRule="auto"/>
        <w:rPr>
          <w:rFonts w:ascii="Times New Roman" w:hAnsi="Times New Roman" w:cs="Times New Roman"/>
          <w:b/>
          <w:bCs/>
          <w:color w:val="000000"/>
          <w:sz w:val="28"/>
          <w:szCs w:val="28"/>
          <w:lang w:val="es-AR"/>
        </w:rPr>
      </w:pPr>
      <w:r w:rsidRPr="00D96245">
        <w:rPr>
          <w:rFonts w:ascii="Times New Roman" w:hAnsi="Times New Roman" w:cs="Times New Roman"/>
          <w:b/>
          <w:bCs/>
          <w:color w:val="000000"/>
          <w:lang w:val="es-AR"/>
        </w:rPr>
        <w:t>Fecha de Pago:</w:t>
      </w:r>
      <w:r w:rsidRPr="00D96245">
        <w:rPr>
          <w:rFonts w:ascii="Arial" w:hAnsi="Arial" w:cs="Arial"/>
          <w:sz w:val="24"/>
          <w:szCs w:val="24"/>
          <w:lang w:val="es-AR"/>
        </w:rPr>
        <w:tab/>
      </w:r>
      <w:r w:rsidRPr="00D96245">
        <w:rPr>
          <w:rFonts w:ascii="Times New Roman" w:hAnsi="Times New Roman" w:cs="Times New Roman"/>
          <w:b/>
          <w:bCs/>
          <w:color w:val="000000"/>
          <w:lang w:val="es-AR"/>
        </w:rPr>
        <w:t>18/07/2019</w:t>
      </w:r>
    </w:p>
    <w:p w:rsidR="00000000" w:rsidRPr="00D96245" w:rsidRDefault="00D96245">
      <w:pPr>
        <w:widowControl w:val="0"/>
        <w:tabs>
          <w:tab w:val="left" w:pos="90"/>
          <w:tab w:val="left" w:pos="5612"/>
        </w:tabs>
        <w:autoSpaceDE w:val="0"/>
        <w:autoSpaceDN w:val="0"/>
        <w:adjustRightInd w:val="0"/>
        <w:spacing w:before="273" w:after="0" w:line="240" w:lineRule="auto"/>
        <w:rPr>
          <w:rFonts w:ascii="Times New Roman" w:hAnsi="Times New Roman" w:cs="Times New Roman"/>
          <w:b/>
          <w:bCs/>
          <w:color w:val="000000"/>
          <w:sz w:val="28"/>
          <w:szCs w:val="28"/>
          <w:lang w:val="es-AR"/>
        </w:rPr>
      </w:pPr>
      <w:r w:rsidRPr="00D96245">
        <w:rPr>
          <w:rFonts w:ascii="Times New Roman" w:hAnsi="Times New Roman" w:cs="Times New Roman"/>
          <w:b/>
          <w:bCs/>
          <w:color w:val="000000"/>
          <w:lang w:val="es-AR"/>
        </w:rPr>
        <w:t xml:space="preserve">Importe en USD a pagar por acción: </w:t>
      </w:r>
      <w:r w:rsidRPr="00D96245">
        <w:rPr>
          <w:rFonts w:ascii="Arial" w:hAnsi="Arial" w:cs="Arial"/>
          <w:sz w:val="24"/>
          <w:szCs w:val="24"/>
          <w:lang w:val="es-AR"/>
        </w:rPr>
        <w:tab/>
      </w:r>
      <w:r w:rsidRPr="00D96245">
        <w:rPr>
          <w:rFonts w:ascii="Times New Roman" w:hAnsi="Times New Roman" w:cs="Times New Roman"/>
          <w:b/>
          <w:bCs/>
          <w:color w:val="000000"/>
          <w:lang w:val="es-AR"/>
        </w:rPr>
        <w:t>1.275632</w:t>
      </w:r>
    </w:p>
    <w:p w:rsidR="00000000" w:rsidRPr="00D96245" w:rsidRDefault="00D96245">
      <w:pPr>
        <w:widowControl w:val="0"/>
        <w:tabs>
          <w:tab w:val="left" w:pos="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5"/>
          <w:szCs w:val="25"/>
          <w:lang w:val="es-AR"/>
        </w:rPr>
      </w:pPr>
      <w:r w:rsidRPr="00D96245">
        <w:rPr>
          <w:rFonts w:ascii="Times New Roman" w:hAnsi="Times New Roman" w:cs="Times New Roman"/>
          <w:b/>
          <w:bCs/>
          <w:color w:val="000000"/>
          <w:lang w:val="es-AR"/>
        </w:rPr>
        <w:t>(</w:t>
      </w:r>
      <w:proofErr w:type="gramStart"/>
      <w:r w:rsidRPr="00D96245">
        <w:rPr>
          <w:rFonts w:ascii="Times New Roman" w:hAnsi="Times New Roman" w:cs="Times New Roman"/>
          <w:b/>
          <w:bCs/>
          <w:color w:val="000000"/>
          <w:lang w:val="es-AR"/>
        </w:rPr>
        <w:t>estimado</w:t>
      </w:r>
      <w:proofErr w:type="gramEnd"/>
      <w:r w:rsidRPr="00D96245">
        <w:rPr>
          <w:rFonts w:ascii="Times New Roman" w:hAnsi="Times New Roman" w:cs="Times New Roman"/>
          <w:b/>
          <w:bCs/>
          <w:color w:val="000000"/>
          <w:lang w:val="es-AR"/>
        </w:rPr>
        <w:t>*)</w:t>
      </w:r>
    </w:p>
    <w:p w:rsidR="00000000" w:rsidRPr="00D96245" w:rsidRDefault="00D96245">
      <w:pPr>
        <w:widowControl w:val="0"/>
        <w:tabs>
          <w:tab w:val="left" w:pos="90"/>
          <w:tab w:val="left" w:pos="5612"/>
        </w:tabs>
        <w:autoSpaceDE w:val="0"/>
        <w:autoSpaceDN w:val="0"/>
        <w:adjustRightInd w:val="0"/>
        <w:spacing w:before="38" w:after="0" w:line="240" w:lineRule="auto"/>
        <w:rPr>
          <w:rFonts w:ascii="Times New Roman" w:hAnsi="Times New Roman" w:cs="Times New Roman"/>
          <w:b/>
          <w:bCs/>
          <w:color w:val="000000"/>
          <w:sz w:val="28"/>
          <w:szCs w:val="28"/>
          <w:lang w:val="es-AR"/>
        </w:rPr>
      </w:pPr>
      <w:r w:rsidRPr="00D96245">
        <w:rPr>
          <w:rFonts w:ascii="Times New Roman" w:hAnsi="Times New Roman" w:cs="Times New Roman"/>
          <w:b/>
          <w:bCs/>
          <w:color w:val="000000"/>
          <w:lang w:val="es-AR"/>
        </w:rPr>
        <w:t>Ratio (</w:t>
      </w:r>
      <w:proofErr w:type="spellStart"/>
      <w:r w:rsidRPr="00D96245">
        <w:rPr>
          <w:rFonts w:ascii="Times New Roman" w:hAnsi="Times New Roman" w:cs="Times New Roman"/>
          <w:b/>
          <w:bCs/>
          <w:color w:val="000000"/>
          <w:lang w:val="es-AR"/>
        </w:rPr>
        <w:t>Cedear</w:t>
      </w:r>
      <w:proofErr w:type="spellEnd"/>
      <w:r w:rsidRPr="00D96245">
        <w:rPr>
          <w:rFonts w:ascii="Times New Roman" w:hAnsi="Times New Roman" w:cs="Times New Roman"/>
          <w:b/>
          <w:bCs/>
          <w:color w:val="000000"/>
          <w:lang w:val="es-AR"/>
        </w:rPr>
        <w:t>/1 Acción):</w:t>
      </w:r>
      <w:r w:rsidRPr="00D96245">
        <w:rPr>
          <w:rFonts w:ascii="Arial" w:hAnsi="Arial" w:cs="Arial"/>
          <w:sz w:val="24"/>
          <w:szCs w:val="24"/>
          <w:lang w:val="es-AR"/>
        </w:rPr>
        <w:tab/>
      </w:r>
      <w:r w:rsidRPr="00D96245">
        <w:rPr>
          <w:rFonts w:ascii="Times New Roman" w:hAnsi="Times New Roman" w:cs="Times New Roman"/>
          <w:b/>
          <w:bCs/>
          <w:color w:val="000000"/>
          <w:lang w:val="es-AR"/>
        </w:rPr>
        <w:t>0.333333333333333</w:t>
      </w:r>
    </w:p>
    <w:p w:rsidR="00000000" w:rsidRPr="00D96245" w:rsidRDefault="00D96245">
      <w:pPr>
        <w:widowControl w:val="0"/>
        <w:tabs>
          <w:tab w:val="left" w:pos="90"/>
          <w:tab w:val="left" w:pos="5620"/>
          <w:tab w:val="left" w:pos="6177"/>
        </w:tabs>
        <w:autoSpaceDE w:val="0"/>
        <w:autoSpaceDN w:val="0"/>
        <w:adjustRightInd w:val="0"/>
        <w:spacing w:before="265" w:after="0" w:line="240" w:lineRule="auto"/>
        <w:rPr>
          <w:rFonts w:ascii="Times New Roman" w:hAnsi="Times New Roman" w:cs="Times New Roman"/>
          <w:b/>
          <w:bCs/>
          <w:color w:val="000000"/>
          <w:sz w:val="28"/>
          <w:szCs w:val="28"/>
          <w:lang w:val="es-AR"/>
        </w:rPr>
      </w:pPr>
      <w:r w:rsidRPr="00D96245">
        <w:rPr>
          <w:rFonts w:ascii="Times New Roman" w:hAnsi="Times New Roman" w:cs="Times New Roman"/>
          <w:b/>
          <w:bCs/>
          <w:color w:val="000000"/>
          <w:lang w:val="es-AR"/>
        </w:rPr>
        <w:t xml:space="preserve">Importe en USD a pagar por </w:t>
      </w:r>
      <w:proofErr w:type="spellStart"/>
      <w:r w:rsidRPr="00D96245">
        <w:rPr>
          <w:rFonts w:ascii="Times New Roman" w:hAnsi="Times New Roman" w:cs="Times New Roman"/>
          <w:b/>
          <w:bCs/>
          <w:color w:val="000000"/>
          <w:lang w:val="es-AR"/>
        </w:rPr>
        <w:t>CEDEARs</w:t>
      </w:r>
      <w:proofErr w:type="spellEnd"/>
      <w:r w:rsidRPr="00D96245">
        <w:rPr>
          <w:rFonts w:ascii="Times New Roman" w:hAnsi="Times New Roman" w:cs="Times New Roman"/>
          <w:b/>
          <w:bCs/>
          <w:color w:val="000000"/>
          <w:lang w:val="es-AR"/>
        </w:rPr>
        <w:t xml:space="preserve">: </w:t>
      </w:r>
      <w:r w:rsidRPr="00D96245">
        <w:rPr>
          <w:rFonts w:ascii="Arial" w:hAnsi="Arial" w:cs="Arial"/>
          <w:sz w:val="24"/>
          <w:szCs w:val="24"/>
          <w:lang w:val="es-AR"/>
        </w:rPr>
        <w:tab/>
      </w:r>
      <w:r w:rsidRPr="00D96245">
        <w:rPr>
          <w:rFonts w:ascii="Times New Roman" w:hAnsi="Times New Roman" w:cs="Times New Roman"/>
          <w:b/>
          <w:bCs/>
          <w:color w:val="000000"/>
          <w:lang w:val="es-AR"/>
        </w:rPr>
        <w:t>U$D</w:t>
      </w:r>
      <w:r w:rsidRPr="00D96245">
        <w:rPr>
          <w:rFonts w:ascii="Arial" w:hAnsi="Arial" w:cs="Arial"/>
          <w:sz w:val="24"/>
          <w:szCs w:val="24"/>
          <w:lang w:val="es-AR"/>
        </w:rPr>
        <w:tab/>
      </w:r>
      <w:r w:rsidRPr="00D96245">
        <w:rPr>
          <w:rFonts w:ascii="Times New Roman" w:hAnsi="Times New Roman" w:cs="Times New Roman"/>
          <w:b/>
          <w:bCs/>
          <w:color w:val="000000"/>
          <w:lang w:val="es-AR"/>
        </w:rPr>
        <w:t>3.826896</w:t>
      </w:r>
    </w:p>
    <w:p w:rsidR="00000000" w:rsidRPr="00D96245" w:rsidRDefault="00D96245">
      <w:pPr>
        <w:widowControl w:val="0"/>
        <w:tabs>
          <w:tab w:val="left" w:pos="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5"/>
          <w:szCs w:val="25"/>
          <w:lang w:val="es-AR"/>
        </w:rPr>
      </w:pPr>
      <w:r w:rsidRPr="00D96245">
        <w:rPr>
          <w:rFonts w:ascii="Times New Roman" w:hAnsi="Times New Roman" w:cs="Times New Roman"/>
          <w:b/>
          <w:bCs/>
          <w:color w:val="000000"/>
          <w:lang w:val="es-AR"/>
        </w:rPr>
        <w:t>(Importe Bruto - estimado*)</w:t>
      </w:r>
    </w:p>
    <w:p w:rsidR="00000000" w:rsidRPr="00D96245" w:rsidRDefault="00D96245">
      <w:pPr>
        <w:widowControl w:val="0"/>
        <w:tabs>
          <w:tab w:val="left" w:pos="90"/>
          <w:tab w:val="left" w:pos="5612"/>
          <w:tab w:val="left" w:pos="6236"/>
        </w:tabs>
        <w:autoSpaceDE w:val="0"/>
        <w:autoSpaceDN w:val="0"/>
        <w:adjustRightInd w:val="0"/>
        <w:spacing w:before="89" w:after="0" w:line="240" w:lineRule="auto"/>
        <w:rPr>
          <w:rFonts w:ascii="Times New Roman" w:hAnsi="Times New Roman" w:cs="Times New Roman"/>
          <w:b/>
          <w:bCs/>
          <w:color w:val="000000"/>
          <w:sz w:val="28"/>
          <w:szCs w:val="28"/>
          <w:lang w:val="es-AR"/>
        </w:rPr>
      </w:pPr>
      <w:r w:rsidRPr="00D96245">
        <w:rPr>
          <w:rFonts w:ascii="Times New Roman" w:hAnsi="Times New Roman" w:cs="Times New Roman"/>
          <w:b/>
          <w:bCs/>
          <w:color w:val="000000"/>
          <w:lang w:val="es-AR"/>
        </w:rPr>
        <w:t>Retenciones:</w:t>
      </w:r>
      <w:r w:rsidRPr="00D96245">
        <w:rPr>
          <w:rFonts w:ascii="Arial" w:hAnsi="Arial" w:cs="Arial"/>
          <w:sz w:val="24"/>
          <w:szCs w:val="24"/>
          <w:lang w:val="es-AR"/>
        </w:rPr>
        <w:tab/>
      </w:r>
      <w:r w:rsidRPr="00D96245">
        <w:rPr>
          <w:rFonts w:ascii="Times New Roman" w:hAnsi="Times New Roman" w:cs="Times New Roman"/>
          <w:b/>
          <w:bCs/>
          <w:color w:val="000000"/>
          <w:lang w:val="es-AR"/>
        </w:rPr>
        <w:t>U$D</w:t>
      </w:r>
      <w:r w:rsidRPr="00D96245">
        <w:rPr>
          <w:rFonts w:ascii="Arial" w:hAnsi="Arial" w:cs="Arial"/>
          <w:sz w:val="24"/>
          <w:szCs w:val="24"/>
          <w:lang w:val="es-AR"/>
        </w:rPr>
        <w:tab/>
      </w:r>
      <w:r w:rsidRPr="00D96245">
        <w:rPr>
          <w:rFonts w:ascii="Times New Roman" w:hAnsi="Times New Roman" w:cs="Times New Roman"/>
          <w:b/>
          <w:bCs/>
          <w:color w:val="000000"/>
          <w:lang w:val="es-AR"/>
        </w:rPr>
        <w:t>A determinar en fecha de pago</w:t>
      </w:r>
    </w:p>
    <w:p w:rsidR="00000000" w:rsidRPr="00D96245" w:rsidRDefault="00D96245">
      <w:pPr>
        <w:widowControl w:val="0"/>
        <w:tabs>
          <w:tab w:val="left" w:pos="90"/>
          <w:tab w:val="left" w:pos="5610"/>
          <w:tab w:val="left" w:pos="6236"/>
        </w:tabs>
        <w:autoSpaceDE w:val="0"/>
        <w:autoSpaceDN w:val="0"/>
        <w:adjustRightInd w:val="0"/>
        <w:spacing w:before="335" w:after="0" w:line="240" w:lineRule="auto"/>
        <w:rPr>
          <w:rFonts w:ascii="Times New Roman" w:hAnsi="Times New Roman" w:cs="Times New Roman"/>
          <w:b/>
          <w:bCs/>
          <w:color w:val="000000"/>
          <w:sz w:val="28"/>
          <w:szCs w:val="28"/>
          <w:lang w:val="es-AR"/>
        </w:rPr>
      </w:pPr>
      <w:r w:rsidRPr="00D96245">
        <w:rPr>
          <w:rFonts w:ascii="Times New Roman" w:hAnsi="Times New Roman" w:cs="Times New Roman"/>
          <w:b/>
          <w:bCs/>
          <w:color w:val="000000"/>
          <w:lang w:val="es-AR"/>
        </w:rPr>
        <w:t xml:space="preserve">Comisión (12% sobre el </w:t>
      </w:r>
      <w:r w:rsidRPr="00D96245">
        <w:rPr>
          <w:rFonts w:ascii="Arial" w:hAnsi="Arial" w:cs="Arial"/>
          <w:sz w:val="24"/>
          <w:szCs w:val="24"/>
          <w:lang w:val="es-AR"/>
        </w:rPr>
        <w:tab/>
      </w:r>
      <w:r w:rsidRPr="00D96245">
        <w:rPr>
          <w:rFonts w:ascii="Times New Roman" w:hAnsi="Times New Roman" w:cs="Times New Roman"/>
          <w:b/>
          <w:bCs/>
          <w:color w:val="000000"/>
          <w:lang w:val="es-AR"/>
        </w:rPr>
        <w:t>U$D</w:t>
      </w:r>
      <w:r w:rsidRPr="00D96245">
        <w:rPr>
          <w:rFonts w:ascii="Arial" w:hAnsi="Arial" w:cs="Arial"/>
          <w:sz w:val="24"/>
          <w:szCs w:val="24"/>
          <w:lang w:val="es-AR"/>
        </w:rPr>
        <w:tab/>
      </w:r>
      <w:r w:rsidRPr="00D96245">
        <w:rPr>
          <w:rFonts w:ascii="Times New Roman" w:hAnsi="Times New Roman" w:cs="Times New Roman"/>
          <w:b/>
          <w:bCs/>
          <w:color w:val="000000"/>
          <w:lang w:val="es-AR"/>
        </w:rPr>
        <w:t>A determinar en fecha de pago</w:t>
      </w:r>
    </w:p>
    <w:p w:rsidR="00000000" w:rsidRPr="00D96245" w:rsidRDefault="00D96245">
      <w:pPr>
        <w:widowControl w:val="0"/>
        <w:tabs>
          <w:tab w:val="left" w:pos="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5"/>
          <w:szCs w:val="25"/>
          <w:lang w:val="es-AR"/>
        </w:rPr>
      </w:pPr>
      <w:proofErr w:type="gramStart"/>
      <w:r w:rsidRPr="00D96245">
        <w:rPr>
          <w:rFonts w:ascii="Times New Roman" w:hAnsi="Times New Roman" w:cs="Times New Roman"/>
          <w:b/>
          <w:bCs/>
          <w:color w:val="000000"/>
          <w:lang w:val="es-AR"/>
        </w:rPr>
        <w:t>importe</w:t>
      </w:r>
      <w:proofErr w:type="gramEnd"/>
      <w:r w:rsidRPr="00D96245">
        <w:rPr>
          <w:rFonts w:ascii="Times New Roman" w:hAnsi="Times New Roman" w:cs="Times New Roman"/>
          <w:b/>
          <w:bCs/>
          <w:color w:val="000000"/>
          <w:lang w:val="es-AR"/>
        </w:rPr>
        <w:t xml:space="preserve"> neto - estimado*)</w:t>
      </w:r>
    </w:p>
    <w:p w:rsidR="00000000" w:rsidRPr="00D96245" w:rsidRDefault="00D96245">
      <w:pPr>
        <w:widowControl w:val="0"/>
        <w:tabs>
          <w:tab w:val="left" w:pos="90"/>
          <w:tab w:val="left" w:pos="5612"/>
          <w:tab w:val="left" w:pos="6236"/>
        </w:tabs>
        <w:autoSpaceDE w:val="0"/>
        <w:autoSpaceDN w:val="0"/>
        <w:adjustRightInd w:val="0"/>
        <w:spacing w:before="29" w:after="0" w:line="240" w:lineRule="auto"/>
        <w:rPr>
          <w:rFonts w:ascii="Times New Roman" w:hAnsi="Times New Roman" w:cs="Times New Roman"/>
          <w:b/>
          <w:bCs/>
          <w:color w:val="000000"/>
          <w:sz w:val="33"/>
          <w:szCs w:val="33"/>
          <w:lang w:val="es-AR"/>
        </w:rPr>
      </w:pPr>
      <w:r w:rsidRPr="00D96245">
        <w:rPr>
          <w:rFonts w:ascii="Times New Roman" w:hAnsi="Times New Roman" w:cs="Times New Roman"/>
          <w:b/>
          <w:bCs/>
          <w:color w:val="000000"/>
          <w:lang w:val="es-AR"/>
        </w:rPr>
        <w:t xml:space="preserve">Importe a pagar en USD por </w:t>
      </w:r>
      <w:r w:rsidRPr="00D96245">
        <w:rPr>
          <w:rFonts w:ascii="Arial" w:hAnsi="Arial" w:cs="Arial"/>
          <w:sz w:val="24"/>
          <w:szCs w:val="24"/>
          <w:lang w:val="es-AR"/>
        </w:rPr>
        <w:tab/>
      </w:r>
      <w:r w:rsidRPr="00D96245">
        <w:rPr>
          <w:rFonts w:ascii="Times New Roman" w:hAnsi="Times New Roman" w:cs="Times New Roman"/>
          <w:b/>
          <w:bCs/>
          <w:color w:val="000000"/>
          <w:lang w:val="es-AR"/>
        </w:rPr>
        <w:t>U$D</w:t>
      </w:r>
      <w:r w:rsidRPr="00D96245">
        <w:rPr>
          <w:rFonts w:ascii="Arial" w:hAnsi="Arial" w:cs="Arial"/>
          <w:sz w:val="24"/>
          <w:szCs w:val="24"/>
          <w:lang w:val="es-AR"/>
        </w:rPr>
        <w:tab/>
      </w:r>
      <w:r w:rsidRPr="00D96245">
        <w:rPr>
          <w:rFonts w:ascii="Times New Roman" w:hAnsi="Times New Roman" w:cs="Times New Roman"/>
          <w:b/>
          <w:bCs/>
          <w:color w:val="000000"/>
          <w:lang w:val="es-AR"/>
        </w:rPr>
        <w:t>A determinar en fecha de pago</w:t>
      </w:r>
    </w:p>
    <w:p w:rsidR="00000000" w:rsidRPr="00D96245" w:rsidRDefault="00D96245">
      <w:pPr>
        <w:widowControl w:val="0"/>
        <w:tabs>
          <w:tab w:val="left" w:pos="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5"/>
          <w:szCs w:val="25"/>
          <w:lang w:val="es-AR"/>
        </w:rPr>
      </w:pPr>
      <w:proofErr w:type="spellStart"/>
      <w:r w:rsidRPr="00D96245">
        <w:rPr>
          <w:rFonts w:ascii="Times New Roman" w:hAnsi="Times New Roman" w:cs="Times New Roman"/>
          <w:b/>
          <w:bCs/>
          <w:color w:val="000000"/>
          <w:lang w:val="es-AR"/>
        </w:rPr>
        <w:t>CEDEARs</w:t>
      </w:r>
      <w:proofErr w:type="spellEnd"/>
      <w:r w:rsidRPr="00D96245">
        <w:rPr>
          <w:rFonts w:ascii="Times New Roman" w:hAnsi="Times New Roman" w:cs="Times New Roman"/>
          <w:b/>
          <w:bCs/>
          <w:color w:val="000000"/>
          <w:lang w:val="es-AR"/>
        </w:rPr>
        <w:t xml:space="preserve"> (</w:t>
      </w:r>
      <w:proofErr w:type="spellStart"/>
      <w:r w:rsidRPr="00D96245">
        <w:rPr>
          <w:rFonts w:ascii="Times New Roman" w:hAnsi="Times New Roman" w:cs="Times New Roman"/>
          <w:b/>
          <w:bCs/>
          <w:color w:val="000000"/>
          <w:lang w:val="es-AR"/>
        </w:rPr>
        <w:t>Imp.Neto</w:t>
      </w:r>
      <w:proofErr w:type="spellEnd"/>
      <w:r w:rsidRPr="00D96245">
        <w:rPr>
          <w:rFonts w:ascii="Times New Roman" w:hAnsi="Times New Roman" w:cs="Times New Roman"/>
          <w:b/>
          <w:bCs/>
          <w:color w:val="000000"/>
          <w:lang w:val="es-AR"/>
        </w:rPr>
        <w:t xml:space="preserve"> - estimado*)</w:t>
      </w:r>
    </w:p>
    <w:p w:rsidR="00000000" w:rsidRPr="00D96245" w:rsidRDefault="00D96245">
      <w:pPr>
        <w:widowControl w:val="0"/>
        <w:tabs>
          <w:tab w:val="left" w:pos="90"/>
        </w:tabs>
        <w:autoSpaceDE w:val="0"/>
        <w:autoSpaceDN w:val="0"/>
        <w:adjustRightInd w:val="0"/>
        <w:spacing w:before="847" w:after="0" w:line="240" w:lineRule="auto"/>
        <w:rPr>
          <w:rFonts w:ascii="Arial" w:hAnsi="Arial" w:cs="Arial"/>
          <w:color w:val="000000"/>
          <w:sz w:val="21"/>
          <w:szCs w:val="21"/>
          <w:lang w:val="es-AR"/>
        </w:rPr>
      </w:pPr>
      <w:r w:rsidRPr="00D96245">
        <w:rPr>
          <w:rFonts w:ascii="Arial" w:hAnsi="Arial" w:cs="Arial"/>
          <w:color w:val="000000"/>
          <w:sz w:val="16"/>
          <w:szCs w:val="16"/>
          <w:lang w:val="es-AR"/>
        </w:rPr>
        <w:t>*Los montos en USD mencionados están sujetos a variación del tipo de cambio vigente a la fecha de pago del dividendo</w:t>
      </w:r>
    </w:p>
    <w:p w:rsidR="00000000" w:rsidRPr="00D96245" w:rsidRDefault="00D96245">
      <w:pPr>
        <w:widowControl w:val="0"/>
        <w:tabs>
          <w:tab w:val="left" w:pos="6345"/>
          <w:tab w:val="left" w:pos="7710"/>
        </w:tabs>
        <w:autoSpaceDE w:val="0"/>
        <w:autoSpaceDN w:val="0"/>
        <w:adjustRightInd w:val="0"/>
        <w:spacing w:before="1470" w:after="0" w:line="240" w:lineRule="auto"/>
        <w:rPr>
          <w:rFonts w:ascii="Arial" w:hAnsi="Arial" w:cs="Arial"/>
          <w:color w:val="000000"/>
          <w:sz w:val="21"/>
          <w:szCs w:val="21"/>
          <w:lang w:val="es-AR"/>
        </w:rPr>
      </w:pPr>
      <w:r w:rsidRPr="00D96245">
        <w:rPr>
          <w:rFonts w:ascii="Arial" w:hAnsi="Arial" w:cs="Arial"/>
          <w:sz w:val="24"/>
          <w:szCs w:val="24"/>
          <w:lang w:val="es-AR"/>
        </w:rPr>
        <w:br w:type="page"/>
      </w:r>
      <w:r w:rsidRPr="00D96245">
        <w:rPr>
          <w:rFonts w:ascii="Arial" w:hAnsi="Arial" w:cs="Arial"/>
          <w:sz w:val="24"/>
          <w:szCs w:val="24"/>
          <w:lang w:val="es-AR"/>
        </w:rPr>
        <w:lastRenderedPageBreak/>
        <w:tab/>
      </w:r>
      <w:r w:rsidRPr="00D96245">
        <w:rPr>
          <w:rFonts w:ascii="Arial" w:hAnsi="Arial" w:cs="Arial"/>
          <w:color w:val="000000"/>
          <w:sz w:val="20"/>
          <w:szCs w:val="20"/>
          <w:lang w:val="es-AR"/>
        </w:rPr>
        <w:t>Buenos Aires,</w:t>
      </w:r>
      <w:r w:rsidRPr="00D96245">
        <w:rPr>
          <w:rFonts w:ascii="Arial" w:hAnsi="Arial" w:cs="Arial"/>
          <w:sz w:val="24"/>
          <w:szCs w:val="24"/>
          <w:lang w:val="es-AR"/>
        </w:rPr>
        <w:tab/>
      </w:r>
      <w:r w:rsidRPr="00D96245">
        <w:rPr>
          <w:rFonts w:ascii="Arial" w:hAnsi="Arial" w:cs="Arial"/>
          <w:color w:val="000000"/>
          <w:sz w:val="20"/>
          <w:szCs w:val="20"/>
          <w:lang w:val="es-AR"/>
        </w:rPr>
        <w:t>13-Jun-19</w:t>
      </w:r>
    </w:p>
    <w:p w:rsidR="00000000" w:rsidRPr="00D96245" w:rsidRDefault="00D96245">
      <w:pPr>
        <w:widowControl w:val="0"/>
        <w:tabs>
          <w:tab w:val="left" w:pos="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i/>
          <w:iCs/>
          <w:color w:val="000000"/>
          <w:sz w:val="28"/>
          <w:szCs w:val="28"/>
          <w:lang w:val="es-AR"/>
        </w:rPr>
      </w:pPr>
      <w:r w:rsidRPr="00D96245">
        <w:rPr>
          <w:rFonts w:ascii="Times New Roman" w:hAnsi="Times New Roman" w:cs="Times New Roman"/>
          <w:b/>
          <w:bCs/>
          <w:i/>
          <w:iCs/>
          <w:color w:val="000000"/>
          <w:lang w:val="es-AR"/>
        </w:rPr>
        <w:t>Comisión Nacional de Valores</w:t>
      </w:r>
    </w:p>
    <w:p w:rsidR="00000000" w:rsidRPr="00D96245" w:rsidRDefault="00D96245">
      <w:pPr>
        <w:widowControl w:val="0"/>
        <w:tabs>
          <w:tab w:val="left" w:pos="90"/>
        </w:tabs>
        <w:autoSpaceDE w:val="0"/>
        <w:autoSpaceDN w:val="0"/>
        <w:adjustRightInd w:val="0"/>
        <w:spacing w:before="29" w:after="0" w:line="240" w:lineRule="auto"/>
        <w:rPr>
          <w:rFonts w:ascii="Times New Roman" w:hAnsi="Times New Roman" w:cs="Times New Roman"/>
          <w:b/>
          <w:bCs/>
          <w:i/>
          <w:iCs/>
          <w:color w:val="000000"/>
          <w:sz w:val="28"/>
          <w:szCs w:val="28"/>
          <w:lang w:val="es-AR"/>
        </w:rPr>
      </w:pPr>
      <w:r w:rsidRPr="00D96245">
        <w:rPr>
          <w:rFonts w:ascii="Times New Roman" w:hAnsi="Times New Roman" w:cs="Times New Roman"/>
          <w:b/>
          <w:bCs/>
          <w:i/>
          <w:iCs/>
          <w:color w:val="000000"/>
          <w:lang w:val="es-AR"/>
        </w:rPr>
        <w:t xml:space="preserve">Gerencia de Emisoras </w:t>
      </w:r>
      <w:proofErr w:type="spellStart"/>
      <w:r w:rsidRPr="00D96245">
        <w:rPr>
          <w:rFonts w:ascii="Times New Roman" w:hAnsi="Times New Roman" w:cs="Times New Roman"/>
          <w:b/>
          <w:bCs/>
          <w:i/>
          <w:iCs/>
          <w:color w:val="000000"/>
          <w:lang w:val="es-AR"/>
        </w:rPr>
        <w:t>Attn</w:t>
      </w:r>
      <w:proofErr w:type="spellEnd"/>
      <w:r w:rsidRPr="00D96245">
        <w:rPr>
          <w:rFonts w:ascii="Times New Roman" w:hAnsi="Times New Roman" w:cs="Times New Roman"/>
          <w:b/>
          <w:bCs/>
          <w:i/>
          <w:iCs/>
          <w:color w:val="000000"/>
          <w:lang w:val="es-AR"/>
        </w:rPr>
        <w:t xml:space="preserve">. Carlos </w:t>
      </w:r>
      <w:proofErr w:type="spellStart"/>
      <w:r w:rsidRPr="00D96245">
        <w:rPr>
          <w:rFonts w:ascii="Times New Roman" w:hAnsi="Times New Roman" w:cs="Times New Roman"/>
          <w:b/>
          <w:bCs/>
          <w:i/>
          <w:iCs/>
          <w:color w:val="000000"/>
          <w:lang w:val="es-AR"/>
        </w:rPr>
        <w:t>Bertani</w:t>
      </w:r>
      <w:proofErr w:type="spellEnd"/>
    </w:p>
    <w:p w:rsidR="00000000" w:rsidRPr="00D96245" w:rsidRDefault="00D96245">
      <w:pPr>
        <w:widowControl w:val="0"/>
        <w:tabs>
          <w:tab w:val="left" w:pos="90"/>
        </w:tabs>
        <w:autoSpaceDE w:val="0"/>
        <w:autoSpaceDN w:val="0"/>
        <w:adjustRightInd w:val="0"/>
        <w:spacing w:before="52" w:after="0" w:line="240" w:lineRule="auto"/>
        <w:rPr>
          <w:rFonts w:ascii="Arial" w:hAnsi="Arial" w:cs="Arial"/>
          <w:b/>
          <w:bCs/>
          <w:i/>
          <w:iCs/>
          <w:color w:val="000000"/>
          <w:sz w:val="25"/>
          <w:szCs w:val="25"/>
          <w:u w:val="single"/>
          <w:lang w:val="es-AR"/>
        </w:rPr>
      </w:pPr>
      <w:r w:rsidRPr="00D96245">
        <w:rPr>
          <w:rFonts w:ascii="Arial" w:hAnsi="Arial" w:cs="Arial"/>
          <w:b/>
          <w:bCs/>
          <w:i/>
          <w:iCs/>
          <w:color w:val="000000"/>
          <w:sz w:val="20"/>
          <w:szCs w:val="20"/>
          <w:u w:val="single"/>
          <w:lang w:val="es-AR"/>
        </w:rPr>
        <w:t>Presente</w:t>
      </w:r>
    </w:p>
    <w:p w:rsidR="00000000" w:rsidRPr="00D96245" w:rsidRDefault="00D96245">
      <w:pPr>
        <w:widowControl w:val="0"/>
        <w:tabs>
          <w:tab w:val="center" w:pos="4687"/>
        </w:tabs>
        <w:autoSpaceDE w:val="0"/>
        <w:autoSpaceDN w:val="0"/>
        <w:adjustRightInd w:val="0"/>
        <w:spacing w:before="95" w:after="0" w:line="240" w:lineRule="auto"/>
        <w:rPr>
          <w:rFonts w:ascii="Times New Roman" w:hAnsi="Times New Roman" w:cs="Times New Roman"/>
          <w:b/>
          <w:bCs/>
          <w:i/>
          <w:iCs/>
          <w:color w:val="000000"/>
          <w:sz w:val="34"/>
          <w:szCs w:val="34"/>
          <w:lang w:val="es-AR"/>
        </w:rPr>
      </w:pPr>
      <w:r w:rsidRPr="00D96245">
        <w:rPr>
          <w:rFonts w:ascii="Arial" w:hAnsi="Arial" w:cs="Arial"/>
          <w:sz w:val="24"/>
          <w:szCs w:val="24"/>
          <w:lang w:val="es-AR"/>
        </w:rPr>
        <w:tab/>
      </w:r>
      <w:r w:rsidRPr="00D96245">
        <w:rPr>
          <w:rFonts w:ascii="Times New Roman" w:hAnsi="Times New Roman" w:cs="Times New Roman"/>
          <w:b/>
          <w:bCs/>
          <w:i/>
          <w:iCs/>
          <w:color w:val="000000"/>
          <w:sz w:val="28"/>
          <w:szCs w:val="28"/>
          <w:lang w:val="es-AR"/>
        </w:rPr>
        <w:t>ANUNCIO DE DIVIDENDO</w:t>
      </w:r>
    </w:p>
    <w:p w:rsidR="00000000" w:rsidRPr="00D96245" w:rsidRDefault="00D96245">
      <w:pPr>
        <w:widowControl w:val="0"/>
        <w:tabs>
          <w:tab w:val="left" w:pos="90"/>
        </w:tabs>
        <w:autoSpaceDE w:val="0"/>
        <w:autoSpaceDN w:val="0"/>
        <w:adjustRightInd w:val="0"/>
        <w:spacing w:before="133" w:after="0" w:line="240" w:lineRule="auto"/>
        <w:rPr>
          <w:rFonts w:ascii="Arial" w:hAnsi="Arial" w:cs="Arial"/>
          <w:color w:val="000000"/>
          <w:sz w:val="27"/>
          <w:szCs w:val="27"/>
          <w:lang w:val="es-AR"/>
        </w:rPr>
      </w:pPr>
      <w:r w:rsidRPr="00D96245">
        <w:rPr>
          <w:rFonts w:ascii="Arial" w:hAnsi="Arial" w:cs="Arial"/>
          <w:color w:val="000000"/>
          <w:lang w:val="es-AR"/>
        </w:rPr>
        <w:t xml:space="preserve">Mediante la presente cumplimos en informar que el emisor de los siguientes títulos </w:t>
      </w:r>
    </w:p>
    <w:p w:rsidR="00000000" w:rsidRPr="00D96245" w:rsidRDefault="00D96245">
      <w:pPr>
        <w:widowControl w:val="0"/>
        <w:tabs>
          <w:tab w:val="left" w:pos="90"/>
          <w:tab w:val="left" w:pos="7029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i/>
          <w:iCs/>
          <w:color w:val="000000"/>
          <w:sz w:val="28"/>
          <w:szCs w:val="28"/>
          <w:lang w:val="es-AR"/>
        </w:rPr>
      </w:pPr>
      <w:proofErr w:type="gramStart"/>
      <w:r w:rsidRPr="00D96245">
        <w:rPr>
          <w:rFonts w:ascii="Arial" w:hAnsi="Arial" w:cs="Arial"/>
          <w:color w:val="000000"/>
          <w:lang w:val="es-AR"/>
        </w:rPr>
        <w:t>subyacentes</w:t>
      </w:r>
      <w:proofErr w:type="gramEnd"/>
      <w:r w:rsidRPr="00D96245">
        <w:rPr>
          <w:rFonts w:ascii="Arial" w:hAnsi="Arial" w:cs="Arial"/>
          <w:color w:val="000000"/>
          <w:lang w:val="es-AR"/>
        </w:rPr>
        <w:t xml:space="preserve"> de CEDEAR ha anunciado el pago del siguiente dividendo </w:t>
      </w:r>
      <w:r w:rsidRPr="00D96245">
        <w:rPr>
          <w:rFonts w:ascii="Arial" w:hAnsi="Arial" w:cs="Arial"/>
          <w:color w:val="000000"/>
          <w:lang w:val="es-AR"/>
        </w:rPr>
        <w:t xml:space="preserve"> </w:t>
      </w:r>
      <w:r w:rsidRPr="00D96245">
        <w:rPr>
          <w:rFonts w:ascii="Arial" w:hAnsi="Arial" w:cs="Arial"/>
          <w:sz w:val="24"/>
          <w:szCs w:val="24"/>
          <w:lang w:val="es-AR"/>
        </w:rPr>
        <w:tab/>
      </w:r>
      <w:r w:rsidRPr="00D96245"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  <w:lang w:val="es-AR"/>
        </w:rPr>
        <w:t>en Efecti</w:t>
      </w:r>
      <w:r w:rsidRPr="00D96245"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  <w:lang w:val="es-AR"/>
        </w:rPr>
        <w:t>vo:</w:t>
      </w:r>
    </w:p>
    <w:p w:rsidR="00000000" w:rsidRPr="00D96245" w:rsidRDefault="00D96245">
      <w:pPr>
        <w:widowControl w:val="0"/>
        <w:tabs>
          <w:tab w:val="left" w:pos="90"/>
          <w:tab w:val="left" w:pos="5612"/>
        </w:tabs>
        <w:autoSpaceDE w:val="0"/>
        <w:autoSpaceDN w:val="0"/>
        <w:adjustRightInd w:val="0"/>
        <w:spacing w:before="430" w:after="0" w:line="240" w:lineRule="auto"/>
        <w:rPr>
          <w:rFonts w:ascii="Times New Roman" w:hAnsi="Times New Roman" w:cs="Times New Roman"/>
          <w:b/>
          <w:bCs/>
          <w:color w:val="000000"/>
          <w:sz w:val="28"/>
          <w:szCs w:val="28"/>
          <w:lang w:val="es-AR"/>
        </w:rPr>
      </w:pPr>
      <w:r w:rsidRPr="00D96245">
        <w:rPr>
          <w:rFonts w:ascii="Times New Roman" w:hAnsi="Times New Roman" w:cs="Times New Roman"/>
          <w:b/>
          <w:bCs/>
          <w:color w:val="000000"/>
          <w:lang w:val="es-AR"/>
        </w:rPr>
        <w:t>Especie:</w:t>
      </w:r>
      <w:r w:rsidRPr="00D96245">
        <w:rPr>
          <w:rFonts w:ascii="Arial" w:hAnsi="Arial" w:cs="Arial"/>
          <w:sz w:val="24"/>
          <w:szCs w:val="24"/>
          <w:lang w:val="es-AR"/>
        </w:rPr>
        <w:tab/>
      </w:r>
      <w:r w:rsidRPr="00D96245">
        <w:rPr>
          <w:rFonts w:ascii="Times New Roman" w:hAnsi="Times New Roman" w:cs="Times New Roman"/>
          <w:b/>
          <w:bCs/>
          <w:color w:val="000000"/>
          <w:lang w:val="es-AR"/>
        </w:rPr>
        <w:t>JOHNSON CONTROLS</w:t>
      </w:r>
    </w:p>
    <w:p w:rsidR="00000000" w:rsidRPr="00D96245" w:rsidRDefault="00D96245">
      <w:pPr>
        <w:widowControl w:val="0"/>
        <w:tabs>
          <w:tab w:val="left" w:pos="5612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5"/>
          <w:szCs w:val="25"/>
          <w:lang w:val="es-AR"/>
        </w:rPr>
      </w:pPr>
      <w:r w:rsidRPr="00D96245">
        <w:rPr>
          <w:rFonts w:ascii="Arial" w:hAnsi="Arial" w:cs="Arial"/>
          <w:sz w:val="24"/>
          <w:szCs w:val="24"/>
          <w:lang w:val="es-AR"/>
        </w:rPr>
        <w:tab/>
      </w:r>
      <w:r w:rsidRPr="00D96245">
        <w:rPr>
          <w:rFonts w:ascii="Times New Roman" w:hAnsi="Times New Roman" w:cs="Times New Roman"/>
          <w:b/>
          <w:bCs/>
          <w:color w:val="000000"/>
          <w:lang w:val="es-AR"/>
        </w:rPr>
        <w:t xml:space="preserve"> INTERNATIONAL PLC</w:t>
      </w:r>
    </w:p>
    <w:p w:rsidR="00000000" w:rsidRPr="00D96245" w:rsidRDefault="00D96245">
      <w:pPr>
        <w:widowControl w:val="0"/>
        <w:tabs>
          <w:tab w:val="left" w:pos="90"/>
          <w:tab w:val="left" w:pos="5612"/>
        </w:tabs>
        <w:autoSpaceDE w:val="0"/>
        <w:autoSpaceDN w:val="0"/>
        <w:adjustRightInd w:val="0"/>
        <w:spacing w:before="37" w:after="0" w:line="240" w:lineRule="auto"/>
        <w:rPr>
          <w:rFonts w:ascii="Times New Roman" w:hAnsi="Times New Roman" w:cs="Times New Roman"/>
          <w:b/>
          <w:bCs/>
          <w:color w:val="000000"/>
          <w:sz w:val="28"/>
          <w:szCs w:val="28"/>
          <w:lang w:val="es-AR"/>
        </w:rPr>
      </w:pPr>
      <w:r w:rsidRPr="00D96245">
        <w:rPr>
          <w:rFonts w:ascii="Times New Roman" w:hAnsi="Times New Roman" w:cs="Times New Roman"/>
          <w:b/>
          <w:bCs/>
          <w:color w:val="000000"/>
          <w:lang w:val="es-AR"/>
        </w:rPr>
        <w:t>Código Caja de Valores:</w:t>
      </w:r>
      <w:r w:rsidRPr="00D96245">
        <w:rPr>
          <w:rFonts w:ascii="Arial" w:hAnsi="Arial" w:cs="Arial"/>
          <w:sz w:val="24"/>
          <w:szCs w:val="24"/>
          <w:lang w:val="es-AR"/>
        </w:rPr>
        <w:tab/>
      </w:r>
      <w:r w:rsidRPr="00D96245">
        <w:rPr>
          <w:rFonts w:ascii="Times New Roman" w:hAnsi="Times New Roman" w:cs="Times New Roman"/>
          <w:b/>
          <w:bCs/>
          <w:color w:val="000000"/>
          <w:lang w:val="es-AR"/>
        </w:rPr>
        <w:t>8169</w:t>
      </w:r>
    </w:p>
    <w:p w:rsidR="00000000" w:rsidRPr="00D96245" w:rsidRDefault="00D96245">
      <w:pPr>
        <w:widowControl w:val="0"/>
        <w:tabs>
          <w:tab w:val="left" w:pos="90"/>
          <w:tab w:val="left" w:pos="5604"/>
        </w:tabs>
        <w:autoSpaceDE w:val="0"/>
        <w:autoSpaceDN w:val="0"/>
        <w:adjustRightInd w:val="0"/>
        <w:spacing w:before="257" w:after="0" w:line="240" w:lineRule="auto"/>
        <w:rPr>
          <w:rFonts w:ascii="Times New Roman" w:hAnsi="Times New Roman" w:cs="Times New Roman"/>
          <w:b/>
          <w:bCs/>
          <w:color w:val="000000"/>
          <w:sz w:val="28"/>
          <w:szCs w:val="28"/>
          <w:lang w:val="es-AR"/>
        </w:rPr>
      </w:pPr>
      <w:r w:rsidRPr="00D96245">
        <w:rPr>
          <w:rFonts w:ascii="Times New Roman" w:hAnsi="Times New Roman" w:cs="Times New Roman"/>
          <w:b/>
          <w:bCs/>
          <w:color w:val="000000"/>
          <w:lang w:val="es-AR"/>
        </w:rPr>
        <w:t>ISIN:</w:t>
      </w:r>
      <w:r w:rsidRPr="00D96245">
        <w:rPr>
          <w:rFonts w:ascii="Arial" w:hAnsi="Arial" w:cs="Arial"/>
          <w:sz w:val="24"/>
          <w:szCs w:val="24"/>
          <w:lang w:val="es-AR"/>
        </w:rPr>
        <w:tab/>
      </w:r>
      <w:r w:rsidRPr="00D96245">
        <w:rPr>
          <w:rFonts w:ascii="Times New Roman" w:hAnsi="Times New Roman" w:cs="Times New Roman"/>
          <w:b/>
          <w:bCs/>
          <w:color w:val="000000"/>
          <w:lang w:val="es-AR"/>
        </w:rPr>
        <w:t>ARDEUT111630</w:t>
      </w:r>
    </w:p>
    <w:p w:rsidR="00000000" w:rsidRPr="00D96245" w:rsidRDefault="00D96245">
      <w:pPr>
        <w:widowControl w:val="0"/>
        <w:tabs>
          <w:tab w:val="left" w:pos="90"/>
          <w:tab w:val="left" w:pos="5604"/>
        </w:tabs>
        <w:autoSpaceDE w:val="0"/>
        <w:autoSpaceDN w:val="0"/>
        <w:adjustRightInd w:val="0"/>
        <w:spacing w:before="256" w:after="0" w:line="240" w:lineRule="auto"/>
        <w:rPr>
          <w:rFonts w:ascii="Times New Roman" w:hAnsi="Times New Roman" w:cs="Times New Roman"/>
          <w:b/>
          <w:bCs/>
          <w:color w:val="000000"/>
          <w:sz w:val="28"/>
          <w:szCs w:val="28"/>
          <w:lang w:val="es-AR"/>
        </w:rPr>
      </w:pPr>
      <w:r w:rsidRPr="00D96245">
        <w:rPr>
          <w:rFonts w:ascii="Times New Roman" w:hAnsi="Times New Roman" w:cs="Times New Roman"/>
          <w:b/>
          <w:bCs/>
          <w:color w:val="000000"/>
          <w:lang w:val="es-AR"/>
        </w:rPr>
        <w:t>CUSIP (títulos valores subyacentes):</w:t>
      </w:r>
      <w:r w:rsidRPr="00D96245">
        <w:rPr>
          <w:rFonts w:ascii="Arial" w:hAnsi="Arial" w:cs="Arial"/>
          <w:sz w:val="24"/>
          <w:szCs w:val="24"/>
          <w:lang w:val="es-AR"/>
        </w:rPr>
        <w:tab/>
      </w:r>
      <w:r w:rsidRPr="00D96245">
        <w:rPr>
          <w:rFonts w:ascii="Times New Roman" w:hAnsi="Times New Roman" w:cs="Times New Roman"/>
          <w:b/>
          <w:bCs/>
          <w:color w:val="000000"/>
          <w:lang w:val="es-AR"/>
        </w:rPr>
        <w:t>IE00BY7QL619</w:t>
      </w:r>
    </w:p>
    <w:p w:rsidR="00000000" w:rsidRPr="00D96245" w:rsidRDefault="00D96245">
      <w:pPr>
        <w:widowControl w:val="0"/>
        <w:tabs>
          <w:tab w:val="left" w:pos="90"/>
          <w:tab w:val="left" w:pos="5604"/>
        </w:tabs>
        <w:autoSpaceDE w:val="0"/>
        <w:autoSpaceDN w:val="0"/>
        <w:adjustRightInd w:val="0"/>
        <w:spacing w:before="231" w:after="0" w:line="240" w:lineRule="auto"/>
        <w:rPr>
          <w:rFonts w:ascii="Times New Roman" w:hAnsi="Times New Roman" w:cs="Times New Roman"/>
          <w:b/>
          <w:bCs/>
          <w:color w:val="000000"/>
          <w:sz w:val="28"/>
          <w:szCs w:val="28"/>
          <w:lang w:val="es-AR"/>
        </w:rPr>
      </w:pPr>
      <w:r w:rsidRPr="00D96245">
        <w:rPr>
          <w:rFonts w:ascii="Times New Roman" w:hAnsi="Times New Roman" w:cs="Times New Roman"/>
          <w:b/>
          <w:bCs/>
          <w:color w:val="000000"/>
          <w:lang w:val="es-AR"/>
        </w:rPr>
        <w:t>Fecha de Registro:</w:t>
      </w:r>
      <w:r w:rsidRPr="00D96245">
        <w:rPr>
          <w:rFonts w:ascii="Arial" w:hAnsi="Arial" w:cs="Arial"/>
          <w:sz w:val="24"/>
          <w:szCs w:val="24"/>
          <w:lang w:val="es-AR"/>
        </w:rPr>
        <w:tab/>
      </w:r>
      <w:r w:rsidRPr="00D96245">
        <w:rPr>
          <w:rFonts w:ascii="Times New Roman" w:hAnsi="Times New Roman" w:cs="Times New Roman"/>
          <w:b/>
          <w:bCs/>
          <w:color w:val="000000"/>
          <w:lang w:val="es-AR"/>
        </w:rPr>
        <w:t>24-Jun-19</w:t>
      </w:r>
    </w:p>
    <w:p w:rsidR="00000000" w:rsidRPr="00D96245" w:rsidRDefault="00D96245">
      <w:pPr>
        <w:widowControl w:val="0"/>
        <w:tabs>
          <w:tab w:val="left" w:pos="90"/>
          <w:tab w:val="left" w:pos="5612"/>
        </w:tabs>
        <w:autoSpaceDE w:val="0"/>
        <w:autoSpaceDN w:val="0"/>
        <w:adjustRightInd w:val="0"/>
        <w:spacing w:before="239" w:after="0" w:line="240" w:lineRule="auto"/>
        <w:rPr>
          <w:rFonts w:ascii="Times New Roman" w:hAnsi="Times New Roman" w:cs="Times New Roman"/>
          <w:b/>
          <w:bCs/>
          <w:color w:val="000000"/>
          <w:sz w:val="28"/>
          <w:szCs w:val="28"/>
          <w:lang w:val="es-AR"/>
        </w:rPr>
      </w:pPr>
      <w:r w:rsidRPr="00D96245">
        <w:rPr>
          <w:rFonts w:ascii="Times New Roman" w:hAnsi="Times New Roman" w:cs="Times New Roman"/>
          <w:b/>
          <w:bCs/>
          <w:color w:val="000000"/>
          <w:lang w:val="es-AR"/>
        </w:rPr>
        <w:t>Fecha de Pago:</w:t>
      </w:r>
      <w:r w:rsidRPr="00D96245">
        <w:rPr>
          <w:rFonts w:ascii="Arial" w:hAnsi="Arial" w:cs="Arial"/>
          <w:sz w:val="24"/>
          <w:szCs w:val="24"/>
          <w:lang w:val="es-AR"/>
        </w:rPr>
        <w:tab/>
      </w:r>
      <w:r w:rsidRPr="00D96245">
        <w:rPr>
          <w:rFonts w:ascii="Times New Roman" w:hAnsi="Times New Roman" w:cs="Times New Roman"/>
          <w:b/>
          <w:bCs/>
          <w:color w:val="000000"/>
          <w:lang w:val="es-AR"/>
        </w:rPr>
        <w:t>12/07/2019</w:t>
      </w:r>
    </w:p>
    <w:p w:rsidR="00000000" w:rsidRPr="00D96245" w:rsidRDefault="00D96245">
      <w:pPr>
        <w:widowControl w:val="0"/>
        <w:tabs>
          <w:tab w:val="left" w:pos="90"/>
          <w:tab w:val="left" w:pos="5612"/>
        </w:tabs>
        <w:autoSpaceDE w:val="0"/>
        <w:autoSpaceDN w:val="0"/>
        <w:adjustRightInd w:val="0"/>
        <w:spacing w:before="273" w:after="0" w:line="240" w:lineRule="auto"/>
        <w:rPr>
          <w:rFonts w:ascii="Times New Roman" w:hAnsi="Times New Roman" w:cs="Times New Roman"/>
          <w:b/>
          <w:bCs/>
          <w:color w:val="000000"/>
          <w:sz w:val="28"/>
          <w:szCs w:val="28"/>
          <w:lang w:val="es-AR"/>
        </w:rPr>
      </w:pPr>
      <w:r w:rsidRPr="00D96245">
        <w:rPr>
          <w:rFonts w:ascii="Times New Roman" w:hAnsi="Times New Roman" w:cs="Times New Roman"/>
          <w:b/>
          <w:bCs/>
          <w:color w:val="000000"/>
          <w:lang w:val="es-AR"/>
        </w:rPr>
        <w:t xml:space="preserve">Importe en USD a pagar por acción: </w:t>
      </w:r>
      <w:r w:rsidRPr="00D96245">
        <w:rPr>
          <w:rFonts w:ascii="Arial" w:hAnsi="Arial" w:cs="Arial"/>
          <w:sz w:val="24"/>
          <w:szCs w:val="24"/>
          <w:lang w:val="es-AR"/>
        </w:rPr>
        <w:tab/>
      </w:r>
      <w:r w:rsidRPr="00D96245">
        <w:rPr>
          <w:rFonts w:ascii="Times New Roman" w:hAnsi="Times New Roman" w:cs="Times New Roman"/>
          <w:b/>
          <w:bCs/>
          <w:color w:val="000000"/>
          <w:lang w:val="es-AR"/>
        </w:rPr>
        <w:t>0.26</w:t>
      </w:r>
    </w:p>
    <w:p w:rsidR="00000000" w:rsidRPr="00D96245" w:rsidRDefault="00D96245">
      <w:pPr>
        <w:widowControl w:val="0"/>
        <w:tabs>
          <w:tab w:val="left" w:pos="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5"/>
          <w:szCs w:val="25"/>
          <w:lang w:val="es-AR"/>
        </w:rPr>
      </w:pPr>
      <w:r w:rsidRPr="00D96245">
        <w:rPr>
          <w:rFonts w:ascii="Times New Roman" w:hAnsi="Times New Roman" w:cs="Times New Roman"/>
          <w:b/>
          <w:bCs/>
          <w:color w:val="000000"/>
          <w:lang w:val="es-AR"/>
        </w:rPr>
        <w:t>(</w:t>
      </w:r>
      <w:proofErr w:type="gramStart"/>
      <w:r w:rsidRPr="00D96245">
        <w:rPr>
          <w:rFonts w:ascii="Times New Roman" w:hAnsi="Times New Roman" w:cs="Times New Roman"/>
          <w:b/>
          <w:bCs/>
          <w:color w:val="000000"/>
          <w:lang w:val="es-AR"/>
        </w:rPr>
        <w:t>estimado</w:t>
      </w:r>
      <w:proofErr w:type="gramEnd"/>
      <w:r w:rsidRPr="00D96245">
        <w:rPr>
          <w:rFonts w:ascii="Times New Roman" w:hAnsi="Times New Roman" w:cs="Times New Roman"/>
          <w:b/>
          <w:bCs/>
          <w:color w:val="000000"/>
          <w:lang w:val="es-AR"/>
        </w:rPr>
        <w:t>*)</w:t>
      </w:r>
    </w:p>
    <w:p w:rsidR="00000000" w:rsidRPr="00D96245" w:rsidRDefault="00D96245">
      <w:pPr>
        <w:widowControl w:val="0"/>
        <w:tabs>
          <w:tab w:val="left" w:pos="90"/>
          <w:tab w:val="left" w:pos="5612"/>
        </w:tabs>
        <w:autoSpaceDE w:val="0"/>
        <w:autoSpaceDN w:val="0"/>
        <w:adjustRightInd w:val="0"/>
        <w:spacing w:before="38" w:after="0" w:line="240" w:lineRule="auto"/>
        <w:rPr>
          <w:rFonts w:ascii="Times New Roman" w:hAnsi="Times New Roman" w:cs="Times New Roman"/>
          <w:b/>
          <w:bCs/>
          <w:color w:val="000000"/>
          <w:sz w:val="28"/>
          <w:szCs w:val="28"/>
          <w:lang w:val="es-AR"/>
        </w:rPr>
      </w:pPr>
      <w:r w:rsidRPr="00D96245">
        <w:rPr>
          <w:rFonts w:ascii="Times New Roman" w:hAnsi="Times New Roman" w:cs="Times New Roman"/>
          <w:b/>
          <w:bCs/>
          <w:color w:val="000000"/>
          <w:lang w:val="es-AR"/>
        </w:rPr>
        <w:t>Ratio (</w:t>
      </w:r>
      <w:proofErr w:type="spellStart"/>
      <w:r w:rsidRPr="00D96245">
        <w:rPr>
          <w:rFonts w:ascii="Times New Roman" w:hAnsi="Times New Roman" w:cs="Times New Roman"/>
          <w:b/>
          <w:bCs/>
          <w:color w:val="000000"/>
          <w:lang w:val="es-AR"/>
        </w:rPr>
        <w:t>Cedear</w:t>
      </w:r>
      <w:proofErr w:type="spellEnd"/>
      <w:r w:rsidRPr="00D96245">
        <w:rPr>
          <w:rFonts w:ascii="Times New Roman" w:hAnsi="Times New Roman" w:cs="Times New Roman"/>
          <w:b/>
          <w:bCs/>
          <w:color w:val="000000"/>
          <w:lang w:val="es-AR"/>
        </w:rPr>
        <w:t>/1 Acción):</w:t>
      </w:r>
      <w:r w:rsidRPr="00D96245">
        <w:rPr>
          <w:rFonts w:ascii="Arial" w:hAnsi="Arial" w:cs="Arial"/>
          <w:sz w:val="24"/>
          <w:szCs w:val="24"/>
          <w:lang w:val="es-AR"/>
        </w:rPr>
        <w:tab/>
      </w:r>
      <w:r w:rsidRPr="00D96245">
        <w:rPr>
          <w:rFonts w:ascii="Times New Roman" w:hAnsi="Times New Roman" w:cs="Times New Roman"/>
          <w:b/>
          <w:bCs/>
          <w:color w:val="000000"/>
          <w:lang w:val="es-AR"/>
        </w:rPr>
        <w:t>5</w:t>
      </w:r>
    </w:p>
    <w:p w:rsidR="00000000" w:rsidRPr="00D96245" w:rsidRDefault="00D96245">
      <w:pPr>
        <w:widowControl w:val="0"/>
        <w:tabs>
          <w:tab w:val="left" w:pos="90"/>
          <w:tab w:val="left" w:pos="5620"/>
          <w:tab w:val="left" w:pos="6177"/>
        </w:tabs>
        <w:autoSpaceDE w:val="0"/>
        <w:autoSpaceDN w:val="0"/>
        <w:adjustRightInd w:val="0"/>
        <w:spacing w:before="265" w:after="0" w:line="240" w:lineRule="auto"/>
        <w:rPr>
          <w:rFonts w:ascii="Times New Roman" w:hAnsi="Times New Roman" w:cs="Times New Roman"/>
          <w:b/>
          <w:bCs/>
          <w:color w:val="000000"/>
          <w:sz w:val="28"/>
          <w:szCs w:val="28"/>
          <w:lang w:val="es-AR"/>
        </w:rPr>
      </w:pPr>
      <w:r w:rsidRPr="00D96245">
        <w:rPr>
          <w:rFonts w:ascii="Times New Roman" w:hAnsi="Times New Roman" w:cs="Times New Roman"/>
          <w:b/>
          <w:bCs/>
          <w:color w:val="000000"/>
          <w:lang w:val="es-AR"/>
        </w:rPr>
        <w:t xml:space="preserve">Importe en USD a pagar por </w:t>
      </w:r>
      <w:proofErr w:type="spellStart"/>
      <w:r w:rsidRPr="00D96245">
        <w:rPr>
          <w:rFonts w:ascii="Times New Roman" w:hAnsi="Times New Roman" w:cs="Times New Roman"/>
          <w:b/>
          <w:bCs/>
          <w:color w:val="000000"/>
          <w:lang w:val="es-AR"/>
        </w:rPr>
        <w:t>CEDEARs</w:t>
      </w:r>
      <w:proofErr w:type="spellEnd"/>
      <w:r w:rsidRPr="00D96245">
        <w:rPr>
          <w:rFonts w:ascii="Times New Roman" w:hAnsi="Times New Roman" w:cs="Times New Roman"/>
          <w:b/>
          <w:bCs/>
          <w:color w:val="000000"/>
          <w:lang w:val="es-AR"/>
        </w:rPr>
        <w:t xml:space="preserve">: </w:t>
      </w:r>
      <w:r w:rsidRPr="00D96245">
        <w:rPr>
          <w:rFonts w:ascii="Arial" w:hAnsi="Arial" w:cs="Arial"/>
          <w:sz w:val="24"/>
          <w:szCs w:val="24"/>
          <w:lang w:val="es-AR"/>
        </w:rPr>
        <w:tab/>
      </w:r>
      <w:r w:rsidRPr="00D96245">
        <w:rPr>
          <w:rFonts w:ascii="Times New Roman" w:hAnsi="Times New Roman" w:cs="Times New Roman"/>
          <w:b/>
          <w:bCs/>
          <w:color w:val="000000"/>
          <w:lang w:val="es-AR"/>
        </w:rPr>
        <w:t>U$D</w:t>
      </w:r>
      <w:r w:rsidRPr="00D96245">
        <w:rPr>
          <w:rFonts w:ascii="Arial" w:hAnsi="Arial" w:cs="Arial"/>
          <w:sz w:val="24"/>
          <w:szCs w:val="24"/>
          <w:lang w:val="es-AR"/>
        </w:rPr>
        <w:tab/>
      </w:r>
      <w:r w:rsidRPr="00D96245">
        <w:rPr>
          <w:rFonts w:ascii="Times New Roman" w:hAnsi="Times New Roman" w:cs="Times New Roman"/>
          <w:b/>
          <w:bCs/>
          <w:color w:val="000000"/>
          <w:lang w:val="es-AR"/>
        </w:rPr>
        <w:t>0.052000</w:t>
      </w:r>
    </w:p>
    <w:p w:rsidR="00000000" w:rsidRPr="00D96245" w:rsidRDefault="00D96245">
      <w:pPr>
        <w:widowControl w:val="0"/>
        <w:tabs>
          <w:tab w:val="left" w:pos="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5"/>
          <w:szCs w:val="25"/>
          <w:lang w:val="es-AR"/>
        </w:rPr>
      </w:pPr>
      <w:r w:rsidRPr="00D96245">
        <w:rPr>
          <w:rFonts w:ascii="Times New Roman" w:hAnsi="Times New Roman" w:cs="Times New Roman"/>
          <w:b/>
          <w:bCs/>
          <w:color w:val="000000"/>
          <w:lang w:val="es-AR"/>
        </w:rPr>
        <w:t>(Importe Bruto - estimado*)</w:t>
      </w:r>
    </w:p>
    <w:p w:rsidR="00000000" w:rsidRPr="00D96245" w:rsidRDefault="00D96245">
      <w:pPr>
        <w:widowControl w:val="0"/>
        <w:tabs>
          <w:tab w:val="left" w:pos="90"/>
          <w:tab w:val="left" w:pos="5612"/>
          <w:tab w:val="left" w:pos="6236"/>
        </w:tabs>
        <w:autoSpaceDE w:val="0"/>
        <w:autoSpaceDN w:val="0"/>
        <w:adjustRightInd w:val="0"/>
        <w:spacing w:before="89" w:after="0" w:line="240" w:lineRule="auto"/>
        <w:rPr>
          <w:rFonts w:ascii="Times New Roman" w:hAnsi="Times New Roman" w:cs="Times New Roman"/>
          <w:b/>
          <w:bCs/>
          <w:color w:val="000000"/>
          <w:sz w:val="28"/>
          <w:szCs w:val="28"/>
          <w:lang w:val="es-AR"/>
        </w:rPr>
      </w:pPr>
      <w:r w:rsidRPr="00D96245">
        <w:rPr>
          <w:rFonts w:ascii="Times New Roman" w:hAnsi="Times New Roman" w:cs="Times New Roman"/>
          <w:b/>
          <w:bCs/>
          <w:color w:val="000000"/>
          <w:lang w:val="es-AR"/>
        </w:rPr>
        <w:t>Retenciones:</w:t>
      </w:r>
      <w:r w:rsidRPr="00D96245">
        <w:rPr>
          <w:rFonts w:ascii="Arial" w:hAnsi="Arial" w:cs="Arial"/>
          <w:sz w:val="24"/>
          <w:szCs w:val="24"/>
          <w:lang w:val="es-AR"/>
        </w:rPr>
        <w:tab/>
      </w:r>
      <w:r w:rsidRPr="00D96245">
        <w:rPr>
          <w:rFonts w:ascii="Times New Roman" w:hAnsi="Times New Roman" w:cs="Times New Roman"/>
          <w:b/>
          <w:bCs/>
          <w:color w:val="000000"/>
          <w:lang w:val="es-AR"/>
        </w:rPr>
        <w:t>U$D</w:t>
      </w:r>
      <w:r w:rsidRPr="00D96245">
        <w:rPr>
          <w:rFonts w:ascii="Arial" w:hAnsi="Arial" w:cs="Arial"/>
          <w:sz w:val="24"/>
          <w:szCs w:val="24"/>
          <w:lang w:val="es-AR"/>
        </w:rPr>
        <w:tab/>
      </w:r>
      <w:r w:rsidRPr="00D96245">
        <w:rPr>
          <w:rFonts w:ascii="Times New Roman" w:hAnsi="Times New Roman" w:cs="Times New Roman"/>
          <w:b/>
          <w:bCs/>
          <w:color w:val="000000"/>
          <w:lang w:val="es-AR"/>
        </w:rPr>
        <w:t>A determinar en fecha de pago</w:t>
      </w:r>
    </w:p>
    <w:p w:rsidR="00000000" w:rsidRPr="00D96245" w:rsidRDefault="00D96245">
      <w:pPr>
        <w:widowControl w:val="0"/>
        <w:tabs>
          <w:tab w:val="left" w:pos="90"/>
          <w:tab w:val="left" w:pos="5610"/>
          <w:tab w:val="left" w:pos="6236"/>
        </w:tabs>
        <w:autoSpaceDE w:val="0"/>
        <w:autoSpaceDN w:val="0"/>
        <w:adjustRightInd w:val="0"/>
        <w:spacing w:before="335" w:after="0" w:line="240" w:lineRule="auto"/>
        <w:rPr>
          <w:rFonts w:ascii="Times New Roman" w:hAnsi="Times New Roman" w:cs="Times New Roman"/>
          <w:b/>
          <w:bCs/>
          <w:color w:val="000000"/>
          <w:sz w:val="28"/>
          <w:szCs w:val="28"/>
          <w:lang w:val="es-AR"/>
        </w:rPr>
      </w:pPr>
      <w:r w:rsidRPr="00D96245">
        <w:rPr>
          <w:rFonts w:ascii="Times New Roman" w:hAnsi="Times New Roman" w:cs="Times New Roman"/>
          <w:b/>
          <w:bCs/>
          <w:color w:val="000000"/>
          <w:lang w:val="es-AR"/>
        </w:rPr>
        <w:t xml:space="preserve">Comisión (12% sobre el </w:t>
      </w:r>
      <w:r w:rsidRPr="00D96245">
        <w:rPr>
          <w:rFonts w:ascii="Arial" w:hAnsi="Arial" w:cs="Arial"/>
          <w:sz w:val="24"/>
          <w:szCs w:val="24"/>
          <w:lang w:val="es-AR"/>
        </w:rPr>
        <w:tab/>
      </w:r>
      <w:r w:rsidRPr="00D96245">
        <w:rPr>
          <w:rFonts w:ascii="Times New Roman" w:hAnsi="Times New Roman" w:cs="Times New Roman"/>
          <w:b/>
          <w:bCs/>
          <w:color w:val="000000"/>
          <w:lang w:val="es-AR"/>
        </w:rPr>
        <w:t>U$D</w:t>
      </w:r>
      <w:r w:rsidRPr="00D96245">
        <w:rPr>
          <w:rFonts w:ascii="Arial" w:hAnsi="Arial" w:cs="Arial"/>
          <w:sz w:val="24"/>
          <w:szCs w:val="24"/>
          <w:lang w:val="es-AR"/>
        </w:rPr>
        <w:tab/>
      </w:r>
      <w:r w:rsidRPr="00D96245">
        <w:rPr>
          <w:rFonts w:ascii="Times New Roman" w:hAnsi="Times New Roman" w:cs="Times New Roman"/>
          <w:b/>
          <w:bCs/>
          <w:color w:val="000000"/>
          <w:lang w:val="es-AR"/>
        </w:rPr>
        <w:t>A determinar en fecha de pago</w:t>
      </w:r>
    </w:p>
    <w:p w:rsidR="00000000" w:rsidRPr="00D96245" w:rsidRDefault="00D96245">
      <w:pPr>
        <w:widowControl w:val="0"/>
        <w:tabs>
          <w:tab w:val="left" w:pos="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5"/>
          <w:szCs w:val="25"/>
          <w:lang w:val="es-AR"/>
        </w:rPr>
      </w:pPr>
      <w:proofErr w:type="gramStart"/>
      <w:r w:rsidRPr="00D96245">
        <w:rPr>
          <w:rFonts w:ascii="Times New Roman" w:hAnsi="Times New Roman" w:cs="Times New Roman"/>
          <w:b/>
          <w:bCs/>
          <w:color w:val="000000"/>
          <w:lang w:val="es-AR"/>
        </w:rPr>
        <w:t>importe</w:t>
      </w:r>
      <w:proofErr w:type="gramEnd"/>
      <w:r w:rsidRPr="00D96245">
        <w:rPr>
          <w:rFonts w:ascii="Times New Roman" w:hAnsi="Times New Roman" w:cs="Times New Roman"/>
          <w:b/>
          <w:bCs/>
          <w:color w:val="000000"/>
          <w:lang w:val="es-AR"/>
        </w:rPr>
        <w:t xml:space="preserve"> neto - estimado*)</w:t>
      </w:r>
    </w:p>
    <w:p w:rsidR="00000000" w:rsidRPr="00D96245" w:rsidRDefault="00D96245">
      <w:pPr>
        <w:widowControl w:val="0"/>
        <w:tabs>
          <w:tab w:val="left" w:pos="90"/>
          <w:tab w:val="left" w:pos="5612"/>
          <w:tab w:val="left" w:pos="6236"/>
        </w:tabs>
        <w:autoSpaceDE w:val="0"/>
        <w:autoSpaceDN w:val="0"/>
        <w:adjustRightInd w:val="0"/>
        <w:spacing w:before="29" w:after="0" w:line="240" w:lineRule="auto"/>
        <w:rPr>
          <w:rFonts w:ascii="Times New Roman" w:hAnsi="Times New Roman" w:cs="Times New Roman"/>
          <w:b/>
          <w:bCs/>
          <w:color w:val="000000"/>
          <w:sz w:val="33"/>
          <w:szCs w:val="33"/>
          <w:lang w:val="es-AR"/>
        </w:rPr>
      </w:pPr>
      <w:r w:rsidRPr="00D96245">
        <w:rPr>
          <w:rFonts w:ascii="Times New Roman" w:hAnsi="Times New Roman" w:cs="Times New Roman"/>
          <w:b/>
          <w:bCs/>
          <w:color w:val="000000"/>
          <w:lang w:val="es-AR"/>
        </w:rPr>
        <w:t xml:space="preserve">Importe a pagar en USD por </w:t>
      </w:r>
      <w:r w:rsidRPr="00D96245">
        <w:rPr>
          <w:rFonts w:ascii="Arial" w:hAnsi="Arial" w:cs="Arial"/>
          <w:sz w:val="24"/>
          <w:szCs w:val="24"/>
          <w:lang w:val="es-AR"/>
        </w:rPr>
        <w:tab/>
      </w:r>
      <w:r w:rsidRPr="00D96245">
        <w:rPr>
          <w:rFonts w:ascii="Times New Roman" w:hAnsi="Times New Roman" w:cs="Times New Roman"/>
          <w:b/>
          <w:bCs/>
          <w:color w:val="000000"/>
          <w:lang w:val="es-AR"/>
        </w:rPr>
        <w:t>U$D</w:t>
      </w:r>
      <w:r w:rsidRPr="00D96245">
        <w:rPr>
          <w:rFonts w:ascii="Arial" w:hAnsi="Arial" w:cs="Arial"/>
          <w:sz w:val="24"/>
          <w:szCs w:val="24"/>
          <w:lang w:val="es-AR"/>
        </w:rPr>
        <w:tab/>
      </w:r>
      <w:r w:rsidRPr="00D96245">
        <w:rPr>
          <w:rFonts w:ascii="Times New Roman" w:hAnsi="Times New Roman" w:cs="Times New Roman"/>
          <w:b/>
          <w:bCs/>
          <w:color w:val="000000"/>
          <w:lang w:val="es-AR"/>
        </w:rPr>
        <w:t>A determinar en fecha de pago</w:t>
      </w:r>
    </w:p>
    <w:p w:rsidR="00000000" w:rsidRPr="00D96245" w:rsidRDefault="00D96245">
      <w:pPr>
        <w:widowControl w:val="0"/>
        <w:tabs>
          <w:tab w:val="left" w:pos="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5"/>
          <w:szCs w:val="25"/>
          <w:lang w:val="es-AR"/>
        </w:rPr>
      </w:pPr>
      <w:proofErr w:type="spellStart"/>
      <w:r w:rsidRPr="00D96245">
        <w:rPr>
          <w:rFonts w:ascii="Times New Roman" w:hAnsi="Times New Roman" w:cs="Times New Roman"/>
          <w:b/>
          <w:bCs/>
          <w:color w:val="000000"/>
          <w:lang w:val="es-AR"/>
        </w:rPr>
        <w:t>CEDEARs</w:t>
      </w:r>
      <w:proofErr w:type="spellEnd"/>
      <w:r w:rsidRPr="00D96245">
        <w:rPr>
          <w:rFonts w:ascii="Times New Roman" w:hAnsi="Times New Roman" w:cs="Times New Roman"/>
          <w:b/>
          <w:bCs/>
          <w:color w:val="000000"/>
          <w:lang w:val="es-AR"/>
        </w:rPr>
        <w:t xml:space="preserve"> (</w:t>
      </w:r>
      <w:proofErr w:type="spellStart"/>
      <w:r w:rsidRPr="00D96245">
        <w:rPr>
          <w:rFonts w:ascii="Times New Roman" w:hAnsi="Times New Roman" w:cs="Times New Roman"/>
          <w:b/>
          <w:bCs/>
          <w:color w:val="000000"/>
          <w:lang w:val="es-AR"/>
        </w:rPr>
        <w:t>Imp.Neto</w:t>
      </w:r>
      <w:proofErr w:type="spellEnd"/>
      <w:r w:rsidRPr="00D96245">
        <w:rPr>
          <w:rFonts w:ascii="Times New Roman" w:hAnsi="Times New Roman" w:cs="Times New Roman"/>
          <w:b/>
          <w:bCs/>
          <w:color w:val="000000"/>
          <w:lang w:val="es-AR"/>
        </w:rPr>
        <w:t xml:space="preserve"> - estimado*)</w:t>
      </w:r>
    </w:p>
    <w:p w:rsidR="00000000" w:rsidRPr="00D96245" w:rsidRDefault="00D96245">
      <w:pPr>
        <w:widowControl w:val="0"/>
        <w:tabs>
          <w:tab w:val="left" w:pos="90"/>
        </w:tabs>
        <w:autoSpaceDE w:val="0"/>
        <w:autoSpaceDN w:val="0"/>
        <w:adjustRightInd w:val="0"/>
        <w:spacing w:before="847" w:after="0" w:line="240" w:lineRule="auto"/>
        <w:rPr>
          <w:rFonts w:ascii="Arial" w:hAnsi="Arial" w:cs="Arial"/>
          <w:color w:val="000000"/>
          <w:sz w:val="21"/>
          <w:szCs w:val="21"/>
          <w:lang w:val="es-AR"/>
        </w:rPr>
      </w:pPr>
      <w:r w:rsidRPr="00D96245">
        <w:rPr>
          <w:rFonts w:ascii="Arial" w:hAnsi="Arial" w:cs="Arial"/>
          <w:color w:val="000000"/>
          <w:sz w:val="16"/>
          <w:szCs w:val="16"/>
          <w:lang w:val="es-AR"/>
        </w:rPr>
        <w:t>*Los montos en USD mencionados están sujetos a variación del tipo de cambio vigente a la fecha de pago del dividendo</w:t>
      </w:r>
    </w:p>
    <w:sectPr w:rsidR="00000000" w:rsidRPr="00D96245">
      <w:pgSz w:w="12240" w:h="15840"/>
      <w:pgMar w:top="1417" w:right="567" w:bottom="262" w:left="1417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/>
  <w:bordersDoNotSurroundFooter/>
  <w:proofState w:spelling="clean" w:grammar="clean"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96245"/>
    <w:rsid w:val="00D962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efaultImageDpi w14:val="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298</Words>
  <Characters>1702</Characters>
  <Application>Microsoft Office Word</Application>
  <DocSecurity>0</DocSecurity>
  <Lines>14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Banco Comafi S.A.</Company>
  <LinksUpToDate>false</LinksUpToDate>
  <CharactersWithSpaces>1997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Ledesma, Maria Belen EXT</dc:creator>
  <cp:lastModifiedBy>Ledesma, Maria Belen EXT</cp:lastModifiedBy>
  <cp:revision>2</cp:revision>
  <dcterms:created xsi:type="dcterms:W3CDTF">2019-06-13T18:54:00Z</dcterms:created>
  <dcterms:modified xsi:type="dcterms:W3CDTF">2019-06-13T18:54:00Z</dcterms:modified>
</cp:coreProperties>
</file>