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BF3A8" w14:textId="00F039CD" w:rsidR="00177E42" w:rsidRPr="00A010B6" w:rsidRDefault="009702D3" w:rsidP="005E6F57">
      <w:pPr>
        <w:spacing w:line="360" w:lineRule="auto"/>
        <w:jc w:val="center"/>
        <w:rPr>
          <w:rFonts w:ascii="Arial" w:hAnsi="Arial" w:cs="Arial"/>
          <w:b/>
          <w:bCs/>
          <w:sz w:val="24"/>
          <w:szCs w:val="24"/>
          <w:u w:val="single"/>
          <w:lang w:val="es-ES"/>
        </w:rPr>
      </w:pPr>
      <w:r w:rsidRPr="00A010B6">
        <w:rPr>
          <w:rFonts w:ascii="Arial" w:hAnsi="Arial" w:cs="Arial"/>
          <w:b/>
          <w:bCs/>
          <w:sz w:val="24"/>
          <w:szCs w:val="24"/>
          <w:u w:val="single"/>
          <w:lang w:val="es-ES"/>
        </w:rPr>
        <w:t xml:space="preserve">Acta </w:t>
      </w:r>
      <w:r>
        <w:rPr>
          <w:rFonts w:ascii="Arial" w:hAnsi="Arial" w:cs="Arial"/>
          <w:b/>
          <w:bCs/>
          <w:sz w:val="24"/>
          <w:szCs w:val="24"/>
          <w:u w:val="single"/>
          <w:lang w:val="es-ES"/>
        </w:rPr>
        <w:t>d</w:t>
      </w:r>
      <w:r w:rsidRPr="00A010B6">
        <w:rPr>
          <w:rFonts w:ascii="Arial" w:hAnsi="Arial" w:cs="Arial"/>
          <w:b/>
          <w:bCs/>
          <w:sz w:val="24"/>
          <w:szCs w:val="24"/>
          <w:u w:val="single"/>
          <w:lang w:val="es-ES"/>
        </w:rPr>
        <w:t>e Directorio</w:t>
      </w:r>
      <w:r w:rsidR="00CD5B37">
        <w:rPr>
          <w:rFonts w:ascii="Arial" w:hAnsi="Arial" w:cs="Arial"/>
          <w:b/>
          <w:bCs/>
          <w:sz w:val="24"/>
          <w:szCs w:val="24"/>
          <w:u w:val="single"/>
          <w:lang w:val="es-ES"/>
        </w:rPr>
        <w:t xml:space="preserve"> </w:t>
      </w:r>
    </w:p>
    <w:p w14:paraId="666F3B83" w14:textId="77777777" w:rsidR="00177E42" w:rsidRPr="00A010B6" w:rsidRDefault="00177E42" w:rsidP="005E6F57">
      <w:pPr>
        <w:spacing w:line="360" w:lineRule="auto"/>
        <w:jc w:val="center"/>
        <w:rPr>
          <w:rFonts w:ascii="Arial" w:hAnsi="Arial" w:cs="Arial"/>
          <w:b/>
          <w:bCs/>
          <w:sz w:val="24"/>
          <w:szCs w:val="24"/>
          <w:u w:val="single"/>
          <w:lang w:val="es-ES"/>
        </w:rPr>
      </w:pPr>
    </w:p>
    <w:p w14:paraId="544AF55E" w14:textId="64BF2A79" w:rsidR="00177E42" w:rsidRPr="00A010B6" w:rsidRDefault="00177E42" w:rsidP="00EB0195">
      <w:pPr>
        <w:pStyle w:val="xmsonormal"/>
        <w:spacing w:after="160" w:line="360" w:lineRule="auto"/>
        <w:ind w:right="-431"/>
        <w:jc w:val="both"/>
        <w:rPr>
          <w:rFonts w:ascii="Arial" w:hAnsi="Arial" w:cs="Arial"/>
          <w:sz w:val="24"/>
          <w:szCs w:val="24"/>
          <w:lang w:val="es-AR" w:eastAsia="en-US"/>
        </w:rPr>
      </w:pPr>
      <w:r w:rsidRPr="00A010B6">
        <w:rPr>
          <w:rFonts w:ascii="Arial" w:hAnsi="Arial" w:cs="Arial"/>
          <w:sz w:val="24"/>
          <w:szCs w:val="24"/>
          <w:lang w:val="es-AR" w:eastAsia="en-US"/>
        </w:rPr>
        <w:t>En la Ciudad Autó</w:t>
      </w:r>
      <w:r w:rsidR="00F73363" w:rsidRPr="00A010B6">
        <w:rPr>
          <w:rFonts w:ascii="Arial" w:hAnsi="Arial" w:cs="Arial"/>
          <w:sz w:val="24"/>
          <w:szCs w:val="24"/>
          <w:lang w:val="es-AR" w:eastAsia="en-US"/>
        </w:rPr>
        <w:t xml:space="preserve">noma de Buenos Aires, a los </w:t>
      </w:r>
      <w:r w:rsidR="00F73363" w:rsidRPr="00A010B6">
        <w:rPr>
          <w:rFonts w:ascii="Arial" w:hAnsi="Arial" w:cs="Arial"/>
          <w:sz w:val="24"/>
          <w:szCs w:val="24"/>
          <w:lang w:val="es-AR" w:eastAsia="en-US"/>
        </w:rPr>
        <w:softHyphen/>
      </w:r>
      <w:r w:rsidR="006E6475">
        <w:rPr>
          <w:rFonts w:ascii="Arial" w:hAnsi="Arial" w:cs="Arial"/>
          <w:sz w:val="24"/>
          <w:szCs w:val="24"/>
          <w:lang w:val="es-AR" w:eastAsia="en-US"/>
        </w:rPr>
        <w:t>2</w:t>
      </w:r>
      <w:r w:rsidR="007E25D7">
        <w:rPr>
          <w:rFonts w:ascii="Arial" w:hAnsi="Arial" w:cs="Arial"/>
          <w:sz w:val="24"/>
          <w:szCs w:val="24"/>
          <w:lang w:val="es-AR" w:eastAsia="en-US"/>
        </w:rPr>
        <w:t>8</w:t>
      </w:r>
      <w:r w:rsidR="006E6475">
        <w:rPr>
          <w:rFonts w:ascii="Arial" w:hAnsi="Arial" w:cs="Arial"/>
          <w:sz w:val="24"/>
          <w:szCs w:val="24"/>
          <w:lang w:val="es-AR" w:eastAsia="en-US"/>
        </w:rPr>
        <w:t xml:space="preserve"> </w:t>
      </w:r>
      <w:r w:rsidRPr="00A010B6">
        <w:rPr>
          <w:rFonts w:ascii="Arial" w:hAnsi="Arial" w:cs="Arial"/>
          <w:sz w:val="24"/>
          <w:szCs w:val="24"/>
          <w:lang w:val="es-AR" w:eastAsia="en-US"/>
        </w:rPr>
        <w:t>dí</w:t>
      </w:r>
      <w:r w:rsidR="00337EAF" w:rsidRPr="00A010B6">
        <w:rPr>
          <w:rFonts w:ascii="Arial" w:hAnsi="Arial" w:cs="Arial"/>
          <w:sz w:val="24"/>
          <w:szCs w:val="24"/>
          <w:lang w:val="es-AR" w:eastAsia="en-US"/>
        </w:rPr>
        <w:t>as de</w:t>
      </w:r>
      <w:r w:rsidR="00414454">
        <w:rPr>
          <w:rFonts w:ascii="Arial" w:hAnsi="Arial" w:cs="Arial"/>
          <w:sz w:val="24"/>
          <w:szCs w:val="24"/>
          <w:lang w:val="es-AR" w:eastAsia="en-US"/>
        </w:rPr>
        <w:t>l mes de</w:t>
      </w:r>
      <w:r w:rsidR="00337EAF" w:rsidRPr="00A010B6">
        <w:rPr>
          <w:rFonts w:ascii="Arial" w:hAnsi="Arial" w:cs="Arial"/>
          <w:sz w:val="24"/>
          <w:szCs w:val="24"/>
          <w:lang w:val="es-AR" w:eastAsia="en-US"/>
        </w:rPr>
        <w:t xml:space="preserve"> </w:t>
      </w:r>
      <w:r w:rsidR="00FE44F4">
        <w:rPr>
          <w:rFonts w:ascii="Arial" w:hAnsi="Arial" w:cs="Arial"/>
          <w:sz w:val="24"/>
          <w:szCs w:val="24"/>
          <w:lang w:val="es-AR" w:eastAsia="en-US"/>
        </w:rPr>
        <w:t>abril</w:t>
      </w:r>
      <w:r w:rsidR="00337EAF" w:rsidRPr="00A010B6">
        <w:rPr>
          <w:rFonts w:ascii="Arial" w:hAnsi="Arial" w:cs="Arial"/>
          <w:sz w:val="24"/>
          <w:szCs w:val="24"/>
          <w:lang w:val="es-AR" w:eastAsia="en-US"/>
        </w:rPr>
        <w:t xml:space="preserve"> de 202</w:t>
      </w:r>
      <w:r w:rsidR="00A010B6">
        <w:rPr>
          <w:rFonts w:ascii="Arial" w:hAnsi="Arial" w:cs="Arial"/>
          <w:sz w:val="24"/>
          <w:szCs w:val="24"/>
          <w:lang w:val="es-AR" w:eastAsia="en-US"/>
        </w:rPr>
        <w:t>1</w:t>
      </w:r>
      <w:r w:rsidR="00337EAF" w:rsidRPr="00A010B6">
        <w:rPr>
          <w:rFonts w:ascii="Arial" w:hAnsi="Arial" w:cs="Arial"/>
          <w:sz w:val="24"/>
          <w:szCs w:val="24"/>
          <w:lang w:val="es-AR" w:eastAsia="en-US"/>
        </w:rPr>
        <w:t xml:space="preserve">, siendo </w:t>
      </w:r>
      <w:r w:rsidRPr="00A010B6">
        <w:rPr>
          <w:rFonts w:ascii="Arial" w:hAnsi="Arial" w:cs="Arial"/>
          <w:sz w:val="24"/>
          <w:szCs w:val="24"/>
          <w:lang w:val="es-AR" w:eastAsia="en-US"/>
        </w:rPr>
        <w:t xml:space="preserve">las </w:t>
      </w:r>
      <w:r w:rsidR="009C6329" w:rsidRPr="00A010B6">
        <w:rPr>
          <w:rFonts w:ascii="Arial" w:hAnsi="Arial" w:cs="Arial"/>
          <w:sz w:val="24"/>
          <w:szCs w:val="24"/>
          <w:lang w:val="es-AR" w:eastAsia="en-US"/>
        </w:rPr>
        <w:t>10</w:t>
      </w:r>
      <w:r w:rsidR="00927BC8">
        <w:rPr>
          <w:rFonts w:ascii="Arial" w:hAnsi="Arial" w:cs="Arial"/>
          <w:sz w:val="24"/>
          <w:szCs w:val="24"/>
          <w:lang w:val="es-AR" w:eastAsia="en-US"/>
        </w:rPr>
        <w:t>.35</w:t>
      </w:r>
      <w:r w:rsidR="00FE44F4">
        <w:rPr>
          <w:rFonts w:ascii="Arial" w:hAnsi="Arial" w:cs="Arial"/>
          <w:sz w:val="24"/>
          <w:szCs w:val="24"/>
          <w:lang w:val="es-AR" w:eastAsia="en-US"/>
        </w:rPr>
        <w:t xml:space="preserve"> </w:t>
      </w:r>
      <w:proofErr w:type="spellStart"/>
      <w:r w:rsidRPr="00A010B6">
        <w:rPr>
          <w:rFonts w:ascii="Arial" w:hAnsi="Arial" w:cs="Arial"/>
          <w:sz w:val="24"/>
          <w:szCs w:val="24"/>
          <w:lang w:val="es-AR" w:eastAsia="en-US"/>
        </w:rPr>
        <w:t>hs</w:t>
      </w:r>
      <w:proofErr w:type="spellEnd"/>
      <w:r w:rsidRPr="00A010B6">
        <w:rPr>
          <w:rFonts w:ascii="Arial" w:hAnsi="Arial" w:cs="Arial"/>
          <w:sz w:val="24"/>
          <w:szCs w:val="24"/>
          <w:lang w:val="es-AR" w:eastAsia="en-US"/>
        </w:rPr>
        <w:t xml:space="preserve">., se reúnen en la sede social, sita en Av. Roque Sáenz Peña Nº 660, </w:t>
      </w:r>
      <w:r w:rsidR="00D21A25" w:rsidRPr="00A010B6">
        <w:rPr>
          <w:rFonts w:ascii="Arial" w:hAnsi="Arial" w:cs="Arial"/>
          <w:sz w:val="24"/>
          <w:szCs w:val="24"/>
          <w:lang w:val="es-AR" w:eastAsia="en-US"/>
        </w:rPr>
        <w:t xml:space="preserve">Piso 3, </w:t>
      </w:r>
      <w:r w:rsidRPr="00A010B6">
        <w:rPr>
          <w:rFonts w:ascii="Arial" w:hAnsi="Arial" w:cs="Arial"/>
          <w:sz w:val="24"/>
          <w:szCs w:val="24"/>
          <w:lang w:val="es-AR" w:eastAsia="en-US"/>
        </w:rPr>
        <w:t>los señores miembros del Directorio de Banco Comafi S.A. que firman al pie, pre</w:t>
      </w:r>
      <w:r w:rsidR="00F73363" w:rsidRPr="00A010B6">
        <w:rPr>
          <w:rFonts w:ascii="Arial" w:hAnsi="Arial" w:cs="Arial"/>
          <w:sz w:val="24"/>
          <w:szCs w:val="24"/>
          <w:lang w:val="es-AR" w:eastAsia="en-US"/>
        </w:rPr>
        <w:t xml:space="preserve">sidiendo la reunión el señor Guillermo A. Cerviño </w:t>
      </w:r>
      <w:r w:rsidRPr="00A010B6">
        <w:rPr>
          <w:rFonts w:ascii="Arial" w:hAnsi="Arial" w:cs="Arial"/>
          <w:sz w:val="24"/>
          <w:szCs w:val="24"/>
          <w:lang w:val="es-AR" w:eastAsia="en-US"/>
        </w:rPr>
        <w:t>y con la asistencia del señor Jorge A. Perdomo en representación de la Comisión Fiscalizadora.</w:t>
      </w:r>
    </w:p>
    <w:p w14:paraId="5AB3FCC0" w14:textId="77777777" w:rsidR="005E6F57" w:rsidRPr="00A010B6" w:rsidRDefault="00177E42" w:rsidP="00EB0195">
      <w:pPr>
        <w:pStyle w:val="xtextbody"/>
        <w:spacing w:after="160" w:line="360" w:lineRule="auto"/>
        <w:ind w:right="-431"/>
        <w:jc w:val="both"/>
        <w:rPr>
          <w:rFonts w:ascii="Arial" w:hAnsi="Arial" w:cs="Arial"/>
          <w:sz w:val="24"/>
          <w:szCs w:val="24"/>
          <w:lang w:val="es-AR" w:eastAsia="en-US"/>
        </w:rPr>
      </w:pPr>
      <w:r w:rsidRPr="00A010B6">
        <w:rPr>
          <w:rFonts w:ascii="Arial" w:hAnsi="Arial" w:cs="Arial"/>
          <w:sz w:val="24"/>
          <w:szCs w:val="24"/>
          <w:lang w:val="es-AR" w:eastAsia="en-US"/>
        </w:rPr>
        <w:t>Se deja constancia que, debido a la situación sanitaria que es de público y notorio conocimiento la reunión se celebra observando el protocolo para la realización de reuniones presenciales llevadas a cabo por personas jurídicas de derecho privado y las recomendaciones dispuestos por el Gobierno Nacional en el marco de la Declaración de Emergencia Sanitaria dispuesta originalmente por Ley 27.541 y su reglamentación.</w:t>
      </w:r>
    </w:p>
    <w:p w14:paraId="45F43747" w14:textId="0334550F" w:rsidR="00F73363" w:rsidRPr="007B79BA" w:rsidRDefault="00177E42" w:rsidP="00F73363">
      <w:pPr>
        <w:tabs>
          <w:tab w:val="left" w:pos="8190"/>
          <w:tab w:val="left" w:pos="8370"/>
          <w:tab w:val="left" w:pos="8460"/>
        </w:tabs>
        <w:spacing w:line="360" w:lineRule="auto"/>
        <w:ind w:right="-431"/>
        <w:jc w:val="both"/>
        <w:rPr>
          <w:rFonts w:ascii="Arial" w:eastAsia="Times New Roman" w:hAnsi="Arial" w:cs="Arial"/>
          <w:sz w:val="24"/>
          <w:szCs w:val="24"/>
          <w:lang w:val="es-ES" w:eastAsia="es-AR"/>
        </w:rPr>
      </w:pPr>
      <w:r w:rsidRPr="00A010B6">
        <w:rPr>
          <w:rFonts w:ascii="Arial" w:hAnsi="Arial" w:cs="Arial"/>
          <w:sz w:val="24"/>
          <w:szCs w:val="24"/>
        </w:rPr>
        <w:t>Seguidamen</w:t>
      </w:r>
      <w:r w:rsidR="00F73363" w:rsidRPr="00A010B6">
        <w:rPr>
          <w:rFonts w:ascii="Arial" w:hAnsi="Arial" w:cs="Arial"/>
          <w:sz w:val="24"/>
          <w:szCs w:val="24"/>
        </w:rPr>
        <w:t>te, toma la palabra el Señor Guillermo A. Cerviño</w:t>
      </w:r>
      <w:r w:rsidRPr="00A010B6">
        <w:rPr>
          <w:rFonts w:ascii="Arial" w:hAnsi="Arial" w:cs="Arial"/>
          <w:sz w:val="24"/>
          <w:szCs w:val="24"/>
        </w:rPr>
        <w:t xml:space="preserve"> </w:t>
      </w:r>
      <w:r w:rsidR="00F73363" w:rsidRPr="00A010B6">
        <w:rPr>
          <w:rFonts w:ascii="Arial" w:hAnsi="Arial" w:cs="Arial"/>
          <w:sz w:val="24"/>
          <w:szCs w:val="24"/>
        </w:rPr>
        <w:t>quien,</w:t>
      </w:r>
      <w:r w:rsidRPr="00A010B6">
        <w:rPr>
          <w:rFonts w:ascii="Arial" w:hAnsi="Arial" w:cs="Arial"/>
          <w:sz w:val="24"/>
          <w:szCs w:val="24"/>
        </w:rPr>
        <w:t xml:space="preserve"> verificando la existencia del quorum necesario para sesionar, declara abierta la reunión a efectos de considerar </w:t>
      </w:r>
      <w:r w:rsidR="00AE12A5">
        <w:rPr>
          <w:rFonts w:ascii="Arial" w:hAnsi="Arial" w:cs="Arial"/>
          <w:sz w:val="24"/>
          <w:szCs w:val="24"/>
        </w:rPr>
        <w:t>los</w:t>
      </w:r>
      <w:r w:rsidRPr="00A010B6">
        <w:rPr>
          <w:rFonts w:ascii="Arial" w:hAnsi="Arial" w:cs="Arial"/>
          <w:sz w:val="24"/>
          <w:szCs w:val="24"/>
        </w:rPr>
        <w:t xml:space="preserve"> siguiente</w:t>
      </w:r>
      <w:r w:rsidR="00AE12A5">
        <w:rPr>
          <w:rFonts w:ascii="Arial" w:hAnsi="Arial" w:cs="Arial"/>
          <w:sz w:val="24"/>
          <w:szCs w:val="24"/>
        </w:rPr>
        <w:t>s puntos del</w:t>
      </w:r>
      <w:r w:rsidRPr="00A010B6">
        <w:rPr>
          <w:rFonts w:ascii="Arial" w:hAnsi="Arial" w:cs="Arial"/>
          <w:sz w:val="24"/>
          <w:szCs w:val="24"/>
        </w:rPr>
        <w:t xml:space="preserve"> Orden del Día: </w:t>
      </w:r>
      <w:r w:rsidR="007B79BA" w:rsidRPr="007B79BA">
        <w:rPr>
          <w:rFonts w:ascii="Arial" w:eastAsia="Times New Roman" w:hAnsi="Arial"/>
          <w:b/>
          <w:sz w:val="24"/>
          <w:szCs w:val="24"/>
        </w:rPr>
        <w:t xml:space="preserve">1) </w:t>
      </w:r>
      <w:r w:rsidR="00300649" w:rsidRPr="009501D7">
        <w:rPr>
          <w:rFonts w:ascii="Arial" w:hAnsi="Arial" w:cs="Arial"/>
          <w:b/>
          <w:sz w:val="24"/>
          <w:szCs w:val="24"/>
          <w:u w:val="single"/>
        </w:rPr>
        <w:t xml:space="preserve">Modificación del Reglamento de Gestión del Fondo Común de Inversión </w:t>
      </w:r>
      <w:r w:rsidR="00300649" w:rsidRPr="00300649">
        <w:rPr>
          <w:rFonts w:ascii="Arial" w:hAnsi="Arial" w:cs="Arial"/>
          <w:b/>
          <w:sz w:val="24"/>
          <w:szCs w:val="24"/>
          <w:u w:val="single"/>
          <w:lang w:val="es-ES_tradnl"/>
        </w:rPr>
        <w:t xml:space="preserve">“ADCAP BALANCEADO </w:t>
      </w:r>
      <w:proofErr w:type="gramStart"/>
      <w:r w:rsidR="00300649" w:rsidRPr="00300649">
        <w:rPr>
          <w:rFonts w:ascii="Arial" w:hAnsi="Arial" w:cs="Arial"/>
          <w:b/>
          <w:sz w:val="24"/>
          <w:szCs w:val="24"/>
          <w:u w:val="single"/>
          <w:lang w:val="es-ES_tradnl"/>
        </w:rPr>
        <w:t xml:space="preserve">IV” </w:t>
      </w:r>
      <w:r w:rsidR="00300649" w:rsidRPr="009501D7">
        <w:rPr>
          <w:rFonts w:ascii="Arial" w:hAnsi="Arial" w:cs="Arial"/>
          <w:b/>
          <w:sz w:val="24"/>
          <w:szCs w:val="24"/>
          <w:u w:val="single"/>
          <w:lang w:val="es-ES_tradnl"/>
        </w:rPr>
        <w:t xml:space="preserve"> </w:t>
      </w:r>
      <w:r w:rsidR="00300649" w:rsidRPr="009501D7">
        <w:rPr>
          <w:rFonts w:ascii="Arial" w:hAnsi="Arial" w:cs="Arial"/>
          <w:b/>
          <w:sz w:val="24"/>
          <w:szCs w:val="24"/>
          <w:u w:val="single"/>
        </w:rPr>
        <w:t>(</w:t>
      </w:r>
      <w:proofErr w:type="gramEnd"/>
      <w:r w:rsidR="00300649" w:rsidRPr="009501D7">
        <w:rPr>
          <w:rFonts w:ascii="Arial" w:hAnsi="Arial" w:cs="Arial"/>
          <w:b/>
          <w:sz w:val="24"/>
          <w:szCs w:val="24"/>
          <w:u w:val="single"/>
        </w:rPr>
        <w:t>en adelante, el “Fondo”).</w:t>
      </w:r>
      <w:r w:rsidR="00300649" w:rsidRPr="005B55C4">
        <w:rPr>
          <w:rFonts w:ascii="Arial" w:hAnsi="Arial" w:cs="Arial"/>
          <w:sz w:val="26"/>
          <w:szCs w:val="26"/>
        </w:rPr>
        <w:t xml:space="preserve"> </w:t>
      </w:r>
      <w:r w:rsidR="00300649" w:rsidRPr="009501D7">
        <w:rPr>
          <w:rFonts w:ascii="Arial" w:hAnsi="Arial" w:cs="Arial"/>
          <w:sz w:val="24"/>
          <w:szCs w:val="24"/>
          <w:lang w:val="es-ES"/>
        </w:rPr>
        <w:t xml:space="preserve">Toma la palabra el Sr. </w:t>
      </w:r>
      <w:proofErr w:type="gramStart"/>
      <w:r w:rsidR="00300649" w:rsidRPr="009501D7">
        <w:rPr>
          <w:rFonts w:ascii="Arial" w:hAnsi="Arial" w:cs="Arial"/>
          <w:sz w:val="24"/>
          <w:szCs w:val="24"/>
          <w:lang w:val="es-ES"/>
        </w:rPr>
        <w:t>Presidente</w:t>
      </w:r>
      <w:proofErr w:type="gramEnd"/>
      <w:r w:rsidR="00300649" w:rsidRPr="009501D7">
        <w:rPr>
          <w:rFonts w:ascii="Arial" w:hAnsi="Arial" w:cs="Arial"/>
          <w:sz w:val="24"/>
          <w:szCs w:val="24"/>
          <w:lang w:val="es-ES"/>
        </w:rPr>
        <w:t xml:space="preserve"> quien expresa que la Sociedad ha recibido una comunicación de</w:t>
      </w:r>
      <w:r w:rsidR="00300649" w:rsidRPr="00300649">
        <w:rPr>
          <w:rFonts w:ascii="Book Antiqua" w:eastAsia="Times New Roman" w:hAnsi="Book Antiqua" w:cs="Tahoma"/>
          <w:b/>
          <w:sz w:val="20"/>
          <w:szCs w:val="20"/>
          <w:lang w:val="es-ES" w:eastAsia="es-ES"/>
        </w:rPr>
        <w:t xml:space="preserve"> </w:t>
      </w:r>
      <w:proofErr w:type="spellStart"/>
      <w:r w:rsidR="00300649" w:rsidRPr="00300649">
        <w:rPr>
          <w:rFonts w:ascii="Arial" w:hAnsi="Arial" w:cs="Arial"/>
          <w:sz w:val="24"/>
          <w:szCs w:val="24"/>
          <w:lang w:val="es-ES"/>
        </w:rPr>
        <w:t>AdCap</w:t>
      </w:r>
      <w:proofErr w:type="spellEnd"/>
      <w:r w:rsidR="00300649" w:rsidRPr="00300649">
        <w:rPr>
          <w:rFonts w:ascii="Arial" w:hAnsi="Arial" w:cs="Arial"/>
          <w:sz w:val="24"/>
          <w:szCs w:val="24"/>
          <w:lang w:val="es-ES"/>
        </w:rPr>
        <w:t xml:space="preserve"> </w:t>
      </w:r>
      <w:proofErr w:type="spellStart"/>
      <w:r w:rsidR="00300649" w:rsidRPr="00300649">
        <w:rPr>
          <w:rFonts w:ascii="Arial" w:hAnsi="Arial" w:cs="Arial"/>
          <w:sz w:val="24"/>
          <w:szCs w:val="24"/>
          <w:lang w:val="es-ES"/>
        </w:rPr>
        <w:t>Asset</w:t>
      </w:r>
      <w:proofErr w:type="spellEnd"/>
      <w:r w:rsidR="00300649" w:rsidRPr="00300649">
        <w:rPr>
          <w:rFonts w:ascii="Arial" w:hAnsi="Arial" w:cs="Arial"/>
          <w:sz w:val="24"/>
          <w:szCs w:val="24"/>
          <w:lang w:val="es-ES"/>
        </w:rPr>
        <w:t xml:space="preserve"> Management S.G.F.C.I.S.A</w:t>
      </w:r>
      <w:r w:rsidR="00300649" w:rsidRPr="00300649">
        <w:rPr>
          <w:rFonts w:ascii="Arial" w:hAnsi="Arial" w:cs="Arial"/>
          <w:sz w:val="24"/>
          <w:szCs w:val="24"/>
          <w:lang w:val="es-ES"/>
        </w:rPr>
        <w:t>.</w:t>
      </w:r>
      <w:r w:rsidR="00300649" w:rsidRPr="00C51B6A">
        <w:rPr>
          <w:rFonts w:ascii="Arial" w:hAnsi="Arial" w:cs="Arial"/>
          <w:sz w:val="24"/>
          <w:szCs w:val="24"/>
          <w:lang w:val="es-ES"/>
        </w:rPr>
        <w:t xml:space="preserve"> ("</w:t>
      </w:r>
      <w:proofErr w:type="spellStart"/>
      <w:r w:rsidR="00300649">
        <w:rPr>
          <w:rFonts w:ascii="Arial" w:hAnsi="Arial" w:cs="Arial"/>
          <w:sz w:val="24"/>
          <w:szCs w:val="24"/>
          <w:u w:val="single"/>
          <w:lang w:val="es-ES"/>
        </w:rPr>
        <w:t>AdCap</w:t>
      </w:r>
      <w:proofErr w:type="spellEnd"/>
      <w:r w:rsidR="00300649" w:rsidRPr="00C51B6A">
        <w:rPr>
          <w:rFonts w:ascii="Arial" w:hAnsi="Arial" w:cs="Arial"/>
          <w:sz w:val="24"/>
          <w:szCs w:val="24"/>
          <w:lang w:val="es-ES"/>
        </w:rPr>
        <w:t>")</w:t>
      </w:r>
      <w:r w:rsidR="00300649" w:rsidRPr="009501D7">
        <w:rPr>
          <w:rFonts w:ascii="Arial" w:hAnsi="Arial" w:cs="Arial"/>
          <w:sz w:val="24"/>
          <w:szCs w:val="24"/>
          <w:lang w:val="es-ES"/>
        </w:rPr>
        <w:t xml:space="preserve"> informándole</w:t>
      </w:r>
      <w:r w:rsidR="00300649">
        <w:rPr>
          <w:rFonts w:ascii="Arial" w:hAnsi="Arial" w:cs="Arial"/>
          <w:sz w:val="24"/>
          <w:szCs w:val="24"/>
          <w:lang w:val="es-ES"/>
        </w:rPr>
        <w:t xml:space="preserve"> </w:t>
      </w:r>
      <w:r w:rsidR="00300649" w:rsidRPr="00300649">
        <w:rPr>
          <w:rFonts w:ascii="Arial" w:hAnsi="Arial" w:cs="Arial"/>
          <w:sz w:val="24"/>
          <w:szCs w:val="24"/>
          <w:lang w:val="es-ES"/>
        </w:rPr>
        <w:t xml:space="preserve">que, luego de un detenido estudio y por razones de índole comercial, resulta necesario aprobar la modificación de la denominación del Fondo, cuya creación se encuentra en trámite ante la Comisión Nacional de Valores (Expediente </w:t>
      </w:r>
      <w:proofErr w:type="spellStart"/>
      <w:r w:rsidR="00300649" w:rsidRPr="00300649">
        <w:rPr>
          <w:rFonts w:ascii="Arial" w:hAnsi="Arial" w:cs="Arial"/>
          <w:sz w:val="24"/>
          <w:szCs w:val="24"/>
          <w:lang w:val="es-ES"/>
        </w:rPr>
        <w:t>Nº</w:t>
      </w:r>
      <w:proofErr w:type="spellEnd"/>
      <w:r w:rsidR="00300649" w:rsidRPr="00300649">
        <w:rPr>
          <w:rFonts w:ascii="Arial" w:hAnsi="Arial" w:cs="Arial"/>
          <w:sz w:val="24"/>
          <w:szCs w:val="24"/>
          <w:lang w:val="es-ES"/>
        </w:rPr>
        <w:t xml:space="preserve"> 1004/2020).</w:t>
      </w:r>
      <w:r w:rsidR="00300649" w:rsidRPr="00300649">
        <w:rPr>
          <w:rFonts w:ascii="Arial" w:hAnsi="Arial" w:cs="Arial"/>
          <w:sz w:val="24"/>
          <w:szCs w:val="24"/>
        </w:rPr>
        <w:t xml:space="preserve"> En consecuencia, se propone que la denominación del Fondo, es decir, </w:t>
      </w:r>
      <w:r w:rsidR="00300649" w:rsidRPr="00300649">
        <w:rPr>
          <w:rFonts w:ascii="Arial" w:hAnsi="Arial" w:cs="Arial"/>
          <w:bCs/>
          <w:sz w:val="24"/>
          <w:szCs w:val="24"/>
        </w:rPr>
        <w:t>“</w:t>
      </w:r>
      <w:r w:rsidR="00300649" w:rsidRPr="00300649">
        <w:rPr>
          <w:rFonts w:ascii="Arial" w:hAnsi="Arial" w:cs="Arial"/>
          <w:b/>
          <w:sz w:val="24"/>
          <w:szCs w:val="24"/>
        </w:rPr>
        <w:t>ADCAP BALANCEADO IV</w:t>
      </w:r>
      <w:r w:rsidR="00300649" w:rsidRPr="00300649">
        <w:rPr>
          <w:rFonts w:ascii="Arial" w:hAnsi="Arial" w:cs="Arial"/>
          <w:bCs/>
          <w:sz w:val="24"/>
          <w:szCs w:val="24"/>
        </w:rPr>
        <w:t>”</w:t>
      </w:r>
      <w:r w:rsidR="00300649" w:rsidRPr="00300649">
        <w:rPr>
          <w:rFonts w:ascii="Arial" w:hAnsi="Arial" w:cs="Arial"/>
          <w:sz w:val="24"/>
          <w:szCs w:val="24"/>
        </w:rPr>
        <w:t>, pase a ser “</w:t>
      </w:r>
      <w:r w:rsidR="00300649" w:rsidRPr="00300649">
        <w:rPr>
          <w:rFonts w:ascii="Arial" w:hAnsi="Arial" w:cs="Arial"/>
          <w:b/>
          <w:sz w:val="24"/>
          <w:szCs w:val="24"/>
        </w:rPr>
        <w:t>ADCAP WISE</w:t>
      </w:r>
      <w:r w:rsidR="00300649" w:rsidRPr="00300649">
        <w:rPr>
          <w:rFonts w:ascii="Arial" w:hAnsi="Arial" w:cs="Arial"/>
          <w:sz w:val="24"/>
          <w:szCs w:val="24"/>
        </w:rPr>
        <w:t>”. La denominación propuesta es puramente comercial, sin referencia a algún tipo de activo determinado</w:t>
      </w:r>
      <w:r w:rsidR="00300649" w:rsidRPr="009501D7">
        <w:rPr>
          <w:rFonts w:ascii="Arial" w:hAnsi="Arial" w:cs="Arial"/>
          <w:sz w:val="24"/>
          <w:szCs w:val="24"/>
          <w:lang w:val="es-ES"/>
        </w:rPr>
        <w:t xml:space="preserve">. En consecuencia, se pone en consideración del Directorio debidamente reunido la aprobación de la modificación del Reglamento de Gestión del mencionado Fondo. Continúa manifestando el Sr. </w:t>
      </w:r>
      <w:proofErr w:type="gramStart"/>
      <w:r w:rsidR="00300649" w:rsidRPr="009501D7">
        <w:rPr>
          <w:rFonts w:ascii="Arial" w:hAnsi="Arial" w:cs="Arial"/>
          <w:sz w:val="24"/>
          <w:szCs w:val="24"/>
          <w:lang w:val="es-ES"/>
        </w:rPr>
        <w:t>Presidente</w:t>
      </w:r>
      <w:proofErr w:type="gramEnd"/>
      <w:r w:rsidR="00300649" w:rsidRPr="009501D7">
        <w:rPr>
          <w:rFonts w:ascii="Arial" w:hAnsi="Arial" w:cs="Arial"/>
          <w:sz w:val="24"/>
          <w:szCs w:val="24"/>
          <w:lang w:val="es-ES"/>
        </w:rPr>
        <w:t xml:space="preserve"> que resulta indispensable que la Sociedad deje constancia de su aceptación a la modificación al Reglamento de Gestión del Fondo mediante resolución de directorio, y que la misma se ponga en conocimiento de la CNV a través del sistema de Autopista de la Información Financiera (“AIF”). Luego de un breve intercambio de opiniones, se decide por unanimidad</w:t>
      </w:r>
      <w:r w:rsidR="00055FA1">
        <w:rPr>
          <w:rFonts w:ascii="Arial" w:hAnsi="Arial" w:cs="Arial"/>
          <w:sz w:val="24"/>
          <w:szCs w:val="24"/>
          <w:lang w:val="es-ES"/>
        </w:rPr>
        <w:t>:</w:t>
      </w:r>
      <w:r w:rsidR="00300649" w:rsidRPr="009501D7">
        <w:rPr>
          <w:rFonts w:ascii="Arial" w:hAnsi="Arial" w:cs="Arial"/>
          <w:sz w:val="24"/>
          <w:szCs w:val="24"/>
          <w:lang w:val="es-ES"/>
        </w:rPr>
        <w:t xml:space="preserve"> </w:t>
      </w:r>
      <w:r w:rsidR="00300649" w:rsidRPr="00055FA1">
        <w:rPr>
          <w:rFonts w:ascii="Arial" w:hAnsi="Arial" w:cs="Arial"/>
          <w:b/>
          <w:sz w:val="24"/>
          <w:szCs w:val="24"/>
          <w:lang w:val="es-ES"/>
        </w:rPr>
        <w:t>(i)</w:t>
      </w:r>
      <w:r w:rsidR="00300649" w:rsidRPr="009501D7">
        <w:rPr>
          <w:rFonts w:ascii="Arial" w:hAnsi="Arial" w:cs="Arial"/>
          <w:sz w:val="24"/>
          <w:szCs w:val="24"/>
          <w:lang w:val="es-ES"/>
        </w:rPr>
        <w:t xml:space="preserve"> aceptar la modificación del </w:t>
      </w:r>
      <w:bookmarkStart w:id="0" w:name="_GoBack"/>
      <w:bookmarkEnd w:id="0"/>
      <w:r w:rsidR="00300649" w:rsidRPr="009501D7">
        <w:rPr>
          <w:rFonts w:ascii="Arial" w:hAnsi="Arial" w:cs="Arial"/>
          <w:sz w:val="24"/>
          <w:szCs w:val="24"/>
          <w:lang w:val="es-ES"/>
        </w:rPr>
        <w:t>Reglamento de Gestión del Fondo, en los términos anteriormente indicados, no siendo necesaria la transcripción del mismo por ser conocido por la totalidad de los presente en tanto ha circulado con antelación suficiente, y</w:t>
      </w:r>
      <w:r w:rsidR="00055FA1">
        <w:rPr>
          <w:rFonts w:ascii="Arial" w:hAnsi="Arial" w:cs="Arial"/>
          <w:sz w:val="24"/>
          <w:szCs w:val="24"/>
          <w:lang w:val="es-ES"/>
        </w:rPr>
        <w:t xml:space="preserve"> </w:t>
      </w:r>
      <w:r w:rsidR="007B79BA" w:rsidRPr="007B79BA">
        <w:rPr>
          <w:rFonts w:ascii="Arial" w:eastAsia="Times New Roman" w:hAnsi="Arial"/>
          <w:b/>
          <w:sz w:val="24"/>
          <w:szCs w:val="24"/>
        </w:rPr>
        <w:t>(</w:t>
      </w:r>
      <w:proofErr w:type="spellStart"/>
      <w:r w:rsidR="007B79BA" w:rsidRPr="007B79BA">
        <w:rPr>
          <w:rFonts w:ascii="Arial" w:eastAsia="Times New Roman" w:hAnsi="Arial"/>
          <w:b/>
          <w:sz w:val="24"/>
          <w:szCs w:val="24"/>
        </w:rPr>
        <w:t>ii</w:t>
      </w:r>
      <w:proofErr w:type="spellEnd"/>
      <w:r w:rsidR="007B79BA" w:rsidRPr="007B79BA">
        <w:rPr>
          <w:rFonts w:ascii="Arial" w:eastAsia="Times New Roman" w:hAnsi="Arial"/>
          <w:b/>
          <w:sz w:val="24"/>
          <w:szCs w:val="24"/>
        </w:rPr>
        <w:t xml:space="preserve">) </w:t>
      </w:r>
      <w:r w:rsidR="007B79BA" w:rsidRPr="007B79BA">
        <w:rPr>
          <w:rFonts w:ascii="Arial" w:eastAsia="Times New Roman" w:hAnsi="Arial"/>
          <w:sz w:val="24"/>
          <w:szCs w:val="24"/>
        </w:rPr>
        <w:t xml:space="preserve">delegar en Alicia Kodric, Carola Burg, Andrea Bibiana Ogasawara, Juan Martín Herrasti, Maximiliano Ruiz Esquide </w:t>
      </w:r>
      <w:proofErr w:type="spellStart"/>
      <w:r w:rsidR="007B79BA" w:rsidRPr="007B79BA">
        <w:rPr>
          <w:rFonts w:ascii="Arial" w:eastAsia="Times New Roman" w:hAnsi="Arial"/>
          <w:sz w:val="24"/>
          <w:szCs w:val="24"/>
        </w:rPr>
        <w:t>Canale</w:t>
      </w:r>
      <w:proofErr w:type="spellEnd"/>
      <w:r w:rsidR="007B79BA" w:rsidRPr="007B79BA">
        <w:rPr>
          <w:rFonts w:ascii="Arial" w:eastAsia="Times New Roman" w:hAnsi="Arial"/>
          <w:sz w:val="24"/>
          <w:szCs w:val="24"/>
        </w:rPr>
        <w:t>, Leonardo Briola, Mariana R. López, Mariano M. Maddalena, Juan Maximiliano Juárez y/o Marcela Vaccaro para que dos cualquiera de ellos, en forma conjunta, realicen las gestiones necesarias para poner en conocimiento de la CNV mediante la AIF de la resolución tomada en el día de la fecha</w:t>
      </w:r>
    </w:p>
    <w:p w14:paraId="44F97D5A" w14:textId="2CC9F35F" w:rsidR="00177E42" w:rsidRPr="007B79BA" w:rsidRDefault="00177E42" w:rsidP="00273BA6">
      <w:pPr>
        <w:pStyle w:val="Textosinformato"/>
        <w:spacing w:after="160" w:line="360" w:lineRule="auto"/>
        <w:ind w:right="-431"/>
        <w:jc w:val="both"/>
        <w:rPr>
          <w:rFonts w:ascii="Arial" w:hAnsi="Arial" w:cs="Arial"/>
          <w:sz w:val="24"/>
          <w:szCs w:val="24"/>
          <w:lang w:val="es-AR" w:eastAsia="es-AR"/>
        </w:rPr>
      </w:pPr>
      <w:r w:rsidRPr="007B79BA">
        <w:rPr>
          <w:rFonts w:ascii="Arial" w:hAnsi="Arial" w:cs="Arial"/>
          <w:sz w:val="24"/>
          <w:szCs w:val="24"/>
          <w:lang w:val="es-AR" w:eastAsia="es-AR"/>
        </w:rPr>
        <w:t xml:space="preserve">No habiendo más temas para tratar, se levanta la sesión siendo las </w:t>
      </w:r>
      <w:r w:rsidR="009C6329" w:rsidRPr="007B79BA">
        <w:rPr>
          <w:rFonts w:ascii="Arial" w:hAnsi="Arial" w:cs="Arial"/>
          <w:sz w:val="24"/>
          <w:szCs w:val="24"/>
          <w:lang w:val="es-AR" w:eastAsia="es-AR"/>
        </w:rPr>
        <w:t>1</w:t>
      </w:r>
      <w:r w:rsidR="00927BC8">
        <w:rPr>
          <w:rFonts w:ascii="Arial" w:hAnsi="Arial" w:cs="Arial"/>
          <w:sz w:val="24"/>
          <w:szCs w:val="24"/>
          <w:lang w:val="es-AR" w:eastAsia="es-AR"/>
        </w:rPr>
        <w:t>1</w:t>
      </w:r>
      <w:r w:rsidRPr="007B79BA">
        <w:rPr>
          <w:rFonts w:ascii="Arial" w:hAnsi="Arial" w:cs="Arial"/>
          <w:sz w:val="24"/>
          <w:szCs w:val="24"/>
          <w:lang w:val="es-AR" w:eastAsia="es-AR"/>
        </w:rPr>
        <w:t xml:space="preserve"> horas.</w:t>
      </w:r>
    </w:p>
    <w:p w14:paraId="324AC861" w14:textId="3DBC29D2" w:rsidR="005E6F57" w:rsidRPr="00A010B6" w:rsidRDefault="003A28DC" w:rsidP="00273BA6">
      <w:pPr>
        <w:pStyle w:val="Textosinformato"/>
        <w:spacing w:after="160" w:line="360" w:lineRule="auto"/>
        <w:ind w:right="-431"/>
        <w:jc w:val="both"/>
        <w:rPr>
          <w:rFonts w:ascii="Arial" w:hAnsi="Arial" w:cs="Arial"/>
          <w:sz w:val="24"/>
          <w:szCs w:val="24"/>
          <w:lang w:val="es-AR" w:eastAsia="es-AR"/>
        </w:rPr>
      </w:pPr>
      <w:r w:rsidRPr="007B79BA">
        <w:rPr>
          <w:rFonts w:ascii="Arial" w:hAnsi="Arial" w:cs="Arial"/>
          <w:sz w:val="24"/>
          <w:szCs w:val="24"/>
          <w:lang w:val="es-AR" w:eastAsia="es-AR"/>
        </w:rPr>
        <w:lastRenderedPageBreak/>
        <w:t xml:space="preserve">Presentes: Guillermo Alejandro Cerviño, </w:t>
      </w:r>
      <w:r w:rsidR="00FE44F4" w:rsidRPr="007B79BA">
        <w:rPr>
          <w:rFonts w:ascii="Arial" w:hAnsi="Arial" w:cs="Arial"/>
          <w:sz w:val="24"/>
          <w:szCs w:val="24"/>
          <w:lang w:val="es-AR" w:eastAsia="es-AR"/>
        </w:rPr>
        <w:t xml:space="preserve">Francisco G. Cerviño, </w:t>
      </w:r>
      <w:r w:rsidRPr="007B79BA">
        <w:rPr>
          <w:rFonts w:ascii="Arial" w:hAnsi="Arial" w:cs="Arial"/>
          <w:sz w:val="24"/>
          <w:szCs w:val="24"/>
          <w:lang w:val="es-AR" w:eastAsia="es-AR"/>
        </w:rPr>
        <w:t>Eduardo José Racedo, Alberto Luis Nougues, Maricel Alicia Lungarzo, Gabriel Marcelo Perez y Alejandro Germán Cid. Miembro Titular de la Comisión Fiscalizadora asisten</w:t>
      </w:r>
      <w:r w:rsidRPr="00A010B6">
        <w:rPr>
          <w:rFonts w:ascii="Arial" w:hAnsi="Arial" w:cs="Arial"/>
          <w:sz w:val="24"/>
          <w:szCs w:val="24"/>
          <w:lang w:val="es-AR" w:eastAsia="es-AR"/>
        </w:rPr>
        <w:t>te: Jorge A. Perdomo.</w:t>
      </w:r>
    </w:p>
    <w:sectPr w:rsidR="005E6F57" w:rsidRPr="00A010B6" w:rsidSect="005E6F57">
      <w:pgSz w:w="12242" w:h="20163" w:code="5"/>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2240C"/>
    <w:multiLevelType w:val="hybridMultilevel"/>
    <w:tmpl w:val="F7BEE7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8813D28"/>
    <w:multiLevelType w:val="hybridMultilevel"/>
    <w:tmpl w:val="ECBA1B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FFD"/>
    <w:rsid w:val="00054656"/>
    <w:rsid w:val="00055FA1"/>
    <w:rsid w:val="000A6E62"/>
    <w:rsid w:val="000D3201"/>
    <w:rsid w:val="00177E42"/>
    <w:rsid w:val="00247C66"/>
    <w:rsid w:val="00273BA6"/>
    <w:rsid w:val="00300649"/>
    <w:rsid w:val="00337EAF"/>
    <w:rsid w:val="003A28DC"/>
    <w:rsid w:val="00414454"/>
    <w:rsid w:val="0054773C"/>
    <w:rsid w:val="005E6F57"/>
    <w:rsid w:val="006E6475"/>
    <w:rsid w:val="007B79BA"/>
    <w:rsid w:val="007E25D7"/>
    <w:rsid w:val="008412FD"/>
    <w:rsid w:val="00910EF7"/>
    <w:rsid w:val="00927BC8"/>
    <w:rsid w:val="009702D3"/>
    <w:rsid w:val="009C6329"/>
    <w:rsid w:val="00A010B6"/>
    <w:rsid w:val="00A2395C"/>
    <w:rsid w:val="00AE12A5"/>
    <w:rsid w:val="00C17808"/>
    <w:rsid w:val="00C8453A"/>
    <w:rsid w:val="00CD5B37"/>
    <w:rsid w:val="00D21A25"/>
    <w:rsid w:val="00D632E6"/>
    <w:rsid w:val="00DC0469"/>
    <w:rsid w:val="00E263F1"/>
    <w:rsid w:val="00E87FBC"/>
    <w:rsid w:val="00EA416E"/>
    <w:rsid w:val="00EB0195"/>
    <w:rsid w:val="00EF6FFD"/>
    <w:rsid w:val="00F73363"/>
    <w:rsid w:val="00FE44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8E389"/>
  <w15:chartTrackingRefBased/>
  <w15:docId w15:val="{96AAA0CC-42B5-46AF-BC82-A3CD1BD5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rsid w:val="00EF6FFD"/>
    <w:pPr>
      <w:spacing w:after="0" w:line="240" w:lineRule="auto"/>
    </w:pPr>
    <w:rPr>
      <w:rFonts w:ascii="Courier New" w:eastAsia="Times New Roman" w:hAnsi="Courier New" w:cs="Times New Roman"/>
      <w:sz w:val="20"/>
      <w:szCs w:val="20"/>
      <w:lang w:val="en-US"/>
    </w:rPr>
  </w:style>
  <w:style w:type="character" w:customStyle="1" w:styleId="TextosinformatoCar">
    <w:name w:val="Texto sin formato Car"/>
    <w:basedOn w:val="Fuentedeprrafopredeter"/>
    <w:link w:val="Textosinformato"/>
    <w:semiHidden/>
    <w:rsid w:val="00EF6FFD"/>
    <w:rPr>
      <w:rFonts w:ascii="Courier New" w:eastAsia="Times New Roman" w:hAnsi="Courier New" w:cs="Times New Roman"/>
      <w:sz w:val="20"/>
      <w:szCs w:val="20"/>
      <w:lang w:val="en-US"/>
    </w:rPr>
  </w:style>
  <w:style w:type="paragraph" w:customStyle="1" w:styleId="xmsonormal">
    <w:name w:val="x_msonormal"/>
    <w:basedOn w:val="Normal"/>
    <w:rsid w:val="00177E42"/>
    <w:pPr>
      <w:spacing w:after="0" w:line="240" w:lineRule="auto"/>
    </w:pPr>
    <w:rPr>
      <w:rFonts w:ascii="Calibri" w:hAnsi="Calibri" w:cs="Calibri"/>
      <w:lang w:val="es-ES" w:eastAsia="es-ES"/>
    </w:rPr>
  </w:style>
  <w:style w:type="paragraph" w:customStyle="1" w:styleId="xtextbody">
    <w:name w:val="x_textbody"/>
    <w:basedOn w:val="Normal"/>
    <w:rsid w:val="00177E42"/>
    <w:pPr>
      <w:spacing w:after="0" w:line="240" w:lineRule="auto"/>
    </w:pPr>
    <w:rPr>
      <w:rFonts w:ascii="Calibri" w:hAnsi="Calibri" w:cs="Calibri"/>
      <w:lang w:val="es-ES" w:eastAsia="es-ES"/>
    </w:rPr>
  </w:style>
  <w:style w:type="paragraph" w:styleId="Prrafodelista">
    <w:name w:val="List Paragraph"/>
    <w:basedOn w:val="Normal"/>
    <w:uiPriority w:val="34"/>
    <w:qFormat/>
    <w:rsid w:val="00177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2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2832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Mariana Raquel</dc:creator>
  <cp:keywords/>
  <dc:description/>
  <cp:lastModifiedBy>Vaccaro, Marcela</cp:lastModifiedBy>
  <cp:revision>5</cp:revision>
  <dcterms:created xsi:type="dcterms:W3CDTF">2021-04-28T18:09:00Z</dcterms:created>
  <dcterms:modified xsi:type="dcterms:W3CDTF">2021-04-28T18:16:00Z</dcterms:modified>
</cp:coreProperties>
</file>