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3D4" w:rsidRDefault="002523D4" w:rsidP="002523D4">
      <w:pPr>
        <w:widowControl w:val="0"/>
        <w:tabs>
          <w:tab w:val="left" w:pos="6345"/>
          <w:tab w:val="left" w:pos="7710"/>
        </w:tabs>
        <w:autoSpaceDE w:val="0"/>
        <w:autoSpaceDN w:val="0"/>
        <w:adjustRightInd w:val="0"/>
        <w:spacing w:before="1470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0"/>
          <w:szCs w:val="20"/>
        </w:rPr>
        <w:t>Buenos Aires,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20"/>
          <w:szCs w:val="20"/>
        </w:rPr>
        <w:t>19/9/2022</w:t>
      </w:r>
    </w:p>
    <w:p w:rsidR="002523D4" w:rsidRDefault="002523D4" w:rsidP="002523D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Comisión Nacional de Valores</w:t>
      </w:r>
    </w:p>
    <w:p w:rsidR="002523D4" w:rsidRDefault="002523D4" w:rsidP="002523D4">
      <w:pPr>
        <w:widowControl w:val="0"/>
        <w:tabs>
          <w:tab w:val="left" w:pos="90"/>
        </w:tabs>
        <w:autoSpaceDE w:val="0"/>
        <w:autoSpaceDN w:val="0"/>
        <w:adjustRightInd w:val="0"/>
        <w:spacing w:before="29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Gerencia de Emisoras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Attn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. Carlos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</w:rPr>
        <w:t>Bertani</w:t>
      </w:r>
      <w:proofErr w:type="spellEnd"/>
    </w:p>
    <w:p w:rsidR="002523D4" w:rsidRDefault="002523D4" w:rsidP="002523D4">
      <w:pPr>
        <w:widowControl w:val="0"/>
        <w:tabs>
          <w:tab w:val="left" w:pos="90"/>
        </w:tabs>
        <w:autoSpaceDE w:val="0"/>
        <w:autoSpaceDN w:val="0"/>
        <w:adjustRightInd w:val="0"/>
        <w:spacing w:before="52" w:after="0" w:line="240" w:lineRule="auto"/>
        <w:rPr>
          <w:rFonts w:ascii="Arial" w:hAnsi="Arial" w:cs="Arial"/>
          <w:b/>
          <w:bCs/>
          <w:i/>
          <w:i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u w:val="single"/>
        </w:rPr>
        <w:t>Presente</w:t>
      </w:r>
    </w:p>
    <w:p w:rsidR="002523D4" w:rsidRDefault="002523D4" w:rsidP="002523D4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Hlk84003278"/>
      <w:bookmarkStart w:id="1" w:name="_Hlk82185419"/>
      <w:bookmarkStart w:id="2" w:name="_Hlk114157102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ANUNCIO DE DIVIDENDO</w:t>
      </w:r>
      <w:bookmarkEnd w:id="0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(RECTIFICATIVO)</w:t>
      </w:r>
    </w:p>
    <w:bookmarkEnd w:id="1"/>
    <w:p w:rsidR="002523D4" w:rsidRDefault="002523D4" w:rsidP="002523D4">
      <w:pPr>
        <w:rPr>
          <w:rFonts w:ascii="Arial" w:hAnsi="Arial" w:cs="Arial"/>
          <w:color w:val="000000"/>
        </w:rPr>
      </w:pPr>
    </w:p>
    <w:p w:rsidR="002523D4" w:rsidRPr="00F15673" w:rsidRDefault="002523D4" w:rsidP="002523D4">
      <w:pPr>
        <w:rPr>
          <w:rFonts w:eastAsiaTheme="minorHAnsi"/>
        </w:rPr>
      </w:pPr>
      <w:r>
        <w:rPr>
          <w:rFonts w:ascii="Arial" w:hAnsi="Arial" w:cs="Arial"/>
          <w:color w:val="000000"/>
        </w:rPr>
        <w:t xml:space="preserve">Mediante la presente cumplimos en informar la </w:t>
      </w:r>
      <w:r>
        <w:t>rectificación</w:t>
      </w:r>
      <w:r>
        <w:rPr>
          <w:rFonts w:ascii="Arial" w:hAnsi="Arial" w:cs="Arial"/>
          <w:color w:val="000000"/>
        </w:rPr>
        <w:t xml:space="preserve"> del siguiente pago de dividendo en efectivo.</w:t>
      </w:r>
    </w:p>
    <w:bookmarkEnd w:id="2"/>
    <w:p w:rsidR="002523D4" w:rsidRDefault="002523D4" w:rsidP="002523D4">
      <w:pPr>
        <w:widowControl w:val="0"/>
        <w:tabs>
          <w:tab w:val="center" w:pos="4687"/>
        </w:tabs>
        <w:autoSpaceDE w:val="0"/>
        <w:autoSpaceDN w:val="0"/>
        <w:adjustRightInd w:val="0"/>
        <w:spacing w:before="9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Especie: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bookmarkStart w:id="3" w:name="_GoBack"/>
      <w:bookmarkEnd w:id="3"/>
      <w:r>
        <w:rPr>
          <w:rFonts w:ascii="Times New Roman" w:hAnsi="Times New Roman" w:cs="Times New Roman"/>
          <w:b/>
          <w:bCs/>
          <w:color w:val="000000"/>
        </w:rPr>
        <w:t>ENI SPA - ADR</w:t>
      </w:r>
    </w:p>
    <w:p w:rsidR="002523D4" w:rsidRDefault="002523D4" w:rsidP="002523D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Código Caja de Valores: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8265</w:t>
      </w:r>
    </w:p>
    <w:p w:rsidR="002523D4" w:rsidRDefault="002523D4" w:rsidP="002523D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7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ISIN: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ARDEUT112612</w:t>
      </w:r>
    </w:p>
    <w:p w:rsidR="002523D4" w:rsidRDefault="002523D4" w:rsidP="002523D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5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CUSIP (títulos valores subyacentes):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26874R108</w:t>
      </w:r>
    </w:p>
    <w:p w:rsidR="002523D4" w:rsidRDefault="002523D4" w:rsidP="002523D4">
      <w:pPr>
        <w:widowControl w:val="0"/>
        <w:tabs>
          <w:tab w:val="left" w:pos="90"/>
          <w:tab w:val="left" w:pos="5604"/>
        </w:tabs>
        <w:autoSpaceDE w:val="0"/>
        <w:autoSpaceDN w:val="0"/>
        <w:adjustRightInd w:val="0"/>
        <w:spacing w:before="231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Registro: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22/11/2022</w:t>
      </w:r>
    </w:p>
    <w:p w:rsidR="002523D4" w:rsidRDefault="002523D4" w:rsidP="002523D4">
      <w:pPr>
        <w:widowControl w:val="0"/>
        <w:tabs>
          <w:tab w:val="left" w:pos="90"/>
          <w:tab w:val="left" w:pos="5625"/>
        </w:tabs>
        <w:autoSpaceDE w:val="0"/>
        <w:autoSpaceDN w:val="0"/>
        <w:adjustRightInd w:val="0"/>
        <w:spacing w:before="44"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t>Fecha Ex Date en USA: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21/11/2022</w:t>
      </w:r>
    </w:p>
    <w:p w:rsidR="002523D4" w:rsidRDefault="002523D4" w:rsidP="002523D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Fecha de Pago: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7/12/2022</w:t>
      </w:r>
    </w:p>
    <w:p w:rsidR="002523D4" w:rsidRDefault="002523D4" w:rsidP="002523D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93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Valor subyacente: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0,446864</w:t>
      </w:r>
    </w:p>
    <w:p w:rsidR="002523D4" w:rsidRDefault="002523D4" w:rsidP="002523D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(estimado*)</w:t>
      </w:r>
    </w:p>
    <w:p w:rsidR="002523D4" w:rsidRDefault="002523D4" w:rsidP="002523D4">
      <w:pPr>
        <w:widowControl w:val="0"/>
        <w:tabs>
          <w:tab w:val="left" w:pos="90"/>
          <w:tab w:val="left" w:pos="5612"/>
        </w:tabs>
        <w:autoSpaceDE w:val="0"/>
        <w:autoSpaceDN w:val="0"/>
        <w:adjustRightInd w:val="0"/>
        <w:spacing w:before="38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Ratio (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/Valor Subyacente):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4</w:t>
      </w:r>
    </w:p>
    <w:p w:rsidR="002523D4" w:rsidRDefault="002523D4" w:rsidP="002523D4">
      <w:pPr>
        <w:widowControl w:val="0"/>
        <w:tabs>
          <w:tab w:val="left" w:pos="90"/>
          <w:tab w:val="left" w:pos="5620"/>
          <w:tab w:val="left" w:pos="6177"/>
        </w:tabs>
        <w:autoSpaceDE w:val="0"/>
        <w:autoSpaceDN w:val="0"/>
        <w:adjustRightInd w:val="0"/>
        <w:spacing w:before="26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Importe en USD a pagar por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CEDEARs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(Importe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0,111716</w:t>
      </w:r>
    </w:p>
    <w:p w:rsidR="002523D4" w:rsidRDefault="002523D4" w:rsidP="002523D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</w:rPr>
        <w:t>Bruto - estimado*)</w:t>
      </w:r>
    </w:p>
    <w:p w:rsidR="002523D4" w:rsidRDefault="002523D4" w:rsidP="002523D4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89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Retenciones: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2523D4" w:rsidRDefault="002523D4" w:rsidP="002523D4">
      <w:pPr>
        <w:widowControl w:val="0"/>
        <w:tabs>
          <w:tab w:val="left" w:pos="90"/>
          <w:tab w:val="left" w:pos="5610"/>
          <w:tab w:val="left" w:pos="6236"/>
        </w:tabs>
        <w:autoSpaceDE w:val="0"/>
        <w:autoSpaceDN w:val="0"/>
        <w:adjustRightInd w:val="0"/>
        <w:spacing w:before="335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Comisión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2523D4" w:rsidRDefault="002523D4" w:rsidP="002523D4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66"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</w:rPr>
        <w:t>IVA (**)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2523D4" w:rsidRDefault="002523D4" w:rsidP="002523D4">
      <w:pPr>
        <w:widowControl w:val="0"/>
        <w:tabs>
          <w:tab w:val="left" w:pos="90"/>
          <w:tab w:val="left" w:pos="5612"/>
          <w:tab w:val="left" w:pos="6236"/>
        </w:tabs>
        <w:autoSpaceDE w:val="0"/>
        <w:autoSpaceDN w:val="0"/>
        <w:adjustRightInd w:val="0"/>
        <w:spacing w:before="272" w:after="0" w:line="240" w:lineRule="auto"/>
        <w:rPr>
          <w:rFonts w:ascii="Times New Roman" w:hAnsi="Times New Roman" w:cs="Times New Roman"/>
          <w:b/>
          <w:bCs/>
          <w:color w:val="000000"/>
          <w:sz w:val="33"/>
          <w:szCs w:val="33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Importe a pagar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por CEDEAR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U$D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</w:rPr>
        <w:t>A determinar en fecha de pago</w:t>
      </w:r>
    </w:p>
    <w:p w:rsidR="002523D4" w:rsidRDefault="002523D4" w:rsidP="002523D4">
      <w:pPr>
        <w:widowControl w:val="0"/>
        <w:tabs>
          <w:tab w:val="left" w:pos="2948"/>
        </w:tabs>
        <w:autoSpaceDE w:val="0"/>
        <w:autoSpaceDN w:val="0"/>
        <w:adjustRightInd w:val="0"/>
        <w:spacing w:before="675" w:after="0" w:line="240" w:lineRule="auto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</w:rPr>
        <w:t xml:space="preserve"> Valeria Sabrina Amado </w:t>
      </w:r>
      <w:proofErr w:type="gramStart"/>
      <w:r>
        <w:rPr>
          <w:rFonts w:ascii="Arial" w:hAnsi="Arial" w:cs="Arial"/>
          <w:color w:val="000000"/>
        </w:rPr>
        <w:t>-  Apoderada</w:t>
      </w:r>
      <w:proofErr w:type="gramEnd"/>
    </w:p>
    <w:p w:rsidR="002523D4" w:rsidRDefault="002523D4" w:rsidP="002523D4">
      <w:pPr>
        <w:widowControl w:val="0"/>
        <w:tabs>
          <w:tab w:val="left" w:pos="90"/>
        </w:tabs>
        <w:autoSpaceDE w:val="0"/>
        <w:autoSpaceDN w:val="0"/>
        <w:adjustRightInd w:val="0"/>
        <w:spacing w:before="203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*Los montos en USD mencionados están sujetos a variación del tipo de cambio vigente a la fecha de pago</w:t>
      </w:r>
    </w:p>
    <w:p w:rsidR="002523D4" w:rsidRDefault="002523D4" w:rsidP="002523D4">
      <w:pPr>
        <w:widowControl w:val="0"/>
        <w:tabs>
          <w:tab w:val="left" w:pos="90"/>
        </w:tabs>
        <w:autoSpaceDE w:val="0"/>
        <w:autoSpaceDN w:val="0"/>
        <w:adjustRightInd w:val="0"/>
        <w:spacing w:before="44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**La comisión / IVA a aplicar estará sujeta a los rangos informados 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hecho relevante publicado con fecha 01/09/2022.</w:t>
      </w:r>
    </w:p>
    <w:p w:rsidR="00BC53AF" w:rsidRDefault="002523D4"/>
    <w:sectPr w:rsidR="00BC53AF">
      <w:pgSz w:w="12240" w:h="15840" w:code="1"/>
      <w:pgMar w:top="1417" w:right="567" w:bottom="262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D4"/>
    <w:rsid w:val="002523D4"/>
    <w:rsid w:val="007E7776"/>
    <w:rsid w:val="00BD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7CA7"/>
  <w15:chartTrackingRefBased/>
  <w15:docId w15:val="{28BA9C15-DDB2-4F06-ADE3-3FAE6DAA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D4"/>
    <w:rPr>
      <w:rFonts w:eastAsiaTheme="minorEastAsi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971</Characters>
  <Application>Microsoft Office Word</Application>
  <DocSecurity>0</DocSecurity>
  <Lines>8</Lines>
  <Paragraphs>2</Paragraphs>
  <ScaleCrop>false</ScaleCrop>
  <Company>Banco Comafi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Nicole Magali</dc:creator>
  <cp:keywords/>
  <dc:description/>
  <cp:lastModifiedBy>Ferreira, Nicole Magali</cp:lastModifiedBy>
  <cp:revision>1</cp:revision>
  <dcterms:created xsi:type="dcterms:W3CDTF">2022-09-19T21:09:00Z</dcterms:created>
  <dcterms:modified xsi:type="dcterms:W3CDTF">2022-09-19T21:11:00Z</dcterms:modified>
</cp:coreProperties>
</file>