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4FF0CF3"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DA0921">
        <w:rPr>
          <w:rFonts w:ascii="Arial" w:hAnsi="Arial"/>
          <w:b/>
          <w:u w:val="single"/>
        </w:rPr>
        <w:t xml:space="preserve"> </w:t>
      </w:r>
    </w:p>
    <w:p w14:paraId="36EA9250" w14:textId="77777777" w:rsidR="00193180" w:rsidRPr="00DA0921" w:rsidRDefault="00193180" w:rsidP="00DA0921">
      <w:pPr>
        <w:tabs>
          <w:tab w:val="left" w:pos="5760"/>
        </w:tabs>
        <w:spacing w:line="360" w:lineRule="auto"/>
        <w:jc w:val="center"/>
        <w:outlineLvl w:val="0"/>
        <w:rPr>
          <w:rFonts w:ascii="Arial" w:hAnsi="Arial"/>
          <w:b/>
          <w:u w:val="single"/>
        </w:rPr>
      </w:pPr>
    </w:p>
    <w:p w14:paraId="50686783" w14:textId="77777777" w:rsidR="001A2DB2" w:rsidRPr="001A2DB2" w:rsidRDefault="00B92E29" w:rsidP="001A2DB2">
      <w:pPr>
        <w:widowControl/>
        <w:suppressAutoHyphens w:val="0"/>
        <w:autoSpaceDN/>
        <w:spacing w:line="360" w:lineRule="auto"/>
        <w:jc w:val="both"/>
        <w:textAlignment w:val="auto"/>
        <w:rPr>
          <w:rFonts w:ascii="Arial" w:eastAsia="Arial" w:hAnsi="Arial"/>
        </w:rPr>
      </w:pPr>
      <w:r w:rsidRPr="00DA0921">
        <w:rPr>
          <w:rFonts w:ascii="Arial" w:eastAsia="Arial" w:hAnsi="Arial"/>
        </w:rPr>
        <w:t xml:space="preserve">En la Ciudad Autónoma de Buenos Aires, </w:t>
      </w:r>
      <w:r w:rsidR="002A15F2" w:rsidRPr="00CC5C42">
        <w:rPr>
          <w:rFonts w:ascii="Arial" w:eastAsia="Arial" w:hAnsi="Arial"/>
        </w:rPr>
        <w:t xml:space="preserve">el </w:t>
      </w:r>
      <w:r w:rsidR="00265CFE">
        <w:rPr>
          <w:rFonts w:ascii="Arial" w:eastAsia="Arial" w:hAnsi="Arial"/>
        </w:rPr>
        <w:t>17</w:t>
      </w:r>
      <w:r w:rsidR="002A15F2" w:rsidRPr="00CC5C42">
        <w:rPr>
          <w:rFonts w:ascii="Arial" w:eastAsia="Arial" w:hAnsi="Arial"/>
        </w:rPr>
        <w:t xml:space="preserve"> </w:t>
      </w:r>
      <w:r w:rsidRPr="00CC5C42">
        <w:rPr>
          <w:rFonts w:ascii="Arial" w:eastAsia="Arial" w:hAnsi="Arial"/>
        </w:rPr>
        <w:t xml:space="preserve">de </w:t>
      </w:r>
      <w:r w:rsidR="002E07EE" w:rsidRPr="00CC5C42">
        <w:rPr>
          <w:rFonts w:ascii="Arial" w:eastAsia="Arial" w:hAnsi="Arial"/>
        </w:rPr>
        <w:t>octubre</w:t>
      </w:r>
      <w:r w:rsidRPr="00CC5C42">
        <w:rPr>
          <w:rFonts w:ascii="Arial" w:eastAsia="Arial" w:hAnsi="Arial"/>
        </w:rPr>
        <w:t xml:space="preserve"> de 202</w:t>
      </w:r>
      <w:r w:rsidR="003A62FB" w:rsidRPr="00CC5C42">
        <w:rPr>
          <w:rFonts w:ascii="Arial" w:eastAsia="Arial" w:hAnsi="Arial"/>
        </w:rPr>
        <w:t>3</w:t>
      </w:r>
      <w:r w:rsidRPr="00CC5C42">
        <w:rPr>
          <w:rFonts w:ascii="Arial" w:eastAsia="Arial" w:hAnsi="Arial"/>
        </w:rPr>
        <w:t>, siendo</w:t>
      </w:r>
      <w:r w:rsidRPr="00DA0921">
        <w:rPr>
          <w:rFonts w:ascii="Arial" w:eastAsia="Arial" w:hAnsi="Arial"/>
        </w:rPr>
        <w:t xml:space="preserve"> las </w:t>
      </w:r>
      <w:r w:rsidR="003227F6" w:rsidRPr="00DA0921">
        <w:rPr>
          <w:rFonts w:ascii="Arial" w:eastAsia="Arial" w:hAnsi="Arial"/>
        </w:rPr>
        <w:t>1</w:t>
      </w:r>
      <w:r w:rsidR="00F94A01">
        <w:rPr>
          <w:rFonts w:ascii="Arial" w:eastAsia="Arial" w:hAnsi="Arial"/>
        </w:rPr>
        <w:t>0</w:t>
      </w:r>
      <w:r w:rsidRPr="00DA0921">
        <w:rPr>
          <w:rFonts w:ascii="Arial" w:eastAsia="Arial" w:hAnsi="Arial"/>
        </w:rPr>
        <w:t xml:space="preserve"> </w:t>
      </w:r>
      <w:proofErr w:type="spellStart"/>
      <w:r w:rsidRPr="00DA0921">
        <w:rPr>
          <w:rFonts w:ascii="Arial" w:eastAsia="Arial" w:hAnsi="Arial"/>
        </w:rPr>
        <w:t>hs</w:t>
      </w:r>
      <w:proofErr w:type="spellEnd"/>
      <w:r w:rsidRPr="00DA0921">
        <w:rPr>
          <w:rFonts w:ascii="Arial" w:eastAsia="Arial" w:hAnsi="Arial"/>
        </w:rPr>
        <w:t xml:space="preserve">. se reúnen en la sede social, sita en Av. Roque Sáenz Peña </w:t>
      </w:r>
      <w:proofErr w:type="spellStart"/>
      <w:r w:rsidRPr="00DA0921">
        <w:rPr>
          <w:rFonts w:ascii="Arial" w:eastAsia="Arial" w:hAnsi="Arial"/>
        </w:rPr>
        <w:t>Nº</w:t>
      </w:r>
      <w:proofErr w:type="spellEnd"/>
      <w:r w:rsidRPr="00DA0921">
        <w:rPr>
          <w:rFonts w:ascii="Arial" w:eastAsia="Arial" w:hAnsi="Arial"/>
        </w:rPr>
        <w:t xml:space="preserve"> 660, Piso </w:t>
      </w:r>
      <w:r w:rsidR="00F94A01">
        <w:rPr>
          <w:rFonts w:ascii="Arial" w:eastAsia="Arial" w:hAnsi="Arial"/>
        </w:rPr>
        <w:t>1</w:t>
      </w:r>
      <w:r w:rsidRPr="00DA0921">
        <w:rPr>
          <w:rFonts w:ascii="Arial" w:eastAsia="Arial" w:hAnsi="Arial"/>
        </w:rPr>
        <w:t xml:space="preserve">, los señores miembros del Directorio de Banco Comafi S.A. que firman al pie, </w:t>
      </w:r>
      <w:r w:rsidR="001A2DB2" w:rsidRPr="001A2DB2">
        <w:rPr>
          <w:rFonts w:ascii="Arial" w:eastAsia="Arial" w:hAnsi="Arial"/>
        </w:rPr>
        <w:t xml:space="preserve">presidiendo la reunión el señor Francisco G. Cerviño y con la asistencia del señor Jorge A. Perdomo en representación de la Comisión Fiscalizadora. </w:t>
      </w:r>
    </w:p>
    <w:p w14:paraId="0D8D1D87" w14:textId="4DD19742" w:rsidR="005420B4" w:rsidRPr="00F70BFA" w:rsidRDefault="001A2DB2" w:rsidP="00F70BFA">
      <w:pPr>
        <w:widowControl/>
        <w:suppressAutoHyphens w:val="0"/>
        <w:autoSpaceDN/>
        <w:spacing w:line="360" w:lineRule="auto"/>
        <w:jc w:val="both"/>
        <w:textAlignment w:val="auto"/>
        <w:rPr>
          <w:rFonts w:ascii="Arial" w:hAnsi="Arial"/>
          <w:b/>
          <w:bCs/>
          <w:lang w:val="es-419"/>
        </w:rPr>
      </w:pPr>
      <w:r w:rsidRPr="001A2DB2">
        <w:rPr>
          <w:rFonts w:ascii="Arial" w:eastAsia="Arial" w:hAnsi="Arial"/>
        </w:rPr>
        <w:t>Seguidamente, toma la palabra el Señor</w:t>
      </w:r>
      <w:bookmarkStart w:id="0" w:name="_Hlk95481319"/>
      <w:r w:rsidRPr="001A2DB2">
        <w:rPr>
          <w:rFonts w:ascii="Arial" w:eastAsia="Arial" w:hAnsi="Arial"/>
        </w:rPr>
        <w:t xml:space="preserve"> Francisco G. Cerviño </w:t>
      </w:r>
      <w:bookmarkEnd w:id="0"/>
      <w:r w:rsidRPr="001A2DB2">
        <w:rPr>
          <w:rFonts w:ascii="Arial" w:eastAsia="Arial" w:hAnsi="Arial"/>
        </w:rPr>
        <w:t>quien, verificando la existencia del quorum necesario para sesionar, declara abierta la reunión a efectos de considerar el siguiente punto del Orden del Día</w:t>
      </w:r>
      <w:r w:rsidR="00F70BFA">
        <w:rPr>
          <w:rFonts w:ascii="Arial" w:eastAsia="Arial" w:hAnsi="Arial"/>
        </w:rPr>
        <w:t xml:space="preserve">: </w:t>
      </w:r>
      <w:r w:rsidR="009A4894" w:rsidRPr="009A4894">
        <w:rPr>
          <w:rFonts w:ascii="Arial" w:eastAsia="Arial" w:hAnsi="Arial"/>
          <w:b/>
          <w:bCs/>
        </w:rPr>
        <w:t xml:space="preserve">1) </w:t>
      </w:r>
      <w:r w:rsidR="009A4894" w:rsidRPr="009A4894">
        <w:rPr>
          <w:rFonts w:ascii="Arial" w:eastAsia="Arial" w:hAnsi="Arial"/>
          <w:b/>
          <w:bCs/>
          <w:u w:val="single"/>
        </w:rPr>
        <w:t>Ratificación</w:t>
      </w:r>
      <w:r w:rsidR="009A4894" w:rsidRPr="009A4894">
        <w:rPr>
          <w:rFonts w:ascii="Arial" w:eastAsia="Arial" w:hAnsi="Arial"/>
          <w:b/>
          <w:u w:val="single"/>
        </w:rPr>
        <w:t xml:space="preserve"> de la Sociedad, en su calidad de Sociedad Depositaria, del texto definitivo de las Cláusulas Particulares del Reglamento de Gestión correspondiente al Fondo Común de Inversión “</w:t>
      </w:r>
      <w:r w:rsidR="006F5E7E" w:rsidRPr="006F5E7E">
        <w:rPr>
          <w:rFonts w:ascii="Arial" w:eastAsia="Arial" w:hAnsi="Arial"/>
          <w:b/>
          <w:i/>
          <w:iCs/>
          <w:u w:val="single"/>
        </w:rPr>
        <w:t>ALLARIA SUSTENTABLE ASG FCI</w:t>
      </w:r>
      <w:r w:rsidR="009A4894" w:rsidRPr="009A4894">
        <w:rPr>
          <w:rFonts w:ascii="Arial" w:eastAsia="Arial" w:hAnsi="Arial"/>
          <w:b/>
          <w:u w:val="single"/>
        </w:rPr>
        <w:t>” (el “Fondo”).</w:t>
      </w:r>
      <w:r w:rsidR="00BD1DFB" w:rsidRPr="00BD1DFB">
        <w:rPr>
          <w:rFonts w:ascii="Book Antiqua" w:hAnsi="Book Antiqua"/>
          <w:sz w:val="20"/>
          <w:szCs w:val="20"/>
        </w:rPr>
        <w:t xml:space="preserve"> </w:t>
      </w:r>
      <w:r w:rsidR="00BD1DFB" w:rsidRPr="006B07CD">
        <w:rPr>
          <w:rFonts w:ascii="Arial" w:eastAsia="Times New Roman" w:hAnsi="Arial" w:cs="Times New Roman"/>
          <w:kern w:val="0"/>
          <w:lang w:eastAsia="es-AR" w:bidi="ar-SA"/>
        </w:rPr>
        <w:t xml:space="preserve">Toma la palabra el señor Francisco G. Cerviño quien manifiesta que, como es de conocimiento de los señores </w:t>
      </w:r>
      <w:proofErr w:type="gramStart"/>
      <w:r w:rsidR="00BD1DFB" w:rsidRPr="006B07CD">
        <w:rPr>
          <w:rFonts w:ascii="Arial" w:eastAsia="Times New Roman" w:hAnsi="Arial" w:cs="Times New Roman"/>
          <w:kern w:val="0"/>
          <w:lang w:eastAsia="es-AR" w:bidi="ar-SA"/>
        </w:rPr>
        <w:t>Directores</w:t>
      </w:r>
      <w:proofErr w:type="gramEnd"/>
      <w:r w:rsidR="00BD1DFB" w:rsidRPr="006B07CD">
        <w:rPr>
          <w:rFonts w:ascii="Arial" w:eastAsia="Times New Roman" w:hAnsi="Arial" w:cs="Times New Roman"/>
          <w:kern w:val="0"/>
          <w:lang w:eastAsia="es-AR" w:bidi="ar-SA"/>
        </w:rPr>
        <w:t xml:space="preserve">, la Comisión Nacional de Valores (la “CNV”), mediante Resolución </w:t>
      </w:r>
      <w:proofErr w:type="spellStart"/>
      <w:r w:rsidR="00BD1DFB" w:rsidRPr="006B07CD">
        <w:rPr>
          <w:rFonts w:ascii="Arial" w:eastAsia="Times New Roman" w:hAnsi="Arial" w:cs="Times New Roman"/>
          <w:kern w:val="0"/>
          <w:lang w:eastAsia="es-AR" w:bidi="ar-SA"/>
        </w:rPr>
        <w:t>Nº</w:t>
      </w:r>
      <w:proofErr w:type="spellEnd"/>
      <w:r w:rsidR="00BD1DFB" w:rsidRPr="006B07CD">
        <w:rPr>
          <w:rFonts w:ascii="Arial" w:eastAsia="Times New Roman" w:hAnsi="Arial" w:cs="Times New Roman"/>
          <w:kern w:val="0"/>
          <w:lang w:eastAsia="es-AR" w:bidi="ar-SA"/>
        </w:rPr>
        <w:t xml:space="preserve"> RESFC-2023-22472-APN-DIR#CNV de fecha 11 de octubre de 2023 (la “Resolución”), aprobó la creación y registración del fondo común de inversión ALLARIA SUSTENTABLE ASG FCI (el “Fondo”) bajo el número de registro 1435. Continúa informando el señor Francisco G. Cerviño que, en virtud de dicha aprobación, y a fin de dar cumplimiento con lo dispuesto en la citada Resolución, resulta necesario ratificar el texto definitivo del Reglamento de Gestión del Fondo tal como fuera aprobado por la CNV, así como todo lo actuado de manera electrónica. Agrega, seguidamente, que el Reglamento de Gestión del Fondo se encuentra en poder de los señores Directores por haber sido distribuido con anterioridad a la celebración de la presente reunión</w:t>
      </w:r>
      <w:r w:rsidR="009359FC" w:rsidRPr="006B07CD">
        <w:rPr>
          <w:rFonts w:ascii="Arial" w:eastAsia="Times New Roman" w:hAnsi="Arial" w:cs="Times New Roman"/>
          <w:kern w:val="0"/>
          <w:lang w:eastAsia="es-AR" w:bidi="ar-SA"/>
        </w:rPr>
        <w:t>.</w:t>
      </w:r>
      <w:r w:rsidR="006B07CD" w:rsidRPr="006B07CD">
        <w:rPr>
          <w:rFonts w:ascii="Arial" w:eastAsia="Times New Roman" w:hAnsi="Arial" w:cs="Times New Roman"/>
          <w:kern w:val="0"/>
          <w:lang w:eastAsia="es-AR" w:bidi="ar-SA"/>
        </w:rPr>
        <w:t xml:space="preserve"> En consecuencia, luego de un breve intercambio de opiniones, por unanimidad se resuelve: </w:t>
      </w:r>
      <w:r w:rsidR="006B07CD" w:rsidRPr="006B07CD">
        <w:rPr>
          <w:rFonts w:ascii="Arial" w:eastAsia="Times New Roman" w:hAnsi="Arial" w:cs="Times New Roman"/>
          <w:b/>
          <w:bCs/>
          <w:kern w:val="0"/>
          <w:lang w:eastAsia="es-AR" w:bidi="ar-SA"/>
        </w:rPr>
        <w:t xml:space="preserve">(i) </w:t>
      </w:r>
      <w:r w:rsidR="006B07CD" w:rsidRPr="006B07CD">
        <w:rPr>
          <w:rFonts w:ascii="Arial" w:eastAsia="Times New Roman" w:hAnsi="Arial" w:cs="Times New Roman"/>
          <w:kern w:val="0"/>
          <w:lang w:eastAsia="es-AR" w:bidi="ar-SA"/>
        </w:rPr>
        <w:t xml:space="preserve">ratificar el texto definitivo de las cláusulas particulares del reglamento de gestión en consideración, no siendo necesaria la transcripción del texto mencionado, dado que el mismo es conocido por la totalidad de los presentes por haber sido circulado entre ellos con suficiente antelación, </w:t>
      </w:r>
      <w:r w:rsidR="00322FF5" w:rsidRPr="00322FF5">
        <w:rPr>
          <w:rFonts w:ascii="Arial" w:hAnsi="Arial"/>
          <w:b/>
          <w:bCs/>
        </w:rPr>
        <w:t>(</w:t>
      </w:r>
      <w:proofErr w:type="spellStart"/>
      <w:r w:rsidR="00322FF5" w:rsidRPr="00322FF5">
        <w:rPr>
          <w:rFonts w:ascii="Arial" w:hAnsi="Arial"/>
          <w:b/>
          <w:bCs/>
        </w:rPr>
        <w:t>ii</w:t>
      </w:r>
      <w:proofErr w:type="spellEnd"/>
      <w:r w:rsidR="00322FF5" w:rsidRPr="00322FF5">
        <w:rPr>
          <w:rFonts w:ascii="Arial" w:hAnsi="Arial"/>
          <w:b/>
          <w:bCs/>
        </w:rPr>
        <w:t>)</w:t>
      </w:r>
      <w:r w:rsidR="00322FF5" w:rsidRPr="00322FF5">
        <w:rPr>
          <w:rFonts w:ascii="Arial" w:hAnsi="Arial"/>
          <w:bCs/>
        </w:rPr>
        <w:t xml:space="preserve"> ratificar todo lo actuado de manera electrónica a los fines del presente proceso</w:t>
      </w:r>
      <w:r w:rsidR="00EC74B8">
        <w:rPr>
          <w:rFonts w:ascii="Arial" w:hAnsi="Arial"/>
          <w:bCs/>
          <w:lang w:val="es-419"/>
        </w:rPr>
        <w:t xml:space="preserve">, </w:t>
      </w:r>
      <w:r w:rsidR="00A27D02" w:rsidRPr="00A27D02">
        <w:rPr>
          <w:rFonts w:ascii="Arial" w:hAnsi="Arial"/>
        </w:rPr>
        <w:t>y</w:t>
      </w:r>
      <w:r w:rsidR="00275614">
        <w:rPr>
          <w:rFonts w:ascii="Arial" w:hAnsi="Arial"/>
          <w:i/>
          <w:iCs/>
        </w:rPr>
        <w:t xml:space="preserve"> </w:t>
      </w:r>
      <w:r w:rsidR="0062672D" w:rsidRPr="0062672D">
        <w:rPr>
          <w:rFonts w:ascii="Arial" w:hAnsi="Arial"/>
          <w:b/>
          <w:bCs/>
        </w:rPr>
        <w:t>(</w:t>
      </w:r>
      <w:proofErr w:type="spellStart"/>
      <w:r w:rsidR="0062672D" w:rsidRPr="0062672D">
        <w:rPr>
          <w:rFonts w:ascii="Arial" w:hAnsi="Arial"/>
          <w:b/>
          <w:bCs/>
        </w:rPr>
        <w:t>iii</w:t>
      </w:r>
      <w:proofErr w:type="spellEnd"/>
      <w:r w:rsidR="0062672D" w:rsidRPr="0062672D">
        <w:rPr>
          <w:rFonts w:ascii="Arial" w:hAnsi="Arial"/>
          <w:b/>
          <w:bCs/>
        </w:rPr>
        <w:t>)</w:t>
      </w:r>
      <w:r w:rsidR="0062672D" w:rsidRPr="0062672D">
        <w:rPr>
          <w:rFonts w:ascii="Arial" w:hAnsi="Arial"/>
          <w:b/>
        </w:rPr>
        <w:t xml:space="preserve"> </w:t>
      </w:r>
      <w:r w:rsidR="001F79D3" w:rsidRPr="001F79D3">
        <w:rPr>
          <w:rFonts w:ascii="Arial" w:eastAsia="Times New Roman" w:hAnsi="Arial" w:cs="Times New Roman"/>
          <w:kern w:val="0"/>
          <w:lang w:eastAsia="es-AR" w:bidi="ar-SA"/>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47845470" w14:textId="4C8C60CD" w:rsidR="00996B42" w:rsidRDefault="0005406C" w:rsidP="00923D2F">
      <w:pPr>
        <w:spacing w:line="360" w:lineRule="auto"/>
        <w:jc w:val="both"/>
        <w:rPr>
          <w:rFonts w:ascii="Arial" w:eastAsia="Arial" w:hAnsi="Arial"/>
          <w:kern w:val="0"/>
          <w:lang w:eastAsia="en-US" w:bidi="ar-SA"/>
        </w:rPr>
      </w:pPr>
      <w:r w:rsidRPr="00DA0921">
        <w:rPr>
          <w:rFonts w:ascii="Arial" w:eastAsia="Arial" w:hAnsi="Arial"/>
          <w:kern w:val="0"/>
          <w:lang w:eastAsia="en-US" w:bidi="ar-SA"/>
        </w:rPr>
        <w:t>N</w:t>
      </w:r>
      <w:r w:rsidR="00907999" w:rsidRPr="00DA0921">
        <w:rPr>
          <w:rFonts w:ascii="Arial" w:eastAsia="Arial" w:hAnsi="Arial"/>
          <w:kern w:val="0"/>
          <w:lang w:eastAsia="en-US" w:bidi="ar-SA"/>
        </w:rPr>
        <w:t>o habiendo más temas para tratar, se levanta la sesión a las 1</w:t>
      </w:r>
      <w:r w:rsidR="00F70BFA">
        <w:rPr>
          <w:rFonts w:ascii="Arial" w:eastAsia="Arial" w:hAnsi="Arial"/>
          <w:kern w:val="0"/>
          <w:lang w:eastAsia="en-US" w:bidi="ar-SA"/>
        </w:rPr>
        <w:t>0.30</w:t>
      </w:r>
      <w:r w:rsidR="002D7341">
        <w:rPr>
          <w:rFonts w:ascii="Arial" w:eastAsia="Arial" w:hAnsi="Arial"/>
          <w:kern w:val="0"/>
          <w:lang w:eastAsia="en-US" w:bidi="ar-SA"/>
        </w:rPr>
        <w:t xml:space="preserve"> </w:t>
      </w:r>
      <w:r w:rsidR="00907999" w:rsidRPr="00DA0921">
        <w:rPr>
          <w:rFonts w:ascii="Arial" w:eastAsia="Arial" w:hAnsi="Arial"/>
          <w:kern w:val="0"/>
          <w:lang w:eastAsia="en-US" w:bidi="ar-SA"/>
        </w:rPr>
        <w:t>horas.</w:t>
      </w:r>
      <w:r w:rsidR="00BD626F" w:rsidRPr="00DA0921">
        <w:rPr>
          <w:rFonts w:ascii="Arial" w:eastAsia="Arial" w:hAnsi="Arial"/>
          <w:kern w:val="0"/>
          <w:lang w:eastAsia="en-US" w:bidi="ar-SA"/>
        </w:rPr>
        <w:t xml:space="preserve"> </w:t>
      </w:r>
    </w:p>
    <w:p w14:paraId="6C36245D" w14:textId="3262EB6D" w:rsidR="00275614" w:rsidRPr="00275614" w:rsidRDefault="00275614" w:rsidP="00275614">
      <w:pPr>
        <w:spacing w:line="360" w:lineRule="auto"/>
        <w:jc w:val="both"/>
        <w:rPr>
          <w:rFonts w:ascii="Arial" w:eastAsia="Arial" w:hAnsi="Arial"/>
          <w:kern w:val="0"/>
          <w:lang w:eastAsia="en-US" w:bidi="ar-SA"/>
        </w:rPr>
      </w:pPr>
      <w:r w:rsidRPr="00A858D6">
        <w:rPr>
          <w:rFonts w:ascii="Arial" w:eastAsia="Arial" w:hAnsi="Arial"/>
          <w:kern w:val="0"/>
          <w:lang w:eastAsia="en-US" w:bidi="ar-SA"/>
        </w:rPr>
        <w:t>Presentes:</w:t>
      </w:r>
      <w:r w:rsidRPr="00275614">
        <w:rPr>
          <w:rFonts w:ascii="Arial" w:eastAsia="Arial" w:hAnsi="Arial"/>
          <w:kern w:val="0"/>
          <w:lang w:eastAsia="en-US" w:bidi="ar-SA"/>
        </w:rPr>
        <w:t xml:space="preserve"> Francisco G. Cerviño, Alberto L. Nougues, Eduardo J. Racedo,</w:t>
      </w:r>
      <w:r w:rsidR="00D05826">
        <w:rPr>
          <w:rFonts w:ascii="Arial" w:eastAsia="Arial" w:hAnsi="Arial"/>
          <w:kern w:val="0"/>
          <w:lang w:eastAsia="en-US" w:bidi="ar-SA"/>
        </w:rPr>
        <w:t xml:space="preserve"> </w:t>
      </w:r>
      <w:r w:rsidR="00F62078" w:rsidRPr="00F62078">
        <w:rPr>
          <w:rFonts w:ascii="Arial" w:eastAsia="Arial" w:hAnsi="Arial"/>
          <w:kern w:val="0"/>
          <w:lang w:eastAsia="en-US" w:bidi="ar-SA"/>
        </w:rPr>
        <w:t>Gonzalo M. Gutierrez y Alejandro J. Haro</w:t>
      </w:r>
      <w:r w:rsidRPr="00275614">
        <w:rPr>
          <w:rFonts w:ascii="Arial" w:eastAsia="Arial" w:hAnsi="Arial"/>
          <w:kern w:val="0"/>
          <w:lang w:eastAsia="en-US" w:bidi="ar-SA"/>
        </w:rPr>
        <w:t xml:space="preserve"> Miembro Titular de la Comisión Fiscalizadora asistente: Jorge A. Perdomo.</w:t>
      </w:r>
    </w:p>
    <w:p w14:paraId="622B0012" w14:textId="77777777" w:rsidR="00996B42" w:rsidRDefault="00996B42" w:rsidP="00923D2F">
      <w:pPr>
        <w:spacing w:line="360" w:lineRule="auto"/>
        <w:jc w:val="both"/>
        <w:rPr>
          <w:rFonts w:ascii="Arial" w:eastAsia="Arial" w:hAnsi="Arial"/>
          <w:kern w:val="0"/>
          <w:lang w:eastAsia="en-US" w:bidi="ar-SA"/>
        </w:rPr>
      </w:pPr>
    </w:p>
    <w:p w14:paraId="269886BE" w14:textId="33113796" w:rsidR="00F5132C" w:rsidRPr="00DA0921" w:rsidRDefault="00F5132C" w:rsidP="00923D2F">
      <w:pPr>
        <w:spacing w:line="360" w:lineRule="auto"/>
        <w:jc w:val="both"/>
        <w:rPr>
          <w:rFonts w:ascii="Arial" w:eastAsia="Arial" w:hAnsi="Arial"/>
          <w:kern w:val="0"/>
          <w:lang w:eastAsia="en-US" w:bidi="ar-SA"/>
        </w:rPr>
      </w:pPr>
    </w:p>
    <w:sectPr w:rsidR="00F5132C" w:rsidRPr="00DA0921" w:rsidSect="001D663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240C"/>
    <w:multiLevelType w:val="hybridMultilevel"/>
    <w:tmpl w:val="F7BEE72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3"/>
  </w:num>
  <w:num w:numId="2" w16cid:durableId="1446000744">
    <w:abstractNumId w:val="3"/>
    <w:lvlOverride w:ilvl="0">
      <w:startOverride w:val="1"/>
    </w:lvlOverride>
  </w:num>
  <w:num w:numId="3" w16cid:durableId="1435898549">
    <w:abstractNumId w:val="1"/>
  </w:num>
  <w:num w:numId="4" w16cid:durableId="1192647134">
    <w:abstractNumId w:val="4"/>
  </w:num>
  <w:num w:numId="5" w16cid:durableId="1248733089">
    <w:abstractNumId w:val="2"/>
  </w:num>
  <w:num w:numId="6" w16cid:durableId="199520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1CC5"/>
    <w:rsid w:val="000148F0"/>
    <w:rsid w:val="00015013"/>
    <w:rsid w:val="00037A77"/>
    <w:rsid w:val="00042EB3"/>
    <w:rsid w:val="00044471"/>
    <w:rsid w:val="0005406C"/>
    <w:rsid w:val="00054A7E"/>
    <w:rsid w:val="000638D9"/>
    <w:rsid w:val="00070CCD"/>
    <w:rsid w:val="00072762"/>
    <w:rsid w:val="00073B92"/>
    <w:rsid w:val="000908E3"/>
    <w:rsid w:val="00092B5C"/>
    <w:rsid w:val="000B40AD"/>
    <w:rsid w:val="000B4652"/>
    <w:rsid w:val="000B67BA"/>
    <w:rsid w:val="000B75F7"/>
    <w:rsid w:val="000F5CEE"/>
    <w:rsid w:val="0010201D"/>
    <w:rsid w:val="0010215C"/>
    <w:rsid w:val="00104BAE"/>
    <w:rsid w:val="00113592"/>
    <w:rsid w:val="00130301"/>
    <w:rsid w:val="00151D7A"/>
    <w:rsid w:val="00161BF3"/>
    <w:rsid w:val="00164FFC"/>
    <w:rsid w:val="0016658C"/>
    <w:rsid w:val="00193180"/>
    <w:rsid w:val="001967B4"/>
    <w:rsid w:val="001A2DB2"/>
    <w:rsid w:val="001B2E82"/>
    <w:rsid w:val="001B322E"/>
    <w:rsid w:val="001B575A"/>
    <w:rsid w:val="001C67CB"/>
    <w:rsid w:val="001D3AE7"/>
    <w:rsid w:val="001D663B"/>
    <w:rsid w:val="001E1A21"/>
    <w:rsid w:val="001F5504"/>
    <w:rsid w:val="001F79D3"/>
    <w:rsid w:val="002027D4"/>
    <w:rsid w:val="0021383F"/>
    <w:rsid w:val="0021668F"/>
    <w:rsid w:val="00230C47"/>
    <w:rsid w:val="002355B4"/>
    <w:rsid w:val="00244DD3"/>
    <w:rsid w:val="00247941"/>
    <w:rsid w:val="00265CFE"/>
    <w:rsid w:val="002712D6"/>
    <w:rsid w:val="00275614"/>
    <w:rsid w:val="00280047"/>
    <w:rsid w:val="0028212A"/>
    <w:rsid w:val="002929BE"/>
    <w:rsid w:val="002A15F2"/>
    <w:rsid w:val="002B0181"/>
    <w:rsid w:val="002D1313"/>
    <w:rsid w:val="002D2198"/>
    <w:rsid w:val="002D7341"/>
    <w:rsid w:val="002D7E2E"/>
    <w:rsid w:val="002E07EE"/>
    <w:rsid w:val="002E56DD"/>
    <w:rsid w:val="002F0402"/>
    <w:rsid w:val="002F343E"/>
    <w:rsid w:val="00302173"/>
    <w:rsid w:val="00302D7B"/>
    <w:rsid w:val="00303088"/>
    <w:rsid w:val="003125FF"/>
    <w:rsid w:val="00312CE0"/>
    <w:rsid w:val="003227F6"/>
    <w:rsid w:val="00322FF5"/>
    <w:rsid w:val="00330CF2"/>
    <w:rsid w:val="00331872"/>
    <w:rsid w:val="00343355"/>
    <w:rsid w:val="00346548"/>
    <w:rsid w:val="00350BC7"/>
    <w:rsid w:val="0035661F"/>
    <w:rsid w:val="00362538"/>
    <w:rsid w:val="003718C4"/>
    <w:rsid w:val="00383540"/>
    <w:rsid w:val="003A412E"/>
    <w:rsid w:val="003A62FB"/>
    <w:rsid w:val="003B427E"/>
    <w:rsid w:val="003C35F7"/>
    <w:rsid w:val="003C5936"/>
    <w:rsid w:val="003C5D47"/>
    <w:rsid w:val="003E3D6E"/>
    <w:rsid w:val="00410ED1"/>
    <w:rsid w:val="00412CA2"/>
    <w:rsid w:val="00435291"/>
    <w:rsid w:val="00450767"/>
    <w:rsid w:val="00451985"/>
    <w:rsid w:val="004741DA"/>
    <w:rsid w:val="004B4F8F"/>
    <w:rsid w:val="004B5CFC"/>
    <w:rsid w:val="004C0CA8"/>
    <w:rsid w:val="004C2E86"/>
    <w:rsid w:val="004C4BAD"/>
    <w:rsid w:val="004C5D9B"/>
    <w:rsid w:val="004D28F0"/>
    <w:rsid w:val="004E4223"/>
    <w:rsid w:val="00501E00"/>
    <w:rsid w:val="00503EFB"/>
    <w:rsid w:val="00504F0C"/>
    <w:rsid w:val="005056FB"/>
    <w:rsid w:val="005110E3"/>
    <w:rsid w:val="00513C86"/>
    <w:rsid w:val="005155C0"/>
    <w:rsid w:val="0052711C"/>
    <w:rsid w:val="005420B4"/>
    <w:rsid w:val="00551952"/>
    <w:rsid w:val="00577BF3"/>
    <w:rsid w:val="005836DE"/>
    <w:rsid w:val="00593B4A"/>
    <w:rsid w:val="005A5C60"/>
    <w:rsid w:val="005D01E2"/>
    <w:rsid w:val="005D0B49"/>
    <w:rsid w:val="005D1646"/>
    <w:rsid w:val="005D48DB"/>
    <w:rsid w:val="005D659C"/>
    <w:rsid w:val="005D7A12"/>
    <w:rsid w:val="005D7F39"/>
    <w:rsid w:val="005F3CCE"/>
    <w:rsid w:val="006008F7"/>
    <w:rsid w:val="00606F66"/>
    <w:rsid w:val="006249CC"/>
    <w:rsid w:val="0062672D"/>
    <w:rsid w:val="0062697F"/>
    <w:rsid w:val="006313D3"/>
    <w:rsid w:val="00636E8F"/>
    <w:rsid w:val="00643AE7"/>
    <w:rsid w:val="006570B2"/>
    <w:rsid w:val="00661308"/>
    <w:rsid w:val="00663C46"/>
    <w:rsid w:val="00680486"/>
    <w:rsid w:val="00686810"/>
    <w:rsid w:val="00695D93"/>
    <w:rsid w:val="006B07CD"/>
    <w:rsid w:val="006B2708"/>
    <w:rsid w:val="006C1E0F"/>
    <w:rsid w:val="006C2C64"/>
    <w:rsid w:val="006D3B37"/>
    <w:rsid w:val="006F5E7E"/>
    <w:rsid w:val="0071368A"/>
    <w:rsid w:val="007236F9"/>
    <w:rsid w:val="00742041"/>
    <w:rsid w:val="00753345"/>
    <w:rsid w:val="0075532B"/>
    <w:rsid w:val="0077216B"/>
    <w:rsid w:val="00774E3B"/>
    <w:rsid w:val="0078739C"/>
    <w:rsid w:val="007A2820"/>
    <w:rsid w:val="007B4214"/>
    <w:rsid w:val="007D289F"/>
    <w:rsid w:val="007D4DE0"/>
    <w:rsid w:val="007D5277"/>
    <w:rsid w:val="007E1048"/>
    <w:rsid w:val="007E5248"/>
    <w:rsid w:val="007F5AF3"/>
    <w:rsid w:val="0080232B"/>
    <w:rsid w:val="00805719"/>
    <w:rsid w:val="0080637C"/>
    <w:rsid w:val="00814DCE"/>
    <w:rsid w:val="00823438"/>
    <w:rsid w:val="00834E6C"/>
    <w:rsid w:val="00841F35"/>
    <w:rsid w:val="00843CDE"/>
    <w:rsid w:val="00845B13"/>
    <w:rsid w:val="00846C96"/>
    <w:rsid w:val="00852AB7"/>
    <w:rsid w:val="00854399"/>
    <w:rsid w:val="00866357"/>
    <w:rsid w:val="0088301A"/>
    <w:rsid w:val="00884971"/>
    <w:rsid w:val="00891890"/>
    <w:rsid w:val="00895B98"/>
    <w:rsid w:val="008A6A57"/>
    <w:rsid w:val="008A6EEE"/>
    <w:rsid w:val="008B53D5"/>
    <w:rsid w:val="008D3652"/>
    <w:rsid w:val="008D5290"/>
    <w:rsid w:val="008D5A9D"/>
    <w:rsid w:val="008D7A9B"/>
    <w:rsid w:val="008D7FAD"/>
    <w:rsid w:val="008E4264"/>
    <w:rsid w:val="008F627E"/>
    <w:rsid w:val="00907999"/>
    <w:rsid w:val="009142DD"/>
    <w:rsid w:val="00923D2F"/>
    <w:rsid w:val="00927D8D"/>
    <w:rsid w:val="009300D5"/>
    <w:rsid w:val="00931B22"/>
    <w:rsid w:val="009337F1"/>
    <w:rsid w:val="009359FC"/>
    <w:rsid w:val="009439F9"/>
    <w:rsid w:val="00947691"/>
    <w:rsid w:val="0095078F"/>
    <w:rsid w:val="0096204D"/>
    <w:rsid w:val="00984D10"/>
    <w:rsid w:val="00996B42"/>
    <w:rsid w:val="009A0524"/>
    <w:rsid w:val="009A4894"/>
    <w:rsid w:val="009C2A3D"/>
    <w:rsid w:val="009D59CA"/>
    <w:rsid w:val="009F02FD"/>
    <w:rsid w:val="009F2B0B"/>
    <w:rsid w:val="009F51A9"/>
    <w:rsid w:val="00A01D25"/>
    <w:rsid w:val="00A27D02"/>
    <w:rsid w:val="00A33F51"/>
    <w:rsid w:val="00A35433"/>
    <w:rsid w:val="00A679F7"/>
    <w:rsid w:val="00A858D6"/>
    <w:rsid w:val="00A9051B"/>
    <w:rsid w:val="00A90925"/>
    <w:rsid w:val="00A94A41"/>
    <w:rsid w:val="00AA7B2B"/>
    <w:rsid w:val="00AC6448"/>
    <w:rsid w:val="00AD23A4"/>
    <w:rsid w:val="00AD5C71"/>
    <w:rsid w:val="00AF2E77"/>
    <w:rsid w:val="00AF5AC6"/>
    <w:rsid w:val="00B03514"/>
    <w:rsid w:val="00B10652"/>
    <w:rsid w:val="00B425CF"/>
    <w:rsid w:val="00B55ACD"/>
    <w:rsid w:val="00B725E3"/>
    <w:rsid w:val="00B81515"/>
    <w:rsid w:val="00B84BFB"/>
    <w:rsid w:val="00B8598F"/>
    <w:rsid w:val="00B92E29"/>
    <w:rsid w:val="00BA6812"/>
    <w:rsid w:val="00BB16B0"/>
    <w:rsid w:val="00BC0390"/>
    <w:rsid w:val="00BC25B7"/>
    <w:rsid w:val="00BD1DFB"/>
    <w:rsid w:val="00BD254D"/>
    <w:rsid w:val="00BD626F"/>
    <w:rsid w:val="00BE42A9"/>
    <w:rsid w:val="00C026A9"/>
    <w:rsid w:val="00C14761"/>
    <w:rsid w:val="00C147FA"/>
    <w:rsid w:val="00C3439F"/>
    <w:rsid w:val="00C47C6F"/>
    <w:rsid w:val="00C639FF"/>
    <w:rsid w:val="00C75C7C"/>
    <w:rsid w:val="00C85CEC"/>
    <w:rsid w:val="00C865F4"/>
    <w:rsid w:val="00C90CD7"/>
    <w:rsid w:val="00C96A54"/>
    <w:rsid w:val="00CA13C2"/>
    <w:rsid w:val="00CB1779"/>
    <w:rsid w:val="00CB60A0"/>
    <w:rsid w:val="00CC2853"/>
    <w:rsid w:val="00CC5C42"/>
    <w:rsid w:val="00CC639F"/>
    <w:rsid w:val="00CD1B1A"/>
    <w:rsid w:val="00CF1868"/>
    <w:rsid w:val="00CF5A88"/>
    <w:rsid w:val="00D022B7"/>
    <w:rsid w:val="00D05826"/>
    <w:rsid w:val="00D414AD"/>
    <w:rsid w:val="00D5259C"/>
    <w:rsid w:val="00D52B7A"/>
    <w:rsid w:val="00D53011"/>
    <w:rsid w:val="00D56E76"/>
    <w:rsid w:val="00D615E7"/>
    <w:rsid w:val="00D64159"/>
    <w:rsid w:val="00D764C2"/>
    <w:rsid w:val="00D801AC"/>
    <w:rsid w:val="00D87BFF"/>
    <w:rsid w:val="00D9368A"/>
    <w:rsid w:val="00D95776"/>
    <w:rsid w:val="00DA0921"/>
    <w:rsid w:val="00DC36B3"/>
    <w:rsid w:val="00DD190A"/>
    <w:rsid w:val="00DD4EF9"/>
    <w:rsid w:val="00DE5BF4"/>
    <w:rsid w:val="00DF46DA"/>
    <w:rsid w:val="00DF6C8E"/>
    <w:rsid w:val="00E05EC7"/>
    <w:rsid w:val="00E145E3"/>
    <w:rsid w:val="00E20269"/>
    <w:rsid w:val="00E45922"/>
    <w:rsid w:val="00E55BC4"/>
    <w:rsid w:val="00E64E99"/>
    <w:rsid w:val="00E75451"/>
    <w:rsid w:val="00E96024"/>
    <w:rsid w:val="00E961A5"/>
    <w:rsid w:val="00E9622D"/>
    <w:rsid w:val="00E976B4"/>
    <w:rsid w:val="00EC74B8"/>
    <w:rsid w:val="00EE31E1"/>
    <w:rsid w:val="00EE3E52"/>
    <w:rsid w:val="00EE781D"/>
    <w:rsid w:val="00EF640A"/>
    <w:rsid w:val="00EF6E92"/>
    <w:rsid w:val="00F03923"/>
    <w:rsid w:val="00F04875"/>
    <w:rsid w:val="00F0662E"/>
    <w:rsid w:val="00F07CC8"/>
    <w:rsid w:val="00F10362"/>
    <w:rsid w:val="00F21212"/>
    <w:rsid w:val="00F40A40"/>
    <w:rsid w:val="00F458EB"/>
    <w:rsid w:val="00F5132C"/>
    <w:rsid w:val="00F62078"/>
    <w:rsid w:val="00F64A3F"/>
    <w:rsid w:val="00F70BFA"/>
    <w:rsid w:val="00F767FC"/>
    <w:rsid w:val="00F80BD3"/>
    <w:rsid w:val="00F94A01"/>
    <w:rsid w:val="00F95AB2"/>
    <w:rsid w:val="00FA583F"/>
    <w:rsid w:val="00FB12FD"/>
    <w:rsid w:val="00FB3D16"/>
    <w:rsid w:val="00FB6053"/>
    <w:rsid w:val="00FB72AA"/>
    <w:rsid w:val="00FC7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20" ma:contentTypeDescription="Crear nuevo documento." ma:contentTypeScope="" ma:versionID="bff85f776b5f9e13c544e33d457fa141">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a3b257371a51fe822c93b4095a16d1c6"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B216DD3C-A558-42CA-9234-883B66CD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435</Words>
  <Characters>2394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18</cp:revision>
  <cp:lastPrinted>2022-10-17T15:04:00Z</cp:lastPrinted>
  <dcterms:created xsi:type="dcterms:W3CDTF">2023-10-25T14:23:00Z</dcterms:created>
  <dcterms:modified xsi:type="dcterms:W3CDTF">2023-10-25T15:58:00Z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