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75098D16" w14:textId="0075F1B5"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7570C0">
        <w:rPr>
          <w:rFonts w:ascii="Arial" w:eastAsia="Arial" w:hAnsi="Arial"/>
        </w:rPr>
        <w:t>11</w:t>
      </w:r>
      <w:r w:rsidR="00691DC6" w:rsidRPr="00191E60">
        <w:rPr>
          <w:rFonts w:ascii="Arial" w:eastAsia="Arial" w:hAnsi="Arial"/>
        </w:rPr>
        <w:t xml:space="preserve"> </w:t>
      </w:r>
      <w:r w:rsidRPr="00191E60">
        <w:rPr>
          <w:rFonts w:ascii="Arial" w:eastAsia="Arial" w:hAnsi="Arial"/>
        </w:rPr>
        <w:t xml:space="preserve">de </w:t>
      </w:r>
      <w:r w:rsidR="00F856C5">
        <w:rPr>
          <w:rFonts w:ascii="Arial" w:eastAsia="Arial" w:hAnsi="Arial"/>
        </w:rPr>
        <w:t xml:space="preserve">Septiembre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111070">
        <w:rPr>
          <w:rFonts w:ascii="Arial" w:eastAsia="Arial" w:hAnsi="Arial"/>
        </w:rPr>
        <w:t>1</w:t>
      </w:r>
      <w:r w:rsidR="00D8708C">
        <w:rPr>
          <w:rFonts w:ascii="Arial" w:eastAsia="Arial" w:hAnsi="Arial"/>
        </w:rPr>
        <w:t>1</w:t>
      </w:r>
      <w:r w:rsidR="00A55F71">
        <w:rPr>
          <w:rFonts w:ascii="Arial" w:eastAsia="Arial" w:hAnsi="Arial"/>
        </w:rPr>
        <w:t>.</w:t>
      </w:r>
      <w:r w:rsidR="00D8708C">
        <w:rPr>
          <w:rFonts w:ascii="Arial" w:eastAsia="Arial" w:hAnsi="Arial"/>
        </w:rPr>
        <w:t>0</w:t>
      </w:r>
      <w:r w:rsidR="00A55F71">
        <w:rPr>
          <w:rFonts w:ascii="Arial" w:eastAsia="Arial" w:hAnsi="Arial"/>
        </w:rPr>
        <w:t xml:space="preserve">5 </w:t>
      </w:r>
      <w:r w:rsidRPr="00FF6F67">
        <w:rPr>
          <w:rFonts w:ascii="Arial" w:eastAsia="Arial" w:hAnsi="Arial"/>
        </w:rPr>
        <w:t xml:space="preserve">hs. se reúnen en la sede social, sita en Av. Roque Sáenz Peña Nº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5C7FC3" w:rsidRPr="00FF6F67">
        <w:rPr>
          <w:rFonts w:ascii="Arial" w:eastAsia="Arial" w:hAnsi="Arial"/>
        </w:rPr>
        <w:t>Guillermo A</w:t>
      </w:r>
      <w:r w:rsidRPr="00FF6F67">
        <w:rPr>
          <w:rFonts w:ascii="Arial" w:eastAsia="Arial" w:hAnsi="Arial"/>
        </w:rPr>
        <w:t>. Cerviño 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7DA2D616" w14:textId="53185A47" w:rsidR="00767D2D" w:rsidRPr="00A274C8" w:rsidRDefault="00B92E29" w:rsidP="00767D2D">
      <w:pPr>
        <w:spacing w:line="360" w:lineRule="auto"/>
        <w:jc w:val="both"/>
        <w:rPr>
          <w:rFonts w:ascii="Arial" w:hAnsi="Arial"/>
          <w:bCs/>
          <w:u w:val="single"/>
        </w:rPr>
      </w:pPr>
      <w:r w:rsidRPr="00823B5E">
        <w:rPr>
          <w:rFonts w:ascii="Arial" w:eastAsia="Arial" w:hAnsi="Arial"/>
        </w:rPr>
        <w:t xml:space="preserve">Seguidamente, toma la palabra el Señor </w:t>
      </w:r>
      <w:bookmarkStart w:id="0" w:name="_Hlk95481319"/>
      <w:r w:rsidR="00BB6CA8" w:rsidRPr="00823B5E">
        <w:rPr>
          <w:rFonts w:ascii="Arial" w:eastAsia="Arial" w:hAnsi="Arial"/>
        </w:rPr>
        <w:t xml:space="preserve">Guillermo A. </w:t>
      </w:r>
      <w:r w:rsidRPr="00823B5E">
        <w:rPr>
          <w:rFonts w:ascii="Arial" w:eastAsia="Arial" w:hAnsi="Arial"/>
        </w:rPr>
        <w:t xml:space="preserve">Cerviño </w:t>
      </w:r>
      <w:bookmarkEnd w:id="0"/>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F91083">
        <w:rPr>
          <w:rFonts w:ascii="Arial" w:eastAsia="Arial" w:hAnsi="Arial"/>
          <w:b/>
          <w:bCs/>
        </w:rPr>
        <w:t xml:space="preserve"> </w:t>
      </w:r>
      <w:r w:rsidR="006F1945" w:rsidRPr="0062672D">
        <w:rPr>
          <w:rFonts w:ascii="Arial" w:hAnsi="Arial"/>
          <w:b/>
        </w:rPr>
        <w:t>1)</w:t>
      </w:r>
      <w:r w:rsidR="0089583E" w:rsidRPr="0089583E">
        <w:rPr>
          <w:rFonts w:ascii="Verdana" w:eastAsia="Times New Roman" w:hAnsi="Verdana" w:cs="Times New Roman"/>
          <w:b/>
          <w:snapToGrid w:val="0"/>
          <w:kern w:val="0"/>
          <w:sz w:val="20"/>
          <w:szCs w:val="22"/>
          <w:lang w:eastAsia="en-US" w:bidi="ar-SA"/>
        </w:rPr>
        <w:t xml:space="preserve"> </w:t>
      </w:r>
      <w:r w:rsidR="0089583E" w:rsidRPr="0089583E">
        <w:rPr>
          <w:rFonts w:ascii="Arial" w:hAnsi="Arial"/>
          <w:b/>
          <w:u w:val="single"/>
        </w:rPr>
        <w:t>Ratificación de la Sociedad, en su calidad de Sociedad Depositaria, de los textos de las Adendas a las cláusulas particulares de los Reglamentos de Gestión de los Fondos Comunes de Inversión “DRACMA FONDO COMÚN DE INVERSIÓN ABIERTO PYMES” y “DRACMA ESTRATEGIA DÓLAR I (los “Fondos”)”</w:t>
      </w:r>
      <w:r w:rsidR="0089583E" w:rsidRPr="0089583E">
        <w:rPr>
          <w:rFonts w:ascii="Arial" w:hAnsi="Arial"/>
          <w:b/>
        </w:rPr>
        <w:t xml:space="preserve">. </w:t>
      </w:r>
      <w:r w:rsidR="0089583E" w:rsidRPr="00D90FE8">
        <w:rPr>
          <w:rFonts w:ascii="Arial" w:hAnsi="Arial"/>
          <w:bCs/>
        </w:rPr>
        <w:t>Toma la palabra el señor Presidente e informa que, como es de conocimiento de los señores Directores, la Comisión Nacional de Valores (en adelante, la “CNV”), mediante Disposición Nro. DI-2024-48-APN-GFCI#CNV de fecha 22 de agosto de 2024 (en adelante, la “Disposición”), ha aprobado los textos de las Adendas a las cláusulas particulares (en adelante, las “Adendas”) de los Reglamentos de Gestión de los Fondos (en adelante, los “Reglamentos de Gestión”), en los cuales la Sociedad se desempeña en calidad de Sociedad Depositaria y Dracma S.A. como Sociedad Gerente. En dicha Disposición, la CNV requirió que la Sociedad, en su calidad de Sociedad Depositaria, ratifique los textos de las Adendas a las cláusulas particulares de los Reglamentos de Gestión de los Fondos, que han sido circulados entre los señores directores con suficiente antelación. Atento lo manifestado, resulta necesario poner a consideración los textos de las Adendas a las cláusulas particulares de los Reglamentos de Gestión. En consecuencia, luego de un breve intercambio de opiniones, por unanimidad RESUELVE</w:t>
      </w:r>
      <w:r w:rsidR="00A274C8">
        <w:rPr>
          <w:rFonts w:ascii="Arial" w:hAnsi="Arial"/>
          <w:bCs/>
        </w:rPr>
        <w:t xml:space="preserve">: </w:t>
      </w:r>
      <w:r w:rsidR="00A274C8" w:rsidRPr="003C172C">
        <w:rPr>
          <w:rFonts w:ascii="Arial" w:hAnsi="Arial"/>
          <w:b/>
        </w:rPr>
        <w:t>(a)</w:t>
      </w:r>
      <w:r w:rsidR="0089583E" w:rsidRPr="00D90FE8">
        <w:rPr>
          <w:rFonts w:ascii="Arial" w:hAnsi="Arial"/>
          <w:bCs/>
        </w:rPr>
        <w:t xml:space="preserve"> ratificar los textos de las Adendas de las cláusulas particulares de los Reglamentos de Gestión de los Fondos en consideración, no siendo necesaria la transcripción de los mismos, dado que son conocidos por la totalidad de los presentes por haber sido circulados entre ellos con suficiente antelación</w:t>
      </w:r>
      <w:r w:rsidR="00A274C8">
        <w:rPr>
          <w:rFonts w:ascii="Arial" w:hAnsi="Arial"/>
          <w:bCs/>
        </w:rPr>
        <w:t xml:space="preserve">, </w:t>
      </w:r>
      <w:r w:rsidR="00BF12A8" w:rsidRPr="00BF12A8">
        <w:rPr>
          <w:rFonts w:ascii="Arial" w:hAnsi="Arial"/>
          <w:b/>
          <w:lang w:val="es-ES"/>
        </w:rPr>
        <w:t>(</w:t>
      </w:r>
      <w:r w:rsidR="00F23901">
        <w:rPr>
          <w:rFonts w:ascii="Arial" w:hAnsi="Arial"/>
          <w:b/>
          <w:lang w:val="es-ES"/>
        </w:rPr>
        <w:t>b</w:t>
      </w:r>
      <w:r w:rsidR="00BF12A8" w:rsidRPr="00BF12A8">
        <w:rPr>
          <w:rFonts w:ascii="Arial" w:hAnsi="Arial"/>
          <w:b/>
          <w:lang w:val="es-ES"/>
        </w:rPr>
        <w:t xml:space="preserve">) </w:t>
      </w:r>
      <w:r w:rsidR="00767D2D" w:rsidRPr="001F79D3">
        <w:rPr>
          <w:rFonts w:ascii="Arial" w:eastAsia="Times New Roman" w:hAnsi="Arial" w:cs="Times New Roman"/>
          <w:kern w:val="0"/>
          <w:lang w:eastAsia="es-AR" w:bidi="ar-SA"/>
        </w:rPr>
        <w:t>delegar en  Alicia Kodric, Carola Burg, Andrea Bibiana Ogasawara, Leonardo Briola, Mariana R. Lopez, y/o Marcela Vaccaro para que dos cualquiera de ellos, en forma conjunta, realicen las gestiones necesarias para poner en conocimiento de la CNV mediante la AIF de la resolución tomada en el día de la fecha.</w:t>
      </w:r>
    </w:p>
    <w:p w14:paraId="506F7598" w14:textId="033E7489"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3E45DB">
        <w:rPr>
          <w:rFonts w:ascii="Arial" w:hAnsi="Arial"/>
        </w:rPr>
        <w:t>1</w:t>
      </w:r>
      <w:r w:rsidR="00D8708C">
        <w:rPr>
          <w:rFonts w:ascii="Arial" w:hAnsi="Arial"/>
        </w:rPr>
        <w:t>.30</w:t>
      </w:r>
      <w:r w:rsidR="00F2180C">
        <w:rPr>
          <w:rFonts w:ascii="Arial" w:hAnsi="Arial"/>
        </w:rPr>
        <w:t xml:space="preserve"> </w:t>
      </w:r>
      <w:r w:rsidRPr="00FF6F67">
        <w:rPr>
          <w:rFonts w:ascii="Arial" w:hAnsi="Arial"/>
        </w:rPr>
        <w:t>horas.</w:t>
      </w:r>
    </w:p>
    <w:p w14:paraId="6C36245D" w14:textId="730D7FD2"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CE3D71" w:rsidRPr="00CE3D71">
        <w:rPr>
          <w:rFonts w:ascii="Arial" w:eastAsia="Arial" w:hAnsi="Arial"/>
          <w:kern w:val="0"/>
          <w:lang w:eastAsia="en-US" w:bidi="ar-SA"/>
        </w:rPr>
        <w:t xml:space="preserve">Guillermo A. Cerviño, </w:t>
      </w:r>
      <w:r w:rsidR="00786869">
        <w:rPr>
          <w:rFonts w:ascii="Arial" w:eastAsia="Arial" w:hAnsi="Arial"/>
          <w:kern w:val="0"/>
          <w:lang w:eastAsia="en-US" w:bidi="ar-SA"/>
        </w:rPr>
        <w:t xml:space="preserve">Francisco Cerviño, </w:t>
      </w:r>
      <w:r w:rsidR="0021119D">
        <w:rPr>
          <w:rFonts w:ascii="Arial" w:eastAsia="Arial" w:hAnsi="Arial"/>
          <w:kern w:val="0"/>
          <w:lang w:eastAsia="en-US" w:bidi="ar-SA"/>
        </w:rPr>
        <w:t xml:space="preserve">Eduardo </w:t>
      </w:r>
      <w:r w:rsidR="008B5A8E">
        <w:rPr>
          <w:rFonts w:ascii="Arial" w:eastAsia="Arial" w:hAnsi="Arial"/>
          <w:kern w:val="0"/>
          <w:lang w:eastAsia="en-US" w:bidi="ar-SA"/>
        </w:rPr>
        <w:t xml:space="preserve">J. </w:t>
      </w:r>
      <w:r w:rsidR="0021119D">
        <w:rPr>
          <w:rFonts w:ascii="Arial" w:eastAsia="Arial" w:hAnsi="Arial"/>
          <w:kern w:val="0"/>
          <w:lang w:eastAsia="en-US" w:bidi="ar-SA"/>
        </w:rPr>
        <w:t xml:space="preserve">Racedo, </w:t>
      </w:r>
      <w:r w:rsidR="00CE3D71" w:rsidRPr="00CE3D71">
        <w:rPr>
          <w:rFonts w:ascii="Arial" w:eastAsia="Arial" w:hAnsi="Arial"/>
          <w:kern w:val="0"/>
          <w:lang w:eastAsia="en-US" w:bidi="ar-SA"/>
        </w:rPr>
        <w:t xml:space="preserve">Maricel A. Lungarzo. Miembro 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3CD5"/>
    <w:rsid w:val="000148F0"/>
    <w:rsid w:val="00014A14"/>
    <w:rsid w:val="00015013"/>
    <w:rsid w:val="00023F16"/>
    <w:rsid w:val="000302D0"/>
    <w:rsid w:val="00033FAD"/>
    <w:rsid w:val="00037A77"/>
    <w:rsid w:val="00042EB3"/>
    <w:rsid w:val="00044471"/>
    <w:rsid w:val="0005406C"/>
    <w:rsid w:val="00054A7E"/>
    <w:rsid w:val="000638D9"/>
    <w:rsid w:val="00070CCD"/>
    <w:rsid w:val="00072762"/>
    <w:rsid w:val="000739C7"/>
    <w:rsid w:val="00073B92"/>
    <w:rsid w:val="0007497A"/>
    <w:rsid w:val="00075A9E"/>
    <w:rsid w:val="0008570A"/>
    <w:rsid w:val="00085A99"/>
    <w:rsid w:val="000908E3"/>
    <w:rsid w:val="00092B5C"/>
    <w:rsid w:val="000A1460"/>
    <w:rsid w:val="000A2167"/>
    <w:rsid w:val="000B0E40"/>
    <w:rsid w:val="000B40AD"/>
    <w:rsid w:val="000B4102"/>
    <w:rsid w:val="000B4652"/>
    <w:rsid w:val="000B67BA"/>
    <w:rsid w:val="000B75F7"/>
    <w:rsid w:val="000C3BD4"/>
    <w:rsid w:val="000E5D6C"/>
    <w:rsid w:val="000F15CF"/>
    <w:rsid w:val="000F23E6"/>
    <w:rsid w:val="000F27EF"/>
    <w:rsid w:val="000F5CEE"/>
    <w:rsid w:val="0010201D"/>
    <w:rsid w:val="0010215C"/>
    <w:rsid w:val="00104A1C"/>
    <w:rsid w:val="00104BAE"/>
    <w:rsid w:val="00111070"/>
    <w:rsid w:val="00113592"/>
    <w:rsid w:val="0011421D"/>
    <w:rsid w:val="0011756E"/>
    <w:rsid w:val="00122DD5"/>
    <w:rsid w:val="0012387E"/>
    <w:rsid w:val="00130301"/>
    <w:rsid w:val="00130844"/>
    <w:rsid w:val="00132D20"/>
    <w:rsid w:val="00136664"/>
    <w:rsid w:val="001406DA"/>
    <w:rsid w:val="001427AA"/>
    <w:rsid w:val="00142CBD"/>
    <w:rsid w:val="00142D93"/>
    <w:rsid w:val="00144FCD"/>
    <w:rsid w:val="00151D7A"/>
    <w:rsid w:val="001554C8"/>
    <w:rsid w:val="00155A58"/>
    <w:rsid w:val="00161BF3"/>
    <w:rsid w:val="00161CF0"/>
    <w:rsid w:val="00164FFC"/>
    <w:rsid w:val="0016658C"/>
    <w:rsid w:val="00171F67"/>
    <w:rsid w:val="001806E0"/>
    <w:rsid w:val="001824B8"/>
    <w:rsid w:val="00186B63"/>
    <w:rsid w:val="0019044D"/>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30C47"/>
    <w:rsid w:val="002345E2"/>
    <w:rsid w:val="00234D32"/>
    <w:rsid w:val="002355B4"/>
    <w:rsid w:val="00237DEB"/>
    <w:rsid w:val="00243579"/>
    <w:rsid w:val="00244DD3"/>
    <w:rsid w:val="00245B19"/>
    <w:rsid w:val="00247F3F"/>
    <w:rsid w:val="00265646"/>
    <w:rsid w:val="00267977"/>
    <w:rsid w:val="002712D6"/>
    <w:rsid w:val="00271941"/>
    <w:rsid w:val="00271C26"/>
    <w:rsid w:val="00275614"/>
    <w:rsid w:val="0027637A"/>
    <w:rsid w:val="00276C1B"/>
    <w:rsid w:val="00276DFB"/>
    <w:rsid w:val="00280047"/>
    <w:rsid w:val="0028208C"/>
    <w:rsid w:val="0028212A"/>
    <w:rsid w:val="002929BE"/>
    <w:rsid w:val="00292FAD"/>
    <w:rsid w:val="002A15F2"/>
    <w:rsid w:val="002A2913"/>
    <w:rsid w:val="002B0181"/>
    <w:rsid w:val="002D1313"/>
    <w:rsid w:val="002D2198"/>
    <w:rsid w:val="002D2D95"/>
    <w:rsid w:val="002D7341"/>
    <w:rsid w:val="002D7E2E"/>
    <w:rsid w:val="002E07EE"/>
    <w:rsid w:val="002E1F33"/>
    <w:rsid w:val="002E56DD"/>
    <w:rsid w:val="002F0402"/>
    <w:rsid w:val="002F343E"/>
    <w:rsid w:val="002F371A"/>
    <w:rsid w:val="002F6C21"/>
    <w:rsid w:val="00302173"/>
    <w:rsid w:val="00302D7B"/>
    <w:rsid w:val="00303088"/>
    <w:rsid w:val="00305B9E"/>
    <w:rsid w:val="00307311"/>
    <w:rsid w:val="003125FF"/>
    <w:rsid w:val="00312CE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2B0"/>
    <w:rsid w:val="00383540"/>
    <w:rsid w:val="003877CC"/>
    <w:rsid w:val="003A08F1"/>
    <w:rsid w:val="003A412E"/>
    <w:rsid w:val="003A57FB"/>
    <w:rsid w:val="003A62FB"/>
    <w:rsid w:val="003B1EC0"/>
    <w:rsid w:val="003B427E"/>
    <w:rsid w:val="003C03DA"/>
    <w:rsid w:val="003C172C"/>
    <w:rsid w:val="003C35F7"/>
    <w:rsid w:val="003C3C91"/>
    <w:rsid w:val="003C5936"/>
    <w:rsid w:val="003C5D47"/>
    <w:rsid w:val="003D4F8A"/>
    <w:rsid w:val="003D7727"/>
    <w:rsid w:val="003E3D6E"/>
    <w:rsid w:val="003E45DB"/>
    <w:rsid w:val="003E72A8"/>
    <w:rsid w:val="003F2F72"/>
    <w:rsid w:val="003F5BFD"/>
    <w:rsid w:val="003F6221"/>
    <w:rsid w:val="00403F48"/>
    <w:rsid w:val="004063FE"/>
    <w:rsid w:val="00407631"/>
    <w:rsid w:val="00410ED1"/>
    <w:rsid w:val="00412CA2"/>
    <w:rsid w:val="00412E44"/>
    <w:rsid w:val="00416D6B"/>
    <w:rsid w:val="004227C9"/>
    <w:rsid w:val="004402DC"/>
    <w:rsid w:val="00450767"/>
    <w:rsid w:val="00451985"/>
    <w:rsid w:val="00452A8D"/>
    <w:rsid w:val="0046028F"/>
    <w:rsid w:val="0046168E"/>
    <w:rsid w:val="00462DC0"/>
    <w:rsid w:val="00462FBC"/>
    <w:rsid w:val="00473238"/>
    <w:rsid w:val="004741DA"/>
    <w:rsid w:val="00483E1F"/>
    <w:rsid w:val="004858F2"/>
    <w:rsid w:val="00494E87"/>
    <w:rsid w:val="004A4B8D"/>
    <w:rsid w:val="004A67C4"/>
    <w:rsid w:val="004B07E2"/>
    <w:rsid w:val="004B08D0"/>
    <w:rsid w:val="004B4F8F"/>
    <w:rsid w:val="004B5CFC"/>
    <w:rsid w:val="004C0CA8"/>
    <w:rsid w:val="004C2E86"/>
    <w:rsid w:val="004C5D9B"/>
    <w:rsid w:val="004D28F0"/>
    <w:rsid w:val="004D5491"/>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27F2B"/>
    <w:rsid w:val="005362D7"/>
    <w:rsid w:val="005407AB"/>
    <w:rsid w:val="00540B39"/>
    <w:rsid w:val="005420B4"/>
    <w:rsid w:val="00542F99"/>
    <w:rsid w:val="005476AB"/>
    <w:rsid w:val="00547D28"/>
    <w:rsid w:val="005500AB"/>
    <w:rsid w:val="00551952"/>
    <w:rsid w:val="0055297F"/>
    <w:rsid w:val="00553DFA"/>
    <w:rsid w:val="00561408"/>
    <w:rsid w:val="00577BF3"/>
    <w:rsid w:val="005836DE"/>
    <w:rsid w:val="00584305"/>
    <w:rsid w:val="00593B4A"/>
    <w:rsid w:val="005955F6"/>
    <w:rsid w:val="005A3ED0"/>
    <w:rsid w:val="005A4C12"/>
    <w:rsid w:val="005A5C60"/>
    <w:rsid w:val="005B5CCC"/>
    <w:rsid w:val="005C2D9C"/>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6F66"/>
    <w:rsid w:val="006075C8"/>
    <w:rsid w:val="00607B5F"/>
    <w:rsid w:val="00610777"/>
    <w:rsid w:val="0062260A"/>
    <w:rsid w:val="0062382C"/>
    <w:rsid w:val="00623E02"/>
    <w:rsid w:val="006249CC"/>
    <w:rsid w:val="0062672D"/>
    <w:rsid w:val="0062697F"/>
    <w:rsid w:val="006313D3"/>
    <w:rsid w:val="0063412F"/>
    <w:rsid w:val="006355AE"/>
    <w:rsid w:val="00636E8F"/>
    <w:rsid w:val="0063738B"/>
    <w:rsid w:val="00637B71"/>
    <w:rsid w:val="006404E6"/>
    <w:rsid w:val="00643AE7"/>
    <w:rsid w:val="00646150"/>
    <w:rsid w:val="00651444"/>
    <w:rsid w:val="006536B4"/>
    <w:rsid w:val="006570B2"/>
    <w:rsid w:val="00660C17"/>
    <w:rsid w:val="00661308"/>
    <w:rsid w:val="00663C46"/>
    <w:rsid w:val="00665BEB"/>
    <w:rsid w:val="00673D12"/>
    <w:rsid w:val="00674437"/>
    <w:rsid w:val="006800FB"/>
    <w:rsid w:val="00680486"/>
    <w:rsid w:val="00683273"/>
    <w:rsid w:val="00686810"/>
    <w:rsid w:val="00691DC6"/>
    <w:rsid w:val="00695D93"/>
    <w:rsid w:val="0069737E"/>
    <w:rsid w:val="006A6739"/>
    <w:rsid w:val="006B145C"/>
    <w:rsid w:val="006B208C"/>
    <w:rsid w:val="006B25FB"/>
    <w:rsid w:val="006B2708"/>
    <w:rsid w:val="006B2D42"/>
    <w:rsid w:val="006B344A"/>
    <w:rsid w:val="006B4064"/>
    <w:rsid w:val="006C2C64"/>
    <w:rsid w:val="006C39AC"/>
    <w:rsid w:val="006C3A48"/>
    <w:rsid w:val="006C71B5"/>
    <w:rsid w:val="006D2218"/>
    <w:rsid w:val="006D224C"/>
    <w:rsid w:val="006D290D"/>
    <w:rsid w:val="006D3B37"/>
    <w:rsid w:val="006D49DE"/>
    <w:rsid w:val="006E262B"/>
    <w:rsid w:val="006E59A9"/>
    <w:rsid w:val="006F1945"/>
    <w:rsid w:val="006F2CE6"/>
    <w:rsid w:val="006F2F2D"/>
    <w:rsid w:val="006F70F4"/>
    <w:rsid w:val="007019AC"/>
    <w:rsid w:val="00705515"/>
    <w:rsid w:val="0071368A"/>
    <w:rsid w:val="0071419A"/>
    <w:rsid w:val="007236F9"/>
    <w:rsid w:val="00724B48"/>
    <w:rsid w:val="00727C1D"/>
    <w:rsid w:val="00730D92"/>
    <w:rsid w:val="00742041"/>
    <w:rsid w:val="00742452"/>
    <w:rsid w:val="00744E01"/>
    <w:rsid w:val="00746CB6"/>
    <w:rsid w:val="00753345"/>
    <w:rsid w:val="0075532B"/>
    <w:rsid w:val="007570C0"/>
    <w:rsid w:val="00767D2D"/>
    <w:rsid w:val="0077216B"/>
    <w:rsid w:val="00774E3B"/>
    <w:rsid w:val="0077764A"/>
    <w:rsid w:val="00783153"/>
    <w:rsid w:val="00786869"/>
    <w:rsid w:val="00786ED7"/>
    <w:rsid w:val="0078739C"/>
    <w:rsid w:val="00794DEE"/>
    <w:rsid w:val="007950EE"/>
    <w:rsid w:val="00795279"/>
    <w:rsid w:val="007A2820"/>
    <w:rsid w:val="007B4214"/>
    <w:rsid w:val="007C0263"/>
    <w:rsid w:val="007D289F"/>
    <w:rsid w:val="007D4DE0"/>
    <w:rsid w:val="007D5277"/>
    <w:rsid w:val="007D781A"/>
    <w:rsid w:val="007E104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30DF6"/>
    <w:rsid w:val="00834E6C"/>
    <w:rsid w:val="00841B1C"/>
    <w:rsid w:val="00841F35"/>
    <w:rsid w:val="00843362"/>
    <w:rsid w:val="00843CDE"/>
    <w:rsid w:val="008440DE"/>
    <w:rsid w:val="00844928"/>
    <w:rsid w:val="00845B13"/>
    <w:rsid w:val="00846C96"/>
    <w:rsid w:val="008476E3"/>
    <w:rsid w:val="00847DE4"/>
    <w:rsid w:val="00852AB7"/>
    <w:rsid w:val="00854399"/>
    <w:rsid w:val="00854EDF"/>
    <w:rsid w:val="00855011"/>
    <w:rsid w:val="008555F6"/>
    <w:rsid w:val="008610DB"/>
    <w:rsid w:val="0086534F"/>
    <w:rsid w:val="0087677A"/>
    <w:rsid w:val="00883B23"/>
    <w:rsid w:val="00884971"/>
    <w:rsid w:val="0088701F"/>
    <w:rsid w:val="00891890"/>
    <w:rsid w:val="008936E8"/>
    <w:rsid w:val="0089583E"/>
    <w:rsid w:val="00895B98"/>
    <w:rsid w:val="00896DA7"/>
    <w:rsid w:val="008A6A57"/>
    <w:rsid w:val="008A6EEE"/>
    <w:rsid w:val="008B5A8E"/>
    <w:rsid w:val="008B5DA6"/>
    <w:rsid w:val="008B6DBF"/>
    <w:rsid w:val="008C32B1"/>
    <w:rsid w:val="008D1738"/>
    <w:rsid w:val="008D3652"/>
    <w:rsid w:val="008D5290"/>
    <w:rsid w:val="008D5A9D"/>
    <w:rsid w:val="008D6C18"/>
    <w:rsid w:val="008D7248"/>
    <w:rsid w:val="008D7A9B"/>
    <w:rsid w:val="008D7FAD"/>
    <w:rsid w:val="008E4264"/>
    <w:rsid w:val="008E44FC"/>
    <w:rsid w:val="008F627E"/>
    <w:rsid w:val="00907999"/>
    <w:rsid w:val="009142DD"/>
    <w:rsid w:val="00923D2F"/>
    <w:rsid w:val="009259BA"/>
    <w:rsid w:val="009300D5"/>
    <w:rsid w:val="00931B22"/>
    <w:rsid w:val="00933227"/>
    <w:rsid w:val="009337F1"/>
    <w:rsid w:val="00934A66"/>
    <w:rsid w:val="0094108F"/>
    <w:rsid w:val="00942621"/>
    <w:rsid w:val="009439F9"/>
    <w:rsid w:val="009462B5"/>
    <w:rsid w:val="00947691"/>
    <w:rsid w:val="0095078F"/>
    <w:rsid w:val="009535E7"/>
    <w:rsid w:val="009539BC"/>
    <w:rsid w:val="00954DFD"/>
    <w:rsid w:val="0096204D"/>
    <w:rsid w:val="00962B96"/>
    <w:rsid w:val="0097064D"/>
    <w:rsid w:val="00977044"/>
    <w:rsid w:val="00981DC5"/>
    <w:rsid w:val="00996B42"/>
    <w:rsid w:val="00996D61"/>
    <w:rsid w:val="009A0524"/>
    <w:rsid w:val="009A3C1F"/>
    <w:rsid w:val="009B0083"/>
    <w:rsid w:val="009B204F"/>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042B0"/>
    <w:rsid w:val="00A0456B"/>
    <w:rsid w:val="00A13DE2"/>
    <w:rsid w:val="00A21D27"/>
    <w:rsid w:val="00A2323A"/>
    <w:rsid w:val="00A274C8"/>
    <w:rsid w:val="00A27D02"/>
    <w:rsid w:val="00A32F4C"/>
    <w:rsid w:val="00A33F51"/>
    <w:rsid w:val="00A35433"/>
    <w:rsid w:val="00A404AA"/>
    <w:rsid w:val="00A41847"/>
    <w:rsid w:val="00A4318B"/>
    <w:rsid w:val="00A47C79"/>
    <w:rsid w:val="00A47F84"/>
    <w:rsid w:val="00A54B21"/>
    <w:rsid w:val="00A55F71"/>
    <w:rsid w:val="00A607A0"/>
    <w:rsid w:val="00A679F7"/>
    <w:rsid w:val="00A7264E"/>
    <w:rsid w:val="00A742AF"/>
    <w:rsid w:val="00A77A47"/>
    <w:rsid w:val="00A858D6"/>
    <w:rsid w:val="00A9051B"/>
    <w:rsid w:val="00A90925"/>
    <w:rsid w:val="00A94A41"/>
    <w:rsid w:val="00A96DAA"/>
    <w:rsid w:val="00AA0BF4"/>
    <w:rsid w:val="00AA39F2"/>
    <w:rsid w:val="00AA5DA2"/>
    <w:rsid w:val="00AA664E"/>
    <w:rsid w:val="00AA73AA"/>
    <w:rsid w:val="00AA7B2B"/>
    <w:rsid w:val="00AC09B8"/>
    <w:rsid w:val="00AC6448"/>
    <w:rsid w:val="00AC6D39"/>
    <w:rsid w:val="00AD05A7"/>
    <w:rsid w:val="00AD23A4"/>
    <w:rsid w:val="00AD5C71"/>
    <w:rsid w:val="00AE159A"/>
    <w:rsid w:val="00AE1CD7"/>
    <w:rsid w:val="00AF1BF2"/>
    <w:rsid w:val="00AF2E77"/>
    <w:rsid w:val="00AF5AC6"/>
    <w:rsid w:val="00AF61D1"/>
    <w:rsid w:val="00B03514"/>
    <w:rsid w:val="00B05A0F"/>
    <w:rsid w:val="00B05F54"/>
    <w:rsid w:val="00B10652"/>
    <w:rsid w:val="00B15AB9"/>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90232"/>
    <w:rsid w:val="00B90F85"/>
    <w:rsid w:val="00B91637"/>
    <w:rsid w:val="00B92E29"/>
    <w:rsid w:val="00B96F81"/>
    <w:rsid w:val="00B9735E"/>
    <w:rsid w:val="00BA2185"/>
    <w:rsid w:val="00BA31B6"/>
    <w:rsid w:val="00BA6812"/>
    <w:rsid w:val="00BB16B0"/>
    <w:rsid w:val="00BB2621"/>
    <w:rsid w:val="00BB6CA8"/>
    <w:rsid w:val="00BC0098"/>
    <w:rsid w:val="00BC0390"/>
    <w:rsid w:val="00BC25B7"/>
    <w:rsid w:val="00BC5489"/>
    <w:rsid w:val="00BD1472"/>
    <w:rsid w:val="00BD254D"/>
    <w:rsid w:val="00BD626F"/>
    <w:rsid w:val="00BE2185"/>
    <w:rsid w:val="00BE253D"/>
    <w:rsid w:val="00BE42A9"/>
    <w:rsid w:val="00BE57A0"/>
    <w:rsid w:val="00BE77C1"/>
    <w:rsid w:val="00BE7C4C"/>
    <w:rsid w:val="00BF12A8"/>
    <w:rsid w:val="00BF1648"/>
    <w:rsid w:val="00BF43E7"/>
    <w:rsid w:val="00C02569"/>
    <w:rsid w:val="00C026A9"/>
    <w:rsid w:val="00C11DBD"/>
    <w:rsid w:val="00C14761"/>
    <w:rsid w:val="00C147FA"/>
    <w:rsid w:val="00C226A2"/>
    <w:rsid w:val="00C2681F"/>
    <w:rsid w:val="00C336DE"/>
    <w:rsid w:val="00C3439F"/>
    <w:rsid w:val="00C40748"/>
    <w:rsid w:val="00C46138"/>
    <w:rsid w:val="00C47C6F"/>
    <w:rsid w:val="00C62CCF"/>
    <w:rsid w:val="00C639FF"/>
    <w:rsid w:val="00C63FEE"/>
    <w:rsid w:val="00C66744"/>
    <w:rsid w:val="00C75A34"/>
    <w:rsid w:val="00C75C7C"/>
    <w:rsid w:val="00C81F24"/>
    <w:rsid w:val="00C84529"/>
    <w:rsid w:val="00C85CEC"/>
    <w:rsid w:val="00C865F4"/>
    <w:rsid w:val="00C90094"/>
    <w:rsid w:val="00C90CD7"/>
    <w:rsid w:val="00C9117C"/>
    <w:rsid w:val="00C92D1B"/>
    <w:rsid w:val="00C96A54"/>
    <w:rsid w:val="00C97519"/>
    <w:rsid w:val="00CA2211"/>
    <w:rsid w:val="00CA2D59"/>
    <w:rsid w:val="00CA3903"/>
    <w:rsid w:val="00CA3B9D"/>
    <w:rsid w:val="00CB1779"/>
    <w:rsid w:val="00CB60A0"/>
    <w:rsid w:val="00CB6566"/>
    <w:rsid w:val="00CC2853"/>
    <w:rsid w:val="00CC5C42"/>
    <w:rsid w:val="00CC606A"/>
    <w:rsid w:val="00CC639F"/>
    <w:rsid w:val="00CD06AA"/>
    <w:rsid w:val="00CD1629"/>
    <w:rsid w:val="00CD1B1A"/>
    <w:rsid w:val="00CD3D3E"/>
    <w:rsid w:val="00CD5622"/>
    <w:rsid w:val="00CD5CFE"/>
    <w:rsid w:val="00CE3D71"/>
    <w:rsid w:val="00CF1868"/>
    <w:rsid w:val="00CF3A95"/>
    <w:rsid w:val="00CF5A88"/>
    <w:rsid w:val="00D01607"/>
    <w:rsid w:val="00D022B7"/>
    <w:rsid w:val="00D1097F"/>
    <w:rsid w:val="00D23A2C"/>
    <w:rsid w:val="00D2595D"/>
    <w:rsid w:val="00D414AD"/>
    <w:rsid w:val="00D461FE"/>
    <w:rsid w:val="00D46952"/>
    <w:rsid w:val="00D477C4"/>
    <w:rsid w:val="00D50B43"/>
    <w:rsid w:val="00D51F4A"/>
    <w:rsid w:val="00D5259C"/>
    <w:rsid w:val="00D52B7A"/>
    <w:rsid w:val="00D53011"/>
    <w:rsid w:val="00D56263"/>
    <w:rsid w:val="00D56E76"/>
    <w:rsid w:val="00D57C45"/>
    <w:rsid w:val="00D615E7"/>
    <w:rsid w:val="00D64159"/>
    <w:rsid w:val="00D764C2"/>
    <w:rsid w:val="00D77B7B"/>
    <w:rsid w:val="00D801AC"/>
    <w:rsid w:val="00D81A9A"/>
    <w:rsid w:val="00D85BD1"/>
    <w:rsid w:val="00D869D6"/>
    <w:rsid w:val="00D8708C"/>
    <w:rsid w:val="00D87BFF"/>
    <w:rsid w:val="00D90097"/>
    <w:rsid w:val="00D90FE8"/>
    <w:rsid w:val="00D9368A"/>
    <w:rsid w:val="00D95776"/>
    <w:rsid w:val="00DA0921"/>
    <w:rsid w:val="00DA5C8F"/>
    <w:rsid w:val="00DA6077"/>
    <w:rsid w:val="00DB13BE"/>
    <w:rsid w:val="00DC113F"/>
    <w:rsid w:val="00DC36B3"/>
    <w:rsid w:val="00DD190A"/>
    <w:rsid w:val="00DD3037"/>
    <w:rsid w:val="00DD4EF9"/>
    <w:rsid w:val="00DE2402"/>
    <w:rsid w:val="00DE3FDB"/>
    <w:rsid w:val="00DE5BF4"/>
    <w:rsid w:val="00DE72FF"/>
    <w:rsid w:val="00DF46DA"/>
    <w:rsid w:val="00DF6B70"/>
    <w:rsid w:val="00DF6C8E"/>
    <w:rsid w:val="00DF7C02"/>
    <w:rsid w:val="00E058BD"/>
    <w:rsid w:val="00E05EC7"/>
    <w:rsid w:val="00E145E3"/>
    <w:rsid w:val="00E15571"/>
    <w:rsid w:val="00E178F9"/>
    <w:rsid w:val="00E234BC"/>
    <w:rsid w:val="00E27040"/>
    <w:rsid w:val="00E30C9C"/>
    <w:rsid w:val="00E36FAB"/>
    <w:rsid w:val="00E4357C"/>
    <w:rsid w:val="00E437E8"/>
    <w:rsid w:val="00E45922"/>
    <w:rsid w:val="00E45964"/>
    <w:rsid w:val="00E55BC4"/>
    <w:rsid w:val="00E57C18"/>
    <w:rsid w:val="00E64E99"/>
    <w:rsid w:val="00E72563"/>
    <w:rsid w:val="00E73209"/>
    <w:rsid w:val="00E75451"/>
    <w:rsid w:val="00E80C81"/>
    <w:rsid w:val="00E82394"/>
    <w:rsid w:val="00E833BC"/>
    <w:rsid w:val="00E96024"/>
    <w:rsid w:val="00E961A5"/>
    <w:rsid w:val="00E9622D"/>
    <w:rsid w:val="00E96F04"/>
    <w:rsid w:val="00E976B4"/>
    <w:rsid w:val="00EB050E"/>
    <w:rsid w:val="00EB1CC1"/>
    <w:rsid w:val="00EB6622"/>
    <w:rsid w:val="00EB6E92"/>
    <w:rsid w:val="00EB6FCE"/>
    <w:rsid w:val="00EB78DC"/>
    <w:rsid w:val="00EC74B8"/>
    <w:rsid w:val="00ED1E8D"/>
    <w:rsid w:val="00ED20D5"/>
    <w:rsid w:val="00ED414D"/>
    <w:rsid w:val="00EE1D75"/>
    <w:rsid w:val="00EE3E52"/>
    <w:rsid w:val="00EE781D"/>
    <w:rsid w:val="00EF144B"/>
    <w:rsid w:val="00EF640A"/>
    <w:rsid w:val="00EF6E92"/>
    <w:rsid w:val="00F02662"/>
    <w:rsid w:val="00F03923"/>
    <w:rsid w:val="00F04875"/>
    <w:rsid w:val="00F0662E"/>
    <w:rsid w:val="00F10362"/>
    <w:rsid w:val="00F15A8B"/>
    <w:rsid w:val="00F21212"/>
    <w:rsid w:val="00F21536"/>
    <w:rsid w:val="00F2180C"/>
    <w:rsid w:val="00F2340A"/>
    <w:rsid w:val="00F23901"/>
    <w:rsid w:val="00F23A6F"/>
    <w:rsid w:val="00F25240"/>
    <w:rsid w:val="00F2608A"/>
    <w:rsid w:val="00F26B47"/>
    <w:rsid w:val="00F377D8"/>
    <w:rsid w:val="00F40A40"/>
    <w:rsid w:val="00F43C53"/>
    <w:rsid w:val="00F44D27"/>
    <w:rsid w:val="00F458EB"/>
    <w:rsid w:val="00F503A0"/>
    <w:rsid w:val="00F5132C"/>
    <w:rsid w:val="00F57690"/>
    <w:rsid w:val="00F628A6"/>
    <w:rsid w:val="00F64A3F"/>
    <w:rsid w:val="00F72800"/>
    <w:rsid w:val="00F73A26"/>
    <w:rsid w:val="00F767FC"/>
    <w:rsid w:val="00F771A8"/>
    <w:rsid w:val="00F80BD3"/>
    <w:rsid w:val="00F82F87"/>
    <w:rsid w:val="00F856C5"/>
    <w:rsid w:val="00F91083"/>
    <w:rsid w:val="00F94A01"/>
    <w:rsid w:val="00F95AB2"/>
    <w:rsid w:val="00F97BFE"/>
    <w:rsid w:val="00FA583F"/>
    <w:rsid w:val="00FB12FD"/>
    <w:rsid w:val="00FB6053"/>
    <w:rsid w:val="00FB72AA"/>
    <w:rsid w:val="00FC3064"/>
    <w:rsid w:val="00FC3556"/>
    <w:rsid w:val="00FC6F96"/>
    <w:rsid w:val="00FC756A"/>
    <w:rsid w:val="00FD386C"/>
    <w:rsid w:val="00FE0762"/>
    <w:rsid w:val="00FE1D4A"/>
    <w:rsid w:val="00FE41A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2.xml><?xml version="1.0" encoding="utf-8"?>
<ds:datastoreItem xmlns:ds="http://schemas.openxmlformats.org/officeDocument/2006/customXml" ds:itemID="{51A256EF-2120-4BCB-A6A0-557525DB8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70</TotalTime>
  <Pages>1</Pages>
  <Words>440</Words>
  <Characters>2424</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8</cp:revision>
  <cp:lastPrinted>2023-10-05T22:57:00Z</cp:lastPrinted>
  <dcterms:created xsi:type="dcterms:W3CDTF">2024-09-13T18:02:00Z</dcterms:created>
  <dcterms:modified xsi:type="dcterms:W3CDTF">2024-09-13T19:16:00Z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