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75098D16" w14:textId="6B2EAA8F"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7570C0">
        <w:rPr>
          <w:rFonts w:ascii="Arial" w:eastAsia="Arial" w:hAnsi="Arial"/>
        </w:rPr>
        <w:t>11</w:t>
      </w:r>
      <w:r w:rsidR="00691DC6" w:rsidRPr="00191E60">
        <w:rPr>
          <w:rFonts w:ascii="Arial" w:eastAsia="Arial" w:hAnsi="Arial"/>
        </w:rPr>
        <w:t xml:space="preserve"> </w:t>
      </w:r>
      <w:r w:rsidRPr="00191E60">
        <w:rPr>
          <w:rFonts w:ascii="Arial" w:eastAsia="Arial" w:hAnsi="Arial"/>
        </w:rPr>
        <w:t xml:space="preserve">de </w:t>
      </w:r>
      <w:r w:rsidR="00F856C5">
        <w:rPr>
          <w:rFonts w:ascii="Arial" w:eastAsia="Arial" w:hAnsi="Arial"/>
        </w:rPr>
        <w:t xml:space="preserve">Septiembre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111070">
        <w:rPr>
          <w:rFonts w:ascii="Arial" w:eastAsia="Arial" w:hAnsi="Arial"/>
        </w:rPr>
        <w:t>1</w:t>
      </w:r>
      <w:r w:rsidR="007216E9">
        <w:rPr>
          <w:rFonts w:ascii="Arial" w:eastAsia="Arial" w:hAnsi="Arial"/>
        </w:rPr>
        <w:t>0</w:t>
      </w:r>
      <w:r w:rsidR="00A55F71">
        <w:rPr>
          <w:rFonts w:ascii="Arial" w:eastAsia="Arial" w:hAnsi="Arial"/>
        </w:rPr>
        <w:t>.</w:t>
      </w:r>
      <w:r w:rsidR="007216E9">
        <w:rPr>
          <w:rFonts w:ascii="Arial" w:eastAsia="Arial" w:hAnsi="Arial"/>
        </w:rPr>
        <w:t>3</w:t>
      </w:r>
      <w:r w:rsidR="00A55F71">
        <w:rPr>
          <w:rFonts w:ascii="Arial" w:eastAsia="Arial" w:hAnsi="Arial"/>
        </w:rPr>
        <w:t xml:space="preserve">5 </w:t>
      </w:r>
      <w:proofErr w:type="spellStart"/>
      <w:r w:rsidRPr="00FF6F67">
        <w:rPr>
          <w:rFonts w:ascii="Arial" w:eastAsia="Arial" w:hAnsi="Arial"/>
        </w:rPr>
        <w:t>hs</w:t>
      </w:r>
      <w:proofErr w:type="spellEnd"/>
      <w:r w:rsidRPr="00FF6F67">
        <w:rPr>
          <w:rFonts w:ascii="Arial" w:eastAsia="Arial" w:hAnsi="Arial"/>
        </w:rPr>
        <w:t xml:space="preserve">. se reúnen en la sede social, sita en Av. Roque Sáenz Peña </w:t>
      </w:r>
      <w:proofErr w:type="spellStart"/>
      <w:r w:rsidRPr="00FF6F67">
        <w:rPr>
          <w:rFonts w:ascii="Arial" w:eastAsia="Arial" w:hAnsi="Arial"/>
        </w:rPr>
        <w:t>Nº</w:t>
      </w:r>
      <w:proofErr w:type="spellEnd"/>
      <w:r w:rsidRPr="00FF6F67">
        <w:rPr>
          <w:rFonts w:ascii="Arial" w:eastAsia="Arial" w:hAnsi="Arial"/>
        </w:rPr>
        <w:t xml:space="preserve">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5C7FC3" w:rsidRPr="00FF6F67">
        <w:rPr>
          <w:rFonts w:ascii="Arial" w:eastAsia="Arial" w:hAnsi="Arial"/>
        </w:rPr>
        <w:t>Guillermo A</w:t>
      </w:r>
      <w:r w:rsidRPr="00FF6F67">
        <w:rPr>
          <w:rFonts w:ascii="Arial" w:eastAsia="Arial" w:hAnsi="Arial"/>
        </w:rPr>
        <w:t>. Cerviño 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7DA2D616" w14:textId="005FE7DC" w:rsidR="00767D2D" w:rsidRPr="00033FAD" w:rsidRDefault="00B92E29" w:rsidP="00767D2D">
      <w:pPr>
        <w:spacing w:line="360" w:lineRule="auto"/>
        <w:jc w:val="both"/>
        <w:rPr>
          <w:rFonts w:ascii="Arial" w:hAnsi="Arial"/>
          <w:b/>
          <w:lang w:val="es-419"/>
        </w:rPr>
      </w:pPr>
      <w:r w:rsidRPr="00823B5E">
        <w:rPr>
          <w:rFonts w:ascii="Arial" w:eastAsia="Arial" w:hAnsi="Arial"/>
        </w:rPr>
        <w:t xml:space="preserve">Seguidamente, toma la palabra el Señor </w:t>
      </w:r>
      <w:bookmarkStart w:id="0" w:name="_Hlk95481319"/>
      <w:r w:rsidR="00BB6CA8" w:rsidRPr="00823B5E">
        <w:rPr>
          <w:rFonts w:ascii="Arial" w:eastAsia="Arial" w:hAnsi="Arial"/>
        </w:rPr>
        <w:t xml:space="preserve">Guillermo A. </w:t>
      </w:r>
      <w:r w:rsidRPr="00823B5E">
        <w:rPr>
          <w:rFonts w:ascii="Arial" w:eastAsia="Arial" w:hAnsi="Arial"/>
        </w:rPr>
        <w:t xml:space="preserve">Cerviño </w:t>
      </w:r>
      <w:bookmarkEnd w:id="0"/>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F91083">
        <w:rPr>
          <w:rFonts w:ascii="Arial" w:eastAsia="Arial" w:hAnsi="Arial"/>
          <w:b/>
          <w:bCs/>
        </w:rPr>
        <w:t xml:space="preserve"> </w:t>
      </w:r>
      <w:r w:rsidR="006F1945" w:rsidRPr="0062672D">
        <w:rPr>
          <w:rFonts w:ascii="Arial" w:hAnsi="Arial"/>
          <w:b/>
        </w:rPr>
        <w:t>1)</w:t>
      </w:r>
      <w:r w:rsidR="00BF12A8" w:rsidRPr="00BF12A8">
        <w:rPr>
          <w:rFonts w:ascii="Arial" w:eastAsia="Arial" w:hAnsi="Arial"/>
          <w:b/>
          <w:bCs/>
          <w:lang w:eastAsia="es-AR"/>
        </w:rPr>
        <w:t xml:space="preserve"> </w:t>
      </w:r>
      <w:r w:rsidR="00BF12A8" w:rsidRPr="00BF12A8">
        <w:rPr>
          <w:rFonts w:ascii="Arial" w:hAnsi="Arial"/>
          <w:b/>
          <w:u w:val="single"/>
        </w:rPr>
        <w:t>Aceptación de la propuesta de designación de la Sociedad como Sociedad Depositaria</w:t>
      </w:r>
      <w:r w:rsidR="00BF12A8" w:rsidRPr="00BF12A8">
        <w:rPr>
          <w:rFonts w:ascii="Arial" w:hAnsi="Arial"/>
          <w:b/>
          <w:bCs/>
          <w:iCs/>
          <w:u w:val="single"/>
        </w:rPr>
        <w:t xml:space="preserve"> d</w:t>
      </w:r>
      <w:r w:rsidR="00BF12A8" w:rsidRPr="00BF12A8">
        <w:rPr>
          <w:rFonts w:ascii="Arial" w:hAnsi="Arial"/>
          <w:b/>
          <w:u w:val="single"/>
        </w:rPr>
        <w:t>e</w:t>
      </w:r>
      <w:r w:rsidR="00DE2402">
        <w:rPr>
          <w:rFonts w:ascii="Arial" w:hAnsi="Arial"/>
          <w:b/>
          <w:u w:val="single"/>
        </w:rPr>
        <w:t xml:space="preserve"> </w:t>
      </w:r>
      <w:r w:rsidR="00BF12A8" w:rsidRPr="00BF12A8">
        <w:rPr>
          <w:rFonts w:ascii="Arial" w:hAnsi="Arial"/>
          <w:b/>
          <w:u w:val="single"/>
        </w:rPr>
        <w:t>l</w:t>
      </w:r>
      <w:r w:rsidR="00DE2402">
        <w:rPr>
          <w:rFonts w:ascii="Arial" w:hAnsi="Arial"/>
          <w:b/>
          <w:u w:val="single"/>
        </w:rPr>
        <w:t>os</w:t>
      </w:r>
      <w:r w:rsidR="00BF12A8" w:rsidRPr="00BF12A8">
        <w:rPr>
          <w:rFonts w:ascii="Arial" w:hAnsi="Arial"/>
          <w:b/>
          <w:u w:val="single"/>
        </w:rPr>
        <w:t xml:space="preserve"> Fondo</w:t>
      </w:r>
      <w:r w:rsidR="00DE2402">
        <w:rPr>
          <w:rFonts w:ascii="Arial" w:hAnsi="Arial"/>
          <w:b/>
          <w:u w:val="single"/>
        </w:rPr>
        <w:t>s</w:t>
      </w:r>
      <w:r w:rsidR="00BF12A8" w:rsidRPr="00BF12A8">
        <w:rPr>
          <w:rFonts w:ascii="Arial" w:hAnsi="Arial"/>
          <w:b/>
          <w:u w:val="single"/>
        </w:rPr>
        <w:t xml:space="preserve"> Com</w:t>
      </w:r>
      <w:r w:rsidR="00DE2402">
        <w:rPr>
          <w:rFonts w:ascii="Arial" w:hAnsi="Arial"/>
          <w:b/>
          <w:u w:val="single"/>
        </w:rPr>
        <w:t>u</w:t>
      </w:r>
      <w:r w:rsidR="00BF12A8" w:rsidRPr="00BF12A8">
        <w:rPr>
          <w:rFonts w:ascii="Arial" w:hAnsi="Arial"/>
          <w:b/>
          <w:u w:val="single"/>
        </w:rPr>
        <w:t>n</w:t>
      </w:r>
      <w:r w:rsidR="00DE2402">
        <w:rPr>
          <w:rFonts w:ascii="Arial" w:hAnsi="Arial"/>
          <w:b/>
          <w:u w:val="single"/>
        </w:rPr>
        <w:t>es</w:t>
      </w:r>
      <w:r w:rsidR="00BF12A8" w:rsidRPr="00BF12A8">
        <w:rPr>
          <w:rFonts w:ascii="Arial" w:hAnsi="Arial"/>
          <w:b/>
          <w:u w:val="single"/>
        </w:rPr>
        <w:t xml:space="preserve"> de Inversión </w:t>
      </w:r>
      <w:r w:rsidR="00DE2402">
        <w:rPr>
          <w:rFonts w:ascii="Arial" w:hAnsi="Arial"/>
          <w:b/>
          <w:u w:val="single"/>
        </w:rPr>
        <w:t>“</w:t>
      </w:r>
      <w:r w:rsidR="00DE2402" w:rsidRPr="00DE2402">
        <w:rPr>
          <w:rFonts w:ascii="Arial" w:hAnsi="Arial"/>
          <w:b/>
          <w:bCs/>
          <w:u w:val="single"/>
        </w:rPr>
        <w:t>ALLARIA GESTIÓN DINÁMICA FCI</w:t>
      </w:r>
      <w:r w:rsidR="00DE2402">
        <w:rPr>
          <w:rFonts w:ascii="Arial" w:hAnsi="Arial"/>
          <w:b/>
          <w:bCs/>
          <w:u w:val="single"/>
        </w:rPr>
        <w:t>”</w:t>
      </w:r>
      <w:r w:rsidR="00DE2402" w:rsidRPr="00DE2402">
        <w:rPr>
          <w:rFonts w:ascii="Arial" w:hAnsi="Arial"/>
          <w:b/>
          <w:bCs/>
          <w:u w:val="single"/>
        </w:rPr>
        <w:t xml:space="preserve">, </w:t>
      </w:r>
      <w:r w:rsidR="00DE2402">
        <w:rPr>
          <w:rFonts w:ascii="Arial" w:hAnsi="Arial"/>
          <w:b/>
          <w:bCs/>
          <w:u w:val="single"/>
        </w:rPr>
        <w:t>“</w:t>
      </w:r>
      <w:r w:rsidR="00DE2402" w:rsidRPr="00DE2402">
        <w:rPr>
          <w:rFonts w:ascii="Arial" w:hAnsi="Arial"/>
          <w:b/>
          <w:bCs/>
          <w:u w:val="single"/>
        </w:rPr>
        <w:t>ALLARIA PERFORMANCE FCI</w:t>
      </w:r>
      <w:r w:rsidR="00DE2402">
        <w:rPr>
          <w:rFonts w:ascii="Arial" w:hAnsi="Arial"/>
          <w:b/>
          <w:bCs/>
          <w:u w:val="single"/>
        </w:rPr>
        <w:t>”</w:t>
      </w:r>
      <w:r w:rsidR="00DE2402" w:rsidRPr="00DE2402">
        <w:rPr>
          <w:rFonts w:ascii="Arial" w:hAnsi="Arial"/>
          <w:b/>
          <w:bCs/>
          <w:u w:val="single"/>
        </w:rPr>
        <w:t xml:space="preserve">, </w:t>
      </w:r>
      <w:r w:rsidR="00DE2402">
        <w:rPr>
          <w:rFonts w:ascii="Arial" w:hAnsi="Arial"/>
          <w:b/>
          <w:bCs/>
          <w:u w:val="single"/>
        </w:rPr>
        <w:t>“</w:t>
      </w:r>
      <w:r w:rsidR="00DE2402" w:rsidRPr="00DE2402">
        <w:rPr>
          <w:rFonts w:ascii="Arial" w:hAnsi="Arial"/>
          <w:b/>
          <w:bCs/>
          <w:u w:val="single"/>
        </w:rPr>
        <w:t>ALLARIA GESTIÓN V FCI</w:t>
      </w:r>
      <w:r w:rsidR="00DE2402">
        <w:rPr>
          <w:rFonts w:ascii="Arial" w:hAnsi="Arial"/>
          <w:b/>
          <w:bCs/>
          <w:u w:val="single"/>
        </w:rPr>
        <w:t>”</w:t>
      </w:r>
      <w:r w:rsidR="00DE2402" w:rsidRPr="00DE2402">
        <w:rPr>
          <w:rFonts w:ascii="Arial" w:hAnsi="Arial"/>
          <w:b/>
          <w:bCs/>
          <w:u w:val="single"/>
        </w:rPr>
        <w:t xml:space="preserve">, </w:t>
      </w:r>
      <w:r w:rsidR="00DE2402">
        <w:rPr>
          <w:rFonts w:ascii="Arial" w:hAnsi="Arial"/>
          <w:b/>
          <w:bCs/>
          <w:u w:val="single"/>
        </w:rPr>
        <w:t>“</w:t>
      </w:r>
      <w:r w:rsidR="00DE2402" w:rsidRPr="00DE2402">
        <w:rPr>
          <w:rFonts w:ascii="Arial" w:hAnsi="Arial"/>
          <w:b/>
          <w:bCs/>
          <w:u w:val="single"/>
        </w:rPr>
        <w:t>ALLARIA DÓLAR PERFORMANCE FCI</w:t>
      </w:r>
      <w:r w:rsidR="00DE2402">
        <w:rPr>
          <w:rFonts w:ascii="Arial" w:hAnsi="Arial"/>
          <w:b/>
          <w:bCs/>
          <w:u w:val="single"/>
        </w:rPr>
        <w:t>”</w:t>
      </w:r>
      <w:r w:rsidR="00DE2402" w:rsidRPr="00DE2402">
        <w:rPr>
          <w:rFonts w:ascii="Arial" w:hAnsi="Arial"/>
          <w:b/>
          <w:bCs/>
          <w:u w:val="single"/>
        </w:rPr>
        <w:t xml:space="preserve"> </w:t>
      </w:r>
      <w:r w:rsidR="00DE2402">
        <w:rPr>
          <w:rFonts w:ascii="Arial" w:hAnsi="Arial"/>
          <w:b/>
          <w:bCs/>
          <w:u w:val="single"/>
        </w:rPr>
        <w:t>y</w:t>
      </w:r>
      <w:r w:rsidR="00DE2402" w:rsidRPr="00DE2402">
        <w:rPr>
          <w:rFonts w:ascii="Arial" w:hAnsi="Arial"/>
          <w:b/>
          <w:bCs/>
          <w:u w:val="single"/>
        </w:rPr>
        <w:t xml:space="preserve"> </w:t>
      </w:r>
      <w:r w:rsidR="00DE2402">
        <w:rPr>
          <w:rFonts w:ascii="Arial" w:hAnsi="Arial"/>
          <w:b/>
          <w:bCs/>
          <w:u w:val="single"/>
        </w:rPr>
        <w:t>“</w:t>
      </w:r>
      <w:r w:rsidR="00DE2402" w:rsidRPr="00DE2402">
        <w:rPr>
          <w:rFonts w:ascii="Arial" w:hAnsi="Arial"/>
          <w:b/>
          <w:bCs/>
          <w:u w:val="single"/>
        </w:rPr>
        <w:t>ALLARIA DÓLAR GESTIÓN FCI</w:t>
      </w:r>
      <w:r w:rsidR="00DE2402">
        <w:rPr>
          <w:rFonts w:ascii="Arial" w:hAnsi="Arial"/>
          <w:b/>
          <w:bCs/>
          <w:u w:val="single"/>
        </w:rPr>
        <w:t>”</w:t>
      </w:r>
      <w:r w:rsidR="00DE2402" w:rsidRPr="00DE2402">
        <w:rPr>
          <w:rFonts w:ascii="Arial" w:hAnsi="Arial"/>
          <w:b/>
          <w:bCs/>
          <w:u w:val="single"/>
        </w:rPr>
        <w:t xml:space="preserve"> </w:t>
      </w:r>
      <w:r w:rsidR="00BF12A8" w:rsidRPr="00BF12A8">
        <w:rPr>
          <w:rFonts w:ascii="Arial" w:hAnsi="Arial"/>
          <w:b/>
          <w:u w:val="single"/>
        </w:rPr>
        <w:t>(</w:t>
      </w:r>
      <w:r w:rsidR="00DE2402">
        <w:rPr>
          <w:rFonts w:ascii="Arial" w:hAnsi="Arial"/>
          <w:b/>
          <w:u w:val="single"/>
        </w:rPr>
        <w:t>los</w:t>
      </w:r>
      <w:r w:rsidR="00BF12A8" w:rsidRPr="00BF12A8">
        <w:rPr>
          <w:rFonts w:ascii="Arial" w:hAnsi="Arial"/>
          <w:b/>
          <w:u w:val="single"/>
        </w:rPr>
        <w:t xml:space="preserve"> “Fondo</w:t>
      </w:r>
      <w:r w:rsidR="00DE2402">
        <w:rPr>
          <w:rFonts w:ascii="Arial" w:hAnsi="Arial"/>
          <w:b/>
          <w:u w:val="single"/>
        </w:rPr>
        <w:t>s</w:t>
      </w:r>
      <w:r w:rsidR="00BF12A8" w:rsidRPr="00BF12A8">
        <w:rPr>
          <w:rFonts w:ascii="Arial" w:hAnsi="Arial"/>
          <w:b/>
          <w:u w:val="single"/>
        </w:rPr>
        <w:t>”)</w:t>
      </w:r>
      <w:r w:rsidR="00BF12A8" w:rsidRPr="00BF12A8">
        <w:rPr>
          <w:rFonts w:ascii="Arial" w:hAnsi="Arial"/>
          <w:b/>
        </w:rPr>
        <w:t xml:space="preserve">. </w:t>
      </w:r>
      <w:r w:rsidR="00BF12A8" w:rsidRPr="00A54B21">
        <w:rPr>
          <w:rFonts w:ascii="Arial" w:hAnsi="Arial"/>
          <w:bCs/>
          <w:lang w:val="es-ES"/>
        </w:rPr>
        <w:t xml:space="preserve">Toma la palabra el Sr. Presidente e informa que, como es de conocimiento de los señores directores, la Sociedad ha recibido una invitación efectuada por </w:t>
      </w:r>
      <w:r w:rsidR="00540B39" w:rsidRPr="00A54B21">
        <w:rPr>
          <w:rFonts w:ascii="Arial" w:hAnsi="Arial"/>
          <w:bCs/>
          <w:lang w:val="es-ES"/>
        </w:rPr>
        <w:t xml:space="preserve">“ALLARIA FONDOS ADMINISTRADOS SOCIEDAD GERENTE DE FONDOS COMUNES DE INVERSION S.A.”, </w:t>
      </w:r>
      <w:r w:rsidR="00BF12A8" w:rsidRPr="00A54B21">
        <w:rPr>
          <w:rFonts w:ascii="Arial" w:hAnsi="Arial" w:hint="eastAsia"/>
          <w:bCs/>
        </w:rPr>
        <w:t>("</w:t>
      </w:r>
      <w:r w:rsidR="00540B39" w:rsidRPr="00A54B21">
        <w:rPr>
          <w:rFonts w:ascii="Arial" w:hAnsi="Arial"/>
          <w:bCs/>
        </w:rPr>
        <w:t>ALLARIA</w:t>
      </w:r>
      <w:r w:rsidR="00BF12A8" w:rsidRPr="00A54B21">
        <w:rPr>
          <w:rFonts w:ascii="Arial" w:hAnsi="Arial" w:hint="eastAsia"/>
          <w:bCs/>
        </w:rPr>
        <w:t xml:space="preserve">"), </w:t>
      </w:r>
      <w:r w:rsidR="00BF12A8" w:rsidRPr="00A54B21">
        <w:rPr>
          <w:rFonts w:ascii="Arial" w:hAnsi="Arial"/>
          <w:bCs/>
          <w:lang w:val="es-ES"/>
        </w:rPr>
        <w:t xml:space="preserve">en su carácter de Sociedad Gerente de </w:t>
      </w:r>
      <w:r w:rsidR="00540B39" w:rsidRPr="00A54B21">
        <w:rPr>
          <w:rFonts w:ascii="Arial" w:hAnsi="Arial"/>
          <w:bCs/>
          <w:lang w:val="es-ES"/>
        </w:rPr>
        <w:t xml:space="preserve">los </w:t>
      </w:r>
      <w:r w:rsidR="00BF12A8" w:rsidRPr="00A54B21">
        <w:rPr>
          <w:rFonts w:ascii="Arial" w:hAnsi="Arial"/>
          <w:bCs/>
          <w:lang w:val="es-ES"/>
        </w:rPr>
        <w:t>mencionado</w:t>
      </w:r>
      <w:r w:rsidR="00540B39" w:rsidRPr="00A54B21">
        <w:rPr>
          <w:rFonts w:ascii="Arial" w:hAnsi="Arial"/>
          <w:bCs/>
          <w:lang w:val="es-ES"/>
        </w:rPr>
        <w:t>s</w:t>
      </w:r>
      <w:r w:rsidR="00BF12A8" w:rsidRPr="00A54B21">
        <w:rPr>
          <w:rFonts w:ascii="Arial" w:hAnsi="Arial"/>
          <w:bCs/>
          <w:lang w:val="es-ES"/>
        </w:rPr>
        <w:t xml:space="preserve"> Fondo</w:t>
      </w:r>
      <w:r w:rsidR="00540B39" w:rsidRPr="00A54B21">
        <w:rPr>
          <w:rFonts w:ascii="Arial" w:hAnsi="Arial"/>
          <w:bCs/>
          <w:lang w:val="es-ES"/>
        </w:rPr>
        <w:t>s</w:t>
      </w:r>
      <w:r w:rsidR="00BF12A8" w:rsidRPr="00A54B21">
        <w:rPr>
          <w:rFonts w:ascii="Arial" w:hAnsi="Arial"/>
          <w:bCs/>
          <w:lang w:val="es-ES"/>
        </w:rPr>
        <w:t>, para que la Sociedad se desempeñe como Sociedad Depositaria de</w:t>
      </w:r>
      <w:r w:rsidR="00540B39" w:rsidRPr="00A54B21">
        <w:rPr>
          <w:rFonts w:ascii="Arial" w:hAnsi="Arial"/>
          <w:bCs/>
          <w:lang w:val="es-ES"/>
        </w:rPr>
        <w:t xml:space="preserve"> </w:t>
      </w:r>
      <w:r w:rsidR="00BF12A8" w:rsidRPr="00A54B21">
        <w:rPr>
          <w:rFonts w:ascii="Arial" w:hAnsi="Arial"/>
          <w:bCs/>
          <w:lang w:val="es-ES"/>
        </w:rPr>
        <w:t>l</w:t>
      </w:r>
      <w:r w:rsidR="00540B39" w:rsidRPr="00A54B21">
        <w:rPr>
          <w:rFonts w:ascii="Arial" w:hAnsi="Arial"/>
          <w:bCs/>
          <w:lang w:val="es-ES"/>
        </w:rPr>
        <w:t>os</w:t>
      </w:r>
      <w:r w:rsidR="00BF12A8" w:rsidRPr="00A54B21">
        <w:rPr>
          <w:rFonts w:ascii="Arial" w:hAnsi="Arial"/>
          <w:bCs/>
          <w:lang w:val="es-ES"/>
        </w:rPr>
        <w:t xml:space="preserve"> mismo</w:t>
      </w:r>
      <w:r w:rsidR="00540B39" w:rsidRPr="00A54B21">
        <w:rPr>
          <w:rFonts w:ascii="Arial" w:hAnsi="Arial"/>
          <w:bCs/>
          <w:lang w:val="es-ES"/>
        </w:rPr>
        <w:t>s</w:t>
      </w:r>
      <w:r w:rsidR="00BF12A8" w:rsidRPr="00A54B21">
        <w:rPr>
          <w:rFonts w:ascii="Arial" w:hAnsi="Arial"/>
          <w:bCs/>
          <w:lang w:val="es-ES"/>
        </w:rPr>
        <w:t>. En el marco de tal invitación, se ha distribuido a los Directores copia del proyecto de</w:t>
      </w:r>
      <w:r w:rsidR="006F2F2D" w:rsidRPr="00A54B21">
        <w:rPr>
          <w:rFonts w:ascii="Arial" w:hAnsi="Arial"/>
          <w:bCs/>
          <w:lang w:val="es-ES"/>
        </w:rPr>
        <w:t xml:space="preserve"> los</w:t>
      </w:r>
      <w:r w:rsidR="00BF12A8" w:rsidRPr="00A54B21">
        <w:rPr>
          <w:rFonts w:ascii="Arial" w:hAnsi="Arial"/>
          <w:bCs/>
          <w:lang w:val="es-ES"/>
        </w:rPr>
        <w:t xml:space="preserve"> Reglamento</w:t>
      </w:r>
      <w:r w:rsidR="006F2F2D" w:rsidRPr="00A54B21">
        <w:rPr>
          <w:rFonts w:ascii="Arial" w:hAnsi="Arial"/>
          <w:bCs/>
          <w:lang w:val="es-ES"/>
        </w:rPr>
        <w:t>s</w:t>
      </w:r>
      <w:r w:rsidR="00BF12A8" w:rsidRPr="00A54B21">
        <w:rPr>
          <w:rFonts w:ascii="Arial" w:hAnsi="Arial"/>
          <w:bCs/>
          <w:lang w:val="es-ES"/>
        </w:rPr>
        <w:t xml:space="preserve"> de Gestión de</w:t>
      </w:r>
      <w:r w:rsidR="006F2F2D" w:rsidRPr="00A54B21">
        <w:rPr>
          <w:rFonts w:ascii="Arial" w:hAnsi="Arial"/>
          <w:bCs/>
          <w:lang w:val="es-ES"/>
        </w:rPr>
        <w:t xml:space="preserve"> los</w:t>
      </w:r>
      <w:r w:rsidR="00BF12A8" w:rsidRPr="00A54B21">
        <w:rPr>
          <w:rFonts w:ascii="Arial" w:hAnsi="Arial"/>
          <w:bCs/>
          <w:lang w:val="es-ES"/>
        </w:rPr>
        <w:t xml:space="preserve"> Fondo</w:t>
      </w:r>
      <w:r w:rsidR="006F2F2D" w:rsidRPr="00A54B21">
        <w:rPr>
          <w:rFonts w:ascii="Arial" w:hAnsi="Arial"/>
          <w:bCs/>
          <w:lang w:val="es-ES"/>
        </w:rPr>
        <w:t>s</w:t>
      </w:r>
      <w:r w:rsidR="00BF12A8" w:rsidRPr="00A54B21">
        <w:rPr>
          <w:rFonts w:ascii="Arial" w:hAnsi="Arial"/>
          <w:bCs/>
          <w:lang w:val="es-ES"/>
        </w:rPr>
        <w:t xml:space="preserve">. Como consecuencia de la propuesta efectuada, la Sociedad ha remitido a </w:t>
      </w:r>
      <w:r w:rsidR="006F2F2D" w:rsidRPr="00A54B21">
        <w:rPr>
          <w:rFonts w:ascii="Arial" w:hAnsi="Arial"/>
          <w:bCs/>
          <w:lang w:val="es-ES_tradnl"/>
        </w:rPr>
        <w:t xml:space="preserve">ALLARIA </w:t>
      </w:r>
      <w:r w:rsidR="00BF12A8" w:rsidRPr="00A54B21">
        <w:rPr>
          <w:rFonts w:ascii="Arial" w:hAnsi="Arial"/>
          <w:bCs/>
          <w:lang w:val="es-ES"/>
        </w:rPr>
        <w:t xml:space="preserve">una propuesta económica para desempeñar dicha función para </w:t>
      </w:r>
      <w:r w:rsidR="00C336DE" w:rsidRPr="00A54B21">
        <w:rPr>
          <w:rFonts w:ascii="Arial" w:hAnsi="Arial"/>
          <w:bCs/>
          <w:lang w:val="es-ES"/>
        </w:rPr>
        <w:t>los</w:t>
      </w:r>
      <w:r w:rsidR="00BF12A8" w:rsidRPr="00A54B21">
        <w:rPr>
          <w:rFonts w:ascii="Arial" w:hAnsi="Arial"/>
          <w:bCs/>
          <w:lang w:val="es-ES"/>
        </w:rPr>
        <w:t xml:space="preserve"> </w:t>
      </w:r>
      <w:r w:rsidR="00C336DE" w:rsidRPr="00A54B21">
        <w:rPr>
          <w:rFonts w:ascii="Arial" w:hAnsi="Arial"/>
          <w:bCs/>
          <w:lang w:val="es-ES"/>
        </w:rPr>
        <w:t>F</w:t>
      </w:r>
      <w:r w:rsidR="00BF12A8" w:rsidRPr="00A54B21">
        <w:rPr>
          <w:rFonts w:ascii="Arial" w:hAnsi="Arial"/>
          <w:bCs/>
          <w:lang w:val="es-ES"/>
        </w:rPr>
        <w:t>ondo</w:t>
      </w:r>
      <w:r w:rsidR="00C336DE" w:rsidRPr="00A54B21">
        <w:rPr>
          <w:rFonts w:ascii="Arial" w:hAnsi="Arial"/>
          <w:bCs/>
          <w:lang w:val="es-ES"/>
        </w:rPr>
        <w:t>s</w:t>
      </w:r>
      <w:r w:rsidR="00BF12A8" w:rsidRPr="00A54B21">
        <w:rPr>
          <w:rFonts w:ascii="Arial" w:hAnsi="Arial"/>
          <w:bCs/>
          <w:lang w:val="es-ES"/>
        </w:rPr>
        <w:t xml:space="preserve">, la cual ha sido aceptada por </w:t>
      </w:r>
      <w:r w:rsidR="00C336DE" w:rsidRPr="00A54B21">
        <w:rPr>
          <w:rFonts w:ascii="Arial" w:hAnsi="Arial"/>
          <w:bCs/>
          <w:lang w:val="es-ES_tradnl"/>
        </w:rPr>
        <w:t>ALLARIA</w:t>
      </w:r>
      <w:r w:rsidR="00BF12A8" w:rsidRPr="00A54B21">
        <w:rPr>
          <w:rFonts w:ascii="Arial" w:hAnsi="Arial"/>
          <w:bCs/>
          <w:lang w:val="es-ES"/>
        </w:rPr>
        <w:t>. Atento a lo expuesto, resulta necesario poner a consideración la designación de la Sociedad en el carácter de Sociedad Depositaria de</w:t>
      </w:r>
      <w:r w:rsidR="00C336DE" w:rsidRPr="00A54B21">
        <w:rPr>
          <w:rFonts w:ascii="Arial" w:hAnsi="Arial"/>
          <w:bCs/>
          <w:lang w:val="es-ES"/>
        </w:rPr>
        <w:t xml:space="preserve"> </w:t>
      </w:r>
      <w:r w:rsidR="00BF12A8" w:rsidRPr="00A54B21">
        <w:rPr>
          <w:rFonts w:ascii="Arial" w:hAnsi="Arial"/>
          <w:bCs/>
          <w:lang w:val="es-ES"/>
        </w:rPr>
        <w:t>l</w:t>
      </w:r>
      <w:r w:rsidR="00C336DE" w:rsidRPr="00A54B21">
        <w:rPr>
          <w:rFonts w:ascii="Arial" w:hAnsi="Arial"/>
          <w:bCs/>
          <w:lang w:val="es-ES"/>
        </w:rPr>
        <w:t>os</w:t>
      </w:r>
      <w:r w:rsidR="00BF12A8" w:rsidRPr="00A54B21">
        <w:rPr>
          <w:rFonts w:ascii="Arial" w:hAnsi="Arial"/>
          <w:bCs/>
          <w:lang w:val="es-ES"/>
        </w:rPr>
        <w:t xml:space="preserve"> Fondo</w:t>
      </w:r>
      <w:r w:rsidR="00C336DE" w:rsidRPr="00A54B21">
        <w:rPr>
          <w:rFonts w:ascii="Arial" w:hAnsi="Arial"/>
          <w:bCs/>
          <w:lang w:val="es-ES"/>
        </w:rPr>
        <w:t>s</w:t>
      </w:r>
      <w:r w:rsidR="00BF12A8" w:rsidRPr="00A54B21">
        <w:rPr>
          <w:rFonts w:ascii="Arial" w:hAnsi="Arial"/>
          <w:bCs/>
          <w:lang w:val="es-ES"/>
        </w:rPr>
        <w:t xml:space="preserve"> y la aprobación de ciertos documentos conexos. Luego de un breve intercambio de opiniones, </w:t>
      </w:r>
      <w:r w:rsidR="00BF12A8" w:rsidRPr="00A54B21">
        <w:rPr>
          <w:rFonts w:ascii="Arial" w:hAnsi="Arial"/>
          <w:bCs/>
        </w:rPr>
        <w:t>por unanimidad se RESUELVE:</w:t>
      </w:r>
      <w:r w:rsidR="00BF12A8" w:rsidRPr="00BF12A8">
        <w:rPr>
          <w:rFonts w:ascii="Arial" w:hAnsi="Arial"/>
          <w:b/>
        </w:rPr>
        <w:t xml:space="preserve"> </w:t>
      </w:r>
      <w:r w:rsidR="00BF12A8" w:rsidRPr="00BF12A8">
        <w:rPr>
          <w:rFonts w:ascii="Arial" w:hAnsi="Arial"/>
          <w:b/>
          <w:lang w:val="es-ES"/>
        </w:rPr>
        <w:t xml:space="preserve">(a) </w:t>
      </w:r>
      <w:r w:rsidR="00BF12A8" w:rsidRPr="00A54B21">
        <w:rPr>
          <w:rFonts w:ascii="Arial" w:hAnsi="Arial"/>
          <w:bCs/>
          <w:lang w:val="es-ES"/>
        </w:rPr>
        <w:t>aprobar la actuación de la Sociedad en el carácter de Sociedad Depositaria de</w:t>
      </w:r>
      <w:r w:rsidR="00C336DE" w:rsidRPr="00A54B21">
        <w:rPr>
          <w:rFonts w:ascii="Arial" w:hAnsi="Arial"/>
          <w:bCs/>
          <w:lang w:val="es-ES"/>
        </w:rPr>
        <w:t xml:space="preserve"> </w:t>
      </w:r>
      <w:r w:rsidR="00BF12A8" w:rsidRPr="00A54B21">
        <w:rPr>
          <w:rFonts w:ascii="Arial" w:hAnsi="Arial"/>
          <w:bCs/>
          <w:lang w:val="es-ES"/>
        </w:rPr>
        <w:t>l</w:t>
      </w:r>
      <w:r w:rsidR="00C336DE" w:rsidRPr="00A54B21">
        <w:rPr>
          <w:rFonts w:ascii="Arial" w:hAnsi="Arial"/>
          <w:bCs/>
          <w:lang w:val="es-ES"/>
        </w:rPr>
        <w:t>os</w:t>
      </w:r>
      <w:r w:rsidR="00BF12A8" w:rsidRPr="00A54B21">
        <w:rPr>
          <w:rFonts w:ascii="Arial" w:hAnsi="Arial"/>
          <w:bCs/>
          <w:lang w:val="es-ES"/>
        </w:rPr>
        <w:t xml:space="preserve"> Fondo</w:t>
      </w:r>
      <w:r w:rsidR="00C336DE" w:rsidRPr="00A54B21">
        <w:rPr>
          <w:rFonts w:ascii="Arial" w:hAnsi="Arial"/>
          <w:bCs/>
          <w:lang w:val="es-ES"/>
        </w:rPr>
        <w:t>s</w:t>
      </w:r>
      <w:r w:rsidR="00BF12A8" w:rsidRPr="00A54B21">
        <w:rPr>
          <w:rFonts w:ascii="Arial" w:hAnsi="Arial"/>
          <w:bCs/>
          <w:lang w:val="es-ES"/>
        </w:rPr>
        <w:t xml:space="preserve"> referido</w:t>
      </w:r>
      <w:r w:rsidR="00A54B21" w:rsidRPr="00A54B21">
        <w:rPr>
          <w:rFonts w:ascii="Arial" w:hAnsi="Arial"/>
          <w:bCs/>
          <w:lang w:val="es-ES"/>
        </w:rPr>
        <w:t>s</w:t>
      </w:r>
      <w:r w:rsidR="00BF12A8" w:rsidRPr="00A54B21">
        <w:rPr>
          <w:rFonts w:ascii="Arial" w:hAnsi="Arial"/>
          <w:bCs/>
          <w:lang w:val="es-ES"/>
        </w:rPr>
        <w:t>;</w:t>
      </w:r>
      <w:r w:rsidR="00BF12A8" w:rsidRPr="00BF12A8">
        <w:rPr>
          <w:rFonts w:ascii="Arial" w:hAnsi="Arial"/>
          <w:b/>
          <w:lang w:val="es-ES"/>
        </w:rPr>
        <w:t xml:space="preserve"> (b) </w:t>
      </w:r>
      <w:r w:rsidR="00BF12A8" w:rsidRPr="00A54B21">
        <w:rPr>
          <w:rFonts w:ascii="Arial" w:hAnsi="Arial"/>
          <w:bCs/>
          <w:lang w:val="es-ES"/>
        </w:rPr>
        <w:t>aprobar el texto de</w:t>
      </w:r>
      <w:r w:rsidR="00A54B21" w:rsidRPr="00A54B21">
        <w:rPr>
          <w:rFonts w:ascii="Arial" w:hAnsi="Arial"/>
          <w:bCs/>
          <w:lang w:val="es-ES"/>
        </w:rPr>
        <w:t xml:space="preserve"> </w:t>
      </w:r>
      <w:r w:rsidR="00BF12A8" w:rsidRPr="00A54B21">
        <w:rPr>
          <w:rFonts w:ascii="Arial" w:hAnsi="Arial"/>
          <w:bCs/>
          <w:lang w:val="es-ES"/>
        </w:rPr>
        <w:t>l</w:t>
      </w:r>
      <w:r w:rsidR="00A54B21" w:rsidRPr="00A54B21">
        <w:rPr>
          <w:rFonts w:ascii="Arial" w:hAnsi="Arial"/>
          <w:bCs/>
          <w:lang w:val="es-ES"/>
        </w:rPr>
        <w:t>os</w:t>
      </w:r>
      <w:r w:rsidR="00BF12A8" w:rsidRPr="00A54B21">
        <w:rPr>
          <w:rFonts w:ascii="Arial" w:hAnsi="Arial"/>
          <w:bCs/>
          <w:lang w:val="es-ES"/>
        </w:rPr>
        <w:t xml:space="preserve"> Reglamento</w:t>
      </w:r>
      <w:r w:rsidR="00A54B21" w:rsidRPr="00A54B21">
        <w:rPr>
          <w:rFonts w:ascii="Arial" w:hAnsi="Arial"/>
          <w:bCs/>
          <w:lang w:val="es-ES"/>
        </w:rPr>
        <w:t>s</w:t>
      </w:r>
      <w:r w:rsidR="00BF12A8" w:rsidRPr="00A54B21">
        <w:rPr>
          <w:rFonts w:ascii="Arial" w:hAnsi="Arial"/>
          <w:bCs/>
          <w:lang w:val="es-ES"/>
        </w:rPr>
        <w:t xml:space="preserve"> de Gestión de</w:t>
      </w:r>
      <w:r w:rsidR="00A54B21" w:rsidRPr="00A54B21">
        <w:rPr>
          <w:rFonts w:ascii="Arial" w:hAnsi="Arial"/>
          <w:bCs/>
          <w:lang w:val="es-ES"/>
        </w:rPr>
        <w:t xml:space="preserve"> </w:t>
      </w:r>
      <w:r w:rsidR="00BF12A8" w:rsidRPr="00A54B21">
        <w:rPr>
          <w:rFonts w:ascii="Arial" w:hAnsi="Arial"/>
          <w:bCs/>
          <w:lang w:val="es-ES"/>
        </w:rPr>
        <w:t>l</w:t>
      </w:r>
      <w:r w:rsidR="00A54B21" w:rsidRPr="00A54B21">
        <w:rPr>
          <w:rFonts w:ascii="Arial" w:hAnsi="Arial"/>
          <w:bCs/>
          <w:lang w:val="es-ES"/>
        </w:rPr>
        <w:t>os</w:t>
      </w:r>
      <w:r w:rsidR="00BF12A8" w:rsidRPr="00A54B21">
        <w:rPr>
          <w:rFonts w:ascii="Arial" w:hAnsi="Arial"/>
          <w:bCs/>
          <w:lang w:val="es-ES"/>
        </w:rPr>
        <w:t xml:space="preserve"> Fondo</w:t>
      </w:r>
      <w:r w:rsidR="00A54B21" w:rsidRPr="00A54B21">
        <w:rPr>
          <w:rFonts w:ascii="Arial" w:hAnsi="Arial"/>
          <w:bCs/>
          <w:lang w:val="es-ES"/>
        </w:rPr>
        <w:t>s</w:t>
      </w:r>
      <w:r w:rsidR="00BF12A8" w:rsidRPr="00A54B21">
        <w:rPr>
          <w:rFonts w:ascii="Arial" w:hAnsi="Arial"/>
          <w:bCs/>
          <w:lang w:val="es-ES"/>
        </w:rPr>
        <w:t xml:space="preserve"> y los cargos a</w:t>
      </w:r>
      <w:r w:rsidR="00A54B21" w:rsidRPr="00A54B21">
        <w:rPr>
          <w:rFonts w:ascii="Arial" w:hAnsi="Arial"/>
          <w:bCs/>
          <w:lang w:val="es-ES"/>
        </w:rPr>
        <w:t xml:space="preserve"> </w:t>
      </w:r>
      <w:r w:rsidR="00BF12A8" w:rsidRPr="00A54B21">
        <w:rPr>
          <w:rFonts w:ascii="Arial" w:hAnsi="Arial"/>
          <w:bCs/>
          <w:lang w:val="es-ES"/>
        </w:rPr>
        <w:t>l</w:t>
      </w:r>
      <w:r w:rsidR="00A54B21" w:rsidRPr="00A54B21">
        <w:rPr>
          <w:rFonts w:ascii="Arial" w:hAnsi="Arial"/>
          <w:bCs/>
          <w:lang w:val="es-ES"/>
        </w:rPr>
        <w:t>os</w:t>
      </w:r>
      <w:r w:rsidR="00BF12A8" w:rsidRPr="00A54B21">
        <w:rPr>
          <w:rFonts w:ascii="Arial" w:hAnsi="Arial"/>
          <w:bCs/>
          <w:lang w:val="es-ES"/>
        </w:rPr>
        <w:t xml:space="preserve"> mismo</w:t>
      </w:r>
      <w:r w:rsidR="00A54B21" w:rsidRPr="00A54B21">
        <w:rPr>
          <w:rFonts w:ascii="Arial" w:hAnsi="Arial"/>
          <w:bCs/>
          <w:lang w:val="es-ES"/>
        </w:rPr>
        <w:t>s</w:t>
      </w:r>
      <w:r w:rsidR="00BF12A8" w:rsidRPr="00A54B21">
        <w:rPr>
          <w:rFonts w:ascii="Arial" w:hAnsi="Arial"/>
          <w:bCs/>
          <w:lang w:val="es-ES"/>
        </w:rPr>
        <w:t>, no siendo necesaria la transcripción de</w:t>
      </w:r>
      <w:r w:rsidR="00A54B21" w:rsidRPr="00A54B21">
        <w:rPr>
          <w:rFonts w:ascii="Arial" w:hAnsi="Arial"/>
          <w:bCs/>
          <w:lang w:val="es-ES"/>
        </w:rPr>
        <w:t xml:space="preserve"> </w:t>
      </w:r>
      <w:r w:rsidR="00BF12A8" w:rsidRPr="00A54B21">
        <w:rPr>
          <w:rFonts w:ascii="Arial" w:hAnsi="Arial"/>
          <w:bCs/>
          <w:lang w:val="es-ES"/>
        </w:rPr>
        <w:t>l</w:t>
      </w:r>
      <w:r w:rsidR="00A54B21" w:rsidRPr="00A54B21">
        <w:rPr>
          <w:rFonts w:ascii="Arial" w:hAnsi="Arial"/>
          <w:bCs/>
          <w:lang w:val="es-ES"/>
        </w:rPr>
        <w:t>os</w:t>
      </w:r>
      <w:r w:rsidR="00BF12A8" w:rsidRPr="00A54B21">
        <w:rPr>
          <w:rFonts w:ascii="Arial" w:hAnsi="Arial"/>
          <w:bCs/>
          <w:lang w:val="es-ES"/>
        </w:rPr>
        <w:t xml:space="preserve"> texto</w:t>
      </w:r>
      <w:r w:rsidR="00A54B21" w:rsidRPr="00A54B21">
        <w:rPr>
          <w:rFonts w:ascii="Arial" w:hAnsi="Arial"/>
          <w:bCs/>
          <w:lang w:val="es-ES"/>
        </w:rPr>
        <w:t>s</w:t>
      </w:r>
      <w:r w:rsidR="00BF12A8" w:rsidRPr="00A54B21">
        <w:rPr>
          <w:rFonts w:ascii="Arial" w:hAnsi="Arial"/>
          <w:bCs/>
          <w:lang w:val="es-ES"/>
        </w:rPr>
        <w:t xml:space="preserve"> mencionado</w:t>
      </w:r>
      <w:r w:rsidR="00A54B21" w:rsidRPr="00A54B21">
        <w:rPr>
          <w:rFonts w:ascii="Arial" w:hAnsi="Arial"/>
          <w:bCs/>
          <w:lang w:val="es-ES"/>
        </w:rPr>
        <w:t>s</w:t>
      </w:r>
      <w:r w:rsidR="00BF12A8" w:rsidRPr="00A54B21">
        <w:rPr>
          <w:rFonts w:ascii="Arial" w:hAnsi="Arial"/>
          <w:bCs/>
          <w:lang w:val="es-ES"/>
        </w:rPr>
        <w:t xml:space="preserve">, dado que </w:t>
      </w:r>
      <w:r w:rsidR="00A54B21" w:rsidRPr="00A54B21">
        <w:rPr>
          <w:rFonts w:ascii="Arial" w:hAnsi="Arial"/>
          <w:bCs/>
          <w:lang w:val="es-ES"/>
        </w:rPr>
        <w:t>los</w:t>
      </w:r>
      <w:r w:rsidR="00BF12A8" w:rsidRPr="00A54B21">
        <w:rPr>
          <w:rFonts w:ascii="Arial" w:hAnsi="Arial"/>
          <w:bCs/>
          <w:lang w:val="es-ES"/>
        </w:rPr>
        <w:t xml:space="preserve"> mismo</w:t>
      </w:r>
      <w:r w:rsidR="00A54B21" w:rsidRPr="00A54B21">
        <w:rPr>
          <w:rFonts w:ascii="Arial" w:hAnsi="Arial"/>
          <w:bCs/>
          <w:lang w:val="es-ES"/>
        </w:rPr>
        <w:t>s</w:t>
      </w:r>
      <w:r w:rsidR="00BF12A8" w:rsidRPr="00A54B21">
        <w:rPr>
          <w:rFonts w:ascii="Arial" w:hAnsi="Arial"/>
          <w:bCs/>
          <w:lang w:val="es-ES"/>
        </w:rPr>
        <w:t xml:space="preserve"> </w:t>
      </w:r>
      <w:r w:rsidR="00A54B21" w:rsidRPr="00A54B21">
        <w:rPr>
          <w:rFonts w:ascii="Arial" w:hAnsi="Arial"/>
          <w:bCs/>
          <w:lang w:val="es-ES"/>
        </w:rPr>
        <w:t xml:space="preserve">son </w:t>
      </w:r>
      <w:r w:rsidR="00BF12A8" w:rsidRPr="00A54B21">
        <w:rPr>
          <w:rFonts w:ascii="Arial" w:hAnsi="Arial"/>
          <w:bCs/>
          <w:lang w:val="es-ES"/>
        </w:rPr>
        <w:t>conocido</w:t>
      </w:r>
      <w:r w:rsidR="00A54B21" w:rsidRPr="00A54B21">
        <w:rPr>
          <w:rFonts w:ascii="Arial" w:hAnsi="Arial"/>
          <w:bCs/>
          <w:lang w:val="es-ES"/>
        </w:rPr>
        <w:t>s</w:t>
      </w:r>
      <w:r w:rsidR="00BF12A8" w:rsidRPr="00A54B21">
        <w:rPr>
          <w:rFonts w:ascii="Arial" w:hAnsi="Arial"/>
          <w:bCs/>
          <w:lang w:val="es-ES"/>
        </w:rPr>
        <w:t xml:space="preserve"> por la totalidad de los presentes por haber sido circulado entre ellos con antelación suficiente;</w:t>
      </w:r>
      <w:r w:rsidR="00BF12A8" w:rsidRPr="00BF12A8">
        <w:rPr>
          <w:rFonts w:ascii="Arial" w:hAnsi="Arial"/>
          <w:b/>
          <w:lang w:val="es-ES"/>
        </w:rPr>
        <w:t xml:space="preserve"> (c) </w:t>
      </w:r>
      <w:r w:rsidR="00767D2D" w:rsidRPr="001F79D3">
        <w:rPr>
          <w:rFonts w:ascii="Arial" w:eastAsia="Times New Roman" w:hAnsi="Arial" w:cs="Times New Roman"/>
          <w:kern w:val="0"/>
          <w:lang w:eastAsia="es-AR" w:bidi="ar-SA"/>
        </w:rPr>
        <w:t>delegar en  Alicia Kodric, Carola Burg, Andrea Bibiana Ogasawara, Leonardo Briola, Mariana R. Lopez, y/o Marcela Vaccaro para que dos cualquiera de ellos, en forma conjunta, realicen las gestiones necesarias para poner en conocimiento de la CNV mediante la AIF de la resolución tomada en el día de la fecha.</w:t>
      </w:r>
    </w:p>
    <w:p w14:paraId="506F7598" w14:textId="70363C87"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3E45DB">
        <w:rPr>
          <w:rFonts w:ascii="Arial" w:hAnsi="Arial"/>
        </w:rPr>
        <w:t>1</w:t>
      </w:r>
      <w:r w:rsidR="007216E9">
        <w:rPr>
          <w:rFonts w:ascii="Arial" w:hAnsi="Arial"/>
        </w:rPr>
        <w:t xml:space="preserve"> </w:t>
      </w:r>
      <w:r w:rsidRPr="00FF6F67">
        <w:rPr>
          <w:rFonts w:ascii="Arial" w:hAnsi="Arial"/>
        </w:rPr>
        <w:t>horas.</w:t>
      </w:r>
    </w:p>
    <w:p w14:paraId="6C36245D" w14:textId="730D7FD2"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CE3D71" w:rsidRPr="00CE3D71">
        <w:rPr>
          <w:rFonts w:ascii="Arial" w:eastAsia="Arial" w:hAnsi="Arial"/>
          <w:kern w:val="0"/>
          <w:lang w:eastAsia="en-US" w:bidi="ar-SA"/>
        </w:rPr>
        <w:t xml:space="preserve">Guillermo A. Cerviño, </w:t>
      </w:r>
      <w:r w:rsidR="00786869">
        <w:rPr>
          <w:rFonts w:ascii="Arial" w:eastAsia="Arial" w:hAnsi="Arial"/>
          <w:kern w:val="0"/>
          <w:lang w:eastAsia="en-US" w:bidi="ar-SA"/>
        </w:rPr>
        <w:t xml:space="preserve">Francisco Cerviño, </w:t>
      </w:r>
      <w:r w:rsidR="0021119D">
        <w:rPr>
          <w:rFonts w:ascii="Arial" w:eastAsia="Arial" w:hAnsi="Arial"/>
          <w:kern w:val="0"/>
          <w:lang w:eastAsia="en-US" w:bidi="ar-SA"/>
        </w:rPr>
        <w:t xml:space="preserve">Eduardo </w:t>
      </w:r>
      <w:r w:rsidR="008B5A8E">
        <w:rPr>
          <w:rFonts w:ascii="Arial" w:eastAsia="Arial" w:hAnsi="Arial"/>
          <w:kern w:val="0"/>
          <w:lang w:eastAsia="en-US" w:bidi="ar-SA"/>
        </w:rPr>
        <w:t xml:space="preserve">J. </w:t>
      </w:r>
      <w:r w:rsidR="0021119D">
        <w:rPr>
          <w:rFonts w:ascii="Arial" w:eastAsia="Arial" w:hAnsi="Arial"/>
          <w:kern w:val="0"/>
          <w:lang w:eastAsia="en-US" w:bidi="ar-SA"/>
        </w:rPr>
        <w:t xml:space="preserve">Racedo, </w:t>
      </w:r>
      <w:r w:rsidR="00CE3D71" w:rsidRPr="00CE3D71">
        <w:rPr>
          <w:rFonts w:ascii="Arial" w:eastAsia="Arial" w:hAnsi="Arial"/>
          <w:kern w:val="0"/>
          <w:lang w:eastAsia="en-US" w:bidi="ar-SA"/>
        </w:rPr>
        <w:t xml:space="preserve">Maricel A. Lungarzo. Miembro 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3CD5"/>
    <w:rsid w:val="000148F0"/>
    <w:rsid w:val="00014A14"/>
    <w:rsid w:val="00015013"/>
    <w:rsid w:val="00023F16"/>
    <w:rsid w:val="000302D0"/>
    <w:rsid w:val="00033FAD"/>
    <w:rsid w:val="00037A77"/>
    <w:rsid w:val="00042EB3"/>
    <w:rsid w:val="00044471"/>
    <w:rsid w:val="0005406C"/>
    <w:rsid w:val="00054A7E"/>
    <w:rsid w:val="000638D9"/>
    <w:rsid w:val="00070CCD"/>
    <w:rsid w:val="00072762"/>
    <w:rsid w:val="000739C7"/>
    <w:rsid w:val="00073B92"/>
    <w:rsid w:val="0007497A"/>
    <w:rsid w:val="00075A9E"/>
    <w:rsid w:val="0008570A"/>
    <w:rsid w:val="00085A99"/>
    <w:rsid w:val="000908E3"/>
    <w:rsid w:val="00092B5C"/>
    <w:rsid w:val="000A1460"/>
    <w:rsid w:val="000A2167"/>
    <w:rsid w:val="000B0E40"/>
    <w:rsid w:val="000B40AD"/>
    <w:rsid w:val="000B4102"/>
    <w:rsid w:val="000B4652"/>
    <w:rsid w:val="000B67BA"/>
    <w:rsid w:val="000B75F7"/>
    <w:rsid w:val="000C3BD4"/>
    <w:rsid w:val="000E5D6C"/>
    <w:rsid w:val="000F15CF"/>
    <w:rsid w:val="000F23E6"/>
    <w:rsid w:val="000F27EF"/>
    <w:rsid w:val="000F5CEE"/>
    <w:rsid w:val="0010201D"/>
    <w:rsid w:val="0010215C"/>
    <w:rsid w:val="00104A1C"/>
    <w:rsid w:val="00104BAE"/>
    <w:rsid w:val="00111070"/>
    <w:rsid w:val="00113592"/>
    <w:rsid w:val="0011421D"/>
    <w:rsid w:val="0011756E"/>
    <w:rsid w:val="00122DD5"/>
    <w:rsid w:val="0012387E"/>
    <w:rsid w:val="00130301"/>
    <w:rsid w:val="00130844"/>
    <w:rsid w:val="00132D20"/>
    <w:rsid w:val="00136664"/>
    <w:rsid w:val="001406DA"/>
    <w:rsid w:val="001427AA"/>
    <w:rsid w:val="00142CBD"/>
    <w:rsid w:val="00142D93"/>
    <w:rsid w:val="00144FCD"/>
    <w:rsid w:val="00151D7A"/>
    <w:rsid w:val="001554C8"/>
    <w:rsid w:val="00155A58"/>
    <w:rsid w:val="00161BF3"/>
    <w:rsid w:val="00161CF0"/>
    <w:rsid w:val="00164FFC"/>
    <w:rsid w:val="0016658C"/>
    <w:rsid w:val="00171F67"/>
    <w:rsid w:val="001806E0"/>
    <w:rsid w:val="001824B8"/>
    <w:rsid w:val="00186B63"/>
    <w:rsid w:val="0019044D"/>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30C47"/>
    <w:rsid w:val="002345E2"/>
    <w:rsid w:val="00234D32"/>
    <w:rsid w:val="002355B4"/>
    <w:rsid w:val="00237DEB"/>
    <w:rsid w:val="00243579"/>
    <w:rsid w:val="00244DD3"/>
    <w:rsid w:val="00245B19"/>
    <w:rsid w:val="00247F3F"/>
    <w:rsid w:val="00265646"/>
    <w:rsid w:val="00267977"/>
    <w:rsid w:val="002712D6"/>
    <w:rsid w:val="00271941"/>
    <w:rsid w:val="00271C26"/>
    <w:rsid w:val="00275614"/>
    <w:rsid w:val="0027637A"/>
    <w:rsid w:val="00276C1B"/>
    <w:rsid w:val="00276DFB"/>
    <w:rsid w:val="00280047"/>
    <w:rsid w:val="0028208C"/>
    <w:rsid w:val="0028212A"/>
    <w:rsid w:val="002929BE"/>
    <w:rsid w:val="00292FAD"/>
    <w:rsid w:val="002A15F2"/>
    <w:rsid w:val="002A2913"/>
    <w:rsid w:val="002B0181"/>
    <w:rsid w:val="002D1313"/>
    <w:rsid w:val="002D2198"/>
    <w:rsid w:val="002D2D95"/>
    <w:rsid w:val="002D7341"/>
    <w:rsid w:val="002D7E2E"/>
    <w:rsid w:val="002E07EE"/>
    <w:rsid w:val="002E1F33"/>
    <w:rsid w:val="002E56DD"/>
    <w:rsid w:val="002F0402"/>
    <w:rsid w:val="002F343E"/>
    <w:rsid w:val="002F371A"/>
    <w:rsid w:val="002F6C21"/>
    <w:rsid w:val="00302173"/>
    <w:rsid w:val="00302D7B"/>
    <w:rsid w:val="00303088"/>
    <w:rsid w:val="00305B9E"/>
    <w:rsid w:val="00307311"/>
    <w:rsid w:val="003125FF"/>
    <w:rsid w:val="00312CE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2B0"/>
    <w:rsid w:val="00383540"/>
    <w:rsid w:val="003877CC"/>
    <w:rsid w:val="003A08F1"/>
    <w:rsid w:val="003A412E"/>
    <w:rsid w:val="003A57FB"/>
    <w:rsid w:val="003A62FB"/>
    <w:rsid w:val="003B1EC0"/>
    <w:rsid w:val="003B427E"/>
    <w:rsid w:val="003C03DA"/>
    <w:rsid w:val="003C35F7"/>
    <w:rsid w:val="003C3C91"/>
    <w:rsid w:val="003C5936"/>
    <w:rsid w:val="003C5D47"/>
    <w:rsid w:val="003D4F8A"/>
    <w:rsid w:val="003D7727"/>
    <w:rsid w:val="003E3D6E"/>
    <w:rsid w:val="003E45DB"/>
    <w:rsid w:val="003E72A8"/>
    <w:rsid w:val="003F2F72"/>
    <w:rsid w:val="003F5BFD"/>
    <w:rsid w:val="003F6221"/>
    <w:rsid w:val="00403F48"/>
    <w:rsid w:val="004063FE"/>
    <w:rsid w:val="00407631"/>
    <w:rsid w:val="00410ED1"/>
    <w:rsid w:val="00412CA2"/>
    <w:rsid w:val="00412E44"/>
    <w:rsid w:val="00416D6B"/>
    <w:rsid w:val="004227C9"/>
    <w:rsid w:val="004402DC"/>
    <w:rsid w:val="00450767"/>
    <w:rsid w:val="00451985"/>
    <w:rsid w:val="00452A8D"/>
    <w:rsid w:val="0046028F"/>
    <w:rsid w:val="0046168E"/>
    <w:rsid w:val="00462DC0"/>
    <w:rsid w:val="00462FBC"/>
    <w:rsid w:val="00473238"/>
    <w:rsid w:val="004741DA"/>
    <w:rsid w:val="00483E1F"/>
    <w:rsid w:val="004858F2"/>
    <w:rsid w:val="00494E87"/>
    <w:rsid w:val="004A4B8D"/>
    <w:rsid w:val="004A67C4"/>
    <w:rsid w:val="004B07E2"/>
    <w:rsid w:val="004B08D0"/>
    <w:rsid w:val="004B4F8F"/>
    <w:rsid w:val="004B5CFC"/>
    <w:rsid w:val="004C0CA8"/>
    <w:rsid w:val="004C2E86"/>
    <w:rsid w:val="004C5D9B"/>
    <w:rsid w:val="004D28F0"/>
    <w:rsid w:val="004D5491"/>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27F2B"/>
    <w:rsid w:val="005362D7"/>
    <w:rsid w:val="005407AB"/>
    <w:rsid w:val="00540B39"/>
    <w:rsid w:val="005420B4"/>
    <w:rsid w:val="00542F99"/>
    <w:rsid w:val="005476AB"/>
    <w:rsid w:val="00547D28"/>
    <w:rsid w:val="005500AB"/>
    <w:rsid w:val="00551952"/>
    <w:rsid w:val="0055297F"/>
    <w:rsid w:val="00553DFA"/>
    <w:rsid w:val="00561408"/>
    <w:rsid w:val="00577BF3"/>
    <w:rsid w:val="005836DE"/>
    <w:rsid w:val="00584305"/>
    <w:rsid w:val="00593B4A"/>
    <w:rsid w:val="005955F6"/>
    <w:rsid w:val="005A3ED0"/>
    <w:rsid w:val="005A4C12"/>
    <w:rsid w:val="005A5C60"/>
    <w:rsid w:val="005B5CCC"/>
    <w:rsid w:val="005C2D9C"/>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6F66"/>
    <w:rsid w:val="006075C8"/>
    <w:rsid w:val="00607B5F"/>
    <w:rsid w:val="00610777"/>
    <w:rsid w:val="0062260A"/>
    <w:rsid w:val="0062382C"/>
    <w:rsid w:val="00623E02"/>
    <w:rsid w:val="006249CC"/>
    <w:rsid w:val="0062672D"/>
    <w:rsid w:val="0062697F"/>
    <w:rsid w:val="006313D3"/>
    <w:rsid w:val="0063412F"/>
    <w:rsid w:val="006355AE"/>
    <w:rsid w:val="00636E8F"/>
    <w:rsid w:val="0063738B"/>
    <w:rsid w:val="00637B71"/>
    <w:rsid w:val="006404E6"/>
    <w:rsid w:val="00643AE7"/>
    <w:rsid w:val="00646150"/>
    <w:rsid w:val="00651444"/>
    <w:rsid w:val="006536B4"/>
    <w:rsid w:val="006570B2"/>
    <w:rsid w:val="00660C17"/>
    <w:rsid w:val="00661308"/>
    <w:rsid w:val="00663C46"/>
    <w:rsid w:val="00665BEB"/>
    <w:rsid w:val="00673D12"/>
    <w:rsid w:val="00674437"/>
    <w:rsid w:val="006800FB"/>
    <w:rsid w:val="00680486"/>
    <w:rsid w:val="00683273"/>
    <w:rsid w:val="00686810"/>
    <w:rsid w:val="00691DC6"/>
    <w:rsid w:val="00695D93"/>
    <w:rsid w:val="0069737E"/>
    <w:rsid w:val="006A6739"/>
    <w:rsid w:val="006B145C"/>
    <w:rsid w:val="006B208C"/>
    <w:rsid w:val="006B25FB"/>
    <w:rsid w:val="006B2708"/>
    <w:rsid w:val="006B2D42"/>
    <w:rsid w:val="006B344A"/>
    <w:rsid w:val="006B4064"/>
    <w:rsid w:val="006C2C64"/>
    <w:rsid w:val="006C39AC"/>
    <w:rsid w:val="006C3A48"/>
    <w:rsid w:val="006C71B5"/>
    <w:rsid w:val="006D2218"/>
    <w:rsid w:val="006D224C"/>
    <w:rsid w:val="006D290D"/>
    <w:rsid w:val="006D3B37"/>
    <w:rsid w:val="006D49DE"/>
    <w:rsid w:val="006E262B"/>
    <w:rsid w:val="006E59A9"/>
    <w:rsid w:val="006F1945"/>
    <w:rsid w:val="006F2CE6"/>
    <w:rsid w:val="006F2F2D"/>
    <w:rsid w:val="006F70F4"/>
    <w:rsid w:val="007019AC"/>
    <w:rsid w:val="00705515"/>
    <w:rsid w:val="0071368A"/>
    <w:rsid w:val="0071419A"/>
    <w:rsid w:val="007216E9"/>
    <w:rsid w:val="007236F9"/>
    <w:rsid w:val="00724B48"/>
    <w:rsid w:val="00727C1D"/>
    <w:rsid w:val="00730D92"/>
    <w:rsid w:val="00742041"/>
    <w:rsid w:val="00742452"/>
    <w:rsid w:val="00744E01"/>
    <w:rsid w:val="00746CB6"/>
    <w:rsid w:val="00753345"/>
    <w:rsid w:val="0075532B"/>
    <w:rsid w:val="007570C0"/>
    <w:rsid w:val="00767D2D"/>
    <w:rsid w:val="0077216B"/>
    <w:rsid w:val="00774E3B"/>
    <w:rsid w:val="0077764A"/>
    <w:rsid w:val="00783153"/>
    <w:rsid w:val="00786869"/>
    <w:rsid w:val="00786ED7"/>
    <w:rsid w:val="0078739C"/>
    <w:rsid w:val="00794DEE"/>
    <w:rsid w:val="007950EE"/>
    <w:rsid w:val="00795279"/>
    <w:rsid w:val="007A2820"/>
    <w:rsid w:val="007B4214"/>
    <w:rsid w:val="007C0263"/>
    <w:rsid w:val="007D289F"/>
    <w:rsid w:val="007D4DE0"/>
    <w:rsid w:val="007D5277"/>
    <w:rsid w:val="007D781A"/>
    <w:rsid w:val="007E104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30DF6"/>
    <w:rsid w:val="00834E6C"/>
    <w:rsid w:val="00841B1C"/>
    <w:rsid w:val="00841F35"/>
    <w:rsid w:val="00843362"/>
    <w:rsid w:val="00843CDE"/>
    <w:rsid w:val="008440DE"/>
    <w:rsid w:val="00844928"/>
    <w:rsid w:val="00845B13"/>
    <w:rsid w:val="00846C96"/>
    <w:rsid w:val="008476E3"/>
    <w:rsid w:val="00847DE4"/>
    <w:rsid w:val="00852AB7"/>
    <w:rsid w:val="00854399"/>
    <w:rsid w:val="00854EDF"/>
    <w:rsid w:val="00855011"/>
    <w:rsid w:val="008555F6"/>
    <w:rsid w:val="008610DB"/>
    <w:rsid w:val="0086534F"/>
    <w:rsid w:val="0087677A"/>
    <w:rsid w:val="00883B23"/>
    <w:rsid w:val="00884971"/>
    <w:rsid w:val="0088701F"/>
    <w:rsid w:val="00891890"/>
    <w:rsid w:val="008936E8"/>
    <w:rsid w:val="00895B98"/>
    <w:rsid w:val="00896DA7"/>
    <w:rsid w:val="008A6A57"/>
    <w:rsid w:val="008A6EEE"/>
    <w:rsid w:val="008B5A8E"/>
    <w:rsid w:val="008B5DA6"/>
    <w:rsid w:val="008B6DBF"/>
    <w:rsid w:val="008C32B1"/>
    <w:rsid w:val="008D1738"/>
    <w:rsid w:val="008D3652"/>
    <w:rsid w:val="008D5290"/>
    <w:rsid w:val="008D5A9D"/>
    <w:rsid w:val="008D6C18"/>
    <w:rsid w:val="008D7248"/>
    <w:rsid w:val="008D7A9B"/>
    <w:rsid w:val="008D7FAD"/>
    <w:rsid w:val="008E4264"/>
    <w:rsid w:val="008E44FC"/>
    <w:rsid w:val="008F627E"/>
    <w:rsid w:val="00907999"/>
    <w:rsid w:val="009142DD"/>
    <w:rsid w:val="00923D2F"/>
    <w:rsid w:val="009259BA"/>
    <w:rsid w:val="009300D5"/>
    <w:rsid w:val="00931B22"/>
    <w:rsid w:val="00933227"/>
    <w:rsid w:val="009337F1"/>
    <w:rsid w:val="00934A66"/>
    <w:rsid w:val="0094108F"/>
    <w:rsid w:val="00942621"/>
    <w:rsid w:val="009439F9"/>
    <w:rsid w:val="009462B5"/>
    <w:rsid w:val="00947691"/>
    <w:rsid w:val="0095078F"/>
    <w:rsid w:val="009535E7"/>
    <w:rsid w:val="009539BC"/>
    <w:rsid w:val="00954DFD"/>
    <w:rsid w:val="0096204D"/>
    <w:rsid w:val="00962B96"/>
    <w:rsid w:val="0097064D"/>
    <w:rsid w:val="00977044"/>
    <w:rsid w:val="00981DC5"/>
    <w:rsid w:val="00996B42"/>
    <w:rsid w:val="00996D61"/>
    <w:rsid w:val="009A0524"/>
    <w:rsid w:val="009A3C1F"/>
    <w:rsid w:val="009B0083"/>
    <w:rsid w:val="009B204F"/>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042B0"/>
    <w:rsid w:val="00A0456B"/>
    <w:rsid w:val="00A13DE2"/>
    <w:rsid w:val="00A21D27"/>
    <w:rsid w:val="00A2323A"/>
    <w:rsid w:val="00A27D02"/>
    <w:rsid w:val="00A32F4C"/>
    <w:rsid w:val="00A33F51"/>
    <w:rsid w:val="00A35433"/>
    <w:rsid w:val="00A404AA"/>
    <w:rsid w:val="00A41847"/>
    <w:rsid w:val="00A4318B"/>
    <w:rsid w:val="00A47C79"/>
    <w:rsid w:val="00A47F84"/>
    <w:rsid w:val="00A54B21"/>
    <w:rsid w:val="00A55F71"/>
    <w:rsid w:val="00A607A0"/>
    <w:rsid w:val="00A679F7"/>
    <w:rsid w:val="00A7264E"/>
    <w:rsid w:val="00A742AF"/>
    <w:rsid w:val="00A77A47"/>
    <w:rsid w:val="00A858D6"/>
    <w:rsid w:val="00A9051B"/>
    <w:rsid w:val="00A90925"/>
    <w:rsid w:val="00A94A41"/>
    <w:rsid w:val="00A96DAA"/>
    <w:rsid w:val="00AA0BF4"/>
    <w:rsid w:val="00AA39F2"/>
    <w:rsid w:val="00AA5DA2"/>
    <w:rsid w:val="00AA664E"/>
    <w:rsid w:val="00AA73AA"/>
    <w:rsid w:val="00AA7B2B"/>
    <w:rsid w:val="00AC09B8"/>
    <w:rsid w:val="00AC6448"/>
    <w:rsid w:val="00AC6D39"/>
    <w:rsid w:val="00AD05A7"/>
    <w:rsid w:val="00AD23A4"/>
    <w:rsid w:val="00AD5C71"/>
    <w:rsid w:val="00AE159A"/>
    <w:rsid w:val="00AE1CD7"/>
    <w:rsid w:val="00AF1BF2"/>
    <w:rsid w:val="00AF2E77"/>
    <w:rsid w:val="00AF5AC6"/>
    <w:rsid w:val="00AF61D1"/>
    <w:rsid w:val="00B03514"/>
    <w:rsid w:val="00B05A0F"/>
    <w:rsid w:val="00B05F54"/>
    <w:rsid w:val="00B10652"/>
    <w:rsid w:val="00B15AB9"/>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90232"/>
    <w:rsid w:val="00B90F85"/>
    <w:rsid w:val="00B91637"/>
    <w:rsid w:val="00B92E29"/>
    <w:rsid w:val="00B96F81"/>
    <w:rsid w:val="00B9735E"/>
    <w:rsid w:val="00BA2185"/>
    <w:rsid w:val="00BA31B6"/>
    <w:rsid w:val="00BA6812"/>
    <w:rsid w:val="00BB16B0"/>
    <w:rsid w:val="00BB2621"/>
    <w:rsid w:val="00BB6CA8"/>
    <w:rsid w:val="00BC0098"/>
    <w:rsid w:val="00BC0390"/>
    <w:rsid w:val="00BC25B7"/>
    <w:rsid w:val="00BC5489"/>
    <w:rsid w:val="00BD1472"/>
    <w:rsid w:val="00BD254D"/>
    <w:rsid w:val="00BD626F"/>
    <w:rsid w:val="00BE2185"/>
    <w:rsid w:val="00BE253D"/>
    <w:rsid w:val="00BE42A9"/>
    <w:rsid w:val="00BE57A0"/>
    <w:rsid w:val="00BE77C1"/>
    <w:rsid w:val="00BE7C4C"/>
    <w:rsid w:val="00BF12A8"/>
    <w:rsid w:val="00BF1648"/>
    <w:rsid w:val="00BF43E7"/>
    <w:rsid w:val="00C02569"/>
    <w:rsid w:val="00C026A9"/>
    <w:rsid w:val="00C11DBD"/>
    <w:rsid w:val="00C14761"/>
    <w:rsid w:val="00C147FA"/>
    <w:rsid w:val="00C226A2"/>
    <w:rsid w:val="00C2681F"/>
    <w:rsid w:val="00C336DE"/>
    <w:rsid w:val="00C3439F"/>
    <w:rsid w:val="00C40748"/>
    <w:rsid w:val="00C46138"/>
    <w:rsid w:val="00C47C6F"/>
    <w:rsid w:val="00C62CCF"/>
    <w:rsid w:val="00C639FF"/>
    <w:rsid w:val="00C63FEE"/>
    <w:rsid w:val="00C66744"/>
    <w:rsid w:val="00C75A34"/>
    <w:rsid w:val="00C75C7C"/>
    <w:rsid w:val="00C81F24"/>
    <w:rsid w:val="00C84529"/>
    <w:rsid w:val="00C85CEC"/>
    <w:rsid w:val="00C865F4"/>
    <w:rsid w:val="00C90094"/>
    <w:rsid w:val="00C90CD7"/>
    <w:rsid w:val="00C9117C"/>
    <w:rsid w:val="00C92D1B"/>
    <w:rsid w:val="00C96A54"/>
    <w:rsid w:val="00C97519"/>
    <w:rsid w:val="00CA2211"/>
    <w:rsid w:val="00CA2D59"/>
    <w:rsid w:val="00CA3903"/>
    <w:rsid w:val="00CA3B9D"/>
    <w:rsid w:val="00CB1779"/>
    <w:rsid w:val="00CB60A0"/>
    <w:rsid w:val="00CB6566"/>
    <w:rsid w:val="00CC2853"/>
    <w:rsid w:val="00CC5C42"/>
    <w:rsid w:val="00CC606A"/>
    <w:rsid w:val="00CC639F"/>
    <w:rsid w:val="00CD06AA"/>
    <w:rsid w:val="00CD1629"/>
    <w:rsid w:val="00CD1B1A"/>
    <w:rsid w:val="00CD3D3E"/>
    <w:rsid w:val="00CD5622"/>
    <w:rsid w:val="00CD5CFE"/>
    <w:rsid w:val="00CE3D71"/>
    <w:rsid w:val="00CF1868"/>
    <w:rsid w:val="00CF3A95"/>
    <w:rsid w:val="00CF5A88"/>
    <w:rsid w:val="00D01607"/>
    <w:rsid w:val="00D022B7"/>
    <w:rsid w:val="00D1097F"/>
    <w:rsid w:val="00D23A2C"/>
    <w:rsid w:val="00D2595D"/>
    <w:rsid w:val="00D414AD"/>
    <w:rsid w:val="00D461FE"/>
    <w:rsid w:val="00D46952"/>
    <w:rsid w:val="00D477C4"/>
    <w:rsid w:val="00D50B43"/>
    <w:rsid w:val="00D51F4A"/>
    <w:rsid w:val="00D5259C"/>
    <w:rsid w:val="00D52B7A"/>
    <w:rsid w:val="00D53011"/>
    <w:rsid w:val="00D56263"/>
    <w:rsid w:val="00D56E76"/>
    <w:rsid w:val="00D57C45"/>
    <w:rsid w:val="00D615E7"/>
    <w:rsid w:val="00D64159"/>
    <w:rsid w:val="00D764C2"/>
    <w:rsid w:val="00D77B7B"/>
    <w:rsid w:val="00D801AC"/>
    <w:rsid w:val="00D81A9A"/>
    <w:rsid w:val="00D85BD1"/>
    <w:rsid w:val="00D869D6"/>
    <w:rsid w:val="00D8708C"/>
    <w:rsid w:val="00D87BFF"/>
    <w:rsid w:val="00D90097"/>
    <w:rsid w:val="00D9368A"/>
    <w:rsid w:val="00D95776"/>
    <w:rsid w:val="00DA0921"/>
    <w:rsid w:val="00DA5C8F"/>
    <w:rsid w:val="00DA6077"/>
    <w:rsid w:val="00DC113F"/>
    <w:rsid w:val="00DC36B3"/>
    <w:rsid w:val="00DD190A"/>
    <w:rsid w:val="00DD3037"/>
    <w:rsid w:val="00DD4EF9"/>
    <w:rsid w:val="00DE2402"/>
    <w:rsid w:val="00DE3FDB"/>
    <w:rsid w:val="00DE5BF4"/>
    <w:rsid w:val="00DE72FF"/>
    <w:rsid w:val="00DF46DA"/>
    <w:rsid w:val="00DF6B70"/>
    <w:rsid w:val="00DF6C8E"/>
    <w:rsid w:val="00DF7C02"/>
    <w:rsid w:val="00E058BD"/>
    <w:rsid w:val="00E05EC7"/>
    <w:rsid w:val="00E145E3"/>
    <w:rsid w:val="00E15571"/>
    <w:rsid w:val="00E178F9"/>
    <w:rsid w:val="00E234BC"/>
    <w:rsid w:val="00E27040"/>
    <w:rsid w:val="00E30C9C"/>
    <w:rsid w:val="00E36FAB"/>
    <w:rsid w:val="00E4357C"/>
    <w:rsid w:val="00E437E8"/>
    <w:rsid w:val="00E45922"/>
    <w:rsid w:val="00E45964"/>
    <w:rsid w:val="00E55BC4"/>
    <w:rsid w:val="00E57C18"/>
    <w:rsid w:val="00E64E99"/>
    <w:rsid w:val="00E72563"/>
    <w:rsid w:val="00E73209"/>
    <w:rsid w:val="00E75451"/>
    <w:rsid w:val="00E80C81"/>
    <w:rsid w:val="00E82394"/>
    <w:rsid w:val="00E833BC"/>
    <w:rsid w:val="00E96024"/>
    <w:rsid w:val="00E961A5"/>
    <w:rsid w:val="00E9622D"/>
    <w:rsid w:val="00E96F04"/>
    <w:rsid w:val="00E976B4"/>
    <w:rsid w:val="00EB050E"/>
    <w:rsid w:val="00EB1CC1"/>
    <w:rsid w:val="00EB6622"/>
    <w:rsid w:val="00EB6E92"/>
    <w:rsid w:val="00EB6FCE"/>
    <w:rsid w:val="00EB78DC"/>
    <w:rsid w:val="00EC74B8"/>
    <w:rsid w:val="00ED1E8D"/>
    <w:rsid w:val="00ED20D5"/>
    <w:rsid w:val="00ED414D"/>
    <w:rsid w:val="00EE1D75"/>
    <w:rsid w:val="00EE3E52"/>
    <w:rsid w:val="00EE781D"/>
    <w:rsid w:val="00EF144B"/>
    <w:rsid w:val="00EF640A"/>
    <w:rsid w:val="00EF6E92"/>
    <w:rsid w:val="00F02662"/>
    <w:rsid w:val="00F03923"/>
    <w:rsid w:val="00F04875"/>
    <w:rsid w:val="00F0662E"/>
    <w:rsid w:val="00F10362"/>
    <w:rsid w:val="00F15A8B"/>
    <w:rsid w:val="00F21212"/>
    <w:rsid w:val="00F21536"/>
    <w:rsid w:val="00F2180C"/>
    <w:rsid w:val="00F2340A"/>
    <w:rsid w:val="00F23A6F"/>
    <w:rsid w:val="00F25240"/>
    <w:rsid w:val="00F2608A"/>
    <w:rsid w:val="00F26B47"/>
    <w:rsid w:val="00F377D8"/>
    <w:rsid w:val="00F40A40"/>
    <w:rsid w:val="00F43C53"/>
    <w:rsid w:val="00F44D27"/>
    <w:rsid w:val="00F458EB"/>
    <w:rsid w:val="00F503A0"/>
    <w:rsid w:val="00F5132C"/>
    <w:rsid w:val="00F57690"/>
    <w:rsid w:val="00F628A6"/>
    <w:rsid w:val="00F64A3F"/>
    <w:rsid w:val="00F72800"/>
    <w:rsid w:val="00F73A26"/>
    <w:rsid w:val="00F767FC"/>
    <w:rsid w:val="00F771A8"/>
    <w:rsid w:val="00F80BD3"/>
    <w:rsid w:val="00F82F87"/>
    <w:rsid w:val="00F856C5"/>
    <w:rsid w:val="00F91083"/>
    <w:rsid w:val="00F94A01"/>
    <w:rsid w:val="00F95AB2"/>
    <w:rsid w:val="00F97BFE"/>
    <w:rsid w:val="00FA583F"/>
    <w:rsid w:val="00FB12FD"/>
    <w:rsid w:val="00FB6053"/>
    <w:rsid w:val="00FB72AA"/>
    <w:rsid w:val="00FC3064"/>
    <w:rsid w:val="00FC3556"/>
    <w:rsid w:val="00FC6F96"/>
    <w:rsid w:val="00FC756A"/>
    <w:rsid w:val="00FD386C"/>
    <w:rsid w:val="00FE0762"/>
    <w:rsid w:val="00FE1D4A"/>
    <w:rsid w:val="00FE41A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A256EF-2120-4BCB-A6A0-557525DB8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3.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434</Words>
  <Characters>2391</Characters>
  <Application>Microsoft Office Word</Application>
  <DocSecurity>0</DocSecurity>
  <Lines>19</Lines>
  <Paragraphs>5</Paragraphs>
  <ScaleCrop>false</ScaleCrop>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15</cp:revision>
  <cp:lastPrinted>2023-10-05T22:57:00Z</cp:lastPrinted>
  <dcterms:created xsi:type="dcterms:W3CDTF">2024-09-13T17:15:00Z</dcterms:created>
  <dcterms:modified xsi:type="dcterms:W3CDTF">2024-09-17T14:37:00Z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