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F7" w:rsidRPr="00F678BE" w:rsidRDefault="005829F7" w:rsidP="005829F7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AVISO DE PAGO</w:t>
      </w:r>
    </w:p>
    <w:p w:rsidR="005829F7" w:rsidRPr="00F678BE" w:rsidRDefault="005829F7" w:rsidP="005829F7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F678BE">
        <w:rPr>
          <w:rFonts w:asciiTheme="minorHAnsi" w:hAnsiTheme="minorHAnsi" w:cstheme="minorHAnsi"/>
          <w:b/>
          <w:bCs/>
          <w:sz w:val="22"/>
          <w:szCs w:val="22"/>
          <w:lang w:val="es-ES"/>
        </w:rPr>
        <w:t>OBLIGACIONES NEGOCIABLES PYME CNV GARANTIZADA</w:t>
      </w:r>
      <w:r w:rsidR="00612BA9">
        <w:rPr>
          <w:rFonts w:asciiTheme="minorHAnsi" w:hAnsiTheme="minorHAnsi" w:cstheme="minorHAnsi"/>
          <w:b/>
          <w:bCs/>
          <w:sz w:val="22"/>
          <w:szCs w:val="22"/>
          <w:lang w:val="es-ES"/>
        </w:rPr>
        <w:t>S</w:t>
      </w:r>
    </w:p>
    <w:p w:rsidR="005829F7" w:rsidRPr="00F678BE" w:rsidRDefault="005829F7" w:rsidP="005829F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F678BE">
        <w:rPr>
          <w:rFonts w:asciiTheme="minorHAnsi" w:hAnsiTheme="minorHAnsi" w:cstheme="minorHAnsi"/>
          <w:b/>
          <w:bCs/>
          <w:sz w:val="22"/>
          <w:szCs w:val="22"/>
          <w:lang w:val="es-ES"/>
        </w:rPr>
        <w:t>C</w:t>
      </w:r>
      <w:r w:rsidR="00E4242E" w:rsidRPr="00F678BE">
        <w:rPr>
          <w:rFonts w:asciiTheme="minorHAnsi" w:hAnsiTheme="minorHAnsi" w:cstheme="minorHAnsi"/>
          <w:b/>
          <w:bCs/>
          <w:sz w:val="22"/>
          <w:szCs w:val="22"/>
          <w:lang w:val="es-ES"/>
        </w:rPr>
        <w:t>ALZETTA</w:t>
      </w:r>
      <w:r w:rsidRPr="00F678BE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S.A. SERIE I</w:t>
      </w:r>
    </w:p>
    <w:p w:rsidR="005829F7" w:rsidRPr="00F678BE" w:rsidRDefault="005829F7" w:rsidP="005829F7">
      <w:pPr>
        <w:jc w:val="center"/>
        <w:rPr>
          <w:rFonts w:asciiTheme="minorHAnsi" w:hAnsiTheme="minorHAnsi" w:cstheme="minorHAnsi"/>
          <w:b/>
          <w:szCs w:val="22"/>
        </w:rPr>
      </w:pPr>
    </w:p>
    <w:p w:rsidR="005829F7" w:rsidRPr="00F678BE" w:rsidRDefault="005829F7" w:rsidP="005829F7">
      <w:pPr>
        <w:rPr>
          <w:rFonts w:asciiTheme="minorHAnsi" w:hAnsiTheme="minorHAnsi" w:cstheme="minorHAnsi"/>
          <w:b/>
          <w:szCs w:val="22"/>
        </w:rPr>
      </w:pPr>
    </w:p>
    <w:p w:rsidR="005829F7" w:rsidRPr="00F678BE" w:rsidRDefault="005829F7" w:rsidP="005829F7">
      <w:pPr>
        <w:jc w:val="center"/>
        <w:rPr>
          <w:rFonts w:asciiTheme="minorHAnsi" w:hAnsiTheme="minorHAnsi" w:cstheme="minorHAnsi"/>
          <w:b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 xml:space="preserve">V/N $ </w:t>
      </w:r>
      <w:r w:rsidR="00C62411" w:rsidRPr="00F678BE">
        <w:rPr>
          <w:rFonts w:asciiTheme="minorHAnsi" w:hAnsiTheme="minorHAnsi" w:cstheme="minorHAnsi"/>
          <w:b/>
          <w:szCs w:val="22"/>
        </w:rPr>
        <w:t>4</w:t>
      </w:r>
      <w:r w:rsidRPr="00F678BE">
        <w:rPr>
          <w:rFonts w:asciiTheme="minorHAnsi" w:hAnsiTheme="minorHAnsi" w:cstheme="minorHAnsi"/>
          <w:b/>
          <w:szCs w:val="22"/>
        </w:rPr>
        <w:t>.000.000</w:t>
      </w:r>
    </w:p>
    <w:p w:rsidR="005829F7" w:rsidRPr="00F678BE" w:rsidRDefault="005829F7" w:rsidP="005829F7">
      <w:pPr>
        <w:jc w:val="center"/>
        <w:rPr>
          <w:rFonts w:asciiTheme="minorHAnsi" w:hAnsiTheme="minorHAnsi" w:cstheme="minorHAnsi"/>
          <w:b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Serie I</w:t>
      </w:r>
    </w:p>
    <w:p w:rsidR="005829F7" w:rsidRPr="00F678BE" w:rsidRDefault="005829F7" w:rsidP="005829F7">
      <w:pPr>
        <w:jc w:val="center"/>
        <w:rPr>
          <w:rFonts w:asciiTheme="minorHAnsi" w:hAnsiTheme="minorHAnsi" w:cstheme="minorHAnsi"/>
          <w:b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Pago de servicios de Intereses</w:t>
      </w:r>
      <w:r w:rsidR="00D21C53">
        <w:rPr>
          <w:rFonts w:asciiTheme="minorHAnsi" w:hAnsiTheme="minorHAnsi" w:cstheme="minorHAnsi"/>
          <w:b/>
          <w:szCs w:val="22"/>
        </w:rPr>
        <w:t xml:space="preserve"> y Amortización</w:t>
      </w:r>
    </w:p>
    <w:p w:rsidR="005829F7" w:rsidRPr="00F678BE" w:rsidRDefault="005829F7" w:rsidP="005829F7">
      <w:pPr>
        <w:jc w:val="center"/>
        <w:rPr>
          <w:rFonts w:asciiTheme="minorHAnsi" w:hAnsiTheme="minorHAnsi" w:cstheme="minorHAnsi"/>
          <w:b/>
          <w:szCs w:val="22"/>
        </w:rPr>
      </w:pP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szCs w:val="22"/>
        </w:rPr>
        <w:t xml:space="preserve">Se comunica a los Señores obligacionistas, que el día </w:t>
      </w:r>
      <w:r w:rsidR="000E3009" w:rsidRPr="00F678BE">
        <w:rPr>
          <w:rFonts w:asciiTheme="minorHAnsi" w:hAnsiTheme="minorHAnsi" w:cstheme="minorHAnsi"/>
          <w:szCs w:val="22"/>
        </w:rPr>
        <w:t>23</w:t>
      </w:r>
      <w:r w:rsidRPr="00F678BE">
        <w:rPr>
          <w:rFonts w:asciiTheme="minorHAnsi" w:hAnsiTheme="minorHAnsi" w:cstheme="minorHAnsi"/>
          <w:szCs w:val="22"/>
        </w:rPr>
        <w:t xml:space="preserve"> de </w:t>
      </w:r>
      <w:r w:rsidR="002A5B1E">
        <w:rPr>
          <w:rFonts w:asciiTheme="minorHAnsi" w:hAnsiTheme="minorHAnsi" w:cstheme="minorHAnsi"/>
          <w:szCs w:val="22"/>
        </w:rPr>
        <w:t>Abril</w:t>
      </w:r>
      <w:r w:rsidR="00C62411" w:rsidRPr="00F678BE">
        <w:rPr>
          <w:rFonts w:asciiTheme="minorHAnsi" w:hAnsiTheme="minorHAnsi" w:cstheme="minorHAnsi"/>
          <w:szCs w:val="22"/>
        </w:rPr>
        <w:t xml:space="preserve"> </w:t>
      </w:r>
      <w:r w:rsidRPr="00F678BE">
        <w:rPr>
          <w:rFonts w:asciiTheme="minorHAnsi" w:hAnsiTheme="minorHAnsi" w:cstheme="minorHAnsi"/>
          <w:szCs w:val="22"/>
        </w:rPr>
        <w:t>de 20</w:t>
      </w:r>
      <w:r w:rsidR="00ED5CFD">
        <w:rPr>
          <w:rFonts w:asciiTheme="minorHAnsi" w:hAnsiTheme="minorHAnsi" w:cstheme="minorHAnsi"/>
          <w:szCs w:val="22"/>
        </w:rPr>
        <w:t>20</w:t>
      </w:r>
      <w:r w:rsidRPr="00F678BE">
        <w:rPr>
          <w:rFonts w:asciiTheme="minorHAnsi" w:hAnsiTheme="minorHAnsi" w:cstheme="minorHAnsi"/>
          <w:szCs w:val="22"/>
        </w:rPr>
        <w:t xml:space="preserve"> se efectuará el </w:t>
      </w:r>
      <w:r w:rsidR="002A5B1E">
        <w:rPr>
          <w:rFonts w:asciiTheme="minorHAnsi" w:hAnsiTheme="minorHAnsi" w:cstheme="minorHAnsi"/>
          <w:szCs w:val="22"/>
        </w:rPr>
        <w:t>quinto</w:t>
      </w:r>
      <w:r w:rsidRPr="00F678BE">
        <w:rPr>
          <w:rFonts w:asciiTheme="minorHAnsi" w:hAnsiTheme="minorHAnsi" w:cstheme="minorHAnsi"/>
          <w:szCs w:val="22"/>
        </w:rPr>
        <w:t xml:space="preserve"> pago de renta </w:t>
      </w:r>
      <w:r w:rsidR="00ED5CFD">
        <w:rPr>
          <w:rFonts w:asciiTheme="minorHAnsi" w:hAnsiTheme="minorHAnsi" w:cstheme="minorHAnsi"/>
          <w:szCs w:val="22"/>
        </w:rPr>
        <w:t xml:space="preserve">y el </w:t>
      </w:r>
      <w:r w:rsidR="002A5B1E">
        <w:rPr>
          <w:rFonts w:asciiTheme="minorHAnsi" w:hAnsiTheme="minorHAnsi" w:cstheme="minorHAnsi"/>
          <w:szCs w:val="22"/>
        </w:rPr>
        <w:t>segundo</w:t>
      </w:r>
      <w:r w:rsidR="00ED5CFD">
        <w:rPr>
          <w:rFonts w:asciiTheme="minorHAnsi" w:hAnsiTheme="minorHAnsi" w:cstheme="minorHAnsi"/>
          <w:szCs w:val="22"/>
        </w:rPr>
        <w:t xml:space="preserve"> pago de amortización </w:t>
      </w:r>
      <w:r w:rsidRPr="00F678BE">
        <w:rPr>
          <w:rFonts w:asciiTheme="minorHAnsi" w:hAnsiTheme="minorHAnsi" w:cstheme="minorHAnsi"/>
          <w:szCs w:val="22"/>
        </w:rPr>
        <w:t>de la Serie I</w:t>
      </w:r>
      <w:r w:rsidR="00C62411" w:rsidRPr="00F678BE">
        <w:rPr>
          <w:rFonts w:asciiTheme="minorHAnsi" w:hAnsiTheme="minorHAnsi" w:cstheme="minorHAnsi"/>
          <w:szCs w:val="22"/>
        </w:rPr>
        <w:t xml:space="preserve"> </w:t>
      </w:r>
      <w:r w:rsidRPr="00F678BE">
        <w:rPr>
          <w:rFonts w:asciiTheme="minorHAnsi" w:hAnsiTheme="minorHAnsi" w:cstheme="minorHAnsi"/>
          <w:szCs w:val="22"/>
        </w:rPr>
        <w:t xml:space="preserve">de Obligaciones Negociables Pyme CNV Garantizadas, </w:t>
      </w:r>
      <w:r w:rsidR="00C62411" w:rsidRPr="00F678BE">
        <w:rPr>
          <w:rFonts w:asciiTheme="minorHAnsi" w:hAnsiTheme="minorHAnsi" w:cstheme="minorHAnsi"/>
          <w:szCs w:val="22"/>
        </w:rPr>
        <w:t>C</w:t>
      </w:r>
      <w:r w:rsidR="00E4242E" w:rsidRPr="00F678BE">
        <w:rPr>
          <w:rFonts w:asciiTheme="minorHAnsi" w:hAnsiTheme="minorHAnsi" w:cstheme="minorHAnsi"/>
          <w:szCs w:val="22"/>
        </w:rPr>
        <w:t>ALZETTA</w:t>
      </w:r>
      <w:r w:rsidRPr="00F678BE">
        <w:rPr>
          <w:rFonts w:asciiTheme="minorHAnsi" w:hAnsiTheme="minorHAnsi" w:cstheme="minorHAnsi"/>
          <w:szCs w:val="22"/>
        </w:rPr>
        <w:t xml:space="preserve"> S.A.</w:t>
      </w: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Pago de servicios</w:t>
      </w:r>
      <w:r w:rsidR="003F0819" w:rsidRPr="00F678BE">
        <w:rPr>
          <w:rFonts w:asciiTheme="minorHAnsi" w:hAnsiTheme="minorHAnsi" w:cstheme="minorHAnsi"/>
          <w:b/>
          <w:szCs w:val="22"/>
        </w:rPr>
        <w:t xml:space="preserve"> Intereses</w:t>
      </w:r>
      <w:r w:rsidRPr="00F678BE">
        <w:rPr>
          <w:rFonts w:asciiTheme="minorHAnsi" w:hAnsiTheme="minorHAnsi" w:cstheme="minorHAnsi"/>
          <w:b/>
          <w:szCs w:val="22"/>
        </w:rPr>
        <w:t>:</w:t>
      </w:r>
      <w:r w:rsidR="006822F2" w:rsidRPr="00F678BE">
        <w:rPr>
          <w:rFonts w:asciiTheme="minorHAnsi" w:hAnsiTheme="minorHAnsi" w:cstheme="minorHAnsi"/>
          <w:b/>
          <w:szCs w:val="22"/>
        </w:rPr>
        <w:t xml:space="preserve"> </w:t>
      </w:r>
      <w:r w:rsidR="00675DFE" w:rsidRPr="00F678BE">
        <w:rPr>
          <w:rFonts w:asciiTheme="minorHAnsi" w:hAnsiTheme="minorHAnsi" w:cstheme="minorHAnsi"/>
          <w:szCs w:val="22"/>
        </w:rPr>
        <w:t>Nº</w:t>
      </w:r>
      <w:r w:rsidR="002A5B1E">
        <w:rPr>
          <w:rFonts w:asciiTheme="minorHAnsi" w:hAnsiTheme="minorHAnsi" w:cstheme="minorHAnsi"/>
          <w:szCs w:val="22"/>
        </w:rPr>
        <w:t>5</w:t>
      </w: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 xml:space="preserve">Moneda de Pago: </w:t>
      </w:r>
      <w:r w:rsidRPr="00F678BE">
        <w:rPr>
          <w:rFonts w:asciiTheme="minorHAnsi" w:hAnsiTheme="minorHAnsi" w:cstheme="minorHAnsi"/>
          <w:szCs w:val="22"/>
        </w:rPr>
        <w:t>Pesos argentinos</w:t>
      </w:r>
    </w:p>
    <w:p w:rsidR="006822F2" w:rsidRPr="00ED5CFD" w:rsidRDefault="005829F7" w:rsidP="002A5B1E">
      <w:pPr>
        <w:spacing w:after="120"/>
        <w:jc w:val="both"/>
        <w:rPr>
          <w:rFonts w:ascii="Calibri" w:hAnsi="Calibri" w:cs="Calibri"/>
          <w:color w:val="000000"/>
          <w:sz w:val="18"/>
          <w:szCs w:val="18"/>
          <w:lang w:val="es-AR" w:eastAsia="es-AR"/>
        </w:rPr>
      </w:pPr>
      <w:r w:rsidRPr="00F678BE">
        <w:rPr>
          <w:rFonts w:asciiTheme="minorHAnsi" w:hAnsiTheme="minorHAnsi" w:cstheme="minorHAnsi"/>
          <w:b/>
          <w:szCs w:val="22"/>
        </w:rPr>
        <w:t>Renta en Pesos</w:t>
      </w:r>
      <w:r w:rsidRPr="00F678BE">
        <w:rPr>
          <w:rFonts w:asciiTheme="minorHAnsi" w:hAnsiTheme="minorHAnsi" w:cstheme="minorHAnsi"/>
          <w:szCs w:val="22"/>
        </w:rPr>
        <w:t>: $</w:t>
      </w:r>
      <w:r w:rsidR="002A5B1E" w:rsidRPr="002A5B1E"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348.991,93</w:t>
      </w:r>
      <w:r w:rsidR="004E2CC2" w:rsidRPr="00F678BE">
        <w:rPr>
          <w:rFonts w:asciiTheme="minorHAnsi" w:hAnsiTheme="minorHAnsi" w:cstheme="minorHAnsi"/>
          <w:color w:val="000000"/>
          <w:szCs w:val="22"/>
          <w:lang w:val="es-AR" w:eastAsia="es-AR"/>
        </w:rPr>
        <w:t xml:space="preserve"> </w:t>
      </w:r>
      <w:r w:rsidR="00E47D5A" w:rsidRPr="00F678BE">
        <w:rPr>
          <w:rFonts w:asciiTheme="minorHAnsi" w:hAnsiTheme="minorHAnsi" w:cstheme="minorHAnsi"/>
          <w:szCs w:val="22"/>
        </w:rPr>
        <w:t>(</w:t>
      </w:r>
      <w:r w:rsidR="002A5B1E">
        <w:rPr>
          <w:rFonts w:asciiTheme="minorHAnsi" w:hAnsiTheme="minorHAnsi" w:cstheme="minorHAnsi"/>
          <w:szCs w:val="22"/>
        </w:rPr>
        <w:t>Trescientos cuarenta y ocho mil novecientos noventa y uno con 93/100</w:t>
      </w:r>
      <w:r w:rsidR="00E47D5A" w:rsidRPr="00F678BE">
        <w:rPr>
          <w:rFonts w:asciiTheme="minorHAnsi" w:hAnsiTheme="minorHAnsi" w:cstheme="minorHAnsi"/>
          <w:szCs w:val="22"/>
        </w:rPr>
        <w:t>)</w:t>
      </w:r>
    </w:p>
    <w:p w:rsidR="005829F7" w:rsidRDefault="005829F7" w:rsidP="00BD1603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Porcentaje de Renta:</w:t>
      </w:r>
      <w:r w:rsidR="006822F2" w:rsidRPr="00F678BE">
        <w:rPr>
          <w:rFonts w:asciiTheme="minorHAnsi" w:hAnsiTheme="minorHAnsi" w:cstheme="minorHAnsi"/>
          <w:szCs w:val="22"/>
        </w:rPr>
        <w:t xml:space="preserve"> </w:t>
      </w:r>
      <w:r w:rsidR="002A5B1E">
        <w:rPr>
          <w:rFonts w:asciiTheme="minorHAnsi" w:hAnsiTheme="minorHAnsi" w:cstheme="minorHAnsi"/>
          <w:szCs w:val="22"/>
        </w:rPr>
        <w:t>8,7248</w:t>
      </w:r>
      <w:r w:rsidR="00F41C5B">
        <w:rPr>
          <w:rFonts w:ascii="Calibri" w:hAnsi="Calibri" w:cs="Calibri"/>
          <w:color w:val="000000"/>
          <w:szCs w:val="22"/>
          <w:lang w:val="es-AR" w:eastAsia="es-AR"/>
        </w:rPr>
        <w:t xml:space="preserve"> </w:t>
      </w:r>
      <w:r w:rsidR="006822F2" w:rsidRPr="00F678BE">
        <w:rPr>
          <w:rFonts w:asciiTheme="minorHAnsi" w:hAnsiTheme="minorHAnsi" w:cstheme="minorHAnsi"/>
          <w:szCs w:val="22"/>
        </w:rPr>
        <w:t>%</w:t>
      </w:r>
      <w:r w:rsidR="00E47D5A" w:rsidRPr="00F678BE">
        <w:rPr>
          <w:rFonts w:asciiTheme="minorHAnsi" w:hAnsiTheme="minorHAnsi" w:cstheme="minorHAnsi"/>
          <w:szCs w:val="22"/>
        </w:rPr>
        <w:t xml:space="preserve"> (</w:t>
      </w:r>
      <w:r w:rsidR="002A5B1E">
        <w:rPr>
          <w:rFonts w:asciiTheme="minorHAnsi" w:hAnsiTheme="minorHAnsi" w:cstheme="minorHAnsi"/>
          <w:szCs w:val="22"/>
        </w:rPr>
        <w:t>ocho</w:t>
      </w:r>
      <w:r w:rsidR="00F41C5B">
        <w:rPr>
          <w:rFonts w:asciiTheme="minorHAnsi" w:hAnsiTheme="minorHAnsi" w:cstheme="minorHAnsi"/>
          <w:szCs w:val="22"/>
        </w:rPr>
        <w:t xml:space="preserve"> con </w:t>
      </w:r>
      <w:r w:rsidR="002A5B1E">
        <w:rPr>
          <w:rFonts w:asciiTheme="minorHAnsi" w:hAnsiTheme="minorHAnsi" w:cstheme="minorHAnsi"/>
          <w:szCs w:val="22"/>
        </w:rPr>
        <w:t>siete</w:t>
      </w:r>
      <w:r w:rsidR="00F41C5B">
        <w:rPr>
          <w:rFonts w:asciiTheme="minorHAnsi" w:hAnsiTheme="minorHAnsi" w:cstheme="minorHAnsi"/>
          <w:szCs w:val="22"/>
        </w:rPr>
        <w:t xml:space="preserve"> mil</w:t>
      </w:r>
      <w:r w:rsidR="004E2CC2" w:rsidRPr="00F678BE">
        <w:rPr>
          <w:rFonts w:asciiTheme="minorHAnsi" w:hAnsiTheme="minorHAnsi" w:cstheme="minorHAnsi"/>
          <w:szCs w:val="22"/>
        </w:rPr>
        <w:t xml:space="preserve"> </w:t>
      </w:r>
      <w:r w:rsidR="002A5B1E">
        <w:rPr>
          <w:rFonts w:asciiTheme="minorHAnsi" w:hAnsiTheme="minorHAnsi" w:cstheme="minorHAnsi"/>
          <w:szCs w:val="22"/>
        </w:rPr>
        <w:t>doscientos</w:t>
      </w:r>
      <w:r w:rsidR="00BE0730" w:rsidRPr="00F678BE">
        <w:rPr>
          <w:rFonts w:asciiTheme="minorHAnsi" w:hAnsiTheme="minorHAnsi" w:cstheme="minorHAnsi"/>
          <w:szCs w:val="22"/>
        </w:rPr>
        <w:t xml:space="preserve"> </w:t>
      </w:r>
      <w:r w:rsidR="002A5B1E">
        <w:rPr>
          <w:rFonts w:asciiTheme="minorHAnsi" w:hAnsiTheme="minorHAnsi" w:cstheme="minorHAnsi"/>
          <w:szCs w:val="22"/>
        </w:rPr>
        <w:t>cuarenta y ocho</w:t>
      </w:r>
      <w:r w:rsidR="00F41C5B">
        <w:rPr>
          <w:rFonts w:asciiTheme="minorHAnsi" w:hAnsiTheme="minorHAnsi" w:cstheme="minorHAnsi"/>
          <w:szCs w:val="22"/>
        </w:rPr>
        <w:t xml:space="preserve"> </w:t>
      </w:r>
      <w:r w:rsidR="00E47D5A" w:rsidRPr="00F678BE">
        <w:rPr>
          <w:rFonts w:asciiTheme="minorHAnsi" w:hAnsiTheme="minorHAnsi" w:cstheme="minorHAnsi"/>
          <w:szCs w:val="22"/>
        </w:rPr>
        <w:t>diez milésimos por ciento)</w:t>
      </w:r>
      <w:r w:rsidRPr="00F678BE">
        <w:rPr>
          <w:rFonts w:asciiTheme="minorHAnsi" w:hAnsiTheme="minorHAnsi" w:cstheme="minorHAnsi"/>
          <w:szCs w:val="22"/>
        </w:rPr>
        <w:t xml:space="preserve"> sobre valor nominal</w:t>
      </w: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Tasa de referencia</w:t>
      </w:r>
      <w:r w:rsidRPr="00F678BE">
        <w:rPr>
          <w:rFonts w:asciiTheme="minorHAnsi" w:hAnsiTheme="minorHAnsi" w:cstheme="minorHAnsi"/>
          <w:szCs w:val="22"/>
        </w:rPr>
        <w:t>:</w:t>
      </w:r>
      <w:r w:rsidR="00C62411" w:rsidRPr="00F678BE">
        <w:rPr>
          <w:rFonts w:asciiTheme="minorHAnsi" w:hAnsiTheme="minorHAnsi" w:cstheme="minorHAnsi"/>
          <w:szCs w:val="22"/>
        </w:rPr>
        <w:t xml:space="preserve"> </w:t>
      </w:r>
      <w:r w:rsidR="00F2736E">
        <w:rPr>
          <w:rFonts w:asciiTheme="minorHAnsi" w:hAnsiTheme="minorHAnsi" w:cstheme="minorHAnsi"/>
          <w:szCs w:val="22"/>
        </w:rPr>
        <w:t>31,32</w:t>
      </w:r>
      <w:r w:rsidRPr="00F678BE">
        <w:rPr>
          <w:rFonts w:asciiTheme="minorHAnsi" w:hAnsiTheme="minorHAnsi" w:cstheme="minorHAnsi"/>
          <w:szCs w:val="22"/>
        </w:rPr>
        <w:t>%</w:t>
      </w: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Tasa aplicable</w:t>
      </w:r>
      <w:r w:rsidR="006822F2" w:rsidRPr="00F678BE">
        <w:rPr>
          <w:rFonts w:asciiTheme="minorHAnsi" w:hAnsiTheme="minorHAnsi" w:cstheme="minorHAnsi"/>
          <w:b/>
          <w:szCs w:val="22"/>
        </w:rPr>
        <w:t>:</w:t>
      </w:r>
      <w:r w:rsidRPr="00F678BE">
        <w:rPr>
          <w:rFonts w:asciiTheme="minorHAnsi" w:hAnsiTheme="minorHAnsi" w:cstheme="minorHAnsi"/>
          <w:szCs w:val="22"/>
        </w:rPr>
        <w:t xml:space="preserve"> BADLAR + </w:t>
      </w:r>
      <w:r w:rsidR="00C62411" w:rsidRPr="00F678BE">
        <w:rPr>
          <w:rFonts w:asciiTheme="minorHAnsi" w:hAnsiTheme="minorHAnsi" w:cstheme="minorHAnsi"/>
          <w:szCs w:val="22"/>
        </w:rPr>
        <w:t>8</w:t>
      </w:r>
      <w:r w:rsidRPr="00F678BE">
        <w:rPr>
          <w:rFonts w:asciiTheme="minorHAnsi" w:hAnsiTheme="minorHAnsi" w:cstheme="minorHAnsi"/>
          <w:szCs w:val="22"/>
        </w:rPr>
        <w:t>00 puntos básicos anuales:</w:t>
      </w:r>
      <w:r w:rsidR="00E4242E" w:rsidRPr="00F678BE">
        <w:rPr>
          <w:rFonts w:asciiTheme="minorHAnsi" w:hAnsiTheme="minorHAnsi" w:cstheme="minorHAnsi"/>
          <w:szCs w:val="22"/>
        </w:rPr>
        <w:t xml:space="preserve"> </w:t>
      </w:r>
      <w:r w:rsidR="00F41C5B">
        <w:rPr>
          <w:rFonts w:asciiTheme="minorHAnsi" w:hAnsiTheme="minorHAnsi" w:cstheme="minorHAnsi"/>
          <w:szCs w:val="22"/>
        </w:rPr>
        <w:t>3</w:t>
      </w:r>
      <w:r w:rsidR="00F2736E">
        <w:rPr>
          <w:rFonts w:asciiTheme="minorHAnsi" w:hAnsiTheme="minorHAnsi" w:cstheme="minorHAnsi"/>
          <w:szCs w:val="22"/>
        </w:rPr>
        <w:t>9</w:t>
      </w:r>
      <w:r w:rsidR="00BE0730" w:rsidRPr="00F678BE">
        <w:rPr>
          <w:rFonts w:asciiTheme="minorHAnsi" w:hAnsiTheme="minorHAnsi" w:cstheme="minorHAnsi"/>
          <w:szCs w:val="22"/>
        </w:rPr>
        <w:t>,</w:t>
      </w:r>
      <w:r w:rsidR="00F2736E">
        <w:rPr>
          <w:rFonts w:asciiTheme="minorHAnsi" w:hAnsiTheme="minorHAnsi" w:cstheme="minorHAnsi"/>
          <w:szCs w:val="22"/>
        </w:rPr>
        <w:t>32</w:t>
      </w:r>
      <w:r w:rsidRPr="00F678BE">
        <w:rPr>
          <w:rFonts w:asciiTheme="minorHAnsi" w:hAnsiTheme="minorHAnsi" w:cstheme="minorHAnsi"/>
          <w:szCs w:val="22"/>
        </w:rPr>
        <w:t>%</w:t>
      </w: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Días devengados</w:t>
      </w:r>
      <w:r w:rsidRPr="00F678BE">
        <w:rPr>
          <w:rFonts w:asciiTheme="minorHAnsi" w:hAnsiTheme="minorHAnsi" w:cstheme="minorHAnsi"/>
          <w:szCs w:val="22"/>
        </w:rPr>
        <w:t xml:space="preserve">: </w:t>
      </w:r>
      <w:r w:rsidR="000E3009" w:rsidRPr="00F678BE">
        <w:rPr>
          <w:rFonts w:asciiTheme="minorHAnsi" w:hAnsiTheme="minorHAnsi" w:cstheme="minorHAnsi"/>
          <w:szCs w:val="22"/>
        </w:rPr>
        <w:t>9</w:t>
      </w:r>
      <w:r w:rsidR="00F2736E">
        <w:rPr>
          <w:rFonts w:asciiTheme="minorHAnsi" w:hAnsiTheme="minorHAnsi" w:cstheme="minorHAnsi"/>
          <w:szCs w:val="22"/>
        </w:rPr>
        <w:t>1</w:t>
      </w:r>
      <w:r w:rsidR="000E3009" w:rsidRPr="00F678BE">
        <w:rPr>
          <w:rFonts w:asciiTheme="minorHAnsi" w:hAnsiTheme="minorHAnsi" w:cstheme="minorHAnsi"/>
          <w:szCs w:val="22"/>
        </w:rPr>
        <w:t xml:space="preserve"> </w:t>
      </w:r>
      <w:r w:rsidRPr="00F678BE">
        <w:rPr>
          <w:rFonts w:asciiTheme="minorHAnsi" w:hAnsiTheme="minorHAnsi" w:cstheme="minorHAnsi"/>
          <w:szCs w:val="22"/>
        </w:rPr>
        <w:t>días</w:t>
      </w:r>
    </w:p>
    <w:p w:rsidR="00006801" w:rsidRPr="00F678BE" w:rsidRDefault="00006801" w:rsidP="00006801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 xml:space="preserve">Pago de </w:t>
      </w:r>
      <w:r>
        <w:rPr>
          <w:rFonts w:asciiTheme="minorHAnsi" w:hAnsiTheme="minorHAnsi" w:cstheme="minorHAnsi"/>
          <w:b/>
          <w:szCs w:val="22"/>
        </w:rPr>
        <w:t>Amortización</w:t>
      </w:r>
      <w:r w:rsidRPr="00F678BE">
        <w:rPr>
          <w:rFonts w:asciiTheme="minorHAnsi" w:hAnsiTheme="minorHAnsi" w:cstheme="minorHAnsi"/>
          <w:b/>
          <w:szCs w:val="22"/>
        </w:rPr>
        <w:t xml:space="preserve">: </w:t>
      </w:r>
      <w:r w:rsidRPr="00F678BE">
        <w:rPr>
          <w:rFonts w:asciiTheme="minorHAnsi" w:hAnsiTheme="minorHAnsi" w:cstheme="minorHAnsi"/>
          <w:szCs w:val="22"/>
        </w:rPr>
        <w:t>Nº</w:t>
      </w:r>
      <w:r w:rsidR="00F2736E">
        <w:rPr>
          <w:rFonts w:asciiTheme="minorHAnsi" w:hAnsiTheme="minorHAnsi" w:cstheme="minorHAnsi"/>
          <w:szCs w:val="22"/>
        </w:rPr>
        <w:t>2</w:t>
      </w:r>
    </w:p>
    <w:p w:rsidR="00006801" w:rsidRPr="00331A11" w:rsidRDefault="00006801" w:rsidP="00006801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4C735C">
        <w:rPr>
          <w:rFonts w:asciiTheme="minorHAnsi" w:hAnsiTheme="minorHAnsi"/>
          <w:b/>
          <w:szCs w:val="22"/>
        </w:rPr>
        <w:t>Amortización en pesos:</w:t>
      </w:r>
      <w:r>
        <w:rPr>
          <w:rFonts w:asciiTheme="minorHAnsi" w:hAnsiTheme="minorHAnsi"/>
          <w:szCs w:val="22"/>
        </w:rPr>
        <w:t xml:space="preserve"> $ 440.000 </w:t>
      </w:r>
      <w:r w:rsidRPr="00331A11">
        <w:rPr>
          <w:rFonts w:asciiTheme="minorHAnsi" w:hAnsiTheme="minorHAnsi" w:cstheme="minorHAnsi"/>
          <w:szCs w:val="22"/>
        </w:rPr>
        <w:t>(</w:t>
      </w:r>
      <w:r>
        <w:rPr>
          <w:rFonts w:asciiTheme="minorHAnsi" w:hAnsiTheme="minorHAnsi" w:cstheme="minorHAnsi"/>
          <w:szCs w:val="22"/>
        </w:rPr>
        <w:t>Cuatrocientos cuarenta mil</w:t>
      </w:r>
      <w:r w:rsidRPr="00331A11">
        <w:rPr>
          <w:rFonts w:asciiTheme="minorHAnsi" w:hAnsiTheme="minorHAnsi" w:cstheme="minorHAnsi"/>
          <w:szCs w:val="22"/>
        </w:rPr>
        <w:t>), correspondiente al 1</w:t>
      </w:r>
      <w:r>
        <w:rPr>
          <w:rFonts w:asciiTheme="minorHAnsi" w:hAnsiTheme="minorHAnsi" w:cstheme="minorHAnsi"/>
          <w:szCs w:val="22"/>
        </w:rPr>
        <w:t xml:space="preserve">1 </w:t>
      </w:r>
      <w:r w:rsidRPr="00331A11">
        <w:rPr>
          <w:rFonts w:asciiTheme="minorHAnsi" w:hAnsiTheme="minorHAnsi" w:cstheme="minorHAnsi"/>
          <w:szCs w:val="22"/>
        </w:rPr>
        <w:t>% de la emisión.</w:t>
      </w:r>
    </w:p>
    <w:p w:rsidR="005829F7" w:rsidRPr="00F678BE" w:rsidRDefault="005829F7" w:rsidP="005829F7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szCs w:val="22"/>
        </w:rPr>
        <w:t>Fecha de puesta a disposición</w:t>
      </w:r>
      <w:r w:rsidRPr="00F678BE">
        <w:rPr>
          <w:rFonts w:asciiTheme="minorHAnsi" w:hAnsiTheme="minorHAnsi" w:cstheme="minorHAnsi"/>
          <w:szCs w:val="22"/>
        </w:rPr>
        <w:t xml:space="preserve">: </w:t>
      </w:r>
      <w:r w:rsidR="000E3009" w:rsidRPr="00F678BE">
        <w:rPr>
          <w:rFonts w:asciiTheme="minorHAnsi" w:hAnsiTheme="minorHAnsi" w:cstheme="minorHAnsi"/>
          <w:szCs w:val="22"/>
        </w:rPr>
        <w:t>2</w:t>
      </w:r>
      <w:r w:rsidR="00A5494F">
        <w:rPr>
          <w:rFonts w:asciiTheme="minorHAnsi" w:hAnsiTheme="minorHAnsi" w:cstheme="minorHAnsi"/>
          <w:szCs w:val="22"/>
        </w:rPr>
        <w:t>3</w:t>
      </w:r>
      <w:r w:rsidR="00E4242E" w:rsidRPr="00F678BE">
        <w:rPr>
          <w:rFonts w:asciiTheme="minorHAnsi" w:hAnsiTheme="minorHAnsi" w:cstheme="minorHAnsi"/>
          <w:szCs w:val="22"/>
        </w:rPr>
        <w:t xml:space="preserve"> </w:t>
      </w:r>
      <w:r w:rsidR="00CE5396" w:rsidRPr="00F678BE">
        <w:rPr>
          <w:rFonts w:asciiTheme="minorHAnsi" w:hAnsiTheme="minorHAnsi" w:cstheme="minorHAnsi"/>
          <w:szCs w:val="22"/>
        </w:rPr>
        <w:t xml:space="preserve">de </w:t>
      </w:r>
      <w:r w:rsidR="00F2736E">
        <w:rPr>
          <w:rFonts w:asciiTheme="minorHAnsi" w:hAnsiTheme="minorHAnsi" w:cstheme="minorHAnsi"/>
          <w:szCs w:val="22"/>
        </w:rPr>
        <w:t>Abril</w:t>
      </w:r>
      <w:r w:rsidR="00CE5396" w:rsidRPr="00F678BE">
        <w:rPr>
          <w:rFonts w:asciiTheme="minorHAnsi" w:hAnsiTheme="minorHAnsi" w:cstheme="minorHAnsi"/>
          <w:szCs w:val="22"/>
        </w:rPr>
        <w:t xml:space="preserve"> de </w:t>
      </w:r>
      <w:r w:rsidRPr="00F678BE">
        <w:rPr>
          <w:rFonts w:asciiTheme="minorHAnsi" w:hAnsiTheme="minorHAnsi" w:cstheme="minorHAnsi"/>
          <w:szCs w:val="22"/>
        </w:rPr>
        <w:t>20</w:t>
      </w:r>
      <w:r w:rsidR="000B5048">
        <w:rPr>
          <w:rFonts w:asciiTheme="minorHAnsi" w:hAnsiTheme="minorHAnsi" w:cstheme="minorHAnsi"/>
          <w:szCs w:val="22"/>
        </w:rPr>
        <w:t>20</w:t>
      </w: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b/>
          <w:bCs/>
          <w:szCs w:val="22"/>
        </w:rPr>
        <w:t xml:space="preserve">Lugar de Pago: </w:t>
      </w:r>
      <w:r w:rsidRPr="00F678BE">
        <w:rPr>
          <w:rFonts w:asciiTheme="minorHAnsi" w:hAnsiTheme="minorHAnsi" w:cstheme="minorHAnsi"/>
          <w:szCs w:val="22"/>
        </w:rPr>
        <w:t>El pago se efectuará a través de Caja de Valores S.A. quien tomará los recaudos necesarios para la acreditación de los fondos a los correspondientes depositantes. Los Obligacionistas recibirán su pago por intermedio de sus respectivos depositantes.</w:t>
      </w:r>
    </w:p>
    <w:p w:rsidR="00E4242E" w:rsidRPr="00F678BE" w:rsidRDefault="00E4242E" w:rsidP="00E4242E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F678BE">
        <w:rPr>
          <w:rFonts w:asciiTheme="minorHAnsi" w:hAnsiTheme="minorHAnsi" w:cstheme="minorHAnsi"/>
          <w:sz w:val="22"/>
          <w:szCs w:val="22"/>
          <w:lang w:val="es-ES"/>
        </w:rPr>
        <w:t xml:space="preserve">El presente es un Aviso complementario al </w:t>
      </w:r>
      <w:r w:rsidRPr="00F678BE">
        <w:rPr>
          <w:rFonts w:asciiTheme="minorHAnsi" w:hAnsiTheme="minorHAnsi" w:cstheme="minorHAnsi"/>
          <w:sz w:val="22"/>
          <w:szCs w:val="22"/>
        </w:rPr>
        <w:t>Prospecto de Emisión de Serie I de Obligaciones Negociables Pyme CNV Garantizadas,</w:t>
      </w:r>
      <w:r w:rsidRPr="00F678BE">
        <w:rPr>
          <w:rFonts w:asciiTheme="minorHAnsi" w:hAnsiTheme="minorHAnsi" w:cstheme="minorHAnsi"/>
          <w:sz w:val="22"/>
          <w:szCs w:val="22"/>
          <w:lang w:val="es-ES"/>
        </w:rPr>
        <w:t xml:space="preserve"> simples no convertibles en acciones</w:t>
      </w:r>
      <w:r w:rsidRPr="00F678BE">
        <w:rPr>
          <w:rFonts w:asciiTheme="minorHAnsi" w:hAnsiTheme="minorHAnsi" w:cstheme="minorHAnsi"/>
          <w:sz w:val="22"/>
          <w:szCs w:val="22"/>
        </w:rPr>
        <w:t xml:space="preserve"> de fecha 11 de Enero de 2019 y publicado en el Boletín Diario de Mercado de Capitales de la Bolsa de Comercio de Rosario (por delegación de MAV) y en </w:t>
      </w:r>
      <w:hyperlink r:id="rId5" w:history="1">
        <w:r w:rsidRPr="00F678BE">
          <w:rPr>
            <w:rStyle w:val="Hipervnculo"/>
            <w:rFonts w:asciiTheme="minorHAnsi" w:hAnsiTheme="minorHAnsi" w:cstheme="minorHAnsi"/>
            <w:sz w:val="22"/>
            <w:szCs w:val="22"/>
          </w:rPr>
          <w:t>www.cnv.gov.ar</w:t>
        </w:r>
      </w:hyperlink>
      <w:r w:rsidRPr="00F678BE">
        <w:rPr>
          <w:rStyle w:val="Hipervnculo"/>
          <w:rFonts w:asciiTheme="minorHAnsi" w:hAnsiTheme="minorHAnsi" w:cstheme="minorHAnsi"/>
          <w:sz w:val="22"/>
          <w:szCs w:val="22"/>
        </w:rPr>
        <w:t xml:space="preserve">, </w:t>
      </w:r>
      <w:r w:rsidRPr="00F678BE">
        <w:rPr>
          <w:rFonts w:asciiTheme="minorHAnsi" w:hAnsiTheme="minorHAnsi" w:cstheme="minorHAnsi"/>
          <w:sz w:val="22"/>
          <w:szCs w:val="22"/>
        </w:rPr>
        <w:t xml:space="preserve">ambos con fecha  el 11 de Enero de 2019, </w:t>
      </w:r>
      <w:r w:rsidRPr="00F678BE">
        <w:rPr>
          <w:rFonts w:asciiTheme="minorHAnsi" w:hAnsiTheme="minorHAnsi" w:cstheme="minorHAnsi"/>
          <w:sz w:val="22"/>
          <w:szCs w:val="22"/>
          <w:lang w:val="es-ES"/>
        </w:rPr>
        <w:t xml:space="preserve">por hasta </w:t>
      </w:r>
      <w:r w:rsidRPr="00F678BE">
        <w:rPr>
          <w:rFonts w:asciiTheme="minorHAnsi" w:hAnsiTheme="minorHAnsi" w:cstheme="minorHAnsi"/>
          <w:sz w:val="22"/>
          <w:szCs w:val="22"/>
        </w:rPr>
        <w:t xml:space="preserve">valor nominal $ 4.000.000  (pesos Cuatro Millones) </w:t>
      </w:r>
      <w:r w:rsidRPr="00F678BE">
        <w:rPr>
          <w:rFonts w:asciiTheme="minorHAnsi" w:hAnsiTheme="minorHAnsi" w:cstheme="minorHAnsi"/>
          <w:bCs/>
          <w:sz w:val="22"/>
          <w:szCs w:val="22"/>
          <w:lang w:val="es-ES"/>
        </w:rPr>
        <w:t>emitidos en el marco de la Serie I de Obligaciones Negociables Pyme CNV Garantizadas.</w:t>
      </w:r>
    </w:p>
    <w:p w:rsidR="005829F7" w:rsidRPr="00F678BE" w:rsidRDefault="005829F7" w:rsidP="006822F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678BE">
        <w:rPr>
          <w:rFonts w:asciiTheme="minorHAnsi" w:hAnsiTheme="minorHAnsi" w:cstheme="minorHAnsi"/>
          <w:szCs w:val="22"/>
        </w:rPr>
        <w:t>Autorización de Listado otorgada</w:t>
      </w:r>
      <w:r w:rsidR="00191844" w:rsidRPr="00F678BE">
        <w:rPr>
          <w:rFonts w:asciiTheme="minorHAnsi" w:hAnsiTheme="minorHAnsi" w:cstheme="minorHAnsi"/>
          <w:szCs w:val="22"/>
        </w:rPr>
        <w:t xml:space="preserve"> por Mercado Argentino de Valores S.A.</w:t>
      </w:r>
      <w:r w:rsidRPr="00F678BE">
        <w:rPr>
          <w:rFonts w:asciiTheme="minorHAnsi" w:hAnsiTheme="minorHAnsi" w:cstheme="minorHAnsi"/>
          <w:szCs w:val="22"/>
        </w:rPr>
        <w:t xml:space="preserve"> mediante resolución Nº</w:t>
      </w:r>
      <w:r w:rsidR="00191844" w:rsidRPr="00F678BE">
        <w:rPr>
          <w:rFonts w:asciiTheme="minorHAnsi" w:hAnsiTheme="minorHAnsi" w:cstheme="minorHAnsi"/>
          <w:szCs w:val="22"/>
        </w:rPr>
        <w:t xml:space="preserve"> 00</w:t>
      </w:r>
      <w:r w:rsidR="00E4242E" w:rsidRPr="00F678BE">
        <w:rPr>
          <w:rFonts w:asciiTheme="minorHAnsi" w:hAnsiTheme="minorHAnsi" w:cstheme="minorHAnsi"/>
          <w:szCs w:val="22"/>
        </w:rPr>
        <w:t>4</w:t>
      </w:r>
      <w:r w:rsidR="00191844" w:rsidRPr="00F678BE">
        <w:rPr>
          <w:rFonts w:asciiTheme="minorHAnsi" w:hAnsiTheme="minorHAnsi" w:cstheme="minorHAnsi"/>
          <w:szCs w:val="22"/>
        </w:rPr>
        <w:t>/2019</w:t>
      </w:r>
      <w:r w:rsidRPr="00F678BE">
        <w:rPr>
          <w:rFonts w:asciiTheme="minorHAnsi" w:hAnsiTheme="minorHAnsi" w:cstheme="minorHAnsi"/>
          <w:szCs w:val="22"/>
        </w:rPr>
        <w:t>, bajo el régimen Pyme CNV Garantizada</w:t>
      </w:r>
      <w:r w:rsidR="00191844" w:rsidRPr="00F678BE">
        <w:rPr>
          <w:rFonts w:asciiTheme="minorHAnsi" w:hAnsiTheme="minorHAnsi" w:cstheme="minorHAnsi"/>
          <w:szCs w:val="22"/>
        </w:rPr>
        <w:t xml:space="preserve"> con fecha </w:t>
      </w:r>
      <w:r w:rsidR="00E4242E" w:rsidRPr="00F678BE">
        <w:rPr>
          <w:rFonts w:asciiTheme="minorHAnsi" w:hAnsiTheme="minorHAnsi" w:cstheme="minorHAnsi"/>
          <w:szCs w:val="22"/>
        </w:rPr>
        <w:t>23</w:t>
      </w:r>
      <w:r w:rsidR="00191844" w:rsidRPr="00F678BE">
        <w:rPr>
          <w:rFonts w:asciiTheme="minorHAnsi" w:hAnsiTheme="minorHAnsi" w:cstheme="minorHAnsi"/>
          <w:szCs w:val="22"/>
        </w:rPr>
        <w:t xml:space="preserve"> de enero de 2019</w:t>
      </w:r>
      <w:r w:rsidRPr="00F678BE">
        <w:rPr>
          <w:rFonts w:asciiTheme="minorHAnsi" w:hAnsiTheme="minorHAnsi" w:cstheme="minorHAnsi"/>
          <w:szCs w:val="22"/>
        </w:rPr>
        <w:t>.</w:t>
      </w:r>
    </w:p>
    <w:p w:rsidR="005829F7" w:rsidRPr="00F678BE" w:rsidRDefault="005829F7" w:rsidP="005829F7">
      <w:pPr>
        <w:rPr>
          <w:rFonts w:asciiTheme="minorHAnsi" w:hAnsiTheme="minorHAnsi" w:cstheme="minorHAnsi"/>
          <w:szCs w:val="22"/>
        </w:rPr>
      </w:pPr>
    </w:p>
    <w:p w:rsidR="005829F7" w:rsidRPr="00F678BE" w:rsidRDefault="005829F7" w:rsidP="005829F7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1D08F0" w:rsidRPr="00F678BE" w:rsidRDefault="001D08F0" w:rsidP="005829F7">
      <w:pPr>
        <w:rPr>
          <w:rFonts w:asciiTheme="minorHAnsi" w:hAnsiTheme="minorHAnsi" w:cstheme="minorHAnsi"/>
          <w:szCs w:val="22"/>
        </w:rPr>
      </w:pPr>
    </w:p>
    <w:p w:rsidR="005829F7" w:rsidRPr="00F678BE" w:rsidRDefault="005829F7" w:rsidP="005829F7">
      <w:pPr>
        <w:rPr>
          <w:rFonts w:asciiTheme="minorHAnsi" w:hAnsiTheme="minorHAnsi" w:cstheme="minorHAnsi"/>
          <w:szCs w:val="22"/>
        </w:rPr>
      </w:pPr>
    </w:p>
    <w:p w:rsidR="005829F7" w:rsidRPr="00F678BE" w:rsidRDefault="005829F7" w:rsidP="005829F7">
      <w:pPr>
        <w:rPr>
          <w:rFonts w:asciiTheme="minorHAnsi" w:hAnsiTheme="minorHAnsi" w:cstheme="minorHAnsi"/>
          <w:szCs w:val="22"/>
          <w:lang w:val="es-AR"/>
        </w:rPr>
      </w:pPr>
    </w:p>
    <w:p w:rsidR="005829F7" w:rsidRPr="00F678BE" w:rsidRDefault="005829F7" w:rsidP="005829F7">
      <w:pPr>
        <w:jc w:val="center"/>
        <w:rPr>
          <w:rFonts w:asciiTheme="minorHAnsi" w:hAnsiTheme="minorHAnsi" w:cstheme="minorHAnsi"/>
          <w:b/>
          <w:i/>
          <w:szCs w:val="22"/>
        </w:rPr>
      </w:pPr>
      <w:r w:rsidRPr="00F678BE">
        <w:rPr>
          <w:rFonts w:asciiTheme="minorHAnsi" w:hAnsiTheme="minorHAnsi" w:cstheme="minorHAnsi"/>
          <w:b/>
          <w:i/>
          <w:szCs w:val="22"/>
        </w:rPr>
        <w:t>……………………..…………….</w:t>
      </w:r>
    </w:p>
    <w:p w:rsidR="00E4242E" w:rsidRPr="00F678BE" w:rsidRDefault="00E4242E" w:rsidP="005829F7">
      <w:pPr>
        <w:jc w:val="center"/>
        <w:rPr>
          <w:rFonts w:asciiTheme="minorHAnsi" w:hAnsiTheme="minorHAnsi" w:cstheme="minorHAnsi"/>
          <w:b/>
          <w:i/>
          <w:szCs w:val="22"/>
        </w:rPr>
      </w:pPr>
      <w:r w:rsidRPr="00F678BE">
        <w:rPr>
          <w:rFonts w:asciiTheme="minorHAnsi" w:hAnsiTheme="minorHAnsi" w:cstheme="minorHAnsi"/>
          <w:b/>
          <w:i/>
          <w:szCs w:val="22"/>
        </w:rPr>
        <w:t>Ing. Oscar Orlando Calzetta</w:t>
      </w:r>
    </w:p>
    <w:p w:rsidR="005829F7" w:rsidRPr="00F678BE" w:rsidRDefault="005829F7" w:rsidP="005829F7">
      <w:pPr>
        <w:jc w:val="center"/>
        <w:rPr>
          <w:rFonts w:asciiTheme="minorHAnsi" w:hAnsiTheme="minorHAnsi" w:cstheme="minorHAnsi"/>
          <w:b/>
          <w:i/>
          <w:szCs w:val="22"/>
        </w:rPr>
      </w:pPr>
      <w:r w:rsidRPr="00F678BE">
        <w:rPr>
          <w:rFonts w:asciiTheme="minorHAnsi" w:hAnsiTheme="minorHAnsi" w:cstheme="minorHAnsi"/>
          <w:b/>
          <w:i/>
          <w:szCs w:val="22"/>
        </w:rPr>
        <w:t>Presidente</w:t>
      </w:r>
    </w:p>
    <w:sectPr w:rsidR="005829F7" w:rsidRPr="00F678BE" w:rsidSect="002B3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9F7"/>
    <w:rsid w:val="00006801"/>
    <w:rsid w:val="000B5048"/>
    <w:rsid w:val="000C0B66"/>
    <w:rsid w:val="000E3009"/>
    <w:rsid w:val="00112D38"/>
    <w:rsid w:val="001677D2"/>
    <w:rsid w:val="00191844"/>
    <w:rsid w:val="001D08F0"/>
    <w:rsid w:val="001D698D"/>
    <w:rsid w:val="002A5B1E"/>
    <w:rsid w:val="00330E14"/>
    <w:rsid w:val="00332F56"/>
    <w:rsid w:val="0038450F"/>
    <w:rsid w:val="003F0819"/>
    <w:rsid w:val="0043098C"/>
    <w:rsid w:val="00454F35"/>
    <w:rsid w:val="004E2CC2"/>
    <w:rsid w:val="004E6426"/>
    <w:rsid w:val="00555019"/>
    <w:rsid w:val="005829F7"/>
    <w:rsid w:val="00612BA9"/>
    <w:rsid w:val="00675DFE"/>
    <w:rsid w:val="006822F2"/>
    <w:rsid w:val="006919BB"/>
    <w:rsid w:val="006B0E87"/>
    <w:rsid w:val="00895D71"/>
    <w:rsid w:val="009A24C9"/>
    <w:rsid w:val="00A5494F"/>
    <w:rsid w:val="00A71882"/>
    <w:rsid w:val="00B21D39"/>
    <w:rsid w:val="00B41057"/>
    <w:rsid w:val="00B5776C"/>
    <w:rsid w:val="00BB01FF"/>
    <w:rsid w:val="00BD1603"/>
    <w:rsid w:val="00BE0730"/>
    <w:rsid w:val="00C437E6"/>
    <w:rsid w:val="00C62411"/>
    <w:rsid w:val="00C63C07"/>
    <w:rsid w:val="00C71B9D"/>
    <w:rsid w:val="00C942AB"/>
    <w:rsid w:val="00CC1271"/>
    <w:rsid w:val="00CE5396"/>
    <w:rsid w:val="00D21C53"/>
    <w:rsid w:val="00D304C0"/>
    <w:rsid w:val="00D707D9"/>
    <w:rsid w:val="00DE7910"/>
    <w:rsid w:val="00E4242E"/>
    <w:rsid w:val="00E47D5A"/>
    <w:rsid w:val="00EB68EE"/>
    <w:rsid w:val="00ED5CFD"/>
    <w:rsid w:val="00F2736E"/>
    <w:rsid w:val="00F41C5B"/>
    <w:rsid w:val="00F44839"/>
    <w:rsid w:val="00F6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F7"/>
    <w:pPr>
      <w:spacing w:after="0" w:line="240" w:lineRule="auto"/>
    </w:pPr>
    <w:rPr>
      <w:rFonts w:ascii="Maiandra GD" w:eastAsia="Times New Roman" w:hAnsi="Maiandra GD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9F7"/>
    <w:rPr>
      <w:color w:val="0000FF"/>
      <w:u w:val="single"/>
    </w:rPr>
  </w:style>
  <w:style w:type="paragraph" w:customStyle="1" w:styleId="Default">
    <w:name w:val="Default"/>
    <w:basedOn w:val="Normal"/>
    <w:rsid w:val="005829F7"/>
    <w:pPr>
      <w:autoSpaceDE w:val="0"/>
      <w:autoSpaceDN w:val="0"/>
    </w:pPr>
    <w:rPr>
      <w:rFonts w:ascii="Arial" w:eastAsiaTheme="minorHAnsi" w:hAnsi="Arial" w:cs="Arial"/>
      <w:color w:val="000000"/>
      <w:sz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E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E8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nv.gov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DD30-E3CE-4C19-A5CC-FCE2C978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2020-04-15T20:31:00Z</dcterms:created>
  <dcterms:modified xsi:type="dcterms:W3CDTF">2020-04-15T21:08:00Z</dcterms:modified>
</cp:coreProperties>
</file>