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6DD" w:rsidRPr="000F5B6E" w:rsidRDefault="000E16DD" w:rsidP="000E16DD">
      <w:pPr>
        <w:pStyle w:val="Textoindependiente2"/>
        <w:spacing w:line="240" w:lineRule="auto"/>
        <w:rPr>
          <w:rFonts w:ascii="Garamond" w:hAnsi="Garamond"/>
          <w:sz w:val="22"/>
          <w:szCs w:val="22"/>
          <w:lang w:val="es-ES" w:eastAsia="es-ES"/>
        </w:rPr>
      </w:pPr>
      <w:r w:rsidRPr="000F5B6E">
        <w:rPr>
          <w:rFonts w:ascii="Garamond" w:hAnsi="Garamond"/>
          <w:b/>
          <w:sz w:val="22"/>
          <w:szCs w:val="22"/>
          <w:lang w:val="es-ES" w:eastAsia="es-ES"/>
        </w:rPr>
        <w:t>ACTA DE DIRECTORIO DEL</w:t>
      </w:r>
      <w:bookmarkStart w:id="0" w:name="_GoBack"/>
      <w:bookmarkEnd w:id="0"/>
      <w:r w:rsidRPr="000F5B6E">
        <w:rPr>
          <w:rFonts w:ascii="Garamond" w:hAnsi="Garamond"/>
          <w:b/>
          <w:sz w:val="22"/>
          <w:szCs w:val="22"/>
          <w:lang w:val="es-ES" w:eastAsia="es-ES"/>
        </w:rPr>
        <w:t xml:space="preserve"> DIA </w:t>
      </w:r>
      <w:r w:rsidR="008E3896">
        <w:rPr>
          <w:rFonts w:ascii="Garamond" w:hAnsi="Garamond"/>
          <w:b/>
          <w:sz w:val="22"/>
          <w:szCs w:val="22"/>
          <w:lang w:val="es-ES" w:eastAsia="es-ES"/>
        </w:rPr>
        <w:t>6</w:t>
      </w:r>
      <w:r w:rsidRPr="000F5B6E">
        <w:rPr>
          <w:rFonts w:ascii="Garamond" w:hAnsi="Garamond"/>
          <w:b/>
          <w:sz w:val="22"/>
          <w:szCs w:val="22"/>
          <w:lang w:val="es-ES" w:eastAsia="es-ES"/>
        </w:rPr>
        <w:t xml:space="preserve"> DE JUNIO DE 2019</w:t>
      </w:r>
      <w:r w:rsidRPr="000F5B6E">
        <w:rPr>
          <w:rFonts w:ascii="Garamond" w:hAnsi="Garamond"/>
          <w:sz w:val="22"/>
          <w:szCs w:val="22"/>
          <w:lang w:val="es-ES" w:eastAsia="es-ES"/>
        </w:rPr>
        <w:t xml:space="preserve">: En la ciudad de Buenos Aires, a los </w:t>
      </w:r>
      <w:r w:rsidR="008E3896">
        <w:rPr>
          <w:rFonts w:ascii="Garamond" w:hAnsi="Garamond"/>
          <w:sz w:val="22"/>
          <w:szCs w:val="22"/>
          <w:lang w:val="es-ES" w:eastAsia="es-ES"/>
        </w:rPr>
        <w:t>6</w:t>
      </w:r>
      <w:r w:rsidRPr="000F5B6E">
        <w:rPr>
          <w:rFonts w:ascii="Garamond" w:hAnsi="Garamond"/>
          <w:sz w:val="22"/>
          <w:szCs w:val="22"/>
          <w:lang w:val="es-ES" w:eastAsia="es-ES"/>
        </w:rPr>
        <w:t xml:space="preserve"> días del mes de junio de 2019, se reúnen en la sede social de San Martín 344 - Piso 29°, Ciudad Autónoma de Buenos Aires, bajo la presidencia del Señor Moisés </w:t>
      </w:r>
      <w:proofErr w:type="spellStart"/>
      <w:r w:rsidRPr="000F5B6E">
        <w:rPr>
          <w:rFonts w:ascii="Garamond" w:hAnsi="Garamond"/>
          <w:sz w:val="22"/>
          <w:szCs w:val="22"/>
          <w:lang w:val="es-ES" w:eastAsia="es-ES"/>
        </w:rPr>
        <w:t>Khafif</w:t>
      </w:r>
      <w:proofErr w:type="spellEnd"/>
      <w:r w:rsidRPr="000F5B6E">
        <w:rPr>
          <w:rFonts w:ascii="Garamond" w:hAnsi="Garamond"/>
          <w:sz w:val="22"/>
          <w:szCs w:val="22"/>
          <w:lang w:val="es-ES" w:eastAsia="es-ES"/>
        </w:rPr>
        <w:t xml:space="preserve">, los miembros del Directorio de </w:t>
      </w:r>
      <w:smartTag w:uri="urn:schemas-microsoft-com:office:smarttags" w:element="PersonName">
        <w:smartTagPr>
          <w:attr w:name="ProductID" w:val="RAGHSA Sociedad An￳nima"/>
        </w:smartTagPr>
        <w:r w:rsidRPr="000F5B6E">
          <w:rPr>
            <w:rFonts w:ascii="Garamond" w:hAnsi="Garamond"/>
            <w:sz w:val="22"/>
            <w:szCs w:val="22"/>
            <w:lang w:val="es-ES" w:eastAsia="es-ES"/>
          </w:rPr>
          <w:t>RAGHSA Sociedad Anónima</w:t>
        </w:r>
      </w:smartTag>
      <w:r w:rsidRPr="000F5B6E">
        <w:rPr>
          <w:rFonts w:ascii="Garamond" w:hAnsi="Garamond"/>
          <w:sz w:val="22"/>
          <w:szCs w:val="22"/>
          <w:lang w:val="es-ES" w:eastAsia="es-ES"/>
        </w:rPr>
        <w:t xml:space="preserve"> que firman al pie, quienes manifiestan haber sido debidamente convocados. Se cuenta con la presencia de </w:t>
      </w:r>
      <w:smartTag w:uri="urn:schemas-microsoft-com:office:smarttags" w:element="PersonName">
        <w:smartTagPr>
          <w:attr w:name="ProductID" w:val="la Dra. Haydee E."/>
        </w:smartTagPr>
        <w:smartTag w:uri="urn:schemas-microsoft-com:office:smarttags" w:element="PersonName">
          <w:smartTagPr>
            <w:attr w:name="ProductID" w:val="la Dra. Haydee"/>
          </w:smartTagPr>
          <w:r w:rsidRPr="000F5B6E">
            <w:rPr>
              <w:rFonts w:ascii="Garamond" w:hAnsi="Garamond"/>
              <w:sz w:val="22"/>
              <w:szCs w:val="22"/>
              <w:lang w:val="es-ES" w:eastAsia="es-ES"/>
            </w:rPr>
            <w:t>la Dra. Haydee</w:t>
          </w:r>
        </w:smartTag>
        <w:r w:rsidRPr="000F5B6E">
          <w:rPr>
            <w:rFonts w:ascii="Garamond" w:hAnsi="Garamond"/>
            <w:sz w:val="22"/>
            <w:szCs w:val="22"/>
            <w:lang w:val="es-ES" w:eastAsia="es-ES"/>
          </w:rPr>
          <w:t xml:space="preserve"> E.</w:t>
        </w:r>
      </w:smartTag>
      <w:r w:rsidRPr="000F5B6E">
        <w:rPr>
          <w:rFonts w:ascii="Garamond" w:hAnsi="Garamond"/>
          <w:sz w:val="22"/>
          <w:szCs w:val="22"/>
          <w:lang w:val="es-ES" w:eastAsia="es-ES"/>
        </w:rPr>
        <w:t xml:space="preserve"> </w:t>
      </w:r>
      <w:proofErr w:type="spellStart"/>
      <w:r w:rsidRPr="000F5B6E">
        <w:rPr>
          <w:rFonts w:ascii="Garamond" w:hAnsi="Garamond"/>
          <w:sz w:val="22"/>
          <w:szCs w:val="22"/>
          <w:lang w:val="es-ES" w:eastAsia="es-ES"/>
        </w:rPr>
        <w:t>Laksman</w:t>
      </w:r>
      <w:proofErr w:type="spellEnd"/>
      <w:r w:rsidRPr="000F5B6E">
        <w:rPr>
          <w:rFonts w:ascii="Garamond" w:hAnsi="Garamond"/>
          <w:sz w:val="22"/>
          <w:szCs w:val="22"/>
          <w:lang w:val="es-ES" w:eastAsia="es-ES"/>
        </w:rPr>
        <w:t xml:space="preserve"> en representación de los miembros de </w:t>
      </w:r>
      <w:smartTag w:uri="urn:schemas-microsoft-com:office:smarttags" w:element="PersonName">
        <w:smartTagPr>
          <w:attr w:name="ProductID" w:val="攉軮攉Ꞷ攞讘ɟ䙨ࢡ__SRP_o ǯȌꏐョꑔミꎠョ隸!ヘ㑠ۘ ÿȀ檐ۘ粀ɟǰȈ!ꥨ!ǸȈseǅȈ쒜攈娠剨ɢ尀鼤攈에攈孰бǎȎ la Comisi￳n NacionalngǖȌ悈ۘ翿翿❸ɢ&quot;ǛȈ&#10;abrilƤȈdeЉⰊࠊơȌ輠ۘၩƭȈݤ଩敖掘ۘlƨȈ蚌ョ렐ɞ虜ョꌈミ⡀ۑ檠ɟڈ&quot;蟰$ưȈEn&#10;ƽȈ漘ۘta directorio EE.CC. 30-11-06.doc&#10;&#10;ƇȈ䶈ۖta directorio EE.CC. 30-11-07.doc&#10;ƉȌ梐ۘ翿翿&#10;?))⭨ɢc ƒȌꏐョꑔミꎠョ隸!ヘ꫈ەÿ˿ °˛뗸ɞ袠 ŧȌ楀ۘ翿翿&#10;µE))훠cŨȊon&amp;la Comisión Fiscalizadora. DesignaciónżȌ檠ۘ翿翿&#10;H)헸ȰŁȌ櫸ۘ翿翿&#10;xH븘۔ǘŊȈ搴ۛ缰ۘ晰ۘIDőȈⰼۃ᪈ۛ窸ۘ挠ۘ ŜȌꏐョꑔミꎠョ隸!ヘ擠ۘl= ħȈꔰɜtꮸɨ갨ɨꝀࢠꭀࢠ!갈ࢠ賸ࢢ攰ɝꨰࢠꧠࢠꮸࢠ庨ے器俈ࢢ伸ࢢ佸ࢢ꒰ࢠ뤘ࢗ렸ࢗ仸ࢢ恸ࢡ愨ࢡ懘ࢡ抈ࢡ挸ࢡ揨ࢡ阐ࢢ雀ࢢ靰ࢢ頠ࢢ飐ࢢ馐ࢢ䡰ۖ䤠ۖ䧐ۖ䪐ۖ䭀ۖ䰀ۖ瑐ە甀ە疰ە癠ە眐ە矀ە硰ە礠ە秐ە窀ە筀ە瘸ࢥ盨ࢥ瞨ࢥ硨ࢥ礘ࢥ秈ࢥ窈ࢥ笸ࢥ篸ࢥ粨ࢥ絨ࢥ縨ࢥ绨ࢥ羘ࢥ暀ࢡ朰ࢡ柠ࢡ梐ࢡ楐ࢡ樐ࢡ櫀ࢡ歰ࢡ氰ࢡ泰ࢡ涠ࢡ湐ࢡ漐ࢡ激ࢡ灰ࢡ焰ࢡ燠ࢡ犐ࢡ獀ࢡ珰ࢡ環ࢡ畠ࢡ瘐ࢡ盐ࢡ瞀ࢡ砘ࢡ磈ࢡ祸ࢡ稸ࢡ竨ࢡ箘ࢡ籘ࢡ樐ࢢ檨ࢢ歨ࢢ氘ࢢ泈ࢢ浸ࢢ渨ࢢ滘ࢢ澈ࢢ瀸ࢢ烸ࢢ熨ࢢ牘ࢢ猘ࢢ珈ࢢ瑸ࢢ用ࢢ痨ࢢ皨ࢢ睘ࢢ砘ࢢD=ĚȎᛄɢᛨɢᛌɢᛜɢDƦȈmodificatoriasƯȌ!la Comisión Fiscalizadora. Siendo幰ࢡ#ưȎĄC:\Documents and Settings\mariela.RAGHSA-INTRA\Mis documentos\2007 CNV\acta directorio convocatoria asamblea ordinaria 30-6-08.doc࢛䏠࢛#ƝȈParse Prefer Folder BrowsingťȊ鑐ɚ辺䔍Value2vɯ࿸ۛ惠ۘţȈ椌ۘ掘ۘ昀ۘꡠŮȈKhafif芓ကŵȈꒀミ隸!dࢠ➀ە ŰȌꏐョꑔミꎠョ隸!ヘ惰ۘ. ŻȈMoisésf辀ۘņȈDÍAn ListōȈ﹜ۘ禠ۘ闐$ňȈꒀミ隸!5箤!筘!ŗȈ筼!称ۘ祐ۘ苸ɟŒȈꒀミ隸!8稔ۘ預ۘřȈ頴ۘ穨ۘ禠ۘ仸ۖĤȈciudad芓ကģȈꒀミ隸!?顜ۘ륰ɞĮȈ릔ɞ腀ۘ称ۘĵȈꒀミ隸!B脔ۘꪠİȈᡄۓ熰ۘ緰ۘĿȈ趔ɟ笈ۘ纸ۘĺȈ虴ɟ縘ۘ章ۘ࢖&#10;āȈꒀミ隸!S댜ɨ鞘ČȈ쾼ə堈ۘ縘ۘċȈ!篐ۘ堈ۘĖȈꒀミ隸!b莌퍈ĝȈ퍬戨ۛ简ۘĘȈꒀミ隸!f뿴ۛ㈸ۘǧȈꒀミ隸!i淼ۘꘘۘǢȈ꘼ۘ粘ۘ戨ۛǩȈꒀミ隸!o긜۔ꩠǴȈꪄ糨ۘ籈ۘǳȈꒀミ隸!r쭴ɣǾȈ緰ۘ粘ۘ끠۔ǅȌ㉘ەEGISTRY\USER\S-1-5-21-183450868-4217628354-1571365450-1134 ordinaria 30-6-08.doc ǒȈꒀミ隸!v➼ɢ⽘ۃǙȈ⽼ۃ窸ۘ糨ۘƤȈ鞼筘ۘ笈ۘƣȈꒀミ隸!W枴ۛ쾘əƮȈꒀミ隸!䮬ۘ碰ۘƵȈꒀミ隸!x泴ۘᠠۓưȈɛ章ۘ腀ۘƿȈꒀミ隸!Q뷼ɨ虐ɟƺȈꒀミ隸!豬ࢠ臐ࢠƁȈ捄ۘ惸ۘ熈ۘƌȌ⩨ە¢㣚转&quot;⑾䅔䥄㍾䐮䍏뻯㣚转㣚转~$ta directorio convocatoria asamblea ordinaria 30-6-08.docťȈꒀミ隸!IﺄۘɛŠȈꒀミ隸!Nⱼɢ走ɟůȈ罐ۘ&#10;͐蹴ࢠҶ逜ࢠӽ팔Ƈ䇤ۚǆ!Αㄔۚٙ⡌ۑߞ湼ۘࡆ檬ɟ࢘&amp;躴ࢠńȈBuenos覀ۘ샸ەŃȈ꫄纸ۘ穨ۘŎȈꒀミ隸!䯔ۘ挠ۘ&#10;ŕȌ飔ۘ&#10;şȌ&#10;针ۘ*鼀舌ۘ᭘࢛ᯰ࢛ᲈ࢛ᴠ࢛舠ۘẀ࢛ἰ࢛ῠ࢛ₐ࢛舴ۘ∀࢛⋀࢛⍰࢛␠࢛艈ۘ▀࢛☰࢛⛠࢛➐࢛艜ۘ⣰࢛⦠࢛⩐࢛⬀࢛艰ۘⱠ࢛ⴠ࢛ⷐ࢛⺀࢛芄ۘ⿰࢛゠࢛ㅠ࢛㈠࢛芘ۘ㎀࢛㐰࢛㓠࢛㖐࢛㛰࢛㞠࢛㡐࢛㤐࢛㧀࢛&#10;ĳȎ낰۔㛬洶〲㜰乃ㅾ(뻯㕆軼㛬炥2007 CNVb&#10;ąȎĀ뮰ۛÌÎÔȪ莸ۘ藢ۘ藻ۘ2ဌ繭&#10;ཾ繭Ą〈ɟ୩N୩_୩୩&#10;&#10;N୩\୩荰ۘ荸ۘ莀ۘ销销销销销销\??\C:\Documents and Settings\mariela.RAGHSA-INTRA\Datos de programa\Microsoft\Office\Reciente\desktop.ini敄敬整湏潃祰＀﻾ﺘﺘ肰･&#10;bƧȎ㣚转敒楣湥整(뻯㌻烍㣚轭Reciente&#10;ƩȊ闠ۘ辺䔍괥ᇐꢘᬶ̑@1㣚讗〲㜰乃ㅾ(뻯㕆軼㣚讗2007 CNVƽȊ戠ۘ辺䔍괥ᇐꢘᬶ̑@1㣚讗〲㜰乃ㅾ(뻯㕆軼㣚讗2007 CNVƁȊ䠟辺䔍괥ᇐꢘᬶ̑@1㣚讗〲㜰乃ㅾ(뻯㕆軼㣚讗2007 CNVƕȈh杧렐ࢗ怴ۘꬬࢠ휴$뻯ƚȌꀀX慭楲汥aꄆ昉㯒䐊邺鬣픘᪝ᇝ䞩ᄀ차ꄆ昉㯒䐊邺鬣픘᪝ᇝ䞩ᄀ차᪝ᇝŨȊ袐ۘ辺䔍괥ᇐꢘᬶ̑ŴȊ辺䔍괥ᇐꢘᬶ̑|ŰȈ&amp;Word.Application.11ŹȈ蚌ョ您ɥ虜ョꌈミ둀ۚ跨ࢠ⦠ۑ蟰$ŁȊ鋐ۘ㣆ꛯ佃䍎䱉ㅾ4뻯㌻烡㣚谷CONCILIACIONESEŊȎ㍰ɢ?\C:\Documents and Settings\mariela.RAGHSA-INTRA\Mis documentos\SOCIEDADES\IRECTORIO y ASAMBLEA\.datsamblea ordinaria 30-6-08.doc䴀椀猀 搀漀挀甀洀攀渀琀漀猀᠀䀀㄀༸႐㈀〰䌷繎1⠀̀Ѐ䚾ﰵ༸ᒐ㈀　　㜀 䌀一嘀᠀ꨀ㈀༸ₐ䄀呃䑁繉⸱佄C踀̀Ѐ爸༸ᒐ愀挀琀愀 搀椀爀攀挀琀漀爀椀漀 挀漀渀瘀漀挀愀琀漀爀椀愀 愀猀愀洀戀氀攀愀 漀爀搀椀渀愀爀椀愀 ㌀　ⴀ㘀ⴀ　㠀⸀搀漀挀ᰀEđȈꒀミ隸!Ǿ豄ۘ诐ۘ ĜȌꏐョꑔミꎠョ隸!ヘ谘ۘ ǧȈ说ۘ賠ۘꖨۘǢȈcomienzoǩȈꒀミ隸!ȇ騌ɨ貐ۘ ǴȌꏐョꑔミꎠョ隸!ヘ賘ۘ ǿȈ貴ۘ赸ۘ谠ۘǺȈꒀミ隸!ȉۂ质ۘ ǁȌꏐョꑔミꎠョ隸!ヘ走ۘ ǈȈ赌ۘ踐ۘ賠ۘ䵌䵅ЈǗȈꒀミ隸!Ȍ踴ۘ跀ۘ ǒȌꏐョꑔミꎠョ隸!ヘ踈ۘ ƥȈ跤ۘ軐ۘ赸ۘƠȈreuniónƯȈꒀミ隸!Ȕݜ&quot;躀ۘ ƪȌꏐョꑔミꎠョ隸!ヘ軈ۘ ƽȈ躤ۘ뜐ɨ踐ۘ渨ۘ轀ۘƸȐꒀミ隸!Ș얔ɣ뛀ɨƆȊ뗀ɨ辺䔍괥ᇐꢘᬶ̑ƂȌ渨ۘƎȈۂᇬࠨǀƊȎ馨ۘ阀㢗ꘄ 䅃偒呅ㅾ䐮䍏L뻯㢗ꘄ㣑橢CARPETA DEPTOS 2008[1].docƛȊ⩈ɢ辺䔍괥ᇐꢘᬶ̑@1㣚讗〲㜰乃ㅾ(뻯㕆軼㣚讗2007 CNVůȈdelLŨȉ鵀ࢠ俠⃐㫪ၩ〫鴰䌯尺尀㄀준餸Ⴂ䐀䍏䵕繅1䐀̀Ѐ밲ᒉ䐀漀挀甀洀攀渀琀猀 愀渀搀 匀攀琀琀椀渀最猀᠀尀㄀销䴷ၰ䴀剁䕉繌⸲䅒G䀀̀Ѐ㮾嘳ᒉ洀愀爀椀攀氀愀⸀刀䄀䜀䠀匀䄀ⴀ䤀一吀刀䄀ᰀ䰀㄀툀퀸ᅨ䴀卉佄繃1㐀̀Ѐ㮾圳㨸ᒋ䴀椀猀 搀漀挀甀洀攀渀琀漀猀᠀䐀㄀찀ꬸၶ匀䍏䕉繄1Ⰰ̀Ѐ㮾팳萸ᒋ匀伀䌀䤀䔀䐀䄀䐀䔀匀᠀娀㄀ጸ႐䐀剉䍅織1䈀̀Ѐ㮾퐳ጸᒐ䐀䤀刀䔀䌀吀伀刀䤀伀 礀 䄀匀䄀䴀䈀䰀䔀䄀᠀蘀㈀Ŧ찀愸⁷䄀呃䕁繍⸱佄C樀̀Ѐ첾㐸䬸ᒏ䄀挀琀愀 攀洀椀猀椀渀 渀甀攀瘀愀猀 愀挀挀椀漀渀攀猀 ㄀㄀ⴀ　㘀ⴀ　㠀⸀搀漀挀ᰀLļȎ撰ۛ㢗熯‐剐奏䍅ㅾ0뻯㓺擦㣚谷proyecciones繪쮘繪āȎ褨ۘꨀ㠶ꗒ䱃啁䥄⹏潤c.뻯㙶讛㣆潇CLAUDIO.docĊȊ摘ۛ倀㡪긎䥆䕂呒䱅搮捯0뻯㡪긎㣆潍FIBERTEL.docğȊ鎀ۘ刀㝁趝 牧捡慩慮搮捯0뻯㜹霚㣄梇graciana.docǠȎ鏘ۘ㣓扮䕌䕙奓ㅾ0뻯㌻烛㣚谷leyes y dtos਄ǵȈ&amp;sus representantes.ǲȎontacto de Outlookas ǻȌꏐョꑔミꎠョ隸!ヘ镀ۘ ǂȈ锜ۘ苀ɟǉȈ&#10;OrdenǊȊ&amp;la Comisi￳n Fiscalizadora. Designaci￳nǞȊ㷨ɢ辺䔍괥ᇐꢘᬶ̑@1㣚讗〲㜰乃ㅾ(뻯㕆軼㣚讗2007 CNVƢȈ'la Comisi￳n Fiscalizadora. CumplimientoƶȊ辺䔍괥ᇐꢘᬶ̑@1㣚讗〲㜰乃ㅾ(뻯㕆軼㣚讗2007 CNV&quot;ƺȎ୸ɟEGISTRY\USER\S-1-5-21-183450868-4217628354-1571365450-1134_Classes\Drive\shellex\FolderExtensionsdirectorio EE.CC. 29-02-08.doc &quot;ŤȌꏐョꑔミꎠョ隸!ヘ秨ۘ ůȈdeŨȊ鐰ۘ71c5380-42a0-1069-a2ea-08002b30309d}ŽȌ&#10;귘۔8릸ۚ飼ۘettings\餐ۘriela.RA餤ۘSA-INTRA餸ۘis docum"/>
        </w:smartTagPr>
        <w:smartTag w:uri="urn:schemas-microsoft-com:office:smarttags" w:element="PersonName">
          <w:smartTagPr>
            <w:attr w:name="ProductID" w:val="la Comisi￳n Fiscalizadora."/>
          </w:smartTagPr>
          <w:r w:rsidRPr="000F5B6E">
            <w:rPr>
              <w:rFonts w:ascii="Garamond" w:hAnsi="Garamond"/>
              <w:sz w:val="22"/>
              <w:szCs w:val="22"/>
              <w:lang w:val="es-ES" w:eastAsia="es-ES"/>
            </w:rPr>
            <w:t>la Comisión Fiscalizadora.</w:t>
          </w:r>
        </w:smartTag>
        <w:r w:rsidRPr="000F5B6E">
          <w:rPr>
            <w:rFonts w:ascii="Garamond" w:hAnsi="Garamond"/>
            <w:sz w:val="22"/>
            <w:szCs w:val="22"/>
            <w:lang w:val="es-ES" w:eastAsia="es-ES"/>
          </w:rPr>
          <w:t xml:space="preserve"> Siendo</w:t>
        </w:r>
      </w:smartTag>
      <w:r w:rsidRPr="000F5B6E">
        <w:rPr>
          <w:rFonts w:ascii="Garamond" w:hAnsi="Garamond"/>
          <w:sz w:val="22"/>
          <w:szCs w:val="22"/>
          <w:lang w:val="es-ES" w:eastAsia="es-ES"/>
        </w:rPr>
        <w:t xml:space="preserve"> las 11:00 horas se da comienzo a la reunión que tiene por objeto tratar el siguiente Orden del Día: </w:t>
      </w:r>
      <w:r w:rsidRPr="007161B5">
        <w:rPr>
          <w:rFonts w:ascii="Garamond" w:hAnsi="Garamond"/>
          <w:b/>
          <w:sz w:val="22"/>
          <w:szCs w:val="22"/>
          <w:lang w:val="es-ES" w:eastAsia="es-ES"/>
        </w:rPr>
        <w:t>1°) Convocatoria a Asamblea General Ordinaria de Accionistas.</w:t>
      </w:r>
      <w:r w:rsidRPr="000F5B6E">
        <w:rPr>
          <w:rFonts w:ascii="Garamond" w:hAnsi="Garamond"/>
          <w:sz w:val="22"/>
          <w:szCs w:val="22"/>
          <w:lang w:val="es-ES" w:eastAsia="es-ES"/>
        </w:rPr>
        <w:t xml:space="preserve"> Se pone a consideración el primer punto del Orden del Día. Toma la palabra el Señor </w:t>
      </w:r>
      <w:proofErr w:type="gramStart"/>
      <w:r w:rsidRPr="000F5B6E">
        <w:rPr>
          <w:rFonts w:ascii="Garamond" w:hAnsi="Garamond"/>
          <w:sz w:val="22"/>
          <w:szCs w:val="22"/>
          <w:lang w:val="es-ES" w:eastAsia="es-ES"/>
        </w:rPr>
        <w:t>Presidente</w:t>
      </w:r>
      <w:proofErr w:type="gramEnd"/>
      <w:r w:rsidRPr="000F5B6E">
        <w:rPr>
          <w:rFonts w:ascii="Garamond" w:hAnsi="Garamond"/>
          <w:sz w:val="22"/>
          <w:szCs w:val="22"/>
          <w:lang w:val="es-ES" w:eastAsia="es-ES"/>
        </w:rPr>
        <w:t xml:space="preserve"> quien propone se convoque a Asamblea General Ordinaria de Accionistas para el día 25 de junio de 2019 a las 11:00 horas, en la sede social de la empresa sita en San Martín 344, Piso 29°, Ciudad Autónoma de Buenos Aires. Además, informa que en dicha sede los Accionistas que asistirán a </w:t>
      </w:r>
      <w:smartTag w:uri="urn:schemas-microsoft-com:office:smarttags" w:element="PersonName">
        <w:smartTagPr>
          <w:attr w:name="ProductID" w:val="la Asamblea"/>
        </w:smartTagPr>
        <w:r w:rsidRPr="000F5B6E">
          <w:rPr>
            <w:rFonts w:ascii="Garamond" w:hAnsi="Garamond"/>
            <w:sz w:val="22"/>
            <w:szCs w:val="22"/>
            <w:lang w:val="es-ES" w:eastAsia="es-ES"/>
          </w:rPr>
          <w:t>la Asamblea</w:t>
        </w:r>
      </w:smartTag>
      <w:r w:rsidRPr="000F5B6E">
        <w:rPr>
          <w:rFonts w:ascii="Garamond" w:hAnsi="Garamond"/>
          <w:sz w:val="22"/>
          <w:szCs w:val="22"/>
          <w:lang w:val="es-ES" w:eastAsia="es-ES"/>
        </w:rPr>
        <w:t xml:space="preserve"> deberán depositar sus acciones, certificados o constancias que acrediten sus tenencias según lo establecido por el Art. 238 de </w:t>
      </w:r>
      <w:smartTag w:uri="urn:schemas-microsoft-com:office:smarttags" w:element="PersonName">
        <w:smartTagPr>
          <w:attr w:name="ProductID" w:val="la Ley"/>
        </w:smartTagPr>
        <w:r w:rsidRPr="000F5B6E">
          <w:rPr>
            <w:rFonts w:ascii="Garamond" w:hAnsi="Garamond"/>
            <w:sz w:val="22"/>
            <w:szCs w:val="22"/>
            <w:lang w:val="es-ES" w:eastAsia="es-ES"/>
          </w:rPr>
          <w:t>la Ley</w:t>
        </w:r>
      </w:smartTag>
      <w:r w:rsidRPr="000F5B6E">
        <w:rPr>
          <w:rFonts w:ascii="Garamond" w:hAnsi="Garamond"/>
          <w:sz w:val="22"/>
          <w:szCs w:val="22"/>
          <w:lang w:val="es-ES" w:eastAsia="es-ES"/>
        </w:rPr>
        <w:t xml:space="preserve"> 19.550, en el horario de </w:t>
      </w:r>
      <w:smartTag w:uri="urn:schemas-microsoft-com:office:smarttags" w:element="metricconverter">
        <w:smartTagPr>
          <w:attr w:name="ProductID" w:val="9.00 a"/>
        </w:smartTagPr>
        <w:r w:rsidRPr="000F5B6E">
          <w:rPr>
            <w:rFonts w:ascii="Garamond" w:hAnsi="Garamond"/>
            <w:sz w:val="22"/>
            <w:szCs w:val="22"/>
            <w:lang w:val="es-ES" w:eastAsia="es-ES"/>
          </w:rPr>
          <w:t>9.00 a</w:t>
        </w:r>
      </w:smartTag>
      <w:r w:rsidRPr="000F5B6E">
        <w:rPr>
          <w:rFonts w:ascii="Garamond" w:hAnsi="Garamond"/>
          <w:sz w:val="22"/>
          <w:szCs w:val="22"/>
          <w:lang w:val="es-ES" w:eastAsia="es-ES"/>
        </w:rPr>
        <w:t xml:space="preserve"> 14.00 horas. El plazo de presentación vencerá el 18 de junio de 2019 a las 14.00 horas. Propone el Señor </w:t>
      </w:r>
      <w:proofErr w:type="gramStart"/>
      <w:r w:rsidRPr="000F5B6E">
        <w:rPr>
          <w:rFonts w:ascii="Garamond" w:hAnsi="Garamond"/>
          <w:sz w:val="22"/>
          <w:szCs w:val="22"/>
          <w:lang w:val="es-ES" w:eastAsia="es-ES"/>
        </w:rPr>
        <w:t>Presidente</w:t>
      </w:r>
      <w:proofErr w:type="gramEnd"/>
      <w:r w:rsidRPr="000F5B6E">
        <w:rPr>
          <w:rFonts w:ascii="Garamond" w:hAnsi="Garamond"/>
          <w:sz w:val="22"/>
          <w:szCs w:val="22"/>
          <w:lang w:val="es-ES" w:eastAsia="es-ES"/>
        </w:rPr>
        <w:t xml:space="preserve"> los puntos del Orden del Día a tratar en </w:t>
      </w:r>
      <w:smartTag w:uri="urn:schemas-microsoft-com:office:smarttags" w:element="PersonName">
        <w:smartTagPr>
          <w:attr w:name="ProductID" w:val="la Asamblea"/>
        </w:smartTagPr>
        <w:r w:rsidRPr="000F5B6E">
          <w:rPr>
            <w:rFonts w:ascii="Garamond" w:hAnsi="Garamond"/>
            <w:sz w:val="22"/>
            <w:szCs w:val="22"/>
            <w:lang w:val="es-ES" w:eastAsia="es-ES"/>
          </w:rPr>
          <w:t>la Asamblea</w:t>
        </w:r>
      </w:smartTag>
      <w:r w:rsidRPr="000F5B6E">
        <w:rPr>
          <w:rFonts w:ascii="Garamond" w:hAnsi="Garamond"/>
          <w:sz w:val="22"/>
          <w:szCs w:val="22"/>
          <w:lang w:val="es-ES" w:eastAsia="es-ES"/>
        </w:rPr>
        <w:t xml:space="preserve"> que se </w:t>
      </w:r>
      <w:r w:rsidRPr="007161B5">
        <w:rPr>
          <w:rFonts w:ascii="Garamond" w:hAnsi="Garamond"/>
          <w:sz w:val="22"/>
          <w:szCs w:val="22"/>
          <w:lang w:val="es-ES" w:eastAsia="es-ES"/>
        </w:rPr>
        <w:t>convoca: “1º) Designación de dos accionistas para firmar el Acta. 2°) Consideración de la documentación prescripta por el Art. 234 de la Ley 19.550 y sus modificatorias por el ejercicio finalizado el 28 de febrero de 2019, la Memoria, Informe sobre grado de cumplimiento del Código de Gobierno Societario y la Reseña Informativa. 3º) Consideración de los Resultados no Asignados de los Estados Contables al 28 de febrero de 2019. Destino de resultados. 4º) Aprobación de la gestión del Directorio y de la Comisión Fiscalizadora.  5º) Consideración de la remuneración al Directorio correspondiente al ejercicio cerrado el 28 de febrero de 2019 por $ 22.766.519, y rectificación de la remuneración al Directorio correspondiente al ejercicio cerrado el 28 de febrero de 2018. 6º) Remuneración de la Comisión Fiscalizadora. 7°) Fijación del número de directores. Su elección. 8°) Designación de los miembros de la Comisión Fiscalizadora. 9°) Designación de los Auditores para el próximo ejercicio económico. Asignación de honorarios a los auditores para el ejercicio finalizado el 28 de febrero de 2019. 10°) Autorizaciones para la realización de trámites y presentaciones necesarios para la obtención de las inscripciones correspondientes.”</w:t>
      </w:r>
      <w:r w:rsidRPr="00563DE9">
        <w:rPr>
          <w:rFonts w:ascii="Museo Sans 300" w:hAnsi="Museo Sans 300" w:cs="Tahoma"/>
          <w:bCs/>
          <w:sz w:val="22"/>
          <w:szCs w:val="22"/>
        </w:rPr>
        <w:t xml:space="preserve"> </w:t>
      </w:r>
      <w:r w:rsidRPr="00EA048B">
        <w:rPr>
          <w:rFonts w:ascii="Garamond" w:hAnsi="Garamond"/>
          <w:sz w:val="22"/>
          <w:szCs w:val="22"/>
          <w:lang w:val="es-ES" w:eastAsia="es-ES"/>
        </w:rPr>
        <w:t xml:space="preserve">El Directorio aprueba por unanimidad la fecha y el Orden del Día propuesto para realizar la Asamblea así como también se aprueba por unanimidad la moción de no realizar las publicaciones de ley por tratarse de una Asamblea Unánime de acuerdo a lo dispuesto por el Articulo 237 último párrafo de la Ley 19.550 y sus modificatorias, ya que los Señores Accionistas, tenedores del 100% de las acciones en circulación, han confirmado por anticipado su concurrencia, ya sea por sí o por medio de sus representantes. </w:t>
      </w:r>
      <w:r w:rsidRPr="00563DE9">
        <w:rPr>
          <w:rFonts w:ascii="Museo Sans 300" w:hAnsi="Museo Sans 300" w:cs="Tahoma"/>
          <w:bCs/>
          <w:sz w:val="22"/>
          <w:szCs w:val="22"/>
        </w:rPr>
        <w:t xml:space="preserve"> </w:t>
      </w:r>
      <w:r w:rsidRPr="000F5B6E">
        <w:rPr>
          <w:rFonts w:ascii="Garamond" w:hAnsi="Garamond"/>
          <w:sz w:val="22"/>
          <w:szCs w:val="22"/>
          <w:lang w:val="es-ES" w:eastAsia="es-ES"/>
        </w:rPr>
        <w:t>Sin más asuntos que tratar se levanta la sesión siendo las 11.30 horas.</w:t>
      </w:r>
    </w:p>
    <w:p w:rsidR="000E16DD" w:rsidRDefault="000E16DD" w:rsidP="000E16DD">
      <w:pPr>
        <w:jc w:val="both"/>
        <w:rPr>
          <w:rFonts w:ascii="Garamond" w:hAnsi="Garamond"/>
          <w:lang w:val="es-ES"/>
        </w:rPr>
      </w:pPr>
    </w:p>
    <w:p w:rsidR="000E16DD" w:rsidRPr="0027625C" w:rsidRDefault="000E16DD" w:rsidP="000E16DD">
      <w:pPr>
        <w:ind w:right="44"/>
        <w:jc w:val="both"/>
        <w:rPr>
          <w:rFonts w:ascii="Garamond" w:hAnsi="Garamond"/>
        </w:rPr>
      </w:pPr>
      <w:r w:rsidRPr="0027625C">
        <w:rPr>
          <w:rFonts w:ascii="Garamond" w:hAnsi="Garamond"/>
          <w:lang w:val="pt-BR"/>
        </w:rPr>
        <w:t xml:space="preserve">Firmado: Sr. Moisés </w:t>
      </w:r>
      <w:proofErr w:type="spellStart"/>
      <w:r w:rsidRPr="0027625C">
        <w:rPr>
          <w:rFonts w:ascii="Garamond" w:hAnsi="Garamond"/>
          <w:lang w:val="pt-BR"/>
        </w:rPr>
        <w:t>Khafif</w:t>
      </w:r>
      <w:proofErr w:type="spellEnd"/>
      <w:r w:rsidRPr="0027625C">
        <w:rPr>
          <w:rFonts w:ascii="Garamond" w:hAnsi="Garamond"/>
          <w:lang w:val="pt-BR"/>
        </w:rPr>
        <w:t xml:space="preserve">, Sra. </w:t>
      </w:r>
      <w:r w:rsidRPr="0027625C">
        <w:rPr>
          <w:rFonts w:ascii="Garamond" w:hAnsi="Garamond"/>
        </w:rPr>
        <w:t xml:space="preserve">Elena </w:t>
      </w:r>
      <w:proofErr w:type="spellStart"/>
      <w:r w:rsidRPr="0027625C">
        <w:rPr>
          <w:rFonts w:ascii="Garamond" w:hAnsi="Garamond"/>
        </w:rPr>
        <w:t>Khafif</w:t>
      </w:r>
      <w:proofErr w:type="spellEnd"/>
      <w:r w:rsidRPr="0027625C">
        <w:rPr>
          <w:rFonts w:ascii="Garamond" w:hAnsi="Garamond"/>
          <w:lang w:val="pt-BR"/>
        </w:rPr>
        <w:t xml:space="preserve">, </w:t>
      </w:r>
      <w:r>
        <w:rPr>
          <w:rFonts w:ascii="Garamond" w:hAnsi="Garamond"/>
          <w:lang w:val="pt-BR"/>
        </w:rPr>
        <w:t xml:space="preserve">Sr. </w:t>
      </w:r>
      <w:proofErr w:type="spellStart"/>
      <w:r>
        <w:rPr>
          <w:rFonts w:ascii="Garamond" w:hAnsi="Garamond"/>
          <w:lang w:val="pt-BR"/>
        </w:rPr>
        <w:t>Edgardo</w:t>
      </w:r>
      <w:proofErr w:type="spellEnd"/>
      <w:r>
        <w:rPr>
          <w:rFonts w:ascii="Garamond" w:hAnsi="Garamond"/>
          <w:lang w:val="pt-BR"/>
        </w:rPr>
        <w:t xml:space="preserve"> </w:t>
      </w:r>
      <w:proofErr w:type="spellStart"/>
      <w:r>
        <w:rPr>
          <w:rFonts w:ascii="Garamond" w:hAnsi="Garamond"/>
          <w:lang w:val="pt-BR"/>
        </w:rPr>
        <w:t>Khafif</w:t>
      </w:r>
      <w:proofErr w:type="spellEnd"/>
      <w:r w:rsidRPr="0027625C">
        <w:rPr>
          <w:rFonts w:ascii="Garamond" w:hAnsi="Garamond"/>
          <w:lang w:val="pt-BR"/>
        </w:rPr>
        <w:t>,</w:t>
      </w:r>
      <w:r>
        <w:rPr>
          <w:rFonts w:ascii="Garamond" w:hAnsi="Garamond"/>
          <w:lang w:val="pt-BR"/>
        </w:rPr>
        <w:t xml:space="preserve"> </w:t>
      </w:r>
      <w:r w:rsidRPr="0027625C">
        <w:rPr>
          <w:rFonts w:ascii="Garamond" w:hAnsi="Garamond"/>
          <w:lang w:val="pt-BR"/>
        </w:rPr>
        <w:t>Dr. Héctor Emilio Salvo, Dr. Mariano J</w:t>
      </w:r>
      <w:r>
        <w:rPr>
          <w:rFonts w:ascii="Garamond" w:hAnsi="Garamond"/>
          <w:lang w:val="pt-BR"/>
        </w:rPr>
        <w:t>.</w:t>
      </w:r>
      <w:r w:rsidRPr="0027625C">
        <w:rPr>
          <w:rFonts w:ascii="Garamond" w:hAnsi="Garamond"/>
          <w:lang w:val="pt-BR"/>
        </w:rPr>
        <w:t xml:space="preserve"> Vega, Dr. Juan Pablo Morad</w:t>
      </w:r>
      <w:r w:rsidRPr="0027625C">
        <w:rPr>
          <w:rFonts w:ascii="Garamond" w:hAnsi="Garamond"/>
        </w:rPr>
        <w:t xml:space="preserve"> y </w:t>
      </w:r>
      <w:r w:rsidRPr="0027625C">
        <w:rPr>
          <w:rFonts w:ascii="Garamond" w:hAnsi="Garamond" w:cs="Tahoma"/>
        </w:rPr>
        <w:t xml:space="preserve">por la Comisión Fiscalizadora la </w:t>
      </w:r>
      <w:r w:rsidRPr="0027625C">
        <w:rPr>
          <w:rFonts w:ascii="Garamond" w:hAnsi="Garamond"/>
        </w:rPr>
        <w:t xml:space="preserve">Dra. Haydee E. </w:t>
      </w:r>
      <w:proofErr w:type="spellStart"/>
      <w:r w:rsidRPr="0027625C">
        <w:rPr>
          <w:rFonts w:ascii="Garamond" w:hAnsi="Garamond"/>
        </w:rPr>
        <w:t>Laksman</w:t>
      </w:r>
      <w:proofErr w:type="spellEnd"/>
      <w:r w:rsidRPr="0027625C">
        <w:rPr>
          <w:rFonts w:ascii="Garamond" w:hAnsi="Garamond"/>
        </w:rPr>
        <w:t>.</w:t>
      </w:r>
    </w:p>
    <w:p w:rsidR="000E16DD" w:rsidRPr="0027625C" w:rsidRDefault="000E16DD" w:rsidP="000E16DD">
      <w:pPr>
        <w:pStyle w:val="Piedepgina"/>
        <w:rPr>
          <w:rFonts w:ascii="Garamond" w:hAnsi="Garamond"/>
        </w:rPr>
      </w:pPr>
    </w:p>
    <w:p w:rsidR="000E16DD" w:rsidRPr="0027625C" w:rsidRDefault="000E16DD" w:rsidP="000E16DD">
      <w:pPr>
        <w:pStyle w:val="Piedepgina"/>
        <w:rPr>
          <w:rFonts w:ascii="Garamond" w:hAnsi="Garamond"/>
        </w:rPr>
      </w:pPr>
    </w:p>
    <w:p w:rsidR="000E16DD" w:rsidRPr="0027625C" w:rsidRDefault="000E16DD" w:rsidP="000E16DD">
      <w:pPr>
        <w:pStyle w:val="Piedepgina"/>
        <w:rPr>
          <w:rFonts w:ascii="Garamond" w:hAnsi="Garamond"/>
        </w:rPr>
      </w:pPr>
    </w:p>
    <w:p w:rsidR="000E16DD" w:rsidRPr="0027625C" w:rsidRDefault="000E16DD" w:rsidP="000E16DD">
      <w:pPr>
        <w:pStyle w:val="Piedepgina"/>
        <w:rPr>
          <w:rFonts w:ascii="Garamond" w:hAnsi="Garamond"/>
        </w:rPr>
      </w:pPr>
      <w:r w:rsidRPr="0027625C">
        <w:rPr>
          <w:rFonts w:ascii="Garamond" w:hAnsi="Garamond"/>
        </w:rPr>
        <w:t>RAGHSA Sociedad Anónima</w:t>
      </w:r>
    </w:p>
    <w:p w:rsidR="000E16DD" w:rsidRPr="0027625C" w:rsidRDefault="000E16DD" w:rsidP="000E16DD">
      <w:pPr>
        <w:pStyle w:val="Piedepgina"/>
        <w:rPr>
          <w:rFonts w:ascii="Garamond" w:hAnsi="Garamond"/>
        </w:rPr>
      </w:pPr>
      <w:r w:rsidRPr="0027625C">
        <w:rPr>
          <w:rFonts w:ascii="Garamond" w:hAnsi="Garamond"/>
        </w:rPr>
        <w:t>Dr. Héctor E. Salvo</w:t>
      </w:r>
    </w:p>
    <w:p w:rsidR="000E16DD" w:rsidRPr="00541187" w:rsidRDefault="000E16DD" w:rsidP="000E16DD">
      <w:pPr>
        <w:pStyle w:val="Piedepgina"/>
        <w:rPr>
          <w:rFonts w:ascii="Museo Sans 300" w:hAnsi="Museo Sans 300"/>
        </w:rPr>
      </w:pPr>
      <w:r w:rsidRPr="0027625C">
        <w:rPr>
          <w:rFonts w:ascii="Garamond" w:hAnsi="Garamond"/>
        </w:rPr>
        <w:t>Director</w:t>
      </w:r>
    </w:p>
    <w:sectPr w:rsidR="000E16DD" w:rsidRPr="00541187" w:rsidSect="00035B44">
      <w:headerReference w:type="default" r:id="rId7"/>
      <w:pgSz w:w="11906" w:h="16838" w:code="9"/>
      <w:pgMar w:top="2977" w:right="1416"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0B7" w:rsidRDefault="009440B7" w:rsidP="00CC75D1">
      <w:pPr>
        <w:spacing w:after="0" w:line="240" w:lineRule="auto"/>
      </w:pPr>
      <w:r>
        <w:separator/>
      </w:r>
    </w:p>
  </w:endnote>
  <w:endnote w:type="continuationSeparator" w:id="0">
    <w:p w:rsidR="009440B7" w:rsidRDefault="009440B7" w:rsidP="00CC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ranjon">
    <w:altName w:val="Times New Roman"/>
    <w:charset w:val="00"/>
    <w:family w:val="auto"/>
    <w:pitch w:val="variable"/>
    <w:sig w:usb0="00000001" w:usb1="00000000" w:usb2="00000000" w:usb3="00000000" w:csb0="00000009" w:csb1="00000000"/>
  </w:font>
  <w:font w:name="Garamond">
    <w:panose1 w:val="02020404030301010803"/>
    <w:charset w:val="00"/>
    <w:family w:val="roman"/>
    <w:pitch w:val="variable"/>
    <w:sig w:usb0="00000287" w:usb1="00000000" w:usb2="00000000" w:usb3="00000000" w:csb0="0000009F" w:csb1="00000000"/>
  </w:font>
  <w:font w:name="Museo Sans 300">
    <w:altName w:val="Calibri"/>
    <w:panose1 w:val="00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0B7" w:rsidRDefault="009440B7" w:rsidP="00CC75D1">
      <w:pPr>
        <w:spacing w:after="0" w:line="240" w:lineRule="auto"/>
      </w:pPr>
      <w:r>
        <w:separator/>
      </w:r>
    </w:p>
  </w:footnote>
  <w:footnote w:type="continuationSeparator" w:id="0">
    <w:p w:rsidR="009440B7" w:rsidRDefault="009440B7" w:rsidP="00CC7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0B7" w:rsidRDefault="009440B7">
    <w:pPr>
      <w:pStyle w:val="Encabezado"/>
    </w:pPr>
    <w:r>
      <w:rPr>
        <w:noProof/>
        <w:lang w:val="es-AR" w:eastAsia="es-AR"/>
      </w:rPr>
      <w:drawing>
        <wp:anchor distT="0" distB="0" distL="114300" distR="114300" simplePos="0" relativeHeight="251658240" behindDoc="0" locked="0" layoutInCell="1" allowOverlap="1" wp14:anchorId="2A96BC50" wp14:editId="73C30DEB">
          <wp:simplePos x="0" y="0"/>
          <wp:positionH relativeFrom="column">
            <wp:posOffset>-527050</wp:posOffset>
          </wp:positionH>
          <wp:positionV relativeFrom="paragraph">
            <wp:posOffset>130810</wp:posOffset>
          </wp:positionV>
          <wp:extent cx="2626995" cy="97472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edf.png"/>
                  <pic:cNvPicPr/>
                </pic:nvPicPr>
                <pic:blipFill>
                  <a:blip r:embed="rId1">
                    <a:extLst>
                      <a:ext uri="{28A0092B-C50C-407E-A947-70E740481C1C}">
                        <a14:useLocalDpi xmlns:a14="http://schemas.microsoft.com/office/drawing/2010/main" val="0"/>
                      </a:ext>
                    </a:extLst>
                  </a:blip>
                  <a:stretch>
                    <a:fillRect/>
                  </a:stretch>
                </pic:blipFill>
                <pic:spPr>
                  <a:xfrm>
                    <a:off x="0" y="0"/>
                    <a:ext cx="2626995" cy="974725"/>
                  </a:xfrm>
                  <a:prstGeom prst="rect">
                    <a:avLst/>
                  </a:prstGeom>
                </pic:spPr>
              </pic:pic>
            </a:graphicData>
          </a:graphic>
          <wp14:sizeRelH relativeFrom="page">
            <wp14:pctWidth>0</wp14:pctWidth>
          </wp14:sizeRelH>
          <wp14:sizeRelV relativeFrom="page">
            <wp14:pctHeight>0</wp14:pctHeight>
          </wp14:sizeRelV>
        </wp:anchor>
      </w:drawing>
    </w:r>
  </w:p>
  <w:p w:rsidR="009440B7" w:rsidRDefault="009440B7">
    <w:pPr>
      <w:pStyle w:val="Encabezado"/>
    </w:pPr>
    <w:r>
      <w:rPr>
        <w:noProof/>
        <w:lang w:val="es-AR" w:eastAsia="es-AR"/>
      </w:rPr>
      <w:drawing>
        <wp:anchor distT="0" distB="0" distL="114300" distR="114300" simplePos="0" relativeHeight="251659264" behindDoc="0" locked="0" layoutInCell="1" allowOverlap="1" wp14:anchorId="1CF9EDCE" wp14:editId="3B24AE02">
          <wp:simplePos x="0" y="0"/>
          <wp:positionH relativeFrom="column">
            <wp:posOffset>3978275</wp:posOffset>
          </wp:positionH>
          <wp:positionV relativeFrom="paragraph">
            <wp:posOffset>635</wp:posOffset>
          </wp:positionV>
          <wp:extent cx="1584325" cy="932180"/>
          <wp:effectExtent l="0" t="0" r="0" b="1270"/>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ghsa logo.png"/>
                  <pic:cNvPicPr/>
                </pic:nvPicPr>
                <pic:blipFill>
                  <a:blip r:embed="rId2">
                    <a:extLst>
                      <a:ext uri="{28A0092B-C50C-407E-A947-70E740481C1C}">
                        <a14:useLocalDpi xmlns:a14="http://schemas.microsoft.com/office/drawing/2010/main" val="0"/>
                      </a:ext>
                    </a:extLst>
                  </a:blip>
                  <a:stretch>
                    <a:fillRect/>
                  </a:stretch>
                </pic:blipFill>
                <pic:spPr>
                  <a:xfrm>
                    <a:off x="0" y="0"/>
                    <a:ext cx="1584325" cy="932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771EC"/>
    <w:multiLevelType w:val="hybridMultilevel"/>
    <w:tmpl w:val="56B25D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422966"/>
    <w:multiLevelType w:val="hybridMultilevel"/>
    <w:tmpl w:val="7C46E80E"/>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48D19D3"/>
    <w:multiLevelType w:val="hybridMultilevel"/>
    <w:tmpl w:val="BE7E5FA8"/>
    <w:lvl w:ilvl="0" w:tplc="BB1CAD44">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D1"/>
    <w:rsid w:val="00027DD0"/>
    <w:rsid w:val="00035B44"/>
    <w:rsid w:val="000A6744"/>
    <w:rsid w:val="000E16DD"/>
    <w:rsid w:val="000F70FE"/>
    <w:rsid w:val="0011548D"/>
    <w:rsid w:val="00123AB9"/>
    <w:rsid w:val="00166B6A"/>
    <w:rsid w:val="001F42C7"/>
    <w:rsid w:val="002267C8"/>
    <w:rsid w:val="00266C7B"/>
    <w:rsid w:val="002A5C9D"/>
    <w:rsid w:val="002C322C"/>
    <w:rsid w:val="002D0609"/>
    <w:rsid w:val="002D5254"/>
    <w:rsid w:val="00300555"/>
    <w:rsid w:val="0033008C"/>
    <w:rsid w:val="00384E53"/>
    <w:rsid w:val="003B3862"/>
    <w:rsid w:val="003E22FE"/>
    <w:rsid w:val="003F7A89"/>
    <w:rsid w:val="00423E44"/>
    <w:rsid w:val="00447F5F"/>
    <w:rsid w:val="004B7271"/>
    <w:rsid w:val="005A6E90"/>
    <w:rsid w:val="006C0C44"/>
    <w:rsid w:val="006F6A68"/>
    <w:rsid w:val="00711128"/>
    <w:rsid w:val="00716B4A"/>
    <w:rsid w:val="00725C93"/>
    <w:rsid w:val="00761795"/>
    <w:rsid w:val="00787E39"/>
    <w:rsid w:val="007B34FC"/>
    <w:rsid w:val="008E3896"/>
    <w:rsid w:val="00933F82"/>
    <w:rsid w:val="009440B7"/>
    <w:rsid w:val="00971F97"/>
    <w:rsid w:val="009776E6"/>
    <w:rsid w:val="0098451F"/>
    <w:rsid w:val="009F13DA"/>
    <w:rsid w:val="00A22C0D"/>
    <w:rsid w:val="00A54F98"/>
    <w:rsid w:val="00AC40FB"/>
    <w:rsid w:val="00B1544C"/>
    <w:rsid w:val="00B946A4"/>
    <w:rsid w:val="00C51DF3"/>
    <w:rsid w:val="00C83676"/>
    <w:rsid w:val="00C83D44"/>
    <w:rsid w:val="00C94A4A"/>
    <w:rsid w:val="00CC75D1"/>
    <w:rsid w:val="00D4172C"/>
    <w:rsid w:val="00D42E4A"/>
    <w:rsid w:val="00D54C93"/>
    <w:rsid w:val="00D91BBF"/>
    <w:rsid w:val="00DA6BBA"/>
    <w:rsid w:val="00DF5E29"/>
    <w:rsid w:val="00E00EEA"/>
    <w:rsid w:val="00E5770E"/>
    <w:rsid w:val="00E61E9B"/>
    <w:rsid w:val="00EA2EFF"/>
    <w:rsid w:val="00EA37AB"/>
    <w:rsid w:val="00EB61F5"/>
    <w:rsid w:val="00F22841"/>
    <w:rsid w:val="00F807E7"/>
    <w:rsid w:val="00F80FE7"/>
    <w:rsid w:val="00FA554B"/>
    <w:rsid w:val="00FC1E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7105"/>
    <o:shapelayout v:ext="edit">
      <o:idmap v:ext="edit" data="1"/>
    </o:shapelayout>
  </w:shapeDefaults>
  <w:decimalSymbol w:val=","/>
  <w:listSeparator w:val=";"/>
  <w14:docId w14:val="4C446CA6"/>
  <w15:docId w15:val="{D54FB050-CC72-4137-AEBB-8E71F617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795"/>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C75D1"/>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CC75D1"/>
  </w:style>
  <w:style w:type="paragraph" w:styleId="Piedepgina">
    <w:name w:val="footer"/>
    <w:basedOn w:val="Normal"/>
    <w:link w:val="PiedepginaCar"/>
    <w:uiPriority w:val="99"/>
    <w:unhideWhenUsed/>
    <w:rsid w:val="00CC75D1"/>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CC75D1"/>
  </w:style>
  <w:style w:type="paragraph" w:styleId="Textodeglobo">
    <w:name w:val="Balloon Text"/>
    <w:basedOn w:val="Normal"/>
    <w:link w:val="TextodegloboCar"/>
    <w:uiPriority w:val="99"/>
    <w:semiHidden/>
    <w:unhideWhenUsed/>
    <w:rsid w:val="00CC75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75D1"/>
    <w:rPr>
      <w:rFonts w:ascii="Tahoma" w:hAnsi="Tahoma" w:cs="Tahoma"/>
      <w:sz w:val="16"/>
      <w:szCs w:val="16"/>
    </w:rPr>
  </w:style>
  <w:style w:type="paragraph" w:styleId="Sinespaciado">
    <w:name w:val="No Spacing"/>
    <w:uiPriority w:val="1"/>
    <w:qFormat/>
    <w:rsid w:val="00761795"/>
    <w:pPr>
      <w:spacing w:after="0" w:line="240" w:lineRule="auto"/>
    </w:pPr>
    <w:rPr>
      <w:lang w:val="es-AR"/>
    </w:rPr>
  </w:style>
  <w:style w:type="table" w:styleId="Tablaconcuadrcula">
    <w:name w:val="Table Grid"/>
    <w:basedOn w:val="Tablanormal"/>
    <w:uiPriority w:val="59"/>
    <w:rsid w:val="00761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54F98"/>
    <w:pPr>
      <w:ind w:left="720"/>
      <w:contextualSpacing/>
    </w:pPr>
  </w:style>
  <w:style w:type="paragraph" w:styleId="Textoindependiente2">
    <w:name w:val="Body Text 2"/>
    <w:basedOn w:val="Normal"/>
    <w:link w:val="Textoindependiente2Car"/>
    <w:rsid w:val="00D91BBF"/>
    <w:pPr>
      <w:spacing w:after="0" w:line="340" w:lineRule="exact"/>
      <w:jc w:val="both"/>
    </w:pPr>
    <w:rPr>
      <w:rFonts w:ascii="Granjon" w:eastAsia="Times New Roman" w:hAnsi="Granjon" w:cs="Times New Roman"/>
      <w:sz w:val="24"/>
      <w:szCs w:val="20"/>
    </w:rPr>
  </w:style>
  <w:style w:type="character" w:customStyle="1" w:styleId="Textoindependiente2Car">
    <w:name w:val="Texto independiente 2 Car"/>
    <w:basedOn w:val="Fuentedeprrafopredeter"/>
    <w:link w:val="Textoindependiente2"/>
    <w:rsid w:val="00D91BBF"/>
    <w:rPr>
      <w:rFonts w:ascii="Granjon" w:eastAsia="Times New Roman" w:hAnsi="Granjon" w:cs="Times New Roman"/>
      <w:sz w:val="24"/>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13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2942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Quadro Diseño y Comunicación S.R.L.</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Santiago Vega Olmos</dc:creator>
  <cp:lastModifiedBy>Juan Pablo Morad</cp:lastModifiedBy>
  <cp:revision>2</cp:revision>
  <cp:lastPrinted>2018-06-21T16:22:00Z</cp:lastPrinted>
  <dcterms:created xsi:type="dcterms:W3CDTF">2019-06-06T17:47:00Z</dcterms:created>
  <dcterms:modified xsi:type="dcterms:W3CDTF">2019-06-06T17:47:00Z</dcterms:modified>
</cp:coreProperties>
</file>