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41B9" w14:textId="0D8AF670" w:rsidR="007403F4" w:rsidRPr="00683A09" w:rsidRDefault="007403F4" w:rsidP="007403F4">
      <w:pPr>
        <w:spacing w:before="240" w:after="60" w:line="240" w:lineRule="auto"/>
        <w:jc w:val="right"/>
        <w:outlineLvl w:val="4"/>
        <w:rPr>
          <w:rFonts w:ascii="Arial" w:eastAsia="Times New Roman" w:hAnsi="Arial" w:cs="Arial"/>
          <w:bCs/>
          <w:iCs/>
          <w:lang w:eastAsia="es-ES"/>
        </w:rPr>
      </w:pPr>
      <w:r w:rsidRPr="00683A09">
        <w:rPr>
          <w:rFonts w:ascii="Arial" w:eastAsia="Times New Roman" w:hAnsi="Arial" w:cs="Arial"/>
          <w:bCs/>
          <w:iCs/>
          <w:lang w:eastAsia="es-ES"/>
        </w:rPr>
        <w:t xml:space="preserve">Rosario, </w:t>
      </w:r>
      <w:r w:rsidR="00721EA2">
        <w:rPr>
          <w:rFonts w:ascii="Arial" w:eastAsia="Times New Roman" w:hAnsi="Arial" w:cs="Arial"/>
          <w:bCs/>
          <w:iCs/>
          <w:lang w:eastAsia="es-ES"/>
        </w:rPr>
        <w:t>25</w:t>
      </w:r>
      <w:r w:rsidRPr="00683A09">
        <w:rPr>
          <w:rFonts w:ascii="Arial" w:eastAsia="Times New Roman" w:hAnsi="Arial" w:cs="Arial"/>
          <w:bCs/>
          <w:iCs/>
          <w:lang w:eastAsia="es-ES"/>
        </w:rPr>
        <w:t xml:space="preserve"> de </w:t>
      </w:r>
      <w:r w:rsidR="0091416F">
        <w:rPr>
          <w:rFonts w:ascii="Arial" w:eastAsia="Times New Roman" w:hAnsi="Arial" w:cs="Arial"/>
          <w:bCs/>
          <w:iCs/>
          <w:lang w:eastAsia="es-ES"/>
        </w:rPr>
        <w:t>febrero</w:t>
      </w:r>
      <w:r w:rsidRPr="00683A09">
        <w:rPr>
          <w:rFonts w:ascii="Arial" w:eastAsia="Times New Roman" w:hAnsi="Arial" w:cs="Arial"/>
          <w:bCs/>
          <w:iCs/>
          <w:lang w:eastAsia="es-ES"/>
        </w:rPr>
        <w:t xml:space="preserve"> de </w:t>
      </w:r>
      <w:r w:rsidR="0091416F">
        <w:rPr>
          <w:rFonts w:ascii="Arial" w:eastAsia="Times New Roman" w:hAnsi="Arial" w:cs="Arial"/>
          <w:bCs/>
          <w:iCs/>
          <w:lang w:eastAsia="es-ES"/>
        </w:rPr>
        <w:t>202</w:t>
      </w:r>
      <w:r w:rsidR="00721EA2">
        <w:rPr>
          <w:rFonts w:ascii="Arial" w:eastAsia="Times New Roman" w:hAnsi="Arial" w:cs="Arial"/>
          <w:bCs/>
          <w:iCs/>
          <w:lang w:eastAsia="es-ES"/>
        </w:rPr>
        <w:t>6</w:t>
      </w:r>
    </w:p>
    <w:p w14:paraId="423B3CA2" w14:textId="77777777" w:rsidR="007403F4" w:rsidRPr="00683A09" w:rsidRDefault="007403F4" w:rsidP="007403F4">
      <w:pPr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69A60974" w14:textId="77777777" w:rsidR="001569C5" w:rsidRPr="00683A09" w:rsidRDefault="001569C5" w:rsidP="007403F4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211D97F1" w14:textId="67816253" w:rsidR="007403F4" w:rsidRPr="00683A09" w:rsidRDefault="007403F4" w:rsidP="007403F4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683A09">
        <w:rPr>
          <w:rFonts w:ascii="Arial" w:eastAsia="Times New Roman" w:hAnsi="Arial" w:cs="Arial"/>
          <w:lang w:eastAsia="es-ES"/>
        </w:rPr>
        <w:t>Señores</w:t>
      </w:r>
    </w:p>
    <w:p w14:paraId="075AC282" w14:textId="77777777" w:rsidR="007403F4" w:rsidRPr="00683A09" w:rsidRDefault="007403F4" w:rsidP="007403F4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  <w:r w:rsidRPr="00683A09">
        <w:rPr>
          <w:rFonts w:ascii="Arial" w:eastAsia="Times New Roman" w:hAnsi="Arial" w:cs="Arial"/>
          <w:b/>
          <w:lang w:eastAsia="es-ES"/>
        </w:rPr>
        <w:t>Comisión Nacional de Valores</w:t>
      </w:r>
    </w:p>
    <w:p w14:paraId="3FE4B36B" w14:textId="77777777" w:rsidR="007403F4" w:rsidRPr="00683A09" w:rsidRDefault="007403F4" w:rsidP="007403F4">
      <w:pPr>
        <w:spacing w:after="0" w:line="240" w:lineRule="auto"/>
        <w:rPr>
          <w:rFonts w:ascii="Arial" w:eastAsia="Times New Roman" w:hAnsi="Arial" w:cs="Arial"/>
          <w:i/>
          <w:lang w:eastAsia="es-ES"/>
        </w:rPr>
      </w:pPr>
      <w:r w:rsidRPr="00683A09">
        <w:rPr>
          <w:rFonts w:ascii="Arial" w:eastAsia="Times New Roman" w:hAnsi="Arial" w:cs="Arial"/>
          <w:i/>
          <w:lang w:eastAsia="es-ES"/>
        </w:rPr>
        <w:t>Gerencia de Emisoras</w:t>
      </w:r>
    </w:p>
    <w:p w14:paraId="43C3E092" w14:textId="77777777" w:rsidR="007403F4" w:rsidRPr="00683A09" w:rsidRDefault="007403F4" w:rsidP="007403F4">
      <w:pPr>
        <w:spacing w:after="0" w:line="240" w:lineRule="auto"/>
        <w:rPr>
          <w:rFonts w:ascii="Arial" w:eastAsia="Times New Roman" w:hAnsi="Arial" w:cs="Arial"/>
          <w:iCs/>
          <w:lang w:eastAsia="es-ES"/>
        </w:rPr>
      </w:pPr>
      <w:r w:rsidRPr="00683A09">
        <w:rPr>
          <w:rFonts w:ascii="Arial" w:eastAsia="Times New Roman" w:hAnsi="Arial" w:cs="Arial"/>
          <w:i/>
          <w:u w:val="single"/>
          <w:lang w:eastAsia="es-ES"/>
        </w:rPr>
        <w:t>Presente</w:t>
      </w:r>
    </w:p>
    <w:p w14:paraId="4C8B0C91" w14:textId="271CDED0" w:rsidR="007403F4" w:rsidRPr="00683A09" w:rsidRDefault="007403F4" w:rsidP="00683A09">
      <w:pPr>
        <w:spacing w:after="0" w:line="240" w:lineRule="auto"/>
        <w:ind w:left="5387"/>
        <w:jc w:val="right"/>
        <w:rPr>
          <w:rFonts w:ascii="Arial" w:eastAsia="Times New Roman" w:hAnsi="Arial" w:cs="Arial"/>
          <w:lang w:eastAsia="es-ES"/>
        </w:rPr>
      </w:pPr>
      <w:r w:rsidRPr="00683A09">
        <w:rPr>
          <w:rFonts w:ascii="Arial" w:eastAsia="Times New Roman" w:hAnsi="Arial" w:cs="Arial"/>
          <w:bCs/>
          <w:iCs/>
          <w:u w:val="single"/>
          <w:lang w:eastAsia="es-ES"/>
        </w:rPr>
        <w:t>Referencia</w:t>
      </w:r>
      <w:r w:rsidRPr="00683A09">
        <w:rPr>
          <w:rFonts w:ascii="Arial" w:eastAsia="Times New Roman" w:hAnsi="Arial" w:cs="Arial"/>
          <w:iCs/>
          <w:lang w:eastAsia="es-ES"/>
        </w:rPr>
        <w:t>:</w:t>
      </w:r>
      <w:r w:rsidR="00683A09" w:rsidRPr="00683A09">
        <w:rPr>
          <w:rFonts w:ascii="Arial" w:eastAsia="Times New Roman" w:hAnsi="Arial" w:cs="Arial"/>
          <w:iCs/>
          <w:lang w:eastAsia="es-ES"/>
        </w:rPr>
        <w:t xml:space="preserve"> </w:t>
      </w:r>
      <w:r w:rsidR="0091416F">
        <w:rPr>
          <w:rFonts w:ascii="Arial" w:eastAsia="Times New Roman" w:hAnsi="Arial" w:cs="Arial"/>
          <w:lang w:eastAsia="es-ES"/>
        </w:rPr>
        <w:t>Convocatoria a asamblea general ordinaria.</w:t>
      </w:r>
    </w:p>
    <w:p w14:paraId="6EAA9062" w14:textId="77777777" w:rsidR="00351B66" w:rsidRPr="00683A09" w:rsidRDefault="00351B66" w:rsidP="007403F4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73410F31" w14:textId="77777777" w:rsidR="00351B66" w:rsidRPr="00683A09" w:rsidRDefault="00351B66" w:rsidP="007403F4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4E3AC36B" w14:textId="3F8E28A7" w:rsidR="007403F4" w:rsidRPr="00683A09" w:rsidRDefault="00351B66" w:rsidP="007403F4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iCs/>
          <w:spacing w:val="-3"/>
        </w:rPr>
      </w:pPr>
      <w:r w:rsidRPr="00683A09">
        <w:rPr>
          <w:rFonts w:ascii="Arial" w:eastAsia="Times New Roman" w:hAnsi="Arial" w:cs="Arial"/>
          <w:iCs/>
          <w:lang w:eastAsia="es-ES"/>
        </w:rPr>
        <w:t xml:space="preserve">         </w:t>
      </w:r>
      <w:r w:rsidR="007403F4" w:rsidRPr="00683A09">
        <w:rPr>
          <w:rFonts w:ascii="Arial" w:eastAsia="Times New Roman" w:hAnsi="Arial" w:cs="Arial"/>
          <w:iCs/>
          <w:spacing w:val="-3"/>
        </w:rPr>
        <w:t>De nuestra consideración:</w:t>
      </w:r>
    </w:p>
    <w:p w14:paraId="3F67B344" w14:textId="77777777" w:rsidR="007403F4" w:rsidRPr="00683A09" w:rsidRDefault="007403F4" w:rsidP="007403F4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iCs/>
          <w:spacing w:val="-3"/>
        </w:rPr>
      </w:pPr>
    </w:p>
    <w:p w14:paraId="184E4758" w14:textId="362EFEED" w:rsidR="0091416F" w:rsidRPr="00721EA2" w:rsidRDefault="007403F4" w:rsidP="00721EA2">
      <w:pPr>
        <w:spacing w:line="480" w:lineRule="auto"/>
        <w:ind w:firstLine="567"/>
        <w:jc w:val="both"/>
        <w:rPr>
          <w:rFonts w:ascii="Arial" w:eastAsia="Times New Roman" w:hAnsi="Arial" w:cs="Arial"/>
          <w:iCs/>
          <w:spacing w:val="-3"/>
        </w:rPr>
      </w:pPr>
      <w:r w:rsidRPr="00683A09">
        <w:rPr>
          <w:rFonts w:ascii="Arial" w:eastAsia="Times New Roman" w:hAnsi="Arial" w:cs="Arial"/>
          <w:iCs/>
          <w:spacing w:val="-3"/>
        </w:rPr>
        <w:t xml:space="preserve">Por la presente tengo el agrado de comunicarles como Hecho Relevante la </w:t>
      </w:r>
      <w:r w:rsidR="001569C5" w:rsidRPr="00683A09">
        <w:rPr>
          <w:rFonts w:ascii="Arial" w:eastAsia="Times New Roman" w:hAnsi="Arial" w:cs="Arial"/>
          <w:iCs/>
          <w:spacing w:val="-3"/>
        </w:rPr>
        <w:t>decisión de</w:t>
      </w:r>
      <w:r w:rsidR="0091416F">
        <w:rPr>
          <w:rFonts w:ascii="Arial" w:eastAsia="Times New Roman" w:hAnsi="Arial" w:cs="Arial"/>
          <w:iCs/>
          <w:spacing w:val="-3"/>
        </w:rPr>
        <w:t xml:space="preserve">l </w:t>
      </w:r>
      <w:r w:rsidR="001569C5" w:rsidRPr="00683A09">
        <w:rPr>
          <w:rFonts w:ascii="Arial" w:eastAsia="Times New Roman" w:hAnsi="Arial" w:cs="Arial"/>
          <w:iCs/>
          <w:spacing w:val="-3"/>
        </w:rPr>
        <w:t xml:space="preserve"> </w:t>
      </w:r>
      <w:r w:rsidR="0091416F">
        <w:rPr>
          <w:rFonts w:ascii="Arial" w:eastAsia="Times New Roman" w:hAnsi="Arial" w:cs="Arial"/>
          <w:iCs/>
          <w:spacing w:val="-3"/>
        </w:rPr>
        <w:t>Directorio de convocar</w:t>
      </w:r>
      <w:r w:rsidR="001569C5" w:rsidRPr="00683A09">
        <w:rPr>
          <w:rFonts w:ascii="Arial" w:eastAsia="Times New Roman" w:hAnsi="Arial" w:cs="Arial"/>
          <w:iCs/>
          <w:spacing w:val="-3"/>
        </w:rPr>
        <w:t xml:space="preserve"> asamblea </w:t>
      </w:r>
      <w:r w:rsidR="0091416F">
        <w:rPr>
          <w:rFonts w:ascii="Arial" w:eastAsia="Times New Roman" w:hAnsi="Arial" w:cs="Arial"/>
          <w:iCs/>
          <w:spacing w:val="-3"/>
        </w:rPr>
        <w:t>general ordinaria para</w:t>
      </w:r>
      <w:r w:rsidR="001569C5" w:rsidRPr="00683A09">
        <w:rPr>
          <w:rFonts w:ascii="Arial" w:eastAsia="Times New Roman" w:hAnsi="Arial" w:cs="Arial"/>
          <w:iCs/>
          <w:spacing w:val="-3"/>
        </w:rPr>
        <w:t xml:space="preserve"> el día </w:t>
      </w:r>
      <w:r w:rsidR="00721EA2">
        <w:rPr>
          <w:rFonts w:ascii="Arial" w:eastAsia="Times New Roman" w:hAnsi="Arial" w:cs="Arial"/>
          <w:iCs/>
          <w:spacing w:val="-3"/>
        </w:rPr>
        <w:t>26</w:t>
      </w:r>
      <w:r w:rsidR="0091416F">
        <w:rPr>
          <w:rFonts w:ascii="Arial" w:eastAsia="Times New Roman" w:hAnsi="Arial" w:cs="Arial"/>
          <w:iCs/>
          <w:spacing w:val="-3"/>
        </w:rPr>
        <w:t xml:space="preserve"> de febrero de 202</w:t>
      </w:r>
      <w:r w:rsidR="00721EA2">
        <w:rPr>
          <w:rFonts w:ascii="Arial" w:eastAsia="Times New Roman" w:hAnsi="Arial" w:cs="Arial"/>
          <w:iCs/>
          <w:spacing w:val="-3"/>
        </w:rPr>
        <w:t>6</w:t>
      </w:r>
      <w:r w:rsidR="001569C5" w:rsidRPr="00683A09">
        <w:rPr>
          <w:rFonts w:ascii="Arial" w:eastAsia="Times New Roman" w:hAnsi="Arial" w:cs="Arial"/>
          <w:iCs/>
          <w:spacing w:val="-3"/>
        </w:rPr>
        <w:t xml:space="preserve">, a las </w:t>
      </w:r>
      <w:r w:rsidR="0052313B">
        <w:rPr>
          <w:rFonts w:ascii="Arial" w:eastAsia="Times New Roman" w:hAnsi="Arial" w:cs="Arial"/>
          <w:iCs/>
          <w:spacing w:val="-3"/>
        </w:rPr>
        <w:t>9.30hs</w:t>
      </w:r>
      <w:r w:rsidR="00721EA2">
        <w:rPr>
          <w:rFonts w:ascii="Arial" w:eastAsia="Times New Roman" w:hAnsi="Arial" w:cs="Arial"/>
          <w:iCs/>
          <w:spacing w:val="-3"/>
        </w:rPr>
        <w:t>.</w:t>
      </w:r>
      <w:r w:rsidR="0091416F">
        <w:rPr>
          <w:rFonts w:ascii="Arial" w:eastAsia="Times New Roman" w:hAnsi="Arial" w:cs="Arial"/>
          <w:iCs/>
          <w:spacing w:val="-3"/>
        </w:rPr>
        <w:t xml:space="preserve">, </w:t>
      </w:r>
      <w:r w:rsidR="001569C5" w:rsidRPr="00683A09">
        <w:rPr>
          <w:rFonts w:ascii="Arial" w:eastAsia="Times New Roman" w:hAnsi="Arial" w:cs="Arial"/>
          <w:iCs/>
          <w:spacing w:val="-3"/>
        </w:rPr>
        <w:t>en forma presencial</w:t>
      </w:r>
      <w:r w:rsidR="00351B66" w:rsidRPr="00683A09">
        <w:rPr>
          <w:rFonts w:ascii="Arial" w:eastAsia="Times New Roman" w:hAnsi="Arial" w:cs="Arial"/>
          <w:iCs/>
          <w:spacing w:val="-3"/>
        </w:rPr>
        <w:t xml:space="preserve"> </w:t>
      </w:r>
      <w:r w:rsidR="0052313B">
        <w:rPr>
          <w:rFonts w:ascii="Arial" w:eastAsia="Times New Roman" w:hAnsi="Arial" w:cs="Arial"/>
          <w:iCs/>
          <w:spacing w:val="-3"/>
        </w:rPr>
        <w:t xml:space="preserve">en la sede de la empresa, </w:t>
      </w:r>
      <w:r w:rsidR="00351B66" w:rsidRPr="00683A09">
        <w:rPr>
          <w:rFonts w:ascii="Arial" w:eastAsia="Times New Roman" w:hAnsi="Arial" w:cs="Arial"/>
          <w:iCs/>
          <w:spacing w:val="-3"/>
        </w:rPr>
        <w:t xml:space="preserve">a fin de tratar el siguiente orden del día: </w:t>
      </w:r>
      <w:r w:rsidR="00721EA2" w:rsidRPr="00721EA2">
        <w:rPr>
          <w:rFonts w:ascii="Arial" w:eastAsia="Times New Roman" w:hAnsi="Arial" w:cs="Arial"/>
          <w:iCs/>
          <w:spacing w:val="-3"/>
        </w:rPr>
        <w:t>1) Designación del o los accionistas para redactar, aprobar y firmar el Acta de Asamblea junto con el Presidente;</w:t>
      </w:r>
      <w:r w:rsidR="00721EA2">
        <w:rPr>
          <w:rFonts w:ascii="Arial" w:eastAsia="Times New Roman" w:hAnsi="Arial" w:cs="Arial"/>
          <w:iCs/>
          <w:spacing w:val="-3"/>
        </w:rPr>
        <w:t xml:space="preserve"> </w:t>
      </w:r>
      <w:r w:rsidR="00721EA2" w:rsidRPr="00721EA2">
        <w:rPr>
          <w:rFonts w:ascii="Arial" w:eastAsia="Times New Roman" w:hAnsi="Arial" w:cs="Arial"/>
          <w:iCs/>
          <w:spacing w:val="-3"/>
        </w:rPr>
        <w:t>2) Consideración de Balance y demás documentación establecida en el art. 234, 1° de la Ley 19.550, correspondiente al ejercicio económico Nº 39 cerrado el 31 de octubre de 2025;</w:t>
      </w:r>
      <w:r w:rsidR="00721EA2">
        <w:rPr>
          <w:rFonts w:ascii="Arial" w:eastAsia="Times New Roman" w:hAnsi="Arial" w:cs="Arial"/>
          <w:iCs/>
          <w:spacing w:val="-3"/>
        </w:rPr>
        <w:t xml:space="preserve"> </w:t>
      </w:r>
      <w:r w:rsidR="00721EA2" w:rsidRPr="00721EA2">
        <w:rPr>
          <w:rFonts w:ascii="Arial" w:eastAsia="Times New Roman" w:hAnsi="Arial" w:cs="Arial"/>
          <w:iCs/>
          <w:spacing w:val="-3"/>
        </w:rPr>
        <w:t>3) Consideración de los resultados del ejercicio económico cerrado el 31 de octubre de 2025 y de su destino;</w:t>
      </w:r>
      <w:r w:rsidR="00721EA2">
        <w:rPr>
          <w:rFonts w:ascii="Arial" w:eastAsia="Times New Roman" w:hAnsi="Arial" w:cs="Arial"/>
          <w:iCs/>
          <w:spacing w:val="-3"/>
        </w:rPr>
        <w:t xml:space="preserve"> </w:t>
      </w:r>
      <w:r w:rsidR="00721EA2" w:rsidRPr="00721EA2">
        <w:rPr>
          <w:rFonts w:ascii="Arial" w:eastAsia="Times New Roman" w:hAnsi="Arial" w:cs="Arial"/>
          <w:iCs/>
          <w:spacing w:val="-3"/>
        </w:rPr>
        <w:t>4) Consideración de la gestión del Directorio por el ejercicio económico Nº 39 cerrado el 31 de octubre de 2025. Fijación de honorarios a Directores;</w:t>
      </w:r>
      <w:r w:rsidR="00721EA2">
        <w:rPr>
          <w:rFonts w:ascii="Arial" w:eastAsia="Times New Roman" w:hAnsi="Arial" w:cs="Arial"/>
          <w:iCs/>
          <w:spacing w:val="-3"/>
        </w:rPr>
        <w:t xml:space="preserve"> </w:t>
      </w:r>
      <w:r w:rsidR="00721EA2" w:rsidRPr="00721EA2">
        <w:rPr>
          <w:rFonts w:ascii="Arial" w:eastAsia="Times New Roman" w:hAnsi="Arial" w:cs="Arial"/>
          <w:iCs/>
          <w:spacing w:val="-3"/>
        </w:rPr>
        <w:t>5) Consideración de la actuación de la Comisión Fiscalizadora por el ejercicio económico Nº 39 concluido el 31 de octubre de 2025. Remuneración;</w:t>
      </w:r>
      <w:r w:rsidR="00721EA2">
        <w:rPr>
          <w:rFonts w:ascii="Arial" w:eastAsia="Times New Roman" w:hAnsi="Arial" w:cs="Arial"/>
          <w:iCs/>
          <w:spacing w:val="-3"/>
        </w:rPr>
        <w:t xml:space="preserve"> </w:t>
      </w:r>
      <w:r w:rsidR="00721EA2" w:rsidRPr="00721EA2">
        <w:rPr>
          <w:rFonts w:ascii="Arial" w:eastAsia="Times New Roman" w:hAnsi="Arial" w:cs="Arial"/>
          <w:iCs/>
          <w:spacing w:val="-3"/>
        </w:rPr>
        <w:t>6) Designación de los auditores externos para los Estados Contables de la Sociedad del Ejercicio Económico N° 40 iniciado el 1° de noviembre de 2025 y que concluirá el 31 de octubre de 2026;</w:t>
      </w:r>
      <w:r w:rsidR="00721EA2">
        <w:rPr>
          <w:rFonts w:ascii="Arial" w:eastAsia="Times New Roman" w:hAnsi="Arial" w:cs="Arial"/>
          <w:iCs/>
          <w:spacing w:val="-3"/>
        </w:rPr>
        <w:t xml:space="preserve"> </w:t>
      </w:r>
      <w:r w:rsidR="00721EA2" w:rsidRPr="00721EA2">
        <w:rPr>
          <w:rFonts w:ascii="Arial" w:eastAsia="Times New Roman" w:hAnsi="Arial" w:cs="Arial"/>
          <w:iCs/>
          <w:spacing w:val="-3"/>
        </w:rPr>
        <w:t>7) Elección del nuevo Directorio por el próximo periodo de tres ejercicios</w:t>
      </w:r>
      <w:r w:rsidR="00721EA2">
        <w:rPr>
          <w:rFonts w:ascii="Arial" w:eastAsia="Times New Roman" w:hAnsi="Arial" w:cs="Arial"/>
          <w:iCs/>
          <w:spacing w:val="-3"/>
        </w:rPr>
        <w:t xml:space="preserve">; </w:t>
      </w:r>
      <w:r w:rsidR="00721EA2" w:rsidRPr="00721EA2">
        <w:rPr>
          <w:rFonts w:ascii="Arial" w:eastAsia="Times New Roman" w:hAnsi="Arial" w:cs="Arial"/>
          <w:iCs/>
          <w:spacing w:val="-3"/>
        </w:rPr>
        <w:t>8) Elección de la nueva Comisión Fiscalizadora por el próximo periodo de tres ejercicios.</w:t>
      </w:r>
    </w:p>
    <w:p w14:paraId="363DB746" w14:textId="151BD32F" w:rsidR="007403F4" w:rsidRPr="00683A09" w:rsidRDefault="009F3AC7" w:rsidP="001569C5">
      <w:pPr>
        <w:tabs>
          <w:tab w:val="left" w:pos="-720"/>
        </w:tabs>
        <w:suppressAutoHyphens/>
        <w:spacing w:after="0" w:line="360" w:lineRule="auto"/>
        <w:ind w:firstLine="1843"/>
        <w:jc w:val="both"/>
        <w:rPr>
          <w:rFonts w:ascii="Arial" w:eastAsia="Times New Roman" w:hAnsi="Arial" w:cs="Arial"/>
          <w:iCs/>
          <w:lang w:val="es-ES_tradnl" w:eastAsia="es-ES"/>
        </w:rPr>
      </w:pPr>
      <w:r w:rsidRPr="00683A09">
        <w:rPr>
          <w:rFonts w:ascii="Arial" w:eastAsia="Times New Roman" w:hAnsi="Arial" w:cs="Arial"/>
          <w:lang w:eastAsia="es-ES"/>
        </w:rPr>
        <w:t xml:space="preserve"> </w:t>
      </w:r>
      <w:r w:rsidR="007403F4" w:rsidRPr="00683A09">
        <w:rPr>
          <w:rFonts w:ascii="Arial" w:eastAsia="Times New Roman" w:hAnsi="Arial" w:cs="Arial"/>
          <w:iCs/>
          <w:lang w:val="es-ES" w:eastAsia="es-ES"/>
        </w:rPr>
        <w:t>A</w:t>
      </w:r>
      <w:r w:rsidR="007403F4" w:rsidRPr="00683A09">
        <w:rPr>
          <w:rFonts w:ascii="Arial" w:eastAsia="Times New Roman" w:hAnsi="Arial" w:cs="Arial"/>
          <w:iCs/>
          <w:lang w:eastAsia="es-ES"/>
        </w:rPr>
        <w:t>tentamente.</w:t>
      </w:r>
      <w:r w:rsidR="00B77A4F" w:rsidRPr="00683A09">
        <w:rPr>
          <w:rFonts w:ascii="Arial" w:eastAsia="Times New Roman" w:hAnsi="Arial" w:cs="Arial"/>
          <w:iCs/>
          <w:lang w:eastAsia="es-ES"/>
        </w:rPr>
        <w:t xml:space="preserve"> -</w:t>
      </w:r>
    </w:p>
    <w:p w14:paraId="18A11787" w14:textId="77777777" w:rsidR="007403F4" w:rsidRPr="00683A09" w:rsidRDefault="007403F4" w:rsidP="007403F4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lang w:eastAsia="es-ES"/>
        </w:rPr>
      </w:pPr>
    </w:p>
    <w:p w14:paraId="46AD8751" w14:textId="77777777" w:rsidR="007403F4" w:rsidRPr="00683A09" w:rsidRDefault="007403F4" w:rsidP="007403F4">
      <w:pPr>
        <w:spacing w:after="0" w:line="240" w:lineRule="auto"/>
        <w:ind w:firstLine="4395"/>
        <w:rPr>
          <w:rFonts w:ascii="Arial" w:eastAsia="Times New Roman" w:hAnsi="Arial" w:cs="Arial"/>
          <w:iCs/>
          <w:lang w:eastAsia="es-ES"/>
        </w:rPr>
      </w:pPr>
      <w:r w:rsidRPr="00683A09">
        <w:rPr>
          <w:rFonts w:ascii="Arial" w:eastAsia="Times New Roman" w:hAnsi="Arial" w:cs="Arial"/>
          <w:iCs/>
          <w:lang w:eastAsia="es-ES"/>
        </w:rPr>
        <w:t xml:space="preserve">            </w:t>
      </w:r>
    </w:p>
    <w:p w14:paraId="0A2D0545" w14:textId="77777777" w:rsidR="007403F4" w:rsidRPr="00683A09" w:rsidRDefault="007403F4" w:rsidP="007403F4">
      <w:pPr>
        <w:spacing w:after="0" w:line="240" w:lineRule="auto"/>
        <w:ind w:firstLine="4395"/>
        <w:jc w:val="center"/>
        <w:rPr>
          <w:rFonts w:ascii="Arial" w:eastAsia="Times New Roman" w:hAnsi="Arial" w:cs="Arial"/>
          <w:b/>
          <w:iCs/>
          <w:lang w:val="es-ES" w:eastAsia="es-ES"/>
        </w:rPr>
      </w:pPr>
      <w:r w:rsidRPr="00683A09">
        <w:rPr>
          <w:rFonts w:ascii="Arial" w:eastAsia="Times New Roman" w:hAnsi="Arial" w:cs="Arial"/>
          <w:b/>
          <w:iCs/>
          <w:lang w:val="es-ES" w:eastAsia="es-ES"/>
        </w:rPr>
        <w:t>María de los Ángeles Milicic</w:t>
      </w:r>
    </w:p>
    <w:p w14:paraId="7C2FEF8B" w14:textId="77777777" w:rsidR="007403F4" w:rsidRPr="00683A09" w:rsidRDefault="007403F4" w:rsidP="007403F4">
      <w:pPr>
        <w:spacing w:after="0" w:line="240" w:lineRule="auto"/>
        <w:ind w:firstLine="4395"/>
        <w:jc w:val="center"/>
        <w:rPr>
          <w:rFonts w:ascii="Arial" w:eastAsia="Times New Roman" w:hAnsi="Arial" w:cs="Arial"/>
          <w:iCs/>
          <w:lang w:val="es-ES" w:eastAsia="es-ES"/>
        </w:rPr>
      </w:pPr>
      <w:r w:rsidRPr="00683A09">
        <w:rPr>
          <w:rFonts w:ascii="Arial" w:eastAsia="Times New Roman" w:hAnsi="Arial" w:cs="Arial"/>
          <w:iCs/>
          <w:lang w:val="es-ES" w:eastAsia="es-ES"/>
        </w:rPr>
        <w:t>Responsable de Relaciones</w:t>
      </w:r>
    </w:p>
    <w:p w14:paraId="5605B2A3" w14:textId="77777777" w:rsidR="007403F4" w:rsidRPr="00683A09" w:rsidRDefault="007403F4" w:rsidP="007403F4">
      <w:pPr>
        <w:spacing w:after="0" w:line="240" w:lineRule="auto"/>
        <w:ind w:firstLine="4395"/>
        <w:jc w:val="center"/>
        <w:rPr>
          <w:rFonts w:ascii="Arial" w:eastAsia="Times New Roman" w:hAnsi="Arial" w:cs="Arial"/>
          <w:iCs/>
          <w:lang w:val="es-ES" w:eastAsia="es-ES"/>
        </w:rPr>
      </w:pPr>
      <w:r w:rsidRPr="00683A09">
        <w:rPr>
          <w:rFonts w:ascii="Arial" w:eastAsia="Times New Roman" w:hAnsi="Arial" w:cs="Arial"/>
          <w:iCs/>
          <w:lang w:val="es-ES" w:eastAsia="es-ES"/>
        </w:rPr>
        <w:t>Con el Mercado</w:t>
      </w:r>
    </w:p>
    <w:sectPr w:rsidR="007403F4" w:rsidRPr="00683A09" w:rsidSect="0091416F">
      <w:headerReference w:type="default" r:id="rId6"/>
      <w:footerReference w:type="default" r:id="rId7"/>
      <w:pgSz w:w="12240" w:h="20160" w:code="5"/>
      <w:pgMar w:top="567" w:right="1418" w:bottom="851" w:left="1701" w:header="567" w:footer="170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4652" w14:textId="77777777" w:rsidR="00C65EE6" w:rsidRDefault="00C65EE6">
      <w:pPr>
        <w:spacing w:after="0" w:line="240" w:lineRule="auto"/>
      </w:pPr>
      <w:r>
        <w:separator/>
      </w:r>
    </w:p>
  </w:endnote>
  <w:endnote w:type="continuationSeparator" w:id="0">
    <w:p w14:paraId="3FD327E7" w14:textId="77777777" w:rsidR="00C65EE6" w:rsidRDefault="00C6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1646" w14:textId="77777777" w:rsidR="001904E7" w:rsidRDefault="007403F4" w:rsidP="00BF1E6C">
    <w:pPr>
      <w:pStyle w:val="Piedepgina"/>
      <w:jc w:val="right"/>
      <w:rPr>
        <w:sz w:val="22"/>
        <w:szCs w:val="22"/>
      </w:rPr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16BDE11F" wp14:editId="0D722B2C">
          <wp:simplePos x="0" y="0"/>
          <wp:positionH relativeFrom="column">
            <wp:posOffset>-1908175</wp:posOffset>
          </wp:positionH>
          <wp:positionV relativeFrom="paragraph">
            <wp:posOffset>277495</wp:posOffset>
          </wp:positionV>
          <wp:extent cx="7567930" cy="971550"/>
          <wp:effectExtent l="0" t="0" r="0" b="0"/>
          <wp:wrapNone/>
          <wp:docPr id="5" name="Imagen 5" descr="Pie de 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 de pa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DCD1" w14:textId="77777777" w:rsidR="00C65EE6" w:rsidRDefault="00C65EE6">
      <w:pPr>
        <w:spacing w:after="0" w:line="240" w:lineRule="auto"/>
      </w:pPr>
      <w:r>
        <w:separator/>
      </w:r>
    </w:p>
  </w:footnote>
  <w:footnote w:type="continuationSeparator" w:id="0">
    <w:p w14:paraId="18CA54FD" w14:textId="77777777" w:rsidR="00C65EE6" w:rsidRDefault="00C6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026F" w14:textId="77777777" w:rsidR="001904E7" w:rsidRDefault="007403F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0BBCA9FD" wp14:editId="5FD202AF">
          <wp:simplePos x="0" y="0"/>
          <wp:positionH relativeFrom="column">
            <wp:posOffset>-900430</wp:posOffset>
          </wp:positionH>
          <wp:positionV relativeFrom="paragraph">
            <wp:posOffset>-351155</wp:posOffset>
          </wp:positionV>
          <wp:extent cx="7567930" cy="1786255"/>
          <wp:effectExtent l="0" t="0" r="0" b="4445"/>
          <wp:wrapSquare wrapText="righ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0" t="17737" r="4044" b="44089"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78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F4"/>
    <w:rsid w:val="00044C48"/>
    <w:rsid w:val="00063189"/>
    <w:rsid w:val="0009415E"/>
    <w:rsid w:val="000D402B"/>
    <w:rsid w:val="00107478"/>
    <w:rsid w:val="0011618B"/>
    <w:rsid w:val="00117AE9"/>
    <w:rsid w:val="001569C5"/>
    <w:rsid w:val="001904E7"/>
    <w:rsid w:val="001D3CC2"/>
    <w:rsid w:val="002519E3"/>
    <w:rsid w:val="00257386"/>
    <w:rsid w:val="002C1A4A"/>
    <w:rsid w:val="00300F81"/>
    <w:rsid w:val="003034ED"/>
    <w:rsid w:val="003152D7"/>
    <w:rsid w:val="00323851"/>
    <w:rsid w:val="003361F2"/>
    <w:rsid w:val="00341618"/>
    <w:rsid w:val="00344251"/>
    <w:rsid w:val="00351B66"/>
    <w:rsid w:val="003F0271"/>
    <w:rsid w:val="003F27C7"/>
    <w:rsid w:val="003F77DE"/>
    <w:rsid w:val="00433CDB"/>
    <w:rsid w:val="004A39A4"/>
    <w:rsid w:val="0052313B"/>
    <w:rsid w:val="00545DD9"/>
    <w:rsid w:val="00580FDB"/>
    <w:rsid w:val="005C4FB8"/>
    <w:rsid w:val="006222F8"/>
    <w:rsid w:val="00645786"/>
    <w:rsid w:val="00662124"/>
    <w:rsid w:val="00683A09"/>
    <w:rsid w:val="006B2CC6"/>
    <w:rsid w:val="00702C24"/>
    <w:rsid w:val="00721EA2"/>
    <w:rsid w:val="007403F4"/>
    <w:rsid w:val="0074190A"/>
    <w:rsid w:val="00770F1A"/>
    <w:rsid w:val="00781645"/>
    <w:rsid w:val="007B6939"/>
    <w:rsid w:val="007C17AF"/>
    <w:rsid w:val="008B1542"/>
    <w:rsid w:val="008E68C8"/>
    <w:rsid w:val="0091416F"/>
    <w:rsid w:val="009B6406"/>
    <w:rsid w:val="009C2674"/>
    <w:rsid w:val="009D43B5"/>
    <w:rsid w:val="009F3AC7"/>
    <w:rsid w:val="00A12F7D"/>
    <w:rsid w:val="00A33BCB"/>
    <w:rsid w:val="00A4277E"/>
    <w:rsid w:val="00AC4A06"/>
    <w:rsid w:val="00AF5F89"/>
    <w:rsid w:val="00B334E9"/>
    <w:rsid w:val="00B77A4F"/>
    <w:rsid w:val="00BD6DC2"/>
    <w:rsid w:val="00C04213"/>
    <w:rsid w:val="00C2537D"/>
    <w:rsid w:val="00C540AE"/>
    <w:rsid w:val="00C65EE6"/>
    <w:rsid w:val="00C7697B"/>
    <w:rsid w:val="00CD0B24"/>
    <w:rsid w:val="00D35676"/>
    <w:rsid w:val="00D719E4"/>
    <w:rsid w:val="00DA427E"/>
    <w:rsid w:val="00DD5DE4"/>
    <w:rsid w:val="00E37573"/>
    <w:rsid w:val="00E7610B"/>
    <w:rsid w:val="00EB3F52"/>
    <w:rsid w:val="00EB5BDE"/>
    <w:rsid w:val="00EF6833"/>
    <w:rsid w:val="00FA0B60"/>
    <w:rsid w:val="00FA7D0F"/>
    <w:rsid w:val="00FB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17400"/>
  <w15:docId w15:val="{A0DCFC61-B484-48B2-81C4-324B09F8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C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403F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403F4"/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7403F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7403F4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1348</Characters>
  <Application>Microsoft Office Word</Application>
  <DocSecurity>0</DocSecurity>
  <Lines>22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Florencia Moreira</dc:creator>
  <cp:lastModifiedBy>María Belén Dezzutto</cp:lastModifiedBy>
  <cp:revision>7</cp:revision>
  <cp:lastPrinted>2022-02-24T12:41:00Z</cp:lastPrinted>
  <dcterms:created xsi:type="dcterms:W3CDTF">2024-09-04T18:27:00Z</dcterms:created>
  <dcterms:modified xsi:type="dcterms:W3CDTF">2026-02-25T18:43:00Z</dcterms:modified>
</cp:coreProperties>
</file>