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ACD6" w14:textId="487862D1" w:rsidR="00613AB9" w:rsidRDefault="00613AB9" w:rsidP="00E715C5">
      <w:pPr>
        <w:spacing w:line="360" w:lineRule="auto"/>
        <w:ind w:right="-852"/>
        <w:jc w:val="both"/>
        <w:rPr>
          <w:rFonts w:ascii="Arial" w:hAnsi="Arial" w:cs="Arial"/>
        </w:rPr>
      </w:pPr>
      <w:bookmarkStart w:id="0" w:name="_Hlk133332985"/>
      <w:bookmarkStart w:id="1" w:name="_Hlk133331810"/>
      <w:r w:rsidRPr="009B32AE">
        <w:rPr>
          <w:rFonts w:ascii="Arial" w:hAnsi="Arial" w:cs="Arial"/>
          <w:b/>
          <w:u w:val="single"/>
        </w:rPr>
        <w:t>Acta de Directorio Nro. 5</w:t>
      </w:r>
      <w:r>
        <w:rPr>
          <w:rFonts w:ascii="Arial" w:hAnsi="Arial" w:cs="Arial"/>
          <w:b/>
          <w:u w:val="single"/>
        </w:rPr>
        <w:t>2</w:t>
      </w:r>
      <w:r w:rsidRPr="009B32AE">
        <w:rPr>
          <w:rFonts w:ascii="Arial" w:hAnsi="Arial" w:cs="Arial"/>
          <w:b/>
          <w:u w:val="single"/>
        </w:rPr>
        <w:t>5</w:t>
      </w:r>
      <w:r w:rsidRPr="009B32AE">
        <w:rPr>
          <w:rFonts w:ascii="Arial" w:hAnsi="Arial" w:cs="Arial"/>
          <w:b/>
        </w:rPr>
        <w:t>:</w:t>
      </w:r>
      <w:r w:rsidRPr="009B32AE">
        <w:rPr>
          <w:rFonts w:ascii="Arial" w:hAnsi="Arial" w:cs="Arial"/>
        </w:rPr>
        <w:t xml:space="preserve"> </w:t>
      </w:r>
      <w:r>
        <w:rPr>
          <w:rFonts w:ascii="Arial" w:hAnsi="Arial" w:cs="Arial"/>
        </w:rPr>
        <w:t>En la Ciudad de Buenos Aires, a</w:t>
      </w:r>
      <w:r w:rsidRPr="009B32AE">
        <w:rPr>
          <w:rFonts w:ascii="Arial" w:hAnsi="Arial" w:cs="Arial"/>
        </w:rPr>
        <w:t xml:space="preserve"> los </w:t>
      </w:r>
      <w:r>
        <w:rPr>
          <w:rFonts w:ascii="Arial" w:hAnsi="Arial" w:cs="Arial"/>
        </w:rPr>
        <w:t>25</w:t>
      </w:r>
      <w:r w:rsidRPr="009B32AE">
        <w:rPr>
          <w:rFonts w:ascii="Arial" w:hAnsi="Arial" w:cs="Arial"/>
        </w:rPr>
        <w:t xml:space="preserve"> días del mes de abril de 202</w:t>
      </w:r>
      <w:r>
        <w:rPr>
          <w:rFonts w:ascii="Arial" w:hAnsi="Arial" w:cs="Arial"/>
        </w:rPr>
        <w:t>3</w:t>
      </w:r>
      <w:r w:rsidRPr="009B32AE">
        <w:rPr>
          <w:rFonts w:ascii="Arial" w:hAnsi="Arial" w:cs="Arial"/>
        </w:rPr>
        <w:t xml:space="preserve">, siendo las </w:t>
      </w:r>
      <w:r w:rsidR="00E715C5">
        <w:rPr>
          <w:rFonts w:ascii="Arial" w:hAnsi="Arial" w:cs="Arial"/>
        </w:rPr>
        <w:t>16.20</w:t>
      </w:r>
      <w:r w:rsidR="00E715C5" w:rsidRPr="009B32AE">
        <w:rPr>
          <w:rFonts w:ascii="Arial" w:hAnsi="Arial" w:cs="Arial"/>
        </w:rPr>
        <w:t xml:space="preserve"> </w:t>
      </w:r>
      <w:r w:rsidRPr="009B32AE">
        <w:rPr>
          <w:rFonts w:ascii="Arial" w:hAnsi="Arial" w:cs="Arial"/>
        </w:rPr>
        <w:t xml:space="preserve">horas, se reúne el Directorio de </w:t>
      </w:r>
      <w:r w:rsidRPr="009B32AE">
        <w:rPr>
          <w:rFonts w:ascii="Arial" w:hAnsi="Arial" w:cs="Arial"/>
          <w:b/>
          <w:bCs/>
        </w:rPr>
        <w:t>Grupo Clarín S.A.</w:t>
      </w:r>
      <w:r w:rsidRPr="009B32AE">
        <w:rPr>
          <w:rFonts w:ascii="Arial" w:hAnsi="Arial" w:cs="Arial"/>
        </w:rPr>
        <w:t xml:space="preserve"> (la “Sociedad”). </w:t>
      </w:r>
      <w:r>
        <w:rPr>
          <w:rFonts w:ascii="Arial" w:hAnsi="Arial" w:cs="Arial"/>
        </w:rPr>
        <w:t xml:space="preserve">Se encuentran presentes en la sede social de la Sociedad el Dr. Jorge C. Rendo, junto a los Directores Titulares Héctor M. Aranda, Horacio E. Quirós, Martin G. Etchevers, </w:t>
      </w:r>
      <w:r w:rsidRPr="009B32AE">
        <w:rPr>
          <w:rFonts w:ascii="Arial" w:hAnsi="Arial" w:cs="Arial"/>
        </w:rPr>
        <w:t>Alberto C</w:t>
      </w:r>
      <w:r>
        <w:rPr>
          <w:rFonts w:ascii="Arial" w:hAnsi="Arial" w:cs="Arial"/>
        </w:rPr>
        <w:t>.</w:t>
      </w:r>
      <w:r w:rsidRPr="009B32AE">
        <w:rPr>
          <w:rFonts w:ascii="Arial" w:hAnsi="Arial" w:cs="Arial"/>
        </w:rPr>
        <w:t xml:space="preserve"> J</w:t>
      </w:r>
      <w:r>
        <w:rPr>
          <w:rFonts w:ascii="Arial" w:hAnsi="Arial" w:cs="Arial"/>
        </w:rPr>
        <w:t>.</w:t>
      </w:r>
      <w:r w:rsidRPr="009B32AE">
        <w:rPr>
          <w:rFonts w:ascii="Arial" w:hAnsi="Arial" w:cs="Arial"/>
        </w:rPr>
        <w:t xml:space="preserve"> </w:t>
      </w:r>
      <w:proofErr w:type="spellStart"/>
      <w:r w:rsidRPr="009B32AE">
        <w:rPr>
          <w:rFonts w:ascii="Arial" w:hAnsi="Arial" w:cs="Arial"/>
        </w:rPr>
        <w:t>Menzani</w:t>
      </w:r>
      <w:proofErr w:type="spellEnd"/>
      <w:r>
        <w:rPr>
          <w:rFonts w:ascii="Arial" w:hAnsi="Arial" w:cs="Arial"/>
        </w:rPr>
        <w:t>, los Directores Suplentes Francisco I. Acevedo, Ver</w:t>
      </w:r>
      <w:r w:rsidR="00C27CC5">
        <w:rPr>
          <w:rFonts w:ascii="Arial" w:hAnsi="Arial" w:cs="Arial"/>
        </w:rPr>
        <w:t>ó</w:t>
      </w:r>
      <w:r>
        <w:rPr>
          <w:rFonts w:ascii="Arial" w:hAnsi="Arial" w:cs="Arial"/>
        </w:rPr>
        <w:t xml:space="preserve">nica A. Beratz, Eugenio E. Sosa Mendoza, Marcelo F. Boncagni, Alberto P. Marina, Patricia M. Colugio, Lucas Puente Solari y Alfredo E. Kahrs. Asimismo, se encuentran presentes los miembros de la Comisión Fiscalizadora, Sres. </w:t>
      </w:r>
      <w:r w:rsidRPr="009B32AE">
        <w:rPr>
          <w:rFonts w:ascii="Arial" w:hAnsi="Arial" w:cs="Arial"/>
        </w:rPr>
        <w:t>Carlos A</w:t>
      </w:r>
      <w:r>
        <w:rPr>
          <w:rFonts w:ascii="Arial" w:hAnsi="Arial" w:cs="Arial"/>
        </w:rPr>
        <w:t xml:space="preserve">. </w:t>
      </w:r>
      <w:r w:rsidRPr="009B32AE">
        <w:rPr>
          <w:rFonts w:ascii="Arial" w:hAnsi="Arial" w:cs="Arial"/>
        </w:rPr>
        <w:t>P</w:t>
      </w:r>
      <w:r>
        <w:rPr>
          <w:rFonts w:ascii="Arial" w:hAnsi="Arial" w:cs="Arial"/>
        </w:rPr>
        <w:t>.</w:t>
      </w:r>
      <w:r w:rsidRPr="009B32AE">
        <w:rPr>
          <w:rFonts w:ascii="Arial" w:hAnsi="Arial" w:cs="Arial"/>
        </w:rPr>
        <w:t xml:space="preserve"> Di Candia </w:t>
      </w:r>
      <w:r>
        <w:rPr>
          <w:rFonts w:ascii="Arial" w:hAnsi="Arial" w:cs="Arial"/>
        </w:rPr>
        <w:t xml:space="preserve">y Hugo E. López. </w:t>
      </w:r>
      <w:r w:rsidRPr="009B32AE">
        <w:rPr>
          <w:rFonts w:ascii="Arial" w:hAnsi="Arial" w:cs="Arial"/>
        </w:rPr>
        <w:t xml:space="preserve">De conformidad con lo establecido en el art. décimo sexto del Estatuto Social, participan por </w:t>
      </w:r>
      <w:proofErr w:type="spellStart"/>
      <w:r w:rsidRPr="009B32AE">
        <w:rPr>
          <w:rFonts w:ascii="Arial" w:hAnsi="Arial" w:cs="Arial"/>
        </w:rPr>
        <w:t>videoteleconferencia</w:t>
      </w:r>
      <w:proofErr w:type="spellEnd"/>
      <w:r w:rsidRPr="009B32AE">
        <w:rPr>
          <w:rFonts w:ascii="Arial" w:hAnsi="Arial" w:cs="Arial"/>
        </w:rPr>
        <w:t xml:space="preserve"> mediante el sistema Microsoft </w:t>
      </w:r>
      <w:proofErr w:type="spellStart"/>
      <w:r w:rsidRPr="009B32AE">
        <w:rPr>
          <w:rFonts w:ascii="Arial" w:hAnsi="Arial" w:cs="Arial"/>
        </w:rPr>
        <w:t>Teams</w:t>
      </w:r>
      <w:proofErr w:type="spellEnd"/>
      <w:r w:rsidRPr="009B32AE">
        <w:rPr>
          <w:rFonts w:ascii="Arial" w:hAnsi="Arial" w:cs="Arial"/>
        </w:rPr>
        <w:t xml:space="preserve"> los </w:t>
      </w:r>
      <w:r>
        <w:rPr>
          <w:rFonts w:ascii="Arial" w:hAnsi="Arial" w:cs="Arial"/>
        </w:rPr>
        <w:t>D</w:t>
      </w:r>
      <w:r w:rsidRPr="009B32AE">
        <w:rPr>
          <w:rFonts w:ascii="Arial" w:hAnsi="Arial" w:cs="Arial"/>
        </w:rPr>
        <w:t xml:space="preserve">irectores Titulares Horacio </w:t>
      </w:r>
      <w:r>
        <w:rPr>
          <w:rFonts w:ascii="Arial" w:hAnsi="Arial" w:cs="Arial"/>
        </w:rPr>
        <w:t xml:space="preserve">E. </w:t>
      </w:r>
      <w:r w:rsidRPr="009B32AE">
        <w:rPr>
          <w:rFonts w:ascii="Arial" w:hAnsi="Arial" w:cs="Arial"/>
        </w:rPr>
        <w:t>Magnetto, Francisco Pagliaro, Felipe Noble Herrera, Alma R</w:t>
      </w:r>
      <w:r>
        <w:rPr>
          <w:rFonts w:ascii="Arial" w:hAnsi="Arial" w:cs="Arial"/>
        </w:rPr>
        <w:t>.</w:t>
      </w:r>
      <w:r w:rsidRPr="009B32AE">
        <w:rPr>
          <w:rFonts w:ascii="Arial" w:hAnsi="Arial" w:cs="Arial"/>
        </w:rPr>
        <w:t xml:space="preserve"> Aranda</w:t>
      </w:r>
      <w:r>
        <w:rPr>
          <w:rFonts w:ascii="Arial" w:hAnsi="Arial" w:cs="Arial"/>
        </w:rPr>
        <w:t xml:space="preserve">, </w:t>
      </w:r>
      <w:r w:rsidR="00C27CC5">
        <w:rPr>
          <w:rFonts w:ascii="Arial" w:hAnsi="Arial" w:cs="Arial"/>
        </w:rPr>
        <w:t xml:space="preserve">Andrés </w:t>
      </w:r>
      <w:r>
        <w:rPr>
          <w:rFonts w:ascii="Arial" w:hAnsi="Arial" w:cs="Arial"/>
        </w:rPr>
        <w:t>G. Riportella</w:t>
      </w:r>
      <w:r w:rsidRPr="009B32AE">
        <w:rPr>
          <w:rFonts w:ascii="Arial" w:hAnsi="Arial" w:cs="Arial"/>
        </w:rPr>
        <w:t xml:space="preserve"> y los Directores Suplentes, Carlos </w:t>
      </w:r>
      <w:proofErr w:type="spellStart"/>
      <w:r w:rsidRPr="009B32AE">
        <w:rPr>
          <w:rFonts w:ascii="Arial" w:hAnsi="Arial" w:cs="Arial"/>
        </w:rPr>
        <w:t>Rebay</w:t>
      </w:r>
      <w:proofErr w:type="spellEnd"/>
      <w:r>
        <w:rPr>
          <w:rFonts w:ascii="Arial" w:hAnsi="Arial" w:cs="Arial"/>
        </w:rPr>
        <w:t xml:space="preserve"> y</w:t>
      </w:r>
      <w:r w:rsidRPr="009B32AE">
        <w:rPr>
          <w:rFonts w:ascii="Arial" w:hAnsi="Arial" w:cs="Arial"/>
        </w:rPr>
        <w:t xml:space="preserve"> Luis G</w:t>
      </w:r>
      <w:r>
        <w:rPr>
          <w:rFonts w:ascii="Arial" w:hAnsi="Arial" w:cs="Arial"/>
        </w:rPr>
        <w:t>.</w:t>
      </w:r>
      <w:r w:rsidRPr="009B32AE">
        <w:rPr>
          <w:rFonts w:ascii="Arial" w:hAnsi="Arial" w:cs="Arial"/>
        </w:rPr>
        <w:t xml:space="preserve"> Fernández. Habiendo quórum suficiente, el Sr. Rendo somete a consideración de los Señores Directores el primer punto del orden del día:</w:t>
      </w:r>
      <w:r w:rsidRPr="009B32AE">
        <w:rPr>
          <w:rFonts w:ascii="Arial" w:hAnsi="Arial" w:cs="Arial"/>
          <w:b/>
        </w:rPr>
        <w:t xml:space="preserve"> </w:t>
      </w:r>
      <w:r w:rsidRPr="009B32AE">
        <w:rPr>
          <w:rFonts w:ascii="Arial" w:hAnsi="Arial" w:cs="Arial"/>
          <w:b/>
          <w:u w:val="single"/>
        </w:rPr>
        <w:t>1) Distribución</w:t>
      </w:r>
      <w:r w:rsidRPr="009B32AE">
        <w:rPr>
          <w:rFonts w:ascii="Arial" w:hAnsi="Arial" w:cs="Arial"/>
          <w:b/>
          <w:bCs/>
          <w:snapToGrid w:val="0"/>
          <w:u w:val="single"/>
        </w:rPr>
        <w:t xml:space="preserve"> y aceptación de cargos del Directorio</w:t>
      </w:r>
      <w:r w:rsidRPr="009B32AE">
        <w:rPr>
          <w:rFonts w:ascii="Arial" w:hAnsi="Arial" w:cs="Arial"/>
        </w:rPr>
        <w:t xml:space="preserve">. Continuando con la palabra el Dr. Jorge C. Rendo manifiesta que, en virtud de la designación de los miembros del Directorio resuelta por la Asamblea Anual Ordinaria de Accionistas celebrada en el día de la fecha, corresponde que los directores designados procedan a la aceptación y distribución de sus cargos y, en el caso de los Directores suplentes, a la aceptación de sus cargos. Acto seguido, el Sr. Horacio E. Quirós mociona concretamente se apruebe la siguiente distribución de cargos: </w:t>
      </w:r>
      <w:r w:rsidRPr="009B32AE">
        <w:rPr>
          <w:rFonts w:ascii="Arial" w:hAnsi="Arial" w:cs="Arial"/>
          <w:b/>
          <w:u w:val="single"/>
        </w:rPr>
        <w:t>Presidente:</w:t>
      </w:r>
      <w:r w:rsidRPr="009B32AE">
        <w:rPr>
          <w:rFonts w:ascii="Arial" w:hAnsi="Arial" w:cs="Arial"/>
        </w:rPr>
        <w:t xml:space="preserve"> Jorge Carlos Rendo; </w:t>
      </w:r>
      <w:r w:rsidRPr="009B32AE">
        <w:rPr>
          <w:rFonts w:ascii="Arial" w:hAnsi="Arial" w:cs="Arial"/>
          <w:b/>
          <w:u w:val="single"/>
        </w:rPr>
        <w:t>Vicepresidente:</w:t>
      </w:r>
      <w:r w:rsidRPr="009B32AE">
        <w:rPr>
          <w:rFonts w:ascii="Arial" w:hAnsi="Arial" w:cs="Arial"/>
        </w:rPr>
        <w:t xml:space="preserve"> Héctor Mario Aranda; </w:t>
      </w:r>
      <w:r w:rsidRPr="009B32AE">
        <w:rPr>
          <w:rFonts w:ascii="Arial" w:hAnsi="Arial" w:cs="Arial"/>
          <w:b/>
          <w:u w:val="single"/>
        </w:rPr>
        <w:t>Directores Titulares:</w:t>
      </w:r>
      <w:r w:rsidRPr="009B32AE">
        <w:rPr>
          <w:rFonts w:ascii="Arial" w:hAnsi="Arial" w:cs="Arial"/>
        </w:rPr>
        <w:t xml:space="preserve"> Felipe Noble Herrera, Alma Roc</w:t>
      </w:r>
      <w:r>
        <w:rPr>
          <w:rFonts w:ascii="Arial" w:hAnsi="Arial" w:cs="Arial"/>
        </w:rPr>
        <w:t>í</w:t>
      </w:r>
      <w:r w:rsidRPr="009B32AE">
        <w:rPr>
          <w:rFonts w:ascii="Arial" w:hAnsi="Arial" w:cs="Arial"/>
        </w:rPr>
        <w:t xml:space="preserve">o Aranda, Horacio Ezequiel Magnetto, Francisco Pagliaro, Alberto Cesar José </w:t>
      </w:r>
      <w:proofErr w:type="spellStart"/>
      <w:r w:rsidRPr="009B32AE">
        <w:rPr>
          <w:rFonts w:ascii="Arial" w:hAnsi="Arial" w:cs="Arial"/>
        </w:rPr>
        <w:t>Menzani</w:t>
      </w:r>
      <w:proofErr w:type="spellEnd"/>
      <w:r w:rsidRPr="009B32AE">
        <w:rPr>
          <w:rFonts w:ascii="Arial" w:hAnsi="Arial" w:cs="Arial"/>
        </w:rPr>
        <w:t xml:space="preserve">, Andrés Gabriel Riportella, Horacio Eduardo Quirós </w:t>
      </w:r>
      <w:r>
        <w:rPr>
          <w:rFonts w:ascii="Arial" w:hAnsi="Arial" w:cs="Arial"/>
        </w:rPr>
        <w:t xml:space="preserve">y </w:t>
      </w:r>
      <w:r w:rsidR="00C27CC5">
        <w:rPr>
          <w:rFonts w:ascii="Arial" w:hAnsi="Arial" w:cs="Arial"/>
        </w:rPr>
        <w:t xml:space="preserve">Martín </w:t>
      </w:r>
      <w:r>
        <w:rPr>
          <w:rFonts w:ascii="Arial" w:hAnsi="Arial" w:cs="Arial"/>
        </w:rPr>
        <w:t>Gonzalo Etchevers</w:t>
      </w:r>
      <w:r w:rsidRPr="009B32AE">
        <w:rPr>
          <w:rFonts w:ascii="Arial" w:hAnsi="Arial" w:cs="Arial"/>
        </w:rPr>
        <w:t xml:space="preserve">. </w:t>
      </w:r>
      <w:r w:rsidRPr="009B32AE">
        <w:rPr>
          <w:rFonts w:ascii="Arial" w:hAnsi="Arial" w:cs="Arial"/>
          <w:b/>
          <w:u w:val="single"/>
        </w:rPr>
        <w:t>Directores Suplentes</w:t>
      </w:r>
      <w:r w:rsidRPr="009B32AE">
        <w:rPr>
          <w:rFonts w:ascii="Arial" w:hAnsi="Arial" w:cs="Arial"/>
        </w:rPr>
        <w:t xml:space="preserve">: Francisco Iván Acevedo, </w:t>
      </w:r>
      <w:r w:rsidR="00C27CC5">
        <w:rPr>
          <w:rFonts w:ascii="Arial" w:hAnsi="Arial" w:cs="Arial"/>
        </w:rPr>
        <w:t xml:space="preserve">Verónica </w:t>
      </w:r>
      <w:r>
        <w:rPr>
          <w:rFonts w:ascii="Arial" w:hAnsi="Arial" w:cs="Arial"/>
        </w:rPr>
        <w:t>Alejandra Beratz</w:t>
      </w:r>
      <w:r w:rsidRPr="009B32AE">
        <w:rPr>
          <w:rFonts w:ascii="Arial" w:hAnsi="Arial" w:cs="Arial"/>
        </w:rPr>
        <w:t xml:space="preserve">, Patricia Miriam Colugio, Alberto Pedro Marina, Eugenio Eduardo Sosa Mendoza, Marcelo Fernando Boncagni, Carlos </w:t>
      </w:r>
      <w:proofErr w:type="spellStart"/>
      <w:r w:rsidRPr="009B32AE">
        <w:rPr>
          <w:rFonts w:ascii="Arial" w:hAnsi="Arial" w:cs="Arial"/>
        </w:rPr>
        <w:t>Rebay</w:t>
      </w:r>
      <w:proofErr w:type="spellEnd"/>
      <w:r w:rsidRPr="009B32AE">
        <w:rPr>
          <w:rFonts w:ascii="Arial" w:hAnsi="Arial" w:cs="Arial"/>
        </w:rPr>
        <w:t>, Luis Germán Fernández, Lucas Puente Solari y Alfredo Enrique Kahrs. Sometida la moción a votación, la misma es aprobada por unanimidad</w:t>
      </w:r>
      <w:r w:rsidR="00B2171C">
        <w:rPr>
          <w:rFonts w:ascii="Arial" w:hAnsi="Arial" w:cs="Arial"/>
        </w:rPr>
        <w:t xml:space="preserve"> previa aceptación de sus cargos por parte de </w:t>
      </w:r>
      <w:r w:rsidRPr="009B32AE">
        <w:rPr>
          <w:rFonts w:ascii="Arial" w:hAnsi="Arial" w:cs="Arial"/>
        </w:rPr>
        <w:t xml:space="preserve">los Directores Titulares y Suplentes. Acto seguido, y en cumplimiento de lo dispuesto por el artículo 256 de la Ley General de Sociedades, los nuevos directores titulares y suplentes proceden a constituir domicilio conforme el siguiente detalle: (a) los Sres. Jorge Carlos Rendo, Héctor Mario Aranda, Felipe Noble Herrera, Horacio Ezequiel Magnetto, Francisco Pagliaro, Horacio Eduardo Quirós, </w:t>
      </w:r>
      <w:r>
        <w:rPr>
          <w:rFonts w:ascii="Arial" w:hAnsi="Arial" w:cs="Arial"/>
        </w:rPr>
        <w:t>Martin Gonzalo Etchevers</w:t>
      </w:r>
      <w:r w:rsidRPr="009B32AE">
        <w:rPr>
          <w:rFonts w:ascii="Arial" w:hAnsi="Arial" w:cs="Arial"/>
        </w:rPr>
        <w:t xml:space="preserve">, Francisco Iván Acevedo, Martín Gonzalo Etchevers, Alma Rocío Aranda, </w:t>
      </w:r>
      <w:r>
        <w:rPr>
          <w:rFonts w:ascii="Arial" w:hAnsi="Arial" w:cs="Arial"/>
        </w:rPr>
        <w:t>Ver</w:t>
      </w:r>
      <w:r w:rsidR="00B2171C">
        <w:rPr>
          <w:rFonts w:ascii="Arial" w:hAnsi="Arial" w:cs="Arial"/>
        </w:rPr>
        <w:t>ó</w:t>
      </w:r>
      <w:r>
        <w:rPr>
          <w:rFonts w:ascii="Arial" w:hAnsi="Arial" w:cs="Arial"/>
        </w:rPr>
        <w:t xml:space="preserve">nica Alejandra Beratz, </w:t>
      </w:r>
      <w:r w:rsidRPr="009B32AE">
        <w:rPr>
          <w:rFonts w:ascii="Arial" w:hAnsi="Arial" w:cs="Arial"/>
        </w:rPr>
        <w:t xml:space="preserve">Patricia Miriam Colugio, Alberto Pedro Marina, Eugenio Eduardo Sosa Mendoza, Marcelo Fernando Boncagni, Lucas Puente Solari y Alfredo Enrique Kahrs en la calle Tacuarí 1846, Ciudad Autónoma de Buenos Aires; (b) el Sr. Alberto Cesar José </w:t>
      </w:r>
      <w:proofErr w:type="spellStart"/>
      <w:r w:rsidRPr="009B32AE">
        <w:rPr>
          <w:rFonts w:ascii="Arial" w:hAnsi="Arial" w:cs="Arial"/>
        </w:rPr>
        <w:t>Menzani</w:t>
      </w:r>
      <w:proofErr w:type="spellEnd"/>
      <w:r w:rsidRPr="009B32AE">
        <w:rPr>
          <w:rFonts w:ascii="Arial" w:hAnsi="Arial" w:cs="Arial"/>
        </w:rPr>
        <w:t xml:space="preserve"> en la calle </w:t>
      </w:r>
      <w:proofErr w:type="spellStart"/>
      <w:r w:rsidRPr="009B32AE">
        <w:rPr>
          <w:rFonts w:ascii="Arial" w:hAnsi="Arial" w:cs="Arial"/>
        </w:rPr>
        <w:t>Hortiguera</w:t>
      </w:r>
      <w:proofErr w:type="spellEnd"/>
      <w:r w:rsidRPr="009B32AE">
        <w:rPr>
          <w:rFonts w:ascii="Arial" w:hAnsi="Arial" w:cs="Arial"/>
        </w:rPr>
        <w:t xml:space="preserve"> 644, 6° piso, Dpto. “A”, Ciudad Autónoma de Buenos Aires; (c) el Sr. Andrés Gabriel Riportella en la calle Miguens 2850, San Fernando, Provincia de Buenos Aires; (d) el Sr. Carlos </w:t>
      </w:r>
      <w:proofErr w:type="spellStart"/>
      <w:r w:rsidRPr="009B32AE">
        <w:rPr>
          <w:rFonts w:ascii="Arial" w:hAnsi="Arial" w:cs="Arial"/>
        </w:rPr>
        <w:t>Rebay</w:t>
      </w:r>
      <w:proofErr w:type="spellEnd"/>
      <w:r w:rsidRPr="009B32AE">
        <w:rPr>
          <w:rFonts w:ascii="Arial" w:hAnsi="Arial" w:cs="Arial"/>
        </w:rPr>
        <w:t xml:space="preserve"> en la calle Bernardo de Irigoyen 972, 7º piso, Ciudad Autónoma de Buenos Aires, y (e) el Sr. Luis Germán Fernández en la calle Manuel Ugarte 1855, piso 1º, Ciudad Autónoma de Buenos Aires. A continuación, el Sr. Presidente somete a consideración de los presentes el segundo punto del orden del día: </w:t>
      </w:r>
      <w:r w:rsidRPr="009B32AE">
        <w:rPr>
          <w:rFonts w:ascii="Arial" w:hAnsi="Arial" w:cs="Arial"/>
          <w:b/>
          <w:u w:val="single"/>
        </w:rPr>
        <w:t>2) Integración del Comité de Auditoría.</w:t>
      </w:r>
      <w:r w:rsidRPr="009B32AE">
        <w:rPr>
          <w:rFonts w:ascii="Arial" w:hAnsi="Arial" w:cs="Arial"/>
        </w:rPr>
        <w:t xml:space="preserve"> Continuando en uso de la palabra el Sr. Presidente, Dr. Jorge C Rendo, manifiesta que conforme lo dispuesto por la Ley de Mercado de Capitales y Normas de la Comisión Nacional de Valores corresponde se designen a los directores que habrán de integrar el Comité de Auditoría durante el presente ejercicio a cuyo fin mociona se elijan a los Sres. Andrés Gabriel Riportella, Alberto Cesar José </w:t>
      </w:r>
      <w:proofErr w:type="spellStart"/>
      <w:r w:rsidRPr="009B32AE">
        <w:rPr>
          <w:rFonts w:ascii="Arial" w:hAnsi="Arial" w:cs="Arial"/>
        </w:rPr>
        <w:t>Menzani</w:t>
      </w:r>
      <w:proofErr w:type="spellEnd"/>
      <w:r w:rsidRPr="009B32AE">
        <w:rPr>
          <w:rFonts w:ascii="Arial" w:hAnsi="Arial" w:cs="Arial"/>
        </w:rPr>
        <w:t xml:space="preserve"> y Héctor Mario Aranda como miembros titulares y a los Sres. Francisco Iván Acevedo, Carlos </w:t>
      </w:r>
      <w:proofErr w:type="spellStart"/>
      <w:r w:rsidRPr="009B32AE">
        <w:rPr>
          <w:rFonts w:ascii="Arial" w:hAnsi="Arial" w:cs="Arial"/>
        </w:rPr>
        <w:t>Rebay</w:t>
      </w:r>
      <w:proofErr w:type="spellEnd"/>
      <w:r w:rsidRPr="009B32AE">
        <w:rPr>
          <w:rFonts w:ascii="Arial" w:hAnsi="Arial" w:cs="Arial"/>
        </w:rPr>
        <w:t xml:space="preserve"> y Luis Germán Fernández como miembros suplentes. Sometida la moción a votación, la misma es aprobada por unanimidad. Por último, el Sr. Carlos </w:t>
      </w:r>
      <w:r w:rsidRPr="009B32AE">
        <w:rPr>
          <w:rFonts w:ascii="Arial" w:hAnsi="Arial" w:cs="Arial"/>
        </w:rPr>
        <w:lastRenderedPageBreak/>
        <w:t xml:space="preserve">Alberto Pedro di Candia, en su carácter de miembro titular de la Comisión Fiscalizadora deja expresa constancia: i) que han participado por </w:t>
      </w:r>
      <w:proofErr w:type="spellStart"/>
      <w:r w:rsidRPr="009B32AE">
        <w:rPr>
          <w:rFonts w:ascii="Arial" w:hAnsi="Arial" w:cs="Arial"/>
        </w:rPr>
        <w:t>videoteleconferencia</w:t>
      </w:r>
      <w:proofErr w:type="spellEnd"/>
      <w:r w:rsidRPr="009B32AE">
        <w:rPr>
          <w:rFonts w:ascii="Arial" w:hAnsi="Arial" w:cs="Arial"/>
        </w:rPr>
        <w:t xml:space="preserve"> los </w:t>
      </w:r>
      <w:r>
        <w:rPr>
          <w:rFonts w:ascii="Arial" w:hAnsi="Arial" w:cs="Arial"/>
        </w:rPr>
        <w:t>D</w:t>
      </w:r>
      <w:r w:rsidRPr="009B32AE">
        <w:rPr>
          <w:rFonts w:ascii="Arial" w:hAnsi="Arial" w:cs="Arial"/>
        </w:rPr>
        <w:t xml:space="preserve">irectores Titulares Horacio </w:t>
      </w:r>
      <w:r>
        <w:rPr>
          <w:rFonts w:ascii="Arial" w:hAnsi="Arial" w:cs="Arial"/>
        </w:rPr>
        <w:t xml:space="preserve">E. </w:t>
      </w:r>
      <w:r w:rsidRPr="009B32AE">
        <w:rPr>
          <w:rFonts w:ascii="Arial" w:hAnsi="Arial" w:cs="Arial"/>
        </w:rPr>
        <w:t>Magnetto, Francisco Pagliaro, Felipe Noble Herrera, Alma R</w:t>
      </w:r>
      <w:r>
        <w:rPr>
          <w:rFonts w:ascii="Arial" w:hAnsi="Arial" w:cs="Arial"/>
        </w:rPr>
        <w:t>.</w:t>
      </w:r>
      <w:r w:rsidRPr="009B32AE">
        <w:rPr>
          <w:rFonts w:ascii="Arial" w:hAnsi="Arial" w:cs="Arial"/>
        </w:rPr>
        <w:t xml:space="preserve"> Aranda</w:t>
      </w:r>
      <w:r>
        <w:rPr>
          <w:rFonts w:ascii="Arial" w:hAnsi="Arial" w:cs="Arial"/>
        </w:rPr>
        <w:t>, Andr</w:t>
      </w:r>
      <w:r w:rsidR="00561AE3">
        <w:rPr>
          <w:rFonts w:ascii="Arial" w:hAnsi="Arial" w:cs="Arial"/>
        </w:rPr>
        <w:t>é</w:t>
      </w:r>
      <w:r>
        <w:rPr>
          <w:rFonts w:ascii="Arial" w:hAnsi="Arial" w:cs="Arial"/>
        </w:rPr>
        <w:t>s G. Riportella</w:t>
      </w:r>
      <w:r w:rsidRPr="009B32AE">
        <w:rPr>
          <w:rFonts w:ascii="Arial" w:hAnsi="Arial" w:cs="Arial"/>
        </w:rPr>
        <w:t xml:space="preserve"> y los Directores Suplentes, Carlos </w:t>
      </w:r>
      <w:proofErr w:type="spellStart"/>
      <w:r w:rsidRPr="009B32AE">
        <w:rPr>
          <w:rFonts w:ascii="Arial" w:hAnsi="Arial" w:cs="Arial"/>
        </w:rPr>
        <w:t>Rebay</w:t>
      </w:r>
      <w:proofErr w:type="spellEnd"/>
      <w:r>
        <w:rPr>
          <w:rFonts w:ascii="Arial" w:hAnsi="Arial" w:cs="Arial"/>
        </w:rPr>
        <w:t xml:space="preserve"> y</w:t>
      </w:r>
      <w:r w:rsidRPr="009B32AE">
        <w:rPr>
          <w:rFonts w:ascii="Arial" w:hAnsi="Arial" w:cs="Arial"/>
        </w:rPr>
        <w:t xml:space="preserve"> Luis G</w:t>
      </w:r>
      <w:r>
        <w:rPr>
          <w:rFonts w:ascii="Arial" w:hAnsi="Arial" w:cs="Arial"/>
        </w:rPr>
        <w:t>.</w:t>
      </w:r>
      <w:r w:rsidRPr="009B32AE">
        <w:rPr>
          <w:rFonts w:ascii="Arial" w:hAnsi="Arial" w:cs="Arial"/>
        </w:rPr>
        <w:t xml:space="preserve"> Fernández, habiendo votado los Directores titulares designados –con la debida regularidad- los puntos del orden del día sometidos a su consideración y, ii) de la regularidad de las decisiones adoptadas en la presente reunión habiéndose cumplido las disposiciones estatutarias y legales de aplicación. No habiendo más asuntos que considerar se levanta la sesión siendo las </w:t>
      </w:r>
      <w:r w:rsidR="00E715C5">
        <w:rPr>
          <w:rFonts w:ascii="Arial" w:hAnsi="Arial" w:cs="Arial"/>
        </w:rPr>
        <w:t>16.55</w:t>
      </w:r>
      <w:r w:rsidR="00E715C5" w:rsidRPr="009B32AE">
        <w:rPr>
          <w:rFonts w:ascii="Arial" w:hAnsi="Arial" w:cs="Arial"/>
        </w:rPr>
        <w:t xml:space="preserve"> </w:t>
      </w:r>
      <w:r w:rsidRPr="009B32AE">
        <w:rPr>
          <w:rFonts w:ascii="Arial" w:hAnsi="Arial" w:cs="Arial"/>
        </w:rPr>
        <w:t xml:space="preserve">horas. </w:t>
      </w:r>
      <w:bookmarkEnd w:id="0"/>
    </w:p>
    <w:p w14:paraId="6A89C85D" w14:textId="77777777" w:rsidR="00F92B4B" w:rsidRDefault="00F92B4B" w:rsidP="00E715C5">
      <w:pPr>
        <w:spacing w:line="360" w:lineRule="auto"/>
        <w:ind w:right="-852"/>
        <w:jc w:val="both"/>
        <w:rPr>
          <w:rFonts w:ascii="Arial" w:hAnsi="Arial" w:cs="Arial"/>
        </w:rPr>
      </w:pPr>
      <w:r w:rsidRPr="00F92B4B">
        <w:rPr>
          <w:rFonts w:ascii="Arial" w:hAnsi="Arial" w:cs="Arial"/>
        </w:rPr>
        <w:t xml:space="preserve">Directores: Jorge C. Rendo, Héctor M. Aranda, Horacio E. Quirós, Martin G. Etchevers, Alberto C. J. </w:t>
      </w:r>
      <w:proofErr w:type="spellStart"/>
      <w:r w:rsidRPr="00F92B4B">
        <w:rPr>
          <w:rFonts w:ascii="Arial" w:hAnsi="Arial" w:cs="Arial"/>
        </w:rPr>
        <w:t>Menzani</w:t>
      </w:r>
      <w:proofErr w:type="spellEnd"/>
      <w:r w:rsidRPr="00F92B4B">
        <w:rPr>
          <w:rFonts w:ascii="Arial" w:hAnsi="Arial" w:cs="Arial"/>
        </w:rPr>
        <w:t xml:space="preserve">, Francisco I. Acevedo, Verónica A. Beratz, Eugenio E. Sosa Mendoza, Marcelo F. Boncagni, Alberto P. Marina, Patricia M. </w:t>
      </w:r>
      <w:proofErr w:type="spellStart"/>
      <w:r w:rsidRPr="00F92B4B">
        <w:rPr>
          <w:rFonts w:ascii="Arial" w:hAnsi="Arial" w:cs="Arial"/>
        </w:rPr>
        <w:t>Colugio</w:t>
      </w:r>
      <w:proofErr w:type="spellEnd"/>
      <w:r w:rsidRPr="00F92B4B">
        <w:rPr>
          <w:rFonts w:ascii="Arial" w:hAnsi="Arial" w:cs="Arial"/>
        </w:rPr>
        <w:t xml:space="preserve">, Lucas Puente Solari y Alfredo E. Kahrs. </w:t>
      </w:r>
    </w:p>
    <w:p w14:paraId="4D73BF52" w14:textId="42D89870" w:rsidR="00F92B4B" w:rsidRPr="009B32AE" w:rsidRDefault="00F92B4B" w:rsidP="00E715C5">
      <w:pPr>
        <w:spacing w:line="360" w:lineRule="auto"/>
        <w:ind w:right="-852"/>
        <w:jc w:val="both"/>
        <w:rPr>
          <w:rFonts w:ascii="Arial" w:hAnsi="Arial" w:cs="Arial"/>
        </w:rPr>
      </w:pPr>
      <w:r w:rsidRPr="00F92B4B">
        <w:rPr>
          <w:rFonts w:ascii="Arial" w:hAnsi="Arial" w:cs="Arial"/>
        </w:rPr>
        <w:t>Síndicos Carlos</w:t>
      </w:r>
      <w:r>
        <w:rPr>
          <w:rFonts w:ascii="Arial" w:hAnsi="Arial" w:cs="Arial"/>
        </w:rPr>
        <w:t>:</w:t>
      </w:r>
      <w:bookmarkStart w:id="2" w:name="_GoBack"/>
      <w:bookmarkEnd w:id="2"/>
      <w:r w:rsidRPr="00F92B4B">
        <w:rPr>
          <w:rFonts w:ascii="Arial" w:hAnsi="Arial" w:cs="Arial"/>
        </w:rPr>
        <w:t xml:space="preserve"> A. P. Di Candia y Hugo E. López.</w:t>
      </w:r>
    </w:p>
    <w:bookmarkEnd w:id="1"/>
    <w:sectPr w:rsidR="00F92B4B" w:rsidRPr="009B32AE" w:rsidSect="00E715C5">
      <w:pgSz w:w="12240" w:h="2016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46"/>
    <w:rsid w:val="002A45C3"/>
    <w:rsid w:val="003866E5"/>
    <w:rsid w:val="00561AE3"/>
    <w:rsid w:val="00613AB9"/>
    <w:rsid w:val="00732EBB"/>
    <w:rsid w:val="007D2F9B"/>
    <w:rsid w:val="009D7060"/>
    <w:rsid w:val="00B2171C"/>
    <w:rsid w:val="00C27CC5"/>
    <w:rsid w:val="00E715C5"/>
    <w:rsid w:val="00F260DA"/>
    <w:rsid w:val="00F83A46"/>
    <w:rsid w:val="00F92B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329A"/>
  <w15:chartTrackingRefBased/>
  <w15:docId w15:val="{35D0199D-A631-4D88-AB20-E73541F2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A4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61AE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824</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Jurjo Juan Manuel</dc:creator>
  <cp:keywords/>
  <dc:description/>
  <cp:lastModifiedBy>Martín G. Rios</cp:lastModifiedBy>
  <cp:revision>4</cp:revision>
  <cp:lastPrinted>2023-04-25T19:17:00Z</cp:lastPrinted>
  <dcterms:created xsi:type="dcterms:W3CDTF">2023-04-25T21:35:00Z</dcterms:created>
  <dcterms:modified xsi:type="dcterms:W3CDTF">2023-04-25T21:55:00Z</dcterms:modified>
</cp:coreProperties>
</file>