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828ED" w14:textId="400C48AD" w:rsidR="003F0172" w:rsidRDefault="003F0172">
      <w:pPr>
        <w:suppressAutoHyphens/>
        <w:jc w:val="right"/>
      </w:pPr>
      <w:r>
        <w:t xml:space="preserve">Buenos Aires, </w:t>
      </w:r>
      <w:r w:rsidR="008A4870">
        <w:t>10</w:t>
      </w:r>
      <w:r w:rsidR="003F7BD5">
        <w:t xml:space="preserve"> </w:t>
      </w:r>
      <w:r w:rsidR="00DC39E6">
        <w:t>de marzo de 202</w:t>
      </w:r>
      <w:r w:rsidR="004C4F58">
        <w:t>6</w:t>
      </w:r>
    </w:p>
    <w:p w14:paraId="0376DBC0" w14:textId="77777777" w:rsidR="003F0172" w:rsidRDefault="003F0172">
      <w:pPr>
        <w:suppressAutoHyphens/>
        <w:jc w:val="center"/>
      </w:pPr>
    </w:p>
    <w:p w14:paraId="01D90B74" w14:textId="77777777" w:rsidR="003F0172" w:rsidRDefault="003F0172">
      <w:pPr>
        <w:suppressAutoHyphens/>
        <w:jc w:val="both"/>
        <w:rPr>
          <w:b/>
          <w:spacing w:val="-2"/>
        </w:rPr>
      </w:pPr>
      <w:r>
        <w:rPr>
          <w:b/>
          <w:spacing w:val="-2"/>
        </w:rPr>
        <w:t xml:space="preserve">A la </w:t>
      </w:r>
    </w:p>
    <w:p w14:paraId="7E99052D" w14:textId="77777777" w:rsidR="003F0172" w:rsidRDefault="003F0172">
      <w:pPr>
        <w:suppressAutoHyphens/>
        <w:jc w:val="both"/>
        <w:rPr>
          <w:b/>
          <w:spacing w:val="-2"/>
        </w:rPr>
      </w:pPr>
      <w:r>
        <w:rPr>
          <w:b/>
          <w:spacing w:val="-2"/>
        </w:rPr>
        <w:t>Bolsa de Comercio de Buenos Aires</w:t>
      </w:r>
    </w:p>
    <w:p w14:paraId="4F689DB7" w14:textId="77777777" w:rsidR="003F0172" w:rsidRDefault="003F0172">
      <w:pPr>
        <w:suppressAutoHyphens/>
        <w:jc w:val="both"/>
        <w:rPr>
          <w:b/>
          <w:spacing w:val="-2"/>
        </w:rPr>
      </w:pPr>
      <w:r>
        <w:rPr>
          <w:b/>
          <w:spacing w:val="-2"/>
        </w:rPr>
        <w:t>Gerencia de Fiscalización</w:t>
      </w:r>
    </w:p>
    <w:p w14:paraId="7B774487" w14:textId="77777777" w:rsidR="003F0172" w:rsidRDefault="003F0172">
      <w:pPr>
        <w:suppressAutoHyphens/>
        <w:jc w:val="both"/>
        <w:rPr>
          <w:spacing w:val="-2"/>
        </w:rPr>
      </w:pPr>
      <w:r>
        <w:rPr>
          <w:b/>
          <w:spacing w:val="-2"/>
          <w:u w:val="single"/>
        </w:rPr>
        <w:t>Presente</w:t>
      </w:r>
    </w:p>
    <w:p w14:paraId="298CE116" w14:textId="77777777" w:rsidR="003F0172" w:rsidRDefault="003F0172">
      <w:pPr>
        <w:suppressAutoHyphens/>
        <w:jc w:val="both"/>
        <w:rPr>
          <w:b/>
          <w:spacing w:val="-2"/>
        </w:rPr>
      </w:pPr>
    </w:p>
    <w:p w14:paraId="1CA3CE27" w14:textId="77777777" w:rsidR="003F0172" w:rsidRDefault="003F0172">
      <w:pPr>
        <w:suppressAutoHyphens/>
        <w:jc w:val="both"/>
        <w:rPr>
          <w:spacing w:val="-2"/>
        </w:rPr>
      </w:pPr>
      <w:r>
        <w:rPr>
          <w:spacing w:val="-2"/>
        </w:rPr>
        <w:t>De nuestra mayor consideración:</w:t>
      </w:r>
    </w:p>
    <w:p w14:paraId="53287ABE" w14:textId="77777777" w:rsidR="003F0172" w:rsidRDefault="003F0172">
      <w:pPr>
        <w:suppressAutoHyphens/>
        <w:ind w:right="-91"/>
        <w:jc w:val="both"/>
        <w:rPr>
          <w:spacing w:val="-2"/>
        </w:rPr>
      </w:pPr>
    </w:p>
    <w:p w14:paraId="52F9BD4A" w14:textId="27C2009E" w:rsidR="003F0172" w:rsidRDefault="003F0172">
      <w:pPr>
        <w:suppressAutoHyphens/>
        <w:jc w:val="both"/>
        <w:rPr>
          <w:spacing w:val="-2"/>
        </w:rPr>
      </w:pPr>
      <w:r>
        <w:rPr>
          <w:spacing w:val="-2"/>
        </w:rPr>
        <w:t>De acuerdo a lo dispuesto en el Art. 62 del Reglamento de Cotización, pasamos a detallar la información correspondiente al Estado Financiero Anual de Grupo Clarín S.A. (la “Sociedad”) al 31 de diciembre de 20</w:t>
      </w:r>
      <w:r w:rsidR="00DC39E6">
        <w:rPr>
          <w:spacing w:val="-2"/>
        </w:rPr>
        <w:t>2</w:t>
      </w:r>
      <w:r w:rsidR="004C4F58">
        <w:rPr>
          <w:spacing w:val="-2"/>
        </w:rPr>
        <w:t>5</w:t>
      </w:r>
      <w:r>
        <w:rPr>
          <w:spacing w:val="-2"/>
        </w:rPr>
        <w:t>, aprobado por el Directorio en su reunión del</w:t>
      </w:r>
      <w:r w:rsidR="0056407A">
        <w:rPr>
          <w:spacing w:val="-2"/>
        </w:rPr>
        <w:t xml:space="preserve"> </w:t>
      </w:r>
      <w:r w:rsidR="000067AF">
        <w:rPr>
          <w:spacing w:val="-2"/>
        </w:rPr>
        <w:t>10</w:t>
      </w:r>
      <w:r w:rsidR="0056407A">
        <w:rPr>
          <w:spacing w:val="-2"/>
        </w:rPr>
        <w:t xml:space="preserve"> de marzo de 202</w:t>
      </w:r>
      <w:r w:rsidR="004C4F58">
        <w:rPr>
          <w:spacing w:val="-2"/>
        </w:rPr>
        <w:t>6</w:t>
      </w:r>
      <w:r>
        <w:rPr>
          <w:spacing w:val="-2"/>
        </w:rPr>
        <w:t>.</w:t>
      </w:r>
    </w:p>
    <w:p w14:paraId="51DF99CC" w14:textId="77777777" w:rsidR="003F0172" w:rsidRDefault="003F0172">
      <w:pPr>
        <w:suppressAutoHyphens/>
        <w:jc w:val="both"/>
        <w:rPr>
          <w:spacing w:val="-2"/>
        </w:rPr>
      </w:pPr>
    </w:p>
    <w:p w14:paraId="0A1BFFC1" w14:textId="77777777" w:rsidR="003F0172" w:rsidRDefault="003F0172">
      <w:pPr>
        <w:jc w:val="both"/>
        <w:rPr>
          <w:color w:val="000000"/>
        </w:rPr>
      </w:pPr>
    </w:p>
    <w:tbl>
      <w:tblPr>
        <w:tblW w:w="10153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749"/>
        <w:gridCol w:w="1767"/>
        <w:gridCol w:w="1637"/>
      </w:tblGrid>
      <w:tr w:rsidR="00141D6F" w14:paraId="6EFBF53E" w14:textId="77777777" w:rsidTr="00141D6F">
        <w:trPr>
          <w:jc w:val="center"/>
        </w:trPr>
        <w:tc>
          <w:tcPr>
            <w:tcW w:w="6749" w:type="dxa"/>
          </w:tcPr>
          <w:p w14:paraId="129A2B8A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0"/>
              </w:rPr>
            </w:pPr>
          </w:p>
        </w:tc>
        <w:tc>
          <w:tcPr>
            <w:tcW w:w="1767" w:type="dxa"/>
          </w:tcPr>
          <w:p w14:paraId="6FB07943" w14:textId="1E8C59C9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  <w:u w:val="single"/>
              </w:rPr>
            </w:pPr>
            <w:r>
              <w:rPr>
                <w:spacing w:val="-2"/>
                <w:u w:val="single"/>
              </w:rPr>
              <w:t>Balance Consolidado</w:t>
            </w:r>
          </w:p>
        </w:tc>
        <w:tc>
          <w:tcPr>
            <w:tcW w:w="1637" w:type="dxa"/>
          </w:tcPr>
          <w:p w14:paraId="3F851178" w14:textId="095D4445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  <w:u w:val="single"/>
              </w:rPr>
            </w:pPr>
            <w:r>
              <w:rPr>
                <w:spacing w:val="-2"/>
                <w:u w:val="single"/>
              </w:rPr>
              <w:t>Balance Individual</w:t>
            </w:r>
          </w:p>
        </w:tc>
      </w:tr>
      <w:tr w:rsidR="00141D6F" w14:paraId="1B68440E" w14:textId="77777777" w:rsidTr="00141D6F">
        <w:trPr>
          <w:jc w:val="center"/>
        </w:trPr>
        <w:tc>
          <w:tcPr>
            <w:tcW w:w="6749" w:type="dxa"/>
          </w:tcPr>
          <w:p w14:paraId="6F2F3E04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0"/>
              </w:rPr>
            </w:pPr>
          </w:p>
          <w:p w14:paraId="026B146C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20"/>
              </w:rPr>
            </w:pPr>
          </w:p>
        </w:tc>
        <w:tc>
          <w:tcPr>
            <w:tcW w:w="1767" w:type="dxa"/>
          </w:tcPr>
          <w:p w14:paraId="2002C7B1" w14:textId="537E2CEE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  <w:u w:val="single"/>
              </w:rPr>
            </w:pPr>
            <w:r w:rsidRPr="00141D6F">
              <w:rPr>
                <w:spacing w:val="-2"/>
                <w:sz w:val="20"/>
                <w:u w:val="single"/>
              </w:rPr>
              <w:t>(en $)</w:t>
            </w:r>
          </w:p>
        </w:tc>
        <w:tc>
          <w:tcPr>
            <w:tcW w:w="1637" w:type="dxa"/>
          </w:tcPr>
          <w:p w14:paraId="60FB152D" w14:textId="6D27BBDA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  <w:u w:val="single"/>
              </w:rPr>
              <w:t>(en $)</w:t>
            </w:r>
          </w:p>
        </w:tc>
      </w:tr>
      <w:tr w:rsidR="00141D6F" w14:paraId="4B1E435F" w14:textId="77777777" w:rsidTr="00141D6F">
        <w:trPr>
          <w:jc w:val="center"/>
        </w:trPr>
        <w:tc>
          <w:tcPr>
            <w:tcW w:w="6749" w:type="dxa"/>
          </w:tcPr>
          <w:p w14:paraId="0A079C5D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0"/>
              </w:rPr>
            </w:pPr>
            <w:r w:rsidRPr="00141D6F">
              <w:rPr>
                <w:b/>
                <w:spacing w:val="-2"/>
                <w:sz w:val="20"/>
              </w:rPr>
              <w:t>1)   Resultado del ejercicio</w:t>
            </w:r>
          </w:p>
        </w:tc>
        <w:tc>
          <w:tcPr>
            <w:tcW w:w="1767" w:type="dxa"/>
          </w:tcPr>
          <w:p w14:paraId="7809FDA3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</w:rPr>
            </w:pPr>
          </w:p>
        </w:tc>
        <w:tc>
          <w:tcPr>
            <w:tcW w:w="1637" w:type="dxa"/>
          </w:tcPr>
          <w:p w14:paraId="61065601" w14:textId="4F81565F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</w:rPr>
            </w:pPr>
          </w:p>
        </w:tc>
      </w:tr>
      <w:tr w:rsidR="00141D6F" w14:paraId="06CAB09C" w14:textId="77777777" w:rsidTr="00141D6F">
        <w:trPr>
          <w:jc w:val="center"/>
        </w:trPr>
        <w:tc>
          <w:tcPr>
            <w:tcW w:w="6749" w:type="dxa"/>
          </w:tcPr>
          <w:p w14:paraId="630B79A3" w14:textId="7E79C2FD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ind w:left="40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Resultado del ejercicio atribuible a propietarios de la controladora</w:t>
            </w:r>
            <w:r w:rsidR="00EF0342" w:rsidRPr="00EF0342">
              <w:rPr>
                <w:spacing w:val="-2"/>
                <w:sz w:val="20"/>
                <w:vertAlign w:val="superscript"/>
              </w:rPr>
              <w:t xml:space="preserve"> </w:t>
            </w:r>
          </w:p>
        </w:tc>
        <w:tc>
          <w:tcPr>
            <w:tcW w:w="1767" w:type="dxa"/>
            <w:vAlign w:val="bottom"/>
          </w:tcPr>
          <w:p w14:paraId="65E096EF" w14:textId="57186361" w:rsidR="00141D6F" w:rsidRPr="00141D6F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</w:rPr>
            </w:pPr>
            <w:r w:rsidRPr="004C4F58">
              <w:rPr>
                <w:spacing w:val="-2"/>
                <w:sz w:val="20"/>
              </w:rPr>
              <w:t>44.957.502.221</w:t>
            </w:r>
          </w:p>
        </w:tc>
        <w:tc>
          <w:tcPr>
            <w:tcW w:w="1637" w:type="dxa"/>
            <w:vAlign w:val="bottom"/>
          </w:tcPr>
          <w:p w14:paraId="4A465228" w14:textId="77801548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44.957.502.221</w:t>
            </w:r>
          </w:p>
        </w:tc>
      </w:tr>
      <w:tr w:rsidR="00141D6F" w14:paraId="01ED25FC" w14:textId="77777777" w:rsidTr="00141D6F">
        <w:trPr>
          <w:jc w:val="center"/>
        </w:trPr>
        <w:tc>
          <w:tcPr>
            <w:tcW w:w="6749" w:type="dxa"/>
          </w:tcPr>
          <w:p w14:paraId="28E60F9D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ind w:left="401"/>
              <w:rPr>
                <w:b/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Resultado del ejercicio atribuible a participaciones no controladoras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vAlign w:val="bottom"/>
          </w:tcPr>
          <w:p w14:paraId="6C79E40A" w14:textId="04C2674D" w:rsidR="00141D6F" w:rsidRPr="00141D6F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r w:rsidRPr="004C4F58">
              <w:rPr>
                <w:spacing w:val="-2"/>
                <w:sz w:val="20"/>
              </w:rPr>
              <w:t>970.466.402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637" w:type="dxa"/>
            <w:vAlign w:val="bottom"/>
          </w:tcPr>
          <w:p w14:paraId="1CF1C3B1" w14:textId="06491AE4" w:rsidR="00141D6F" w:rsidRPr="00294804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A25605">
              <w:rPr>
                <w:spacing w:val="-2"/>
                <w:sz w:val="20"/>
              </w:rPr>
              <w:t>-</w:t>
            </w:r>
          </w:p>
        </w:tc>
      </w:tr>
      <w:tr w:rsidR="00141D6F" w14:paraId="624BC7DE" w14:textId="77777777" w:rsidTr="00141D6F">
        <w:trPr>
          <w:jc w:val="center"/>
        </w:trPr>
        <w:tc>
          <w:tcPr>
            <w:tcW w:w="6749" w:type="dxa"/>
          </w:tcPr>
          <w:p w14:paraId="01D6EF5F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0"/>
              </w:rPr>
            </w:pPr>
            <w:r w:rsidRPr="00141D6F">
              <w:rPr>
                <w:b/>
                <w:spacing w:val="-2"/>
                <w:sz w:val="20"/>
              </w:rPr>
              <w:t>Resultado del ejercicio</w:t>
            </w:r>
          </w:p>
        </w:tc>
        <w:tc>
          <w:tcPr>
            <w:tcW w:w="1767" w:type="dxa"/>
            <w:tcBorders>
              <w:top w:val="single" w:sz="4" w:space="0" w:color="auto"/>
              <w:bottom w:val="double" w:sz="4" w:space="0" w:color="auto"/>
            </w:tcBorders>
          </w:tcPr>
          <w:p w14:paraId="56C3FEFF" w14:textId="76D6EE87" w:rsidR="00141D6F" w:rsidRPr="00141D6F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  <w:r w:rsidRPr="004C4F58">
              <w:rPr>
                <w:b/>
                <w:spacing w:val="-2"/>
                <w:sz w:val="20"/>
              </w:rPr>
              <w:t>43.987.035.819</w:t>
            </w:r>
          </w:p>
        </w:tc>
        <w:tc>
          <w:tcPr>
            <w:tcW w:w="1637" w:type="dxa"/>
            <w:tcBorders>
              <w:top w:val="single" w:sz="6" w:space="0" w:color="auto"/>
            </w:tcBorders>
          </w:tcPr>
          <w:p w14:paraId="2DA9B32E" w14:textId="6857F169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  <w:r w:rsidRPr="004C4F58">
              <w:rPr>
                <w:b/>
                <w:spacing w:val="-2"/>
                <w:sz w:val="20"/>
              </w:rPr>
              <w:t>44.957.502.221</w:t>
            </w:r>
          </w:p>
        </w:tc>
      </w:tr>
      <w:tr w:rsidR="00141D6F" w14:paraId="4C90FCC6" w14:textId="77777777" w:rsidTr="00141D6F">
        <w:trPr>
          <w:jc w:val="center"/>
        </w:trPr>
        <w:tc>
          <w:tcPr>
            <w:tcW w:w="6749" w:type="dxa"/>
          </w:tcPr>
          <w:p w14:paraId="103F71E2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0"/>
              </w:rPr>
            </w:pPr>
            <w:r w:rsidRPr="00141D6F">
              <w:rPr>
                <w:b/>
                <w:spacing w:val="-2"/>
                <w:sz w:val="20"/>
              </w:rPr>
              <w:t>2)   Otros resultados integrales del ejercicio</w:t>
            </w:r>
          </w:p>
        </w:tc>
        <w:tc>
          <w:tcPr>
            <w:tcW w:w="1767" w:type="dxa"/>
            <w:tcBorders>
              <w:top w:val="double" w:sz="4" w:space="0" w:color="auto"/>
              <w:bottom w:val="single" w:sz="4" w:space="0" w:color="auto"/>
            </w:tcBorders>
          </w:tcPr>
          <w:p w14:paraId="64354658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  <w:tc>
          <w:tcPr>
            <w:tcW w:w="1637" w:type="dxa"/>
            <w:tcBorders>
              <w:top w:val="double" w:sz="4" w:space="0" w:color="auto"/>
              <w:bottom w:val="single" w:sz="6" w:space="0" w:color="auto"/>
            </w:tcBorders>
          </w:tcPr>
          <w:p w14:paraId="6D00A398" w14:textId="6FB21318" w:rsidR="00141D6F" w:rsidRPr="00294804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</w:p>
        </w:tc>
      </w:tr>
      <w:tr w:rsidR="00141D6F" w14:paraId="04821925" w14:textId="77777777" w:rsidTr="00141D6F">
        <w:trPr>
          <w:jc w:val="center"/>
        </w:trPr>
        <w:tc>
          <w:tcPr>
            <w:tcW w:w="6749" w:type="dxa"/>
          </w:tcPr>
          <w:p w14:paraId="713E09D3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ind w:left="40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Otros resultados integrales del ejercicio</w:t>
            </w:r>
          </w:p>
        </w:tc>
        <w:tc>
          <w:tcPr>
            <w:tcW w:w="176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12B7757B" w14:textId="0BAE4F26" w:rsidR="00141D6F" w:rsidRPr="00141D6F" w:rsidRDefault="00294804" w:rsidP="00141D6F">
            <w:pPr>
              <w:tabs>
                <w:tab w:val="left" w:pos="-720"/>
              </w:tabs>
              <w:suppressAutoHyphens/>
              <w:spacing w:before="90" w:after="54"/>
              <w:ind w:right="-57"/>
              <w:jc w:val="right"/>
              <w:rPr>
                <w:spacing w:val="-2"/>
                <w:sz w:val="20"/>
              </w:rPr>
            </w:pPr>
            <w:r w:rsidRPr="00294804">
              <w:rPr>
                <w:spacing w:val="-2"/>
                <w:sz w:val="20"/>
              </w:rPr>
              <w:t>(</w:t>
            </w:r>
            <w:r w:rsidR="004C4F58" w:rsidRPr="004C4F58">
              <w:rPr>
                <w:spacing w:val="-2"/>
                <w:sz w:val="20"/>
              </w:rPr>
              <w:t>893.112.611</w:t>
            </w:r>
            <w:r w:rsidRPr="00294804">
              <w:rPr>
                <w:spacing w:val="-2"/>
                <w:sz w:val="20"/>
              </w:rPr>
              <w:t>)</w:t>
            </w:r>
          </w:p>
        </w:tc>
        <w:tc>
          <w:tcPr>
            <w:tcW w:w="1637" w:type="dxa"/>
            <w:tcBorders>
              <w:top w:val="single" w:sz="6" w:space="0" w:color="auto"/>
              <w:bottom w:val="double" w:sz="6" w:space="0" w:color="auto"/>
            </w:tcBorders>
            <w:vAlign w:val="bottom"/>
          </w:tcPr>
          <w:p w14:paraId="740BD1F2" w14:textId="6747A985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ind w:right="-57"/>
              <w:jc w:val="right"/>
              <w:rPr>
                <w:spacing w:val="-2"/>
                <w:sz w:val="20"/>
                <w:highlight w:val="yellow"/>
              </w:rPr>
            </w:pPr>
            <w:r w:rsidRPr="00294804">
              <w:rPr>
                <w:spacing w:val="-2"/>
                <w:sz w:val="20"/>
              </w:rPr>
              <w:t>(</w:t>
            </w:r>
            <w:r w:rsidRPr="004C4F58">
              <w:rPr>
                <w:spacing w:val="-2"/>
                <w:sz w:val="20"/>
              </w:rPr>
              <w:t>893.112.611</w:t>
            </w:r>
            <w:r w:rsidRPr="00294804">
              <w:rPr>
                <w:spacing w:val="-2"/>
                <w:sz w:val="20"/>
              </w:rPr>
              <w:t>)</w:t>
            </w:r>
          </w:p>
        </w:tc>
      </w:tr>
      <w:tr w:rsidR="00141D6F" w14:paraId="55B3CA31" w14:textId="77777777" w:rsidTr="00141D6F">
        <w:trPr>
          <w:jc w:val="center"/>
        </w:trPr>
        <w:tc>
          <w:tcPr>
            <w:tcW w:w="6749" w:type="dxa"/>
          </w:tcPr>
          <w:p w14:paraId="0E0B4708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0"/>
              </w:rPr>
            </w:pPr>
            <w:r w:rsidRPr="00141D6F">
              <w:rPr>
                <w:b/>
                <w:spacing w:val="-2"/>
                <w:sz w:val="20"/>
              </w:rPr>
              <w:t>3)   Resultado integral del ejercicio</w:t>
            </w:r>
          </w:p>
        </w:tc>
        <w:tc>
          <w:tcPr>
            <w:tcW w:w="1767" w:type="dxa"/>
            <w:tcBorders>
              <w:top w:val="double" w:sz="4" w:space="0" w:color="auto"/>
            </w:tcBorders>
          </w:tcPr>
          <w:p w14:paraId="01D77936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  <w:tc>
          <w:tcPr>
            <w:tcW w:w="1637" w:type="dxa"/>
            <w:tcBorders>
              <w:top w:val="double" w:sz="6" w:space="0" w:color="auto"/>
            </w:tcBorders>
          </w:tcPr>
          <w:p w14:paraId="61B0C649" w14:textId="111D6CCF" w:rsidR="00141D6F" w:rsidRPr="00294804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</w:p>
        </w:tc>
      </w:tr>
      <w:tr w:rsidR="00141D6F" w14:paraId="3F7E45BB" w14:textId="77777777" w:rsidTr="00141D6F">
        <w:trPr>
          <w:jc w:val="center"/>
        </w:trPr>
        <w:tc>
          <w:tcPr>
            <w:tcW w:w="6749" w:type="dxa"/>
          </w:tcPr>
          <w:p w14:paraId="6D609450" w14:textId="203A652A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ind w:left="40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Resultado integral del ejercicio atribuible a propietarios de la controladora</w:t>
            </w:r>
            <w:r w:rsidR="00EF0342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767" w:type="dxa"/>
            <w:vAlign w:val="bottom"/>
          </w:tcPr>
          <w:p w14:paraId="53494127" w14:textId="7B2CF881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44.064.389.610</w:t>
            </w:r>
          </w:p>
        </w:tc>
        <w:tc>
          <w:tcPr>
            <w:tcW w:w="1637" w:type="dxa"/>
            <w:vAlign w:val="bottom"/>
          </w:tcPr>
          <w:p w14:paraId="2D26AB16" w14:textId="08AF7914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44.064.389.610</w:t>
            </w:r>
          </w:p>
        </w:tc>
      </w:tr>
      <w:tr w:rsidR="00141D6F" w14:paraId="188DBE32" w14:textId="77777777" w:rsidTr="00141D6F">
        <w:trPr>
          <w:jc w:val="center"/>
        </w:trPr>
        <w:tc>
          <w:tcPr>
            <w:tcW w:w="6749" w:type="dxa"/>
          </w:tcPr>
          <w:p w14:paraId="6A45EF7F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ind w:left="401"/>
              <w:rPr>
                <w:b/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Resultado integral del ejercicio atribuible a participaciones no controladoras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vAlign w:val="bottom"/>
          </w:tcPr>
          <w:p w14:paraId="329C10AE" w14:textId="3CF35120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>
              <w:rPr>
                <w:spacing w:val="-2"/>
                <w:sz w:val="20"/>
              </w:rPr>
              <w:t>(</w:t>
            </w:r>
            <w:r w:rsidRPr="004C4F58">
              <w:rPr>
                <w:spacing w:val="-2"/>
                <w:sz w:val="20"/>
              </w:rPr>
              <w:t>970.466.402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637" w:type="dxa"/>
            <w:tcBorders>
              <w:bottom w:val="single" w:sz="6" w:space="0" w:color="auto"/>
            </w:tcBorders>
            <w:vAlign w:val="bottom"/>
          </w:tcPr>
          <w:p w14:paraId="1801CFCE" w14:textId="2C4F1CF2" w:rsidR="00141D6F" w:rsidRPr="00294804" w:rsidRDefault="00141D6F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6355F4">
              <w:rPr>
                <w:spacing w:val="-2"/>
                <w:sz w:val="20"/>
              </w:rPr>
              <w:t>-</w:t>
            </w:r>
          </w:p>
        </w:tc>
      </w:tr>
      <w:tr w:rsidR="00141D6F" w14:paraId="3AB6D2E7" w14:textId="77777777" w:rsidTr="00141D6F">
        <w:trPr>
          <w:jc w:val="center"/>
        </w:trPr>
        <w:tc>
          <w:tcPr>
            <w:tcW w:w="6749" w:type="dxa"/>
          </w:tcPr>
          <w:p w14:paraId="10C64C06" w14:textId="77777777" w:rsidR="00141D6F" w:rsidRPr="00141D6F" w:rsidRDefault="00141D6F" w:rsidP="00141D6F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0"/>
              </w:rPr>
            </w:pPr>
            <w:r w:rsidRPr="00141D6F">
              <w:rPr>
                <w:b/>
                <w:spacing w:val="-2"/>
                <w:sz w:val="20"/>
              </w:rPr>
              <w:t>Resultado integral del ejercicio</w:t>
            </w:r>
          </w:p>
        </w:tc>
        <w:tc>
          <w:tcPr>
            <w:tcW w:w="1767" w:type="dxa"/>
            <w:tcBorders>
              <w:top w:val="single" w:sz="4" w:space="0" w:color="auto"/>
              <w:bottom w:val="double" w:sz="4" w:space="0" w:color="auto"/>
            </w:tcBorders>
          </w:tcPr>
          <w:p w14:paraId="22A299F1" w14:textId="7DD9140C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  <w:r w:rsidRPr="004C4F58">
              <w:rPr>
                <w:b/>
                <w:spacing w:val="-2"/>
                <w:sz w:val="20"/>
              </w:rPr>
              <w:t>43.093.923.208</w:t>
            </w:r>
          </w:p>
        </w:tc>
        <w:tc>
          <w:tcPr>
            <w:tcW w:w="1637" w:type="dxa"/>
            <w:tcBorders>
              <w:top w:val="single" w:sz="6" w:space="0" w:color="auto"/>
              <w:bottom w:val="double" w:sz="4" w:space="0" w:color="auto"/>
            </w:tcBorders>
          </w:tcPr>
          <w:p w14:paraId="225F3D13" w14:textId="354D1152" w:rsidR="00141D6F" w:rsidRPr="00294804" w:rsidRDefault="004C4F58" w:rsidP="00141D6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  <w:r w:rsidRPr="004C4F58">
              <w:rPr>
                <w:b/>
                <w:spacing w:val="-2"/>
                <w:sz w:val="20"/>
              </w:rPr>
              <w:t>44.064.389.610</w:t>
            </w:r>
          </w:p>
        </w:tc>
      </w:tr>
    </w:tbl>
    <w:p w14:paraId="12C5A8F5" w14:textId="77777777" w:rsidR="008F6EFF" w:rsidRDefault="008F6EFF"/>
    <w:p w14:paraId="43EF8BF5" w14:textId="77777777" w:rsidR="003F0172" w:rsidRDefault="008F6EFF">
      <w:r>
        <w:br w:type="page"/>
      </w:r>
    </w:p>
    <w:tbl>
      <w:tblPr>
        <w:tblW w:w="10074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783"/>
        <w:gridCol w:w="1692"/>
        <w:gridCol w:w="1599"/>
      </w:tblGrid>
      <w:tr w:rsidR="001A294F" w14:paraId="7203251B" w14:textId="77777777" w:rsidTr="00141D6F">
        <w:trPr>
          <w:jc w:val="center"/>
        </w:trPr>
        <w:tc>
          <w:tcPr>
            <w:tcW w:w="6783" w:type="dxa"/>
          </w:tcPr>
          <w:p w14:paraId="25D74285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0"/>
              </w:rPr>
            </w:pPr>
            <w:r w:rsidRPr="00141D6F">
              <w:rPr>
                <w:sz w:val="20"/>
              </w:rPr>
              <w:br w:type="page"/>
            </w:r>
          </w:p>
          <w:p w14:paraId="4E1FAFF3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20"/>
              </w:rPr>
            </w:pPr>
          </w:p>
        </w:tc>
        <w:tc>
          <w:tcPr>
            <w:tcW w:w="1692" w:type="dxa"/>
          </w:tcPr>
          <w:p w14:paraId="30ADC9A1" w14:textId="3DF54969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u w:val="single"/>
              </w:rPr>
              <w:t>Balance Consolidado</w:t>
            </w:r>
          </w:p>
        </w:tc>
        <w:tc>
          <w:tcPr>
            <w:tcW w:w="1599" w:type="dxa"/>
          </w:tcPr>
          <w:p w14:paraId="161D02DA" w14:textId="060E256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u w:val="single"/>
              </w:rPr>
              <w:t>Balance Individual</w:t>
            </w:r>
          </w:p>
        </w:tc>
      </w:tr>
      <w:tr w:rsidR="001A294F" w14:paraId="505E4B93" w14:textId="77777777" w:rsidTr="00141D6F">
        <w:trPr>
          <w:jc w:val="center"/>
        </w:trPr>
        <w:tc>
          <w:tcPr>
            <w:tcW w:w="6783" w:type="dxa"/>
          </w:tcPr>
          <w:p w14:paraId="57D8FE62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0"/>
              </w:rPr>
            </w:pPr>
            <w:r w:rsidRPr="00141D6F">
              <w:rPr>
                <w:sz w:val="20"/>
              </w:rPr>
              <w:br w:type="page"/>
            </w:r>
          </w:p>
          <w:p w14:paraId="3AA3E146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after="54"/>
              <w:rPr>
                <w:spacing w:val="-2"/>
                <w:sz w:val="20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5B9D4C9E" w14:textId="573299CD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(en $)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3C0614F2" w14:textId="1A020C44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(en $)</w:t>
            </w:r>
          </w:p>
        </w:tc>
      </w:tr>
      <w:tr w:rsidR="001A294F" w14:paraId="723A3059" w14:textId="77777777" w:rsidTr="00141D6F">
        <w:trPr>
          <w:jc w:val="center"/>
        </w:trPr>
        <w:tc>
          <w:tcPr>
            <w:tcW w:w="6783" w:type="dxa"/>
          </w:tcPr>
          <w:p w14:paraId="4C862111" w14:textId="3C55AC3D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0"/>
              </w:rPr>
            </w:pPr>
            <w:r w:rsidRPr="00141D6F">
              <w:rPr>
                <w:b/>
                <w:spacing w:val="-2"/>
                <w:sz w:val="20"/>
              </w:rPr>
              <w:t>4)</w:t>
            </w:r>
            <w:r w:rsidRPr="00141D6F">
              <w:rPr>
                <w:spacing w:val="-2"/>
                <w:sz w:val="20"/>
              </w:rPr>
              <w:t xml:space="preserve"> </w:t>
            </w:r>
            <w:r w:rsidR="003C23D0">
              <w:rPr>
                <w:b/>
                <w:spacing w:val="-2"/>
                <w:sz w:val="20"/>
              </w:rPr>
              <w:t xml:space="preserve">  Patrimonio al 31-12-202</w:t>
            </w:r>
            <w:r w:rsidR="004C4F58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26A890D8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</w:tcPr>
          <w:p w14:paraId="50AF5AC6" w14:textId="3C9120EA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</w:tr>
      <w:tr w:rsidR="001A294F" w14:paraId="79C1163E" w14:textId="77777777" w:rsidTr="00141D6F">
        <w:trPr>
          <w:jc w:val="center"/>
        </w:trPr>
        <w:tc>
          <w:tcPr>
            <w:tcW w:w="6783" w:type="dxa"/>
          </w:tcPr>
          <w:p w14:paraId="3D5DBF0B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ind w:firstLine="386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Aportes de los propietarios</w:t>
            </w:r>
          </w:p>
        </w:tc>
        <w:tc>
          <w:tcPr>
            <w:tcW w:w="1692" w:type="dxa"/>
          </w:tcPr>
          <w:p w14:paraId="6993DD81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  <w:tc>
          <w:tcPr>
            <w:tcW w:w="1599" w:type="dxa"/>
          </w:tcPr>
          <w:p w14:paraId="5076D473" w14:textId="2BC96E29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</w:tr>
      <w:tr w:rsidR="001A294F" w14:paraId="03C8F283" w14:textId="77777777" w:rsidTr="00141D6F">
        <w:trPr>
          <w:jc w:val="center"/>
        </w:trPr>
        <w:tc>
          <w:tcPr>
            <w:tcW w:w="6783" w:type="dxa"/>
          </w:tcPr>
          <w:p w14:paraId="7F7F39E3" w14:textId="77777777" w:rsidR="001A294F" w:rsidRPr="00141D6F" w:rsidRDefault="001A294F" w:rsidP="001A294F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 xml:space="preserve">Capital social </w:t>
            </w:r>
          </w:p>
        </w:tc>
        <w:tc>
          <w:tcPr>
            <w:tcW w:w="1692" w:type="dxa"/>
            <w:vAlign w:val="bottom"/>
          </w:tcPr>
          <w:p w14:paraId="31AE4661" w14:textId="4B432776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106.776.004</w:t>
            </w:r>
          </w:p>
        </w:tc>
        <w:tc>
          <w:tcPr>
            <w:tcW w:w="1599" w:type="dxa"/>
            <w:vAlign w:val="bottom"/>
          </w:tcPr>
          <w:p w14:paraId="4EDCB2EC" w14:textId="68A58A0F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106.776.004</w:t>
            </w:r>
          </w:p>
        </w:tc>
      </w:tr>
      <w:tr w:rsidR="001A294F" w14:paraId="12DC494D" w14:textId="77777777" w:rsidTr="00141D6F">
        <w:trPr>
          <w:jc w:val="center"/>
        </w:trPr>
        <w:tc>
          <w:tcPr>
            <w:tcW w:w="6783" w:type="dxa"/>
          </w:tcPr>
          <w:p w14:paraId="4F0C38D9" w14:textId="77777777" w:rsidR="001A294F" w:rsidRPr="00141D6F" w:rsidRDefault="001A294F" w:rsidP="001A294F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Ajuste de capital</w:t>
            </w:r>
          </w:p>
        </w:tc>
        <w:tc>
          <w:tcPr>
            <w:tcW w:w="1692" w:type="dxa"/>
            <w:vAlign w:val="bottom"/>
          </w:tcPr>
          <w:p w14:paraId="6851F3CB" w14:textId="0194FE8C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134.057.810.285</w:t>
            </w:r>
          </w:p>
        </w:tc>
        <w:tc>
          <w:tcPr>
            <w:tcW w:w="1599" w:type="dxa"/>
            <w:vAlign w:val="bottom"/>
          </w:tcPr>
          <w:p w14:paraId="22EDAB95" w14:textId="34D4DF34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134.057.810.285</w:t>
            </w:r>
          </w:p>
        </w:tc>
      </w:tr>
      <w:tr w:rsidR="001A294F" w14:paraId="3F692282" w14:textId="77777777" w:rsidTr="00141D6F">
        <w:trPr>
          <w:jc w:val="center"/>
        </w:trPr>
        <w:tc>
          <w:tcPr>
            <w:tcW w:w="6783" w:type="dxa"/>
          </w:tcPr>
          <w:p w14:paraId="27F4BE1B" w14:textId="77777777" w:rsidR="001A294F" w:rsidRPr="00141D6F" w:rsidRDefault="001A294F" w:rsidP="001A294F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Prima de emisión</w:t>
            </w:r>
          </w:p>
        </w:tc>
        <w:tc>
          <w:tcPr>
            <w:tcW w:w="1692" w:type="dxa"/>
            <w:vAlign w:val="bottom"/>
          </w:tcPr>
          <w:p w14:paraId="1CA9FEBA" w14:textId="009EBCE4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154.692.674.679</w:t>
            </w:r>
          </w:p>
        </w:tc>
        <w:tc>
          <w:tcPr>
            <w:tcW w:w="1599" w:type="dxa"/>
            <w:vAlign w:val="bottom"/>
          </w:tcPr>
          <w:p w14:paraId="732DCEF3" w14:textId="74D01436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154.692.674.679</w:t>
            </w:r>
          </w:p>
        </w:tc>
      </w:tr>
      <w:tr w:rsidR="001A294F" w14:paraId="7E05AEC8" w14:textId="77777777" w:rsidTr="00141D6F">
        <w:trPr>
          <w:jc w:val="center"/>
        </w:trPr>
        <w:tc>
          <w:tcPr>
            <w:tcW w:w="6783" w:type="dxa"/>
          </w:tcPr>
          <w:p w14:paraId="3F5DB429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ind w:firstLine="386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Resultados</w:t>
            </w:r>
          </w:p>
        </w:tc>
        <w:tc>
          <w:tcPr>
            <w:tcW w:w="1692" w:type="dxa"/>
          </w:tcPr>
          <w:p w14:paraId="03740956" w14:textId="77777777" w:rsidR="001A294F" w:rsidRPr="003C23D0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</w:p>
        </w:tc>
        <w:tc>
          <w:tcPr>
            <w:tcW w:w="1599" w:type="dxa"/>
          </w:tcPr>
          <w:p w14:paraId="08D5680F" w14:textId="409DDEAA" w:rsidR="001A294F" w:rsidRPr="003C23D0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</w:p>
        </w:tc>
      </w:tr>
      <w:tr w:rsidR="001A294F" w:rsidRPr="00986201" w14:paraId="0C03582D" w14:textId="77777777" w:rsidTr="00141D6F">
        <w:trPr>
          <w:jc w:val="center"/>
        </w:trPr>
        <w:tc>
          <w:tcPr>
            <w:tcW w:w="6783" w:type="dxa"/>
          </w:tcPr>
          <w:p w14:paraId="274D1B23" w14:textId="38638735" w:rsidR="001A294F" w:rsidRPr="00141D6F" w:rsidRDefault="001A294F" w:rsidP="001A294F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Reserva legal</w:t>
            </w:r>
          </w:p>
        </w:tc>
        <w:tc>
          <w:tcPr>
            <w:tcW w:w="1692" w:type="dxa"/>
            <w:vAlign w:val="bottom"/>
          </w:tcPr>
          <w:p w14:paraId="5713580A" w14:textId="527C6B01" w:rsidR="001A294F" w:rsidRPr="003C23D0" w:rsidRDefault="000B6BA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0B6BAF">
              <w:rPr>
                <w:spacing w:val="-2"/>
                <w:sz w:val="20"/>
              </w:rPr>
              <w:t>-</w:t>
            </w:r>
          </w:p>
        </w:tc>
        <w:tc>
          <w:tcPr>
            <w:tcW w:w="1599" w:type="dxa"/>
            <w:vAlign w:val="bottom"/>
          </w:tcPr>
          <w:p w14:paraId="5416DC04" w14:textId="460E8503" w:rsidR="001A294F" w:rsidRPr="003C23D0" w:rsidRDefault="00771794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771794">
              <w:rPr>
                <w:spacing w:val="-2"/>
                <w:sz w:val="20"/>
              </w:rPr>
              <w:t>-</w:t>
            </w:r>
          </w:p>
        </w:tc>
      </w:tr>
      <w:tr w:rsidR="001A294F" w14:paraId="5D5F4961" w14:textId="77777777" w:rsidTr="00141D6F">
        <w:trPr>
          <w:jc w:val="center"/>
        </w:trPr>
        <w:tc>
          <w:tcPr>
            <w:tcW w:w="6783" w:type="dxa"/>
          </w:tcPr>
          <w:p w14:paraId="3B0F3CB9" w14:textId="77777777" w:rsidR="001A294F" w:rsidRPr="00141D6F" w:rsidRDefault="001A294F" w:rsidP="001A294F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Reserva judicial para distribución de futuros dividendos</w:t>
            </w:r>
          </w:p>
        </w:tc>
        <w:tc>
          <w:tcPr>
            <w:tcW w:w="1692" w:type="dxa"/>
            <w:vAlign w:val="bottom"/>
          </w:tcPr>
          <w:p w14:paraId="63004F18" w14:textId="1972AAEC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39.172.618.179</w:t>
            </w:r>
          </w:p>
        </w:tc>
        <w:tc>
          <w:tcPr>
            <w:tcW w:w="1599" w:type="dxa"/>
            <w:vAlign w:val="bottom"/>
          </w:tcPr>
          <w:p w14:paraId="529947AB" w14:textId="5A3A9C82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39.172.618.179</w:t>
            </w:r>
          </w:p>
        </w:tc>
      </w:tr>
      <w:tr w:rsidR="001A294F" w14:paraId="3842405E" w14:textId="77777777" w:rsidTr="00141D6F">
        <w:trPr>
          <w:jc w:val="center"/>
        </w:trPr>
        <w:tc>
          <w:tcPr>
            <w:tcW w:w="6783" w:type="dxa"/>
          </w:tcPr>
          <w:p w14:paraId="2B8EFB69" w14:textId="77777777" w:rsidR="001A294F" w:rsidRPr="00141D6F" w:rsidRDefault="001A294F" w:rsidP="001A294F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Resultados no asignados</w:t>
            </w:r>
          </w:p>
        </w:tc>
        <w:tc>
          <w:tcPr>
            <w:tcW w:w="1692" w:type="dxa"/>
            <w:vAlign w:val="bottom"/>
          </w:tcPr>
          <w:p w14:paraId="4C75589F" w14:textId="6DF1CAEE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ind w:right="-57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44.957.502.221</w:t>
            </w:r>
          </w:p>
        </w:tc>
        <w:tc>
          <w:tcPr>
            <w:tcW w:w="1599" w:type="dxa"/>
            <w:vAlign w:val="bottom"/>
          </w:tcPr>
          <w:p w14:paraId="274FB793" w14:textId="103EA675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ind w:right="-57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44.957.502.221</w:t>
            </w:r>
          </w:p>
        </w:tc>
      </w:tr>
      <w:tr w:rsidR="001A294F" w14:paraId="6BBEED61" w14:textId="77777777" w:rsidTr="00141D6F">
        <w:trPr>
          <w:jc w:val="center"/>
        </w:trPr>
        <w:tc>
          <w:tcPr>
            <w:tcW w:w="6783" w:type="dxa"/>
          </w:tcPr>
          <w:p w14:paraId="60AC384E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ind w:firstLine="386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Otros componentes</w:t>
            </w:r>
          </w:p>
        </w:tc>
        <w:tc>
          <w:tcPr>
            <w:tcW w:w="1692" w:type="dxa"/>
            <w:vAlign w:val="bottom"/>
          </w:tcPr>
          <w:p w14:paraId="3DF95731" w14:textId="77777777" w:rsidR="001A294F" w:rsidRPr="003C23D0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</w:p>
        </w:tc>
        <w:tc>
          <w:tcPr>
            <w:tcW w:w="1599" w:type="dxa"/>
            <w:vAlign w:val="bottom"/>
          </w:tcPr>
          <w:p w14:paraId="49F8E03A" w14:textId="4CD5B7CF" w:rsidR="001A294F" w:rsidRPr="003C23D0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</w:p>
        </w:tc>
      </w:tr>
      <w:tr w:rsidR="004C4F58" w14:paraId="0F5210B7" w14:textId="77777777" w:rsidTr="00141D6F">
        <w:trPr>
          <w:jc w:val="center"/>
        </w:trPr>
        <w:tc>
          <w:tcPr>
            <w:tcW w:w="6783" w:type="dxa"/>
          </w:tcPr>
          <w:p w14:paraId="16A59A0D" w14:textId="51AC2EB5" w:rsidR="004C4F58" w:rsidRPr="00141D6F" w:rsidRDefault="004C4F58" w:rsidP="004C4F58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A294F">
              <w:rPr>
                <w:spacing w:val="-2"/>
                <w:sz w:val="20"/>
              </w:rPr>
              <w:t>Otros resultados integrales</w:t>
            </w:r>
          </w:p>
        </w:tc>
        <w:tc>
          <w:tcPr>
            <w:tcW w:w="1692" w:type="dxa"/>
            <w:vAlign w:val="bottom"/>
          </w:tcPr>
          <w:p w14:paraId="1717E8E2" w14:textId="73F5550B" w:rsidR="004C4F58" w:rsidRPr="003C23D0" w:rsidRDefault="004C4F58" w:rsidP="004C4F58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890443">
              <w:rPr>
                <w:spacing w:val="-2"/>
                <w:sz w:val="20"/>
              </w:rPr>
              <w:t>(</w:t>
            </w:r>
            <w:r w:rsidRPr="004C4F58">
              <w:rPr>
                <w:spacing w:val="-2"/>
                <w:sz w:val="20"/>
              </w:rPr>
              <w:t>4.966.170.499</w:t>
            </w:r>
            <w:r w:rsidRPr="00890443">
              <w:rPr>
                <w:spacing w:val="-2"/>
                <w:sz w:val="20"/>
              </w:rPr>
              <w:t>)</w:t>
            </w:r>
          </w:p>
        </w:tc>
        <w:tc>
          <w:tcPr>
            <w:tcW w:w="1599" w:type="dxa"/>
            <w:vAlign w:val="bottom"/>
          </w:tcPr>
          <w:p w14:paraId="6A13A948" w14:textId="06D23291" w:rsidR="004C4F58" w:rsidRPr="003C23D0" w:rsidRDefault="004C4F58" w:rsidP="004C4F58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890443">
              <w:rPr>
                <w:spacing w:val="-2"/>
                <w:sz w:val="20"/>
              </w:rPr>
              <w:t>(</w:t>
            </w:r>
            <w:r w:rsidRPr="004C4F58">
              <w:rPr>
                <w:spacing w:val="-2"/>
                <w:sz w:val="20"/>
              </w:rPr>
              <w:t>4.966.170.499</w:t>
            </w:r>
            <w:r w:rsidRPr="00890443">
              <w:rPr>
                <w:spacing w:val="-2"/>
                <w:sz w:val="20"/>
              </w:rPr>
              <w:t>)</w:t>
            </w:r>
          </w:p>
        </w:tc>
      </w:tr>
      <w:tr w:rsidR="004C4F58" w14:paraId="6BAFE577" w14:textId="77777777" w:rsidTr="00141D6F">
        <w:trPr>
          <w:jc w:val="center"/>
        </w:trPr>
        <w:tc>
          <w:tcPr>
            <w:tcW w:w="6783" w:type="dxa"/>
          </w:tcPr>
          <w:p w14:paraId="5A5802FD" w14:textId="4E658DE9" w:rsidR="004C4F58" w:rsidRPr="00141D6F" w:rsidRDefault="004C4F58" w:rsidP="004C4F58">
            <w:pPr>
              <w:tabs>
                <w:tab w:val="left" w:pos="-720"/>
                <w:tab w:val="left" w:pos="720"/>
              </w:tabs>
              <w:suppressAutoHyphens/>
              <w:spacing w:before="90" w:after="54"/>
              <w:ind w:left="720" w:hanging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Otras reservas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bottom"/>
          </w:tcPr>
          <w:p w14:paraId="4680DED7" w14:textId="42F5F5B6" w:rsidR="004C4F58" w:rsidRPr="003C23D0" w:rsidRDefault="004C4F58" w:rsidP="004C4F58">
            <w:pPr>
              <w:tabs>
                <w:tab w:val="left" w:pos="-720"/>
              </w:tabs>
              <w:suppressAutoHyphens/>
              <w:spacing w:before="90" w:after="54"/>
              <w:ind w:right="-57"/>
              <w:jc w:val="right"/>
              <w:rPr>
                <w:spacing w:val="-2"/>
                <w:sz w:val="20"/>
                <w:highlight w:val="yellow"/>
              </w:rPr>
            </w:pPr>
            <w:r w:rsidRPr="00890443">
              <w:rPr>
                <w:spacing w:val="-2"/>
                <w:sz w:val="20"/>
              </w:rPr>
              <w:t>(</w:t>
            </w:r>
            <w:r w:rsidRPr="004C4F58">
              <w:rPr>
                <w:spacing w:val="-2"/>
                <w:sz w:val="20"/>
              </w:rPr>
              <w:t>3.991.275.853</w:t>
            </w:r>
            <w:r w:rsidRPr="00890443">
              <w:rPr>
                <w:spacing w:val="-2"/>
                <w:sz w:val="20"/>
              </w:rPr>
              <w:t>)</w:t>
            </w:r>
          </w:p>
        </w:tc>
        <w:tc>
          <w:tcPr>
            <w:tcW w:w="1599" w:type="dxa"/>
            <w:tcBorders>
              <w:bottom w:val="single" w:sz="6" w:space="0" w:color="auto"/>
            </w:tcBorders>
            <w:vAlign w:val="bottom"/>
          </w:tcPr>
          <w:p w14:paraId="7D777AD3" w14:textId="5828F659" w:rsidR="004C4F58" w:rsidRPr="003C23D0" w:rsidRDefault="004C4F58" w:rsidP="004C4F58">
            <w:pPr>
              <w:tabs>
                <w:tab w:val="left" w:pos="-720"/>
              </w:tabs>
              <w:suppressAutoHyphens/>
              <w:spacing w:before="90" w:after="54"/>
              <w:ind w:right="-57"/>
              <w:jc w:val="right"/>
              <w:rPr>
                <w:spacing w:val="-2"/>
                <w:sz w:val="20"/>
                <w:highlight w:val="yellow"/>
              </w:rPr>
            </w:pPr>
            <w:r w:rsidRPr="00890443">
              <w:rPr>
                <w:spacing w:val="-2"/>
                <w:sz w:val="20"/>
              </w:rPr>
              <w:t>(</w:t>
            </w:r>
            <w:r w:rsidRPr="004C4F58">
              <w:rPr>
                <w:spacing w:val="-2"/>
                <w:sz w:val="20"/>
              </w:rPr>
              <w:t>3.991.275.853</w:t>
            </w:r>
            <w:r w:rsidRPr="00890443">
              <w:rPr>
                <w:spacing w:val="-2"/>
                <w:sz w:val="20"/>
              </w:rPr>
              <w:t>)</w:t>
            </w:r>
          </w:p>
        </w:tc>
      </w:tr>
      <w:tr w:rsidR="001A294F" w14:paraId="2642B2D2" w14:textId="77777777" w:rsidTr="00141D6F">
        <w:trPr>
          <w:jc w:val="center"/>
        </w:trPr>
        <w:tc>
          <w:tcPr>
            <w:tcW w:w="6783" w:type="dxa"/>
          </w:tcPr>
          <w:p w14:paraId="5602E6F6" w14:textId="56FF7A03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ind w:firstLine="11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Total Patrimonio atribuible a propietarios de la controladora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C726D5A" w14:textId="754564E3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  <w:r w:rsidRPr="004C4F58">
              <w:rPr>
                <w:b/>
                <w:spacing w:val="-2"/>
                <w:sz w:val="20"/>
              </w:rPr>
              <w:t>364.029.935.016</w:t>
            </w:r>
          </w:p>
        </w:tc>
        <w:tc>
          <w:tcPr>
            <w:tcW w:w="1599" w:type="dxa"/>
            <w:tcBorders>
              <w:top w:val="single" w:sz="6" w:space="0" w:color="auto"/>
              <w:bottom w:val="double" w:sz="4" w:space="0" w:color="auto"/>
            </w:tcBorders>
            <w:vAlign w:val="bottom"/>
          </w:tcPr>
          <w:p w14:paraId="48635863" w14:textId="7B83ED34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  <w:r w:rsidRPr="004C4F58">
              <w:rPr>
                <w:b/>
                <w:spacing w:val="-2"/>
                <w:sz w:val="20"/>
              </w:rPr>
              <w:t>364.029.935.016</w:t>
            </w:r>
          </w:p>
        </w:tc>
      </w:tr>
      <w:tr w:rsidR="001A294F" w14:paraId="042F806F" w14:textId="77777777" w:rsidTr="00141D6F">
        <w:trPr>
          <w:jc w:val="center"/>
        </w:trPr>
        <w:tc>
          <w:tcPr>
            <w:tcW w:w="6783" w:type="dxa"/>
          </w:tcPr>
          <w:p w14:paraId="67D2E87F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z w:val="20"/>
              </w:rPr>
            </w:pPr>
          </w:p>
        </w:tc>
        <w:tc>
          <w:tcPr>
            <w:tcW w:w="1692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3184B866" w14:textId="77777777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  <w:tc>
          <w:tcPr>
            <w:tcW w:w="1599" w:type="dxa"/>
            <w:tcBorders>
              <w:top w:val="double" w:sz="4" w:space="0" w:color="auto"/>
              <w:bottom w:val="single" w:sz="6" w:space="0" w:color="auto"/>
            </w:tcBorders>
            <w:vAlign w:val="bottom"/>
          </w:tcPr>
          <w:p w14:paraId="212E318C" w14:textId="5CD9FB26" w:rsidR="001A294F" w:rsidRPr="00141D6F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</w:rPr>
            </w:pPr>
          </w:p>
        </w:tc>
      </w:tr>
      <w:tr w:rsidR="001A294F" w:rsidRPr="00771794" w14:paraId="139D2212" w14:textId="77777777" w:rsidTr="00141D6F">
        <w:trPr>
          <w:jc w:val="center"/>
        </w:trPr>
        <w:tc>
          <w:tcPr>
            <w:tcW w:w="6783" w:type="dxa"/>
          </w:tcPr>
          <w:p w14:paraId="2D5EDB1F" w14:textId="77777777" w:rsidR="001A294F" w:rsidRPr="00141D6F" w:rsidRDefault="001A294F" w:rsidP="001A294F">
            <w:pPr>
              <w:tabs>
                <w:tab w:val="left" w:pos="-720"/>
                <w:tab w:val="left" w:pos="0"/>
              </w:tabs>
              <w:suppressAutoHyphens/>
              <w:spacing w:before="90" w:after="54"/>
              <w:ind w:left="720" w:hanging="720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Patrimonio atribuible a las participaciones no controladoras</w:t>
            </w:r>
          </w:p>
        </w:tc>
        <w:tc>
          <w:tcPr>
            <w:tcW w:w="1692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2B180B4" w14:textId="2080771A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  <w:highlight w:val="yellow"/>
              </w:rPr>
            </w:pPr>
            <w:r w:rsidRPr="004C4F58">
              <w:rPr>
                <w:spacing w:val="-2"/>
                <w:sz w:val="20"/>
              </w:rPr>
              <w:t>883.268.810</w:t>
            </w:r>
          </w:p>
        </w:tc>
        <w:tc>
          <w:tcPr>
            <w:tcW w:w="1599" w:type="dxa"/>
            <w:tcBorders>
              <w:top w:val="single" w:sz="6" w:space="0" w:color="auto"/>
              <w:bottom w:val="double" w:sz="4" w:space="0" w:color="auto"/>
            </w:tcBorders>
            <w:vAlign w:val="bottom"/>
          </w:tcPr>
          <w:p w14:paraId="2B0901F7" w14:textId="318CAE34" w:rsidR="001A294F" w:rsidRPr="00771794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spacing w:val="-2"/>
                <w:sz w:val="20"/>
              </w:rPr>
            </w:pPr>
            <w:r w:rsidRPr="00771794">
              <w:rPr>
                <w:spacing w:val="-2"/>
                <w:sz w:val="20"/>
              </w:rPr>
              <w:t>-</w:t>
            </w:r>
          </w:p>
        </w:tc>
      </w:tr>
      <w:tr w:rsidR="001A294F" w14:paraId="75DCFE25" w14:textId="77777777" w:rsidTr="00141D6F">
        <w:trPr>
          <w:jc w:val="center"/>
        </w:trPr>
        <w:tc>
          <w:tcPr>
            <w:tcW w:w="6783" w:type="dxa"/>
          </w:tcPr>
          <w:p w14:paraId="0E30CF01" w14:textId="77777777" w:rsidR="001A294F" w:rsidRPr="00141D6F" w:rsidRDefault="001A294F" w:rsidP="001A294F">
            <w:pPr>
              <w:tabs>
                <w:tab w:val="left" w:pos="-720"/>
                <w:tab w:val="left" w:pos="0"/>
              </w:tabs>
              <w:suppressAutoHyphens/>
              <w:spacing w:before="90" w:after="54"/>
              <w:ind w:left="720" w:hanging="720"/>
              <w:rPr>
                <w:spacing w:val="-2"/>
                <w:sz w:val="20"/>
              </w:rPr>
            </w:pPr>
          </w:p>
        </w:tc>
        <w:tc>
          <w:tcPr>
            <w:tcW w:w="1692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4D0FD556" w14:textId="77777777" w:rsidR="001A294F" w:rsidRPr="003C23D0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</w:p>
        </w:tc>
        <w:tc>
          <w:tcPr>
            <w:tcW w:w="1599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01821144" w14:textId="2EA362BE" w:rsidR="001A294F" w:rsidRPr="003C23D0" w:rsidRDefault="001A294F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</w:p>
        </w:tc>
      </w:tr>
      <w:tr w:rsidR="001A294F" w14:paraId="65D79A14" w14:textId="77777777" w:rsidTr="00141D6F">
        <w:trPr>
          <w:jc w:val="center"/>
        </w:trPr>
        <w:tc>
          <w:tcPr>
            <w:tcW w:w="6783" w:type="dxa"/>
          </w:tcPr>
          <w:p w14:paraId="3A0EC43C" w14:textId="77777777" w:rsidR="001A294F" w:rsidRPr="00141D6F" w:rsidRDefault="001A294F" w:rsidP="001A294F">
            <w:pPr>
              <w:tabs>
                <w:tab w:val="left" w:pos="-720"/>
                <w:tab w:val="left" w:pos="0"/>
              </w:tabs>
              <w:suppressAutoHyphens/>
              <w:spacing w:before="90" w:after="54"/>
              <w:ind w:left="720" w:hanging="720"/>
              <w:rPr>
                <w:spacing w:val="-2"/>
                <w:sz w:val="20"/>
              </w:rPr>
            </w:pPr>
            <w:r w:rsidRPr="00141D6F">
              <w:rPr>
                <w:spacing w:val="-2"/>
                <w:sz w:val="20"/>
              </w:rPr>
              <w:t>Total del patrimonio</w:t>
            </w:r>
          </w:p>
        </w:tc>
        <w:tc>
          <w:tcPr>
            <w:tcW w:w="1692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0B9CDB9" w14:textId="0532A499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  <w:r w:rsidRPr="004C4F58">
              <w:rPr>
                <w:b/>
                <w:spacing w:val="-2"/>
                <w:sz w:val="20"/>
              </w:rPr>
              <w:t>364.913.203.826</w:t>
            </w:r>
          </w:p>
        </w:tc>
        <w:tc>
          <w:tcPr>
            <w:tcW w:w="1599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38AFB4D" w14:textId="22232C07" w:rsidR="001A294F" w:rsidRPr="003C23D0" w:rsidRDefault="004C4F58" w:rsidP="001A294F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b/>
                <w:spacing w:val="-2"/>
                <w:sz w:val="20"/>
                <w:highlight w:val="yellow"/>
              </w:rPr>
            </w:pPr>
            <w:r w:rsidRPr="004C4F58">
              <w:rPr>
                <w:b/>
                <w:spacing w:val="-2"/>
                <w:sz w:val="20"/>
              </w:rPr>
              <w:t>364.029.935.016</w:t>
            </w:r>
          </w:p>
        </w:tc>
      </w:tr>
    </w:tbl>
    <w:p w14:paraId="775AFF57" w14:textId="77777777" w:rsidR="001A294F" w:rsidRDefault="001A294F">
      <w:pPr>
        <w:tabs>
          <w:tab w:val="left" w:pos="-720"/>
        </w:tabs>
        <w:suppressAutoHyphens/>
        <w:jc w:val="both"/>
      </w:pPr>
    </w:p>
    <w:p w14:paraId="1B3EDAB1" w14:textId="7B47BC78" w:rsidR="003F0172" w:rsidRDefault="003F0172">
      <w:pPr>
        <w:tabs>
          <w:tab w:val="left" w:pos="-720"/>
        </w:tabs>
        <w:suppressAutoHyphens/>
        <w:jc w:val="both"/>
      </w:pPr>
    </w:p>
    <w:p w14:paraId="55588194" w14:textId="7D0DFDDD" w:rsidR="00796EC7" w:rsidRPr="00FE4D9E" w:rsidRDefault="00ED28F9" w:rsidP="00796EC7">
      <w:pPr>
        <w:jc w:val="both"/>
        <w:rPr>
          <w:color w:val="000000"/>
        </w:rPr>
      </w:pPr>
      <w:r>
        <w:rPr>
          <w:color w:val="000000"/>
        </w:rPr>
        <w:br w:type="page"/>
      </w:r>
      <w:r w:rsidR="005A09E8" w:rsidRPr="00FE4D9E">
        <w:rPr>
          <w:color w:val="000000"/>
        </w:rPr>
        <w:lastRenderedPageBreak/>
        <w:t>E</w:t>
      </w:r>
      <w:r w:rsidR="00796EC7" w:rsidRPr="00FE4D9E">
        <w:rPr>
          <w:color w:val="000000"/>
        </w:rPr>
        <w:t xml:space="preserve">l Directorio de </w:t>
      </w:r>
      <w:r w:rsidR="008E42AE" w:rsidRPr="00FE4D9E">
        <w:rPr>
          <w:spacing w:val="-2"/>
        </w:rPr>
        <w:t>Grupo Clarín</w:t>
      </w:r>
      <w:r w:rsidR="00796EC7" w:rsidRPr="00FE4D9E">
        <w:rPr>
          <w:spacing w:val="-2"/>
        </w:rPr>
        <w:t xml:space="preserve"> S.A.</w:t>
      </w:r>
      <w:r w:rsidR="00796EC7" w:rsidRPr="00FE4D9E">
        <w:rPr>
          <w:color w:val="000000"/>
        </w:rPr>
        <w:t xml:space="preserve"> propone a la Asamblea General Ordinaria de Accionistas que el saldo de resultados no asi</w:t>
      </w:r>
      <w:r w:rsidR="00DC39E6" w:rsidRPr="00FE4D9E">
        <w:rPr>
          <w:color w:val="000000"/>
        </w:rPr>
        <w:t>gnados al 31 de diciembre de 202</w:t>
      </w:r>
      <w:r w:rsidR="004C4F58">
        <w:rPr>
          <w:color w:val="000000"/>
        </w:rPr>
        <w:t>5</w:t>
      </w:r>
      <w:r w:rsidR="00796EC7" w:rsidRPr="00FE4D9E">
        <w:rPr>
          <w:color w:val="000000"/>
        </w:rPr>
        <w:t xml:space="preserve"> sea </w:t>
      </w:r>
      <w:r w:rsidR="008E6D78" w:rsidRPr="00FE4D9E">
        <w:rPr>
          <w:color w:val="000000"/>
        </w:rPr>
        <w:t>asignado</w:t>
      </w:r>
      <w:r w:rsidR="00796EC7" w:rsidRPr="00FE4D9E">
        <w:rPr>
          <w:color w:val="000000"/>
        </w:rPr>
        <w:t xml:space="preserve"> de la siguiente forma:</w:t>
      </w:r>
    </w:p>
    <w:p w14:paraId="3F6FFD55" w14:textId="77777777" w:rsidR="00796EC7" w:rsidRPr="00FE4D9E" w:rsidRDefault="00796EC7">
      <w:pPr>
        <w:tabs>
          <w:tab w:val="left" w:pos="-720"/>
        </w:tabs>
        <w:suppressAutoHyphens/>
        <w:jc w:val="both"/>
      </w:pPr>
    </w:p>
    <w:tbl>
      <w:tblPr>
        <w:tblW w:w="9072" w:type="dxa"/>
        <w:shd w:val="clear" w:color="auto" w:fill="FFFF9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1701"/>
      </w:tblGrid>
      <w:tr w:rsidR="00123CBB" w:rsidRPr="009F084E" w14:paraId="6E162D8A" w14:textId="77777777" w:rsidTr="004C4F58">
        <w:trPr>
          <w:trHeight w:val="284"/>
        </w:trPr>
        <w:tc>
          <w:tcPr>
            <w:tcW w:w="7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56754E" w14:textId="7301910D" w:rsidR="00123CBB" w:rsidRPr="004C4F58" w:rsidRDefault="004C4F58" w:rsidP="004C4F58">
            <w:pPr>
              <w:rPr>
                <w:lang w:val="es-419"/>
              </w:rPr>
            </w:pPr>
            <w:r>
              <w:rPr>
                <w:lang w:val="es-419"/>
              </w:rPr>
              <w:t>Reserva legal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F97D" w14:textId="499AB1D4" w:rsidR="00123CBB" w:rsidRPr="00FE4D9E" w:rsidRDefault="004C4F58" w:rsidP="00FE4D9E">
            <w:pPr>
              <w:jc w:val="right"/>
              <w:rPr>
                <w:rFonts w:eastAsia="Calibri"/>
                <w:color w:val="000000"/>
              </w:rPr>
            </w:pPr>
            <w:r w:rsidRPr="004C4F58">
              <w:rPr>
                <w:rFonts w:eastAsia="Calibri"/>
                <w:color w:val="000000"/>
              </w:rPr>
              <w:t>26.832.917.258</w:t>
            </w:r>
          </w:p>
        </w:tc>
      </w:tr>
      <w:tr w:rsidR="004C4F58" w:rsidRPr="009F084E" w14:paraId="69A73A8C" w14:textId="77777777" w:rsidTr="004C4F58">
        <w:trPr>
          <w:trHeight w:val="284"/>
        </w:trPr>
        <w:tc>
          <w:tcPr>
            <w:tcW w:w="7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DF79F" w14:textId="7C738349" w:rsidR="004C4F58" w:rsidRDefault="004C4F58" w:rsidP="00FE4D9E">
            <w:pPr>
              <w:rPr>
                <w:lang w:val="es-419"/>
              </w:rPr>
            </w:pPr>
            <w:r>
              <w:rPr>
                <w:lang w:val="es-419"/>
              </w:rPr>
              <w:t xml:space="preserve">Saldo a resolver por los Señores </w:t>
            </w:r>
            <w:r w:rsidR="00DD6577">
              <w:rPr>
                <w:lang w:val="es-419"/>
              </w:rPr>
              <w:t>A</w:t>
            </w:r>
            <w:r>
              <w:rPr>
                <w:lang w:val="es-419"/>
              </w:rPr>
              <w:t>ccionistas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611D" w14:textId="4EBB318E" w:rsidR="004C4F58" w:rsidRPr="004C4F58" w:rsidRDefault="00463286" w:rsidP="00FE4D9E">
            <w:pPr>
              <w:jc w:val="right"/>
              <w:rPr>
                <w:rFonts w:eastAsia="Calibri"/>
                <w:color w:val="000000"/>
              </w:rPr>
            </w:pPr>
            <w:r w:rsidRPr="00463286">
              <w:rPr>
                <w:rFonts w:eastAsia="Calibri"/>
                <w:color w:val="000000"/>
              </w:rPr>
              <w:t>18.124.584.963</w:t>
            </w:r>
          </w:p>
        </w:tc>
      </w:tr>
    </w:tbl>
    <w:p w14:paraId="63DDEE28" w14:textId="77777777" w:rsidR="003F0172" w:rsidRPr="009F084E" w:rsidRDefault="003F0172">
      <w:pPr>
        <w:tabs>
          <w:tab w:val="left" w:pos="-720"/>
        </w:tabs>
        <w:suppressAutoHyphens/>
        <w:jc w:val="both"/>
        <w:rPr>
          <w:highlight w:val="yellow"/>
        </w:rPr>
      </w:pPr>
    </w:p>
    <w:p w14:paraId="54066B71" w14:textId="2069AE25" w:rsidR="003F0172" w:rsidRPr="0056162F" w:rsidRDefault="003F0172">
      <w:pPr>
        <w:tabs>
          <w:tab w:val="left" w:pos="-720"/>
        </w:tabs>
        <w:suppressAutoHyphens/>
        <w:jc w:val="both"/>
      </w:pPr>
      <w:r w:rsidRPr="0056162F">
        <w:t>La cantidad de accion</w:t>
      </w:r>
      <w:r w:rsidR="00DC39E6">
        <w:t>es que al 31 de diciembre de 202</w:t>
      </w:r>
      <w:r w:rsidR="004C4F58">
        <w:t>5</w:t>
      </w:r>
      <w:r w:rsidR="003F7BD5" w:rsidRPr="0056162F">
        <w:t xml:space="preserve"> </w:t>
      </w:r>
      <w:r w:rsidRPr="0056162F">
        <w:t>pertenecen al accionista controlante de la Sociedad es la que a continuación se describe:</w:t>
      </w:r>
    </w:p>
    <w:p w14:paraId="1554B202" w14:textId="77777777" w:rsidR="003F0172" w:rsidRPr="0056162F" w:rsidRDefault="003F0172">
      <w:pPr>
        <w:tabs>
          <w:tab w:val="left" w:pos="-720"/>
        </w:tabs>
        <w:suppressAutoHyphens/>
        <w:jc w:val="both"/>
      </w:pPr>
    </w:p>
    <w:tbl>
      <w:tblPr>
        <w:tblW w:w="8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0"/>
        <w:gridCol w:w="2360"/>
        <w:gridCol w:w="2990"/>
      </w:tblGrid>
      <w:tr w:rsidR="003F0172" w:rsidRPr="0056162F" w14:paraId="76EEFB52" w14:textId="77777777">
        <w:trPr>
          <w:trHeight w:val="680"/>
        </w:trPr>
        <w:tc>
          <w:tcPr>
            <w:tcW w:w="3620" w:type="dxa"/>
            <w:tcBorders>
              <w:bottom w:val="single" w:sz="4" w:space="0" w:color="auto"/>
            </w:tcBorders>
          </w:tcPr>
          <w:p w14:paraId="6D3DB60A" w14:textId="77777777" w:rsidR="003F0172" w:rsidRPr="0056162F" w:rsidRDefault="003F0172">
            <w:pPr>
              <w:tabs>
                <w:tab w:val="left" w:pos="-720"/>
              </w:tabs>
              <w:suppressAutoHyphens/>
              <w:jc w:val="center"/>
              <w:rPr>
                <w:b/>
              </w:rPr>
            </w:pPr>
            <w:r w:rsidRPr="0056162F">
              <w:rPr>
                <w:b/>
              </w:rPr>
              <w:t>Tipo de Acciones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14:paraId="737D8A20" w14:textId="77777777" w:rsidR="003F0172" w:rsidRPr="0056162F" w:rsidRDefault="003F0172">
            <w:pPr>
              <w:tabs>
                <w:tab w:val="left" w:pos="-720"/>
              </w:tabs>
              <w:suppressAutoHyphens/>
              <w:jc w:val="center"/>
              <w:rPr>
                <w:b/>
              </w:rPr>
            </w:pPr>
            <w:r w:rsidRPr="0056162F">
              <w:rPr>
                <w:b/>
              </w:rPr>
              <w:t>Cantidad de Acciones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3228EE6E" w14:textId="77777777" w:rsidR="003F0172" w:rsidRPr="0056162F" w:rsidRDefault="003F0172">
            <w:pPr>
              <w:tabs>
                <w:tab w:val="left" w:pos="-720"/>
              </w:tabs>
              <w:suppressAutoHyphens/>
              <w:jc w:val="center"/>
              <w:rPr>
                <w:b/>
              </w:rPr>
            </w:pPr>
            <w:r w:rsidRPr="0056162F">
              <w:rPr>
                <w:b/>
              </w:rPr>
              <w:t xml:space="preserve">Porcentaje sobre el Total </w:t>
            </w:r>
          </w:p>
          <w:p w14:paraId="674FAEBA" w14:textId="77777777" w:rsidR="003F0172" w:rsidRPr="0056162F" w:rsidRDefault="003F0172">
            <w:pPr>
              <w:tabs>
                <w:tab w:val="left" w:pos="-720"/>
              </w:tabs>
              <w:suppressAutoHyphens/>
              <w:jc w:val="center"/>
              <w:rPr>
                <w:b/>
              </w:rPr>
            </w:pPr>
            <w:r w:rsidRPr="0056162F">
              <w:rPr>
                <w:b/>
              </w:rPr>
              <w:t>del Capital Social</w:t>
            </w:r>
          </w:p>
        </w:tc>
      </w:tr>
      <w:tr w:rsidR="003F0172" w:rsidRPr="0056162F" w14:paraId="61852FFB" w14:textId="77777777">
        <w:trPr>
          <w:trHeight w:val="680"/>
        </w:trPr>
        <w:tc>
          <w:tcPr>
            <w:tcW w:w="3620" w:type="dxa"/>
            <w:vAlign w:val="center"/>
          </w:tcPr>
          <w:p w14:paraId="492C6C41" w14:textId="77777777" w:rsidR="003F0172" w:rsidRPr="0056162F" w:rsidRDefault="003F0172">
            <w:pPr>
              <w:pStyle w:val="toa"/>
              <w:tabs>
                <w:tab w:val="clear" w:pos="9000"/>
                <w:tab w:val="clear" w:pos="9360"/>
                <w:tab w:val="left" w:pos="-720"/>
              </w:tabs>
              <w:jc w:val="center"/>
              <w:rPr>
                <w:lang w:val="es-ES_tradnl"/>
              </w:rPr>
            </w:pPr>
            <w:r w:rsidRPr="0056162F">
              <w:rPr>
                <w:lang w:val="es-ES_tradnl"/>
              </w:rPr>
              <w:t>Ordinarias Clase “A”, valor nominal $1 y 5 votos por acción</w:t>
            </w:r>
          </w:p>
        </w:tc>
        <w:tc>
          <w:tcPr>
            <w:tcW w:w="2360" w:type="dxa"/>
            <w:vAlign w:val="center"/>
          </w:tcPr>
          <w:p w14:paraId="4841D001" w14:textId="77777777" w:rsidR="003F0172" w:rsidRPr="0056162F" w:rsidRDefault="000510B4">
            <w:pPr>
              <w:tabs>
                <w:tab w:val="left" w:pos="-720"/>
                <w:tab w:val="left" w:pos="1977"/>
              </w:tabs>
              <w:suppressAutoHyphens/>
              <w:ind w:right="170"/>
              <w:jc w:val="center"/>
            </w:pPr>
            <w:r w:rsidRPr="0056162F">
              <w:t>28.226.683</w:t>
            </w:r>
          </w:p>
        </w:tc>
        <w:tc>
          <w:tcPr>
            <w:tcW w:w="2990" w:type="dxa"/>
            <w:vAlign w:val="center"/>
          </w:tcPr>
          <w:p w14:paraId="1FD5A0C4" w14:textId="77777777" w:rsidR="003F0172" w:rsidRPr="0056162F" w:rsidRDefault="003F0172">
            <w:pPr>
              <w:tabs>
                <w:tab w:val="left" w:pos="-720"/>
              </w:tabs>
              <w:suppressAutoHyphens/>
              <w:jc w:val="center"/>
            </w:pPr>
            <w:r w:rsidRPr="0056162F">
              <w:t>26,44</w:t>
            </w:r>
          </w:p>
        </w:tc>
      </w:tr>
    </w:tbl>
    <w:p w14:paraId="4D8E938A" w14:textId="77777777" w:rsidR="003F0172" w:rsidRPr="0056162F" w:rsidRDefault="003F0172">
      <w:pPr>
        <w:tabs>
          <w:tab w:val="left" w:pos="-720"/>
        </w:tabs>
        <w:suppressAutoHyphens/>
        <w:jc w:val="both"/>
      </w:pPr>
    </w:p>
    <w:p w14:paraId="71BEE96D" w14:textId="77777777" w:rsidR="003F0172" w:rsidRDefault="003F0172">
      <w:pPr>
        <w:tabs>
          <w:tab w:val="left" w:pos="-720"/>
        </w:tabs>
        <w:suppressAutoHyphens/>
        <w:jc w:val="both"/>
      </w:pPr>
      <w:r w:rsidRPr="0056162F">
        <w:t>Por otra parte, informamos que la Sociedad no posee va</w:t>
      </w:r>
      <w:smartTag w:uri="urn:schemas-microsoft-com:office:smarttags" w:element="PersonName">
        <w:r w:rsidRPr="0056162F">
          <w:t>lore</w:t>
        </w:r>
      </w:smartTag>
      <w:r w:rsidRPr="0056162F">
        <w:t>s representativos de deuda convertibles en acciones ni acciones correspondientes a la titularidad del accionista o grupo controlante con opción de compra.</w:t>
      </w:r>
    </w:p>
    <w:p w14:paraId="440DE1B3" w14:textId="77777777" w:rsidR="003F0172" w:rsidRDefault="003F0172">
      <w:pPr>
        <w:tabs>
          <w:tab w:val="left" w:pos="-720"/>
        </w:tabs>
        <w:suppressAutoHyphens/>
        <w:jc w:val="both"/>
      </w:pPr>
    </w:p>
    <w:p w14:paraId="63986778" w14:textId="77777777" w:rsidR="003F0172" w:rsidRDefault="003F0172">
      <w:pPr>
        <w:tabs>
          <w:tab w:val="left" w:pos="-720"/>
        </w:tabs>
        <w:suppressAutoHyphens/>
        <w:jc w:val="both"/>
      </w:pPr>
      <w:r>
        <w:t>El accionista controlante es GC Dominio S.A., siendo su domicilio Piedras 1743, Ciudad de Buenos Aires.</w:t>
      </w:r>
    </w:p>
    <w:p w14:paraId="68C63F75" w14:textId="77777777" w:rsidR="003F0172" w:rsidRDefault="003F0172">
      <w:pPr>
        <w:tabs>
          <w:tab w:val="left" w:pos="-720"/>
        </w:tabs>
        <w:suppressAutoHyphens/>
        <w:jc w:val="both"/>
      </w:pPr>
    </w:p>
    <w:p w14:paraId="187D55AE" w14:textId="77777777" w:rsidR="003F0172" w:rsidRDefault="003F0172">
      <w:pPr>
        <w:tabs>
          <w:tab w:val="left" w:pos="-720"/>
        </w:tabs>
        <w:suppressAutoHyphens/>
        <w:jc w:val="both"/>
      </w:pPr>
      <w:r>
        <w:t>Sin otro particular, saludamos a Ud. muy atte.-</w:t>
      </w:r>
    </w:p>
    <w:p w14:paraId="1B4CB673" w14:textId="77777777" w:rsidR="003F0172" w:rsidRDefault="003F0172">
      <w:pPr>
        <w:tabs>
          <w:tab w:val="left" w:pos="-720"/>
        </w:tabs>
        <w:suppressAutoHyphens/>
        <w:jc w:val="both"/>
      </w:pPr>
    </w:p>
    <w:p w14:paraId="69002321" w14:textId="77777777" w:rsidR="003F0172" w:rsidRDefault="003F0172">
      <w:pPr>
        <w:tabs>
          <w:tab w:val="left" w:pos="-720"/>
        </w:tabs>
        <w:suppressAutoHyphens/>
        <w:jc w:val="center"/>
      </w:pPr>
    </w:p>
    <w:p w14:paraId="4550A286" w14:textId="77777777" w:rsidR="003F0172" w:rsidRDefault="003F0172">
      <w:pPr>
        <w:tabs>
          <w:tab w:val="left" w:pos="-720"/>
        </w:tabs>
        <w:suppressAutoHyphens/>
        <w:jc w:val="center"/>
      </w:pPr>
    </w:p>
    <w:p w14:paraId="4177B9FC" w14:textId="77777777" w:rsidR="003F0172" w:rsidRDefault="003F0172">
      <w:pPr>
        <w:tabs>
          <w:tab w:val="left" w:pos="-720"/>
        </w:tabs>
        <w:suppressAutoHyphens/>
        <w:jc w:val="center"/>
      </w:pPr>
    </w:p>
    <w:p w14:paraId="2926C114" w14:textId="77777777" w:rsidR="003F0172" w:rsidRDefault="003F0172">
      <w:pPr>
        <w:tabs>
          <w:tab w:val="left" w:pos="-720"/>
        </w:tabs>
        <w:suppressAutoHyphens/>
        <w:jc w:val="center"/>
      </w:pPr>
      <w:r>
        <w:tab/>
      </w:r>
      <w:r>
        <w:tab/>
      </w:r>
      <w:r>
        <w:tab/>
      </w:r>
    </w:p>
    <w:p w14:paraId="4EC9EF83" w14:textId="77777777" w:rsidR="003F0172" w:rsidRDefault="00A7669E">
      <w:pPr>
        <w:tabs>
          <w:tab w:val="left" w:pos="-720"/>
        </w:tabs>
        <w:suppressAutoHyphens/>
      </w:pPr>
      <w:r>
        <w:t xml:space="preserve"> </w:t>
      </w:r>
      <w:r w:rsidR="006319B3">
        <w:t xml:space="preserve">     </w:t>
      </w:r>
      <w:r>
        <w:t xml:space="preserve">     </w:t>
      </w:r>
      <w:r w:rsidR="006319B3">
        <w:t>Samantha Olivieri</w:t>
      </w:r>
    </w:p>
    <w:p w14:paraId="33F646DD" w14:textId="77777777" w:rsidR="003F0172" w:rsidRDefault="003F0172">
      <w:pPr>
        <w:tabs>
          <w:tab w:val="left" w:pos="-720"/>
        </w:tabs>
        <w:suppressAutoHyphens/>
      </w:pPr>
      <w:r>
        <w:t>Responsable de Relaciones con el</w:t>
      </w:r>
    </w:p>
    <w:p w14:paraId="0A0950B3" w14:textId="77777777" w:rsidR="003F0172" w:rsidRDefault="003F0172">
      <w:pPr>
        <w:tabs>
          <w:tab w:val="left" w:pos="-720"/>
        </w:tabs>
        <w:suppressAutoHyphens/>
      </w:pPr>
      <w:r>
        <w:t xml:space="preserve">   Mercado de Grupo Clarín S.A.</w:t>
      </w:r>
    </w:p>
    <w:sectPr w:rsidR="003F0172" w:rsidSect="00AC7C28">
      <w:headerReference w:type="default" r:id="rId8"/>
      <w:endnotePr>
        <w:numFmt w:val="decimal"/>
      </w:endnotePr>
      <w:pgSz w:w="12242" w:h="15842" w:code="1"/>
      <w:pgMar w:top="1560" w:right="1440" w:bottom="1135" w:left="1985" w:header="567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04163" w14:textId="77777777" w:rsidR="00177B62" w:rsidRDefault="00177B62">
      <w:pPr>
        <w:spacing w:line="20" w:lineRule="exact"/>
        <w:rPr>
          <w:sz w:val="24"/>
        </w:rPr>
      </w:pPr>
    </w:p>
  </w:endnote>
  <w:endnote w:type="continuationSeparator" w:id="0">
    <w:p w14:paraId="67B63E05" w14:textId="77777777" w:rsidR="00177B62" w:rsidRDefault="00177B62">
      <w:r>
        <w:rPr>
          <w:sz w:val="24"/>
        </w:rPr>
        <w:t xml:space="preserve"> </w:t>
      </w:r>
    </w:p>
  </w:endnote>
  <w:endnote w:type="continuationNotice" w:id="1">
    <w:p w14:paraId="3529C256" w14:textId="77777777" w:rsidR="00177B62" w:rsidRDefault="00177B6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99049" w14:textId="77777777" w:rsidR="00177B62" w:rsidRDefault="00177B62">
      <w:r>
        <w:rPr>
          <w:sz w:val="24"/>
        </w:rPr>
        <w:separator/>
      </w:r>
    </w:p>
  </w:footnote>
  <w:footnote w:type="continuationSeparator" w:id="0">
    <w:p w14:paraId="5D43A03C" w14:textId="77777777" w:rsidR="00177B62" w:rsidRDefault="00177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09D3D" w14:textId="77777777" w:rsidR="003A08FC" w:rsidRDefault="003A08FC">
    <w:pPr>
      <w:pStyle w:val="Encabezado"/>
      <w:jc w:val="center"/>
      <w:rPr>
        <w:color w:val="000000"/>
      </w:rPr>
    </w:pPr>
  </w:p>
  <w:p w14:paraId="255CF9AA" w14:textId="77777777" w:rsidR="003A08FC" w:rsidRDefault="003A08FC">
    <w:pPr>
      <w:pStyle w:val="Encabezado"/>
      <w:rPr>
        <w:color w:val="000000"/>
      </w:rPr>
    </w:pPr>
  </w:p>
  <w:p w14:paraId="7AE2B3B0" w14:textId="77777777" w:rsidR="003A08FC" w:rsidRDefault="003A08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CD3262"/>
    <w:multiLevelType w:val="hybridMultilevel"/>
    <w:tmpl w:val="A074298C"/>
    <w:lvl w:ilvl="0" w:tplc="0F7696E0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45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hyphenationZone w:val="97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usePrinterMetrics/>
    <w:doNotSuppressParagraphBorder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E16BA"/>
    <w:rsid w:val="000061B7"/>
    <w:rsid w:val="000067AF"/>
    <w:rsid w:val="00045C78"/>
    <w:rsid w:val="000510B4"/>
    <w:rsid w:val="00052CFD"/>
    <w:rsid w:val="000850D4"/>
    <w:rsid w:val="000A4BD5"/>
    <w:rsid w:val="000A5CFC"/>
    <w:rsid w:val="000B6BAF"/>
    <w:rsid w:val="000B7B72"/>
    <w:rsid w:val="000C12D7"/>
    <w:rsid w:val="000F7630"/>
    <w:rsid w:val="00123CBB"/>
    <w:rsid w:val="00141D6F"/>
    <w:rsid w:val="00177B62"/>
    <w:rsid w:val="00197DCD"/>
    <w:rsid w:val="001A294F"/>
    <w:rsid w:val="001C21A7"/>
    <w:rsid w:val="0020705D"/>
    <w:rsid w:val="00223424"/>
    <w:rsid w:val="00252AC5"/>
    <w:rsid w:val="00294804"/>
    <w:rsid w:val="002B2FAB"/>
    <w:rsid w:val="002E0157"/>
    <w:rsid w:val="003046F1"/>
    <w:rsid w:val="003635A2"/>
    <w:rsid w:val="003A08FC"/>
    <w:rsid w:val="003A3E7C"/>
    <w:rsid w:val="003C23D0"/>
    <w:rsid w:val="003E16BA"/>
    <w:rsid w:val="003E35F2"/>
    <w:rsid w:val="003F0172"/>
    <w:rsid w:val="003F7BD5"/>
    <w:rsid w:val="00430D71"/>
    <w:rsid w:val="00436090"/>
    <w:rsid w:val="00463286"/>
    <w:rsid w:val="00467FEE"/>
    <w:rsid w:val="00496A71"/>
    <w:rsid w:val="004B1FD8"/>
    <w:rsid w:val="004C03EB"/>
    <w:rsid w:val="004C4F58"/>
    <w:rsid w:val="004D5BB6"/>
    <w:rsid w:val="004E03C6"/>
    <w:rsid w:val="005359D4"/>
    <w:rsid w:val="0056162F"/>
    <w:rsid w:val="005631AF"/>
    <w:rsid w:val="0056407A"/>
    <w:rsid w:val="005A09E8"/>
    <w:rsid w:val="005A4DF4"/>
    <w:rsid w:val="005B6456"/>
    <w:rsid w:val="005D4A55"/>
    <w:rsid w:val="005F467D"/>
    <w:rsid w:val="00612DA6"/>
    <w:rsid w:val="006319B3"/>
    <w:rsid w:val="006355F4"/>
    <w:rsid w:val="00653EF9"/>
    <w:rsid w:val="00656ECE"/>
    <w:rsid w:val="00671CD9"/>
    <w:rsid w:val="00683EDC"/>
    <w:rsid w:val="006F3558"/>
    <w:rsid w:val="00721C8F"/>
    <w:rsid w:val="00726207"/>
    <w:rsid w:val="00771794"/>
    <w:rsid w:val="00796EC7"/>
    <w:rsid w:val="007B2D54"/>
    <w:rsid w:val="007E68F6"/>
    <w:rsid w:val="00814BB2"/>
    <w:rsid w:val="0085579F"/>
    <w:rsid w:val="00890443"/>
    <w:rsid w:val="00895520"/>
    <w:rsid w:val="008A4870"/>
    <w:rsid w:val="008D5370"/>
    <w:rsid w:val="008E42AE"/>
    <w:rsid w:val="008E6D78"/>
    <w:rsid w:val="008F6EFF"/>
    <w:rsid w:val="0092205D"/>
    <w:rsid w:val="00927538"/>
    <w:rsid w:val="00941552"/>
    <w:rsid w:val="00947AC4"/>
    <w:rsid w:val="009769AB"/>
    <w:rsid w:val="00982F4D"/>
    <w:rsid w:val="00985737"/>
    <w:rsid w:val="00986201"/>
    <w:rsid w:val="009D0FCD"/>
    <w:rsid w:val="009F084E"/>
    <w:rsid w:val="009F3DD4"/>
    <w:rsid w:val="00A13E19"/>
    <w:rsid w:val="00A25605"/>
    <w:rsid w:val="00A36BE6"/>
    <w:rsid w:val="00A67D91"/>
    <w:rsid w:val="00A7669E"/>
    <w:rsid w:val="00A97F51"/>
    <w:rsid w:val="00AC384E"/>
    <w:rsid w:val="00AC7C28"/>
    <w:rsid w:val="00B572A1"/>
    <w:rsid w:val="00B62393"/>
    <w:rsid w:val="00B73297"/>
    <w:rsid w:val="00B77BC8"/>
    <w:rsid w:val="00B91411"/>
    <w:rsid w:val="00BB2C7D"/>
    <w:rsid w:val="00BC14EF"/>
    <w:rsid w:val="00BD7DC5"/>
    <w:rsid w:val="00BE0386"/>
    <w:rsid w:val="00BF5B93"/>
    <w:rsid w:val="00BF78BE"/>
    <w:rsid w:val="00C37535"/>
    <w:rsid w:val="00C567F5"/>
    <w:rsid w:val="00C73C1D"/>
    <w:rsid w:val="00CB55C5"/>
    <w:rsid w:val="00CB7A13"/>
    <w:rsid w:val="00CC48C4"/>
    <w:rsid w:val="00CF07D3"/>
    <w:rsid w:val="00CF76E3"/>
    <w:rsid w:val="00D166DA"/>
    <w:rsid w:val="00D369C8"/>
    <w:rsid w:val="00D83F59"/>
    <w:rsid w:val="00DC2468"/>
    <w:rsid w:val="00DC39E6"/>
    <w:rsid w:val="00DC6094"/>
    <w:rsid w:val="00DD2ABC"/>
    <w:rsid w:val="00DD6577"/>
    <w:rsid w:val="00DE7E84"/>
    <w:rsid w:val="00E2486F"/>
    <w:rsid w:val="00E943EA"/>
    <w:rsid w:val="00ED28F9"/>
    <w:rsid w:val="00EF0342"/>
    <w:rsid w:val="00F17EBA"/>
    <w:rsid w:val="00F2723B"/>
    <w:rsid w:val="00F71449"/>
    <w:rsid w:val="00F967D5"/>
    <w:rsid w:val="00FA2B81"/>
    <w:rsid w:val="00FE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CB548D"/>
  <w15:chartTrackingRefBased/>
  <w15:docId w15:val="{5973F839-7953-4763-8E62-AAA974FD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semiHidden/>
    <w:pPr>
      <w:tabs>
        <w:tab w:val="left" w:pos="-720"/>
      </w:tabs>
      <w:suppressAutoHyphens/>
      <w:jc w:val="both"/>
    </w:p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semiHidden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locked/>
    <w:rPr>
      <w:sz w:val="22"/>
      <w:lang w:val="es-ES_tradnl" w:eastAsia="es-ES" w:bidi="ar-S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4FDA8-552C-4A1D-9601-C4F089C3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12 de marzo de 1999</vt:lpstr>
    </vt:vector>
  </TitlesOfParts>
  <Company>Molinos Rio de la Plata  S. A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12 de marzo de 1999</dc:title>
  <dc:subject/>
  <dc:creator>LILIANA ANCONETANI</dc:creator>
  <cp:keywords/>
  <dc:description/>
  <cp:lastModifiedBy>Somoza Marcela Carolina</cp:lastModifiedBy>
  <cp:revision>30</cp:revision>
  <cp:lastPrinted>2015-03-10T22:27:00Z</cp:lastPrinted>
  <dcterms:created xsi:type="dcterms:W3CDTF">2023-03-10T20:43:00Z</dcterms:created>
  <dcterms:modified xsi:type="dcterms:W3CDTF">2026-03-13T23:21:00Z</dcterms:modified>
</cp:coreProperties>
</file>