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3A" w:rsidRPr="004917D2" w:rsidRDefault="00D4423A" w:rsidP="00D4423A">
      <w:pPr>
        <w:spacing w:line="360" w:lineRule="auto"/>
        <w:ind w:right="-955"/>
        <w:jc w:val="right"/>
        <w:rPr>
          <w:rFonts w:ascii="Arial" w:hAnsi="Arial" w:cs="Arial"/>
        </w:rPr>
      </w:pPr>
      <w:r w:rsidRPr="004917D2">
        <w:rPr>
          <w:rFonts w:ascii="Arial" w:hAnsi="Arial" w:cs="Arial"/>
        </w:rPr>
        <w:t>Ciudad Autónoma de Buenos Aires,</w:t>
      </w:r>
      <w:r>
        <w:rPr>
          <w:rFonts w:ascii="Arial" w:hAnsi="Arial" w:cs="Arial"/>
        </w:rPr>
        <w:t xml:space="preserve"> </w:t>
      </w:r>
      <w:r w:rsidR="003B76AA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noviembre de 201</w:t>
      </w:r>
      <w:r w:rsidR="003B76AA">
        <w:rPr>
          <w:rFonts w:ascii="Arial" w:hAnsi="Arial" w:cs="Arial"/>
        </w:rPr>
        <w:t>9</w:t>
      </w:r>
    </w:p>
    <w:p w:rsidR="00D4423A" w:rsidRPr="004917D2" w:rsidRDefault="00D4423A" w:rsidP="00D4423A">
      <w:pPr>
        <w:ind w:right="-955"/>
        <w:jc w:val="both"/>
        <w:rPr>
          <w:rFonts w:ascii="Arial" w:hAnsi="Arial" w:cs="Arial"/>
        </w:rPr>
      </w:pPr>
    </w:p>
    <w:p w:rsidR="00D4423A" w:rsidRPr="004917D2" w:rsidRDefault="00D4423A" w:rsidP="00D4423A">
      <w:pPr>
        <w:ind w:right="-953"/>
        <w:jc w:val="both"/>
        <w:rPr>
          <w:rFonts w:ascii="Arial" w:hAnsi="Arial" w:cs="Arial"/>
        </w:rPr>
      </w:pPr>
      <w:r w:rsidRPr="004917D2">
        <w:rPr>
          <w:rFonts w:ascii="Arial" w:hAnsi="Arial" w:cs="Arial"/>
        </w:rPr>
        <w:t>Señores</w:t>
      </w:r>
    </w:p>
    <w:p w:rsidR="00D4423A" w:rsidRPr="004917D2" w:rsidRDefault="00D4423A" w:rsidP="00D4423A">
      <w:pPr>
        <w:ind w:right="-95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Comisión Nacional de Valores</w:t>
      </w:r>
    </w:p>
    <w:p w:rsidR="00D4423A" w:rsidRPr="004917D2" w:rsidRDefault="00D4423A" w:rsidP="00D4423A">
      <w:pPr>
        <w:ind w:right="-953"/>
        <w:jc w:val="both"/>
        <w:rPr>
          <w:rFonts w:ascii="Arial" w:hAnsi="Arial" w:cs="Arial"/>
          <w:bCs/>
          <w:u w:val="single"/>
        </w:rPr>
      </w:pPr>
      <w:r w:rsidRPr="004917D2">
        <w:rPr>
          <w:rFonts w:ascii="Arial" w:hAnsi="Arial" w:cs="Arial"/>
          <w:bCs/>
          <w:u w:val="single"/>
        </w:rPr>
        <w:t xml:space="preserve">Presente </w:t>
      </w:r>
    </w:p>
    <w:p w:rsidR="00D4423A" w:rsidRPr="0038517E" w:rsidRDefault="00D4423A" w:rsidP="00D4423A">
      <w:pPr>
        <w:ind w:right="-955"/>
        <w:rPr>
          <w:rFonts w:ascii="Arial" w:hAnsi="Arial" w:cs="Arial"/>
          <w:b/>
          <w:u w:val="single"/>
        </w:rPr>
      </w:pPr>
    </w:p>
    <w:p w:rsidR="00D4423A" w:rsidRPr="00366CD9" w:rsidRDefault="00D4423A" w:rsidP="00D4423A">
      <w:pPr>
        <w:ind w:right="-955"/>
        <w:jc w:val="right"/>
        <w:rPr>
          <w:rFonts w:ascii="Arial" w:hAnsi="Arial" w:cs="Arial"/>
          <w:b/>
          <w:color w:val="333333"/>
        </w:rPr>
      </w:pPr>
      <w:proofErr w:type="spellStart"/>
      <w:r w:rsidRPr="0038517E">
        <w:rPr>
          <w:rFonts w:ascii="Arial" w:hAnsi="Arial" w:cs="Arial"/>
          <w:b/>
          <w:u w:val="single"/>
        </w:rPr>
        <w:t>Ref</w:t>
      </w:r>
      <w:proofErr w:type="spellEnd"/>
      <w:r w:rsidRPr="0038517E">
        <w:rPr>
          <w:rFonts w:ascii="Arial" w:hAnsi="Arial" w:cs="Arial"/>
          <w:b/>
          <w:u w:val="single"/>
        </w:rPr>
        <w:t>:</w:t>
      </w:r>
      <w:r w:rsidRPr="00366CD9">
        <w:rPr>
          <w:rFonts w:ascii="Arial" w:hAnsi="Arial" w:cs="Arial"/>
          <w:b/>
          <w:color w:val="333333"/>
        </w:rPr>
        <w:t xml:space="preserve"> </w:t>
      </w:r>
      <w:r w:rsidRPr="00366CD9">
        <w:rPr>
          <w:rFonts w:ascii="Arial" w:hAnsi="Arial" w:cs="Arial"/>
          <w:b/>
          <w:iCs/>
        </w:rPr>
        <w:t xml:space="preserve">Hecho Relevante – Convocatoria a </w:t>
      </w:r>
      <w:r>
        <w:rPr>
          <w:rFonts w:ascii="Arial" w:hAnsi="Arial" w:cs="Arial"/>
          <w:b/>
          <w:iCs/>
        </w:rPr>
        <w:t>A</w:t>
      </w:r>
      <w:r w:rsidRPr="00366CD9">
        <w:rPr>
          <w:rFonts w:ascii="Arial" w:hAnsi="Arial" w:cs="Arial"/>
          <w:b/>
          <w:iCs/>
        </w:rPr>
        <w:t xml:space="preserve">samblea de </w:t>
      </w:r>
      <w:r>
        <w:rPr>
          <w:rFonts w:ascii="Arial" w:hAnsi="Arial" w:cs="Arial"/>
          <w:b/>
          <w:iCs/>
        </w:rPr>
        <w:t>A</w:t>
      </w:r>
      <w:r w:rsidRPr="00366CD9">
        <w:rPr>
          <w:rFonts w:ascii="Arial" w:hAnsi="Arial" w:cs="Arial"/>
          <w:b/>
          <w:iCs/>
        </w:rPr>
        <w:t>ccionistas</w:t>
      </w:r>
    </w:p>
    <w:p w:rsidR="00D4423A" w:rsidRPr="004917D2" w:rsidRDefault="00D4423A" w:rsidP="00D4423A">
      <w:pPr>
        <w:ind w:right="-955"/>
        <w:jc w:val="both"/>
        <w:rPr>
          <w:rFonts w:ascii="Arial" w:hAnsi="Arial" w:cs="Arial"/>
          <w:color w:val="333333"/>
        </w:rPr>
      </w:pPr>
    </w:p>
    <w:p w:rsidR="00D4423A" w:rsidRDefault="00D4423A" w:rsidP="00D4423A">
      <w:pPr>
        <w:ind w:right="-955"/>
        <w:jc w:val="both"/>
        <w:rPr>
          <w:rFonts w:ascii="Arial" w:hAnsi="Arial" w:cs="Arial"/>
          <w:color w:val="333333"/>
        </w:rPr>
      </w:pPr>
    </w:p>
    <w:p w:rsidR="00D4423A" w:rsidRPr="004917D2" w:rsidRDefault="00D4423A" w:rsidP="00D4423A">
      <w:pPr>
        <w:ind w:right="-955"/>
        <w:jc w:val="both"/>
        <w:rPr>
          <w:rFonts w:ascii="Arial" w:hAnsi="Arial" w:cs="Arial"/>
          <w:color w:val="333333"/>
        </w:rPr>
      </w:pPr>
      <w:r w:rsidRPr="004917D2">
        <w:rPr>
          <w:rFonts w:ascii="Arial" w:hAnsi="Arial" w:cs="Arial"/>
          <w:color w:val="333333"/>
        </w:rPr>
        <w:t>De nuestra consideración:</w:t>
      </w:r>
    </w:p>
    <w:p w:rsidR="00D4423A" w:rsidRPr="004917D2" w:rsidRDefault="00D4423A" w:rsidP="00D4423A">
      <w:pPr>
        <w:ind w:right="-955"/>
        <w:jc w:val="both"/>
        <w:rPr>
          <w:rFonts w:ascii="Arial" w:hAnsi="Arial" w:cs="Arial"/>
          <w:color w:val="333333"/>
        </w:rPr>
      </w:pPr>
    </w:p>
    <w:p w:rsidR="00D4423A" w:rsidRDefault="00D4423A" w:rsidP="00D4423A">
      <w:pPr>
        <w:tabs>
          <w:tab w:val="left" w:pos="2700"/>
        </w:tabs>
        <w:ind w:right="-953" w:firstLine="2694"/>
        <w:jc w:val="both"/>
        <w:rPr>
          <w:rFonts w:ascii="Arial" w:eastAsia="Batang" w:hAnsi="Arial" w:cs="Arial"/>
          <w:bCs/>
        </w:rPr>
      </w:pPr>
      <w:r w:rsidRPr="004917D2">
        <w:rPr>
          <w:rFonts w:ascii="Arial" w:hAnsi="Arial" w:cs="Arial"/>
          <w:color w:val="333333"/>
        </w:rPr>
        <w:tab/>
        <w:t xml:space="preserve">Nos dirigimos a Ustedes en representación de </w:t>
      </w:r>
      <w:r w:rsidRPr="002D2818">
        <w:rPr>
          <w:rFonts w:ascii="Arial" w:hAnsi="Arial" w:cs="Arial"/>
          <w:b/>
          <w:color w:val="333333"/>
        </w:rPr>
        <w:t>OVOPROT INTERNATIONAL S.A.</w:t>
      </w:r>
      <w:r>
        <w:rPr>
          <w:rFonts w:ascii="Arial" w:hAnsi="Arial" w:cs="Arial"/>
          <w:b/>
          <w:color w:val="333333"/>
        </w:rPr>
        <w:t xml:space="preserve"> </w:t>
      </w:r>
      <w:r w:rsidRPr="003C1114">
        <w:rPr>
          <w:rFonts w:ascii="Arial" w:hAnsi="Arial" w:cs="Arial"/>
          <w:color w:val="333333"/>
        </w:rPr>
        <w:t xml:space="preserve">(en adelante, </w:t>
      </w:r>
      <w:smartTag w:uri="urn:schemas-microsoft-com:office:smarttags" w:element="PersonName">
        <w:smartTagPr>
          <w:attr w:name="ProductID" w:val="la “Sociedad"/>
        </w:smartTagPr>
        <w:r w:rsidRPr="003C1114">
          <w:rPr>
            <w:rFonts w:ascii="Arial" w:hAnsi="Arial" w:cs="Arial"/>
            <w:color w:val="333333"/>
          </w:rPr>
          <w:t>la “Sociedad</w:t>
        </w:r>
      </w:smartTag>
      <w:r w:rsidRPr="003C1114">
        <w:rPr>
          <w:rFonts w:ascii="Arial" w:hAnsi="Arial" w:cs="Arial"/>
          <w:color w:val="333333"/>
        </w:rPr>
        <w:t>”)</w:t>
      </w:r>
      <w:r>
        <w:rPr>
          <w:rFonts w:ascii="Arial" w:hAnsi="Arial" w:cs="Arial"/>
          <w:b/>
          <w:color w:val="333333"/>
        </w:rPr>
        <w:t xml:space="preserve"> </w:t>
      </w:r>
      <w:r w:rsidRPr="004917D2">
        <w:rPr>
          <w:rFonts w:ascii="Arial" w:hAnsi="Arial" w:cs="Arial"/>
          <w:color w:val="333333"/>
        </w:rPr>
        <w:t>con relación al tema de referencia</w:t>
      </w:r>
      <w:r>
        <w:rPr>
          <w:rFonts w:ascii="Arial" w:hAnsi="Arial" w:cs="Arial"/>
          <w:color w:val="333333"/>
        </w:rPr>
        <w:t xml:space="preserve"> e informamos </w:t>
      </w:r>
      <w:r w:rsidRPr="004917D2">
        <w:rPr>
          <w:rFonts w:ascii="Arial" w:hAnsi="Arial" w:cs="Arial"/>
        </w:rPr>
        <w:t xml:space="preserve">que </w:t>
      </w:r>
      <w:smartTag w:uri="urn:schemas-microsoft-com:office:smarttags" w:element="PersonName">
        <w:smartTagPr>
          <w:attr w:name="ProductID" w:val="la Sociedad"/>
        </w:smartTagPr>
        <w:r w:rsidRPr="004917D2">
          <w:rPr>
            <w:rFonts w:ascii="Arial" w:hAnsi="Arial" w:cs="Arial"/>
          </w:rPr>
          <w:t>la Sociedad</w:t>
        </w:r>
      </w:smartTag>
      <w:r w:rsidRPr="004917D2">
        <w:rPr>
          <w:rFonts w:ascii="Arial" w:hAnsi="Arial" w:cs="Arial"/>
        </w:rPr>
        <w:t xml:space="preserve">, por </w:t>
      </w:r>
      <w:r>
        <w:rPr>
          <w:rFonts w:ascii="Arial" w:hAnsi="Arial" w:cs="Arial"/>
        </w:rPr>
        <w:t>A</w:t>
      </w:r>
      <w:r w:rsidRPr="004917D2">
        <w:rPr>
          <w:rFonts w:ascii="Arial" w:hAnsi="Arial" w:cs="Arial"/>
        </w:rPr>
        <w:t xml:space="preserve">cta de </w:t>
      </w:r>
      <w:r w:rsidRPr="000F05AB">
        <w:rPr>
          <w:rFonts w:ascii="Arial" w:hAnsi="Arial" w:cs="Arial"/>
        </w:rPr>
        <w:t xml:space="preserve">Directorio de fecha </w:t>
      </w:r>
      <w:r w:rsidR="003B76AA">
        <w:rPr>
          <w:rFonts w:ascii="Arial" w:hAnsi="Arial" w:cs="Arial"/>
        </w:rPr>
        <w:t xml:space="preserve">14 </w:t>
      </w:r>
      <w:r w:rsidRPr="000F05AB">
        <w:rPr>
          <w:rFonts w:ascii="Arial" w:hAnsi="Arial" w:cs="Arial"/>
        </w:rPr>
        <w:t>de noviembre de 201</w:t>
      </w:r>
      <w:r w:rsidR="003B76AA">
        <w:rPr>
          <w:rFonts w:ascii="Arial" w:hAnsi="Arial" w:cs="Arial"/>
        </w:rPr>
        <w:t>9</w:t>
      </w:r>
      <w:r w:rsidRPr="000F05AB">
        <w:rPr>
          <w:rFonts w:ascii="Arial" w:hAnsi="Arial" w:cs="Arial"/>
        </w:rPr>
        <w:t xml:space="preserve">, ha resuelto convocar a Asamblea General </w:t>
      </w:r>
      <w:r w:rsidR="003B76AA">
        <w:rPr>
          <w:rFonts w:ascii="Arial" w:hAnsi="Arial" w:cs="Arial"/>
        </w:rPr>
        <w:t xml:space="preserve">Ordinaria </w:t>
      </w:r>
      <w:r w:rsidRPr="000F05AB">
        <w:rPr>
          <w:rFonts w:ascii="Arial" w:hAnsi="Arial" w:cs="Arial"/>
        </w:rPr>
        <w:t xml:space="preserve">de accionistas para el día </w:t>
      </w:r>
      <w:r w:rsidR="003B76AA">
        <w:rPr>
          <w:rFonts w:ascii="Arial" w:hAnsi="Arial" w:cs="Arial"/>
        </w:rPr>
        <w:t>18</w:t>
      </w:r>
      <w:r w:rsidRPr="00054E8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diciembre</w:t>
      </w:r>
      <w:r w:rsidRPr="00054E87">
        <w:rPr>
          <w:rFonts w:ascii="Arial" w:hAnsi="Arial" w:cs="Arial"/>
        </w:rPr>
        <w:t xml:space="preserve"> de 201</w:t>
      </w:r>
      <w:r w:rsidR="003B76AA">
        <w:rPr>
          <w:rFonts w:ascii="Arial" w:hAnsi="Arial" w:cs="Arial"/>
        </w:rPr>
        <w:t>9</w:t>
      </w:r>
      <w:r w:rsidRPr="00054E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las 1</w:t>
      </w:r>
      <w:r w:rsidR="003B76AA">
        <w:rPr>
          <w:rFonts w:ascii="Arial" w:hAnsi="Arial" w:cs="Arial"/>
        </w:rPr>
        <w:t>1</w:t>
      </w:r>
      <w:r w:rsidRPr="00054E87">
        <w:rPr>
          <w:rFonts w:ascii="Arial" w:eastAsia="Batang" w:hAnsi="Arial" w:cs="Arial"/>
          <w:bCs/>
        </w:rPr>
        <w:t xml:space="preserve"> horas,</w:t>
      </w:r>
      <w:r>
        <w:rPr>
          <w:rFonts w:ascii="Arial" w:eastAsia="Batang" w:hAnsi="Arial" w:cs="Arial"/>
          <w:bCs/>
        </w:rPr>
        <w:t xml:space="preserve"> </w:t>
      </w:r>
      <w:r w:rsidRPr="002D2818">
        <w:rPr>
          <w:rFonts w:ascii="Arial" w:eastAsia="Batang" w:hAnsi="Arial" w:cs="Arial"/>
          <w:bCs/>
        </w:rPr>
        <w:t xml:space="preserve">en </w:t>
      </w:r>
      <w:r>
        <w:rPr>
          <w:rFonts w:ascii="Arial" w:eastAsia="Batang" w:hAnsi="Arial" w:cs="Arial"/>
          <w:bCs/>
        </w:rPr>
        <w:t>la sede social</w:t>
      </w:r>
      <w:r w:rsidRPr="002D2818">
        <w:rPr>
          <w:rFonts w:ascii="Arial" w:eastAsia="Batang" w:hAnsi="Arial" w:cs="Arial"/>
          <w:bCs/>
        </w:rPr>
        <w:t>, ubicad</w:t>
      </w:r>
      <w:r>
        <w:rPr>
          <w:rFonts w:ascii="Arial" w:eastAsia="Batang" w:hAnsi="Arial" w:cs="Arial"/>
          <w:bCs/>
        </w:rPr>
        <w:t>a</w:t>
      </w:r>
      <w:r w:rsidRPr="002D2818">
        <w:rPr>
          <w:rFonts w:ascii="Arial" w:eastAsia="Batang" w:hAnsi="Arial" w:cs="Arial"/>
          <w:bCs/>
        </w:rPr>
        <w:t xml:space="preserve"> en </w:t>
      </w:r>
      <w:r w:rsidRPr="000F05AB">
        <w:rPr>
          <w:rFonts w:ascii="Arial" w:eastAsia="Batang" w:hAnsi="Arial" w:cs="Arial"/>
          <w:bCs/>
        </w:rPr>
        <w:t>Cerrito 836, Piso 7</w:t>
      </w:r>
      <w:r w:rsidRPr="002D2818">
        <w:rPr>
          <w:rFonts w:ascii="Arial" w:eastAsia="Batang" w:hAnsi="Arial" w:cs="Arial"/>
          <w:bCs/>
        </w:rPr>
        <w:t>, Ciudad de Buenos Aires</w:t>
      </w:r>
      <w:r>
        <w:rPr>
          <w:rFonts w:ascii="Arial" w:eastAsia="Batang" w:hAnsi="Arial" w:cs="Arial"/>
          <w:bCs/>
        </w:rPr>
        <w:t>.</w:t>
      </w:r>
    </w:p>
    <w:p w:rsidR="00D4423A" w:rsidRDefault="00D4423A" w:rsidP="00D4423A">
      <w:pPr>
        <w:tabs>
          <w:tab w:val="left" w:pos="2700"/>
        </w:tabs>
        <w:ind w:right="-953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ab/>
        <w:t>Seguidamente para mayor información se transcribe el Orden del Día:</w:t>
      </w:r>
    </w:p>
    <w:p w:rsidR="00D4423A" w:rsidRDefault="00D4423A" w:rsidP="00D4423A">
      <w:pPr>
        <w:tabs>
          <w:tab w:val="left" w:pos="2700"/>
        </w:tabs>
        <w:ind w:right="-953"/>
        <w:jc w:val="both"/>
        <w:rPr>
          <w:rFonts w:ascii="Arial" w:eastAsia="Batang" w:hAnsi="Arial" w:cs="Arial"/>
          <w:bCs/>
        </w:rPr>
      </w:pPr>
    </w:p>
    <w:p w:rsidR="003B76AA" w:rsidRPr="003B76AA" w:rsidRDefault="003B76AA" w:rsidP="003B76AA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1) Designación de dos accionistas para suscribir el acta de la Asamblea; </w:t>
      </w:r>
    </w:p>
    <w:p w:rsidR="003B76AA" w:rsidRPr="003B76AA" w:rsidRDefault="003B76AA" w:rsidP="003B76AA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2) Cumplimiento de lo dispuesto en los artículos 62 a 67 y 234 inciso 1º de la  Ley General de Sociedades con relación al ejercicio económico cerrado el 31 de junio de 2017, 2018 y 2019; </w:t>
      </w:r>
    </w:p>
    <w:p w:rsidR="003B76AA" w:rsidRPr="003B76AA" w:rsidRDefault="003B76AA" w:rsidP="003B76AA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3) Consideración del resultado de los ejercicios finalizados el 30 de junio de 2017, 2018 y 2019 y su destino; </w:t>
      </w:r>
    </w:p>
    <w:p w:rsidR="003B76AA" w:rsidRPr="003B76AA" w:rsidRDefault="003B76AA" w:rsidP="003B76AA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4) </w:t>
      </w:r>
      <w:r w:rsidRPr="003B76AA">
        <w:rPr>
          <w:rFonts w:ascii="Arial" w:hAnsi="Arial" w:cs="Arial"/>
          <w:bCs/>
          <w:iCs/>
          <w:szCs w:val="22"/>
        </w:rPr>
        <w:t>Consideración de la gestión de los miembros del Directorio y el síndico titular y suplente</w:t>
      </w:r>
      <w:r w:rsidRPr="003B76AA">
        <w:rPr>
          <w:rFonts w:ascii="Arial" w:hAnsi="Arial" w:cs="Arial"/>
          <w:bCs/>
          <w:iCs/>
          <w:szCs w:val="22"/>
          <w:lang w:val="es-AR"/>
        </w:rPr>
        <w:t xml:space="preserve">; </w:t>
      </w:r>
    </w:p>
    <w:p w:rsidR="003B76AA" w:rsidRPr="003B76AA" w:rsidRDefault="003B76AA" w:rsidP="003B76AA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5) Consideración de los Honorarios del Directorio; </w:t>
      </w:r>
    </w:p>
    <w:p w:rsidR="003B76AA" w:rsidRPr="003B76AA" w:rsidRDefault="003B76AA" w:rsidP="003B76AA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>6) Consideración de los Honorarios del Síndico titular y Síndico Suplente;</w:t>
      </w:r>
    </w:p>
    <w:p w:rsidR="003B76AA" w:rsidRPr="003B76AA" w:rsidRDefault="003B76AA" w:rsidP="003B76AA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7) Designación de directores titulares y suplentes; </w:t>
      </w:r>
    </w:p>
    <w:p w:rsidR="003B76AA" w:rsidRPr="003B76AA" w:rsidRDefault="003B76AA" w:rsidP="003B76AA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8) </w:t>
      </w:r>
      <w:r w:rsidRPr="003B76AA">
        <w:rPr>
          <w:rFonts w:ascii="Arial" w:hAnsi="Arial" w:cs="Arial"/>
          <w:bCs/>
          <w:iCs/>
          <w:szCs w:val="22"/>
        </w:rPr>
        <w:t>Designación de un Síndico Titular y un Síndico Suplente</w:t>
      </w:r>
      <w:r w:rsidRPr="003B76AA">
        <w:rPr>
          <w:rFonts w:ascii="Arial" w:hAnsi="Arial" w:cs="Arial"/>
          <w:bCs/>
          <w:iCs/>
          <w:szCs w:val="22"/>
          <w:lang w:val="es-AR"/>
        </w:rPr>
        <w:t xml:space="preserve">; </w:t>
      </w:r>
    </w:p>
    <w:p w:rsidR="003B76AA" w:rsidRPr="003B76AA" w:rsidRDefault="003B76AA" w:rsidP="003B76AA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9) </w:t>
      </w:r>
      <w:r w:rsidRPr="003B76AA">
        <w:rPr>
          <w:rFonts w:ascii="Arial" w:hAnsi="Arial" w:cs="Arial"/>
          <w:bCs/>
          <w:iCs/>
          <w:szCs w:val="22"/>
        </w:rPr>
        <w:t xml:space="preserve">Designación de Contador </w:t>
      </w:r>
      <w:proofErr w:type="spellStart"/>
      <w:r w:rsidRPr="003B76AA">
        <w:rPr>
          <w:rFonts w:ascii="Arial" w:hAnsi="Arial" w:cs="Arial"/>
          <w:bCs/>
          <w:iCs/>
          <w:szCs w:val="22"/>
        </w:rPr>
        <w:t>Dictaminante</w:t>
      </w:r>
      <w:proofErr w:type="spellEnd"/>
      <w:r w:rsidRPr="003B76AA">
        <w:rPr>
          <w:rFonts w:ascii="Arial" w:hAnsi="Arial" w:cs="Arial"/>
          <w:bCs/>
          <w:iCs/>
          <w:szCs w:val="22"/>
        </w:rPr>
        <w:t xml:space="preserve"> de la documentación correspondiente a los ejercicios económicos iniciado el 1 de julio 2019</w:t>
      </w:r>
      <w:r w:rsidRPr="003B76AA">
        <w:rPr>
          <w:rFonts w:ascii="Arial" w:hAnsi="Arial" w:cs="Arial"/>
          <w:bCs/>
          <w:iCs/>
          <w:szCs w:val="22"/>
          <w:lang w:val="es-AR"/>
        </w:rPr>
        <w:t xml:space="preserve">; y </w:t>
      </w:r>
    </w:p>
    <w:p w:rsidR="003B76AA" w:rsidRPr="003B76AA" w:rsidRDefault="003B76AA" w:rsidP="003B76AA">
      <w:pPr>
        <w:ind w:right="51"/>
        <w:jc w:val="both"/>
        <w:rPr>
          <w:rFonts w:ascii="Arial" w:hAnsi="Arial" w:cs="Arial"/>
          <w:bCs/>
          <w:iCs/>
          <w:szCs w:val="22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>10) Autorizaciones.</w:t>
      </w:r>
    </w:p>
    <w:p w:rsidR="003B76AA" w:rsidRPr="003B76AA" w:rsidRDefault="003B76AA" w:rsidP="003B76AA">
      <w:pPr>
        <w:spacing w:line="360" w:lineRule="auto"/>
        <w:ind w:right="49"/>
        <w:jc w:val="both"/>
        <w:rPr>
          <w:rFonts w:ascii="Arial" w:hAnsi="Arial" w:cs="Arial"/>
          <w:b/>
          <w:bCs/>
          <w:iCs/>
          <w:szCs w:val="22"/>
        </w:rPr>
      </w:pPr>
    </w:p>
    <w:p w:rsidR="003B76AA" w:rsidRPr="003B76AA" w:rsidRDefault="003B76AA" w:rsidP="003B76AA">
      <w:pPr>
        <w:spacing w:line="360" w:lineRule="auto"/>
        <w:ind w:right="49"/>
        <w:jc w:val="both"/>
        <w:rPr>
          <w:rFonts w:ascii="Arial" w:hAnsi="Arial" w:cs="Arial"/>
          <w:szCs w:val="22"/>
          <w:lang w:val="es-MX"/>
        </w:rPr>
      </w:pPr>
      <w:r w:rsidRPr="003B76AA">
        <w:rPr>
          <w:rFonts w:ascii="Arial" w:hAnsi="Arial" w:cs="Arial"/>
          <w:szCs w:val="22"/>
          <w:lang w:val="es-MX"/>
        </w:rPr>
        <w:t>Nota: Los señores accionistas que deseen concurrir a la Asamblea, deberán presentar en la sede social el certificado de concurrencia de la misma, el cual debe ser solicitado en Caja de Valores S.A., en el horario de 10 a 15 horas. El domicilio para poder presentar los certificados mencionados es Cerrito N° 836, Piso 7, de la Ciudad Autónoma de Buenos Aires, en el horario de 11 a 17 horas, venciendo el plazo para su presentación el día 1</w:t>
      </w:r>
      <w:r>
        <w:rPr>
          <w:rFonts w:ascii="Arial" w:hAnsi="Arial" w:cs="Arial"/>
          <w:szCs w:val="22"/>
          <w:lang w:val="es-MX"/>
        </w:rPr>
        <w:t>2</w:t>
      </w:r>
      <w:r w:rsidRPr="003B76AA">
        <w:rPr>
          <w:rFonts w:ascii="Arial" w:hAnsi="Arial" w:cs="Arial"/>
          <w:szCs w:val="22"/>
          <w:lang w:val="es-MX"/>
        </w:rPr>
        <w:t xml:space="preserve"> de diciembre de 2019. </w:t>
      </w:r>
    </w:p>
    <w:p w:rsidR="00D4423A" w:rsidRPr="003B76AA" w:rsidRDefault="00D4423A" w:rsidP="00D4423A">
      <w:pPr>
        <w:tabs>
          <w:tab w:val="left" w:pos="2700"/>
        </w:tabs>
        <w:ind w:right="-953"/>
        <w:jc w:val="both"/>
        <w:rPr>
          <w:rFonts w:ascii="Arial" w:hAnsi="Arial" w:cs="Arial"/>
          <w:lang w:val="es-MX"/>
        </w:rPr>
      </w:pPr>
    </w:p>
    <w:p w:rsidR="00D4423A" w:rsidRPr="003B76AA" w:rsidRDefault="003B76AA" w:rsidP="00D4423A">
      <w:pPr>
        <w:tabs>
          <w:tab w:val="left" w:pos="2700"/>
        </w:tabs>
        <w:ind w:right="-95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4423A" w:rsidRPr="003B76AA">
        <w:rPr>
          <w:rFonts w:ascii="Arial" w:hAnsi="Arial" w:cs="Arial"/>
        </w:rPr>
        <w:t>Sin otro particular los saludamos muy atentamente.</w:t>
      </w:r>
    </w:p>
    <w:p w:rsidR="00D4423A" w:rsidRPr="003B76AA" w:rsidRDefault="00D4423A" w:rsidP="00D4423A">
      <w:pPr>
        <w:tabs>
          <w:tab w:val="left" w:pos="2700"/>
        </w:tabs>
        <w:ind w:right="-953"/>
        <w:jc w:val="both"/>
        <w:rPr>
          <w:rFonts w:ascii="Arial" w:hAnsi="Arial" w:cs="Arial"/>
          <w:color w:val="333333"/>
        </w:rPr>
      </w:pPr>
    </w:p>
    <w:p w:rsidR="00D4423A" w:rsidRDefault="00D4423A" w:rsidP="00D4423A">
      <w:pPr>
        <w:pStyle w:val="Textoindependiente"/>
        <w:tabs>
          <w:tab w:val="left" w:pos="2410"/>
          <w:tab w:val="left" w:pos="3402"/>
        </w:tabs>
        <w:spacing w:line="360" w:lineRule="auto"/>
        <w:ind w:left="142" w:right="958"/>
        <w:rPr>
          <w:rFonts w:ascii="Arial" w:hAnsi="Arial" w:cs="Arial"/>
          <w:caps/>
          <w:sz w:val="20"/>
        </w:rPr>
      </w:pPr>
    </w:p>
    <w:p w:rsidR="00B6217A" w:rsidRPr="00E30982" w:rsidRDefault="00B6217A" w:rsidP="00B6217A">
      <w:pPr>
        <w:pStyle w:val="Textoindependiente"/>
        <w:tabs>
          <w:tab w:val="left" w:pos="2410"/>
          <w:tab w:val="left" w:pos="3402"/>
        </w:tabs>
        <w:spacing w:line="360" w:lineRule="auto"/>
        <w:ind w:left="142" w:right="958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 xml:space="preserve">                                                    _________________________</w:t>
      </w:r>
    </w:p>
    <w:p w:rsidR="00B6217A" w:rsidRDefault="00B6217A" w:rsidP="00B6217A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Juan Francisco Loncan</w:t>
      </w:r>
    </w:p>
    <w:p w:rsidR="00B6217A" w:rsidRPr="00E30982" w:rsidRDefault="00B6217A" w:rsidP="00B6217A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Responsable de Relaciones de Mercado</w:t>
      </w:r>
    </w:p>
    <w:p w:rsidR="00C159D6" w:rsidRDefault="00B6217A" w:rsidP="00B6217A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Ovoprot International</w:t>
      </w:r>
      <w:r w:rsidRPr="00E30982">
        <w:rPr>
          <w:rFonts w:ascii="Arial" w:hAnsi="Arial" w:cs="Arial"/>
          <w:lang w:val="es-ES_tradnl"/>
        </w:rPr>
        <w:t xml:space="preserve"> S.A.</w:t>
      </w:r>
    </w:p>
    <w:p w:rsidR="00C159D6" w:rsidRDefault="00C159D6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br w:type="page"/>
      </w:r>
    </w:p>
    <w:p w:rsidR="00B6217A" w:rsidRPr="00E30982" w:rsidRDefault="00B6217A" w:rsidP="00B6217A">
      <w:pPr>
        <w:jc w:val="center"/>
        <w:rPr>
          <w:rFonts w:ascii="Arial" w:hAnsi="Arial" w:cs="Arial"/>
        </w:rPr>
      </w:pPr>
    </w:p>
    <w:p w:rsidR="00C159D6" w:rsidRPr="004917D2" w:rsidRDefault="00C159D6" w:rsidP="00C159D6">
      <w:pPr>
        <w:spacing w:line="360" w:lineRule="auto"/>
        <w:ind w:right="-955"/>
        <w:jc w:val="right"/>
        <w:rPr>
          <w:rFonts w:ascii="Arial" w:hAnsi="Arial" w:cs="Arial"/>
        </w:rPr>
      </w:pPr>
      <w:r w:rsidRPr="004917D2">
        <w:rPr>
          <w:rFonts w:ascii="Arial" w:hAnsi="Arial" w:cs="Arial"/>
        </w:rPr>
        <w:t>Ciudad Autónoma de Buenos Aires,</w:t>
      </w:r>
      <w:r>
        <w:rPr>
          <w:rFonts w:ascii="Arial" w:hAnsi="Arial" w:cs="Arial"/>
        </w:rPr>
        <w:t xml:space="preserve"> 21 de noviembre de 2019</w:t>
      </w:r>
    </w:p>
    <w:p w:rsidR="00C159D6" w:rsidRPr="004917D2" w:rsidRDefault="00C159D6" w:rsidP="00C159D6">
      <w:pPr>
        <w:ind w:right="-955"/>
        <w:jc w:val="both"/>
        <w:rPr>
          <w:rFonts w:ascii="Arial" w:hAnsi="Arial" w:cs="Arial"/>
        </w:rPr>
      </w:pPr>
    </w:p>
    <w:p w:rsidR="00C159D6" w:rsidRPr="004917D2" w:rsidRDefault="00C159D6" w:rsidP="00C159D6">
      <w:pPr>
        <w:ind w:right="-953"/>
        <w:jc w:val="both"/>
        <w:rPr>
          <w:rFonts w:ascii="Arial" w:hAnsi="Arial" w:cs="Arial"/>
        </w:rPr>
      </w:pPr>
      <w:r w:rsidRPr="004917D2">
        <w:rPr>
          <w:rFonts w:ascii="Arial" w:hAnsi="Arial" w:cs="Arial"/>
        </w:rPr>
        <w:t>Señores</w:t>
      </w:r>
    </w:p>
    <w:p w:rsidR="00C159D6" w:rsidRPr="004917D2" w:rsidRDefault="00C159D6" w:rsidP="00C159D6">
      <w:pPr>
        <w:ind w:right="-95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Bolsa de Comercio de Buenos Aires</w:t>
      </w:r>
    </w:p>
    <w:p w:rsidR="00C159D6" w:rsidRPr="004917D2" w:rsidRDefault="00C159D6" w:rsidP="00C159D6">
      <w:pPr>
        <w:ind w:right="-953"/>
        <w:jc w:val="both"/>
        <w:rPr>
          <w:rFonts w:ascii="Arial" w:hAnsi="Arial" w:cs="Arial"/>
          <w:bCs/>
          <w:u w:val="single"/>
        </w:rPr>
      </w:pPr>
      <w:r w:rsidRPr="004917D2">
        <w:rPr>
          <w:rFonts w:ascii="Arial" w:hAnsi="Arial" w:cs="Arial"/>
          <w:bCs/>
          <w:u w:val="single"/>
        </w:rPr>
        <w:t xml:space="preserve">Presente </w:t>
      </w:r>
    </w:p>
    <w:p w:rsidR="00C159D6" w:rsidRPr="0038517E" w:rsidRDefault="00C159D6" w:rsidP="00C159D6">
      <w:pPr>
        <w:ind w:right="-955"/>
        <w:rPr>
          <w:rFonts w:ascii="Arial" w:hAnsi="Arial" w:cs="Arial"/>
          <w:b/>
          <w:u w:val="single"/>
        </w:rPr>
      </w:pPr>
    </w:p>
    <w:p w:rsidR="00C159D6" w:rsidRPr="00366CD9" w:rsidRDefault="00C159D6" w:rsidP="00C159D6">
      <w:pPr>
        <w:ind w:right="-955"/>
        <w:jc w:val="right"/>
        <w:rPr>
          <w:rFonts w:ascii="Arial" w:hAnsi="Arial" w:cs="Arial"/>
          <w:b/>
          <w:color w:val="333333"/>
        </w:rPr>
      </w:pPr>
      <w:proofErr w:type="spellStart"/>
      <w:r w:rsidRPr="0038517E">
        <w:rPr>
          <w:rFonts w:ascii="Arial" w:hAnsi="Arial" w:cs="Arial"/>
          <w:b/>
          <w:u w:val="single"/>
        </w:rPr>
        <w:t>Ref</w:t>
      </w:r>
      <w:proofErr w:type="spellEnd"/>
      <w:r w:rsidRPr="0038517E">
        <w:rPr>
          <w:rFonts w:ascii="Arial" w:hAnsi="Arial" w:cs="Arial"/>
          <w:b/>
          <w:u w:val="single"/>
        </w:rPr>
        <w:t>:</w:t>
      </w:r>
      <w:r w:rsidRPr="00366CD9">
        <w:rPr>
          <w:rFonts w:ascii="Arial" w:hAnsi="Arial" w:cs="Arial"/>
          <w:b/>
          <w:color w:val="333333"/>
        </w:rPr>
        <w:t xml:space="preserve"> </w:t>
      </w:r>
      <w:r w:rsidRPr="00366CD9">
        <w:rPr>
          <w:rFonts w:ascii="Arial" w:hAnsi="Arial" w:cs="Arial"/>
          <w:b/>
          <w:iCs/>
        </w:rPr>
        <w:t xml:space="preserve">Hecho Relevante – Convocatoria a </w:t>
      </w:r>
      <w:r>
        <w:rPr>
          <w:rFonts w:ascii="Arial" w:hAnsi="Arial" w:cs="Arial"/>
          <w:b/>
          <w:iCs/>
        </w:rPr>
        <w:t>A</w:t>
      </w:r>
      <w:r w:rsidRPr="00366CD9">
        <w:rPr>
          <w:rFonts w:ascii="Arial" w:hAnsi="Arial" w:cs="Arial"/>
          <w:b/>
          <w:iCs/>
        </w:rPr>
        <w:t xml:space="preserve">samblea de </w:t>
      </w:r>
      <w:r>
        <w:rPr>
          <w:rFonts w:ascii="Arial" w:hAnsi="Arial" w:cs="Arial"/>
          <w:b/>
          <w:iCs/>
        </w:rPr>
        <w:t>A</w:t>
      </w:r>
      <w:r w:rsidRPr="00366CD9">
        <w:rPr>
          <w:rFonts w:ascii="Arial" w:hAnsi="Arial" w:cs="Arial"/>
          <w:b/>
          <w:iCs/>
        </w:rPr>
        <w:t>ccionistas</w:t>
      </w:r>
    </w:p>
    <w:p w:rsidR="00C159D6" w:rsidRPr="004917D2" w:rsidRDefault="00C159D6" w:rsidP="00C159D6">
      <w:pPr>
        <w:ind w:right="-955"/>
        <w:jc w:val="both"/>
        <w:rPr>
          <w:rFonts w:ascii="Arial" w:hAnsi="Arial" w:cs="Arial"/>
          <w:color w:val="333333"/>
        </w:rPr>
      </w:pPr>
    </w:p>
    <w:p w:rsidR="00C159D6" w:rsidRDefault="00C159D6" w:rsidP="00C159D6">
      <w:pPr>
        <w:ind w:right="-955"/>
        <w:jc w:val="both"/>
        <w:rPr>
          <w:rFonts w:ascii="Arial" w:hAnsi="Arial" w:cs="Arial"/>
          <w:color w:val="333333"/>
        </w:rPr>
      </w:pPr>
    </w:p>
    <w:p w:rsidR="00C159D6" w:rsidRPr="004917D2" w:rsidRDefault="00C159D6" w:rsidP="00C159D6">
      <w:pPr>
        <w:ind w:right="-955"/>
        <w:jc w:val="both"/>
        <w:rPr>
          <w:rFonts w:ascii="Arial" w:hAnsi="Arial" w:cs="Arial"/>
          <w:color w:val="333333"/>
        </w:rPr>
      </w:pPr>
      <w:r w:rsidRPr="004917D2">
        <w:rPr>
          <w:rFonts w:ascii="Arial" w:hAnsi="Arial" w:cs="Arial"/>
          <w:color w:val="333333"/>
        </w:rPr>
        <w:t>De nuestra consideración:</w:t>
      </w:r>
    </w:p>
    <w:p w:rsidR="00C159D6" w:rsidRPr="004917D2" w:rsidRDefault="00C159D6" w:rsidP="00C159D6">
      <w:pPr>
        <w:ind w:right="-955"/>
        <w:jc w:val="both"/>
        <w:rPr>
          <w:rFonts w:ascii="Arial" w:hAnsi="Arial" w:cs="Arial"/>
          <w:color w:val="333333"/>
        </w:rPr>
      </w:pPr>
    </w:p>
    <w:p w:rsidR="00C159D6" w:rsidRDefault="00C159D6" w:rsidP="00C159D6">
      <w:pPr>
        <w:tabs>
          <w:tab w:val="left" w:pos="2700"/>
        </w:tabs>
        <w:ind w:right="-953" w:firstLine="2694"/>
        <w:jc w:val="both"/>
        <w:rPr>
          <w:rFonts w:ascii="Arial" w:eastAsia="Batang" w:hAnsi="Arial" w:cs="Arial"/>
          <w:bCs/>
        </w:rPr>
      </w:pPr>
      <w:r w:rsidRPr="004917D2">
        <w:rPr>
          <w:rFonts w:ascii="Arial" w:hAnsi="Arial" w:cs="Arial"/>
          <w:color w:val="333333"/>
        </w:rPr>
        <w:tab/>
        <w:t xml:space="preserve">Nos dirigimos a Ustedes en representación de </w:t>
      </w:r>
      <w:r w:rsidRPr="002D2818">
        <w:rPr>
          <w:rFonts w:ascii="Arial" w:hAnsi="Arial" w:cs="Arial"/>
          <w:b/>
          <w:color w:val="333333"/>
        </w:rPr>
        <w:t>OVOPROT INTERNATIONAL S.A.</w:t>
      </w:r>
      <w:r>
        <w:rPr>
          <w:rFonts w:ascii="Arial" w:hAnsi="Arial" w:cs="Arial"/>
          <w:b/>
          <w:color w:val="333333"/>
        </w:rPr>
        <w:t xml:space="preserve"> </w:t>
      </w:r>
      <w:r w:rsidRPr="003C1114">
        <w:rPr>
          <w:rFonts w:ascii="Arial" w:hAnsi="Arial" w:cs="Arial"/>
          <w:color w:val="333333"/>
        </w:rPr>
        <w:t xml:space="preserve">(en adelante, </w:t>
      </w:r>
      <w:smartTag w:uri="urn:schemas-microsoft-com:office:smarttags" w:element="PersonName">
        <w:smartTagPr>
          <w:attr w:name="ProductID" w:val="la “Sociedad"/>
        </w:smartTagPr>
        <w:r w:rsidRPr="003C1114">
          <w:rPr>
            <w:rFonts w:ascii="Arial" w:hAnsi="Arial" w:cs="Arial"/>
            <w:color w:val="333333"/>
          </w:rPr>
          <w:t>la “Sociedad</w:t>
        </w:r>
      </w:smartTag>
      <w:r w:rsidRPr="003C1114">
        <w:rPr>
          <w:rFonts w:ascii="Arial" w:hAnsi="Arial" w:cs="Arial"/>
          <w:color w:val="333333"/>
        </w:rPr>
        <w:t>”)</w:t>
      </w:r>
      <w:r>
        <w:rPr>
          <w:rFonts w:ascii="Arial" w:hAnsi="Arial" w:cs="Arial"/>
          <w:b/>
          <w:color w:val="333333"/>
        </w:rPr>
        <w:t xml:space="preserve"> </w:t>
      </w:r>
      <w:r w:rsidRPr="004917D2">
        <w:rPr>
          <w:rFonts w:ascii="Arial" w:hAnsi="Arial" w:cs="Arial"/>
          <w:color w:val="333333"/>
        </w:rPr>
        <w:t>con relación al tema de referencia</w:t>
      </w:r>
      <w:r>
        <w:rPr>
          <w:rFonts w:ascii="Arial" w:hAnsi="Arial" w:cs="Arial"/>
          <w:color w:val="333333"/>
        </w:rPr>
        <w:t xml:space="preserve"> e informamos </w:t>
      </w:r>
      <w:r w:rsidRPr="004917D2">
        <w:rPr>
          <w:rFonts w:ascii="Arial" w:hAnsi="Arial" w:cs="Arial"/>
        </w:rPr>
        <w:t xml:space="preserve">que </w:t>
      </w:r>
      <w:smartTag w:uri="urn:schemas-microsoft-com:office:smarttags" w:element="PersonName">
        <w:smartTagPr>
          <w:attr w:name="ProductID" w:val="la Sociedad"/>
        </w:smartTagPr>
        <w:r w:rsidRPr="004917D2">
          <w:rPr>
            <w:rFonts w:ascii="Arial" w:hAnsi="Arial" w:cs="Arial"/>
          </w:rPr>
          <w:t>la Sociedad</w:t>
        </w:r>
      </w:smartTag>
      <w:r w:rsidRPr="004917D2">
        <w:rPr>
          <w:rFonts w:ascii="Arial" w:hAnsi="Arial" w:cs="Arial"/>
        </w:rPr>
        <w:t xml:space="preserve">, por </w:t>
      </w:r>
      <w:r>
        <w:rPr>
          <w:rFonts w:ascii="Arial" w:hAnsi="Arial" w:cs="Arial"/>
        </w:rPr>
        <w:t>A</w:t>
      </w:r>
      <w:r w:rsidRPr="004917D2">
        <w:rPr>
          <w:rFonts w:ascii="Arial" w:hAnsi="Arial" w:cs="Arial"/>
        </w:rPr>
        <w:t xml:space="preserve">cta de </w:t>
      </w:r>
      <w:r w:rsidRPr="000F05AB">
        <w:rPr>
          <w:rFonts w:ascii="Arial" w:hAnsi="Arial" w:cs="Arial"/>
        </w:rPr>
        <w:t xml:space="preserve">Directorio de fecha </w:t>
      </w:r>
      <w:r>
        <w:rPr>
          <w:rFonts w:ascii="Arial" w:hAnsi="Arial" w:cs="Arial"/>
        </w:rPr>
        <w:t xml:space="preserve">14 </w:t>
      </w:r>
      <w:r w:rsidRPr="000F05AB">
        <w:rPr>
          <w:rFonts w:ascii="Arial" w:hAnsi="Arial" w:cs="Arial"/>
        </w:rPr>
        <w:t>de noviembre de 201</w:t>
      </w:r>
      <w:r>
        <w:rPr>
          <w:rFonts w:ascii="Arial" w:hAnsi="Arial" w:cs="Arial"/>
        </w:rPr>
        <w:t>9</w:t>
      </w:r>
      <w:r w:rsidRPr="000F05AB">
        <w:rPr>
          <w:rFonts w:ascii="Arial" w:hAnsi="Arial" w:cs="Arial"/>
        </w:rPr>
        <w:t xml:space="preserve">, ha resuelto convocar a Asamblea General </w:t>
      </w:r>
      <w:r>
        <w:rPr>
          <w:rFonts w:ascii="Arial" w:hAnsi="Arial" w:cs="Arial"/>
        </w:rPr>
        <w:t xml:space="preserve">Ordinaria </w:t>
      </w:r>
      <w:r w:rsidRPr="000F05AB">
        <w:rPr>
          <w:rFonts w:ascii="Arial" w:hAnsi="Arial" w:cs="Arial"/>
        </w:rPr>
        <w:t xml:space="preserve">de accionistas para el día </w:t>
      </w:r>
      <w:r>
        <w:rPr>
          <w:rFonts w:ascii="Arial" w:hAnsi="Arial" w:cs="Arial"/>
        </w:rPr>
        <w:t>18</w:t>
      </w:r>
      <w:r w:rsidRPr="00054E8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diciembre</w:t>
      </w:r>
      <w:r w:rsidRPr="00054E8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054E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las 11</w:t>
      </w:r>
      <w:r w:rsidRPr="00054E87">
        <w:rPr>
          <w:rFonts w:ascii="Arial" w:eastAsia="Batang" w:hAnsi="Arial" w:cs="Arial"/>
          <w:bCs/>
        </w:rPr>
        <w:t xml:space="preserve"> horas,</w:t>
      </w:r>
      <w:r>
        <w:rPr>
          <w:rFonts w:ascii="Arial" w:eastAsia="Batang" w:hAnsi="Arial" w:cs="Arial"/>
          <w:bCs/>
        </w:rPr>
        <w:t xml:space="preserve"> </w:t>
      </w:r>
      <w:r w:rsidRPr="002D2818">
        <w:rPr>
          <w:rFonts w:ascii="Arial" w:eastAsia="Batang" w:hAnsi="Arial" w:cs="Arial"/>
          <w:bCs/>
        </w:rPr>
        <w:t xml:space="preserve">en </w:t>
      </w:r>
      <w:r>
        <w:rPr>
          <w:rFonts w:ascii="Arial" w:eastAsia="Batang" w:hAnsi="Arial" w:cs="Arial"/>
          <w:bCs/>
        </w:rPr>
        <w:t>la sede social</w:t>
      </w:r>
      <w:r w:rsidRPr="002D2818">
        <w:rPr>
          <w:rFonts w:ascii="Arial" w:eastAsia="Batang" w:hAnsi="Arial" w:cs="Arial"/>
          <w:bCs/>
        </w:rPr>
        <w:t>, ubicad</w:t>
      </w:r>
      <w:r>
        <w:rPr>
          <w:rFonts w:ascii="Arial" w:eastAsia="Batang" w:hAnsi="Arial" w:cs="Arial"/>
          <w:bCs/>
        </w:rPr>
        <w:t>a</w:t>
      </w:r>
      <w:r w:rsidRPr="002D2818">
        <w:rPr>
          <w:rFonts w:ascii="Arial" w:eastAsia="Batang" w:hAnsi="Arial" w:cs="Arial"/>
          <w:bCs/>
        </w:rPr>
        <w:t xml:space="preserve"> en </w:t>
      </w:r>
      <w:r w:rsidRPr="000F05AB">
        <w:rPr>
          <w:rFonts w:ascii="Arial" w:eastAsia="Batang" w:hAnsi="Arial" w:cs="Arial"/>
          <w:bCs/>
        </w:rPr>
        <w:t>Cerrito 836, Piso 7</w:t>
      </w:r>
      <w:r w:rsidRPr="002D2818">
        <w:rPr>
          <w:rFonts w:ascii="Arial" w:eastAsia="Batang" w:hAnsi="Arial" w:cs="Arial"/>
          <w:bCs/>
        </w:rPr>
        <w:t>, Ciudad de Buenos Aires</w:t>
      </w:r>
      <w:r>
        <w:rPr>
          <w:rFonts w:ascii="Arial" w:eastAsia="Batang" w:hAnsi="Arial" w:cs="Arial"/>
          <w:bCs/>
        </w:rPr>
        <w:t>.</w:t>
      </w:r>
    </w:p>
    <w:p w:rsidR="00C159D6" w:rsidRDefault="00C159D6" w:rsidP="00C159D6">
      <w:pPr>
        <w:tabs>
          <w:tab w:val="left" w:pos="2700"/>
        </w:tabs>
        <w:ind w:right="-953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ab/>
        <w:t>Seguidamente para mayor información se transcribe el Orden del Día:</w:t>
      </w:r>
    </w:p>
    <w:p w:rsidR="00C159D6" w:rsidRDefault="00C159D6" w:rsidP="00C159D6">
      <w:pPr>
        <w:tabs>
          <w:tab w:val="left" w:pos="2700"/>
        </w:tabs>
        <w:ind w:right="-953"/>
        <w:jc w:val="both"/>
        <w:rPr>
          <w:rFonts w:ascii="Arial" w:eastAsia="Batang" w:hAnsi="Arial" w:cs="Arial"/>
          <w:bCs/>
        </w:rPr>
      </w:pPr>
    </w:p>
    <w:p w:rsidR="00C159D6" w:rsidRPr="003B76AA" w:rsidRDefault="00C159D6" w:rsidP="00C159D6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1) Designación de dos accionistas para suscribir el acta de la Asamblea; </w:t>
      </w:r>
    </w:p>
    <w:p w:rsidR="00C159D6" w:rsidRPr="003B76AA" w:rsidRDefault="00C159D6" w:rsidP="00C159D6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2) Cumplimiento de lo dispuesto en los artículos 62 a 67 y 234 inciso 1º de la  Ley General de Sociedades con relación al ejercicio económico cerrado el 31 de junio de 2017, 2018 y 2019; </w:t>
      </w:r>
    </w:p>
    <w:p w:rsidR="00C159D6" w:rsidRPr="003B76AA" w:rsidRDefault="00C159D6" w:rsidP="00C159D6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3) Consideración del resultado de los ejercicios finalizados el 30 de junio de 2017, 2018 y 2019 y su destino; </w:t>
      </w:r>
    </w:p>
    <w:p w:rsidR="00C159D6" w:rsidRPr="003B76AA" w:rsidRDefault="00C159D6" w:rsidP="00C159D6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4) </w:t>
      </w:r>
      <w:r w:rsidRPr="003B76AA">
        <w:rPr>
          <w:rFonts w:ascii="Arial" w:hAnsi="Arial" w:cs="Arial"/>
          <w:bCs/>
          <w:iCs/>
          <w:szCs w:val="22"/>
        </w:rPr>
        <w:t>Consideración de la gestión de los miembros del Directorio y el síndico titular y suplente</w:t>
      </w:r>
      <w:r w:rsidRPr="003B76AA">
        <w:rPr>
          <w:rFonts w:ascii="Arial" w:hAnsi="Arial" w:cs="Arial"/>
          <w:bCs/>
          <w:iCs/>
          <w:szCs w:val="22"/>
          <w:lang w:val="es-AR"/>
        </w:rPr>
        <w:t xml:space="preserve">; </w:t>
      </w:r>
    </w:p>
    <w:p w:rsidR="00C159D6" w:rsidRPr="003B76AA" w:rsidRDefault="00C159D6" w:rsidP="00C159D6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5) Consideración de los Honorarios del Directorio; </w:t>
      </w:r>
    </w:p>
    <w:p w:rsidR="00C159D6" w:rsidRPr="003B76AA" w:rsidRDefault="00C159D6" w:rsidP="00C159D6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>6) Consideración de los Honorarios del Síndico titular y Síndico Suplente;</w:t>
      </w:r>
    </w:p>
    <w:p w:rsidR="00C159D6" w:rsidRPr="003B76AA" w:rsidRDefault="00C159D6" w:rsidP="00C159D6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7) Designación de directores titulares y suplentes; </w:t>
      </w:r>
    </w:p>
    <w:p w:rsidR="00C159D6" w:rsidRPr="003B76AA" w:rsidRDefault="00C159D6" w:rsidP="00C159D6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8) </w:t>
      </w:r>
      <w:r w:rsidRPr="003B76AA">
        <w:rPr>
          <w:rFonts w:ascii="Arial" w:hAnsi="Arial" w:cs="Arial"/>
          <w:bCs/>
          <w:iCs/>
          <w:szCs w:val="22"/>
        </w:rPr>
        <w:t>Designación de un Síndico Titular y un Síndico Suplente</w:t>
      </w:r>
      <w:r w:rsidRPr="003B76AA">
        <w:rPr>
          <w:rFonts w:ascii="Arial" w:hAnsi="Arial" w:cs="Arial"/>
          <w:bCs/>
          <w:iCs/>
          <w:szCs w:val="22"/>
          <w:lang w:val="es-AR"/>
        </w:rPr>
        <w:t xml:space="preserve">; </w:t>
      </w:r>
    </w:p>
    <w:p w:rsidR="00C159D6" w:rsidRPr="003B76AA" w:rsidRDefault="00C159D6" w:rsidP="00C159D6">
      <w:pPr>
        <w:ind w:right="51"/>
        <w:jc w:val="both"/>
        <w:rPr>
          <w:rFonts w:ascii="Arial" w:hAnsi="Arial" w:cs="Arial"/>
          <w:bCs/>
          <w:iCs/>
          <w:szCs w:val="22"/>
          <w:lang w:val="es-AR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 xml:space="preserve">9) </w:t>
      </w:r>
      <w:r w:rsidRPr="003B76AA">
        <w:rPr>
          <w:rFonts w:ascii="Arial" w:hAnsi="Arial" w:cs="Arial"/>
          <w:bCs/>
          <w:iCs/>
          <w:szCs w:val="22"/>
        </w:rPr>
        <w:t xml:space="preserve">Designación de Contador </w:t>
      </w:r>
      <w:proofErr w:type="spellStart"/>
      <w:r w:rsidRPr="003B76AA">
        <w:rPr>
          <w:rFonts w:ascii="Arial" w:hAnsi="Arial" w:cs="Arial"/>
          <w:bCs/>
          <w:iCs/>
          <w:szCs w:val="22"/>
        </w:rPr>
        <w:t>Dictaminante</w:t>
      </w:r>
      <w:proofErr w:type="spellEnd"/>
      <w:r w:rsidRPr="003B76AA">
        <w:rPr>
          <w:rFonts w:ascii="Arial" w:hAnsi="Arial" w:cs="Arial"/>
          <w:bCs/>
          <w:iCs/>
          <w:szCs w:val="22"/>
        </w:rPr>
        <w:t xml:space="preserve"> de la documentación correspondiente a los ejercicios económicos iniciado el 1 de julio 2019</w:t>
      </w:r>
      <w:r w:rsidRPr="003B76AA">
        <w:rPr>
          <w:rFonts w:ascii="Arial" w:hAnsi="Arial" w:cs="Arial"/>
          <w:bCs/>
          <w:iCs/>
          <w:szCs w:val="22"/>
          <w:lang w:val="es-AR"/>
        </w:rPr>
        <w:t xml:space="preserve">; y </w:t>
      </w:r>
    </w:p>
    <w:p w:rsidR="00C159D6" w:rsidRPr="003B76AA" w:rsidRDefault="00C159D6" w:rsidP="00C159D6">
      <w:pPr>
        <w:ind w:right="51"/>
        <w:jc w:val="both"/>
        <w:rPr>
          <w:rFonts w:ascii="Arial" w:hAnsi="Arial" w:cs="Arial"/>
          <w:bCs/>
          <w:iCs/>
          <w:szCs w:val="22"/>
        </w:rPr>
      </w:pPr>
      <w:r w:rsidRPr="003B76AA">
        <w:rPr>
          <w:rFonts w:ascii="Arial" w:hAnsi="Arial" w:cs="Arial"/>
          <w:bCs/>
          <w:iCs/>
          <w:szCs w:val="22"/>
          <w:lang w:val="es-AR"/>
        </w:rPr>
        <w:t>10) Autorizaciones.</w:t>
      </w:r>
    </w:p>
    <w:p w:rsidR="00C159D6" w:rsidRPr="003B76AA" w:rsidRDefault="00C159D6" w:rsidP="00C159D6">
      <w:pPr>
        <w:spacing w:line="360" w:lineRule="auto"/>
        <w:ind w:right="49"/>
        <w:jc w:val="both"/>
        <w:rPr>
          <w:rFonts w:ascii="Arial" w:hAnsi="Arial" w:cs="Arial"/>
          <w:b/>
          <w:bCs/>
          <w:iCs/>
          <w:szCs w:val="22"/>
        </w:rPr>
      </w:pPr>
    </w:p>
    <w:p w:rsidR="00C159D6" w:rsidRPr="003B76AA" w:rsidRDefault="00C159D6" w:rsidP="00C159D6">
      <w:pPr>
        <w:spacing w:line="360" w:lineRule="auto"/>
        <w:ind w:right="49"/>
        <w:jc w:val="both"/>
        <w:rPr>
          <w:rFonts w:ascii="Arial" w:hAnsi="Arial" w:cs="Arial"/>
          <w:szCs w:val="22"/>
          <w:lang w:val="es-MX"/>
        </w:rPr>
      </w:pPr>
      <w:r w:rsidRPr="003B76AA">
        <w:rPr>
          <w:rFonts w:ascii="Arial" w:hAnsi="Arial" w:cs="Arial"/>
          <w:szCs w:val="22"/>
          <w:lang w:val="es-MX"/>
        </w:rPr>
        <w:t>Nota: Los señores accionistas que deseen concurrir a la Asamblea, deberán presentar en la sede social el certificado de concurrencia de la misma, el cual debe ser solicitado en Caja de Valores S.A., en el horario de 10 a 15 horas. El domicilio para poder presentar los certificados mencionados es Cerrito N° 836, Piso 7, de la Ciudad Autónoma de Buenos Aires, en el horario de 11 a 17 horas, venciendo el plazo para su presentación el día 1</w:t>
      </w:r>
      <w:r>
        <w:rPr>
          <w:rFonts w:ascii="Arial" w:hAnsi="Arial" w:cs="Arial"/>
          <w:szCs w:val="22"/>
          <w:lang w:val="es-MX"/>
        </w:rPr>
        <w:t>2</w:t>
      </w:r>
      <w:r w:rsidRPr="003B76AA">
        <w:rPr>
          <w:rFonts w:ascii="Arial" w:hAnsi="Arial" w:cs="Arial"/>
          <w:szCs w:val="22"/>
          <w:lang w:val="es-MX"/>
        </w:rPr>
        <w:t xml:space="preserve"> de diciembre de 2019. </w:t>
      </w:r>
    </w:p>
    <w:p w:rsidR="00C159D6" w:rsidRPr="003B76AA" w:rsidRDefault="00C159D6" w:rsidP="00C159D6">
      <w:pPr>
        <w:tabs>
          <w:tab w:val="left" w:pos="2700"/>
        </w:tabs>
        <w:ind w:right="-953"/>
        <w:jc w:val="both"/>
        <w:rPr>
          <w:rFonts w:ascii="Arial" w:hAnsi="Arial" w:cs="Arial"/>
          <w:lang w:val="es-MX"/>
        </w:rPr>
      </w:pPr>
    </w:p>
    <w:p w:rsidR="00C159D6" w:rsidRPr="003B76AA" w:rsidRDefault="00C159D6" w:rsidP="00C159D6">
      <w:pPr>
        <w:tabs>
          <w:tab w:val="left" w:pos="2700"/>
        </w:tabs>
        <w:ind w:right="-95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76AA">
        <w:rPr>
          <w:rFonts w:ascii="Arial" w:hAnsi="Arial" w:cs="Arial"/>
        </w:rPr>
        <w:t>Sin otro particular los saludamos muy atentamente.</w:t>
      </w:r>
    </w:p>
    <w:p w:rsidR="00C159D6" w:rsidRPr="003B76AA" w:rsidRDefault="00C159D6" w:rsidP="00C159D6">
      <w:pPr>
        <w:tabs>
          <w:tab w:val="left" w:pos="2700"/>
        </w:tabs>
        <w:ind w:right="-953"/>
        <w:jc w:val="both"/>
        <w:rPr>
          <w:rFonts w:ascii="Arial" w:hAnsi="Arial" w:cs="Arial"/>
          <w:color w:val="333333"/>
        </w:rPr>
      </w:pPr>
    </w:p>
    <w:p w:rsidR="00C159D6" w:rsidRDefault="00C159D6" w:rsidP="00C159D6">
      <w:pPr>
        <w:pStyle w:val="Textoindependiente"/>
        <w:tabs>
          <w:tab w:val="left" w:pos="2410"/>
          <w:tab w:val="left" w:pos="3402"/>
        </w:tabs>
        <w:spacing w:line="360" w:lineRule="auto"/>
        <w:ind w:left="142" w:right="958"/>
        <w:rPr>
          <w:rFonts w:ascii="Arial" w:hAnsi="Arial" w:cs="Arial"/>
          <w:caps/>
          <w:sz w:val="20"/>
        </w:rPr>
      </w:pPr>
    </w:p>
    <w:p w:rsidR="00C159D6" w:rsidRPr="00E30982" w:rsidRDefault="00C159D6" w:rsidP="00C159D6">
      <w:pPr>
        <w:pStyle w:val="Textoindependiente"/>
        <w:tabs>
          <w:tab w:val="left" w:pos="2410"/>
          <w:tab w:val="left" w:pos="3402"/>
        </w:tabs>
        <w:spacing w:line="360" w:lineRule="auto"/>
        <w:ind w:left="142" w:right="958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 xml:space="preserve">                                                    _________________________</w:t>
      </w:r>
    </w:p>
    <w:p w:rsidR="00C159D6" w:rsidRDefault="00C159D6" w:rsidP="00C159D6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Juan Francisco Loncan</w:t>
      </w:r>
    </w:p>
    <w:p w:rsidR="00C159D6" w:rsidRPr="00E30982" w:rsidRDefault="00C159D6" w:rsidP="00C159D6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Responsable de Relaciones de Mercado</w:t>
      </w:r>
    </w:p>
    <w:p w:rsidR="00F11837" w:rsidRPr="00B6217A" w:rsidRDefault="00C159D6" w:rsidP="00C159D6">
      <w:pPr>
        <w:jc w:val="center"/>
        <w:rPr>
          <w:szCs w:val="22"/>
        </w:rPr>
      </w:pPr>
      <w:r>
        <w:rPr>
          <w:rFonts w:ascii="Arial" w:hAnsi="Arial" w:cs="Arial"/>
          <w:lang w:val="es-ES_tradnl"/>
        </w:rPr>
        <w:t>Ovoprot International</w:t>
      </w:r>
      <w:r w:rsidRPr="00E30982">
        <w:rPr>
          <w:rFonts w:ascii="Arial" w:hAnsi="Arial" w:cs="Arial"/>
          <w:lang w:val="es-ES_tradnl"/>
        </w:rPr>
        <w:t xml:space="preserve"> S.A.</w:t>
      </w:r>
    </w:p>
    <w:sectPr w:rsidR="00F11837" w:rsidRPr="00B6217A" w:rsidSect="00932829">
      <w:headerReference w:type="default" r:id="rId8"/>
      <w:footerReference w:type="default" r:id="rId9"/>
      <w:pgSz w:w="11907" w:h="16840" w:code="9"/>
      <w:pgMar w:top="1021" w:right="1588" w:bottom="737" w:left="1418" w:header="1247" w:footer="14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7CF" w:rsidRDefault="00D407CF">
      <w:r>
        <w:separator/>
      </w:r>
    </w:p>
  </w:endnote>
  <w:endnote w:type="continuationSeparator" w:id="0">
    <w:p w:rsidR="00D407CF" w:rsidRDefault="00D40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B3" w:rsidRDefault="00E94DB3">
    <w:pPr>
      <w:pStyle w:val="Piedepgina"/>
      <w:jc w:val="center"/>
      <w:rPr>
        <w:b/>
        <w:lang w:val="fr-FR"/>
      </w:rPr>
    </w:pPr>
    <w:r>
      <w:rPr>
        <w:b/>
        <w:lang w:val="fr-FR"/>
      </w:rPr>
      <w:t>Ovoprot International  S.A.</w:t>
    </w:r>
  </w:p>
  <w:p w:rsidR="00E94DB3" w:rsidRDefault="00E94DB3">
    <w:pPr>
      <w:pStyle w:val="Piedepgina"/>
      <w:jc w:val="center"/>
    </w:pPr>
    <w:r>
      <w:t>Cerrito 836, Piso 7° (1010)  Buenos Aires – Argentina</w:t>
    </w:r>
  </w:p>
  <w:p w:rsidR="00E94DB3" w:rsidRDefault="00E94DB3">
    <w:pPr>
      <w:pStyle w:val="Piedepgina"/>
      <w:jc w:val="center"/>
      <w:rPr>
        <w:color w:val="0000FF"/>
        <w:u w:val="single"/>
      </w:rPr>
    </w:pPr>
    <w:r>
      <w:t>Tel</w:t>
    </w:r>
    <w:proofErr w:type="gramStart"/>
    <w:r>
      <w:t>./</w:t>
    </w:r>
    <w:proofErr w:type="gramEnd"/>
    <w:r>
      <w:t xml:space="preserve">Fax: (54) 11-5217-1900  </w:t>
    </w:r>
    <w:r>
      <w:rPr>
        <w:color w:val="0000FF"/>
        <w:u w:val="single"/>
      </w:rPr>
      <w:t>www.ovoprot.com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7CF" w:rsidRDefault="00D407CF">
      <w:r>
        <w:separator/>
      </w:r>
    </w:p>
  </w:footnote>
  <w:footnote w:type="continuationSeparator" w:id="0">
    <w:p w:rsidR="00D407CF" w:rsidRDefault="00D407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B3" w:rsidRDefault="00F16828" w:rsidP="001A5489">
    <w:pPr>
      <w:pStyle w:val="Encabezado"/>
      <w:jc w:val="right"/>
      <w:rPr>
        <w:rFonts w:ascii="Tahoma" w:hAnsi="Tahoma"/>
        <w:b/>
        <w:noProof/>
        <w:color w:val="000000"/>
        <w:sz w:val="24"/>
      </w:rPr>
    </w:pPr>
    <w:r>
      <w:rPr>
        <w:rFonts w:ascii="Tahoma" w:hAnsi="Tahoma"/>
        <w:b/>
        <w:noProof/>
        <w:color w:val="000000"/>
        <w:sz w:val="24"/>
        <w:lang w:val="es-AR" w:eastAsia="es-AR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3945890</wp:posOffset>
          </wp:positionH>
          <wp:positionV relativeFrom="paragraph">
            <wp:posOffset>122555</wp:posOffset>
          </wp:positionV>
          <wp:extent cx="1591310" cy="1049655"/>
          <wp:effectExtent l="19050" t="0" r="8890" b="0"/>
          <wp:wrapTopAndBottom/>
          <wp:docPr id="5" name="Imagen 5" descr="Ovol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vol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1049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4DB3" w:rsidRDefault="00E94DB3" w:rsidP="001A5489">
    <w:pPr>
      <w:pStyle w:val="Encabezado"/>
      <w:jc w:val="right"/>
      <w:rPr>
        <w:rFonts w:ascii="Tahoma" w:hAnsi="Tahoma"/>
        <w:b/>
        <w:noProof/>
        <w:color w:val="000000"/>
        <w:sz w:val="24"/>
      </w:rPr>
    </w:pPr>
  </w:p>
  <w:p w:rsidR="00E94DB3" w:rsidRDefault="00E94DB3" w:rsidP="001A5489">
    <w:pPr>
      <w:pStyle w:val="Encabezado"/>
      <w:jc w:val="right"/>
      <w:rPr>
        <w:rFonts w:ascii="Tahoma" w:hAnsi="Tahoma"/>
        <w:b/>
        <w:noProof/>
        <w:color w:val="000000"/>
        <w:sz w:val="24"/>
      </w:rPr>
    </w:pPr>
  </w:p>
  <w:p w:rsidR="00E94DB3" w:rsidRDefault="00E94DB3">
    <w:pPr>
      <w:pStyle w:val="Encabezado"/>
      <w:jc w:val="right"/>
      <w:rPr>
        <w:rFonts w:ascii="Tahoma" w:hAnsi="Tahoma"/>
        <w:b/>
        <w:noProof/>
        <w:color w:val="00000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7932"/>
    <w:multiLevelType w:val="multilevel"/>
    <w:tmpl w:val="C682175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434EF4"/>
    <w:multiLevelType w:val="hybridMultilevel"/>
    <w:tmpl w:val="043CA9E8"/>
    <w:lvl w:ilvl="0" w:tplc="BDBC4DF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F50A70"/>
    <w:multiLevelType w:val="hybridMultilevel"/>
    <w:tmpl w:val="42F8B1BE"/>
    <w:lvl w:ilvl="0" w:tplc="FA146A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7C5162"/>
    <w:multiLevelType w:val="hybridMultilevel"/>
    <w:tmpl w:val="0ED09F32"/>
    <w:lvl w:ilvl="0" w:tplc="A4ECA1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834928"/>
    <w:multiLevelType w:val="hybridMultilevel"/>
    <w:tmpl w:val="7CC4FBA4"/>
    <w:lvl w:ilvl="0" w:tplc="A4ECA1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1D67F0"/>
    <w:multiLevelType w:val="multilevel"/>
    <w:tmpl w:val="9D08BA1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8409AE"/>
    <w:multiLevelType w:val="hybridMultilevel"/>
    <w:tmpl w:val="480C52DE"/>
    <w:lvl w:ilvl="0" w:tplc="46B053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2B7D00"/>
    <w:multiLevelType w:val="multilevel"/>
    <w:tmpl w:val="6704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5A22B1"/>
    <w:multiLevelType w:val="hybridMultilevel"/>
    <w:tmpl w:val="10ACE362"/>
    <w:lvl w:ilvl="0" w:tplc="A4ECA1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396367"/>
    <w:multiLevelType w:val="hybridMultilevel"/>
    <w:tmpl w:val="6A8AAEDE"/>
    <w:lvl w:ilvl="0" w:tplc="7700D964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463606"/>
    <w:multiLevelType w:val="hybridMultilevel"/>
    <w:tmpl w:val="7C88F36C"/>
    <w:lvl w:ilvl="0" w:tplc="CA56EEE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327156"/>
    <w:multiLevelType w:val="hybridMultilevel"/>
    <w:tmpl w:val="21F63222"/>
    <w:lvl w:ilvl="0" w:tplc="DCDA4ED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EC1A22"/>
    <w:multiLevelType w:val="hybridMultilevel"/>
    <w:tmpl w:val="51E071D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13B57"/>
    <w:rsid w:val="0000174A"/>
    <w:rsid w:val="000070F9"/>
    <w:rsid w:val="000072EB"/>
    <w:rsid w:val="00014C91"/>
    <w:rsid w:val="00016AB9"/>
    <w:rsid w:val="00017132"/>
    <w:rsid w:val="00017272"/>
    <w:rsid w:val="00031918"/>
    <w:rsid w:val="000331D9"/>
    <w:rsid w:val="00034047"/>
    <w:rsid w:val="00037D1B"/>
    <w:rsid w:val="00041A37"/>
    <w:rsid w:val="00042627"/>
    <w:rsid w:val="00043514"/>
    <w:rsid w:val="000468EB"/>
    <w:rsid w:val="00047610"/>
    <w:rsid w:val="00047F49"/>
    <w:rsid w:val="00051EE6"/>
    <w:rsid w:val="000523ED"/>
    <w:rsid w:val="000525C4"/>
    <w:rsid w:val="0005493A"/>
    <w:rsid w:val="00055C43"/>
    <w:rsid w:val="00056D27"/>
    <w:rsid w:val="0006117A"/>
    <w:rsid w:val="00062933"/>
    <w:rsid w:val="00062FF3"/>
    <w:rsid w:val="0006320C"/>
    <w:rsid w:val="000646F7"/>
    <w:rsid w:val="00066745"/>
    <w:rsid w:val="00067F8D"/>
    <w:rsid w:val="00071C1E"/>
    <w:rsid w:val="000758B1"/>
    <w:rsid w:val="000765D2"/>
    <w:rsid w:val="0008288B"/>
    <w:rsid w:val="00091E38"/>
    <w:rsid w:val="00092AB3"/>
    <w:rsid w:val="000946CF"/>
    <w:rsid w:val="000A7A82"/>
    <w:rsid w:val="000B07CA"/>
    <w:rsid w:val="000B3089"/>
    <w:rsid w:val="000B5690"/>
    <w:rsid w:val="000B5B4F"/>
    <w:rsid w:val="000B5CEE"/>
    <w:rsid w:val="000B7A9A"/>
    <w:rsid w:val="000C0DB8"/>
    <w:rsid w:val="000C4D36"/>
    <w:rsid w:val="000C65C2"/>
    <w:rsid w:val="000D0598"/>
    <w:rsid w:val="000D502B"/>
    <w:rsid w:val="000D549F"/>
    <w:rsid w:val="000D64AF"/>
    <w:rsid w:val="000E1F76"/>
    <w:rsid w:val="000E2E5F"/>
    <w:rsid w:val="000E43ED"/>
    <w:rsid w:val="000E654F"/>
    <w:rsid w:val="000F010B"/>
    <w:rsid w:val="000F0820"/>
    <w:rsid w:val="00102E4B"/>
    <w:rsid w:val="00104622"/>
    <w:rsid w:val="001067AE"/>
    <w:rsid w:val="00110CBA"/>
    <w:rsid w:val="00115384"/>
    <w:rsid w:val="0012190E"/>
    <w:rsid w:val="00121E4C"/>
    <w:rsid w:val="001220AE"/>
    <w:rsid w:val="001260A9"/>
    <w:rsid w:val="0012710D"/>
    <w:rsid w:val="00127792"/>
    <w:rsid w:val="00132659"/>
    <w:rsid w:val="00142756"/>
    <w:rsid w:val="00156AC4"/>
    <w:rsid w:val="00157413"/>
    <w:rsid w:val="0016482E"/>
    <w:rsid w:val="00164A3A"/>
    <w:rsid w:val="00166173"/>
    <w:rsid w:val="001668C9"/>
    <w:rsid w:val="00166948"/>
    <w:rsid w:val="001703E5"/>
    <w:rsid w:val="00171DB9"/>
    <w:rsid w:val="001765CF"/>
    <w:rsid w:val="00183E40"/>
    <w:rsid w:val="00187B11"/>
    <w:rsid w:val="001911FE"/>
    <w:rsid w:val="00193510"/>
    <w:rsid w:val="00195314"/>
    <w:rsid w:val="00195AB3"/>
    <w:rsid w:val="00197FFB"/>
    <w:rsid w:val="001A0DCA"/>
    <w:rsid w:val="001A5489"/>
    <w:rsid w:val="001A5DBD"/>
    <w:rsid w:val="001B041C"/>
    <w:rsid w:val="001B18E5"/>
    <w:rsid w:val="001B2593"/>
    <w:rsid w:val="001B4FA2"/>
    <w:rsid w:val="001B53BA"/>
    <w:rsid w:val="001B7505"/>
    <w:rsid w:val="001C0EEA"/>
    <w:rsid w:val="001C1519"/>
    <w:rsid w:val="001C365E"/>
    <w:rsid w:val="001C480C"/>
    <w:rsid w:val="001C7A23"/>
    <w:rsid w:val="001D33A9"/>
    <w:rsid w:val="001D5B93"/>
    <w:rsid w:val="001D7428"/>
    <w:rsid w:val="001D7DE2"/>
    <w:rsid w:val="001E0912"/>
    <w:rsid w:val="001E0FF2"/>
    <w:rsid w:val="001E33E7"/>
    <w:rsid w:val="001E3A13"/>
    <w:rsid w:val="001E4AED"/>
    <w:rsid w:val="001E540A"/>
    <w:rsid w:val="001E605F"/>
    <w:rsid w:val="001E6199"/>
    <w:rsid w:val="001E76D2"/>
    <w:rsid w:val="001F09B2"/>
    <w:rsid w:val="001F10AD"/>
    <w:rsid w:val="001F19E3"/>
    <w:rsid w:val="001F3318"/>
    <w:rsid w:val="001F4571"/>
    <w:rsid w:val="00202379"/>
    <w:rsid w:val="00203469"/>
    <w:rsid w:val="002130DC"/>
    <w:rsid w:val="0021685C"/>
    <w:rsid w:val="00225DA2"/>
    <w:rsid w:val="0022670F"/>
    <w:rsid w:val="00227649"/>
    <w:rsid w:val="002309A3"/>
    <w:rsid w:val="00230F8E"/>
    <w:rsid w:val="002338DA"/>
    <w:rsid w:val="002353B5"/>
    <w:rsid w:val="0024228A"/>
    <w:rsid w:val="002440DA"/>
    <w:rsid w:val="00252413"/>
    <w:rsid w:val="00252B93"/>
    <w:rsid w:val="00252EE6"/>
    <w:rsid w:val="002533B1"/>
    <w:rsid w:val="00255E69"/>
    <w:rsid w:val="002578BA"/>
    <w:rsid w:val="002629E1"/>
    <w:rsid w:val="00267EC9"/>
    <w:rsid w:val="0027020B"/>
    <w:rsid w:val="00270509"/>
    <w:rsid w:val="002753D8"/>
    <w:rsid w:val="00277203"/>
    <w:rsid w:val="00283E1B"/>
    <w:rsid w:val="0029049A"/>
    <w:rsid w:val="002A0896"/>
    <w:rsid w:val="002A6CC2"/>
    <w:rsid w:val="002A7932"/>
    <w:rsid w:val="002B0200"/>
    <w:rsid w:val="002B16BE"/>
    <w:rsid w:val="002B18BD"/>
    <w:rsid w:val="002B2AFD"/>
    <w:rsid w:val="002B355B"/>
    <w:rsid w:val="002B4F79"/>
    <w:rsid w:val="002B5B5E"/>
    <w:rsid w:val="002B759F"/>
    <w:rsid w:val="002C01F9"/>
    <w:rsid w:val="002C081B"/>
    <w:rsid w:val="002C44A6"/>
    <w:rsid w:val="002D07D6"/>
    <w:rsid w:val="002D2A44"/>
    <w:rsid w:val="002D7BF8"/>
    <w:rsid w:val="002E3768"/>
    <w:rsid w:val="002E5229"/>
    <w:rsid w:val="002E60C5"/>
    <w:rsid w:val="002F4326"/>
    <w:rsid w:val="002F4913"/>
    <w:rsid w:val="002F4CA0"/>
    <w:rsid w:val="003009CE"/>
    <w:rsid w:val="00300A1A"/>
    <w:rsid w:val="0030190C"/>
    <w:rsid w:val="00303BF5"/>
    <w:rsid w:val="00305391"/>
    <w:rsid w:val="00307A12"/>
    <w:rsid w:val="00310A22"/>
    <w:rsid w:val="003224F7"/>
    <w:rsid w:val="00324795"/>
    <w:rsid w:val="003254BC"/>
    <w:rsid w:val="0033002A"/>
    <w:rsid w:val="00330D4C"/>
    <w:rsid w:val="00341703"/>
    <w:rsid w:val="00342395"/>
    <w:rsid w:val="00346888"/>
    <w:rsid w:val="003515FF"/>
    <w:rsid w:val="003530B7"/>
    <w:rsid w:val="00355C97"/>
    <w:rsid w:val="00356C08"/>
    <w:rsid w:val="00357283"/>
    <w:rsid w:val="00361AD5"/>
    <w:rsid w:val="00363BC3"/>
    <w:rsid w:val="00363D6A"/>
    <w:rsid w:val="003660A3"/>
    <w:rsid w:val="00370F2B"/>
    <w:rsid w:val="0037299A"/>
    <w:rsid w:val="00374F04"/>
    <w:rsid w:val="003840BE"/>
    <w:rsid w:val="00385ED1"/>
    <w:rsid w:val="003874EE"/>
    <w:rsid w:val="00387E4B"/>
    <w:rsid w:val="00390555"/>
    <w:rsid w:val="00396214"/>
    <w:rsid w:val="00396A55"/>
    <w:rsid w:val="00396D94"/>
    <w:rsid w:val="003A0197"/>
    <w:rsid w:val="003A2188"/>
    <w:rsid w:val="003A5553"/>
    <w:rsid w:val="003A5D48"/>
    <w:rsid w:val="003B40F1"/>
    <w:rsid w:val="003B70C2"/>
    <w:rsid w:val="003B76AA"/>
    <w:rsid w:val="003C44BC"/>
    <w:rsid w:val="003C4B47"/>
    <w:rsid w:val="003C4FEF"/>
    <w:rsid w:val="003C6363"/>
    <w:rsid w:val="003D0815"/>
    <w:rsid w:val="003D565B"/>
    <w:rsid w:val="003D664D"/>
    <w:rsid w:val="003E5303"/>
    <w:rsid w:val="003E6C0F"/>
    <w:rsid w:val="003F31B6"/>
    <w:rsid w:val="003F61E3"/>
    <w:rsid w:val="003F710E"/>
    <w:rsid w:val="00400090"/>
    <w:rsid w:val="00402890"/>
    <w:rsid w:val="0040629F"/>
    <w:rsid w:val="004103CA"/>
    <w:rsid w:val="0041086E"/>
    <w:rsid w:val="00410DE2"/>
    <w:rsid w:val="00410E0A"/>
    <w:rsid w:val="00415C91"/>
    <w:rsid w:val="00416BAE"/>
    <w:rsid w:val="004173B7"/>
    <w:rsid w:val="00424DB5"/>
    <w:rsid w:val="00433C1F"/>
    <w:rsid w:val="00436E15"/>
    <w:rsid w:val="00442DA3"/>
    <w:rsid w:val="00443B3C"/>
    <w:rsid w:val="00447215"/>
    <w:rsid w:val="00447887"/>
    <w:rsid w:val="00450406"/>
    <w:rsid w:val="00453BC4"/>
    <w:rsid w:val="00456D68"/>
    <w:rsid w:val="004642E3"/>
    <w:rsid w:val="00466627"/>
    <w:rsid w:val="00470068"/>
    <w:rsid w:val="0047164F"/>
    <w:rsid w:val="0047353B"/>
    <w:rsid w:val="00475ACE"/>
    <w:rsid w:val="004845EE"/>
    <w:rsid w:val="00491631"/>
    <w:rsid w:val="004965A7"/>
    <w:rsid w:val="004A017A"/>
    <w:rsid w:val="004A109B"/>
    <w:rsid w:val="004A6AC0"/>
    <w:rsid w:val="004B0009"/>
    <w:rsid w:val="004B167A"/>
    <w:rsid w:val="004B2200"/>
    <w:rsid w:val="004B2707"/>
    <w:rsid w:val="004B5B8A"/>
    <w:rsid w:val="004B6264"/>
    <w:rsid w:val="004C02AB"/>
    <w:rsid w:val="004C661E"/>
    <w:rsid w:val="004C6C9C"/>
    <w:rsid w:val="004C75D3"/>
    <w:rsid w:val="004D04F3"/>
    <w:rsid w:val="004D089E"/>
    <w:rsid w:val="004D455F"/>
    <w:rsid w:val="004D6ED1"/>
    <w:rsid w:val="004E0D44"/>
    <w:rsid w:val="004E4029"/>
    <w:rsid w:val="004E4D60"/>
    <w:rsid w:val="004F3E3C"/>
    <w:rsid w:val="004F6074"/>
    <w:rsid w:val="004F7FA9"/>
    <w:rsid w:val="00502F0D"/>
    <w:rsid w:val="005112FD"/>
    <w:rsid w:val="005114F8"/>
    <w:rsid w:val="00512391"/>
    <w:rsid w:val="00516325"/>
    <w:rsid w:val="0051689D"/>
    <w:rsid w:val="00517821"/>
    <w:rsid w:val="00521922"/>
    <w:rsid w:val="00527439"/>
    <w:rsid w:val="00532A9B"/>
    <w:rsid w:val="00537D3C"/>
    <w:rsid w:val="00537F8C"/>
    <w:rsid w:val="00541799"/>
    <w:rsid w:val="00543F24"/>
    <w:rsid w:val="005471C8"/>
    <w:rsid w:val="005473DF"/>
    <w:rsid w:val="0055706D"/>
    <w:rsid w:val="00560349"/>
    <w:rsid w:val="00571213"/>
    <w:rsid w:val="00573190"/>
    <w:rsid w:val="005759AF"/>
    <w:rsid w:val="00576442"/>
    <w:rsid w:val="00577401"/>
    <w:rsid w:val="0058095F"/>
    <w:rsid w:val="005859A9"/>
    <w:rsid w:val="005A07B3"/>
    <w:rsid w:val="005A2FA8"/>
    <w:rsid w:val="005A4304"/>
    <w:rsid w:val="005B1889"/>
    <w:rsid w:val="005B77E1"/>
    <w:rsid w:val="005C39A9"/>
    <w:rsid w:val="005C40D1"/>
    <w:rsid w:val="005C47E0"/>
    <w:rsid w:val="005C6266"/>
    <w:rsid w:val="005D6143"/>
    <w:rsid w:val="005E65BA"/>
    <w:rsid w:val="005F4C04"/>
    <w:rsid w:val="005F563F"/>
    <w:rsid w:val="005F7F63"/>
    <w:rsid w:val="0060082C"/>
    <w:rsid w:val="0060244B"/>
    <w:rsid w:val="0060426C"/>
    <w:rsid w:val="006049A3"/>
    <w:rsid w:val="0060525F"/>
    <w:rsid w:val="0061010E"/>
    <w:rsid w:val="0061410A"/>
    <w:rsid w:val="00620547"/>
    <w:rsid w:val="00630B4C"/>
    <w:rsid w:val="0063156C"/>
    <w:rsid w:val="00632C8E"/>
    <w:rsid w:val="0063645E"/>
    <w:rsid w:val="00637BB0"/>
    <w:rsid w:val="006402E2"/>
    <w:rsid w:val="00641C0B"/>
    <w:rsid w:val="00641DAE"/>
    <w:rsid w:val="0064462A"/>
    <w:rsid w:val="00644F86"/>
    <w:rsid w:val="0064761A"/>
    <w:rsid w:val="00663149"/>
    <w:rsid w:val="00663F17"/>
    <w:rsid w:val="00664135"/>
    <w:rsid w:val="00665C7D"/>
    <w:rsid w:val="00666819"/>
    <w:rsid w:val="00666DE9"/>
    <w:rsid w:val="00667D00"/>
    <w:rsid w:val="00671C0A"/>
    <w:rsid w:val="00673049"/>
    <w:rsid w:val="00673D00"/>
    <w:rsid w:val="0067786B"/>
    <w:rsid w:val="0068029C"/>
    <w:rsid w:val="00683C97"/>
    <w:rsid w:val="0068453B"/>
    <w:rsid w:val="00684687"/>
    <w:rsid w:val="00684A2E"/>
    <w:rsid w:val="00692B9E"/>
    <w:rsid w:val="00694571"/>
    <w:rsid w:val="00696E50"/>
    <w:rsid w:val="00697E9F"/>
    <w:rsid w:val="006A052A"/>
    <w:rsid w:val="006A3A97"/>
    <w:rsid w:val="006A4192"/>
    <w:rsid w:val="006A4739"/>
    <w:rsid w:val="006A7FAA"/>
    <w:rsid w:val="006B366A"/>
    <w:rsid w:val="006B389D"/>
    <w:rsid w:val="006C09D4"/>
    <w:rsid w:val="006C200D"/>
    <w:rsid w:val="006C20A8"/>
    <w:rsid w:val="006C245F"/>
    <w:rsid w:val="006D11DE"/>
    <w:rsid w:val="006D4850"/>
    <w:rsid w:val="006D4C33"/>
    <w:rsid w:val="006D5498"/>
    <w:rsid w:val="006D5637"/>
    <w:rsid w:val="006D578D"/>
    <w:rsid w:val="006D63D5"/>
    <w:rsid w:val="006E16DB"/>
    <w:rsid w:val="006E5445"/>
    <w:rsid w:val="006E74B4"/>
    <w:rsid w:val="00701E06"/>
    <w:rsid w:val="00701F30"/>
    <w:rsid w:val="00703F28"/>
    <w:rsid w:val="007054C1"/>
    <w:rsid w:val="00706704"/>
    <w:rsid w:val="0071038A"/>
    <w:rsid w:val="0071266A"/>
    <w:rsid w:val="007138A8"/>
    <w:rsid w:val="00714856"/>
    <w:rsid w:val="0073078C"/>
    <w:rsid w:val="00731C2B"/>
    <w:rsid w:val="00732825"/>
    <w:rsid w:val="00732A55"/>
    <w:rsid w:val="00733022"/>
    <w:rsid w:val="00733373"/>
    <w:rsid w:val="0073401E"/>
    <w:rsid w:val="007347F0"/>
    <w:rsid w:val="00736B8D"/>
    <w:rsid w:val="007407B6"/>
    <w:rsid w:val="00742253"/>
    <w:rsid w:val="00746E56"/>
    <w:rsid w:val="0074770A"/>
    <w:rsid w:val="00747E9B"/>
    <w:rsid w:val="00751D5B"/>
    <w:rsid w:val="0075411A"/>
    <w:rsid w:val="00762683"/>
    <w:rsid w:val="007635D5"/>
    <w:rsid w:val="007658D5"/>
    <w:rsid w:val="007658E8"/>
    <w:rsid w:val="007710E7"/>
    <w:rsid w:val="007762DA"/>
    <w:rsid w:val="0077763C"/>
    <w:rsid w:val="00791B9C"/>
    <w:rsid w:val="00792324"/>
    <w:rsid w:val="00792325"/>
    <w:rsid w:val="00792569"/>
    <w:rsid w:val="0079458B"/>
    <w:rsid w:val="00796130"/>
    <w:rsid w:val="007A50A4"/>
    <w:rsid w:val="007A68ED"/>
    <w:rsid w:val="007B0071"/>
    <w:rsid w:val="007B5A43"/>
    <w:rsid w:val="007B6884"/>
    <w:rsid w:val="007B76B4"/>
    <w:rsid w:val="007C6050"/>
    <w:rsid w:val="007D7852"/>
    <w:rsid w:val="007E1FC6"/>
    <w:rsid w:val="007E28A2"/>
    <w:rsid w:val="007E547B"/>
    <w:rsid w:val="007F24DB"/>
    <w:rsid w:val="008007E8"/>
    <w:rsid w:val="00801955"/>
    <w:rsid w:val="00802BA6"/>
    <w:rsid w:val="00803213"/>
    <w:rsid w:val="008049BE"/>
    <w:rsid w:val="00804CBF"/>
    <w:rsid w:val="00805E75"/>
    <w:rsid w:val="00814ACF"/>
    <w:rsid w:val="00817FD0"/>
    <w:rsid w:val="00822182"/>
    <w:rsid w:val="00823D7F"/>
    <w:rsid w:val="00824F49"/>
    <w:rsid w:val="00825E39"/>
    <w:rsid w:val="00826D40"/>
    <w:rsid w:val="00835DB6"/>
    <w:rsid w:val="008363BB"/>
    <w:rsid w:val="0084237F"/>
    <w:rsid w:val="00842ED4"/>
    <w:rsid w:val="0084561E"/>
    <w:rsid w:val="008539A3"/>
    <w:rsid w:val="008620F5"/>
    <w:rsid w:val="00863683"/>
    <w:rsid w:val="00866BE5"/>
    <w:rsid w:val="008705D5"/>
    <w:rsid w:val="00877827"/>
    <w:rsid w:val="00877885"/>
    <w:rsid w:val="00880CB1"/>
    <w:rsid w:val="00882178"/>
    <w:rsid w:val="008851A3"/>
    <w:rsid w:val="008865D9"/>
    <w:rsid w:val="00890B24"/>
    <w:rsid w:val="0089159C"/>
    <w:rsid w:val="008946F2"/>
    <w:rsid w:val="008952F4"/>
    <w:rsid w:val="008A37D8"/>
    <w:rsid w:val="008B1824"/>
    <w:rsid w:val="008B4D02"/>
    <w:rsid w:val="008C134B"/>
    <w:rsid w:val="008C1690"/>
    <w:rsid w:val="008C2CB7"/>
    <w:rsid w:val="008C4DAC"/>
    <w:rsid w:val="008C5790"/>
    <w:rsid w:val="008D4624"/>
    <w:rsid w:val="008D6609"/>
    <w:rsid w:val="008E5B36"/>
    <w:rsid w:val="008E608C"/>
    <w:rsid w:val="008E677A"/>
    <w:rsid w:val="008E67C0"/>
    <w:rsid w:val="008F3D5C"/>
    <w:rsid w:val="008F3DB9"/>
    <w:rsid w:val="008F4D5F"/>
    <w:rsid w:val="0090180F"/>
    <w:rsid w:val="009022EF"/>
    <w:rsid w:val="00904C58"/>
    <w:rsid w:val="00904D8A"/>
    <w:rsid w:val="00907864"/>
    <w:rsid w:val="00910418"/>
    <w:rsid w:val="00911321"/>
    <w:rsid w:val="009117E0"/>
    <w:rsid w:val="00922D84"/>
    <w:rsid w:val="0092399F"/>
    <w:rsid w:val="00923BF7"/>
    <w:rsid w:val="00923CBF"/>
    <w:rsid w:val="0093263D"/>
    <w:rsid w:val="00932829"/>
    <w:rsid w:val="00933FD5"/>
    <w:rsid w:val="00935321"/>
    <w:rsid w:val="009353AE"/>
    <w:rsid w:val="0093723D"/>
    <w:rsid w:val="009375C4"/>
    <w:rsid w:val="0094354C"/>
    <w:rsid w:val="00943F4D"/>
    <w:rsid w:val="009450D0"/>
    <w:rsid w:val="009502FC"/>
    <w:rsid w:val="00950960"/>
    <w:rsid w:val="00952F4E"/>
    <w:rsid w:val="00953C50"/>
    <w:rsid w:val="00954F2B"/>
    <w:rsid w:val="009605E9"/>
    <w:rsid w:val="00963796"/>
    <w:rsid w:val="00965849"/>
    <w:rsid w:val="009665DC"/>
    <w:rsid w:val="00970DF7"/>
    <w:rsid w:val="00971BD1"/>
    <w:rsid w:val="00973CA9"/>
    <w:rsid w:val="00985BBD"/>
    <w:rsid w:val="0099127A"/>
    <w:rsid w:val="00992BAC"/>
    <w:rsid w:val="0099618D"/>
    <w:rsid w:val="009974D0"/>
    <w:rsid w:val="009A087F"/>
    <w:rsid w:val="009A23F5"/>
    <w:rsid w:val="009A2D1E"/>
    <w:rsid w:val="009A4B64"/>
    <w:rsid w:val="009B1862"/>
    <w:rsid w:val="009B2139"/>
    <w:rsid w:val="009B35C0"/>
    <w:rsid w:val="009B4794"/>
    <w:rsid w:val="009B61DC"/>
    <w:rsid w:val="009B6D45"/>
    <w:rsid w:val="009C087D"/>
    <w:rsid w:val="009C50B5"/>
    <w:rsid w:val="009D09C2"/>
    <w:rsid w:val="009D1240"/>
    <w:rsid w:val="009D6F74"/>
    <w:rsid w:val="009D7C03"/>
    <w:rsid w:val="009E2353"/>
    <w:rsid w:val="009E6304"/>
    <w:rsid w:val="009F18AE"/>
    <w:rsid w:val="009F3AF0"/>
    <w:rsid w:val="009F51A1"/>
    <w:rsid w:val="009F64CE"/>
    <w:rsid w:val="009F6B43"/>
    <w:rsid w:val="00A0031E"/>
    <w:rsid w:val="00A00F97"/>
    <w:rsid w:val="00A010E2"/>
    <w:rsid w:val="00A0755C"/>
    <w:rsid w:val="00A10718"/>
    <w:rsid w:val="00A112D5"/>
    <w:rsid w:val="00A12E4F"/>
    <w:rsid w:val="00A15E4B"/>
    <w:rsid w:val="00A23097"/>
    <w:rsid w:val="00A24FCF"/>
    <w:rsid w:val="00A25C9F"/>
    <w:rsid w:val="00A27B25"/>
    <w:rsid w:val="00A30BAF"/>
    <w:rsid w:val="00A30FA3"/>
    <w:rsid w:val="00A316DA"/>
    <w:rsid w:val="00A31813"/>
    <w:rsid w:val="00A31AA6"/>
    <w:rsid w:val="00A31FB5"/>
    <w:rsid w:val="00A36324"/>
    <w:rsid w:val="00A40A7A"/>
    <w:rsid w:val="00A46DDB"/>
    <w:rsid w:val="00A47401"/>
    <w:rsid w:val="00A50D75"/>
    <w:rsid w:val="00A5137D"/>
    <w:rsid w:val="00A51D65"/>
    <w:rsid w:val="00A52E9F"/>
    <w:rsid w:val="00A5780E"/>
    <w:rsid w:val="00A57F82"/>
    <w:rsid w:val="00A62303"/>
    <w:rsid w:val="00A64B82"/>
    <w:rsid w:val="00A705E3"/>
    <w:rsid w:val="00A720F5"/>
    <w:rsid w:val="00A73F4B"/>
    <w:rsid w:val="00A85212"/>
    <w:rsid w:val="00A86B7D"/>
    <w:rsid w:val="00A87FE4"/>
    <w:rsid w:val="00A90095"/>
    <w:rsid w:val="00A93310"/>
    <w:rsid w:val="00A934D6"/>
    <w:rsid w:val="00A97CC9"/>
    <w:rsid w:val="00AA3DA5"/>
    <w:rsid w:val="00AA465A"/>
    <w:rsid w:val="00AA4884"/>
    <w:rsid w:val="00AB45E4"/>
    <w:rsid w:val="00AB50D8"/>
    <w:rsid w:val="00AC2FF0"/>
    <w:rsid w:val="00AC324E"/>
    <w:rsid w:val="00AC3D30"/>
    <w:rsid w:val="00AC3E87"/>
    <w:rsid w:val="00AC3FFD"/>
    <w:rsid w:val="00AD1CC5"/>
    <w:rsid w:val="00AD2154"/>
    <w:rsid w:val="00AD32A0"/>
    <w:rsid w:val="00AD3420"/>
    <w:rsid w:val="00AD7644"/>
    <w:rsid w:val="00AE2A73"/>
    <w:rsid w:val="00AE7C11"/>
    <w:rsid w:val="00AE7EC3"/>
    <w:rsid w:val="00AF1295"/>
    <w:rsid w:val="00B00962"/>
    <w:rsid w:val="00B03E5E"/>
    <w:rsid w:val="00B10CC7"/>
    <w:rsid w:val="00B1606B"/>
    <w:rsid w:val="00B17C8C"/>
    <w:rsid w:val="00B17DEB"/>
    <w:rsid w:val="00B206B5"/>
    <w:rsid w:val="00B20F0D"/>
    <w:rsid w:val="00B21EB2"/>
    <w:rsid w:val="00B23647"/>
    <w:rsid w:val="00B27B78"/>
    <w:rsid w:val="00B31264"/>
    <w:rsid w:val="00B31DE5"/>
    <w:rsid w:val="00B342F3"/>
    <w:rsid w:val="00B52AF6"/>
    <w:rsid w:val="00B53246"/>
    <w:rsid w:val="00B564D9"/>
    <w:rsid w:val="00B6217A"/>
    <w:rsid w:val="00B628C6"/>
    <w:rsid w:val="00B64830"/>
    <w:rsid w:val="00B6538C"/>
    <w:rsid w:val="00B74376"/>
    <w:rsid w:val="00B74BEE"/>
    <w:rsid w:val="00B8158F"/>
    <w:rsid w:val="00B84FDB"/>
    <w:rsid w:val="00B85003"/>
    <w:rsid w:val="00B85CC5"/>
    <w:rsid w:val="00B90384"/>
    <w:rsid w:val="00B927C7"/>
    <w:rsid w:val="00B963B0"/>
    <w:rsid w:val="00BA1D61"/>
    <w:rsid w:val="00BB1013"/>
    <w:rsid w:val="00BB4FF4"/>
    <w:rsid w:val="00BB5218"/>
    <w:rsid w:val="00BB5FA2"/>
    <w:rsid w:val="00BB7694"/>
    <w:rsid w:val="00BC0A45"/>
    <w:rsid w:val="00BC3ACA"/>
    <w:rsid w:val="00BC3B05"/>
    <w:rsid w:val="00BC415A"/>
    <w:rsid w:val="00BC526D"/>
    <w:rsid w:val="00BC590E"/>
    <w:rsid w:val="00BC782F"/>
    <w:rsid w:val="00BD255F"/>
    <w:rsid w:val="00BD502C"/>
    <w:rsid w:val="00BD62EA"/>
    <w:rsid w:val="00BD6D02"/>
    <w:rsid w:val="00BE3A4A"/>
    <w:rsid w:val="00BE412C"/>
    <w:rsid w:val="00BF1B9F"/>
    <w:rsid w:val="00BF2273"/>
    <w:rsid w:val="00BF7126"/>
    <w:rsid w:val="00C00E9E"/>
    <w:rsid w:val="00C020D3"/>
    <w:rsid w:val="00C034FF"/>
    <w:rsid w:val="00C063BC"/>
    <w:rsid w:val="00C07277"/>
    <w:rsid w:val="00C11038"/>
    <w:rsid w:val="00C159D6"/>
    <w:rsid w:val="00C16099"/>
    <w:rsid w:val="00C16ADF"/>
    <w:rsid w:val="00C17091"/>
    <w:rsid w:val="00C24E9A"/>
    <w:rsid w:val="00C30792"/>
    <w:rsid w:val="00C32582"/>
    <w:rsid w:val="00C37D14"/>
    <w:rsid w:val="00C45BB4"/>
    <w:rsid w:val="00C477A0"/>
    <w:rsid w:val="00C51926"/>
    <w:rsid w:val="00C539AA"/>
    <w:rsid w:val="00C55AF4"/>
    <w:rsid w:val="00C62683"/>
    <w:rsid w:val="00C62713"/>
    <w:rsid w:val="00C64EEC"/>
    <w:rsid w:val="00C65B32"/>
    <w:rsid w:val="00C66BD7"/>
    <w:rsid w:val="00C72DBF"/>
    <w:rsid w:val="00C766D6"/>
    <w:rsid w:val="00C769F3"/>
    <w:rsid w:val="00C84E4C"/>
    <w:rsid w:val="00C908CD"/>
    <w:rsid w:val="00C92FF3"/>
    <w:rsid w:val="00C97877"/>
    <w:rsid w:val="00CA0A72"/>
    <w:rsid w:val="00CA1561"/>
    <w:rsid w:val="00CA32AF"/>
    <w:rsid w:val="00CA5D01"/>
    <w:rsid w:val="00CA716F"/>
    <w:rsid w:val="00CB45F1"/>
    <w:rsid w:val="00CB69DD"/>
    <w:rsid w:val="00CC2100"/>
    <w:rsid w:val="00CC2A9D"/>
    <w:rsid w:val="00CC3477"/>
    <w:rsid w:val="00CC3506"/>
    <w:rsid w:val="00CC4940"/>
    <w:rsid w:val="00CC777F"/>
    <w:rsid w:val="00CC7E47"/>
    <w:rsid w:val="00CD0948"/>
    <w:rsid w:val="00CD5425"/>
    <w:rsid w:val="00CD58B3"/>
    <w:rsid w:val="00CE09F9"/>
    <w:rsid w:val="00CE1D82"/>
    <w:rsid w:val="00CE5486"/>
    <w:rsid w:val="00CE6EB3"/>
    <w:rsid w:val="00CE7DF5"/>
    <w:rsid w:val="00CF15AD"/>
    <w:rsid w:val="00CF2037"/>
    <w:rsid w:val="00CF398A"/>
    <w:rsid w:val="00D01A06"/>
    <w:rsid w:val="00D0472F"/>
    <w:rsid w:val="00D05613"/>
    <w:rsid w:val="00D059B4"/>
    <w:rsid w:val="00D05D53"/>
    <w:rsid w:val="00D06A75"/>
    <w:rsid w:val="00D22022"/>
    <w:rsid w:val="00D3043D"/>
    <w:rsid w:val="00D31B12"/>
    <w:rsid w:val="00D363EE"/>
    <w:rsid w:val="00D3747C"/>
    <w:rsid w:val="00D407CF"/>
    <w:rsid w:val="00D43FEE"/>
    <w:rsid w:val="00D4423A"/>
    <w:rsid w:val="00D44359"/>
    <w:rsid w:val="00D4512F"/>
    <w:rsid w:val="00D45794"/>
    <w:rsid w:val="00D471CC"/>
    <w:rsid w:val="00D506DD"/>
    <w:rsid w:val="00D507D0"/>
    <w:rsid w:val="00D50BBF"/>
    <w:rsid w:val="00D52818"/>
    <w:rsid w:val="00D53801"/>
    <w:rsid w:val="00D56C17"/>
    <w:rsid w:val="00D57662"/>
    <w:rsid w:val="00D60AAE"/>
    <w:rsid w:val="00D66AD6"/>
    <w:rsid w:val="00D67750"/>
    <w:rsid w:val="00D70213"/>
    <w:rsid w:val="00D75DF7"/>
    <w:rsid w:val="00D77B2D"/>
    <w:rsid w:val="00D90AB3"/>
    <w:rsid w:val="00DA2F5C"/>
    <w:rsid w:val="00DA3C42"/>
    <w:rsid w:val="00DB0FE8"/>
    <w:rsid w:val="00DB3DC0"/>
    <w:rsid w:val="00DB605C"/>
    <w:rsid w:val="00DC3B14"/>
    <w:rsid w:val="00DC42A7"/>
    <w:rsid w:val="00DD4704"/>
    <w:rsid w:val="00DD6116"/>
    <w:rsid w:val="00DD64EC"/>
    <w:rsid w:val="00DD776E"/>
    <w:rsid w:val="00DE2FFC"/>
    <w:rsid w:val="00DE5890"/>
    <w:rsid w:val="00DF0A7F"/>
    <w:rsid w:val="00DF3205"/>
    <w:rsid w:val="00DF44A2"/>
    <w:rsid w:val="00DF5557"/>
    <w:rsid w:val="00E138FE"/>
    <w:rsid w:val="00E16E12"/>
    <w:rsid w:val="00E206AB"/>
    <w:rsid w:val="00E24898"/>
    <w:rsid w:val="00E24AC3"/>
    <w:rsid w:val="00E33E8B"/>
    <w:rsid w:val="00E33EBA"/>
    <w:rsid w:val="00E35B75"/>
    <w:rsid w:val="00E42F7C"/>
    <w:rsid w:val="00E46597"/>
    <w:rsid w:val="00E51920"/>
    <w:rsid w:val="00E57231"/>
    <w:rsid w:val="00E64EBB"/>
    <w:rsid w:val="00E6569D"/>
    <w:rsid w:val="00E66359"/>
    <w:rsid w:val="00E7074A"/>
    <w:rsid w:val="00E81918"/>
    <w:rsid w:val="00E8267D"/>
    <w:rsid w:val="00E83B63"/>
    <w:rsid w:val="00E84857"/>
    <w:rsid w:val="00E85218"/>
    <w:rsid w:val="00E94DB3"/>
    <w:rsid w:val="00E9528E"/>
    <w:rsid w:val="00E95607"/>
    <w:rsid w:val="00EA17CD"/>
    <w:rsid w:val="00EB02A3"/>
    <w:rsid w:val="00EB09BB"/>
    <w:rsid w:val="00EB0AD7"/>
    <w:rsid w:val="00EC165D"/>
    <w:rsid w:val="00EC48D0"/>
    <w:rsid w:val="00EC4914"/>
    <w:rsid w:val="00EC4FA5"/>
    <w:rsid w:val="00EC60E3"/>
    <w:rsid w:val="00ED1443"/>
    <w:rsid w:val="00ED2CCC"/>
    <w:rsid w:val="00ED2D7E"/>
    <w:rsid w:val="00ED7D6F"/>
    <w:rsid w:val="00EE1D61"/>
    <w:rsid w:val="00EE1FC2"/>
    <w:rsid w:val="00EE7282"/>
    <w:rsid w:val="00EF0409"/>
    <w:rsid w:val="00EF16CD"/>
    <w:rsid w:val="00EF3953"/>
    <w:rsid w:val="00EF6061"/>
    <w:rsid w:val="00F004B0"/>
    <w:rsid w:val="00F02568"/>
    <w:rsid w:val="00F04E07"/>
    <w:rsid w:val="00F05C29"/>
    <w:rsid w:val="00F107B5"/>
    <w:rsid w:val="00F11837"/>
    <w:rsid w:val="00F13B57"/>
    <w:rsid w:val="00F15EF1"/>
    <w:rsid w:val="00F16828"/>
    <w:rsid w:val="00F20025"/>
    <w:rsid w:val="00F220C5"/>
    <w:rsid w:val="00F222E3"/>
    <w:rsid w:val="00F26170"/>
    <w:rsid w:val="00F3193F"/>
    <w:rsid w:val="00F33BF7"/>
    <w:rsid w:val="00F359F4"/>
    <w:rsid w:val="00F53B72"/>
    <w:rsid w:val="00F54065"/>
    <w:rsid w:val="00F57DE8"/>
    <w:rsid w:val="00F62456"/>
    <w:rsid w:val="00F63120"/>
    <w:rsid w:val="00F724F0"/>
    <w:rsid w:val="00F76566"/>
    <w:rsid w:val="00F819E8"/>
    <w:rsid w:val="00F820EB"/>
    <w:rsid w:val="00F83E84"/>
    <w:rsid w:val="00F926D7"/>
    <w:rsid w:val="00F92E49"/>
    <w:rsid w:val="00F9448D"/>
    <w:rsid w:val="00F95B88"/>
    <w:rsid w:val="00F95C80"/>
    <w:rsid w:val="00F97263"/>
    <w:rsid w:val="00FA00BD"/>
    <w:rsid w:val="00FA025D"/>
    <w:rsid w:val="00FA22D5"/>
    <w:rsid w:val="00FA2FD9"/>
    <w:rsid w:val="00FA759D"/>
    <w:rsid w:val="00FA78A2"/>
    <w:rsid w:val="00FB2538"/>
    <w:rsid w:val="00FB36DC"/>
    <w:rsid w:val="00FB66B8"/>
    <w:rsid w:val="00FB6FAB"/>
    <w:rsid w:val="00FC0FBD"/>
    <w:rsid w:val="00FC40BB"/>
    <w:rsid w:val="00FC4583"/>
    <w:rsid w:val="00FC478E"/>
    <w:rsid w:val="00FC55F5"/>
    <w:rsid w:val="00FC57FE"/>
    <w:rsid w:val="00FC685B"/>
    <w:rsid w:val="00FD1499"/>
    <w:rsid w:val="00FD1E74"/>
    <w:rsid w:val="00FE54B1"/>
    <w:rsid w:val="00FF3046"/>
    <w:rsid w:val="00FF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b/>
      <w:sz w:val="7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independiente">
    <w:name w:val="Body Text"/>
    <w:basedOn w:val="Normal"/>
    <w:rPr>
      <w:sz w:val="24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Textoindependiente3">
    <w:name w:val="Body Text 3"/>
    <w:basedOn w:val="Normal"/>
    <w:pPr>
      <w:jc w:val="both"/>
    </w:pPr>
  </w:style>
  <w:style w:type="paragraph" w:customStyle="1" w:styleId="BodyTextIndent3">
    <w:name w:val="Body Text Indent 3"/>
    <w:basedOn w:val="Normal"/>
    <w:rsid w:val="00B85003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Helvetica" w:hAnsi="Helvetica"/>
      <w:lang w:val="es-AR"/>
    </w:rPr>
  </w:style>
  <w:style w:type="paragraph" w:styleId="Sangradetextonormal">
    <w:name w:val="Body Text Indent"/>
    <w:basedOn w:val="Normal"/>
    <w:rsid w:val="00E85218"/>
    <w:pPr>
      <w:spacing w:after="120"/>
      <w:ind w:left="283"/>
    </w:pPr>
  </w:style>
  <w:style w:type="table" w:styleId="Tablaconcuadrcula">
    <w:name w:val="Table Grid"/>
    <w:basedOn w:val="Tablanormal"/>
    <w:rsid w:val="00885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71038A"/>
    <w:pPr>
      <w:spacing w:after="120" w:line="480" w:lineRule="auto"/>
      <w:ind w:left="283"/>
    </w:pPr>
  </w:style>
  <w:style w:type="paragraph" w:styleId="NormalWeb">
    <w:name w:val="Normal (Web)"/>
    <w:basedOn w:val="Normal"/>
    <w:unhideWhenUsed/>
    <w:rsid w:val="003C4FE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rense">
    <w:name w:val="Forense"/>
    <w:basedOn w:val="Normal"/>
    <w:rsid w:val="00B6217A"/>
    <w:pPr>
      <w:spacing w:line="480" w:lineRule="auto"/>
      <w:ind w:firstLine="2268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3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5E4B4-7BBC-4ADD-B860-6B04BA18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Albayda S.A.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Valeria</cp:lastModifiedBy>
  <cp:revision>4</cp:revision>
  <cp:lastPrinted>2016-10-11T20:35:00Z</cp:lastPrinted>
  <dcterms:created xsi:type="dcterms:W3CDTF">2019-11-21T16:19:00Z</dcterms:created>
  <dcterms:modified xsi:type="dcterms:W3CDTF">2019-11-21T16:24:00Z</dcterms:modified>
</cp:coreProperties>
</file>