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171C9" w14:textId="7920A37B" w:rsidR="00884919" w:rsidRPr="00077D5C" w:rsidRDefault="00884919" w:rsidP="00884919">
      <w:pPr>
        <w:widowControl w:val="0"/>
        <w:tabs>
          <w:tab w:val="right" w:leader="hyphen" w:pos="8505"/>
        </w:tabs>
        <w:suppressAutoHyphens/>
        <w:spacing w:after="0" w:line="240" w:lineRule="auto"/>
        <w:jc w:val="center"/>
        <w:rPr>
          <w:rFonts w:ascii="Times New Roman" w:eastAsia="Times New Roman" w:hAnsi="Times New Roman"/>
          <w:b/>
          <w:snapToGrid w:val="0"/>
          <w:color w:val="000000"/>
          <w:u w:val="single"/>
          <w:lang w:val="es-ES_tradnl" w:eastAsia="es-ES"/>
        </w:rPr>
      </w:pPr>
      <w:r>
        <w:rPr>
          <w:rFonts w:ascii="Times New Roman" w:eastAsia="Times New Roman" w:hAnsi="Times New Roman"/>
          <w:b/>
          <w:snapToGrid w:val="0"/>
          <w:color w:val="000000"/>
          <w:u w:val="single"/>
          <w:lang w:val="es-ES_tradnl" w:eastAsia="es-ES"/>
        </w:rPr>
        <w:t xml:space="preserve">ACTA DE DIRECTORIO </w:t>
      </w:r>
      <w:proofErr w:type="spellStart"/>
      <w:r>
        <w:rPr>
          <w:rFonts w:ascii="Times New Roman" w:eastAsia="Times New Roman" w:hAnsi="Times New Roman"/>
          <w:b/>
          <w:snapToGrid w:val="0"/>
          <w:color w:val="000000"/>
          <w:u w:val="single"/>
          <w:lang w:val="es-ES_tradnl" w:eastAsia="es-ES"/>
        </w:rPr>
        <w:t>N°</w:t>
      </w:r>
      <w:proofErr w:type="spellEnd"/>
      <w:r>
        <w:rPr>
          <w:rFonts w:ascii="Times New Roman" w:eastAsia="Times New Roman" w:hAnsi="Times New Roman"/>
          <w:b/>
          <w:snapToGrid w:val="0"/>
          <w:color w:val="000000"/>
          <w:u w:val="single"/>
          <w:lang w:val="es-ES_tradnl" w:eastAsia="es-ES"/>
        </w:rPr>
        <w:t xml:space="preserve"> </w:t>
      </w:r>
      <w:r w:rsidR="0078630B">
        <w:rPr>
          <w:rFonts w:ascii="Times New Roman" w:eastAsia="Times New Roman" w:hAnsi="Times New Roman"/>
          <w:b/>
          <w:snapToGrid w:val="0"/>
          <w:color w:val="000000"/>
          <w:u w:val="single"/>
          <w:lang w:val="es-ES_tradnl" w:eastAsia="es-ES"/>
        </w:rPr>
        <w:t>2</w:t>
      </w:r>
      <w:r w:rsidR="00B579BC">
        <w:rPr>
          <w:rFonts w:ascii="Times New Roman" w:eastAsia="Times New Roman" w:hAnsi="Times New Roman"/>
          <w:b/>
          <w:snapToGrid w:val="0"/>
          <w:color w:val="000000"/>
          <w:u w:val="single"/>
          <w:lang w:val="es-ES_tradnl" w:eastAsia="es-ES"/>
        </w:rPr>
        <w:t>55</w:t>
      </w:r>
    </w:p>
    <w:p w14:paraId="26B7246E" w14:textId="77777777" w:rsidR="00884919" w:rsidRPr="00077D5C" w:rsidRDefault="00884919" w:rsidP="00884919">
      <w:pPr>
        <w:widowControl w:val="0"/>
        <w:tabs>
          <w:tab w:val="right" w:leader="hyphen" w:pos="8505"/>
        </w:tabs>
        <w:suppressAutoHyphens/>
        <w:spacing w:after="0" w:line="240" w:lineRule="auto"/>
        <w:jc w:val="both"/>
        <w:rPr>
          <w:rFonts w:ascii="Times New Roman" w:eastAsia="Times New Roman" w:hAnsi="Times New Roman"/>
          <w:snapToGrid w:val="0"/>
          <w:color w:val="000000"/>
          <w:lang w:val="es-ES_tradnl" w:eastAsia="es-ES"/>
        </w:rPr>
      </w:pPr>
    </w:p>
    <w:p w14:paraId="5AFD65D4" w14:textId="6707A691" w:rsidR="00884919" w:rsidRPr="005A7B7A" w:rsidRDefault="00884919" w:rsidP="00884919">
      <w:pPr>
        <w:widowControl w:val="0"/>
        <w:tabs>
          <w:tab w:val="right" w:leader="hyphen" w:pos="8505"/>
        </w:tabs>
        <w:suppressAutoHyphens/>
        <w:spacing w:after="0" w:line="360" w:lineRule="auto"/>
        <w:jc w:val="both"/>
        <w:rPr>
          <w:rFonts w:ascii="Times New Roman" w:hAnsi="Times New Roman"/>
        </w:rPr>
      </w:pPr>
      <w:r w:rsidRPr="00077D5C">
        <w:rPr>
          <w:rFonts w:ascii="Times New Roman" w:hAnsi="Times New Roman"/>
          <w:lang w:val="es-ES" w:eastAsia="es-ES"/>
        </w:rPr>
        <w:t>En la Ciudad Autónoma</w:t>
      </w:r>
      <w:r>
        <w:rPr>
          <w:rFonts w:ascii="Times New Roman" w:hAnsi="Times New Roman"/>
          <w:lang w:val="es-ES" w:eastAsia="es-ES"/>
        </w:rPr>
        <w:t xml:space="preserve"> de Buenos Aires, a los </w:t>
      </w:r>
      <w:r w:rsidR="00B579BC">
        <w:rPr>
          <w:rFonts w:ascii="Times New Roman" w:hAnsi="Times New Roman"/>
          <w:lang w:val="es-ES" w:eastAsia="es-ES"/>
        </w:rPr>
        <w:t>11</w:t>
      </w:r>
      <w:r>
        <w:rPr>
          <w:rFonts w:ascii="Times New Roman" w:hAnsi="Times New Roman"/>
          <w:lang w:val="es-ES" w:eastAsia="es-ES"/>
        </w:rPr>
        <w:t xml:space="preserve"> </w:t>
      </w:r>
      <w:r w:rsidRPr="00077D5C">
        <w:rPr>
          <w:rFonts w:ascii="Times New Roman" w:hAnsi="Times New Roman"/>
          <w:lang w:val="es-ES" w:eastAsia="es-ES"/>
        </w:rPr>
        <w:t xml:space="preserve">días del mes de </w:t>
      </w:r>
      <w:r w:rsidR="00B579BC">
        <w:rPr>
          <w:rFonts w:ascii="Times New Roman" w:hAnsi="Times New Roman"/>
          <w:lang w:val="es-ES" w:eastAsia="es-ES"/>
        </w:rPr>
        <w:t>noviembre</w:t>
      </w:r>
      <w:r w:rsidRPr="00077D5C">
        <w:rPr>
          <w:rFonts w:ascii="Times New Roman" w:hAnsi="Times New Roman"/>
          <w:lang w:val="es-ES" w:eastAsia="es-ES"/>
        </w:rPr>
        <w:t xml:space="preserve"> de 201</w:t>
      </w:r>
      <w:r>
        <w:rPr>
          <w:rFonts w:ascii="Times New Roman" w:hAnsi="Times New Roman"/>
          <w:lang w:val="es-ES" w:eastAsia="es-ES"/>
        </w:rPr>
        <w:t>9</w:t>
      </w:r>
      <w:r w:rsidRPr="00077D5C">
        <w:rPr>
          <w:rFonts w:ascii="Times New Roman" w:hAnsi="Times New Roman"/>
          <w:lang w:val="es-ES" w:eastAsia="es-ES"/>
        </w:rPr>
        <w:t xml:space="preserve">, se reúnen en la sede social sita en Av. Corrientes 1174 piso 9°, de esta Ciudad, los Sres. Directores de Grupo ST S.A. (en adelante la “Sociedad”), que firman al pie de la presente, </w:t>
      </w:r>
      <w:r w:rsidR="009A60ED">
        <w:rPr>
          <w:rFonts w:ascii="Times New Roman" w:hAnsi="Times New Roman"/>
          <w:lang w:val="es-ES" w:eastAsia="es-ES"/>
        </w:rPr>
        <w:t>bajo la presidencia del Sr. Pablo B. Peralta</w:t>
      </w:r>
      <w:r w:rsidRPr="00077D5C">
        <w:rPr>
          <w:rFonts w:ascii="Times New Roman" w:hAnsi="Times New Roman"/>
          <w:lang w:val="es-ES" w:eastAsia="es-ES"/>
        </w:rPr>
        <w:t>, y contando con la asistencia del Síndico Titular Sr</w:t>
      </w:r>
      <w:r>
        <w:rPr>
          <w:rFonts w:ascii="Times New Roman" w:hAnsi="Times New Roman"/>
          <w:lang w:val="es-ES" w:eastAsia="es-ES"/>
        </w:rPr>
        <w:t xml:space="preserve">. </w:t>
      </w:r>
      <w:r w:rsidR="005257EF">
        <w:rPr>
          <w:rFonts w:ascii="Times New Roman" w:hAnsi="Times New Roman"/>
          <w:lang w:val="es-ES" w:eastAsia="es-ES"/>
        </w:rPr>
        <w:t>Gabriel Orden</w:t>
      </w:r>
      <w:r w:rsidRPr="00077D5C">
        <w:rPr>
          <w:rFonts w:ascii="Times New Roman" w:hAnsi="Times New Roman"/>
          <w:lang w:val="es-ES" w:eastAsia="es-ES"/>
        </w:rPr>
        <w:t xml:space="preserve"> en representación de la Comisión Fiscalizadora, quién también firma al pie. Siendo las </w:t>
      </w:r>
      <w:smartTag w:uri="urn:schemas-microsoft-com:office:smarttags" w:element="time">
        <w:smartTagPr>
          <w:attr w:name="Hour" w:val="14"/>
          <w:attr w:name="Minute" w:val="00"/>
        </w:smartTagPr>
        <w:r>
          <w:rPr>
            <w:rFonts w:ascii="Times New Roman" w:hAnsi="Times New Roman"/>
            <w:lang w:val="es-ES" w:eastAsia="es-ES"/>
          </w:rPr>
          <w:t>14:00</w:t>
        </w:r>
      </w:smartTag>
      <w:r w:rsidRPr="00077D5C">
        <w:rPr>
          <w:rFonts w:ascii="Times New Roman" w:hAnsi="Times New Roman"/>
          <w:lang w:val="es-ES" w:eastAsia="es-ES"/>
        </w:rPr>
        <w:t xml:space="preserve"> horas, el Sr. </w:t>
      </w:r>
      <w:proofErr w:type="gramStart"/>
      <w:r w:rsidRPr="00077D5C">
        <w:rPr>
          <w:rFonts w:ascii="Times New Roman" w:hAnsi="Times New Roman"/>
          <w:lang w:val="es-ES" w:eastAsia="es-ES"/>
        </w:rPr>
        <w:t>Presidente</w:t>
      </w:r>
      <w:proofErr w:type="gramEnd"/>
      <w:r w:rsidRPr="00077D5C">
        <w:rPr>
          <w:rFonts w:ascii="Times New Roman" w:hAnsi="Times New Roman"/>
          <w:lang w:val="es-ES" w:eastAsia="es-ES"/>
        </w:rPr>
        <w:t xml:space="preserve">, luego de constatar la existencia de quórum necesario para sesionar, declara </w:t>
      </w:r>
      <w:r w:rsidRPr="00307D88">
        <w:rPr>
          <w:rFonts w:ascii="Times New Roman" w:hAnsi="Times New Roman"/>
          <w:lang w:val="es-ES" w:eastAsia="es-ES"/>
        </w:rPr>
        <w:t>abierto el acto y somete a consideración de los presentes el primer y único punto del Orden del Día:</w:t>
      </w:r>
      <w:r>
        <w:rPr>
          <w:rFonts w:ascii="Times New Roman" w:hAnsi="Times New Roman"/>
          <w:lang w:val="es-ES" w:eastAsia="es-ES"/>
        </w:rPr>
        <w:t xml:space="preserve"> </w:t>
      </w:r>
      <w:r w:rsidRPr="005E0B79">
        <w:rPr>
          <w:rFonts w:ascii="Times New Roman" w:eastAsia="Times New Roman" w:hAnsi="Times New Roman"/>
          <w:b/>
          <w:lang w:val="es-ES_tradnl"/>
        </w:rPr>
        <w:t>1°)</w:t>
      </w:r>
      <w:r w:rsidRPr="005E0B79">
        <w:rPr>
          <w:rFonts w:ascii="Times New Roman" w:eastAsia="Times New Roman" w:hAnsi="Times New Roman"/>
          <w:lang w:val="es-ES_tradnl"/>
        </w:rPr>
        <w:t xml:space="preserve"> </w:t>
      </w:r>
      <w:r w:rsidRPr="005E0B79">
        <w:rPr>
          <w:rFonts w:ascii="Times New Roman" w:eastAsia="Times New Roman" w:hAnsi="Times New Roman"/>
          <w:b/>
          <w:lang w:val="es-ES_tradnl"/>
        </w:rPr>
        <w:t>“</w:t>
      </w:r>
      <w:r w:rsidRPr="005E0B79">
        <w:rPr>
          <w:rFonts w:ascii="Times New Roman" w:eastAsia="Times New Roman" w:hAnsi="Times New Roman"/>
          <w:b/>
          <w:u w:val="single"/>
          <w:lang w:val="es-ES_tradnl"/>
        </w:rPr>
        <w:t>Consideración de los Estados Financieros cerrados al 3</w:t>
      </w:r>
      <w:r>
        <w:rPr>
          <w:rFonts w:ascii="Times New Roman" w:eastAsia="Times New Roman" w:hAnsi="Times New Roman"/>
          <w:b/>
          <w:u w:val="single"/>
          <w:lang w:val="es-ES_tradnl"/>
        </w:rPr>
        <w:t>0</w:t>
      </w:r>
      <w:r w:rsidRPr="005E0B79">
        <w:rPr>
          <w:rFonts w:ascii="Times New Roman" w:eastAsia="Times New Roman" w:hAnsi="Times New Roman"/>
          <w:b/>
          <w:u w:val="single"/>
          <w:lang w:val="es-ES_tradnl"/>
        </w:rPr>
        <w:t xml:space="preserve"> de </w:t>
      </w:r>
      <w:r w:rsidR="00B579BC">
        <w:rPr>
          <w:rFonts w:ascii="Times New Roman" w:eastAsia="Times New Roman" w:hAnsi="Times New Roman"/>
          <w:b/>
          <w:u w:val="single"/>
          <w:lang w:val="es-ES_tradnl"/>
        </w:rPr>
        <w:t>sep</w:t>
      </w:r>
      <w:bookmarkStart w:id="0" w:name="_GoBack"/>
      <w:bookmarkEnd w:id="0"/>
      <w:r w:rsidR="00B579BC">
        <w:rPr>
          <w:rFonts w:ascii="Times New Roman" w:eastAsia="Times New Roman" w:hAnsi="Times New Roman"/>
          <w:b/>
          <w:u w:val="single"/>
          <w:lang w:val="es-ES_tradnl"/>
        </w:rPr>
        <w:t>tiembre</w:t>
      </w:r>
      <w:r w:rsidRPr="005E0B79">
        <w:rPr>
          <w:rFonts w:ascii="Times New Roman" w:eastAsia="Times New Roman" w:hAnsi="Times New Roman"/>
          <w:b/>
          <w:u w:val="single"/>
          <w:lang w:val="es-ES_tradnl"/>
        </w:rPr>
        <w:t xml:space="preserve"> de 201</w:t>
      </w:r>
      <w:r>
        <w:rPr>
          <w:rFonts w:ascii="Times New Roman" w:eastAsia="Times New Roman" w:hAnsi="Times New Roman"/>
          <w:b/>
          <w:u w:val="single"/>
          <w:lang w:val="es-ES_tradnl"/>
        </w:rPr>
        <w:t>9</w:t>
      </w:r>
      <w:r w:rsidRPr="005E0B79">
        <w:rPr>
          <w:rFonts w:ascii="Times New Roman" w:eastAsia="Times New Roman" w:hAnsi="Times New Roman"/>
          <w:b/>
          <w:lang w:val="es-ES_tradnl"/>
        </w:rPr>
        <w:t>.”</w:t>
      </w:r>
      <w:r w:rsidRPr="005E0B79">
        <w:rPr>
          <w:rFonts w:ascii="Times New Roman" w:eastAsia="Times New Roman" w:hAnsi="Times New Roman"/>
          <w:lang w:val="es-ES_tradnl"/>
        </w:rPr>
        <w:t xml:space="preserve"> </w:t>
      </w:r>
      <w:r w:rsidRPr="005E0B79">
        <w:rPr>
          <w:rFonts w:ascii="Times New Roman" w:hAnsi="Times New Roman"/>
        </w:rPr>
        <w:t>Toma la palabra el Sr. Presidente quien manifiesta que se encuentra en poder de los Sres. Directores, por habérseles distribuido con anterioridad a la celebración de la presente reunión, para su consideración y análisis, la documentación contable correspondiente al períod</w:t>
      </w:r>
      <w:r>
        <w:rPr>
          <w:rFonts w:ascii="Times New Roman" w:hAnsi="Times New Roman"/>
        </w:rPr>
        <w:t xml:space="preserve">o de </w:t>
      </w:r>
      <w:r w:rsidR="00B579BC">
        <w:rPr>
          <w:rFonts w:ascii="Times New Roman" w:hAnsi="Times New Roman"/>
        </w:rPr>
        <w:t>nueve</w:t>
      </w:r>
      <w:r>
        <w:rPr>
          <w:rFonts w:ascii="Times New Roman" w:hAnsi="Times New Roman"/>
        </w:rPr>
        <w:t xml:space="preserve"> meses finalizado el 30</w:t>
      </w:r>
      <w:r w:rsidRPr="005E0B79">
        <w:rPr>
          <w:rFonts w:ascii="Times New Roman" w:hAnsi="Times New Roman"/>
        </w:rPr>
        <w:t xml:space="preserve"> de </w:t>
      </w:r>
      <w:r w:rsidR="00B579BC">
        <w:rPr>
          <w:rFonts w:ascii="Times New Roman" w:hAnsi="Times New Roman"/>
        </w:rPr>
        <w:t>septiembre</w:t>
      </w:r>
      <w:r w:rsidRPr="005E0B79">
        <w:rPr>
          <w:rFonts w:ascii="Times New Roman" w:hAnsi="Times New Roman"/>
        </w:rPr>
        <w:t xml:space="preserve"> de 201</w:t>
      </w:r>
      <w:r>
        <w:rPr>
          <w:rFonts w:ascii="Times New Roman" w:hAnsi="Times New Roman"/>
        </w:rPr>
        <w:t>9</w:t>
      </w:r>
      <w:r w:rsidRPr="005E0B79">
        <w:rPr>
          <w:rFonts w:ascii="Times New Roman" w:hAnsi="Times New Roman"/>
        </w:rPr>
        <w:t xml:space="preserve">, </w:t>
      </w:r>
      <w:r w:rsidRPr="00884919">
        <w:rPr>
          <w:rFonts w:ascii="Times New Roman" w:hAnsi="Times New Roman"/>
        </w:rPr>
        <w:t xml:space="preserve">compuesta por Estado de situación financiera condensado intermedio consolidado, Estado de resultados condensado consolidado intermedio, Estado de cambios en el patrimonio condensado consolidado intermedio, Estado de flujo de efectivo condensado consolidado intermedio, Estados financieros separados, Informe de la comisión fiscalizadora, Notas y Anexos y Reseña informativa. </w:t>
      </w:r>
      <w:r w:rsidRPr="005E0B79">
        <w:rPr>
          <w:rFonts w:ascii="Times New Roman" w:hAnsi="Times New Roman"/>
        </w:rPr>
        <w:t xml:space="preserve">Tras un breve intercambio de opiniones, los Sres. </w:t>
      </w:r>
      <w:proofErr w:type="gramStart"/>
      <w:r w:rsidRPr="005E0B79">
        <w:rPr>
          <w:rFonts w:ascii="Times New Roman" w:hAnsi="Times New Roman"/>
        </w:rPr>
        <w:t>Directores</w:t>
      </w:r>
      <w:proofErr w:type="gramEnd"/>
      <w:r w:rsidRPr="005E0B79">
        <w:rPr>
          <w:rFonts w:ascii="Times New Roman" w:hAnsi="Times New Roman"/>
        </w:rPr>
        <w:t xml:space="preserve"> resuelven por unanimidad de los presentes: </w:t>
      </w:r>
      <w:r w:rsidRPr="005E0B79">
        <w:rPr>
          <w:rFonts w:ascii="Times New Roman" w:hAnsi="Times New Roman"/>
          <w:b/>
        </w:rPr>
        <w:t>(i)</w:t>
      </w:r>
      <w:r w:rsidRPr="005E0B79">
        <w:rPr>
          <w:rFonts w:ascii="Times New Roman" w:hAnsi="Times New Roman"/>
        </w:rPr>
        <w:t xml:space="preserve"> omitir la lectura de la documentación contable en cuestión por haber sido la misma puesta a disposición de los Sres. Directores con anterioridad a la celebración de la presente reunión para su con</w:t>
      </w:r>
      <w:r>
        <w:rPr>
          <w:rFonts w:ascii="Times New Roman" w:hAnsi="Times New Roman"/>
        </w:rPr>
        <w:t xml:space="preserve"> </w:t>
      </w:r>
      <w:r w:rsidRPr="005E0B79">
        <w:rPr>
          <w:rFonts w:ascii="Times New Roman" w:hAnsi="Times New Roman"/>
        </w:rPr>
        <w:t xml:space="preserve">sideración y análisis; y </w:t>
      </w:r>
      <w:r w:rsidRPr="005E0B79">
        <w:rPr>
          <w:rFonts w:ascii="Times New Roman" w:hAnsi="Times New Roman"/>
          <w:b/>
        </w:rPr>
        <w:t>(</w:t>
      </w:r>
      <w:proofErr w:type="spellStart"/>
      <w:r w:rsidRPr="005E0B79">
        <w:rPr>
          <w:rFonts w:ascii="Times New Roman" w:hAnsi="Times New Roman"/>
          <w:b/>
        </w:rPr>
        <w:t>ii</w:t>
      </w:r>
      <w:proofErr w:type="spellEnd"/>
      <w:r w:rsidRPr="005E0B79">
        <w:rPr>
          <w:rFonts w:ascii="Times New Roman" w:hAnsi="Times New Roman"/>
          <w:b/>
        </w:rPr>
        <w:t>)</w:t>
      </w:r>
      <w:r w:rsidRPr="005E0B79">
        <w:rPr>
          <w:rFonts w:ascii="Times New Roman" w:hAnsi="Times New Roman"/>
        </w:rPr>
        <w:t xml:space="preserve"> aprobar la documentación contable detallada precedentemente la cual se encuentra transcripta en el Libro de Inventarios y Balances de la Sociedad. No habiendo otros temas que tratar, y habiéndose considerado el único punto del Orden del Día, se levanta la sesión siendo las </w:t>
      </w:r>
      <w:smartTag w:uri="urn:schemas-microsoft-com:office:smarttags" w:element="time">
        <w:smartTagPr>
          <w:attr w:name="Hour" w:val="14"/>
          <w:attr w:name="Minute" w:val="30"/>
        </w:smartTagPr>
        <w:r w:rsidRPr="005E0B79">
          <w:rPr>
            <w:rFonts w:ascii="Times New Roman" w:hAnsi="Times New Roman"/>
          </w:rPr>
          <w:t>1</w:t>
        </w:r>
        <w:r>
          <w:rPr>
            <w:rFonts w:ascii="Times New Roman" w:hAnsi="Times New Roman"/>
          </w:rPr>
          <w:t>4</w:t>
        </w:r>
        <w:r w:rsidRPr="005E0B79">
          <w:rPr>
            <w:rFonts w:ascii="Times New Roman" w:hAnsi="Times New Roman"/>
          </w:rPr>
          <w:t>:30</w:t>
        </w:r>
      </w:smartTag>
      <w:r w:rsidRPr="005E0B79">
        <w:rPr>
          <w:rFonts w:ascii="Times New Roman" w:hAnsi="Times New Roman"/>
        </w:rPr>
        <w:t xml:space="preserve"> horas.</w:t>
      </w:r>
    </w:p>
    <w:p w14:paraId="46385600" w14:textId="77777777" w:rsidR="00884919" w:rsidRDefault="00884919" w:rsidP="00884919">
      <w:pPr>
        <w:jc w:val="both"/>
      </w:pPr>
    </w:p>
    <w:p w14:paraId="7A480B9F" w14:textId="5694350B" w:rsidR="00BD78F9" w:rsidRDefault="00BD78F9" w:rsidP="00884919">
      <w:pPr>
        <w:jc w:val="both"/>
      </w:pPr>
    </w:p>
    <w:p w14:paraId="0EC3BA8B" w14:textId="508A05AD" w:rsidR="007C0BDF" w:rsidRDefault="007C0BDF" w:rsidP="00884919">
      <w:pPr>
        <w:jc w:val="both"/>
      </w:pPr>
      <w:r>
        <w:t>Pablo B. Peralta                                           Roberto Domínguez                                Julián Racauchi</w:t>
      </w:r>
    </w:p>
    <w:p w14:paraId="5A08A386" w14:textId="66DFDD02" w:rsidR="007C0BDF" w:rsidRDefault="007C0BDF" w:rsidP="00884919">
      <w:pPr>
        <w:jc w:val="both"/>
      </w:pPr>
      <w:r>
        <w:t xml:space="preserve">     Presidente                                                           Director                                               Director </w:t>
      </w:r>
    </w:p>
    <w:p w14:paraId="425546F1" w14:textId="5C8F5E7F" w:rsidR="007C0BDF" w:rsidRDefault="007C0BDF" w:rsidP="00884919">
      <w:pPr>
        <w:jc w:val="both"/>
      </w:pPr>
    </w:p>
    <w:p w14:paraId="03290AE7" w14:textId="5893EE73" w:rsidR="007C0BDF" w:rsidRDefault="007C0BDF" w:rsidP="00884919">
      <w:pPr>
        <w:jc w:val="both"/>
      </w:pPr>
    </w:p>
    <w:p w14:paraId="7D467A05" w14:textId="23EB7C74" w:rsidR="007C0BDF" w:rsidRDefault="007C0BDF" w:rsidP="00884919">
      <w:pPr>
        <w:jc w:val="both"/>
      </w:pPr>
      <w:r>
        <w:t xml:space="preserve">Marcelo Testa                                             Isela Constantini                                           Juan Manuel Lledó </w:t>
      </w:r>
    </w:p>
    <w:p w14:paraId="6098A228" w14:textId="4BFD1D3F" w:rsidR="007C0BDF" w:rsidRDefault="007C0BDF" w:rsidP="00884919">
      <w:pPr>
        <w:jc w:val="both"/>
      </w:pPr>
      <w:r>
        <w:t xml:space="preserve">       Director                                                           Director                                                          Director</w:t>
      </w:r>
    </w:p>
    <w:p w14:paraId="7FF96C8C" w14:textId="1EC63ACF" w:rsidR="007C0BDF" w:rsidRDefault="007C0BDF" w:rsidP="00884919">
      <w:pPr>
        <w:jc w:val="both"/>
      </w:pPr>
    </w:p>
    <w:p w14:paraId="35CAEC18" w14:textId="5576FB0D" w:rsidR="007C0BDF" w:rsidRDefault="007C0BDF" w:rsidP="00884919">
      <w:pPr>
        <w:jc w:val="both"/>
      </w:pPr>
      <w:r>
        <w:t xml:space="preserve">Matías A. Peralta                                           Alicia M. Tauil                         Francisco G. J. González Fischer        </w:t>
      </w:r>
    </w:p>
    <w:p w14:paraId="3E2F83E7" w14:textId="446CC9C6" w:rsidR="007C0BDF" w:rsidRDefault="007C0BDF" w:rsidP="00884919">
      <w:pPr>
        <w:jc w:val="both"/>
      </w:pPr>
      <w:r>
        <w:t xml:space="preserve">      Director                                                         Director                                     P/Comisión Fiscalizadora</w:t>
      </w:r>
    </w:p>
    <w:sectPr w:rsidR="007C0BDF" w:rsidSect="00BD78F9">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19"/>
    <w:rsid w:val="005257EF"/>
    <w:rsid w:val="0078630B"/>
    <w:rsid w:val="007C0BDF"/>
    <w:rsid w:val="00884919"/>
    <w:rsid w:val="00972EB4"/>
    <w:rsid w:val="009A60ED"/>
    <w:rsid w:val="00B579BC"/>
    <w:rsid w:val="00BD78F9"/>
    <w:rsid w:val="00D34A41"/>
    <w:rsid w:val="00D75E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79C9394"/>
  <w15:chartTrackingRefBased/>
  <w15:docId w15:val="{F031A4E0-0A22-4E00-B3F2-11DCAE5A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491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78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78F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Gomariz Alicia</dc:creator>
  <cp:keywords/>
  <dc:description/>
  <cp:lastModifiedBy>Abel Perez Vaquero</cp:lastModifiedBy>
  <cp:revision>2</cp:revision>
  <cp:lastPrinted>2019-08-12T16:58:00Z</cp:lastPrinted>
  <dcterms:created xsi:type="dcterms:W3CDTF">2019-11-11T19:58:00Z</dcterms:created>
  <dcterms:modified xsi:type="dcterms:W3CDTF">2019-11-11T19:58:00Z</dcterms:modified>
</cp:coreProperties>
</file>