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9.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D14214" w14:textId="089934CD" w:rsidR="00833AA2" w:rsidRPr="00833AA2" w:rsidRDefault="00833AA2" w:rsidP="00BF7EB6">
      <w:pPr>
        <w:tabs>
          <w:tab w:val="right" w:pos="7920"/>
          <w:tab w:val="right" w:pos="9720"/>
        </w:tabs>
        <w:ind w:left="10608" w:hanging="7808"/>
        <w:jc w:val="both"/>
        <w:rPr>
          <w:sz w:val="22"/>
          <w:szCs w:val="22"/>
          <w:lang w:val="es-AR" w:eastAsia="en-US"/>
        </w:rPr>
      </w:pPr>
    </w:p>
    <w:p w14:paraId="3DE0DE7F" w14:textId="77777777" w:rsidR="00833AA2" w:rsidRPr="00833AA2" w:rsidRDefault="00833AA2" w:rsidP="00BF7EB6">
      <w:pPr>
        <w:tabs>
          <w:tab w:val="right" w:pos="7920"/>
          <w:tab w:val="right" w:pos="9720"/>
        </w:tabs>
        <w:ind w:left="2800"/>
        <w:jc w:val="both"/>
        <w:rPr>
          <w:sz w:val="22"/>
          <w:szCs w:val="22"/>
          <w:lang w:val="es-AR" w:eastAsia="en-US"/>
        </w:rPr>
      </w:pPr>
    </w:p>
    <w:p w14:paraId="76C470E5" w14:textId="59F5FE98" w:rsidR="00833AA2" w:rsidRPr="00833AA2" w:rsidRDefault="00833AA2" w:rsidP="00BF7EB6">
      <w:pPr>
        <w:tabs>
          <w:tab w:val="right" w:pos="7920"/>
          <w:tab w:val="right" w:pos="9720"/>
        </w:tabs>
        <w:ind w:left="2800"/>
        <w:jc w:val="both"/>
        <w:rPr>
          <w:sz w:val="22"/>
          <w:szCs w:val="22"/>
          <w:lang w:val="es-AR" w:eastAsia="en-US"/>
        </w:rPr>
      </w:pPr>
    </w:p>
    <w:p w14:paraId="37E1AA9A" w14:textId="4D34F7D7" w:rsidR="009F6767" w:rsidRPr="00DA4DE7" w:rsidRDefault="009F6767" w:rsidP="00BF7EB6">
      <w:pPr>
        <w:tabs>
          <w:tab w:val="right" w:pos="7920"/>
          <w:tab w:val="right" w:pos="9720"/>
        </w:tabs>
        <w:ind w:left="2800"/>
        <w:jc w:val="both"/>
        <w:rPr>
          <w:sz w:val="22"/>
          <w:szCs w:val="22"/>
          <w:lang w:val="es-AR" w:eastAsia="en-US"/>
        </w:rPr>
      </w:pPr>
    </w:p>
    <w:p w14:paraId="57557BFD" w14:textId="0CCBFE9F" w:rsidR="00833AA2" w:rsidRPr="00DA4DE7" w:rsidRDefault="00833AA2" w:rsidP="00BF7EB6">
      <w:pPr>
        <w:tabs>
          <w:tab w:val="right" w:pos="7920"/>
          <w:tab w:val="right" w:pos="9720"/>
        </w:tabs>
        <w:ind w:left="2800"/>
        <w:jc w:val="both"/>
        <w:rPr>
          <w:sz w:val="22"/>
          <w:szCs w:val="22"/>
          <w:lang w:val="es-AR" w:eastAsia="en-US"/>
        </w:rPr>
      </w:pPr>
    </w:p>
    <w:tbl>
      <w:tblPr>
        <w:tblpPr w:leftFromText="141" w:rightFromText="141" w:vertAnchor="text" w:horzAnchor="page" w:tblpX="5030" w:tblpY="2578"/>
        <w:tblOverlap w:val="never"/>
        <w:tblW w:w="0" w:type="auto"/>
        <w:tblLayout w:type="fixed"/>
        <w:tblCellMar>
          <w:left w:w="56" w:type="dxa"/>
          <w:right w:w="56" w:type="dxa"/>
        </w:tblCellMar>
        <w:tblLook w:val="0000" w:firstRow="0" w:lastRow="0" w:firstColumn="0" w:lastColumn="0" w:noHBand="0" w:noVBand="0"/>
      </w:tblPr>
      <w:tblGrid>
        <w:gridCol w:w="5899"/>
      </w:tblGrid>
      <w:tr w:rsidR="00951567" w:rsidRPr="00DA4DE7" w14:paraId="1D006449" w14:textId="77777777" w:rsidTr="007754E2">
        <w:trPr>
          <w:cantSplit/>
          <w:trHeight w:val="1701"/>
        </w:trPr>
        <w:tc>
          <w:tcPr>
            <w:tcW w:w="5899" w:type="dxa"/>
          </w:tcPr>
          <w:p w14:paraId="058274C7" w14:textId="77777777" w:rsidR="00951567" w:rsidRPr="00DA4DE7" w:rsidRDefault="00951567" w:rsidP="00BF7EB6">
            <w:pPr>
              <w:jc w:val="center"/>
              <w:rPr>
                <w:b/>
                <w:sz w:val="12"/>
                <w:szCs w:val="12"/>
              </w:rPr>
            </w:pPr>
          </w:p>
          <w:p w14:paraId="78C69DED" w14:textId="77777777" w:rsidR="00951567" w:rsidRPr="00DA4DE7" w:rsidRDefault="00951567" w:rsidP="00BF7EB6">
            <w:pPr>
              <w:jc w:val="center"/>
              <w:rPr>
                <w:b/>
                <w:sz w:val="12"/>
                <w:szCs w:val="12"/>
              </w:rPr>
            </w:pPr>
          </w:p>
          <w:p w14:paraId="76A590AB" w14:textId="77777777" w:rsidR="00951567" w:rsidRPr="00DA4DE7" w:rsidRDefault="00951567" w:rsidP="00BF7EB6">
            <w:pPr>
              <w:jc w:val="center"/>
              <w:rPr>
                <w:b/>
                <w:sz w:val="12"/>
                <w:szCs w:val="12"/>
              </w:rPr>
            </w:pPr>
          </w:p>
          <w:p w14:paraId="48ABEED3" w14:textId="606D147D" w:rsidR="00951567" w:rsidRPr="00DA4DE7" w:rsidRDefault="009F6767" w:rsidP="00BF7EB6">
            <w:pPr>
              <w:pStyle w:val="font7"/>
              <w:spacing w:before="0" w:beforeAutospacing="0" w:after="0" w:afterAutospacing="0"/>
              <w:jc w:val="center"/>
              <w:rPr>
                <w:rFonts w:ascii="Trebuchet MS" w:eastAsia="Times New Roman" w:hAnsi="Trebuchet MS"/>
                <w:sz w:val="28"/>
                <w:szCs w:val="28"/>
                <w:lang w:val="es-ES_tradnl"/>
              </w:rPr>
            </w:pPr>
            <w:r w:rsidRPr="00DA4DE7">
              <w:rPr>
                <w:rFonts w:ascii="Trebuchet MS" w:eastAsia="Times New Roman" w:hAnsi="Trebuchet MS"/>
                <w:sz w:val="28"/>
                <w:szCs w:val="28"/>
                <w:lang w:val="es-ES_tradnl"/>
              </w:rPr>
              <w:t>B-GAMING</w:t>
            </w:r>
            <w:r w:rsidR="00951567" w:rsidRPr="00DA4DE7">
              <w:rPr>
                <w:rFonts w:ascii="Trebuchet MS" w:eastAsia="Times New Roman" w:hAnsi="Trebuchet MS"/>
                <w:sz w:val="28"/>
                <w:szCs w:val="28"/>
                <w:lang w:val="es-ES_tradnl"/>
              </w:rPr>
              <w:t xml:space="preserve"> S.A.</w:t>
            </w:r>
          </w:p>
          <w:p w14:paraId="06F5F47D" w14:textId="77777777" w:rsidR="00951567" w:rsidRPr="00DA4DE7" w:rsidRDefault="00951567" w:rsidP="00BF7EB6">
            <w:pPr>
              <w:pStyle w:val="font7"/>
              <w:spacing w:before="0" w:beforeAutospacing="0" w:after="0" w:afterAutospacing="0"/>
              <w:jc w:val="center"/>
              <w:rPr>
                <w:rFonts w:ascii="Trebuchet MS" w:eastAsia="Times New Roman" w:hAnsi="Trebuchet MS"/>
                <w:sz w:val="20"/>
                <w:szCs w:val="20"/>
                <w:lang w:val="es-ES_tradnl"/>
              </w:rPr>
            </w:pPr>
          </w:p>
          <w:p w14:paraId="54480D3F" w14:textId="22A6F74D" w:rsidR="003C6C6A" w:rsidRDefault="00834588" w:rsidP="00817677">
            <w:pPr>
              <w:pStyle w:val="font7"/>
              <w:spacing w:before="0" w:beforeAutospacing="0" w:after="0" w:afterAutospacing="0"/>
              <w:jc w:val="center"/>
              <w:rPr>
                <w:rFonts w:ascii="Trebuchet MS" w:eastAsia="Times New Roman" w:hAnsi="Trebuchet MS"/>
                <w:sz w:val="20"/>
                <w:szCs w:val="20"/>
                <w:lang w:val="es-ES_tradnl"/>
              </w:rPr>
            </w:pPr>
            <w:r w:rsidRPr="00DA4DE7">
              <w:rPr>
                <w:rFonts w:ascii="Trebuchet MS" w:eastAsia="Times New Roman" w:hAnsi="Trebuchet MS"/>
                <w:sz w:val="20"/>
                <w:szCs w:val="20"/>
                <w:lang w:val="es-ES_tradnl"/>
              </w:rPr>
              <w:t>Estados financieros</w:t>
            </w:r>
          </w:p>
          <w:p w14:paraId="7A6A0735" w14:textId="7DA014C8" w:rsidR="00BD72F3" w:rsidRPr="00DA4DE7" w:rsidRDefault="00BD72F3" w:rsidP="00817677">
            <w:pPr>
              <w:pStyle w:val="font7"/>
              <w:spacing w:before="0" w:beforeAutospacing="0" w:after="0" w:afterAutospacing="0"/>
              <w:jc w:val="center"/>
              <w:rPr>
                <w:rFonts w:ascii="Trebuchet MS" w:eastAsia="Times New Roman" w:hAnsi="Trebuchet MS"/>
                <w:sz w:val="20"/>
                <w:szCs w:val="20"/>
                <w:lang w:val="es-ES_tradnl"/>
              </w:rPr>
            </w:pPr>
            <w:r>
              <w:rPr>
                <w:rFonts w:ascii="Trebuchet MS" w:eastAsia="Times New Roman" w:hAnsi="Trebuchet MS"/>
                <w:sz w:val="20"/>
                <w:szCs w:val="20"/>
                <w:lang w:val="es-ES_tradnl"/>
              </w:rPr>
              <w:t>Intermedios condensados</w:t>
            </w:r>
          </w:p>
          <w:p w14:paraId="31585811" w14:textId="6B6DCAA2" w:rsidR="00951567" w:rsidRPr="00DA4DE7" w:rsidRDefault="00951567" w:rsidP="00BF7EB6">
            <w:pPr>
              <w:pStyle w:val="font7"/>
              <w:spacing w:before="0" w:beforeAutospacing="0" w:after="0" w:afterAutospacing="0"/>
              <w:jc w:val="center"/>
              <w:rPr>
                <w:rFonts w:ascii="Trebuchet MS" w:eastAsia="Times New Roman" w:hAnsi="Trebuchet MS"/>
                <w:sz w:val="20"/>
                <w:szCs w:val="20"/>
                <w:lang w:val="es-ES_tradnl"/>
              </w:rPr>
            </w:pPr>
            <w:r w:rsidRPr="00DA4DE7">
              <w:rPr>
                <w:rFonts w:ascii="Trebuchet MS" w:eastAsia="Times New Roman" w:hAnsi="Trebuchet MS"/>
                <w:sz w:val="20"/>
                <w:szCs w:val="20"/>
                <w:lang w:val="es-ES_tradnl"/>
              </w:rPr>
              <w:t>al 3</w:t>
            </w:r>
            <w:r w:rsidR="009A4E78">
              <w:rPr>
                <w:rFonts w:ascii="Trebuchet MS" w:eastAsia="Times New Roman" w:hAnsi="Trebuchet MS"/>
                <w:sz w:val="20"/>
                <w:szCs w:val="20"/>
                <w:lang w:val="es-ES_tradnl"/>
              </w:rPr>
              <w:t>1</w:t>
            </w:r>
            <w:r w:rsidRPr="00DA4DE7">
              <w:rPr>
                <w:rFonts w:ascii="Trebuchet MS" w:eastAsia="Times New Roman" w:hAnsi="Trebuchet MS"/>
                <w:sz w:val="20"/>
                <w:szCs w:val="20"/>
                <w:lang w:val="es-ES_tradnl"/>
              </w:rPr>
              <w:t xml:space="preserve"> de </w:t>
            </w:r>
            <w:r w:rsidR="00BD72F3">
              <w:rPr>
                <w:rFonts w:ascii="Trebuchet MS" w:eastAsia="Times New Roman" w:hAnsi="Trebuchet MS"/>
                <w:sz w:val="20"/>
                <w:szCs w:val="20"/>
                <w:lang w:val="es-ES_tradnl"/>
              </w:rPr>
              <w:t>enero</w:t>
            </w:r>
            <w:r w:rsidR="000F4209" w:rsidRPr="00DA4DE7">
              <w:rPr>
                <w:rFonts w:ascii="Trebuchet MS" w:eastAsia="Times New Roman" w:hAnsi="Trebuchet MS"/>
                <w:sz w:val="20"/>
                <w:szCs w:val="20"/>
                <w:lang w:val="es-ES_tradnl"/>
              </w:rPr>
              <w:t xml:space="preserve"> de</w:t>
            </w:r>
            <w:r w:rsidR="00834588" w:rsidRPr="00DA4DE7">
              <w:rPr>
                <w:rFonts w:ascii="Trebuchet MS" w:eastAsia="Times New Roman" w:hAnsi="Trebuchet MS"/>
                <w:sz w:val="20"/>
                <w:szCs w:val="20"/>
                <w:lang w:val="es-ES_tradnl"/>
              </w:rPr>
              <w:t xml:space="preserve"> </w:t>
            </w:r>
            <w:r w:rsidRPr="00DA4DE7">
              <w:rPr>
                <w:rFonts w:ascii="Trebuchet MS" w:eastAsia="Times New Roman" w:hAnsi="Trebuchet MS"/>
                <w:sz w:val="20"/>
                <w:szCs w:val="20"/>
                <w:lang w:val="es-ES_tradnl"/>
              </w:rPr>
              <w:t>20</w:t>
            </w:r>
            <w:r w:rsidR="00834588" w:rsidRPr="00DA4DE7">
              <w:rPr>
                <w:rFonts w:ascii="Trebuchet MS" w:eastAsia="Times New Roman" w:hAnsi="Trebuchet MS"/>
                <w:sz w:val="20"/>
                <w:szCs w:val="20"/>
                <w:lang w:val="es-ES_tradnl"/>
              </w:rPr>
              <w:t>2</w:t>
            </w:r>
            <w:r w:rsidR="00BD72F3">
              <w:rPr>
                <w:rFonts w:ascii="Trebuchet MS" w:eastAsia="Times New Roman" w:hAnsi="Trebuchet MS"/>
                <w:sz w:val="20"/>
                <w:szCs w:val="20"/>
                <w:lang w:val="es-ES_tradnl"/>
              </w:rPr>
              <w:t>3</w:t>
            </w:r>
            <w:r w:rsidR="001E5CED" w:rsidRPr="00DA4DE7">
              <w:rPr>
                <w:rFonts w:ascii="Trebuchet MS" w:eastAsia="Times New Roman" w:hAnsi="Trebuchet MS"/>
                <w:sz w:val="20"/>
                <w:szCs w:val="20"/>
                <w:lang w:val="es-ES_tradnl"/>
              </w:rPr>
              <w:t>,</w:t>
            </w:r>
          </w:p>
          <w:p w14:paraId="3A02EB0F" w14:textId="60C3AC37" w:rsidR="001E5CED" w:rsidRPr="00DA4DE7" w:rsidRDefault="001E5CED" w:rsidP="00BF7EB6">
            <w:pPr>
              <w:pStyle w:val="font7"/>
              <w:spacing w:before="0" w:beforeAutospacing="0" w:after="0" w:afterAutospacing="0"/>
              <w:jc w:val="center"/>
              <w:rPr>
                <w:rFonts w:ascii="Trebuchet MS" w:eastAsia="Times New Roman" w:hAnsi="Trebuchet MS"/>
                <w:sz w:val="20"/>
                <w:szCs w:val="20"/>
                <w:lang w:val="es-ES_tradnl"/>
              </w:rPr>
            </w:pPr>
            <w:r w:rsidRPr="00DA4DE7">
              <w:rPr>
                <w:rFonts w:ascii="Trebuchet MS" w:eastAsia="Times New Roman" w:hAnsi="Trebuchet MS"/>
                <w:sz w:val="20"/>
                <w:szCs w:val="20"/>
                <w:lang w:val="es-ES_tradnl"/>
              </w:rPr>
              <w:t>presentados en forma comparativa</w:t>
            </w:r>
          </w:p>
        </w:tc>
      </w:tr>
    </w:tbl>
    <w:p w14:paraId="718FBEE7" w14:textId="1D545B73" w:rsidR="00833AA2" w:rsidRPr="00DA4DE7" w:rsidRDefault="00833AA2" w:rsidP="00BF7EB6">
      <w:pPr>
        <w:tabs>
          <w:tab w:val="right" w:pos="7920"/>
          <w:tab w:val="right" w:pos="9720"/>
        </w:tabs>
        <w:ind w:left="2800"/>
        <w:jc w:val="both"/>
        <w:rPr>
          <w:sz w:val="22"/>
          <w:szCs w:val="22"/>
          <w:lang w:val="es-AR" w:eastAsia="en-US"/>
        </w:rPr>
      </w:pPr>
    </w:p>
    <w:p w14:paraId="7A687E3B" w14:textId="77777777" w:rsidR="00833AA2" w:rsidRPr="00DA4DE7" w:rsidRDefault="00833AA2" w:rsidP="00BF7EB6">
      <w:pPr>
        <w:tabs>
          <w:tab w:val="right" w:pos="7920"/>
          <w:tab w:val="right" w:pos="9720"/>
        </w:tabs>
        <w:ind w:left="2800"/>
        <w:jc w:val="both"/>
        <w:rPr>
          <w:sz w:val="22"/>
          <w:szCs w:val="22"/>
          <w:lang w:val="es-AR" w:eastAsia="en-US"/>
        </w:rPr>
      </w:pPr>
    </w:p>
    <w:p w14:paraId="15BF8703" w14:textId="77777777" w:rsidR="00833AA2" w:rsidRPr="00DA4DE7" w:rsidRDefault="00833AA2" w:rsidP="00BF7EB6">
      <w:pPr>
        <w:tabs>
          <w:tab w:val="right" w:pos="7920"/>
          <w:tab w:val="right" w:pos="9720"/>
        </w:tabs>
        <w:ind w:left="2800"/>
        <w:jc w:val="both"/>
        <w:rPr>
          <w:sz w:val="22"/>
          <w:szCs w:val="22"/>
          <w:lang w:val="es-AR" w:eastAsia="en-US"/>
        </w:rPr>
      </w:pPr>
    </w:p>
    <w:p w14:paraId="6FAB2F04" w14:textId="77777777" w:rsidR="00951567" w:rsidRPr="00DA4DE7" w:rsidRDefault="00951567" w:rsidP="00BF7EB6">
      <w:pPr>
        <w:tabs>
          <w:tab w:val="right" w:pos="7920"/>
          <w:tab w:val="right" w:pos="9720"/>
        </w:tabs>
        <w:ind w:left="2800"/>
        <w:jc w:val="both"/>
        <w:rPr>
          <w:sz w:val="22"/>
          <w:szCs w:val="22"/>
          <w:lang w:val="es-AR" w:eastAsia="en-US"/>
        </w:rPr>
      </w:pPr>
    </w:p>
    <w:p w14:paraId="15379DBF" w14:textId="77777777" w:rsidR="00951567" w:rsidRPr="00DA4DE7" w:rsidRDefault="00951567" w:rsidP="00BF7EB6">
      <w:pPr>
        <w:tabs>
          <w:tab w:val="right" w:pos="7920"/>
          <w:tab w:val="right" w:pos="9720"/>
        </w:tabs>
        <w:ind w:left="2800"/>
        <w:jc w:val="both"/>
        <w:rPr>
          <w:sz w:val="22"/>
          <w:szCs w:val="22"/>
          <w:lang w:val="es-AR" w:eastAsia="en-US"/>
        </w:rPr>
      </w:pPr>
    </w:p>
    <w:p w14:paraId="11AB7471" w14:textId="77777777" w:rsidR="00951567" w:rsidRPr="00DA4DE7" w:rsidRDefault="00951567" w:rsidP="00BF7EB6">
      <w:pPr>
        <w:tabs>
          <w:tab w:val="right" w:pos="7920"/>
          <w:tab w:val="right" w:pos="9720"/>
        </w:tabs>
        <w:ind w:left="2800"/>
        <w:jc w:val="both"/>
        <w:rPr>
          <w:sz w:val="22"/>
          <w:szCs w:val="22"/>
          <w:lang w:val="es-AR" w:eastAsia="en-US"/>
        </w:rPr>
      </w:pPr>
    </w:p>
    <w:p w14:paraId="799ED489" w14:textId="77777777" w:rsidR="00951567" w:rsidRPr="00DA4DE7" w:rsidRDefault="00951567" w:rsidP="00BF7EB6">
      <w:pPr>
        <w:tabs>
          <w:tab w:val="right" w:pos="7920"/>
          <w:tab w:val="right" w:pos="9720"/>
        </w:tabs>
        <w:ind w:left="2800"/>
        <w:jc w:val="both"/>
        <w:rPr>
          <w:sz w:val="22"/>
          <w:szCs w:val="22"/>
          <w:lang w:val="es-AR" w:eastAsia="en-US"/>
        </w:rPr>
      </w:pPr>
    </w:p>
    <w:p w14:paraId="5D4C8288" w14:textId="77777777" w:rsidR="00951567" w:rsidRPr="00DA4DE7" w:rsidRDefault="00951567" w:rsidP="00BF7EB6">
      <w:pPr>
        <w:tabs>
          <w:tab w:val="right" w:pos="7920"/>
          <w:tab w:val="right" w:pos="9720"/>
        </w:tabs>
        <w:ind w:left="2800"/>
        <w:jc w:val="both"/>
        <w:rPr>
          <w:sz w:val="22"/>
          <w:szCs w:val="22"/>
          <w:lang w:val="es-AR" w:eastAsia="en-US"/>
        </w:rPr>
      </w:pPr>
    </w:p>
    <w:p w14:paraId="5B38717F" w14:textId="77777777" w:rsidR="00833AA2" w:rsidRPr="00DA4DE7" w:rsidRDefault="00833AA2" w:rsidP="00BF7EB6">
      <w:pPr>
        <w:tabs>
          <w:tab w:val="right" w:pos="7920"/>
          <w:tab w:val="right" w:pos="9720"/>
        </w:tabs>
        <w:jc w:val="both"/>
        <w:rPr>
          <w:sz w:val="22"/>
          <w:szCs w:val="22"/>
          <w:lang w:val="es-AR" w:eastAsia="en-US"/>
        </w:rPr>
      </w:pPr>
    </w:p>
    <w:p w14:paraId="1F670A07" w14:textId="77777777" w:rsidR="00833AA2" w:rsidRPr="00DA4DE7" w:rsidRDefault="00833AA2" w:rsidP="00BF7EB6">
      <w:pPr>
        <w:tabs>
          <w:tab w:val="right" w:pos="7920"/>
          <w:tab w:val="right" w:pos="9720"/>
        </w:tabs>
        <w:ind w:left="2800"/>
        <w:jc w:val="both"/>
        <w:rPr>
          <w:sz w:val="22"/>
          <w:szCs w:val="22"/>
          <w:lang w:val="es-AR" w:eastAsia="en-US"/>
        </w:rPr>
      </w:pPr>
    </w:p>
    <w:p w14:paraId="4EF86FCE" w14:textId="77777777" w:rsidR="00833AA2" w:rsidRPr="00DA4DE7" w:rsidRDefault="00833AA2" w:rsidP="00BF7EB6">
      <w:pPr>
        <w:tabs>
          <w:tab w:val="right" w:pos="7920"/>
          <w:tab w:val="right" w:pos="9720"/>
        </w:tabs>
        <w:ind w:left="2800"/>
        <w:jc w:val="both"/>
        <w:rPr>
          <w:sz w:val="22"/>
          <w:szCs w:val="22"/>
          <w:lang w:val="es-AR" w:eastAsia="en-US"/>
        </w:rPr>
      </w:pPr>
    </w:p>
    <w:p w14:paraId="2BE613B2" w14:textId="77777777" w:rsidR="00833AA2" w:rsidRPr="00DA4DE7" w:rsidRDefault="00833AA2" w:rsidP="00BF7EB6">
      <w:pPr>
        <w:tabs>
          <w:tab w:val="right" w:pos="7920"/>
          <w:tab w:val="right" w:pos="9720"/>
        </w:tabs>
        <w:ind w:left="2800"/>
        <w:jc w:val="both"/>
        <w:rPr>
          <w:sz w:val="22"/>
          <w:szCs w:val="22"/>
          <w:lang w:val="es-AR" w:eastAsia="en-US"/>
        </w:rPr>
      </w:pPr>
    </w:p>
    <w:p w14:paraId="348E4FAF" w14:textId="77777777" w:rsidR="00833AA2" w:rsidRPr="00DA4DE7" w:rsidRDefault="00833AA2" w:rsidP="00BF7EB6">
      <w:pPr>
        <w:tabs>
          <w:tab w:val="right" w:pos="7920"/>
          <w:tab w:val="right" w:pos="9000"/>
          <w:tab w:val="right" w:pos="9720"/>
        </w:tabs>
        <w:jc w:val="both"/>
        <w:rPr>
          <w:sz w:val="22"/>
          <w:szCs w:val="22"/>
          <w:lang w:val="es-AR" w:eastAsia="en-US"/>
        </w:rPr>
      </w:pPr>
    </w:p>
    <w:p w14:paraId="5293B302" w14:textId="77777777" w:rsidR="00833AA2" w:rsidRPr="00DA4DE7" w:rsidRDefault="00833AA2" w:rsidP="00BF7EB6">
      <w:pPr>
        <w:tabs>
          <w:tab w:val="left" w:pos="360"/>
          <w:tab w:val="left" w:pos="990"/>
          <w:tab w:val="right" w:pos="7920"/>
          <w:tab w:val="right" w:pos="9600"/>
          <w:tab w:val="right" w:pos="9720"/>
        </w:tabs>
        <w:jc w:val="both"/>
        <w:rPr>
          <w:sz w:val="22"/>
          <w:szCs w:val="22"/>
          <w:lang w:val="es-AR" w:eastAsia="en-US"/>
        </w:rPr>
      </w:pPr>
    </w:p>
    <w:p w14:paraId="074723AE" w14:textId="77777777" w:rsidR="00833AA2" w:rsidRPr="00DA4DE7" w:rsidRDefault="00833AA2" w:rsidP="00BF7EB6">
      <w:pPr>
        <w:tabs>
          <w:tab w:val="left" w:pos="360"/>
          <w:tab w:val="left" w:pos="990"/>
          <w:tab w:val="right" w:pos="7920"/>
          <w:tab w:val="right" w:pos="9600"/>
          <w:tab w:val="right" w:pos="9720"/>
        </w:tabs>
        <w:jc w:val="both"/>
        <w:rPr>
          <w:sz w:val="22"/>
          <w:szCs w:val="22"/>
          <w:lang w:val="es-AR" w:eastAsia="en-US"/>
        </w:rPr>
        <w:sectPr w:rsidR="00833AA2" w:rsidRPr="00DA4DE7" w:rsidSect="00833AA2">
          <w:headerReference w:type="even" r:id="rId8"/>
          <w:headerReference w:type="default" r:id="rId9"/>
          <w:footerReference w:type="even" r:id="rId10"/>
          <w:footerReference w:type="default" r:id="rId11"/>
          <w:headerReference w:type="first" r:id="rId12"/>
          <w:footerReference w:type="first" r:id="rId13"/>
          <w:footnotePr>
            <w:numFmt w:val="lowerRoman"/>
          </w:footnotePr>
          <w:endnotePr>
            <w:numFmt w:val="decimal"/>
          </w:endnotePr>
          <w:pgSz w:w="11900" w:h="16840"/>
          <w:pgMar w:top="1140" w:right="1140" w:bottom="1140" w:left="1140" w:header="720" w:footer="720" w:gutter="0"/>
          <w:cols w:space="720"/>
        </w:sectPr>
      </w:pPr>
    </w:p>
    <w:p w14:paraId="4F30766B" w14:textId="39D4E836" w:rsidR="00BA1075" w:rsidRPr="00DA4DE7" w:rsidRDefault="00BA1075" w:rsidP="00BF7EB6">
      <w:pPr>
        <w:jc w:val="center"/>
        <w:outlineLvl w:val="0"/>
        <w:rPr>
          <w:rFonts w:ascii="Trebuchet MS" w:hAnsi="Trebuchet MS"/>
          <w:b/>
          <w:u w:val="single"/>
        </w:rPr>
      </w:pPr>
      <w:r w:rsidRPr="00DA4DE7">
        <w:rPr>
          <w:rFonts w:ascii="Trebuchet MS" w:hAnsi="Trebuchet MS"/>
          <w:b/>
          <w:u w:val="single"/>
        </w:rPr>
        <w:lastRenderedPageBreak/>
        <w:t>CONTENIDO</w:t>
      </w:r>
    </w:p>
    <w:p w14:paraId="113BC728" w14:textId="77777777" w:rsidR="00BA1075" w:rsidRPr="00DA4DE7" w:rsidRDefault="00BA1075" w:rsidP="00BF7EB6">
      <w:pPr>
        <w:jc w:val="center"/>
        <w:rPr>
          <w:rFonts w:ascii="Trebuchet MS" w:hAnsi="Trebuchet MS"/>
          <w:b/>
          <w:sz w:val="20"/>
          <w:szCs w:val="20"/>
          <w:u w:val="single"/>
        </w:rPr>
      </w:pPr>
    </w:p>
    <w:p w14:paraId="3D540CAB" w14:textId="77777777" w:rsidR="00BA1075" w:rsidRPr="00DA4DE7" w:rsidRDefault="00BA1075" w:rsidP="00BF7EB6">
      <w:pPr>
        <w:jc w:val="center"/>
        <w:rPr>
          <w:rFonts w:ascii="Trebuchet MS" w:hAnsi="Trebuchet MS"/>
          <w:b/>
          <w:sz w:val="20"/>
          <w:szCs w:val="20"/>
          <w:u w:val="single"/>
        </w:rPr>
      </w:pPr>
    </w:p>
    <w:p w14:paraId="5C76CC5E" w14:textId="10271537" w:rsidR="00BA1075" w:rsidRPr="00DA4DE7" w:rsidRDefault="007877B8" w:rsidP="00BF7EB6">
      <w:pPr>
        <w:pStyle w:val="Encabezado"/>
        <w:widowControl w:val="0"/>
        <w:tabs>
          <w:tab w:val="clear" w:pos="4252"/>
          <w:tab w:val="clear" w:pos="8504"/>
          <w:tab w:val="left" w:pos="426"/>
        </w:tabs>
        <w:rPr>
          <w:rFonts w:ascii="Trebuchet MS" w:hAnsi="Trebuchet MS"/>
          <w:sz w:val="20"/>
          <w:szCs w:val="20"/>
        </w:rPr>
      </w:pPr>
      <w:r w:rsidRPr="00DA4DE7">
        <w:rPr>
          <w:rFonts w:ascii="Trebuchet MS" w:hAnsi="Trebuchet MS"/>
          <w:sz w:val="20"/>
          <w:szCs w:val="20"/>
        </w:rPr>
        <w:t>RESEÑA INFORMATIVA</w:t>
      </w:r>
    </w:p>
    <w:p w14:paraId="4508DF68" w14:textId="77777777" w:rsidR="007877B8" w:rsidRPr="00DA4DE7" w:rsidRDefault="007877B8" w:rsidP="00BF7EB6">
      <w:pPr>
        <w:pStyle w:val="Encabezado"/>
        <w:widowControl w:val="0"/>
        <w:tabs>
          <w:tab w:val="clear" w:pos="4252"/>
          <w:tab w:val="clear" w:pos="8504"/>
          <w:tab w:val="left" w:pos="426"/>
        </w:tabs>
        <w:rPr>
          <w:rFonts w:ascii="Trebuchet MS" w:hAnsi="Trebuchet MS"/>
          <w:sz w:val="20"/>
          <w:szCs w:val="20"/>
        </w:rPr>
      </w:pPr>
    </w:p>
    <w:p w14:paraId="548B2098" w14:textId="1035E419" w:rsidR="00BA1075" w:rsidRPr="00DA4DE7" w:rsidRDefault="00BA1075" w:rsidP="00BF7EB6">
      <w:pPr>
        <w:pStyle w:val="Encabezado"/>
        <w:widowControl w:val="0"/>
        <w:tabs>
          <w:tab w:val="clear" w:pos="4252"/>
          <w:tab w:val="clear" w:pos="8504"/>
          <w:tab w:val="left" w:pos="426"/>
        </w:tabs>
        <w:rPr>
          <w:rFonts w:ascii="Trebuchet MS" w:hAnsi="Trebuchet MS"/>
          <w:sz w:val="20"/>
          <w:szCs w:val="20"/>
        </w:rPr>
      </w:pPr>
      <w:r w:rsidRPr="00DA4DE7">
        <w:rPr>
          <w:rFonts w:ascii="Trebuchet MS" w:hAnsi="Trebuchet MS"/>
          <w:sz w:val="20"/>
          <w:szCs w:val="20"/>
        </w:rPr>
        <w:t>NÓMINA DEL DIRECTORIO Y COMISI</w:t>
      </w:r>
      <w:r w:rsidR="00720C81" w:rsidRPr="00DA4DE7">
        <w:rPr>
          <w:rFonts w:ascii="Trebuchet MS" w:hAnsi="Trebuchet MS"/>
          <w:sz w:val="20"/>
          <w:szCs w:val="20"/>
        </w:rPr>
        <w:t>Ó</w:t>
      </w:r>
      <w:r w:rsidRPr="00DA4DE7">
        <w:rPr>
          <w:rFonts w:ascii="Trebuchet MS" w:hAnsi="Trebuchet MS"/>
          <w:sz w:val="20"/>
          <w:szCs w:val="20"/>
        </w:rPr>
        <w:t>N FISCALIZADORA</w:t>
      </w:r>
      <w:r w:rsidRPr="00DA4DE7">
        <w:rPr>
          <w:rFonts w:ascii="Trebuchet MS" w:hAnsi="Trebuchet MS"/>
          <w:sz w:val="20"/>
          <w:szCs w:val="20"/>
        </w:rPr>
        <w:cr/>
      </w:r>
    </w:p>
    <w:p w14:paraId="786E3704" w14:textId="77777777" w:rsidR="00BA1075" w:rsidRPr="00DA4DE7" w:rsidRDefault="00BA1075" w:rsidP="00BF7EB6">
      <w:pPr>
        <w:pStyle w:val="Encabezado"/>
        <w:widowControl w:val="0"/>
        <w:tabs>
          <w:tab w:val="clear" w:pos="4252"/>
          <w:tab w:val="clear" w:pos="8504"/>
          <w:tab w:val="left" w:pos="426"/>
        </w:tabs>
        <w:rPr>
          <w:rFonts w:ascii="Trebuchet MS" w:hAnsi="Trebuchet MS"/>
          <w:sz w:val="20"/>
          <w:szCs w:val="20"/>
        </w:rPr>
      </w:pPr>
      <w:r w:rsidRPr="00DA4DE7">
        <w:rPr>
          <w:rFonts w:ascii="Trebuchet MS" w:hAnsi="Trebuchet MS"/>
          <w:sz w:val="20"/>
          <w:szCs w:val="20"/>
        </w:rPr>
        <w:t>DATOS GENERALES DE LA SOCIEDAD</w:t>
      </w:r>
    </w:p>
    <w:p w14:paraId="37417F74" w14:textId="77777777" w:rsidR="00BA1075" w:rsidRPr="00DA4DE7" w:rsidRDefault="00BA1075" w:rsidP="00BF7EB6">
      <w:pPr>
        <w:pStyle w:val="Encabezado"/>
        <w:widowControl w:val="0"/>
        <w:tabs>
          <w:tab w:val="clear" w:pos="4252"/>
          <w:tab w:val="clear" w:pos="8504"/>
          <w:tab w:val="left" w:pos="426"/>
        </w:tabs>
        <w:ind w:left="357"/>
        <w:rPr>
          <w:rFonts w:ascii="Trebuchet MS" w:hAnsi="Trebuchet MS"/>
          <w:sz w:val="20"/>
          <w:szCs w:val="20"/>
        </w:rPr>
      </w:pPr>
    </w:p>
    <w:p w14:paraId="66C3474D" w14:textId="77777777" w:rsidR="00BA1075" w:rsidRPr="00DA4DE7" w:rsidRDefault="00BA1075" w:rsidP="00BF7EB6">
      <w:pPr>
        <w:pStyle w:val="Encabezado"/>
        <w:widowControl w:val="0"/>
        <w:tabs>
          <w:tab w:val="clear" w:pos="4252"/>
          <w:tab w:val="clear" w:pos="8504"/>
          <w:tab w:val="left" w:pos="426"/>
        </w:tabs>
        <w:rPr>
          <w:rFonts w:ascii="Trebuchet MS" w:hAnsi="Trebuchet MS"/>
          <w:sz w:val="20"/>
          <w:szCs w:val="20"/>
        </w:rPr>
      </w:pPr>
      <w:r w:rsidRPr="00DA4DE7">
        <w:rPr>
          <w:rFonts w:ascii="Trebuchet MS" w:hAnsi="Trebuchet MS"/>
          <w:sz w:val="20"/>
          <w:szCs w:val="20"/>
        </w:rPr>
        <w:t xml:space="preserve">ESTADOS FINANCIEROS </w:t>
      </w:r>
    </w:p>
    <w:p w14:paraId="758766A3" w14:textId="77777777" w:rsidR="00834588" w:rsidRPr="00DA4DE7" w:rsidRDefault="00834588" w:rsidP="00BF7EB6">
      <w:pPr>
        <w:pStyle w:val="Encabezado"/>
        <w:widowControl w:val="0"/>
        <w:tabs>
          <w:tab w:val="clear" w:pos="4252"/>
          <w:tab w:val="clear" w:pos="8504"/>
          <w:tab w:val="left" w:pos="426"/>
        </w:tabs>
        <w:rPr>
          <w:rFonts w:ascii="Trebuchet MS" w:hAnsi="Trebuchet MS"/>
          <w:sz w:val="20"/>
          <w:szCs w:val="20"/>
        </w:rPr>
      </w:pPr>
    </w:p>
    <w:p w14:paraId="7876D98C" w14:textId="63251499" w:rsidR="00886D9C" w:rsidRPr="00DA4DE7" w:rsidRDefault="00886D9C" w:rsidP="00886D9C">
      <w:pPr>
        <w:numPr>
          <w:ilvl w:val="0"/>
          <w:numId w:val="8"/>
        </w:numPr>
        <w:tabs>
          <w:tab w:val="left" w:pos="6848"/>
        </w:tabs>
        <w:rPr>
          <w:rFonts w:ascii="Trebuchet MS" w:hAnsi="Trebuchet MS"/>
          <w:sz w:val="20"/>
          <w:szCs w:val="20"/>
        </w:rPr>
      </w:pPr>
      <w:bookmarkStart w:id="0" w:name="_Hlk97489930"/>
      <w:r w:rsidRPr="00DA4DE7">
        <w:rPr>
          <w:rFonts w:ascii="Trebuchet MS" w:hAnsi="Trebuchet MS"/>
          <w:sz w:val="20"/>
          <w:szCs w:val="20"/>
        </w:rPr>
        <w:t xml:space="preserve">Estado de Situación Financiera </w:t>
      </w:r>
      <w:r w:rsidR="00AB0165">
        <w:rPr>
          <w:rFonts w:ascii="Trebuchet MS" w:hAnsi="Trebuchet MS"/>
          <w:sz w:val="20"/>
          <w:szCs w:val="20"/>
        </w:rPr>
        <w:t>Intermedio Condensado</w:t>
      </w:r>
    </w:p>
    <w:p w14:paraId="0284D370" w14:textId="3AA4DCB3" w:rsidR="00886D9C" w:rsidRPr="00DA4DE7" w:rsidRDefault="00886D9C" w:rsidP="00886D9C">
      <w:pPr>
        <w:numPr>
          <w:ilvl w:val="0"/>
          <w:numId w:val="8"/>
        </w:numPr>
        <w:tabs>
          <w:tab w:val="left" w:pos="6848"/>
        </w:tabs>
        <w:rPr>
          <w:rFonts w:ascii="Trebuchet MS" w:hAnsi="Trebuchet MS"/>
          <w:sz w:val="20"/>
          <w:szCs w:val="20"/>
        </w:rPr>
      </w:pPr>
      <w:r w:rsidRPr="00DA4DE7">
        <w:rPr>
          <w:rFonts w:ascii="Trebuchet MS" w:hAnsi="Trebuchet MS"/>
          <w:sz w:val="20"/>
          <w:szCs w:val="20"/>
        </w:rPr>
        <w:t xml:space="preserve">Estado de Resultados Integrales </w:t>
      </w:r>
      <w:r w:rsidR="00AB0165">
        <w:rPr>
          <w:rFonts w:ascii="Trebuchet MS" w:hAnsi="Trebuchet MS"/>
          <w:sz w:val="20"/>
          <w:szCs w:val="20"/>
        </w:rPr>
        <w:t>Intermedio Condensado</w:t>
      </w:r>
    </w:p>
    <w:p w14:paraId="3CB021AA" w14:textId="5C78C40B" w:rsidR="00886D9C" w:rsidRPr="00DA4DE7" w:rsidRDefault="00886D9C" w:rsidP="00886D9C">
      <w:pPr>
        <w:numPr>
          <w:ilvl w:val="0"/>
          <w:numId w:val="8"/>
        </w:numPr>
        <w:tabs>
          <w:tab w:val="left" w:pos="6848"/>
        </w:tabs>
        <w:rPr>
          <w:rFonts w:ascii="Trebuchet MS" w:hAnsi="Trebuchet MS"/>
          <w:sz w:val="20"/>
          <w:szCs w:val="20"/>
        </w:rPr>
      </w:pPr>
      <w:r w:rsidRPr="00DA4DE7">
        <w:rPr>
          <w:rFonts w:ascii="Trebuchet MS" w:hAnsi="Trebuchet MS"/>
          <w:sz w:val="20"/>
          <w:szCs w:val="20"/>
        </w:rPr>
        <w:t xml:space="preserve">Estado de Cambios en el Patrimonio </w:t>
      </w:r>
      <w:r w:rsidR="00AB0165">
        <w:rPr>
          <w:rFonts w:ascii="Trebuchet MS" w:hAnsi="Trebuchet MS"/>
          <w:sz w:val="20"/>
          <w:szCs w:val="20"/>
        </w:rPr>
        <w:t>Intermedio Condensado</w:t>
      </w:r>
    </w:p>
    <w:p w14:paraId="4C085685" w14:textId="7B96A5BD" w:rsidR="00886D9C" w:rsidRPr="00DA4DE7" w:rsidRDefault="00886D9C" w:rsidP="00886D9C">
      <w:pPr>
        <w:numPr>
          <w:ilvl w:val="0"/>
          <w:numId w:val="8"/>
        </w:numPr>
        <w:tabs>
          <w:tab w:val="left" w:pos="6848"/>
        </w:tabs>
        <w:rPr>
          <w:rFonts w:ascii="Trebuchet MS" w:hAnsi="Trebuchet MS"/>
          <w:sz w:val="20"/>
          <w:szCs w:val="20"/>
        </w:rPr>
      </w:pPr>
      <w:r w:rsidRPr="00DA4DE7">
        <w:rPr>
          <w:rFonts w:ascii="Trebuchet MS" w:hAnsi="Trebuchet MS"/>
          <w:sz w:val="20"/>
          <w:szCs w:val="20"/>
        </w:rPr>
        <w:t xml:space="preserve">Estado de Flujos de Efectivo </w:t>
      </w:r>
      <w:r w:rsidR="00AB0165">
        <w:rPr>
          <w:rFonts w:ascii="Trebuchet MS" w:hAnsi="Trebuchet MS"/>
          <w:sz w:val="20"/>
          <w:szCs w:val="20"/>
        </w:rPr>
        <w:t>Intermedio Condensado</w:t>
      </w:r>
    </w:p>
    <w:bookmarkEnd w:id="0"/>
    <w:p w14:paraId="220DD0AB" w14:textId="5636176F" w:rsidR="00BA1075" w:rsidRPr="00DA4DE7" w:rsidRDefault="00BA1075" w:rsidP="00BF7EB6">
      <w:pPr>
        <w:pStyle w:val="Encabezado"/>
        <w:widowControl w:val="0"/>
        <w:tabs>
          <w:tab w:val="clear" w:pos="4252"/>
          <w:tab w:val="clear" w:pos="8504"/>
          <w:tab w:val="left" w:pos="426"/>
        </w:tabs>
        <w:ind w:left="714"/>
        <w:rPr>
          <w:rFonts w:ascii="Trebuchet MS" w:hAnsi="Trebuchet MS"/>
          <w:sz w:val="20"/>
          <w:szCs w:val="20"/>
        </w:rPr>
      </w:pPr>
      <w:r w:rsidRPr="00DA4DE7">
        <w:rPr>
          <w:rFonts w:ascii="Trebuchet MS" w:hAnsi="Trebuchet MS"/>
          <w:sz w:val="20"/>
          <w:szCs w:val="20"/>
        </w:rPr>
        <w:t xml:space="preserve"> </w:t>
      </w:r>
    </w:p>
    <w:p w14:paraId="070AE313" w14:textId="77777777" w:rsidR="00BA1075" w:rsidRPr="00DA4DE7" w:rsidRDefault="00BA1075" w:rsidP="00BF7EB6">
      <w:pPr>
        <w:pStyle w:val="Encabezado"/>
        <w:widowControl w:val="0"/>
        <w:tabs>
          <w:tab w:val="clear" w:pos="4252"/>
          <w:tab w:val="clear" w:pos="8504"/>
          <w:tab w:val="left" w:pos="426"/>
        </w:tabs>
        <w:rPr>
          <w:rFonts w:ascii="Trebuchet MS" w:hAnsi="Trebuchet MS"/>
          <w:sz w:val="20"/>
          <w:szCs w:val="20"/>
        </w:rPr>
      </w:pPr>
      <w:r w:rsidRPr="00DA4DE7">
        <w:rPr>
          <w:rFonts w:ascii="Trebuchet MS" w:hAnsi="Trebuchet MS"/>
          <w:sz w:val="20"/>
          <w:szCs w:val="20"/>
        </w:rPr>
        <w:t xml:space="preserve">INFORMACIÓN COMPLEMENTARIA </w:t>
      </w:r>
    </w:p>
    <w:p w14:paraId="47B61729" w14:textId="77777777" w:rsidR="00BA1075" w:rsidRPr="00DA4DE7" w:rsidRDefault="00BA1075" w:rsidP="00BF7EB6">
      <w:pPr>
        <w:pStyle w:val="Encabezado"/>
        <w:widowControl w:val="0"/>
        <w:tabs>
          <w:tab w:val="clear" w:pos="4252"/>
          <w:tab w:val="clear" w:pos="8504"/>
          <w:tab w:val="left" w:pos="426"/>
        </w:tabs>
        <w:rPr>
          <w:rFonts w:ascii="Trebuchet MS" w:hAnsi="Trebuchet MS"/>
          <w:sz w:val="20"/>
          <w:szCs w:val="20"/>
        </w:rPr>
      </w:pPr>
    </w:p>
    <w:p w14:paraId="72F6B8EC" w14:textId="5F034250" w:rsidR="00886D9C" w:rsidRPr="00DA4DE7" w:rsidRDefault="00886D9C" w:rsidP="00886D9C">
      <w:pPr>
        <w:pStyle w:val="Encabezado"/>
        <w:widowControl w:val="0"/>
        <w:numPr>
          <w:ilvl w:val="0"/>
          <w:numId w:val="7"/>
        </w:numPr>
        <w:tabs>
          <w:tab w:val="clear" w:pos="4252"/>
          <w:tab w:val="clear" w:pos="8504"/>
          <w:tab w:val="left" w:pos="426"/>
        </w:tabs>
        <w:ind w:left="714" w:hanging="357"/>
        <w:rPr>
          <w:rFonts w:ascii="Trebuchet MS" w:hAnsi="Trebuchet MS"/>
          <w:sz w:val="20"/>
          <w:szCs w:val="20"/>
        </w:rPr>
      </w:pPr>
      <w:r w:rsidRPr="00DA4DE7">
        <w:rPr>
          <w:rFonts w:ascii="Trebuchet MS" w:hAnsi="Trebuchet MS"/>
          <w:sz w:val="20"/>
          <w:szCs w:val="20"/>
        </w:rPr>
        <w:t xml:space="preserve">Notas a los Estados Financieros </w:t>
      </w:r>
      <w:r w:rsidR="00AB0165">
        <w:rPr>
          <w:rFonts w:ascii="Trebuchet MS" w:hAnsi="Trebuchet MS"/>
          <w:sz w:val="20"/>
          <w:szCs w:val="20"/>
        </w:rPr>
        <w:t>Intermedios Condensados</w:t>
      </w:r>
    </w:p>
    <w:p w14:paraId="71C7314D" w14:textId="77777777" w:rsidR="00BA1075" w:rsidRPr="00DA4DE7" w:rsidRDefault="00BA1075" w:rsidP="00BF7EB6">
      <w:pPr>
        <w:pStyle w:val="Encabezado"/>
        <w:widowControl w:val="0"/>
        <w:tabs>
          <w:tab w:val="clear" w:pos="4252"/>
          <w:tab w:val="clear" w:pos="8504"/>
          <w:tab w:val="left" w:pos="426"/>
        </w:tabs>
        <w:rPr>
          <w:rFonts w:ascii="Trebuchet MS" w:hAnsi="Trebuchet MS"/>
          <w:sz w:val="20"/>
          <w:szCs w:val="20"/>
        </w:rPr>
      </w:pPr>
    </w:p>
    <w:p w14:paraId="59C207EF" w14:textId="39420AFD" w:rsidR="00834588" w:rsidRPr="00DA4DE7" w:rsidRDefault="00834588" w:rsidP="00BF7EB6">
      <w:pPr>
        <w:pStyle w:val="Encabezado"/>
        <w:widowControl w:val="0"/>
        <w:tabs>
          <w:tab w:val="clear" w:pos="4252"/>
          <w:tab w:val="clear" w:pos="8504"/>
          <w:tab w:val="left" w:pos="426"/>
        </w:tabs>
        <w:rPr>
          <w:rFonts w:ascii="Trebuchet MS" w:hAnsi="Trebuchet MS"/>
          <w:sz w:val="20"/>
          <w:szCs w:val="20"/>
        </w:rPr>
      </w:pPr>
      <w:r w:rsidRPr="00DA4DE7">
        <w:rPr>
          <w:rFonts w:ascii="Trebuchet MS" w:hAnsi="Trebuchet MS"/>
          <w:sz w:val="20"/>
          <w:szCs w:val="20"/>
        </w:rPr>
        <w:t>INFORME DE</w:t>
      </w:r>
      <w:r w:rsidR="00AF6BAC">
        <w:rPr>
          <w:rFonts w:ascii="Trebuchet MS" w:hAnsi="Trebuchet MS"/>
          <w:sz w:val="20"/>
          <w:szCs w:val="20"/>
        </w:rPr>
        <w:t xml:space="preserve"> REVISION DE</w:t>
      </w:r>
      <w:r w:rsidRPr="00DA4DE7">
        <w:rPr>
          <w:rFonts w:ascii="Trebuchet MS" w:hAnsi="Trebuchet MS"/>
          <w:sz w:val="20"/>
          <w:szCs w:val="20"/>
        </w:rPr>
        <w:t xml:space="preserve"> LOS AUDITORES INDEPENDIENTES</w:t>
      </w:r>
    </w:p>
    <w:p w14:paraId="0A2355A6" w14:textId="77777777" w:rsidR="005A5276" w:rsidRPr="00DA4DE7" w:rsidRDefault="005A5276" w:rsidP="00BF7EB6">
      <w:pPr>
        <w:pStyle w:val="Encabezado"/>
        <w:widowControl w:val="0"/>
        <w:tabs>
          <w:tab w:val="clear" w:pos="4252"/>
          <w:tab w:val="clear" w:pos="8504"/>
          <w:tab w:val="left" w:pos="426"/>
        </w:tabs>
        <w:rPr>
          <w:rFonts w:ascii="Trebuchet MS" w:hAnsi="Trebuchet MS"/>
          <w:sz w:val="20"/>
          <w:szCs w:val="20"/>
        </w:rPr>
      </w:pPr>
    </w:p>
    <w:p w14:paraId="089976CF" w14:textId="77777777" w:rsidR="00BA1075" w:rsidRPr="00DA4DE7" w:rsidRDefault="00BA1075" w:rsidP="00BF7EB6">
      <w:pPr>
        <w:pStyle w:val="Encabezado"/>
        <w:widowControl w:val="0"/>
        <w:tabs>
          <w:tab w:val="clear" w:pos="4252"/>
          <w:tab w:val="clear" w:pos="8504"/>
          <w:tab w:val="left" w:pos="426"/>
        </w:tabs>
        <w:rPr>
          <w:rFonts w:ascii="Trebuchet MS" w:hAnsi="Trebuchet MS"/>
          <w:sz w:val="20"/>
          <w:szCs w:val="20"/>
        </w:rPr>
      </w:pPr>
      <w:r w:rsidRPr="00DA4DE7">
        <w:rPr>
          <w:rFonts w:ascii="Trebuchet MS" w:hAnsi="Trebuchet MS"/>
          <w:sz w:val="20"/>
          <w:szCs w:val="20"/>
        </w:rPr>
        <w:t>INFORME DE LA COMISI</w:t>
      </w:r>
      <w:r w:rsidR="00720C81" w:rsidRPr="00DA4DE7">
        <w:rPr>
          <w:rFonts w:ascii="Trebuchet MS" w:hAnsi="Trebuchet MS"/>
          <w:sz w:val="20"/>
          <w:szCs w:val="20"/>
        </w:rPr>
        <w:t>Ó</w:t>
      </w:r>
      <w:r w:rsidRPr="00DA4DE7">
        <w:rPr>
          <w:rFonts w:ascii="Trebuchet MS" w:hAnsi="Trebuchet MS"/>
          <w:sz w:val="20"/>
          <w:szCs w:val="20"/>
        </w:rPr>
        <w:t>N FISCALIZADORA</w:t>
      </w:r>
    </w:p>
    <w:p w14:paraId="026FA1D6" w14:textId="77777777" w:rsidR="00833AA2" w:rsidRPr="00DA4DE7" w:rsidRDefault="00833AA2" w:rsidP="00BF7EB6">
      <w:pPr>
        <w:tabs>
          <w:tab w:val="right" w:pos="7920"/>
          <w:tab w:val="right" w:pos="9600"/>
          <w:tab w:val="right" w:pos="9720"/>
        </w:tabs>
        <w:spacing w:after="100"/>
        <w:jc w:val="both"/>
        <w:rPr>
          <w:sz w:val="22"/>
          <w:szCs w:val="20"/>
          <w:lang w:val="es-AR" w:eastAsia="en-US"/>
        </w:rPr>
      </w:pPr>
    </w:p>
    <w:p w14:paraId="0FA02D45" w14:textId="77777777" w:rsidR="00833AA2" w:rsidRPr="00DA4DE7" w:rsidRDefault="00833AA2" w:rsidP="00BF7EB6">
      <w:pPr>
        <w:tabs>
          <w:tab w:val="right" w:pos="7920"/>
          <w:tab w:val="right" w:pos="9600"/>
          <w:tab w:val="right" w:pos="9720"/>
        </w:tabs>
        <w:spacing w:after="100"/>
        <w:jc w:val="both"/>
        <w:rPr>
          <w:sz w:val="22"/>
          <w:szCs w:val="20"/>
          <w:lang w:val="es-AR" w:eastAsia="en-US"/>
        </w:rPr>
      </w:pPr>
    </w:p>
    <w:p w14:paraId="0EF5682F" w14:textId="77777777" w:rsidR="00BA1075" w:rsidRPr="00DA4DE7" w:rsidRDefault="00BA1075" w:rsidP="00BF7EB6">
      <w:pPr>
        <w:tabs>
          <w:tab w:val="right" w:pos="7920"/>
          <w:tab w:val="right" w:pos="9600"/>
          <w:tab w:val="right" w:pos="9720"/>
        </w:tabs>
        <w:spacing w:after="100"/>
        <w:jc w:val="both"/>
        <w:rPr>
          <w:sz w:val="22"/>
          <w:szCs w:val="22"/>
          <w:lang w:val="es-AR" w:eastAsia="en-US"/>
        </w:rPr>
        <w:sectPr w:rsidR="00BA1075" w:rsidRPr="00DA4DE7" w:rsidSect="007B63F8">
          <w:footerReference w:type="default" r:id="rId14"/>
          <w:pgSz w:w="11907" w:h="16840" w:code="9"/>
          <w:pgMar w:top="1134" w:right="1134" w:bottom="425" w:left="1134" w:header="567" w:footer="454" w:gutter="0"/>
          <w:paperSrc w:first="7" w:other="7"/>
          <w:cols w:space="720"/>
          <w:docGrid w:linePitch="326"/>
        </w:sectPr>
      </w:pPr>
    </w:p>
    <w:p w14:paraId="77AA9028" w14:textId="6934D2D4" w:rsidR="00BA1075" w:rsidRPr="00DA4DE7" w:rsidRDefault="00BA1075" w:rsidP="00BF7EB6">
      <w:pPr>
        <w:jc w:val="center"/>
        <w:outlineLvl w:val="0"/>
        <w:rPr>
          <w:rFonts w:ascii="Trebuchet MS" w:hAnsi="Trebuchet MS"/>
          <w:b/>
          <w:sz w:val="20"/>
          <w:szCs w:val="20"/>
          <w:u w:val="single"/>
        </w:rPr>
      </w:pPr>
      <w:r w:rsidRPr="00DA4DE7">
        <w:rPr>
          <w:rFonts w:ascii="Trebuchet MS" w:hAnsi="Trebuchet MS"/>
          <w:b/>
          <w:sz w:val="20"/>
          <w:szCs w:val="20"/>
          <w:u w:val="single"/>
        </w:rPr>
        <w:lastRenderedPageBreak/>
        <w:t>N</w:t>
      </w:r>
      <w:r w:rsidR="00720C81" w:rsidRPr="00DA4DE7">
        <w:rPr>
          <w:rFonts w:ascii="Trebuchet MS" w:hAnsi="Trebuchet MS"/>
          <w:b/>
          <w:sz w:val="20"/>
          <w:szCs w:val="20"/>
          <w:u w:val="single"/>
        </w:rPr>
        <w:t>ÓM</w:t>
      </w:r>
      <w:r w:rsidRPr="00DA4DE7">
        <w:rPr>
          <w:rFonts w:ascii="Trebuchet MS" w:hAnsi="Trebuchet MS"/>
          <w:b/>
          <w:sz w:val="20"/>
          <w:szCs w:val="20"/>
          <w:u w:val="single"/>
        </w:rPr>
        <w:t>INA DEL DIRECTORIO</w:t>
      </w:r>
    </w:p>
    <w:p w14:paraId="6569484E" w14:textId="77777777" w:rsidR="00BA1075" w:rsidRPr="00DA4DE7" w:rsidRDefault="00BA1075" w:rsidP="00BF7EB6">
      <w:pPr>
        <w:ind w:right="302"/>
        <w:jc w:val="both"/>
        <w:rPr>
          <w:rFonts w:ascii="Trebuchet MS" w:hAnsi="Trebuchet MS"/>
          <w:sz w:val="20"/>
          <w:szCs w:val="20"/>
          <w:lang w:val="es-AR"/>
        </w:rPr>
      </w:pPr>
    </w:p>
    <w:p w14:paraId="220C788C" w14:textId="00668194" w:rsidR="00FC72B9" w:rsidRPr="00C608FB" w:rsidRDefault="00FC72B9" w:rsidP="00BF7EB6">
      <w:pPr>
        <w:tabs>
          <w:tab w:val="right" w:pos="7920"/>
          <w:tab w:val="right" w:pos="9720"/>
        </w:tabs>
        <w:jc w:val="both"/>
        <w:rPr>
          <w:rFonts w:ascii="Trebuchet MS" w:hAnsi="Trebuchet MS"/>
          <w:sz w:val="20"/>
          <w:szCs w:val="20"/>
          <w:lang w:val="es-AR" w:eastAsia="en-US"/>
        </w:rPr>
      </w:pPr>
      <w:r w:rsidRPr="00C608FB">
        <w:rPr>
          <w:rFonts w:ascii="Trebuchet MS" w:hAnsi="Trebuchet MS"/>
          <w:sz w:val="20"/>
          <w:szCs w:val="20"/>
          <w:lang w:val="es-AR" w:eastAsia="en-US"/>
        </w:rPr>
        <w:t>Elegido por la Asamblea</w:t>
      </w:r>
      <w:r w:rsidR="00A90A01" w:rsidRPr="00C608FB">
        <w:rPr>
          <w:rFonts w:ascii="Trebuchet MS" w:hAnsi="Trebuchet MS"/>
          <w:sz w:val="20"/>
          <w:szCs w:val="20"/>
          <w:lang w:val="es-AR" w:eastAsia="en-US"/>
        </w:rPr>
        <w:t xml:space="preserve"> General</w:t>
      </w:r>
      <w:r w:rsidRPr="00C608FB">
        <w:rPr>
          <w:rFonts w:ascii="Trebuchet MS" w:hAnsi="Trebuchet MS"/>
          <w:sz w:val="20"/>
          <w:szCs w:val="20"/>
          <w:lang w:val="es-AR" w:eastAsia="en-US"/>
        </w:rPr>
        <w:t xml:space="preserve"> Ordinaria y Extraordinaria</w:t>
      </w:r>
      <w:r w:rsidR="00A90A01" w:rsidRPr="00C608FB">
        <w:rPr>
          <w:rFonts w:ascii="Trebuchet MS" w:hAnsi="Trebuchet MS"/>
          <w:sz w:val="20"/>
          <w:szCs w:val="20"/>
          <w:lang w:val="es-AR" w:eastAsia="en-US"/>
        </w:rPr>
        <w:t xml:space="preserve"> de Accionistas</w:t>
      </w:r>
      <w:r w:rsidRPr="00C608FB">
        <w:rPr>
          <w:rFonts w:ascii="Trebuchet MS" w:hAnsi="Trebuchet MS"/>
          <w:sz w:val="20"/>
          <w:szCs w:val="20"/>
          <w:lang w:val="es-AR" w:eastAsia="en-US"/>
        </w:rPr>
        <w:t xml:space="preserve"> </w:t>
      </w:r>
      <w:r w:rsidR="00A90A01" w:rsidRPr="00C608FB">
        <w:rPr>
          <w:rFonts w:ascii="Trebuchet MS" w:hAnsi="Trebuchet MS"/>
          <w:sz w:val="20"/>
          <w:szCs w:val="20"/>
          <w:lang w:val="es-AR" w:eastAsia="en-US"/>
        </w:rPr>
        <w:t>celebrada e</w:t>
      </w:r>
      <w:r w:rsidRPr="00C608FB">
        <w:rPr>
          <w:rFonts w:ascii="Trebuchet MS" w:hAnsi="Trebuchet MS"/>
          <w:sz w:val="20"/>
          <w:szCs w:val="20"/>
          <w:lang w:val="es-AR" w:eastAsia="en-US"/>
        </w:rPr>
        <w:t xml:space="preserve">l </w:t>
      </w:r>
      <w:r w:rsidR="002236EB" w:rsidRPr="00C608FB">
        <w:rPr>
          <w:rFonts w:ascii="Trebuchet MS" w:hAnsi="Trebuchet MS"/>
          <w:sz w:val="20"/>
          <w:szCs w:val="20"/>
          <w:lang w:val="es-AR" w:eastAsia="en-US"/>
        </w:rPr>
        <w:t>2</w:t>
      </w:r>
      <w:r w:rsidR="00C608FB" w:rsidRPr="00C608FB">
        <w:rPr>
          <w:rFonts w:ascii="Trebuchet MS" w:hAnsi="Trebuchet MS"/>
          <w:sz w:val="20"/>
          <w:szCs w:val="20"/>
          <w:lang w:val="es-AR" w:eastAsia="en-US"/>
        </w:rPr>
        <w:t>7</w:t>
      </w:r>
      <w:r w:rsidRPr="00C608FB">
        <w:rPr>
          <w:rFonts w:ascii="Trebuchet MS" w:hAnsi="Trebuchet MS"/>
          <w:sz w:val="20"/>
          <w:szCs w:val="20"/>
          <w:lang w:val="es-AR" w:eastAsia="en-US"/>
        </w:rPr>
        <w:t xml:space="preserve"> de febrero de 20</w:t>
      </w:r>
      <w:r w:rsidR="002236EB" w:rsidRPr="00C608FB">
        <w:rPr>
          <w:rFonts w:ascii="Trebuchet MS" w:hAnsi="Trebuchet MS"/>
          <w:sz w:val="20"/>
          <w:szCs w:val="20"/>
          <w:lang w:val="es-AR" w:eastAsia="en-US"/>
        </w:rPr>
        <w:t>2</w:t>
      </w:r>
      <w:r w:rsidR="00C608FB" w:rsidRPr="00C608FB">
        <w:rPr>
          <w:rFonts w:ascii="Trebuchet MS" w:hAnsi="Trebuchet MS"/>
          <w:sz w:val="20"/>
          <w:szCs w:val="20"/>
          <w:lang w:val="es-AR" w:eastAsia="en-US"/>
        </w:rPr>
        <w:t>3</w:t>
      </w:r>
      <w:r w:rsidRPr="00C608FB">
        <w:rPr>
          <w:rFonts w:ascii="Trebuchet MS" w:hAnsi="Trebuchet MS"/>
          <w:sz w:val="20"/>
          <w:szCs w:val="20"/>
          <w:lang w:val="es-AR" w:eastAsia="en-US"/>
        </w:rPr>
        <w:t>:</w:t>
      </w:r>
    </w:p>
    <w:p w14:paraId="537967E7" w14:textId="77777777" w:rsidR="00FC72B9" w:rsidRPr="00BD72F3" w:rsidRDefault="00FC72B9" w:rsidP="00BF7EB6">
      <w:pPr>
        <w:tabs>
          <w:tab w:val="right" w:pos="7920"/>
          <w:tab w:val="right" w:pos="9720"/>
        </w:tabs>
        <w:ind w:left="3940" w:hanging="3940"/>
        <w:jc w:val="both"/>
        <w:rPr>
          <w:rFonts w:ascii="Trebuchet MS" w:hAnsi="Trebuchet MS"/>
          <w:sz w:val="20"/>
          <w:szCs w:val="20"/>
          <w:highlight w:val="yellow"/>
          <w:lang w:val="es-AR" w:eastAsia="en-US"/>
        </w:rPr>
      </w:pPr>
    </w:p>
    <w:p w14:paraId="0C5D936B" w14:textId="77777777" w:rsidR="00FC72B9" w:rsidRPr="00BD72F3" w:rsidRDefault="00FC72B9" w:rsidP="00BF7EB6">
      <w:pPr>
        <w:tabs>
          <w:tab w:val="right" w:pos="7920"/>
          <w:tab w:val="right" w:pos="9720"/>
        </w:tabs>
        <w:ind w:left="3940" w:hanging="3940"/>
        <w:jc w:val="both"/>
        <w:rPr>
          <w:rFonts w:ascii="Trebuchet MS" w:hAnsi="Trebuchet MS"/>
          <w:sz w:val="20"/>
          <w:szCs w:val="20"/>
          <w:highlight w:val="yellow"/>
          <w:lang w:val="es-AR" w:eastAsia="en-US"/>
        </w:rPr>
      </w:pPr>
    </w:p>
    <w:p w14:paraId="7CED2631" w14:textId="67BB30FF" w:rsidR="00FC72B9" w:rsidRPr="00C608FB" w:rsidRDefault="00FC72B9" w:rsidP="00BF7EB6">
      <w:pPr>
        <w:tabs>
          <w:tab w:val="right" w:pos="7920"/>
          <w:tab w:val="right" w:pos="9720"/>
        </w:tabs>
        <w:ind w:left="3940" w:hanging="3940"/>
        <w:jc w:val="both"/>
        <w:rPr>
          <w:rFonts w:ascii="Trebuchet MS" w:hAnsi="Trebuchet MS"/>
          <w:sz w:val="20"/>
          <w:szCs w:val="20"/>
          <w:lang w:val="es-AR" w:eastAsia="en-US"/>
        </w:rPr>
      </w:pPr>
      <w:r w:rsidRPr="00C608FB">
        <w:rPr>
          <w:rFonts w:ascii="Trebuchet MS" w:hAnsi="Trebuchet MS"/>
          <w:sz w:val="20"/>
          <w:szCs w:val="20"/>
          <w:u w:val="single"/>
          <w:lang w:val="es-AR" w:eastAsia="en-US"/>
        </w:rPr>
        <w:t>Presidente</w:t>
      </w:r>
      <w:r w:rsidRPr="00C608FB">
        <w:rPr>
          <w:rFonts w:ascii="Trebuchet MS" w:hAnsi="Trebuchet MS"/>
          <w:sz w:val="20"/>
          <w:szCs w:val="20"/>
          <w:lang w:val="es-AR" w:eastAsia="en-US"/>
        </w:rPr>
        <w:tab/>
        <w:t xml:space="preserve">Antonio </w:t>
      </w:r>
      <w:r w:rsidR="00C92DFB">
        <w:rPr>
          <w:rFonts w:ascii="Trebuchet MS" w:hAnsi="Trebuchet MS"/>
          <w:sz w:val="20"/>
          <w:szCs w:val="20"/>
          <w:lang w:val="es-AR" w:eastAsia="en-US"/>
        </w:rPr>
        <w:t>Eduardo</w:t>
      </w:r>
      <w:r w:rsidRPr="00C608FB">
        <w:rPr>
          <w:rFonts w:ascii="Trebuchet MS" w:hAnsi="Trebuchet MS"/>
          <w:sz w:val="20"/>
          <w:szCs w:val="20"/>
          <w:lang w:val="es-AR" w:eastAsia="en-US"/>
        </w:rPr>
        <w:t xml:space="preserve"> Tabanelli</w:t>
      </w:r>
    </w:p>
    <w:p w14:paraId="30DF1A17" w14:textId="77777777" w:rsidR="00FC72B9" w:rsidRPr="00C608FB" w:rsidRDefault="00FC72B9" w:rsidP="00BF7EB6">
      <w:pPr>
        <w:tabs>
          <w:tab w:val="right" w:pos="7920"/>
          <w:tab w:val="right" w:pos="9720"/>
        </w:tabs>
        <w:ind w:left="3940" w:hanging="3940"/>
        <w:jc w:val="both"/>
        <w:rPr>
          <w:rFonts w:ascii="Trebuchet MS" w:hAnsi="Trebuchet MS"/>
          <w:sz w:val="20"/>
          <w:szCs w:val="20"/>
          <w:lang w:val="es-AR" w:eastAsia="en-US"/>
        </w:rPr>
      </w:pPr>
    </w:p>
    <w:p w14:paraId="79F8BA98" w14:textId="0C8B3561" w:rsidR="00FC72B9" w:rsidRPr="00C608FB" w:rsidRDefault="00FC72B9" w:rsidP="00BF7EB6">
      <w:pPr>
        <w:tabs>
          <w:tab w:val="right" w:pos="7920"/>
          <w:tab w:val="right" w:pos="9720"/>
        </w:tabs>
        <w:ind w:left="3940" w:hanging="3940"/>
        <w:jc w:val="both"/>
        <w:rPr>
          <w:rFonts w:ascii="Trebuchet MS" w:hAnsi="Trebuchet MS"/>
          <w:sz w:val="20"/>
          <w:szCs w:val="20"/>
          <w:lang w:val="es-AR" w:eastAsia="en-US"/>
        </w:rPr>
      </w:pPr>
      <w:r w:rsidRPr="00C608FB">
        <w:rPr>
          <w:rFonts w:ascii="Trebuchet MS" w:hAnsi="Trebuchet MS"/>
          <w:sz w:val="20"/>
          <w:szCs w:val="20"/>
          <w:u w:val="single"/>
          <w:lang w:val="es-AR" w:eastAsia="en-US"/>
        </w:rPr>
        <w:t>Vicepresidente</w:t>
      </w:r>
      <w:r w:rsidRPr="00C608FB">
        <w:rPr>
          <w:rFonts w:ascii="Trebuchet MS" w:hAnsi="Trebuchet MS"/>
          <w:sz w:val="20"/>
          <w:szCs w:val="20"/>
          <w:lang w:val="es-AR" w:eastAsia="en-US"/>
        </w:rPr>
        <w:tab/>
      </w:r>
      <w:r w:rsidR="00C608FB" w:rsidRPr="00C608FB">
        <w:rPr>
          <w:rFonts w:ascii="Trebuchet MS" w:hAnsi="Trebuchet MS"/>
          <w:sz w:val="20"/>
          <w:szCs w:val="20"/>
          <w:lang w:val="es-AR" w:eastAsia="en-US"/>
        </w:rPr>
        <w:t>Rosana Beatriz</w:t>
      </w:r>
      <w:r w:rsidRPr="00C608FB">
        <w:rPr>
          <w:rFonts w:ascii="Trebuchet MS" w:hAnsi="Trebuchet MS"/>
          <w:sz w:val="20"/>
          <w:szCs w:val="20"/>
          <w:lang w:val="es-AR" w:eastAsia="en-US"/>
        </w:rPr>
        <w:t xml:space="preserve"> </w:t>
      </w:r>
      <w:r w:rsidR="00C608FB" w:rsidRPr="00C608FB">
        <w:rPr>
          <w:rFonts w:ascii="Trebuchet MS" w:hAnsi="Trebuchet MS"/>
          <w:sz w:val="20"/>
          <w:szCs w:val="20"/>
          <w:lang w:val="es-AR" w:eastAsia="en-US"/>
        </w:rPr>
        <w:t>Martina</w:t>
      </w:r>
      <w:r w:rsidRPr="00C608FB">
        <w:rPr>
          <w:rFonts w:ascii="Trebuchet MS" w:hAnsi="Trebuchet MS"/>
          <w:sz w:val="20"/>
          <w:szCs w:val="20"/>
          <w:lang w:val="es-AR" w:eastAsia="en-US"/>
        </w:rPr>
        <w:t xml:space="preserve"> Tabanelli</w:t>
      </w:r>
    </w:p>
    <w:p w14:paraId="561B5C0B" w14:textId="77777777" w:rsidR="00FC72B9" w:rsidRPr="00BD72F3" w:rsidRDefault="00FC72B9" w:rsidP="00BF7EB6">
      <w:pPr>
        <w:tabs>
          <w:tab w:val="right" w:pos="7920"/>
          <w:tab w:val="right" w:pos="9720"/>
        </w:tabs>
        <w:ind w:left="3940" w:hanging="3940"/>
        <w:jc w:val="both"/>
        <w:rPr>
          <w:rFonts w:ascii="Trebuchet MS" w:hAnsi="Trebuchet MS"/>
          <w:sz w:val="20"/>
          <w:szCs w:val="20"/>
          <w:highlight w:val="yellow"/>
          <w:lang w:val="es-AR" w:eastAsia="en-US"/>
        </w:rPr>
      </w:pPr>
    </w:p>
    <w:p w14:paraId="72A6F187" w14:textId="52555829" w:rsidR="00FC72B9" w:rsidRPr="00C608FB" w:rsidRDefault="00FC72B9" w:rsidP="00BF7EB6">
      <w:pPr>
        <w:tabs>
          <w:tab w:val="right" w:pos="7920"/>
          <w:tab w:val="right" w:pos="9720"/>
        </w:tabs>
        <w:ind w:left="3940" w:hanging="3940"/>
        <w:jc w:val="both"/>
        <w:rPr>
          <w:rFonts w:ascii="Trebuchet MS" w:hAnsi="Trebuchet MS"/>
          <w:sz w:val="20"/>
          <w:szCs w:val="20"/>
          <w:lang w:val="pt-BR" w:eastAsia="en-US"/>
        </w:rPr>
      </w:pPr>
      <w:r w:rsidRPr="00C608FB">
        <w:rPr>
          <w:rFonts w:ascii="Trebuchet MS" w:hAnsi="Trebuchet MS"/>
          <w:sz w:val="20"/>
          <w:szCs w:val="20"/>
          <w:u w:val="single"/>
          <w:lang w:val="pt-BR" w:eastAsia="en-US"/>
        </w:rPr>
        <w:t xml:space="preserve">Director </w:t>
      </w:r>
      <w:r w:rsidR="00E95A91" w:rsidRPr="00C608FB">
        <w:rPr>
          <w:rFonts w:ascii="Trebuchet MS" w:hAnsi="Trebuchet MS"/>
          <w:sz w:val="20"/>
          <w:szCs w:val="20"/>
          <w:u w:val="single"/>
          <w:lang w:val="pt-BR" w:eastAsia="en-US"/>
        </w:rPr>
        <w:t>T</w:t>
      </w:r>
      <w:r w:rsidRPr="00C608FB">
        <w:rPr>
          <w:rFonts w:ascii="Trebuchet MS" w:hAnsi="Trebuchet MS"/>
          <w:sz w:val="20"/>
          <w:szCs w:val="20"/>
          <w:u w:val="single"/>
          <w:lang w:val="pt-BR" w:eastAsia="en-US"/>
        </w:rPr>
        <w:t>itular</w:t>
      </w:r>
      <w:r w:rsidRPr="00C608FB">
        <w:rPr>
          <w:rFonts w:ascii="Trebuchet MS" w:hAnsi="Trebuchet MS"/>
          <w:sz w:val="20"/>
          <w:szCs w:val="20"/>
          <w:lang w:val="pt-BR" w:eastAsia="en-US"/>
        </w:rPr>
        <w:tab/>
      </w:r>
      <w:r w:rsidR="00C608FB" w:rsidRPr="00C608FB">
        <w:rPr>
          <w:rFonts w:ascii="Trebuchet MS" w:hAnsi="Trebuchet MS"/>
          <w:sz w:val="20"/>
          <w:szCs w:val="20"/>
          <w:lang w:val="pt-BR" w:eastAsia="en-US"/>
        </w:rPr>
        <w:t>Marcelo Leonardo Gomez</w:t>
      </w:r>
    </w:p>
    <w:p w14:paraId="098CB897" w14:textId="0FC1283B" w:rsidR="00FC72B9" w:rsidRPr="00C608FB" w:rsidRDefault="00E95A91" w:rsidP="00BF7EB6">
      <w:pPr>
        <w:tabs>
          <w:tab w:val="right" w:pos="7920"/>
          <w:tab w:val="right" w:pos="9720"/>
        </w:tabs>
        <w:ind w:left="3940" w:hanging="3940"/>
        <w:jc w:val="both"/>
        <w:rPr>
          <w:rFonts w:ascii="Trebuchet MS" w:hAnsi="Trebuchet MS"/>
          <w:sz w:val="20"/>
          <w:szCs w:val="20"/>
          <w:lang w:val="pt-BR" w:eastAsia="en-US"/>
        </w:rPr>
      </w:pPr>
      <w:r w:rsidRPr="00C608FB">
        <w:rPr>
          <w:rFonts w:ascii="Trebuchet MS" w:hAnsi="Trebuchet MS"/>
          <w:sz w:val="20"/>
          <w:szCs w:val="20"/>
          <w:u w:val="single"/>
          <w:lang w:val="pt-BR" w:eastAsia="en-US"/>
        </w:rPr>
        <w:t>Director Titular</w:t>
      </w:r>
      <w:r w:rsidR="00FC72B9" w:rsidRPr="00C608FB">
        <w:rPr>
          <w:rFonts w:ascii="Trebuchet MS" w:hAnsi="Trebuchet MS"/>
          <w:sz w:val="20"/>
          <w:szCs w:val="20"/>
          <w:lang w:val="pt-BR" w:eastAsia="en-US"/>
        </w:rPr>
        <w:tab/>
      </w:r>
      <w:r w:rsidR="00C608FB" w:rsidRPr="00C608FB">
        <w:rPr>
          <w:rFonts w:ascii="Trebuchet MS" w:hAnsi="Trebuchet MS"/>
          <w:sz w:val="20"/>
          <w:szCs w:val="20"/>
          <w:lang w:val="pt-BR" w:eastAsia="en-US"/>
        </w:rPr>
        <w:t>Nicolas Antonio Tabanelli</w:t>
      </w:r>
    </w:p>
    <w:p w14:paraId="4F99F88D" w14:textId="77777777" w:rsidR="00C608FB" w:rsidRPr="00C608FB" w:rsidRDefault="00E95A91" w:rsidP="00BF7EB6">
      <w:pPr>
        <w:tabs>
          <w:tab w:val="right" w:pos="7920"/>
          <w:tab w:val="right" w:pos="9720"/>
        </w:tabs>
        <w:ind w:left="3940" w:hanging="3940"/>
        <w:jc w:val="both"/>
        <w:rPr>
          <w:rFonts w:ascii="Trebuchet MS" w:hAnsi="Trebuchet MS"/>
          <w:sz w:val="20"/>
          <w:szCs w:val="20"/>
          <w:lang w:val="pt-BR" w:eastAsia="en-US"/>
        </w:rPr>
      </w:pPr>
      <w:r w:rsidRPr="00C608FB">
        <w:rPr>
          <w:rFonts w:ascii="Trebuchet MS" w:hAnsi="Trebuchet MS"/>
          <w:sz w:val="20"/>
          <w:szCs w:val="20"/>
          <w:u w:val="single"/>
          <w:lang w:val="pt-BR" w:eastAsia="en-US"/>
        </w:rPr>
        <w:t>Director Titular</w:t>
      </w:r>
      <w:r w:rsidR="00FC72B9" w:rsidRPr="00C608FB">
        <w:rPr>
          <w:rFonts w:ascii="Trebuchet MS" w:hAnsi="Trebuchet MS"/>
          <w:sz w:val="20"/>
          <w:szCs w:val="20"/>
          <w:lang w:val="pt-BR" w:eastAsia="en-US"/>
        </w:rPr>
        <w:tab/>
      </w:r>
      <w:r w:rsidR="00C608FB" w:rsidRPr="00C608FB">
        <w:rPr>
          <w:rFonts w:ascii="Trebuchet MS" w:hAnsi="Trebuchet MS"/>
          <w:sz w:val="20"/>
          <w:szCs w:val="20"/>
          <w:lang w:val="pt-BR" w:eastAsia="en-US"/>
        </w:rPr>
        <w:t>Fernando Pablo Tiano</w:t>
      </w:r>
    </w:p>
    <w:p w14:paraId="37CFE586" w14:textId="154026CA" w:rsidR="00C608FB" w:rsidRPr="00C608FB" w:rsidRDefault="00C608FB" w:rsidP="00BF7EB6">
      <w:pPr>
        <w:tabs>
          <w:tab w:val="right" w:pos="7920"/>
          <w:tab w:val="right" w:pos="9720"/>
        </w:tabs>
        <w:ind w:left="3940" w:hanging="3940"/>
        <w:jc w:val="both"/>
        <w:rPr>
          <w:rFonts w:ascii="Trebuchet MS" w:hAnsi="Trebuchet MS"/>
          <w:sz w:val="20"/>
          <w:szCs w:val="20"/>
          <w:lang w:val="pt-BR" w:eastAsia="en-US"/>
        </w:rPr>
      </w:pPr>
      <w:r w:rsidRPr="00C608FB">
        <w:rPr>
          <w:rFonts w:ascii="Trebuchet MS" w:hAnsi="Trebuchet MS"/>
          <w:sz w:val="20"/>
          <w:szCs w:val="20"/>
          <w:u w:val="single"/>
          <w:lang w:val="pt-BR" w:eastAsia="en-US"/>
        </w:rPr>
        <w:t>Director Titular</w:t>
      </w:r>
      <w:r w:rsidRPr="00C608FB">
        <w:rPr>
          <w:rFonts w:ascii="Trebuchet MS" w:hAnsi="Trebuchet MS"/>
          <w:sz w:val="20"/>
          <w:szCs w:val="20"/>
          <w:lang w:val="pt-BR" w:eastAsia="en-US"/>
        </w:rPr>
        <w:tab/>
        <w:t>Guillermo Enrique Gabella</w:t>
      </w:r>
    </w:p>
    <w:p w14:paraId="769225BC" w14:textId="6AC30EF8" w:rsidR="00FC72B9" w:rsidRPr="00C608FB" w:rsidRDefault="00C608FB" w:rsidP="00BF7EB6">
      <w:pPr>
        <w:tabs>
          <w:tab w:val="right" w:pos="7920"/>
          <w:tab w:val="right" w:pos="9720"/>
        </w:tabs>
        <w:ind w:left="3940" w:hanging="3940"/>
        <w:jc w:val="both"/>
        <w:rPr>
          <w:rFonts w:ascii="Trebuchet MS" w:hAnsi="Trebuchet MS"/>
          <w:sz w:val="20"/>
          <w:szCs w:val="20"/>
          <w:lang w:val="pt-BR" w:eastAsia="en-US"/>
        </w:rPr>
      </w:pPr>
      <w:r w:rsidRPr="00C608FB">
        <w:rPr>
          <w:rFonts w:ascii="Trebuchet MS" w:hAnsi="Trebuchet MS"/>
          <w:sz w:val="20"/>
          <w:szCs w:val="20"/>
          <w:u w:val="single"/>
          <w:lang w:val="pt-BR" w:eastAsia="en-US"/>
        </w:rPr>
        <w:t>Director Titular</w:t>
      </w:r>
      <w:r w:rsidRPr="00C608FB">
        <w:rPr>
          <w:rFonts w:ascii="Trebuchet MS" w:hAnsi="Trebuchet MS"/>
          <w:sz w:val="20"/>
          <w:szCs w:val="20"/>
          <w:lang w:val="pt-BR" w:eastAsia="en-US"/>
        </w:rPr>
        <w:tab/>
        <w:t>Anibal Batista Pires Bernardo</w:t>
      </w:r>
    </w:p>
    <w:p w14:paraId="58223C79" w14:textId="2E1131C4" w:rsidR="00C608FB" w:rsidRPr="00C608FB" w:rsidRDefault="00C608FB" w:rsidP="00BF7EB6">
      <w:pPr>
        <w:tabs>
          <w:tab w:val="right" w:pos="7920"/>
          <w:tab w:val="right" w:pos="9720"/>
        </w:tabs>
        <w:ind w:left="3940" w:hanging="3940"/>
        <w:jc w:val="both"/>
        <w:rPr>
          <w:rFonts w:ascii="Trebuchet MS" w:hAnsi="Trebuchet MS"/>
          <w:sz w:val="20"/>
          <w:szCs w:val="20"/>
          <w:lang w:val="pt-BR" w:eastAsia="en-US"/>
        </w:rPr>
      </w:pPr>
      <w:r w:rsidRPr="00C608FB">
        <w:rPr>
          <w:rFonts w:ascii="Trebuchet MS" w:hAnsi="Trebuchet MS"/>
          <w:sz w:val="20"/>
          <w:szCs w:val="20"/>
          <w:u w:val="single"/>
          <w:lang w:val="pt-BR" w:eastAsia="en-US"/>
        </w:rPr>
        <w:t>Director Titular</w:t>
      </w:r>
      <w:r w:rsidRPr="00C608FB">
        <w:rPr>
          <w:rFonts w:ascii="Trebuchet MS" w:hAnsi="Trebuchet MS"/>
          <w:sz w:val="20"/>
          <w:szCs w:val="20"/>
          <w:lang w:val="pt-BR" w:eastAsia="en-US"/>
        </w:rPr>
        <w:tab/>
        <w:t>Dolly Marta Albergoli</w:t>
      </w:r>
    </w:p>
    <w:p w14:paraId="16AA1396" w14:textId="77777777" w:rsidR="00E95A91" w:rsidRPr="00BD72F3" w:rsidRDefault="00E95A91" w:rsidP="00BF7EB6">
      <w:pPr>
        <w:tabs>
          <w:tab w:val="right" w:pos="7920"/>
          <w:tab w:val="right" w:pos="9720"/>
        </w:tabs>
        <w:ind w:left="3940" w:hanging="3940"/>
        <w:jc w:val="both"/>
        <w:rPr>
          <w:rFonts w:ascii="Trebuchet MS" w:hAnsi="Trebuchet MS"/>
          <w:sz w:val="20"/>
          <w:szCs w:val="20"/>
          <w:highlight w:val="yellow"/>
          <w:u w:val="single"/>
          <w:lang w:val="pt-BR" w:eastAsia="en-US"/>
        </w:rPr>
      </w:pPr>
    </w:p>
    <w:p w14:paraId="3D83AF29" w14:textId="7DD00FA2" w:rsidR="00FC72B9" w:rsidRPr="00C608FB" w:rsidRDefault="00E95A91" w:rsidP="00BF7EB6">
      <w:pPr>
        <w:tabs>
          <w:tab w:val="right" w:pos="7920"/>
          <w:tab w:val="right" w:pos="9720"/>
        </w:tabs>
        <w:ind w:left="3940" w:hanging="3940"/>
        <w:jc w:val="both"/>
        <w:rPr>
          <w:rFonts w:ascii="Trebuchet MS" w:hAnsi="Trebuchet MS"/>
          <w:sz w:val="20"/>
          <w:szCs w:val="20"/>
          <w:lang w:val="es-AR" w:eastAsia="en-US"/>
        </w:rPr>
      </w:pPr>
      <w:r w:rsidRPr="00C608FB">
        <w:rPr>
          <w:rFonts w:ascii="Trebuchet MS" w:hAnsi="Trebuchet MS"/>
          <w:sz w:val="20"/>
          <w:szCs w:val="20"/>
          <w:u w:val="single"/>
          <w:lang w:val="es-AR" w:eastAsia="en-US"/>
        </w:rPr>
        <w:t>Director Suplente</w:t>
      </w:r>
      <w:r w:rsidR="00FC72B9" w:rsidRPr="00C608FB">
        <w:rPr>
          <w:rFonts w:ascii="Trebuchet MS" w:hAnsi="Trebuchet MS"/>
          <w:sz w:val="20"/>
          <w:szCs w:val="20"/>
          <w:lang w:val="es-AR" w:eastAsia="en-US"/>
        </w:rPr>
        <w:tab/>
      </w:r>
      <w:r w:rsidR="00C608FB" w:rsidRPr="00C608FB">
        <w:rPr>
          <w:rFonts w:ascii="Trebuchet MS" w:hAnsi="Trebuchet MS"/>
          <w:sz w:val="20"/>
          <w:szCs w:val="20"/>
          <w:lang w:val="es-AR" w:eastAsia="en-US"/>
        </w:rPr>
        <w:t>Carlos Ignacio Canzonetta</w:t>
      </w:r>
    </w:p>
    <w:p w14:paraId="7FE37E66" w14:textId="0F64C24D" w:rsidR="00FC72B9" w:rsidRPr="00C608FB" w:rsidRDefault="00E95A91" w:rsidP="00BF7EB6">
      <w:pPr>
        <w:tabs>
          <w:tab w:val="right" w:pos="7920"/>
          <w:tab w:val="right" w:pos="9720"/>
        </w:tabs>
        <w:ind w:left="3940" w:hanging="3940"/>
        <w:jc w:val="both"/>
        <w:rPr>
          <w:rFonts w:ascii="Trebuchet MS" w:hAnsi="Trebuchet MS"/>
          <w:sz w:val="20"/>
          <w:szCs w:val="20"/>
          <w:lang w:val="es-AR" w:eastAsia="en-US"/>
        </w:rPr>
      </w:pPr>
      <w:r w:rsidRPr="00C608FB">
        <w:rPr>
          <w:rFonts w:ascii="Trebuchet MS" w:hAnsi="Trebuchet MS"/>
          <w:sz w:val="20"/>
          <w:szCs w:val="20"/>
          <w:u w:val="single"/>
          <w:lang w:val="es-AR" w:eastAsia="en-US"/>
        </w:rPr>
        <w:t>Director Suplente</w:t>
      </w:r>
      <w:r w:rsidR="00FC72B9" w:rsidRPr="00C608FB">
        <w:rPr>
          <w:rFonts w:ascii="Trebuchet MS" w:hAnsi="Trebuchet MS"/>
          <w:sz w:val="20"/>
          <w:szCs w:val="20"/>
          <w:lang w:val="es-AR" w:eastAsia="en-US"/>
        </w:rPr>
        <w:tab/>
      </w:r>
      <w:r w:rsidR="00C608FB" w:rsidRPr="00C608FB">
        <w:rPr>
          <w:rFonts w:ascii="Trebuchet MS" w:hAnsi="Trebuchet MS"/>
          <w:sz w:val="20"/>
          <w:szCs w:val="20"/>
          <w:lang w:val="es-AR" w:eastAsia="en-US"/>
        </w:rPr>
        <w:t>Guillermo Rafael Patroni</w:t>
      </w:r>
      <w:r w:rsidR="00FC72B9" w:rsidRPr="00C608FB">
        <w:rPr>
          <w:rFonts w:ascii="Trebuchet MS" w:hAnsi="Trebuchet MS"/>
          <w:sz w:val="20"/>
          <w:szCs w:val="20"/>
          <w:lang w:val="es-AR" w:eastAsia="en-US"/>
        </w:rPr>
        <w:t xml:space="preserve"> </w:t>
      </w:r>
    </w:p>
    <w:p w14:paraId="55750C55" w14:textId="0E606623" w:rsidR="00FC72B9" w:rsidRPr="00C608FB" w:rsidRDefault="00E95A91" w:rsidP="00BF7EB6">
      <w:pPr>
        <w:tabs>
          <w:tab w:val="right" w:pos="7920"/>
          <w:tab w:val="right" w:pos="9720"/>
        </w:tabs>
        <w:ind w:left="3940" w:hanging="3940"/>
        <w:jc w:val="both"/>
        <w:rPr>
          <w:rFonts w:ascii="Trebuchet MS" w:hAnsi="Trebuchet MS"/>
          <w:sz w:val="20"/>
          <w:szCs w:val="20"/>
          <w:lang w:val="es-AR" w:eastAsia="en-US"/>
        </w:rPr>
      </w:pPr>
      <w:r w:rsidRPr="00C608FB">
        <w:rPr>
          <w:rFonts w:ascii="Trebuchet MS" w:hAnsi="Trebuchet MS"/>
          <w:sz w:val="20"/>
          <w:szCs w:val="20"/>
          <w:u w:val="single"/>
          <w:lang w:val="es-AR" w:eastAsia="en-US"/>
        </w:rPr>
        <w:t>Director Suplente</w:t>
      </w:r>
      <w:r w:rsidR="00FC72B9" w:rsidRPr="00C608FB">
        <w:rPr>
          <w:rFonts w:ascii="Trebuchet MS" w:hAnsi="Trebuchet MS"/>
          <w:sz w:val="20"/>
          <w:szCs w:val="20"/>
          <w:lang w:val="es-AR" w:eastAsia="en-US"/>
        </w:rPr>
        <w:tab/>
        <w:t xml:space="preserve">Ariel Aníbal Pires </w:t>
      </w:r>
    </w:p>
    <w:p w14:paraId="334438BB" w14:textId="0D18B1F1" w:rsidR="003D1204" w:rsidRPr="00C608FB" w:rsidRDefault="003D1204" w:rsidP="003D1204">
      <w:pPr>
        <w:tabs>
          <w:tab w:val="right" w:pos="7920"/>
          <w:tab w:val="right" w:pos="9720"/>
        </w:tabs>
        <w:ind w:left="3940" w:hanging="3940"/>
        <w:jc w:val="both"/>
        <w:rPr>
          <w:rFonts w:ascii="Trebuchet MS" w:hAnsi="Trebuchet MS"/>
          <w:sz w:val="20"/>
          <w:szCs w:val="20"/>
          <w:lang w:val="es-AR" w:eastAsia="en-US"/>
        </w:rPr>
      </w:pPr>
      <w:r w:rsidRPr="00C608FB">
        <w:rPr>
          <w:rFonts w:ascii="Trebuchet MS" w:hAnsi="Trebuchet MS"/>
          <w:sz w:val="20"/>
          <w:szCs w:val="20"/>
          <w:u w:val="single"/>
          <w:lang w:val="es-AR" w:eastAsia="en-US"/>
        </w:rPr>
        <w:t>Director Suplente</w:t>
      </w:r>
      <w:r w:rsidRPr="00C608FB">
        <w:rPr>
          <w:rFonts w:ascii="Trebuchet MS" w:hAnsi="Trebuchet MS"/>
          <w:sz w:val="20"/>
          <w:szCs w:val="20"/>
          <w:lang w:val="es-AR" w:eastAsia="en-US"/>
        </w:rPr>
        <w:tab/>
        <w:t>Roberto Álvarez</w:t>
      </w:r>
    </w:p>
    <w:p w14:paraId="233B1061" w14:textId="77777777" w:rsidR="003D1204" w:rsidRPr="00C608FB" w:rsidRDefault="003D1204" w:rsidP="00BF7EB6">
      <w:pPr>
        <w:tabs>
          <w:tab w:val="right" w:pos="7920"/>
          <w:tab w:val="right" w:pos="9720"/>
        </w:tabs>
        <w:ind w:left="3940" w:hanging="3940"/>
        <w:jc w:val="both"/>
        <w:rPr>
          <w:rFonts w:ascii="Trebuchet MS" w:hAnsi="Trebuchet MS"/>
          <w:sz w:val="20"/>
          <w:szCs w:val="20"/>
          <w:lang w:val="es-AR" w:eastAsia="en-US"/>
        </w:rPr>
      </w:pPr>
    </w:p>
    <w:p w14:paraId="2027DFFC" w14:textId="240D1289" w:rsidR="00FC72B9" w:rsidRPr="00BD72F3" w:rsidRDefault="00FC72B9" w:rsidP="00BF7EB6">
      <w:pPr>
        <w:tabs>
          <w:tab w:val="right" w:pos="7920"/>
          <w:tab w:val="right" w:pos="9720"/>
        </w:tabs>
        <w:ind w:left="3940" w:hanging="3940"/>
        <w:jc w:val="both"/>
        <w:rPr>
          <w:rFonts w:ascii="Trebuchet MS" w:hAnsi="Trebuchet MS"/>
          <w:sz w:val="20"/>
          <w:szCs w:val="20"/>
          <w:highlight w:val="yellow"/>
          <w:lang w:val="es-AR" w:eastAsia="en-US"/>
        </w:rPr>
      </w:pPr>
    </w:p>
    <w:p w14:paraId="34C88231" w14:textId="2F6EBA5A" w:rsidR="00FC72B9" w:rsidRPr="00DA4DE7" w:rsidRDefault="00FC72B9" w:rsidP="00BF7EB6">
      <w:pPr>
        <w:tabs>
          <w:tab w:val="left" w:pos="3024"/>
          <w:tab w:val="left" w:pos="3312"/>
          <w:tab w:val="right" w:pos="7920"/>
          <w:tab w:val="right" w:pos="9720"/>
        </w:tabs>
        <w:jc w:val="both"/>
        <w:rPr>
          <w:rFonts w:ascii="Trebuchet MS" w:hAnsi="Trebuchet MS"/>
          <w:sz w:val="20"/>
          <w:szCs w:val="20"/>
          <w:lang w:val="es-AR" w:eastAsia="en-US"/>
        </w:rPr>
      </w:pPr>
      <w:r w:rsidRPr="00C608FB">
        <w:rPr>
          <w:rFonts w:ascii="Trebuchet MS" w:hAnsi="Trebuchet MS"/>
          <w:sz w:val="20"/>
          <w:szCs w:val="20"/>
        </w:rPr>
        <w:t xml:space="preserve">La duración de los mandatos </w:t>
      </w:r>
      <w:r w:rsidR="00190282" w:rsidRPr="00C608FB">
        <w:rPr>
          <w:rFonts w:ascii="Trebuchet MS" w:hAnsi="Trebuchet MS"/>
          <w:sz w:val="20"/>
          <w:szCs w:val="20"/>
        </w:rPr>
        <w:t>es</w:t>
      </w:r>
      <w:r w:rsidRPr="00C608FB">
        <w:rPr>
          <w:rFonts w:ascii="Trebuchet MS" w:hAnsi="Trebuchet MS"/>
          <w:sz w:val="20"/>
          <w:szCs w:val="20"/>
        </w:rPr>
        <w:t xml:space="preserve"> por el término de 2 ejercicios y vencerán en oportunidad de la Asamblea que considere </w:t>
      </w:r>
      <w:r w:rsidR="00423349" w:rsidRPr="00C608FB">
        <w:rPr>
          <w:rFonts w:ascii="Trebuchet MS" w:hAnsi="Trebuchet MS"/>
          <w:sz w:val="20"/>
          <w:szCs w:val="20"/>
        </w:rPr>
        <w:t xml:space="preserve">los estados financieros </w:t>
      </w:r>
      <w:r w:rsidR="00C92DFB">
        <w:rPr>
          <w:rFonts w:ascii="Trebuchet MS" w:hAnsi="Trebuchet MS"/>
          <w:sz w:val="20"/>
          <w:szCs w:val="20"/>
        </w:rPr>
        <w:t>que finalizarán</w:t>
      </w:r>
      <w:r w:rsidR="00CD4016" w:rsidRPr="00C608FB">
        <w:rPr>
          <w:rFonts w:ascii="Trebuchet MS" w:hAnsi="Trebuchet MS"/>
          <w:sz w:val="20"/>
          <w:szCs w:val="20"/>
        </w:rPr>
        <w:t xml:space="preserve"> </w:t>
      </w:r>
      <w:r w:rsidR="00A5464C" w:rsidRPr="00C608FB">
        <w:rPr>
          <w:rFonts w:ascii="Trebuchet MS" w:hAnsi="Trebuchet MS"/>
          <w:sz w:val="20"/>
          <w:szCs w:val="20"/>
        </w:rPr>
        <w:t>e</w:t>
      </w:r>
      <w:r w:rsidR="00423349" w:rsidRPr="00C608FB">
        <w:rPr>
          <w:rFonts w:ascii="Trebuchet MS" w:hAnsi="Trebuchet MS"/>
          <w:sz w:val="20"/>
          <w:szCs w:val="20"/>
        </w:rPr>
        <w:t>l 31 de octubre de 202</w:t>
      </w:r>
      <w:r w:rsidR="00C608FB" w:rsidRPr="00C608FB">
        <w:rPr>
          <w:rFonts w:ascii="Trebuchet MS" w:hAnsi="Trebuchet MS"/>
          <w:sz w:val="20"/>
          <w:szCs w:val="20"/>
        </w:rPr>
        <w:t>4</w:t>
      </w:r>
      <w:r w:rsidRPr="00C608FB">
        <w:rPr>
          <w:rFonts w:ascii="Trebuchet MS" w:hAnsi="Trebuchet MS"/>
          <w:sz w:val="20"/>
          <w:szCs w:val="20"/>
          <w:lang w:val="es-AR" w:eastAsia="en-US"/>
        </w:rPr>
        <w:t>.</w:t>
      </w:r>
    </w:p>
    <w:p w14:paraId="0B375BC2" w14:textId="77777777" w:rsidR="00FC72B9" w:rsidRPr="00DA4DE7" w:rsidRDefault="00FC72B9" w:rsidP="00BF7EB6">
      <w:pPr>
        <w:jc w:val="both"/>
        <w:rPr>
          <w:rFonts w:ascii="Trebuchet MS" w:hAnsi="Trebuchet MS"/>
          <w:sz w:val="20"/>
          <w:szCs w:val="20"/>
        </w:rPr>
      </w:pPr>
    </w:p>
    <w:p w14:paraId="65C7DFAA" w14:textId="5D28BDEA" w:rsidR="00FC72B9" w:rsidRPr="00DA4DE7" w:rsidRDefault="00FC72B9" w:rsidP="0039150F">
      <w:pPr>
        <w:jc w:val="both"/>
        <w:rPr>
          <w:rFonts w:ascii="Trebuchet MS" w:hAnsi="Trebuchet MS"/>
          <w:b/>
          <w:sz w:val="20"/>
          <w:szCs w:val="20"/>
          <w:u w:val="single"/>
        </w:rPr>
      </w:pPr>
    </w:p>
    <w:p w14:paraId="7F0A9019" w14:textId="77777777" w:rsidR="00E95A91" w:rsidRPr="00DA4DE7" w:rsidRDefault="00E95A91" w:rsidP="0039150F">
      <w:pPr>
        <w:jc w:val="both"/>
        <w:rPr>
          <w:rFonts w:ascii="Trebuchet MS" w:hAnsi="Trebuchet MS"/>
          <w:b/>
          <w:sz w:val="20"/>
          <w:szCs w:val="20"/>
          <w:u w:val="single"/>
        </w:rPr>
      </w:pPr>
    </w:p>
    <w:p w14:paraId="3FDC73D2" w14:textId="77777777" w:rsidR="00FC72B9" w:rsidRPr="00DA4DE7" w:rsidRDefault="00FC72B9" w:rsidP="00BF7EB6">
      <w:pPr>
        <w:jc w:val="center"/>
        <w:outlineLvl w:val="0"/>
        <w:rPr>
          <w:rFonts w:ascii="Trebuchet MS" w:hAnsi="Trebuchet MS"/>
          <w:b/>
          <w:sz w:val="20"/>
          <w:szCs w:val="20"/>
          <w:u w:val="single"/>
        </w:rPr>
      </w:pPr>
      <w:r w:rsidRPr="00DA4DE7">
        <w:rPr>
          <w:rFonts w:ascii="Trebuchet MS" w:hAnsi="Trebuchet MS"/>
          <w:b/>
          <w:sz w:val="20"/>
          <w:szCs w:val="20"/>
          <w:u w:val="single"/>
        </w:rPr>
        <w:t>NÓMINA DE LA COMISIÓN FISCALIZADORA</w:t>
      </w:r>
    </w:p>
    <w:p w14:paraId="07540AD2" w14:textId="77777777" w:rsidR="00FC72B9" w:rsidRPr="00DA4DE7" w:rsidRDefault="00FC72B9" w:rsidP="00BF7EB6">
      <w:pPr>
        <w:jc w:val="center"/>
        <w:rPr>
          <w:rFonts w:ascii="Trebuchet MS" w:hAnsi="Trebuchet MS"/>
          <w:b/>
          <w:sz w:val="20"/>
          <w:szCs w:val="20"/>
          <w:u w:val="single"/>
        </w:rPr>
      </w:pPr>
    </w:p>
    <w:p w14:paraId="3E2FD15D" w14:textId="54119DD9" w:rsidR="00FC72B9" w:rsidRPr="00C608FB" w:rsidRDefault="00FC72B9" w:rsidP="00BF7EB6">
      <w:pPr>
        <w:tabs>
          <w:tab w:val="right" w:pos="7920"/>
          <w:tab w:val="right" w:pos="9720"/>
        </w:tabs>
        <w:jc w:val="both"/>
        <w:rPr>
          <w:rFonts w:ascii="Trebuchet MS" w:hAnsi="Trebuchet MS"/>
          <w:sz w:val="20"/>
          <w:szCs w:val="20"/>
          <w:lang w:val="es-AR" w:eastAsia="en-US"/>
        </w:rPr>
      </w:pPr>
      <w:r w:rsidRPr="00C608FB">
        <w:rPr>
          <w:rFonts w:ascii="Trebuchet MS" w:hAnsi="Trebuchet MS"/>
          <w:sz w:val="20"/>
          <w:szCs w:val="20"/>
          <w:lang w:val="es-AR" w:eastAsia="en-US"/>
        </w:rPr>
        <w:t>Elegid</w:t>
      </w:r>
      <w:r w:rsidR="00B428B8" w:rsidRPr="00C608FB">
        <w:rPr>
          <w:rFonts w:ascii="Trebuchet MS" w:hAnsi="Trebuchet MS"/>
          <w:sz w:val="20"/>
          <w:szCs w:val="20"/>
          <w:lang w:val="es-AR" w:eastAsia="en-US"/>
        </w:rPr>
        <w:t>a</w:t>
      </w:r>
      <w:r w:rsidRPr="00C608FB">
        <w:rPr>
          <w:rFonts w:ascii="Trebuchet MS" w:hAnsi="Trebuchet MS"/>
          <w:sz w:val="20"/>
          <w:szCs w:val="20"/>
          <w:lang w:val="es-AR" w:eastAsia="en-US"/>
        </w:rPr>
        <w:t xml:space="preserve"> por la Asamblea</w:t>
      </w:r>
      <w:r w:rsidR="00A90A01" w:rsidRPr="00C608FB">
        <w:rPr>
          <w:rFonts w:ascii="Trebuchet MS" w:hAnsi="Trebuchet MS"/>
          <w:sz w:val="20"/>
          <w:szCs w:val="20"/>
          <w:lang w:val="es-AR" w:eastAsia="en-US"/>
        </w:rPr>
        <w:t xml:space="preserve"> General</w:t>
      </w:r>
      <w:r w:rsidRPr="00C608FB">
        <w:rPr>
          <w:rFonts w:ascii="Trebuchet MS" w:hAnsi="Trebuchet MS"/>
          <w:sz w:val="20"/>
          <w:szCs w:val="20"/>
          <w:lang w:val="es-AR" w:eastAsia="en-US"/>
        </w:rPr>
        <w:t xml:space="preserve"> Ordinaria y Extraordinaria </w:t>
      </w:r>
      <w:r w:rsidR="00A90A01" w:rsidRPr="00C608FB">
        <w:rPr>
          <w:rFonts w:ascii="Trebuchet MS" w:hAnsi="Trebuchet MS"/>
          <w:sz w:val="20"/>
          <w:szCs w:val="20"/>
          <w:lang w:val="es-AR" w:eastAsia="en-US"/>
        </w:rPr>
        <w:t xml:space="preserve">de Accionistas celebrada </w:t>
      </w:r>
      <w:r w:rsidRPr="00C608FB">
        <w:rPr>
          <w:rFonts w:ascii="Trebuchet MS" w:hAnsi="Trebuchet MS"/>
          <w:sz w:val="20"/>
          <w:szCs w:val="20"/>
          <w:lang w:val="es-AR" w:eastAsia="en-US"/>
        </w:rPr>
        <w:t xml:space="preserve">el </w:t>
      </w:r>
      <w:r w:rsidR="00BD220B" w:rsidRPr="00C608FB">
        <w:rPr>
          <w:rFonts w:ascii="Trebuchet MS" w:hAnsi="Trebuchet MS"/>
          <w:sz w:val="20"/>
          <w:szCs w:val="20"/>
          <w:lang w:val="es-AR" w:eastAsia="en-US"/>
        </w:rPr>
        <w:t>2</w:t>
      </w:r>
      <w:r w:rsidR="00C608FB" w:rsidRPr="00C608FB">
        <w:rPr>
          <w:rFonts w:ascii="Trebuchet MS" w:hAnsi="Trebuchet MS"/>
          <w:sz w:val="20"/>
          <w:szCs w:val="20"/>
          <w:lang w:val="es-AR" w:eastAsia="en-US"/>
        </w:rPr>
        <w:t>7</w:t>
      </w:r>
      <w:r w:rsidRPr="00C608FB">
        <w:rPr>
          <w:rFonts w:ascii="Trebuchet MS" w:hAnsi="Trebuchet MS"/>
          <w:sz w:val="20"/>
          <w:szCs w:val="20"/>
          <w:lang w:val="es-AR" w:eastAsia="en-US"/>
        </w:rPr>
        <w:t xml:space="preserve"> de febrero de 202</w:t>
      </w:r>
      <w:r w:rsidR="00C608FB" w:rsidRPr="00C608FB">
        <w:rPr>
          <w:rFonts w:ascii="Trebuchet MS" w:hAnsi="Trebuchet MS"/>
          <w:sz w:val="20"/>
          <w:szCs w:val="20"/>
          <w:lang w:val="es-AR" w:eastAsia="en-US"/>
        </w:rPr>
        <w:t>3</w:t>
      </w:r>
      <w:r w:rsidRPr="00C608FB">
        <w:rPr>
          <w:rFonts w:ascii="Trebuchet MS" w:hAnsi="Trebuchet MS"/>
          <w:sz w:val="20"/>
          <w:szCs w:val="20"/>
          <w:lang w:val="es-AR" w:eastAsia="en-US"/>
        </w:rPr>
        <w:t>:</w:t>
      </w:r>
    </w:p>
    <w:p w14:paraId="4B7FA3AB" w14:textId="77777777" w:rsidR="00FC72B9" w:rsidRPr="00BD72F3" w:rsidRDefault="00FC72B9" w:rsidP="00BF7EB6">
      <w:pPr>
        <w:tabs>
          <w:tab w:val="right" w:pos="7920"/>
          <w:tab w:val="right" w:pos="9720"/>
        </w:tabs>
        <w:ind w:left="3940" w:hanging="3940"/>
        <w:jc w:val="both"/>
        <w:rPr>
          <w:rFonts w:ascii="Trebuchet MS" w:hAnsi="Trebuchet MS"/>
          <w:sz w:val="20"/>
          <w:szCs w:val="20"/>
          <w:highlight w:val="yellow"/>
          <w:lang w:val="es-AR" w:eastAsia="en-US"/>
        </w:rPr>
      </w:pPr>
    </w:p>
    <w:p w14:paraId="7AB6AA83" w14:textId="77777777" w:rsidR="00FC72B9" w:rsidRPr="00596476" w:rsidRDefault="00FC72B9" w:rsidP="00BF7EB6">
      <w:pPr>
        <w:tabs>
          <w:tab w:val="right" w:pos="7920"/>
          <w:tab w:val="right" w:pos="9720"/>
        </w:tabs>
        <w:ind w:left="3940" w:hanging="3940"/>
        <w:jc w:val="both"/>
        <w:rPr>
          <w:rFonts w:ascii="Trebuchet MS" w:hAnsi="Trebuchet MS"/>
          <w:sz w:val="20"/>
          <w:szCs w:val="20"/>
          <w:lang w:val="es-AR" w:eastAsia="en-US"/>
        </w:rPr>
      </w:pPr>
    </w:p>
    <w:p w14:paraId="4CB86A29" w14:textId="4E57AB03" w:rsidR="00FC72B9" w:rsidRPr="00596476" w:rsidRDefault="00FC72B9" w:rsidP="00E95A91">
      <w:pPr>
        <w:tabs>
          <w:tab w:val="right" w:pos="7920"/>
          <w:tab w:val="right" w:pos="9720"/>
        </w:tabs>
        <w:ind w:left="3940" w:hanging="3940"/>
        <w:jc w:val="both"/>
        <w:rPr>
          <w:rFonts w:ascii="Trebuchet MS" w:hAnsi="Trebuchet MS"/>
          <w:sz w:val="20"/>
          <w:szCs w:val="20"/>
          <w:lang w:val="es-AR" w:eastAsia="en-US"/>
        </w:rPr>
      </w:pPr>
      <w:r w:rsidRPr="00596476">
        <w:rPr>
          <w:rFonts w:ascii="Trebuchet MS" w:hAnsi="Trebuchet MS"/>
          <w:sz w:val="20"/>
          <w:szCs w:val="20"/>
          <w:u w:val="single"/>
          <w:lang w:val="es-AR" w:eastAsia="en-US"/>
        </w:rPr>
        <w:t>Síndico titular</w:t>
      </w:r>
      <w:r w:rsidRPr="00596476">
        <w:rPr>
          <w:rFonts w:ascii="Trebuchet MS" w:hAnsi="Trebuchet MS"/>
          <w:sz w:val="20"/>
          <w:szCs w:val="20"/>
          <w:lang w:val="es-AR" w:eastAsia="en-US"/>
        </w:rPr>
        <w:tab/>
      </w:r>
      <w:r w:rsidRPr="00596476">
        <w:rPr>
          <w:rFonts w:ascii="Trebuchet MS" w:hAnsi="Trebuchet MS"/>
          <w:sz w:val="20"/>
          <w:szCs w:val="20"/>
          <w:lang w:val="es-AR" w:eastAsia="en-US"/>
        </w:rPr>
        <w:softHyphen/>
      </w:r>
      <w:r w:rsidR="009842FB" w:rsidRPr="00596476">
        <w:rPr>
          <w:rFonts w:ascii="Trebuchet MS" w:hAnsi="Trebuchet MS"/>
          <w:sz w:val="20"/>
          <w:szCs w:val="20"/>
          <w:lang w:val="es-AR" w:eastAsia="en-US"/>
        </w:rPr>
        <w:t xml:space="preserve">Federico </w:t>
      </w:r>
      <w:r w:rsidR="00EA3FC5" w:rsidRPr="00596476">
        <w:rPr>
          <w:rFonts w:ascii="Trebuchet MS" w:hAnsi="Trebuchet MS"/>
          <w:sz w:val="20"/>
          <w:szCs w:val="20"/>
          <w:lang w:val="es-AR" w:eastAsia="en-US"/>
        </w:rPr>
        <w:t xml:space="preserve">José </w:t>
      </w:r>
      <w:r w:rsidR="009842FB" w:rsidRPr="00596476">
        <w:rPr>
          <w:rFonts w:ascii="Trebuchet MS" w:hAnsi="Trebuchet MS"/>
          <w:sz w:val="20"/>
          <w:szCs w:val="20"/>
          <w:lang w:val="es-AR" w:eastAsia="en-US"/>
        </w:rPr>
        <w:t xml:space="preserve">Fortunati Padilla </w:t>
      </w:r>
    </w:p>
    <w:p w14:paraId="59CD896D" w14:textId="746E5A56" w:rsidR="00FC72B9" w:rsidRPr="00596476" w:rsidRDefault="00E95A91" w:rsidP="00E95A91">
      <w:pPr>
        <w:tabs>
          <w:tab w:val="right" w:pos="7920"/>
          <w:tab w:val="right" w:pos="9720"/>
        </w:tabs>
        <w:ind w:left="3940" w:hanging="3940"/>
        <w:jc w:val="both"/>
        <w:rPr>
          <w:rFonts w:ascii="Trebuchet MS" w:hAnsi="Trebuchet MS"/>
          <w:sz w:val="20"/>
          <w:szCs w:val="20"/>
          <w:lang w:val="es-AR" w:eastAsia="en-US"/>
        </w:rPr>
      </w:pPr>
      <w:r w:rsidRPr="00596476">
        <w:rPr>
          <w:rFonts w:ascii="Trebuchet MS" w:hAnsi="Trebuchet MS"/>
          <w:sz w:val="20"/>
          <w:szCs w:val="20"/>
          <w:u w:val="single"/>
          <w:lang w:val="es-AR" w:eastAsia="en-US"/>
        </w:rPr>
        <w:t>Síndico titular</w:t>
      </w:r>
      <w:r w:rsidR="00FC72B9" w:rsidRPr="00596476">
        <w:rPr>
          <w:rFonts w:ascii="Trebuchet MS" w:hAnsi="Trebuchet MS"/>
          <w:sz w:val="20"/>
          <w:szCs w:val="20"/>
          <w:lang w:val="es-AR" w:eastAsia="en-US"/>
        </w:rPr>
        <w:tab/>
      </w:r>
      <w:r w:rsidR="0005585F" w:rsidRPr="00596476">
        <w:rPr>
          <w:rFonts w:ascii="Trebuchet MS" w:hAnsi="Trebuchet MS"/>
          <w:sz w:val="20"/>
          <w:szCs w:val="20"/>
          <w:lang w:val="es-AR" w:eastAsia="en-US"/>
        </w:rPr>
        <w:t>Sergio Gustavo Suarez</w:t>
      </w:r>
    </w:p>
    <w:p w14:paraId="3D1DEEF8" w14:textId="4386C33B" w:rsidR="00FC72B9" w:rsidRPr="00596476" w:rsidRDefault="00E95A91" w:rsidP="00E95A91">
      <w:pPr>
        <w:tabs>
          <w:tab w:val="right" w:pos="7920"/>
          <w:tab w:val="right" w:pos="9720"/>
        </w:tabs>
        <w:ind w:left="3940" w:hanging="3940"/>
        <w:jc w:val="both"/>
        <w:rPr>
          <w:rFonts w:ascii="Trebuchet MS" w:hAnsi="Trebuchet MS"/>
          <w:sz w:val="20"/>
          <w:szCs w:val="20"/>
          <w:lang w:val="es-AR" w:eastAsia="en-US"/>
        </w:rPr>
      </w:pPr>
      <w:r w:rsidRPr="00596476">
        <w:rPr>
          <w:rFonts w:ascii="Trebuchet MS" w:hAnsi="Trebuchet MS"/>
          <w:sz w:val="20"/>
          <w:szCs w:val="20"/>
          <w:u w:val="single"/>
          <w:lang w:val="es-AR" w:eastAsia="en-US"/>
        </w:rPr>
        <w:t>Síndico titular</w:t>
      </w:r>
      <w:r w:rsidR="00FC72B9" w:rsidRPr="00596476">
        <w:rPr>
          <w:rFonts w:ascii="Trebuchet MS" w:hAnsi="Trebuchet MS"/>
          <w:sz w:val="20"/>
          <w:szCs w:val="20"/>
          <w:lang w:val="es-AR" w:eastAsia="en-US"/>
        </w:rPr>
        <w:tab/>
      </w:r>
      <w:r w:rsidR="0005585F" w:rsidRPr="00596476">
        <w:rPr>
          <w:rFonts w:ascii="Trebuchet MS" w:hAnsi="Trebuchet MS"/>
          <w:sz w:val="20"/>
          <w:szCs w:val="20"/>
          <w:lang w:val="es-AR" w:eastAsia="en-US"/>
        </w:rPr>
        <w:t>María Celeste Maldonado</w:t>
      </w:r>
    </w:p>
    <w:p w14:paraId="406567CD" w14:textId="77777777" w:rsidR="00FC72B9" w:rsidRPr="00596476" w:rsidRDefault="00FC72B9" w:rsidP="00E95A91">
      <w:pPr>
        <w:tabs>
          <w:tab w:val="right" w:pos="7920"/>
          <w:tab w:val="right" w:pos="9720"/>
        </w:tabs>
        <w:ind w:left="3940"/>
        <w:jc w:val="both"/>
        <w:rPr>
          <w:rFonts w:ascii="Trebuchet MS" w:hAnsi="Trebuchet MS"/>
          <w:sz w:val="20"/>
          <w:szCs w:val="20"/>
          <w:lang w:val="es-AR" w:eastAsia="en-US"/>
        </w:rPr>
      </w:pPr>
    </w:p>
    <w:p w14:paraId="0D4BF6CC" w14:textId="0037E266" w:rsidR="00FC72B9" w:rsidRPr="00596476" w:rsidRDefault="00FC72B9" w:rsidP="00E95A91">
      <w:pPr>
        <w:tabs>
          <w:tab w:val="right" w:pos="7920"/>
          <w:tab w:val="right" w:pos="9720"/>
        </w:tabs>
        <w:ind w:left="3940" w:hanging="3940"/>
        <w:jc w:val="both"/>
        <w:rPr>
          <w:rFonts w:ascii="Trebuchet MS" w:hAnsi="Trebuchet MS"/>
          <w:sz w:val="20"/>
          <w:szCs w:val="20"/>
          <w:lang w:val="es-AR" w:eastAsia="en-US"/>
        </w:rPr>
      </w:pPr>
      <w:r w:rsidRPr="00596476">
        <w:rPr>
          <w:rFonts w:ascii="Trebuchet MS" w:hAnsi="Trebuchet MS"/>
          <w:sz w:val="20"/>
          <w:szCs w:val="20"/>
          <w:u w:val="single"/>
          <w:lang w:val="es-AR" w:eastAsia="en-US"/>
        </w:rPr>
        <w:t>Síndico suplent</w:t>
      </w:r>
      <w:r w:rsidR="00E95A91" w:rsidRPr="00596476">
        <w:rPr>
          <w:rFonts w:ascii="Trebuchet MS" w:hAnsi="Trebuchet MS"/>
          <w:sz w:val="20"/>
          <w:szCs w:val="20"/>
          <w:u w:val="single"/>
          <w:lang w:val="es-AR" w:eastAsia="en-US"/>
        </w:rPr>
        <w:t>e</w:t>
      </w:r>
      <w:r w:rsidRPr="00596476">
        <w:rPr>
          <w:rFonts w:ascii="Trebuchet MS" w:hAnsi="Trebuchet MS"/>
          <w:sz w:val="20"/>
          <w:szCs w:val="20"/>
          <w:lang w:val="es-AR" w:eastAsia="en-US"/>
        </w:rPr>
        <w:tab/>
        <w:t>Hernán Carlos Carassai</w:t>
      </w:r>
    </w:p>
    <w:p w14:paraId="3647A2FD" w14:textId="6DAA2C5A" w:rsidR="00FC72B9" w:rsidRPr="00596476" w:rsidRDefault="00E95A91" w:rsidP="00E95A91">
      <w:pPr>
        <w:tabs>
          <w:tab w:val="right" w:pos="7920"/>
          <w:tab w:val="right" w:pos="9720"/>
        </w:tabs>
        <w:ind w:left="3940" w:hanging="3940"/>
        <w:jc w:val="both"/>
        <w:rPr>
          <w:rFonts w:ascii="Trebuchet MS" w:hAnsi="Trebuchet MS"/>
          <w:sz w:val="20"/>
          <w:szCs w:val="20"/>
          <w:lang w:val="es-AR" w:eastAsia="en-US"/>
        </w:rPr>
      </w:pPr>
      <w:r w:rsidRPr="00596476">
        <w:rPr>
          <w:rFonts w:ascii="Trebuchet MS" w:hAnsi="Trebuchet MS"/>
          <w:sz w:val="20"/>
          <w:szCs w:val="20"/>
          <w:u w:val="single"/>
          <w:lang w:val="es-AR" w:eastAsia="en-US"/>
        </w:rPr>
        <w:t>Síndico suplente</w:t>
      </w:r>
      <w:r w:rsidR="00FC72B9" w:rsidRPr="00596476">
        <w:rPr>
          <w:rFonts w:ascii="Trebuchet MS" w:hAnsi="Trebuchet MS"/>
          <w:sz w:val="20"/>
          <w:szCs w:val="20"/>
          <w:lang w:val="es-AR" w:eastAsia="en-US"/>
        </w:rPr>
        <w:tab/>
      </w:r>
      <w:r w:rsidR="002236EB" w:rsidRPr="00596476">
        <w:rPr>
          <w:rFonts w:ascii="Trebuchet MS" w:hAnsi="Trebuchet MS"/>
          <w:sz w:val="20"/>
          <w:szCs w:val="20"/>
          <w:lang w:val="es-AR" w:eastAsia="en-US"/>
        </w:rPr>
        <w:t>Rodrigo Paredes Bluma</w:t>
      </w:r>
    </w:p>
    <w:p w14:paraId="75448432" w14:textId="3BE441A2" w:rsidR="00FC72B9" w:rsidRPr="00596476" w:rsidRDefault="00E95A91" w:rsidP="00E95A91">
      <w:pPr>
        <w:tabs>
          <w:tab w:val="right" w:pos="7920"/>
          <w:tab w:val="right" w:pos="9720"/>
        </w:tabs>
        <w:ind w:left="3940" w:hanging="3940"/>
        <w:jc w:val="both"/>
        <w:rPr>
          <w:rFonts w:ascii="Trebuchet MS" w:hAnsi="Trebuchet MS"/>
          <w:sz w:val="20"/>
          <w:szCs w:val="20"/>
          <w:lang w:val="es-AR" w:eastAsia="en-US"/>
        </w:rPr>
      </w:pPr>
      <w:r w:rsidRPr="00596476">
        <w:rPr>
          <w:rFonts w:ascii="Trebuchet MS" w:hAnsi="Trebuchet MS"/>
          <w:sz w:val="20"/>
          <w:szCs w:val="20"/>
          <w:u w:val="single"/>
          <w:lang w:val="es-AR" w:eastAsia="en-US"/>
        </w:rPr>
        <w:t>Síndico suplente</w:t>
      </w:r>
      <w:r w:rsidR="00FC72B9" w:rsidRPr="00596476">
        <w:rPr>
          <w:rFonts w:ascii="Trebuchet MS" w:hAnsi="Trebuchet MS"/>
          <w:sz w:val="20"/>
          <w:szCs w:val="20"/>
          <w:lang w:val="es-AR" w:eastAsia="en-US"/>
        </w:rPr>
        <w:tab/>
        <w:t>Mar</w:t>
      </w:r>
      <w:r w:rsidR="00AD228D" w:rsidRPr="00596476">
        <w:rPr>
          <w:rFonts w:ascii="Trebuchet MS" w:hAnsi="Trebuchet MS"/>
          <w:sz w:val="20"/>
          <w:szCs w:val="20"/>
          <w:lang w:val="es-AR" w:eastAsia="en-US"/>
        </w:rPr>
        <w:t>í</w:t>
      </w:r>
      <w:r w:rsidR="00FC72B9" w:rsidRPr="00596476">
        <w:rPr>
          <w:rFonts w:ascii="Trebuchet MS" w:hAnsi="Trebuchet MS"/>
          <w:sz w:val="20"/>
          <w:szCs w:val="20"/>
          <w:lang w:val="es-AR" w:eastAsia="en-US"/>
        </w:rPr>
        <w:t>a Bel</w:t>
      </w:r>
      <w:r w:rsidR="00AD228D" w:rsidRPr="00596476">
        <w:rPr>
          <w:rFonts w:ascii="Trebuchet MS" w:hAnsi="Trebuchet MS"/>
          <w:sz w:val="20"/>
          <w:szCs w:val="20"/>
          <w:lang w:val="es-AR" w:eastAsia="en-US"/>
        </w:rPr>
        <w:t>é</w:t>
      </w:r>
      <w:r w:rsidR="00FC72B9" w:rsidRPr="00596476">
        <w:rPr>
          <w:rFonts w:ascii="Trebuchet MS" w:hAnsi="Trebuchet MS"/>
          <w:sz w:val="20"/>
          <w:szCs w:val="20"/>
          <w:lang w:val="es-AR" w:eastAsia="en-US"/>
        </w:rPr>
        <w:t>n Decaro</w:t>
      </w:r>
    </w:p>
    <w:p w14:paraId="60906C85" w14:textId="4783530B" w:rsidR="00FC72B9" w:rsidRPr="00596476" w:rsidRDefault="00FC72B9" w:rsidP="00BF7EB6">
      <w:pPr>
        <w:tabs>
          <w:tab w:val="right" w:pos="7920"/>
          <w:tab w:val="right" w:pos="9720"/>
        </w:tabs>
        <w:jc w:val="both"/>
        <w:rPr>
          <w:rFonts w:ascii="Trebuchet MS" w:hAnsi="Trebuchet MS"/>
          <w:sz w:val="20"/>
          <w:szCs w:val="20"/>
          <w:lang w:val="es-AR" w:eastAsia="en-US"/>
        </w:rPr>
      </w:pPr>
    </w:p>
    <w:p w14:paraId="608206C0" w14:textId="4A4D69AB" w:rsidR="00766D7E" w:rsidRPr="00DA4DE7" w:rsidRDefault="00FC72B9" w:rsidP="00BF7EB6">
      <w:pPr>
        <w:tabs>
          <w:tab w:val="left" w:pos="3024"/>
          <w:tab w:val="left" w:pos="3312"/>
          <w:tab w:val="right" w:pos="7920"/>
          <w:tab w:val="right" w:pos="9720"/>
        </w:tabs>
        <w:jc w:val="both"/>
        <w:rPr>
          <w:rFonts w:ascii="Trebuchet MS" w:hAnsi="Trebuchet MS"/>
          <w:sz w:val="20"/>
          <w:szCs w:val="20"/>
          <w:lang w:val="es-AR" w:eastAsia="en-US"/>
        </w:rPr>
      </w:pPr>
      <w:r w:rsidRPr="00596476">
        <w:rPr>
          <w:rFonts w:ascii="Trebuchet MS" w:hAnsi="Trebuchet MS"/>
          <w:sz w:val="20"/>
          <w:szCs w:val="20"/>
        </w:rPr>
        <w:t xml:space="preserve">La duración de los mandatos es por el término de 1 ejercicio y vencerán en oportunidad de la Asamblea que considere </w:t>
      </w:r>
      <w:r w:rsidR="00423349" w:rsidRPr="00596476">
        <w:rPr>
          <w:rFonts w:ascii="Trebuchet MS" w:hAnsi="Trebuchet MS"/>
          <w:sz w:val="20"/>
          <w:szCs w:val="20"/>
        </w:rPr>
        <w:t>los</w:t>
      </w:r>
      <w:r w:rsidR="00A5464C" w:rsidRPr="00596476">
        <w:rPr>
          <w:rFonts w:ascii="Trebuchet MS" w:hAnsi="Trebuchet MS"/>
          <w:sz w:val="20"/>
          <w:szCs w:val="20"/>
        </w:rPr>
        <w:t xml:space="preserve"> </w:t>
      </w:r>
      <w:r w:rsidR="00423349" w:rsidRPr="00596476">
        <w:rPr>
          <w:rFonts w:ascii="Trebuchet MS" w:hAnsi="Trebuchet MS"/>
          <w:sz w:val="20"/>
          <w:szCs w:val="20"/>
        </w:rPr>
        <w:t xml:space="preserve">estados financieros </w:t>
      </w:r>
      <w:r w:rsidR="00C92DFB">
        <w:rPr>
          <w:rFonts w:ascii="Trebuchet MS" w:hAnsi="Trebuchet MS"/>
          <w:sz w:val="20"/>
          <w:szCs w:val="20"/>
        </w:rPr>
        <w:t>que finalizarán</w:t>
      </w:r>
      <w:r w:rsidR="00A5464C" w:rsidRPr="00596476">
        <w:rPr>
          <w:rFonts w:ascii="Trebuchet MS" w:hAnsi="Trebuchet MS"/>
          <w:sz w:val="20"/>
          <w:szCs w:val="20"/>
        </w:rPr>
        <w:t xml:space="preserve"> </w:t>
      </w:r>
      <w:r w:rsidR="008D0F21" w:rsidRPr="00596476">
        <w:rPr>
          <w:rFonts w:ascii="Trebuchet MS" w:hAnsi="Trebuchet MS"/>
          <w:sz w:val="20"/>
          <w:szCs w:val="20"/>
        </w:rPr>
        <w:t>e</w:t>
      </w:r>
      <w:r w:rsidR="00423349" w:rsidRPr="00596476">
        <w:rPr>
          <w:rFonts w:ascii="Trebuchet MS" w:hAnsi="Trebuchet MS"/>
          <w:sz w:val="20"/>
          <w:szCs w:val="20"/>
        </w:rPr>
        <w:t>l 31 de octubre de 202</w:t>
      </w:r>
      <w:r w:rsidR="00596476" w:rsidRPr="00596476">
        <w:rPr>
          <w:rFonts w:ascii="Trebuchet MS" w:hAnsi="Trebuchet MS"/>
          <w:sz w:val="20"/>
          <w:szCs w:val="20"/>
        </w:rPr>
        <w:t>3</w:t>
      </w:r>
      <w:r w:rsidRPr="00596476">
        <w:rPr>
          <w:rFonts w:ascii="Trebuchet MS" w:hAnsi="Trebuchet MS"/>
          <w:sz w:val="20"/>
          <w:szCs w:val="20"/>
          <w:lang w:val="es-AR" w:eastAsia="en-US"/>
        </w:rPr>
        <w:t>.</w:t>
      </w:r>
    </w:p>
    <w:p w14:paraId="7749E590" w14:textId="77777777" w:rsidR="00766D7E" w:rsidRPr="00DA4DE7" w:rsidRDefault="00766D7E" w:rsidP="00BF7EB6">
      <w:pPr>
        <w:tabs>
          <w:tab w:val="right" w:pos="7920"/>
          <w:tab w:val="right" w:pos="9720"/>
        </w:tabs>
        <w:jc w:val="both"/>
        <w:rPr>
          <w:rFonts w:ascii="Trebuchet MS" w:hAnsi="Trebuchet MS"/>
          <w:sz w:val="20"/>
          <w:szCs w:val="20"/>
          <w:lang w:val="es-AR" w:eastAsia="en-US"/>
        </w:rPr>
      </w:pPr>
    </w:p>
    <w:p w14:paraId="0146F1D7" w14:textId="77777777" w:rsidR="00766D7E" w:rsidRPr="00DA4DE7" w:rsidRDefault="00766D7E" w:rsidP="00BF7EB6">
      <w:pPr>
        <w:jc w:val="center"/>
        <w:rPr>
          <w:rFonts w:ascii="Trebuchet MS" w:hAnsi="Trebuchet MS"/>
          <w:b/>
          <w:sz w:val="20"/>
          <w:szCs w:val="20"/>
        </w:rPr>
        <w:sectPr w:rsidR="00766D7E" w:rsidRPr="00DA4DE7" w:rsidSect="008B5573">
          <w:footerReference w:type="default" r:id="rId15"/>
          <w:footerReference w:type="first" r:id="rId16"/>
          <w:pgSz w:w="11907" w:h="16840" w:code="9"/>
          <w:pgMar w:top="1134" w:right="1134" w:bottom="425" w:left="1134" w:header="567" w:footer="454" w:gutter="0"/>
          <w:paperSrc w:first="7" w:other="7"/>
          <w:cols w:space="720"/>
          <w:docGrid w:linePitch="326"/>
        </w:sectPr>
      </w:pPr>
    </w:p>
    <w:p w14:paraId="608511FB" w14:textId="11A49245" w:rsidR="00BD220B" w:rsidRPr="00DA4DE7" w:rsidRDefault="00BD220B" w:rsidP="00BD220B">
      <w:pPr>
        <w:jc w:val="center"/>
        <w:outlineLvl w:val="0"/>
        <w:rPr>
          <w:rFonts w:ascii="Trebuchet MS" w:hAnsi="Trebuchet MS"/>
          <w:b/>
          <w:sz w:val="20"/>
          <w:szCs w:val="20"/>
        </w:rPr>
      </w:pPr>
      <w:r w:rsidRPr="00DA4DE7">
        <w:rPr>
          <w:rFonts w:ascii="Trebuchet MS" w:hAnsi="Trebuchet MS"/>
          <w:b/>
          <w:sz w:val="20"/>
          <w:szCs w:val="20"/>
        </w:rPr>
        <w:lastRenderedPageBreak/>
        <w:t>ESTADOS FINANCIEROS</w:t>
      </w:r>
      <w:r w:rsidR="00BD72F3">
        <w:rPr>
          <w:rFonts w:ascii="Trebuchet MS" w:hAnsi="Trebuchet MS"/>
          <w:b/>
          <w:sz w:val="20"/>
          <w:szCs w:val="20"/>
        </w:rPr>
        <w:t xml:space="preserve"> INTERMEDIOS CONDENSADOS</w:t>
      </w:r>
      <w:r w:rsidRPr="00DA4DE7">
        <w:rPr>
          <w:rFonts w:ascii="Trebuchet MS" w:hAnsi="Trebuchet MS"/>
          <w:b/>
          <w:sz w:val="20"/>
          <w:szCs w:val="20"/>
        </w:rPr>
        <w:t xml:space="preserve"> AL 3</w:t>
      </w:r>
      <w:r w:rsidR="009A4E78">
        <w:rPr>
          <w:rFonts w:ascii="Trebuchet MS" w:hAnsi="Trebuchet MS"/>
          <w:b/>
          <w:sz w:val="20"/>
          <w:szCs w:val="20"/>
        </w:rPr>
        <w:t>1</w:t>
      </w:r>
      <w:r w:rsidRPr="00DA4DE7">
        <w:rPr>
          <w:rFonts w:ascii="Trebuchet MS" w:hAnsi="Trebuchet MS"/>
          <w:b/>
          <w:sz w:val="20"/>
          <w:szCs w:val="20"/>
        </w:rPr>
        <w:t xml:space="preserve"> </w:t>
      </w:r>
      <w:r w:rsidR="00E4236D">
        <w:rPr>
          <w:rFonts w:ascii="Trebuchet MS" w:hAnsi="Trebuchet MS"/>
          <w:b/>
          <w:sz w:val="20"/>
          <w:szCs w:val="20"/>
        </w:rPr>
        <w:t>DE E</w:t>
      </w:r>
      <w:r w:rsidR="00BD72F3">
        <w:rPr>
          <w:rFonts w:ascii="Trebuchet MS" w:hAnsi="Trebuchet MS"/>
          <w:b/>
          <w:sz w:val="20"/>
          <w:szCs w:val="20"/>
        </w:rPr>
        <w:t>NERO</w:t>
      </w:r>
      <w:r w:rsidRPr="00DA4DE7">
        <w:rPr>
          <w:rFonts w:ascii="Trebuchet MS" w:hAnsi="Trebuchet MS"/>
          <w:b/>
          <w:sz w:val="20"/>
          <w:szCs w:val="20"/>
        </w:rPr>
        <w:t xml:space="preserve"> DE 202</w:t>
      </w:r>
      <w:r w:rsidR="00BD72F3">
        <w:rPr>
          <w:rFonts w:ascii="Trebuchet MS" w:hAnsi="Trebuchet MS"/>
          <w:b/>
          <w:sz w:val="20"/>
          <w:szCs w:val="20"/>
        </w:rPr>
        <w:t>3</w:t>
      </w:r>
    </w:p>
    <w:p w14:paraId="6C0FAD76" w14:textId="77777777" w:rsidR="00BD220B" w:rsidRPr="00DA4DE7" w:rsidRDefault="00BD220B" w:rsidP="00BD220B">
      <w:pPr>
        <w:jc w:val="center"/>
        <w:rPr>
          <w:rFonts w:ascii="Trebuchet MS" w:hAnsi="Trebuchet MS"/>
          <w:b/>
          <w:sz w:val="20"/>
          <w:szCs w:val="20"/>
        </w:rPr>
      </w:pPr>
    </w:p>
    <w:p w14:paraId="307E7B8F" w14:textId="15BE5CE4" w:rsidR="00BD220B" w:rsidRPr="00DA4DE7" w:rsidRDefault="00BD220B" w:rsidP="00BD220B">
      <w:pPr>
        <w:jc w:val="center"/>
        <w:rPr>
          <w:rFonts w:ascii="Trebuchet MS" w:hAnsi="Trebuchet MS"/>
          <w:b/>
          <w:sz w:val="20"/>
          <w:szCs w:val="20"/>
        </w:rPr>
      </w:pPr>
      <w:r w:rsidRPr="00DA4DE7">
        <w:rPr>
          <w:rFonts w:ascii="Trebuchet MS" w:hAnsi="Trebuchet MS"/>
          <w:b/>
          <w:sz w:val="20"/>
          <w:szCs w:val="20"/>
        </w:rPr>
        <w:t xml:space="preserve">Por el </w:t>
      </w:r>
      <w:bookmarkStart w:id="1" w:name="_Hlk97491289"/>
      <w:r w:rsidR="00AF6BAC">
        <w:rPr>
          <w:rFonts w:ascii="Trebuchet MS" w:hAnsi="Trebuchet MS"/>
          <w:b/>
          <w:sz w:val="20"/>
          <w:szCs w:val="20"/>
        </w:rPr>
        <w:t>período de tres meses</w:t>
      </w:r>
      <w:r w:rsidRPr="00DA4DE7">
        <w:rPr>
          <w:rFonts w:ascii="Trebuchet MS" w:hAnsi="Trebuchet MS"/>
          <w:b/>
          <w:sz w:val="20"/>
          <w:szCs w:val="20"/>
        </w:rPr>
        <w:t xml:space="preserve"> </w:t>
      </w:r>
      <w:bookmarkEnd w:id="1"/>
      <w:r w:rsidRPr="00DA4DE7">
        <w:rPr>
          <w:rFonts w:ascii="Trebuchet MS" w:hAnsi="Trebuchet MS"/>
          <w:b/>
          <w:sz w:val="20"/>
          <w:szCs w:val="20"/>
        </w:rPr>
        <w:t>iniciado el 1º de noviembre de 202</w:t>
      </w:r>
      <w:r w:rsidR="00BD72F3">
        <w:rPr>
          <w:rFonts w:ascii="Trebuchet MS" w:hAnsi="Trebuchet MS"/>
          <w:b/>
          <w:sz w:val="20"/>
          <w:szCs w:val="20"/>
        </w:rPr>
        <w:t>2</w:t>
      </w:r>
      <w:r w:rsidRPr="00DA4DE7">
        <w:rPr>
          <w:rFonts w:ascii="Trebuchet MS" w:hAnsi="Trebuchet MS"/>
          <w:b/>
          <w:sz w:val="20"/>
          <w:szCs w:val="20"/>
        </w:rPr>
        <w:t xml:space="preserve"> y finalizado el 3</w:t>
      </w:r>
      <w:r w:rsidR="009A4E78">
        <w:rPr>
          <w:rFonts w:ascii="Trebuchet MS" w:hAnsi="Trebuchet MS"/>
          <w:b/>
          <w:sz w:val="20"/>
          <w:szCs w:val="20"/>
        </w:rPr>
        <w:t>1</w:t>
      </w:r>
      <w:r w:rsidRPr="00DA4DE7">
        <w:rPr>
          <w:rFonts w:ascii="Trebuchet MS" w:hAnsi="Trebuchet MS"/>
          <w:b/>
          <w:sz w:val="20"/>
          <w:szCs w:val="20"/>
        </w:rPr>
        <w:t xml:space="preserve"> de</w:t>
      </w:r>
      <w:r w:rsidR="007F1055">
        <w:rPr>
          <w:rFonts w:ascii="Trebuchet MS" w:hAnsi="Trebuchet MS"/>
          <w:b/>
          <w:sz w:val="20"/>
          <w:szCs w:val="20"/>
        </w:rPr>
        <w:t xml:space="preserve"> </w:t>
      </w:r>
      <w:r w:rsidR="00E4236D">
        <w:rPr>
          <w:rFonts w:ascii="Trebuchet MS" w:hAnsi="Trebuchet MS"/>
          <w:b/>
          <w:sz w:val="20"/>
          <w:szCs w:val="20"/>
        </w:rPr>
        <w:t>e</w:t>
      </w:r>
      <w:r w:rsidR="00BD72F3">
        <w:rPr>
          <w:rFonts w:ascii="Trebuchet MS" w:hAnsi="Trebuchet MS"/>
          <w:b/>
          <w:sz w:val="20"/>
          <w:szCs w:val="20"/>
        </w:rPr>
        <w:t>nero</w:t>
      </w:r>
      <w:r w:rsidRPr="00DA4DE7">
        <w:rPr>
          <w:rFonts w:ascii="Trebuchet MS" w:hAnsi="Trebuchet MS"/>
          <w:b/>
          <w:sz w:val="20"/>
          <w:szCs w:val="20"/>
        </w:rPr>
        <w:t xml:space="preserve"> de 202</w:t>
      </w:r>
      <w:r w:rsidR="00BD72F3">
        <w:rPr>
          <w:rFonts w:ascii="Trebuchet MS" w:hAnsi="Trebuchet MS"/>
          <w:b/>
          <w:sz w:val="20"/>
          <w:szCs w:val="20"/>
        </w:rPr>
        <w:t>3</w:t>
      </w:r>
      <w:r w:rsidRPr="00DA4DE7">
        <w:rPr>
          <w:rFonts w:ascii="Trebuchet MS" w:hAnsi="Trebuchet MS"/>
          <w:b/>
          <w:sz w:val="20"/>
          <w:szCs w:val="20"/>
        </w:rPr>
        <w:t xml:space="preserve">, </w:t>
      </w:r>
    </w:p>
    <w:p w14:paraId="7F56E1CE" w14:textId="77777777" w:rsidR="00BD220B" w:rsidRPr="00DA4DE7" w:rsidRDefault="00BD220B" w:rsidP="00BD220B">
      <w:pPr>
        <w:jc w:val="center"/>
        <w:rPr>
          <w:rFonts w:ascii="Trebuchet MS" w:hAnsi="Trebuchet MS"/>
          <w:b/>
          <w:sz w:val="20"/>
          <w:szCs w:val="20"/>
          <w:u w:val="single"/>
        </w:rPr>
      </w:pPr>
      <w:r w:rsidRPr="00DA4DE7">
        <w:rPr>
          <w:rFonts w:ascii="Trebuchet MS" w:hAnsi="Trebuchet MS"/>
          <w:b/>
          <w:sz w:val="20"/>
          <w:szCs w:val="20"/>
        </w:rPr>
        <w:t>presentado en forma comparativa</w:t>
      </w:r>
    </w:p>
    <w:p w14:paraId="4A39473E" w14:textId="77777777" w:rsidR="00C713DF" w:rsidRPr="00DA4DE7" w:rsidRDefault="00C713DF" w:rsidP="00BF7EB6">
      <w:pPr>
        <w:jc w:val="center"/>
        <w:rPr>
          <w:rFonts w:ascii="Trebuchet MS" w:hAnsi="Trebuchet MS"/>
          <w:b/>
          <w:sz w:val="20"/>
          <w:szCs w:val="20"/>
        </w:rPr>
      </w:pPr>
      <w:r w:rsidRPr="00DA4DE7">
        <w:rPr>
          <w:rFonts w:ascii="Trebuchet MS" w:hAnsi="Trebuchet MS"/>
          <w:b/>
          <w:sz w:val="20"/>
          <w:szCs w:val="20"/>
        </w:rPr>
        <w:t>(Expresado en pesos – Nota 2.2.)</w:t>
      </w:r>
    </w:p>
    <w:p w14:paraId="126EE89F" w14:textId="77777777" w:rsidR="005B1FF9" w:rsidRPr="00DA4DE7" w:rsidRDefault="005B1FF9" w:rsidP="00BF7EB6">
      <w:pPr>
        <w:jc w:val="center"/>
        <w:rPr>
          <w:rFonts w:ascii="Trebuchet MS" w:hAnsi="Trebuchet MS"/>
          <w:b/>
          <w:sz w:val="20"/>
          <w:szCs w:val="20"/>
          <w:u w:val="single"/>
        </w:rPr>
      </w:pPr>
    </w:p>
    <w:tbl>
      <w:tblPr>
        <w:tblW w:w="5203" w:type="pct"/>
        <w:tblInd w:w="-114" w:type="dxa"/>
        <w:tblCellMar>
          <w:left w:w="28" w:type="dxa"/>
          <w:right w:w="28" w:type="dxa"/>
        </w:tblCellMar>
        <w:tblLook w:val="0000" w:firstRow="0" w:lastRow="0" w:firstColumn="0" w:lastColumn="0" w:noHBand="0" w:noVBand="0"/>
      </w:tblPr>
      <w:tblGrid>
        <w:gridCol w:w="3062"/>
        <w:gridCol w:w="2618"/>
        <w:gridCol w:w="4334"/>
      </w:tblGrid>
      <w:tr w:rsidR="005B1FF9" w:rsidRPr="00DA4DE7" w14:paraId="5A2B5E2B" w14:textId="77777777" w:rsidTr="00E95A91">
        <w:trPr>
          <w:cantSplit/>
          <w:trHeight w:val="567"/>
        </w:trPr>
        <w:tc>
          <w:tcPr>
            <w:tcW w:w="1529" w:type="pct"/>
            <w:tcBorders>
              <w:top w:val="single" w:sz="6" w:space="0" w:color="auto"/>
              <w:left w:val="single" w:sz="6" w:space="0" w:color="auto"/>
              <w:bottom w:val="nil"/>
              <w:right w:val="single" w:sz="6" w:space="0" w:color="auto"/>
            </w:tcBorders>
            <w:vAlign w:val="center"/>
          </w:tcPr>
          <w:p w14:paraId="43DEE019" w14:textId="77777777" w:rsidR="005B1FF9" w:rsidRPr="00DA4DE7" w:rsidRDefault="00E95A91" w:rsidP="00E95A91">
            <w:pPr>
              <w:jc w:val="center"/>
              <w:rPr>
                <w:rFonts w:ascii="Trebuchet MS" w:hAnsi="Trebuchet MS"/>
                <w:b/>
                <w:sz w:val="20"/>
                <w:szCs w:val="20"/>
              </w:rPr>
            </w:pPr>
            <w:r w:rsidRPr="00DA4DE7">
              <w:rPr>
                <w:rFonts w:ascii="Trebuchet MS" w:hAnsi="Trebuchet MS"/>
                <w:sz w:val="20"/>
                <w:szCs w:val="20"/>
              </w:rPr>
              <w:t>Denominación</w:t>
            </w:r>
          </w:p>
        </w:tc>
        <w:tc>
          <w:tcPr>
            <w:tcW w:w="3471" w:type="pct"/>
            <w:gridSpan w:val="2"/>
            <w:tcBorders>
              <w:top w:val="single" w:sz="6" w:space="0" w:color="auto"/>
              <w:bottom w:val="nil"/>
              <w:right w:val="single" w:sz="6" w:space="0" w:color="auto"/>
            </w:tcBorders>
            <w:vAlign w:val="center"/>
          </w:tcPr>
          <w:p w14:paraId="5847EBBC" w14:textId="77777777" w:rsidR="005B1FF9" w:rsidRPr="00DA4DE7" w:rsidRDefault="00E95A91" w:rsidP="00E95A91">
            <w:pPr>
              <w:ind w:left="142"/>
              <w:rPr>
                <w:rFonts w:ascii="Trebuchet MS" w:hAnsi="Trebuchet MS"/>
                <w:sz w:val="20"/>
                <w:szCs w:val="20"/>
              </w:rPr>
            </w:pPr>
            <w:r w:rsidRPr="00DA4DE7">
              <w:rPr>
                <w:rFonts w:ascii="Trebuchet MS" w:hAnsi="Trebuchet MS"/>
                <w:sz w:val="20"/>
                <w:szCs w:val="20"/>
              </w:rPr>
              <w:t>B-GAMING S.A.</w:t>
            </w:r>
          </w:p>
        </w:tc>
      </w:tr>
      <w:tr w:rsidR="005B1FF9" w:rsidRPr="00DA4DE7" w14:paraId="7046166C" w14:textId="77777777" w:rsidTr="00E95A91">
        <w:trPr>
          <w:cantSplit/>
          <w:trHeight w:val="567"/>
        </w:trPr>
        <w:tc>
          <w:tcPr>
            <w:tcW w:w="1529" w:type="pct"/>
            <w:tcBorders>
              <w:top w:val="single" w:sz="6" w:space="0" w:color="auto"/>
              <w:left w:val="single" w:sz="6" w:space="0" w:color="auto"/>
              <w:bottom w:val="nil"/>
              <w:right w:val="single" w:sz="6" w:space="0" w:color="auto"/>
            </w:tcBorders>
            <w:vAlign w:val="center"/>
          </w:tcPr>
          <w:p w14:paraId="0B83746F" w14:textId="77777777" w:rsidR="005B1FF9" w:rsidRPr="00DA4DE7" w:rsidRDefault="00E95A91" w:rsidP="00E95A91">
            <w:pPr>
              <w:jc w:val="center"/>
              <w:rPr>
                <w:rFonts w:ascii="Trebuchet MS" w:hAnsi="Trebuchet MS"/>
                <w:b/>
                <w:sz w:val="20"/>
                <w:szCs w:val="20"/>
              </w:rPr>
            </w:pPr>
            <w:r w:rsidRPr="00DA4DE7">
              <w:rPr>
                <w:rFonts w:ascii="Trebuchet MS" w:hAnsi="Trebuchet MS"/>
                <w:sz w:val="20"/>
                <w:szCs w:val="20"/>
              </w:rPr>
              <w:t>Domicilio legal</w:t>
            </w:r>
          </w:p>
        </w:tc>
        <w:tc>
          <w:tcPr>
            <w:tcW w:w="3471" w:type="pct"/>
            <w:gridSpan w:val="2"/>
            <w:tcBorders>
              <w:top w:val="single" w:sz="6" w:space="0" w:color="auto"/>
              <w:bottom w:val="nil"/>
              <w:right w:val="single" w:sz="6" w:space="0" w:color="auto"/>
            </w:tcBorders>
            <w:vAlign w:val="center"/>
          </w:tcPr>
          <w:p w14:paraId="4D166C50" w14:textId="77777777" w:rsidR="005B1FF9" w:rsidRPr="00DA4DE7" w:rsidRDefault="00E95A91" w:rsidP="00E95A91">
            <w:pPr>
              <w:pStyle w:val="Ttulo1"/>
              <w:ind w:left="142"/>
              <w:rPr>
                <w:rFonts w:ascii="Trebuchet MS" w:hAnsi="Trebuchet MS"/>
                <w:sz w:val="20"/>
                <w:szCs w:val="20"/>
              </w:rPr>
            </w:pPr>
            <w:r w:rsidRPr="00DA4DE7">
              <w:rPr>
                <w:rFonts w:ascii="Trebuchet MS" w:hAnsi="Trebuchet MS"/>
                <w:b w:val="0"/>
                <w:sz w:val="20"/>
                <w:szCs w:val="20"/>
              </w:rPr>
              <w:t>Aristóbulo del Valle 1257 - Ciudad Autónoma de Buenos Aires</w:t>
            </w:r>
          </w:p>
        </w:tc>
      </w:tr>
      <w:tr w:rsidR="005B1FF9" w:rsidRPr="00DA4DE7" w14:paraId="6825EEBC" w14:textId="77777777" w:rsidTr="008D0F21">
        <w:trPr>
          <w:cantSplit/>
          <w:trHeight w:val="996"/>
        </w:trPr>
        <w:tc>
          <w:tcPr>
            <w:tcW w:w="1529" w:type="pct"/>
            <w:tcBorders>
              <w:top w:val="single" w:sz="6" w:space="0" w:color="auto"/>
              <w:left w:val="single" w:sz="6" w:space="0" w:color="auto"/>
              <w:bottom w:val="nil"/>
              <w:right w:val="single" w:sz="6" w:space="0" w:color="auto"/>
            </w:tcBorders>
            <w:vAlign w:val="center"/>
          </w:tcPr>
          <w:p w14:paraId="324C05A6" w14:textId="77777777" w:rsidR="005B1FF9" w:rsidRPr="00DA4DE7" w:rsidRDefault="00E95A91" w:rsidP="008D0F21">
            <w:pPr>
              <w:jc w:val="center"/>
              <w:rPr>
                <w:rFonts w:ascii="Trebuchet MS" w:hAnsi="Trebuchet MS"/>
                <w:b/>
                <w:sz w:val="20"/>
                <w:szCs w:val="20"/>
              </w:rPr>
            </w:pPr>
            <w:r w:rsidRPr="00DA4DE7">
              <w:rPr>
                <w:rFonts w:ascii="Trebuchet MS" w:hAnsi="Trebuchet MS"/>
                <w:sz w:val="20"/>
                <w:szCs w:val="20"/>
              </w:rPr>
              <w:t>Actividad principal</w:t>
            </w:r>
          </w:p>
        </w:tc>
        <w:tc>
          <w:tcPr>
            <w:tcW w:w="3471" w:type="pct"/>
            <w:gridSpan w:val="2"/>
            <w:tcBorders>
              <w:top w:val="single" w:sz="6" w:space="0" w:color="auto"/>
              <w:bottom w:val="nil"/>
              <w:right w:val="single" w:sz="6" w:space="0" w:color="auto"/>
            </w:tcBorders>
            <w:vAlign w:val="center"/>
          </w:tcPr>
          <w:p w14:paraId="2981805B" w14:textId="77777777" w:rsidR="005B1FF9" w:rsidRPr="00DA4DE7" w:rsidRDefault="00E95A91" w:rsidP="008D0F21">
            <w:pPr>
              <w:tabs>
                <w:tab w:val="left" w:pos="5529"/>
              </w:tabs>
              <w:ind w:left="142"/>
              <w:jc w:val="both"/>
              <w:rPr>
                <w:rFonts w:ascii="Trebuchet MS" w:hAnsi="Trebuchet MS"/>
                <w:sz w:val="20"/>
                <w:szCs w:val="20"/>
              </w:rPr>
            </w:pPr>
            <w:r w:rsidRPr="00DA4DE7">
              <w:rPr>
                <w:rFonts w:ascii="Trebuchet MS" w:hAnsi="Trebuchet MS"/>
                <w:sz w:val="20"/>
                <w:szCs w:val="20"/>
              </w:rPr>
              <w:t>Realización de actividades vinculadas con la informática, actividades lúdicas, comunicaciones, procesamiento de datos y sistematización de apuestas y desarrollo e instalación de sistemas informáticos</w:t>
            </w:r>
          </w:p>
        </w:tc>
      </w:tr>
      <w:tr w:rsidR="00E95A91" w:rsidRPr="00DA4DE7" w14:paraId="4005410A" w14:textId="77777777" w:rsidTr="008D0F21">
        <w:trPr>
          <w:cantSplit/>
          <w:trHeight w:val="567"/>
        </w:trPr>
        <w:tc>
          <w:tcPr>
            <w:tcW w:w="1529" w:type="pct"/>
            <w:vMerge w:val="restart"/>
            <w:tcBorders>
              <w:top w:val="single" w:sz="6" w:space="0" w:color="auto"/>
              <w:left w:val="single" w:sz="6" w:space="0" w:color="auto"/>
              <w:bottom w:val="nil"/>
              <w:right w:val="single" w:sz="6" w:space="0" w:color="auto"/>
            </w:tcBorders>
            <w:vAlign w:val="center"/>
          </w:tcPr>
          <w:p w14:paraId="249CE072" w14:textId="77777777" w:rsidR="00E95A91" w:rsidRPr="00DA4DE7" w:rsidRDefault="00E95A91" w:rsidP="008D0F21">
            <w:pPr>
              <w:jc w:val="center"/>
              <w:rPr>
                <w:rFonts w:ascii="Trebuchet MS" w:hAnsi="Trebuchet MS"/>
                <w:sz w:val="20"/>
                <w:szCs w:val="20"/>
              </w:rPr>
            </w:pPr>
            <w:r w:rsidRPr="00DA4DE7">
              <w:rPr>
                <w:rFonts w:ascii="Trebuchet MS" w:hAnsi="Trebuchet MS"/>
                <w:sz w:val="20"/>
                <w:szCs w:val="20"/>
              </w:rPr>
              <w:t>Inscripción</w:t>
            </w:r>
          </w:p>
          <w:p w14:paraId="315B37A7" w14:textId="77777777" w:rsidR="00E95A91" w:rsidRPr="00DA4DE7" w:rsidRDefault="00E95A91" w:rsidP="008D0F21">
            <w:pPr>
              <w:jc w:val="center"/>
              <w:rPr>
                <w:rFonts w:ascii="Trebuchet MS" w:hAnsi="Trebuchet MS"/>
                <w:sz w:val="20"/>
                <w:szCs w:val="20"/>
              </w:rPr>
            </w:pPr>
            <w:r w:rsidRPr="00DA4DE7">
              <w:rPr>
                <w:rFonts w:ascii="Trebuchet MS" w:hAnsi="Trebuchet MS"/>
                <w:sz w:val="20"/>
                <w:szCs w:val="20"/>
              </w:rPr>
              <w:t>en el</w:t>
            </w:r>
          </w:p>
          <w:p w14:paraId="1372CB07" w14:textId="77777777" w:rsidR="00E95A91" w:rsidRPr="00DA4DE7" w:rsidRDefault="00E95A91" w:rsidP="008D0F21">
            <w:pPr>
              <w:jc w:val="center"/>
              <w:rPr>
                <w:rFonts w:ascii="Trebuchet MS" w:hAnsi="Trebuchet MS"/>
                <w:sz w:val="20"/>
                <w:szCs w:val="20"/>
              </w:rPr>
            </w:pPr>
            <w:r w:rsidRPr="00DA4DE7">
              <w:rPr>
                <w:rFonts w:ascii="Trebuchet MS" w:hAnsi="Trebuchet MS"/>
                <w:sz w:val="20"/>
                <w:szCs w:val="20"/>
              </w:rPr>
              <w:t>Registro Público</w:t>
            </w:r>
          </w:p>
          <w:p w14:paraId="7FD28C01" w14:textId="77777777" w:rsidR="00E95A91" w:rsidRPr="00DA4DE7" w:rsidRDefault="00E95A91" w:rsidP="008D0F21">
            <w:pPr>
              <w:jc w:val="center"/>
              <w:rPr>
                <w:rFonts w:ascii="Trebuchet MS" w:hAnsi="Trebuchet MS"/>
                <w:sz w:val="20"/>
                <w:szCs w:val="20"/>
              </w:rPr>
            </w:pPr>
            <w:r w:rsidRPr="00DA4DE7">
              <w:rPr>
                <w:rFonts w:ascii="Trebuchet MS" w:hAnsi="Trebuchet MS"/>
                <w:sz w:val="20"/>
                <w:szCs w:val="20"/>
              </w:rPr>
              <w:t>de Comercio</w:t>
            </w:r>
          </w:p>
        </w:tc>
        <w:tc>
          <w:tcPr>
            <w:tcW w:w="1307" w:type="pct"/>
            <w:tcBorders>
              <w:top w:val="single" w:sz="6" w:space="0" w:color="auto"/>
              <w:bottom w:val="nil"/>
              <w:right w:val="single" w:sz="6" w:space="0" w:color="auto"/>
            </w:tcBorders>
            <w:vAlign w:val="center"/>
          </w:tcPr>
          <w:p w14:paraId="4B5210A7" w14:textId="77777777" w:rsidR="00E95A91" w:rsidRPr="00DA4DE7" w:rsidRDefault="00E95A91" w:rsidP="00E95A91">
            <w:pPr>
              <w:pStyle w:val="Ttulo6"/>
              <w:rPr>
                <w:rFonts w:ascii="Trebuchet MS" w:hAnsi="Trebuchet MS"/>
                <w:u w:val="none"/>
              </w:rPr>
            </w:pPr>
            <w:r w:rsidRPr="00DA4DE7">
              <w:rPr>
                <w:rFonts w:ascii="Trebuchet MS" w:hAnsi="Trebuchet MS"/>
                <w:u w:val="none"/>
              </w:rPr>
              <w:t>Del Estatuto</w:t>
            </w:r>
          </w:p>
        </w:tc>
        <w:tc>
          <w:tcPr>
            <w:tcW w:w="2164" w:type="pct"/>
            <w:tcBorders>
              <w:top w:val="single" w:sz="6" w:space="0" w:color="auto"/>
              <w:bottom w:val="nil"/>
              <w:right w:val="single" w:sz="6" w:space="0" w:color="auto"/>
            </w:tcBorders>
            <w:vAlign w:val="center"/>
          </w:tcPr>
          <w:p w14:paraId="2655AE1C" w14:textId="77777777" w:rsidR="00E95A91" w:rsidRPr="00DA4DE7" w:rsidRDefault="00E95A91" w:rsidP="00E95A91">
            <w:pPr>
              <w:jc w:val="center"/>
              <w:rPr>
                <w:rFonts w:ascii="Trebuchet MS" w:hAnsi="Trebuchet MS"/>
                <w:sz w:val="20"/>
                <w:szCs w:val="20"/>
              </w:rPr>
            </w:pPr>
            <w:r w:rsidRPr="00DA4DE7">
              <w:rPr>
                <w:rFonts w:ascii="Trebuchet MS" w:hAnsi="Trebuchet MS"/>
                <w:sz w:val="20"/>
                <w:szCs w:val="20"/>
              </w:rPr>
              <w:t>16/01/2007</w:t>
            </w:r>
          </w:p>
        </w:tc>
      </w:tr>
      <w:tr w:rsidR="00E95A91" w:rsidRPr="00DA4DE7" w14:paraId="7D98091C" w14:textId="77777777" w:rsidTr="00E95A91">
        <w:trPr>
          <w:cantSplit/>
          <w:trHeight w:val="567"/>
        </w:trPr>
        <w:tc>
          <w:tcPr>
            <w:tcW w:w="1529" w:type="pct"/>
            <w:vMerge/>
            <w:tcBorders>
              <w:left w:val="single" w:sz="6" w:space="0" w:color="auto"/>
              <w:bottom w:val="nil"/>
              <w:right w:val="single" w:sz="6" w:space="0" w:color="auto"/>
            </w:tcBorders>
            <w:shd w:val="clear" w:color="auto" w:fill="auto"/>
          </w:tcPr>
          <w:p w14:paraId="10BAFAA4" w14:textId="77777777" w:rsidR="00E95A91" w:rsidRPr="00DA4DE7" w:rsidRDefault="00E95A91" w:rsidP="00BF7EB6">
            <w:pPr>
              <w:rPr>
                <w:rFonts w:ascii="Trebuchet MS" w:hAnsi="Trebuchet MS"/>
                <w:sz w:val="20"/>
                <w:szCs w:val="20"/>
              </w:rPr>
            </w:pPr>
          </w:p>
        </w:tc>
        <w:tc>
          <w:tcPr>
            <w:tcW w:w="1307" w:type="pct"/>
            <w:tcBorders>
              <w:top w:val="single" w:sz="6" w:space="0" w:color="auto"/>
              <w:bottom w:val="nil"/>
              <w:right w:val="single" w:sz="6" w:space="0" w:color="auto"/>
            </w:tcBorders>
            <w:vAlign w:val="center"/>
          </w:tcPr>
          <w:p w14:paraId="702E1BAC" w14:textId="77777777" w:rsidR="00E95A91" w:rsidRPr="00DA4DE7" w:rsidRDefault="00E95A91" w:rsidP="00E95A91">
            <w:pPr>
              <w:pStyle w:val="Ttulo6"/>
              <w:rPr>
                <w:rFonts w:ascii="Trebuchet MS" w:hAnsi="Trebuchet MS"/>
                <w:b/>
                <w:u w:val="none"/>
              </w:rPr>
            </w:pPr>
            <w:r w:rsidRPr="00DA4DE7">
              <w:rPr>
                <w:rFonts w:ascii="Trebuchet MS" w:hAnsi="Trebuchet MS"/>
                <w:u w:val="none"/>
              </w:rPr>
              <w:t>Última modificación</w:t>
            </w:r>
          </w:p>
        </w:tc>
        <w:tc>
          <w:tcPr>
            <w:tcW w:w="2164" w:type="pct"/>
            <w:tcBorders>
              <w:top w:val="single" w:sz="6" w:space="0" w:color="auto"/>
              <w:bottom w:val="nil"/>
              <w:right w:val="single" w:sz="6" w:space="0" w:color="auto"/>
            </w:tcBorders>
            <w:vAlign w:val="center"/>
          </w:tcPr>
          <w:p w14:paraId="33E89B3C" w14:textId="1EB52246" w:rsidR="00E95A91" w:rsidRPr="00DA4DE7" w:rsidRDefault="00DE632E" w:rsidP="00E95A91">
            <w:pPr>
              <w:jc w:val="center"/>
              <w:rPr>
                <w:rFonts w:ascii="Trebuchet MS" w:hAnsi="Trebuchet MS"/>
                <w:sz w:val="20"/>
                <w:szCs w:val="20"/>
              </w:rPr>
            </w:pPr>
            <w:r w:rsidRPr="00DA4DE7">
              <w:rPr>
                <w:rFonts w:ascii="Trebuchet MS" w:hAnsi="Trebuchet MS"/>
                <w:sz w:val="20"/>
                <w:szCs w:val="20"/>
              </w:rPr>
              <w:t>26/07/2021</w:t>
            </w:r>
          </w:p>
        </w:tc>
      </w:tr>
      <w:tr w:rsidR="005B1FF9" w:rsidRPr="00DA4DE7" w14:paraId="01B78214" w14:textId="77777777" w:rsidTr="00E95A91">
        <w:trPr>
          <w:cantSplit/>
          <w:trHeight w:val="567"/>
        </w:trPr>
        <w:tc>
          <w:tcPr>
            <w:tcW w:w="2836" w:type="pct"/>
            <w:gridSpan w:val="2"/>
            <w:tcBorders>
              <w:top w:val="single" w:sz="6" w:space="0" w:color="auto"/>
              <w:left w:val="single" w:sz="6" w:space="0" w:color="auto"/>
              <w:bottom w:val="single" w:sz="6" w:space="0" w:color="auto"/>
              <w:right w:val="single" w:sz="6" w:space="0" w:color="auto"/>
            </w:tcBorders>
            <w:vAlign w:val="center"/>
          </w:tcPr>
          <w:p w14:paraId="7FB7411C" w14:textId="77777777" w:rsidR="007877B8" w:rsidRPr="00DA4DE7" w:rsidRDefault="00E95A91" w:rsidP="007877B8">
            <w:pPr>
              <w:jc w:val="center"/>
              <w:rPr>
                <w:rFonts w:ascii="Trebuchet MS" w:hAnsi="Trebuchet MS"/>
                <w:sz w:val="20"/>
                <w:szCs w:val="20"/>
              </w:rPr>
            </w:pPr>
            <w:r w:rsidRPr="00DA4DE7">
              <w:rPr>
                <w:rFonts w:ascii="Trebuchet MS" w:hAnsi="Trebuchet MS"/>
                <w:sz w:val="20"/>
                <w:szCs w:val="20"/>
              </w:rPr>
              <w:t>Número de inscripción en la Inspección</w:t>
            </w:r>
            <w:r w:rsidR="007877B8" w:rsidRPr="00DA4DE7">
              <w:rPr>
                <w:rFonts w:ascii="Trebuchet MS" w:hAnsi="Trebuchet MS"/>
                <w:sz w:val="20"/>
                <w:szCs w:val="20"/>
              </w:rPr>
              <w:t xml:space="preserve"> </w:t>
            </w:r>
          </w:p>
          <w:p w14:paraId="17FE74C6" w14:textId="0A33C91E" w:rsidR="005B1FF9" w:rsidRPr="00DA4DE7" w:rsidRDefault="00E95A91" w:rsidP="007877B8">
            <w:pPr>
              <w:jc w:val="center"/>
              <w:rPr>
                <w:rFonts w:ascii="Trebuchet MS" w:hAnsi="Trebuchet MS"/>
                <w:b/>
                <w:sz w:val="20"/>
                <w:szCs w:val="20"/>
              </w:rPr>
            </w:pPr>
            <w:r w:rsidRPr="00DA4DE7">
              <w:rPr>
                <w:rFonts w:ascii="Trebuchet MS" w:hAnsi="Trebuchet MS"/>
                <w:sz w:val="20"/>
                <w:szCs w:val="20"/>
              </w:rPr>
              <w:t>General de Justicia</w:t>
            </w:r>
          </w:p>
        </w:tc>
        <w:tc>
          <w:tcPr>
            <w:tcW w:w="2164" w:type="pct"/>
            <w:tcBorders>
              <w:top w:val="single" w:sz="6" w:space="0" w:color="auto"/>
              <w:left w:val="nil"/>
              <w:bottom w:val="single" w:sz="6" w:space="0" w:color="auto"/>
              <w:right w:val="single" w:sz="6" w:space="0" w:color="auto"/>
            </w:tcBorders>
            <w:vAlign w:val="center"/>
          </w:tcPr>
          <w:p w14:paraId="17D2814F" w14:textId="77777777" w:rsidR="005B1FF9" w:rsidRPr="00DA4DE7" w:rsidRDefault="00E95A91" w:rsidP="00E95A91">
            <w:pPr>
              <w:jc w:val="center"/>
              <w:rPr>
                <w:rFonts w:ascii="Trebuchet MS" w:hAnsi="Trebuchet MS"/>
                <w:sz w:val="20"/>
                <w:szCs w:val="20"/>
              </w:rPr>
            </w:pPr>
            <w:r w:rsidRPr="00DA4DE7">
              <w:rPr>
                <w:rFonts w:ascii="Trebuchet MS" w:hAnsi="Trebuchet MS"/>
                <w:sz w:val="20"/>
                <w:szCs w:val="20"/>
              </w:rPr>
              <w:t>1.770.310</w:t>
            </w:r>
          </w:p>
        </w:tc>
      </w:tr>
      <w:tr w:rsidR="005B1FF9" w:rsidRPr="00DA4DE7" w14:paraId="3B0E7E86" w14:textId="77777777" w:rsidTr="00E95A91">
        <w:trPr>
          <w:cantSplit/>
          <w:trHeight w:val="567"/>
        </w:trPr>
        <w:tc>
          <w:tcPr>
            <w:tcW w:w="2836" w:type="pct"/>
            <w:gridSpan w:val="2"/>
            <w:tcBorders>
              <w:top w:val="single" w:sz="6" w:space="0" w:color="auto"/>
              <w:left w:val="single" w:sz="6" w:space="0" w:color="auto"/>
              <w:bottom w:val="single" w:sz="4" w:space="0" w:color="auto"/>
              <w:right w:val="single" w:sz="6" w:space="0" w:color="auto"/>
            </w:tcBorders>
            <w:vAlign w:val="center"/>
          </w:tcPr>
          <w:p w14:paraId="6E2EB6A0" w14:textId="77777777" w:rsidR="005B1FF9" w:rsidRPr="00DA4DE7" w:rsidRDefault="00E95A91" w:rsidP="00E95A91">
            <w:pPr>
              <w:jc w:val="center"/>
              <w:rPr>
                <w:rFonts w:ascii="Trebuchet MS" w:hAnsi="Trebuchet MS"/>
                <w:b/>
                <w:sz w:val="20"/>
                <w:szCs w:val="20"/>
              </w:rPr>
            </w:pPr>
            <w:r w:rsidRPr="00DA4DE7">
              <w:rPr>
                <w:rFonts w:ascii="Trebuchet MS" w:hAnsi="Trebuchet MS"/>
                <w:sz w:val="20"/>
                <w:szCs w:val="20"/>
              </w:rPr>
              <w:t>Fecha de vencimiento del Estatuto</w:t>
            </w:r>
          </w:p>
        </w:tc>
        <w:tc>
          <w:tcPr>
            <w:tcW w:w="2164" w:type="pct"/>
            <w:tcBorders>
              <w:top w:val="single" w:sz="6" w:space="0" w:color="auto"/>
              <w:left w:val="nil"/>
              <w:bottom w:val="single" w:sz="4" w:space="0" w:color="auto"/>
              <w:right w:val="single" w:sz="6" w:space="0" w:color="auto"/>
            </w:tcBorders>
            <w:vAlign w:val="center"/>
          </w:tcPr>
          <w:p w14:paraId="112106CC" w14:textId="77777777" w:rsidR="005B1FF9" w:rsidRPr="00DA4DE7" w:rsidRDefault="00E95A91" w:rsidP="00E95A91">
            <w:pPr>
              <w:jc w:val="center"/>
              <w:rPr>
                <w:rFonts w:ascii="Trebuchet MS" w:hAnsi="Trebuchet MS"/>
                <w:sz w:val="20"/>
                <w:szCs w:val="20"/>
              </w:rPr>
            </w:pPr>
            <w:r w:rsidRPr="00DA4DE7">
              <w:rPr>
                <w:rFonts w:ascii="Trebuchet MS" w:hAnsi="Trebuchet MS"/>
                <w:sz w:val="20"/>
                <w:szCs w:val="20"/>
              </w:rPr>
              <w:t>16/01/2106</w:t>
            </w:r>
          </w:p>
        </w:tc>
      </w:tr>
    </w:tbl>
    <w:p w14:paraId="3C9A9BC8" w14:textId="77777777" w:rsidR="005B1FF9" w:rsidRPr="00DA4DE7" w:rsidRDefault="005B1FF9" w:rsidP="00BF7EB6">
      <w:pPr>
        <w:jc w:val="center"/>
        <w:rPr>
          <w:rFonts w:ascii="Trebuchet MS" w:hAnsi="Trebuchet MS"/>
          <w:b/>
          <w:sz w:val="20"/>
          <w:szCs w:val="20"/>
          <w:u w:val="single"/>
        </w:rPr>
      </w:pPr>
    </w:p>
    <w:p w14:paraId="12571330" w14:textId="77777777" w:rsidR="005B1FF9" w:rsidRPr="00DA4DE7" w:rsidRDefault="005B1FF9" w:rsidP="00BF7EB6">
      <w:pPr>
        <w:jc w:val="center"/>
        <w:rPr>
          <w:rFonts w:ascii="Trebuchet MS" w:hAnsi="Trebuchet MS"/>
          <w:sz w:val="20"/>
          <w:szCs w:val="20"/>
        </w:rPr>
      </w:pPr>
      <w:r w:rsidRPr="00DA4DE7">
        <w:rPr>
          <w:rFonts w:ascii="Trebuchet MS" w:hAnsi="Trebuchet MS"/>
          <w:sz w:val="20"/>
          <w:szCs w:val="20"/>
          <w:u w:val="single"/>
        </w:rPr>
        <w:t>Composición del Capital</w:t>
      </w:r>
    </w:p>
    <w:p w14:paraId="3187CF83" w14:textId="77777777" w:rsidR="005B1FF9" w:rsidRPr="00DA4DE7" w:rsidRDefault="005B1FF9" w:rsidP="00BF7EB6">
      <w:pPr>
        <w:rPr>
          <w:rFonts w:ascii="Trebuchet MS" w:hAnsi="Trebuchet MS"/>
          <w:sz w:val="20"/>
          <w:szCs w:val="20"/>
        </w:rPr>
      </w:pPr>
    </w:p>
    <w:tbl>
      <w:tblPr>
        <w:tblW w:w="9178" w:type="dxa"/>
        <w:jc w:val="center"/>
        <w:tblLayout w:type="fixed"/>
        <w:tblCellMar>
          <w:left w:w="28" w:type="dxa"/>
          <w:right w:w="28" w:type="dxa"/>
        </w:tblCellMar>
        <w:tblLook w:val="0000" w:firstRow="0" w:lastRow="0" w:firstColumn="0" w:lastColumn="0" w:noHBand="0" w:noVBand="0"/>
      </w:tblPr>
      <w:tblGrid>
        <w:gridCol w:w="1395"/>
        <w:gridCol w:w="2385"/>
        <w:gridCol w:w="1351"/>
        <w:gridCol w:w="1351"/>
        <w:gridCol w:w="1347"/>
        <w:gridCol w:w="1349"/>
      </w:tblGrid>
      <w:tr w:rsidR="005B1FF9" w:rsidRPr="00DA4DE7" w14:paraId="543A1983" w14:textId="77777777" w:rsidTr="0071285A">
        <w:trPr>
          <w:cantSplit/>
          <w:jc w:val="center"/>
        </w:trPr>
        <w:tc>
          <w:tcPr>
            <w:tcW w:w="6482" w:type="dxa"/>
            <w:gridSpan w:val="4"/>
            <w:tcBorders>
              <w:top w:val="single" w:sz="6" w:space="0" w:color="auto"/>
              <w:left w:val="single" w:sz="6" w:space="0" w:color="auto"/>
              <w:bottom w:val="single" w:sz="4" w:space="0" w:color="auto"/>
              <w:right w:val="single" w:sz="6" w:space="0" w:color="auto"/>
            </w:tcBorders>
          </w:tcPr>
          <w:p w14:paraId="42309B79" w14:textId="77777777" w:rsidR="005B1FF9" w:rsidRPr="00DA4DE7" w:rsidRDefault="005B1FF9" w:rsidP="00BF7EB6">
            <w:pPr>
              <w:jc w:val="center"/>
              <w:rPr>
                <w:rFonts w:ascii="Trebuchet MS" w:hAnsi="Trebuchet MS"/>
                <w:sz w:val="20"/>
                <w:szCs w:val="20"/>
              </w:rPr>
            </w:pPr>
            <w:r w:rsidRPr="00DA4DE7">
              <w:rPr>
                <w:rFonts w:ascii="Trebuchet MS" w:hAnsi="Trebuchet MS"/>
                <w:sz w:val="20"/>
                <w:szCs w:val="20"/>
              </w:rPr>
              <w:t>Acciones</w:t>
            </w:r>
          </w:p>
        </w:tc>
        <w:tc>
          <w:tcPr>
            <w:tcW w:w="1347" w:type="dxa"/>
            <w:vMerge w:val="restart"/>
            <w:tcBorders>
              <w:top w:val="single" w:sz="6" w:space="0" w:color="auto"/>
              <w:right w:val="single" w:sz="6" w:space="0" w:color="auto"/>
            </w:tcBorders>
            <w:vAlign w:val="center"/>
          </w:tcPr>
          <w:p w14:paraId="5DC9445A" w14:textId="77777777" w:rsidR="005B1FF9" w:rsidRPr="00DA4DE7" w:rsidRDefault="005B1FF9" w:rsidP="00BF7EB6">
            <w:pPr>
              <w:jc w:val="center"/>
              <w:rPr>
                <w:rFonts w:ascii="Trebuchet MS" w:hAnsi="Trebuchet MS"/>
                <w:sz w:val="20"/>
                <w:szCs w:val="20"/>
              </w:rPr>
            </w:pPr>
            <w:r w:rsidRPr="00DA4DE7">
              <w:rPr>
                <w:rFonts w:ascii="Trebuchet MS" w:hAnsi="Trebuchet MS"/>
                <w:sz w:val="20"/>
                <w:szCs w:val="20"/>
              </w:rPr>
              <w:t>Suscripto e integrado</w:t>
            </w:r>
          </w:p>
          <w:p w14:paraId="0D5010E8" w14:textId="77777777" w:rsidR="005B1FF9" w:rsidRPr="00DA4DE7" w:rsidRDefault="005B1FF9" w:rsidP="00BF7EB6">
            <w:pPr>
              <w:jc w:val="center"/>
              <w:rPr>
                <w:rFonts w:ascii="Trebuchet MS" w:hAnsi="Trebuchet MS"/>
                <w:sz w:val="20"/>
                <w:szCs w:val="20"/>
              </w:rPr>
            </w:pPr>
            <w:r w:rsidRPr="00DA4DE7">
              <w:rPr>
                <w:rFonts w:ascii="Trebuchet MS" w:hAnsi="Trebuchet MS"/>
                <w:sz w:val="20"/>
                <w:szCs w:val="20"/>
              </w:rPr>
              <w:t>$</w:t>
            </w:r>
          </w:p>
        </w:tc>
        <w:tc>
          <w:tcPr>
            <w:tcW w:w="1349" w:type="dxa"/>
            <w:vMerge w:val="restart"/>
            <w:tcBorders>
              <w:top w:val="single" w:sz="6" w:space="0" w:color="auto"/>
              <w:right w:val="single" w:sz="6" w:space="0" w:color="auto"/>
            </w:tcBorders>
            <w:vAlign w:val="center"/>
          </w:tcPr>
          <w:p w14:paraId="53A55073" w14:textId="77777777" w:rsidR="005B1FF9" w:rsidRPr="00DA4DE7" w:rsidRDefault="005B1FF9" w:rsidP="00BF7EB6">
            <w:pPr>
              <w:jc w:val="center"/>
              <w:rPr>
                <w:rFonts w:ascii="Trebuchet MS" w:hAnsi="Trebuchet MS"/>
                <w:sz w:val="20"/>
                <w:szCs w:val="20"/>
              </w:rPr>
            </w:pPr>
            <w:r w:rsidRPr="00DA4DE7">
              <w:rPr>
                <w:rFonts w:ascii="Trebuchet MS" w:hAnsi="Trebuchet MS"/>
                <w:sz w:val="20"/>
                <w:szCs w:val="20"/>
              </w:rPr>
              <w:t>Inscripto</w:t>
            </w:r>
          </w:p>
          <w:p w14:paraId="080C2026" w14:textId="77777777" w:rsidR="005B1FF9" w:rsidRPr="00DA4DE7" w:rsidRDefault="005B1FF9" w:rsidP="00BF7EB6">
            <w:pPr>
              <w:ind w:right="-28"/>
              <w:jc w:val="center"/>
              <w:rPr>
                <w:rFonts w:ascii="Trebuchet MS" w:hAnsi="Trebuchet MS"/>
                <w:sz w:val="20"/>
                <w:szCs w:val="20"/>
              </w:rPr>
            </w:pPr>
            <w:r w:rsidRPr="00DA4DE7">
              <w:rPr>
                <w:rFonts w:ascii="Trebuchet MS" w:hAnsi="Trebuchet MS"/>
                <w:sz w:val="20"/>
                <w:szCs w:val="20"/>
              </w:rPr>
              <w:t>$</w:t>
            </w:r>
          </w:p>
        </w:tc>
      </w:tr>
      <w:tr w:rsidR="005B1FF9" w:rsidRPr="00DA4DE7" w14:paraId="2840E2DC" w14:textId="77777777" w:rsidTr="00E4236D">
        <w:trPr>
          <w:cantSplit/>
          <w:jc w:val="center"/>
        </w:trPr>
        <w:tc>
          <w:tcPr>
            <w:tcW w:w="1395" w:type="dxa"/>
            <w:vMerge w:val="restart"/>
            <w:tcBorders>
              <w:top w:val="single" w:sz="4" w:space="0" w:color="auto"/>
              <w:left w:val="single" w:sz="4" w:space="0" w:color="auto"/>
              <w:right w:val="single" w:sz="6" w:space="0" w:color="auto"/>
            </w:tcBorders>
            <w:shd w:val="clear" w:color="auto" w:fill="auto"/>
            <w:vAlign w:val="center"/>
          </w:tcPr>
          <w:p w14:paraId="53F189E9" w14:textId="77777777" w:rsidR="005B1FF9" w:rsidRPr="00DA4DE7" w:rsidRDefault="005B1FF9" w:rsidP="00BF7EB6">
            <w:pPr>
              <w:jc w:val="center"/>
              <w:rPr>
                <w:rFonts w:ascii="Trebuchet MS" w:hAnsi="Trebuchet MS"/>
                <w:sz w:val="20"/>
                <w:szCs w:val="20"/>
              </w:rPr>
            </w:pPr>
            <w:r w:rsidRPr="00DA4DE7">
              <w:rPr>
                <w:rFonts w:ascii="Trebuchet MS" w:hAnsi="Trebuchet MS"/>
                <w:sz w:val="20"/>
                <w:szCs w:val="20"/>
              </w:rPr>
              <w:t>Cantidad</w:t>
            </w:r>
          </w:p>
        </w:tc>
        <w:tc>
          <w:tcPr>
            <w:tcW w:w="2385" w:type="dxa"/>
            <w:vMerge w:val="restart"/>
            <w:tcBorders>
              <w:top w:val="single" w:sz="4" w:space="0" w:color="auto"/>
              <w:right w:val="single" w:sz="6" w:space="0" w:color="auto"/>
            </w:tcBorders>
            <w:vAlign w:val="center"/>
          </w:tcPr>
          <w:p w14:paraId="744488E2" w14:textId="77777777" w:rsidR="005B1FF9" w:rsidRPr="00DA4DE7" w:rsidRDefault="005B1FF9" w:rsidP="00BF7EB6">
            <w:pPr>
              <w:jc w:val="center"/>
              <w:rPr>
                <w:rFonts w:ascii="Trebuchet MS" w:hAnsi="Trebuchet MS"/>
                <w:sz w:val="20"/>
                <w:szCs w:val="20"/>
              </w:rPr>
            </w:pPr>
            <w:r w:rsidRPr="00DA4DE7">
              <w:rPr>
                <w:rFonts w:ascii="Trebuchet MS" w:hAnsi="Trebuchet MS"/>
                <w:sz w:val="20"/>
                <w:szCs w:val="20"/>
              </w:rPr>
              <w:t>Tipo</w:t>
            </w:r>
          </w:p>
        </w:tc>
        <w:tc>
          <w:tcPr>
            <w:tcW w:w="1351" w:type="dxa"/>
            <w:vMerge w:val="restart"/>
            <w:tcBorders>
              <w:top w:val="single" w:sz="4" w:space="0" w:color="auto"/>
              <w:right w:val="single" w:sz="6" w:space="0" w:color="auto"/>
            </w:tcBorders>
            <w:vAlign w:val="center"/>
          </w:tcPr>
          <w:p w14:paraId="04442CC2" w14:textId="77777777" w:rsidR="005B1FF9" w:rsidRPr="00DA4DE7" w:rsidRDefault="005B1FF9" w:rsidP="00BF7EB6">
            <w:pPr>
              <w:jc w:val="center"/>
              <w:rPr>
                <w:rFonts w:ascii="Trebuchet MS" w:hAnsi="Trebuchet MS"/>
                <w:sz w:val="20"/>
                <w:szCs w:val="20"/>
              </w:rPr>
            </w:pPr>
            <w:r w:rsidRPr="00DA4DE7">
              <w:rPr>
                <w:rFonts w:ascii="Trebuchet MS" w:hAnsi="Trebuchet MS"/>
                <w:sz w:val="20"/>
                <w:szCs w:val="20"/>
              </w:rPr>
              <w:t>V. N.</w:t>
            </w:r>
          </w:p>
          <w:p w14:paraId="4675BC42" w14:textId="77777777" w:rsidR="005B1FF9" w:rsidRPr="00DA4DE7" w:rsidRDefault="005B1FF9" w:rsidP="00BF7EB6">
            <w:pPr>
              <w:jc w:val="center"/>
              <w:rPr>
                <w:rFonts w:ascii="Trebuchet MS" w:hAnsi="Trebuchet MS"/>
                <w:sz w:val="20"/>
                <w:szCs w:val="20"/>
              </w:rPr>
            </w:pPr>
            <w:r w:rsidRPr="00DA4DE7">
              <w:rPr>
                <w:rFonts w:ascii="Trebuchet MS" w:hAnsi="Trebuchet MS"/>
                <w:sz w:val="20"/>
                <w:szCs w:val="20"/>
              </w:rPr>
              <w:t>$</w:t>
            </w:r>
          </w:p>
        </w:tc>
        <w:tc>
          <w:tcPr>
            <w:tcW w:w="1351" w:type="dxa"/>
            <w:tcBorders>
              <w:top w:val="single" w:sz="4" w:space="0" w:color="auto"/>
              <w:right w:val="single" w:sz="6" w:space="0" w:color="auto"/>
            </w:tcBorders>
          </w:tcPr>
          <w:p w14:paraId="2DC40925" w14:textId="77777777" w:rsidR="005B1FF9" w:rsidRPr="00DA4DE7" w:rsidRDefault="005B1FF9" w:rsidP="00BF7EB6">
            <w:pPr>
              <w:jc w:val="center"/>
              <w:rPr>
                <w:rFonts w:ascii="Trebuchet MS" w:hAnsi="Trebuchet MS"/>
                <w:sz w:val="20"/>
                <w:szCs w:val="20"/>
              </w:rPr>
            </w:pPr>
            <w:r w:rsidRPr="00DA4DE7">
              <w:rPr>
                <w:rFonts w:ascii="Trebuchet MS" w:hAnsi="Trebuchet MS"/>
                <w:sz w:val="20"/>
                <w:szCs w:val="20"/>
              </w:rPr>
              <w:t>Nº de votos</w:t>
            </w:r>
          </w:p>
        </w:tc>
        <w:tc>
          <w:tcPr>
            <w:tcW w:w="1347" w:type="dxa"/>
            <w:vMerge/>
            <w:tcBorders>
              <w:right w:val="single" w:sz="6" w:space="0" w:color="auto"/>
            </w:tcBorders>
          </w:tcPr>
          <w:p w14:paraId="549F89C3" w14:textId="77777777" w:rsidR="005B1FF9" w:rsidRPr="00DA4DE7" w:rsidRDefault="005B1FF9" w:rsidP="00BF7EB6">
            <w:pPr>
              <w:jc w:val="center"/>
              <w:rPr>
                <w:rFonts w:ascii="Trebuchet MS" w:hAnsi="Trebuchet MS"/>
                <w:sz w:val="20"/>
                <w:szCs w:val="20"/>
              </w:rPr>
            </w:pPr>
          </w:p>
        </w:tc>
        <w:tc>
          <w:tcPr>
            <w:tcW w:w="1349" w:type="dxa"/>
            <w:vMerge/>
            <w:tcBorders>
              <w:right w:val="single" w:sz="6" w:space="0" w:color="auto"/>
            </w:tcBorders>
          </w:tcPr>
          <w:p w14:paraId="0774D5F6" w14:textId="77777777" w:rsidR="005B1FF9" w:rsidRPr="00DA4DE7" w:rsidRDefault="005B1FF9" w:rsidP="00BF7EB6">
            <w:pPr>
              <w:jc w:val="center"/>
              <w:rPr>
                <w:rFonts w:ascii="Trebuchet MS" w:hAnsi="Trebuchet MS"/>
                <w:sz w:val="20"/>
                <w:szCs w:val="20"/>
              </w:rPr>
            </w:pPr>
          </w:p>
        </w:tc>
      </w:tr>
      <w:tr w:rsidR="005B1FF9" w:rsidRPr="00DA4DE7" w14:paraId="11A69395" w14:textId="77777777" w:rsidTr="00E4236D">
        <w:trPr>
          <w:cantSplit/>
          <w:jc w:val="center"/>
        </w:trPr>
        <w:tc>
          <w:tcPr>
            <w:tcW w:w="1395" w:type="dxa"/>
            <w:vMerge/>
            <w:tcBorders>
              <w:left w:val="single" w:sz="4" w:space="0" w:color="auto"/>
              <w:bottom w:val="single" w:sz="4" w:space="0" w:color="auto"/>
              <w:right w:val="single" w:sz="6" w:space="0" w:color="auto"/>
            </w:tcBorders>
            <w:shd w:val="clear" w:color="auto" w:fill="auto"/>
          </w:tcPr>
          <w:p w14:paraId="5C4BD701" w14:textId="77777777" w:rsidR="005B1FF9" w:rsidRPr="00DA4DE7" w:rsidRDefault="005B1FF9" w:rsidP="00BF7EB6">
            <w:pPr>
              <w:jc w:val="center"/>
              <w:rPr>
                <w:rFonts w:ascii="Trebuchet MS" w:hAnsi="Trebuchet MS"/>
                <w:sz w:val="20"/>
                <w:szCs w:val="20"/>
              </w:rPr>
            </w:pPr>
          </w:p>
        </w:tc>
        <w:tc>
          <w:tcPr>
            <w:tcW w:w="2385" w:type="dxa"/>
            <w:vMerge/>
            <w:tcBorders>
              <w:bottom w:val="single" w:sz="4" w:space="0" w:color="auto"/>
              <w:right w:val="single" w:sz="6" w:space="0" w:color="auto"/>
            </w:tcBorders>
          </w:tcPr>
          <w:p w14:paraId="64842D55" w14:textId="77777777" w:rsidR="005B1FF9" w:rsidRPr="00DA4DE7" w:rsidRDefault="005B1FF9" w:rsidP="00BF7EB6">
            <w:pPr>
              <w:jc w:val="center"/>
              <w:rPr>
                <w:rFonts w:ascii="Trebuchet MS" w:hAnsi="Trebuchet MS"/>
                <w:sz w:val="20"/>
                <w:szCs w:val="20"/>
              </w:rPr>
            </w:pPr>
          </w:p>
        </w:tc>
        <w:tc>
          <w:tcPr>
            <w:tcW w:w="1351" w:type="dxa"/>
            <w:vMerge/>
            <w:tcBorders>
              <w:bottom w:val="single" w:sz="4" w:space="0" w:color="auto"/>
              <w:right w:val="single" w:sz="6" w:space="0" w:color="auto"/>
            </w:tcBorders>
          </w:tcPr>
          <w:p w14:paraId="3DCC0C44" w14:textId="77777777" w:rsidR="005B1FF9" w:rsidRPr="00DA4DE7" w:rsidRDefault="005B1FF9" w:rsidP="00BF7EB6">
            <w:pPr>
              <w:jc w:val="center"/>
              <w:rPr>
                <w:rFonts w:ascii="Trebuchet MS" w:hAnsi="Trebuchet MS"/>
                <w:sz w:val="20"/>
                <w:szCs w:val="20"/>
              </w:rPr>
            </w:pPr>
          </w:p>
        </w:tc>
        <w:tc>
          <w:tcPr>
            <w:tcW w:w="1351" w:type="dxa"/>
            <w:tcBorders>
              <w:bottom w:val="single" w:sz="4" w:space="0" w:color="auto"/>
              <w:right w:val="single" w:sz="6" w:space="0" w:color="auto"/>
            </w:tcBorders>
          </w:tcPr>
          <w:p w14:paraId="57FF663E" w14:textId="77777777" w:rsidR="005B1FF9" w:rsidRPr="00DA4DE7" w:rsidRDefault="005B1FF9" w:rsidP="00BF7EB6">
            <w:pPr>
              <w:jc w:val="center"/>
              <w:rPr>
                <w:rFonts w:ascii="Trebuchet MS" w:hAnsi="Trebuchet MS"/>
                <w:sz w:val="20"/>
                <w:szCs w:val="20"/>
              </w:rPr>
            </w:pPr>
            <w:r w:rsidRPr="00DA4DE7">
              <w:rPr>
                <w:rFonts w:ascii="Trebuchet MS" w:hAnsi="Trebuchet MS"/>
                <w:sz w:val="20"/>
                <w:szCs w:val="20"/>
              </w:rPr>
              <w:t>que otorga</w:t>
            </w:r>
          </w:p>
        </w:tc>
        <w:tc>
          <w:tcPr>
            <w:tcW w:w="1347" w:type="dxa"/>
            <w:vMerge/>
            <w:tcBorders>
              <w:bottom w:val="single" w:sz="4" w:space="0" w:color="auto"/>
              <w:right w:val="single" w:sz="6" w:space="0" w:color="auto"/>
            </w:tcBorders>
          </w:tcPr>
          <w:p w14:paraId="7C0234AF" w14:textId="77777777" w:rsidR="005B1FF9" w:rsidRPr="00DA4DE7" w:rsidRDefault="005B1FF9" w:rsidP="00BF7EB6">
            <w:pPr>
              <w:jc w:val="center"/>
              <w:rPr>
                <w:rFonts w:ascii="Trebuchet MS" w:hAnsi="Trebuchet MS"/>
                <w:sz w:val="20"/>
                <w:szCs w:val="20"/>
              </w:rPr>
            </w:pPr>
          </w:p>
        </w:tc>
        <w:tc>
          <w:tcPr>
            <w:tcW w:w="1349" w:type="dxa"/>
            <w:vMerge/>
            <w:tcBorders>
              <w:bottom w:val="single" w:sz="4" w:space="0" w:color="auto"/>
              <w:right w:val="single" w:sz="6" w:space="0" w:color="auto"/>
            </w:tcBorders>
          </w:tcPr>
          <w:p w14:paraId="7BAC0772" w14:textId="77777777" w:rsidR="005B1FF9" w:rsidRPr="00DA4DE7" w:rsidRDefault="005B1FF9" w:rsidP="00BF7EB6">
            <w:pPr>
              <w:jc w:val="center"/>
              <w:rPr>
                <w:rFonts w:ascii="Trebuchet MS" w:hAnsi="Trebuchet MS"/>
                <w:sz w:val="20"/>
                <w:szCs w:val="20"/>
              </w:rPr>
            </w:pPr>
          </w:p>
        </w:tc>
      </w:tr>
      <w:tr w:rsidR="0071285A" w:rsidRPr="00DA4DE7" w14:paraId="543493E4" w14:textId="77777777" w:rsidTr="00E4236D">
        <w:trPr>
          <w:cantSplit/>
          <w:trHeight w:val="722"/>
          <w:jc w:val="center"/>
        </w:trPr>
        <w:tc>
          <w:tcPr>
            <w:tcW w:w="1395" w:type="dxa"/>
            <w:tcBorders>
              <w:top w:val="single" w:sz="4" w:space="0" w:color="auto"/>
              <w:left w:val="single" w:sz="6" w:space="0" w:color="auto"/>
              <w:bottom w:val="single" w:sz="4" w:space="0" w:color="auto"/>
              <w:right w:val="single" w:sz="6" w:space="0" w:color="auto"/>
            </w:tcBorders>
            <w:vAlign w:val="center"/>
          </w:tcPr>
          <w:p w14:paraId="3E7875A6" w14:textId="0CE7A9CE" w:rsidR="0071285A" w:rsidRPr="00DA4DE7" w:rsidRDefault="00340BD1" w:rsidP="00BF7EB6">
            <w:pPr>
              <w:jc w:val="center"/>
              <w:rPr>
                <w:rFonts w:ascii="Trebuchet MS" w:hAnsi="Trebuchet MS"/>
                <w:sz w:val="20"/>
                <w:szCs w:val="20"/>
              </w:rPr>
            </w:pPr>
            <w:r w:rsidRPr="00DA4DE7">
              <w:rPr>
                <w:rFonts w:ascii="Trebuchet MS" w:hAnsi="Trebuchet MS"/>
                <w:sz w:val="20"/>
                <w:szCs w:val="20"/>
              </w:rPr>
              <w:t>34</w:t>
            </w:r>
            <w:r w:rsidR="00D75AEF" w:rsidRPr="00DA4DE7">
              <w:rPr>
                <w:rFonts w:ascii="Trebuchet MS" w:hAnsi="Trebuchet MS"/>
                <w:sz w:val="20"/>
                <w:szCs w:val="20"/>
              </w:rPr>
              <w:t>0</w:t>
            </w:r>
            <w:r w:rsidR="0071285A" w:rsidRPr="00DA4DE7">
              <w:rPr>
                <w:rFonts w:ascii="Trebuchet MS" w:hAnsi="Trebuchet MS"/>
                <w:sz w:val="20"/>
                <w:szCs w:val="20"/>
              </w:rPr>
              <w:t>.000.000</w:t>
            </w:r>
          </w:p>
        </w:tc>
        <w:tc>
          <w:tcPr>
            <w:tcW w:w="2385" w:type="dxa"/>
            <w:tcBorders>
              <w:top w:val="single" w:sz="4" w:space="0" w:color="auto"/>
              <w:bottom w:val="single" w:sz="4" w:space="0" w:color="auto"/>
              <w:right w:val="single" w:sz="6" w:space="0" w:color="auto"/>
            </w:tcBorders>
            <w:vAlign w:val="center"/>
          </w:tcPr>
          <w:p w14:paraId="2E4635D3" w14:textId="7968ACFE" w:rsidR="0071285A" w:rsidRPr="00DA4DE7" w:rsidRDefault="0071285A" w:rsidP="007877B8">
            <w:pPr>
              <w:jc w:val="center"/>
              <w:rPr>
                <w:rFonts w:ascii="Trebuchet MS" w:hAnsi="Trebuchet MS"/>
                <w:sz w:val="20"/>
                <w:szCs w:val="20"/>
              </w:rPr>
            </w:pPr>
            <w:r w:rsidRPr="00DA4DE7">
              <w:rPr>
                <w:rFonts w:ascii="Trebuchet MS" w:hAnsi="Trebuchet MS"/>
                <w:sz w:val="20"/>
                <w:szCs w:val="20"/>
              </w:rPr>
              <w:t xml:space="preserve">Ordinarias </w:t>
            </w:r>
            <w:r w:rsidR="00E4236D">
              <w:rPr>
                <w:rFonts w:ascii="Trebuchet MS" w:hAnsi="Trebuchet MS"/>
                <w:sz w:val="20"/>
                <w:szCs w:val="20"/>
              </w:rPr>
              <w:t>escriturales</w:t>
            </w:r>
          </w:p>
        </w:tc>
        <w:tc>
          <w:tcPr>
            <w:tcW w:w="1351" w:type="dxa"/>
            <w:tcBorders>
              <w:top w:val="single" w:sz="4" w:space="0" w:color="auto"/>
              <w:bottom w:val="single" w:sz="4" w:space="0" w:color="auto"/>
              <w:right w:val="single" w:sz="6" w:space="0" w:color="auto"/>
            </w:tcBorders>
            <w:vAlign w:val="center"/>
          </w:tcPr>
          <w:p w14:paraId="568BB54B" w14:textId="77777777" w:rsidR="0071285A" w:rsidRPr="00DA4DE7" w:rsidRDefault="0071285A" w:rsidP="00BF7EB6">
            <w:pPr>
              <w:jc w:val="center"/>
              <w:rPr>
                <w:rFonts w:ascii="Trebuchet MS" w:hAnsi="Trebuchet MS"/>
                <w:sz w:val="20"/>
                <w:szCs w:val="20"/>
              </w:rPr>
            </w:pPr>
            <w:r w:rsidRPr="00DA4DE7">
              <w:rPr>
                <w:rFonts w:ascii="Trebuchet MS" w:hAnsi="Trebuchet MS"/>
                <w:sz w:val="20"/>
                <w:szCs w:val="20"/>
              </w:rPr>
              <w:t>1</w:t>
            </w:r>
          </w:p>
        </w:tc>
        <w:tc>
          <w:tcPr>
            <w:tcW w:w="1351" w:type="dxa"/>
            <w:tcBorders>
              <w:top w:val="single" w:sz="4" w:space="0" w:color="auto"/>
              <w:bottom w:val="single" w:sz="4" w:space="0" w:color="auto"/>
              <w:right w:val="single" w:sz="6" w:space="0" w:color="auto"/>
            </w:tcBorders>
            <w:vAlign w:val="center"/>
          </w:tcPr>
          <w:p w14:paraId="2D160CEE" w14:textId="0255081F" w:rsidR="0071285A" w:rsidRPr="00DA4DE7" w:rsidRDefault="0071285A" w:rsidP="00BF7EB6">
            <w:pPr>
              <w:jc w:val="center"/>
              <w:rPr>
                <w:rFonts w:ascii="Trebuchet MS" w:hAnsi="Trebuchet MS"/>
                <w:sz w:val="20"/>
                <w:szCs w:val="20"/>
              </w:rPr>
            </w:pPr>
            <w:r w:rsidRPr="00DA4DE7">
              <w:rPr>
                <w:rFonts w:ascii="Trebuchet MS" w:hAnsi="Trebuchet MS"/>
                <w:sz w:val="20"/>
                <w:szCs w:val="20"/>
              </w:rPr>
              <w:t>1</w:t>
            </w:r>
          </w:p>
        </w:tc>
        <w:tc>
          <w:tcPr>
            <w:tcW w:w="1347" w:type="dxa"/>
            <w:tcBorders>
              <w:top w:val="single" w:sz="4" w:space="0" w:color="auto"/>
              <w:bottom w:val="single" w:sz="4" w:space="0" w:color="auto"/>
              <w:right w:val="single" w:sz="6" w:space="0" w:color="auto"/>
            </w:tcBorders>
            <w:vAlign w:val="center"/>
          </w:tcPr>
          <w:p w14:paraId="41FABFB5" w14:textId="2A544D5F" w:rsidR="0071285A" w:rsidRPr="00DA4DE7" w:rsidRDefault="00340BD1" w:rsidP="00BF7EB6">
            <w:pPr>
              <w:jc w:val="center"/>
              <w:rPr>
                <w:rFonts w:ascii="Trebuchet MS" w:hAnsi="Trebuchet MS"/>
                <w:sz w:val="20"/>
                <w:szCs w:val="20"/>
              </w:rPr>
            </w:pPr>
            <w:r w:rsidRPr="00DA4DE7">
              <w:rPr>
                <w:rFonts w:ascii="Trebuchet MS" w:hAnsi="Trebuchet MS"/>
                <w:sz w:val="20"/>
                <w:szCs w:val="20"/>
              </w:rPr>
              <w:t>34</w:t>
            </w:r>
            <w:r w:rsidR="00D75AEF" w:rsidRPr="00DA4DE7">
              <w:rPr>
                <w:rFonts w:ascii="Trebuchet MS" w:hAnsi="Trebuchet MS"/>
                <w:sz w:val="20"/>
                <w:szCs w:val="20"/>
              </w:rPr>
              <w:t>0</w:t>
            </w:r>
            <w:r w:rsidR="0071285A" w:rsidRPr="00DA4DE7">
              <w:rPr>
                <w:rFonts w:ascii="Trebuchet MS" w:hAnsi="Trebuchet MS"/>
                <w:sz w:val="20"/>
                <w:szCs w:val="20"/>
              </w:rPr>
              <w:t>.000.000</w:t>
            </w:r>
          </w:p>
        </w:tc>
        <w:tc>
          <w:tcPr>
            <w:tcW w:w="1349" w:type="dxa"/>
            <w:tcBorders>
              <w:top w:val="single" w:sz="4" w:space="0" w:color="auto"/>
              <w:bottom w:val="single" w:sz="4" w:space="0" w:color="auto"/>
              <w:right w:val="single" w:sz="6" w:space="0" w:color="auto"/>
            </w:tcBorders>
            <w:vAlign w:val="center"/>
          </w:tcPr>
          <w:p w14:paraId="4B9953E7" w14:textId="2F0BEFC6" w:rsidR="0071285A" w:rsidRPr="00DA4DE7" w:rsidRDefault="0082595F" w:rsidP="00BF7EB6">
            <w:pPr>
              <w:jc w:val="center"/>
              <w:rPr>
                <w:rFonts w:ascii="Trebuchet MS" w:hAnsi="Trebuchet MS"/>
                <w:sz w:val="20"/>
                <w:szCs w:val="20"/>
              </w:rPr>
            </w:pPr>
            <w:r w:rsidRPr="00DA4DE7">
              <w:rPr>
                <w:rFonts w:ascii="Trebuchet MS" w:hAnsi="Trebuchet MS"/>
                <w:sz w:val="20"/>
                <w:szCs w:val="20"/>
              </w:rPr>
              <w:t>34</w:t>
            </w:r>
            <w:r w:rsidR="00D75AEF" w:rsidRPr="00DA4DE7">
              <w:rPr>
                <w:rFonts w:ascii="Trebuchet MS" w:hAnsi="Trebuchet MS"/>
                <w:sz w:val="20"/>
                <w:szCs w:val="20"/>
              </w:rPr>
              <w:t>0</w:t>
            </w:r>
            <w:r w:rsidR="0071285A" w:rsidRPr="00DA4DE7">
              <w:rPr>
                <w:rFonts w:ascii="Trebuchet MS" w:hAnsi="Trebuchet MS"/>
                <w:sz w:val="20"/>
                <w:szCs w:val="20"/>
              </w:rPr>
              <w:t>.000.000</w:t>
            </w:r>
          </w:p>
        </w:tc>
      </w:tr>
    </w:tbl>
    <w:p w14:paraId="03B688CE" w14:textId="77777777" w:rsidR="002678B5" w:rsidRPr="00DA4DE7" w:rsidRDefault="002678B5" w:rsidP="00BF7EB6">
      <w:pPr>
        <w:rPr>
          <w:rFonts w:ascii="Trebuchet MS" w:hAnsi="Trebuchet MS"/>
          <w:sz w:val="20"/>
          <w:szCs w:val="20"/>
          <w:lang w:val="es-AR" w:eastAsia="en-US"/>
        </w:rPr>
        <w:sectPr w:rsidR="002678B5" w:rsidRPr="00DA4DE7" w:rsidSect="008B5573">
          <w:footerReference w:type="default" r:id="rId17"/>
          <w:pgSz w:w="11907" w:h="16840" w:code="9"/>
          <w:pgMar w:top="1134" w:right="1134" w:bottom="425" w:left="1134" w:header="567" w:footer="454" w:gutter="0"/>
          <w:paperSrc w:first="7" w:other="7"/>
          <w:cols w:space="720"/>
          <w:docGrid w:linePitch="326"/>
        </w:sectPr>
      </w:pPr>
    </w:p>
    <w:p w14:paraId="0CAB0BA0" w14:textId="7AEFD336" w:rsidR="00DF719D" w:rsidRPr="00DA4DE7" w:rsidRDefault="001C0575" w:rsidP="00BF7EB6">
      <w:pPr>
        <w:jc w:val="center"/>
        <w:outlineLvl w:val="0"/>
        <w:rPr>
          <w:rFonts w:ascii="Trebuchet MS" w:hAnsi="Trebuchet MS"/>
          <w:b/>
          <w:u w:val="single"/>
        </w:rPr>
      </w:pPr>
      <w:r w:rsidRPr="00DA4DE7">
        <w:rPr>
          <w:rFonts w:ascii="Trebuchet MS" w:hAnsi="Trebuchet MS"/>
          <w:b/>
          <w:u w:val="single"/>
        </w:rPr>
        <w:lastRenderedPageBreak/>
        <w:t>ESTADO DE SITUACIÓN FINANCIERA</w:t>
      </w:r>
      <w:r w:rsidR="00BD72F3">
        <w:rPr>
          <w:rFonts w:ascii="Trebuchet MS" w:hAnsi="Trebuchet MS"/>
          <w:b/>
          <w:u w:val="single"/>
        </w:rPr>
        <w:t xml:space="preserve"> INTERMEDIO CONDENSADO</w:t>
      </w:r>
      <w:r w:rsidR="003C6C6A" w:rsidRPr="00DA4DE7">
        <w:rPr>
          <w:rFonts w:ascii="Trebuchet MS" w:hAnsi="Trebuchet MS"/>
          <w:b/>
          <w:u w:val="single"/>
        </w:rPr>
        <w:t xml:space="preserve"> </w:t>
      </w:r>
    </w:p>
    <w:p w14:paraId="18E9A2DD" w14:textId="60D5CF3A" w:rsidR="00DF719D" w:rsidRPr="00DA4DE7" w:rsidRDefault="00DF719D" w:rsidP="00BF7EB6">
      <w:pPr>
        <w:jc w:val="center"/>
        <w:rPr>
          <w:rFonts w:ascii="Trebuchet MS" w:hAnsi="Trebuchet MS"/>
          <w:b/>
          <w:sz w:val="20"/>
          <w:szCs w:val="20"/>
        </w:rPr>
      </w:pPr>
      <w:r w:rsidRPr="00DA4DE7">
        <w:rPr>
          <w:rFonts w:ascii="Trebuchet MS" w:hAnsi="Trebuchet MS"/>
          <w:b/>
          <w:sz w:val="20"/>
          <w:szCs w:val="20"/>
        </w:rPr>
        <w:t>Al 3</w:t>
      </w:r>
      <w:r w:rsidR="009A4E78">
        <w:rPr>
          <w:rFonts w:ascii="Trebuchet MS" w:hAnsi="Trebuchet MS"/>
          <w:b/>
          <w:sz w:val="20"/>
          <w:szCs w:val="20"/>
        </w:rPr>
        <w:t>1</w:t>
      </w:r>
      <w:r w:rsidRPr="00DA4DE7">
        <w:rPr>
          <w:rFonts w:ascii="Trebuchet MS" w:hAnsi="Trebuchet MS"/>
          <w:b/>
          <w:sz w:val="20"/>
          <w:szCs w:val="20"/>
        </w:rPr>
        <w:t xml:space="preserve"> de</w:t>
      </w:r>
      <w:r w:rsidR="00970937" w:rsidRPr="00DA4DE7">
        <w:rPr>
          <w:rFonts w:ascii="Trebuchet MS" w:hAnsi="Trebuchet MS"/>
          <w:b/>
          <w:sz w:val="20"/>
          <w:szCs w:val="20"/>
        </w:rPr>
        <w:t xml:space="preserve"> </w:t>
      </w:r>
      <w:r w:rsidR="00BD72F3">
        <w:rPr>
          <w:rFonts w:ascii="Trebuchet MS" w:hAnsi="Trebuchet MS"/>
          <w:b/>
          <w:sz w:val="20"/>
          <w:szCs w:val="20"/>
        </w:rPr>
        <w:t>enero</w:t>
      </w:r>
      <w:r w:rsidR="00C713DF" w:rsidRPr="00DA4DE7">
        <w:rPr>
          <w:rFonts w:ascii="Trebuchet MS" w:hAnsi="Trebuchet MS"/>
          <w:b/>
          <w:sz w:val="20"/>
          <w:szCs w:val="20"/>
        </w:rPr>
        <w:t xml:space="preserve"> </w:t>
      </w:r>
      <w:r w:rsidRPr="00DA4DE7">
        <w:rPr>
          <w:rFonts w:ascii="Trebuchet MS" w:hAnsi="Trebuchet MS"/>
          <w:b/>
          <w:sz w:val="20"/>
          <w:szCs w:val="20"/>
        </w:rPr>
        <w:t>de 20</w:t>
      </w:r>
      <w:r w:rsidR="001C0575" w:rsidRPr="00DA4DE7">
        <w:rPr>
          <w:rFonts w:ascii="Trebuchet MS" w:hAnsi="Trebuchet MS"/>
          <w:b/>
          <w:sz w:val="20"/>
          <w:szCs w:val="20"/>
        </w:rPr>
        <w:t>2</w:t>
      </w:r>
      <w:r w:rsidR="00BD72F3">
        <w:rPr>
          <w:rFonts w:ascii="Trebuchet MS" w:hAnsi="Trebuchet MS"/>
          <w:b/>
          <w:sz w:val="20"/>
          <w:szCs w:val="20"/>
        </w:rPr>
        <w:t>3</w:t>
      </w:r>
    </w:p>
    <w:p w14:paraId="5619B26E" w14:textId="77777777" w:rsidR="00DF719D" w:rsidRPr="00DA4DE7" w:rsidRDefault="00DF719D" w:rsidP="00BF7EB6">
      <w:pPr>
        <w:jc w:val="center"/>
        <w:rPr>
          <w:rFonts w:ascii="Trebuchet MS" w:hAnsi="Trebuchet MS"/>
          <w:b/>
          <w:sz w:val="20"/>
          <w:szCs w:val="20"/>
        </w:rPr>
      </w:pPr>
      <w:r w:rsidRPr="00DA4DE7">
        <w:rPr>
          <w:rFonts w:ascii="Trebuchet MS" w:hAnsi="Trebuchet MS"/>
          <w:b/>
          <w:sz w:val="20"/>
          <w:szCs w:val="20"/>
        </w:rPr>
        <w:t>presentado en forma comparativa</w:t>
      </w:r>
    </w:p>
    <w:p w14:paraId="32DEFE01" w14:textId="3CA1862E" w:rsidR="00DF719D" w:rsidRPr="00DA4DE7" w:rsidRDefault="00DF719D" w:rsidP="00BF7EB6">
      <w:pPr>
        <w:jc w:val="center"/>
        <w:rPr>
          <w:rFonts w:ascii="Trebuchet MS" w:hAnsi="Trebuchet MS"/>
          <w:b/>
          <w:sz w:val="18"/>
          <w:szCs w:val="18"/>
        </w:rPr>
      </w:pPr>
      <w:r w:rsidRPr="00DA4DE7">
        <w:rPr>
          <w:rFonts w:ascii="Trebuchet MS" w:hAnsi="Trebuchet MS"/>
          <w:b/>
          <w:sz w:val="18"/>
          <w:szCs w:val="18"/>
        </w:rPr>
        <w:t>Expresado en pesos</w:t>
      </w:r>
    </w:p>
    <w:p w14:paraId="1BA575B2" w14:textId="76038EE6" w:rsidR="00FD5E40" w:rsidRPr="003D6C02" w:rsidRDefault="00FD5E40" w:rsidP="00BF7EB6">
      <w:pPr>
        <w:jc w:val="center"/>
        <w:rPr>
          <w:rFonts w:ascii="Trebuchet MS" w:hAnsi="Trebuchet MS"/>
          <w:b/>
          <w:sz w:val="22"/>
          <w:szCs w:val="22"/>
        </w:rPr>
      </w:pPr>
    </w:p>
    <w:p w14:paraId="018DF2DD" w14:textId="384FD8A5" w:rsidR="003D6C02" w:rsidRPr="003D6C02" w:rsidRDefault="00546C21" w:rsidP="00BF7EB6">
      <w:pPr>
        <w:jc w:val="center"/>
        <w:rPr>
          <w:rFonts w:ascii="Trebuchet MS" w:hAnsi="Trebuchet MS"/>
          <w:b/>
          <w:sz w:val="22"/>
          <w:szCs w:val="22"/>
        </w:rPr>
      </w:pPr>
      <w:r>
        <w:rPr>
          <w:rFonts w:ascii="Trebuchet MS" w:hAnsi="Trebuchet MS"/>
          <w:b/>
          <w:sz w:val="22"/>
          <w:szCs w:val="22"/>
        </w:rPr>
        <w:pict w14:anchorId="455065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517.5pt">
            <v:imagedata r:id="rId18" o:title=""/>
          </v:shape>
        </w:pict>
      </w:r>
    </w:p>
    <w:p w14:paraId="180EF04F" w14:textId="3883537D" w:rsidR="00193800" w:rsidRPr="00DA4DE7" w:rsidRDefault="00193800" w:rsidP="00BF7EB6">
      <w:pPr>
        <w:tabs>
          <w:tab w:val="left" w:pos="709"/>
          <w:tab w:val="right" w:pos="10440"/>
        </w:tabs>
        <w:jc w:val="center"/>
        <w:rPr>
          <w:b/>
          <w:sz w:val="20"/>
          <w:szCs w:val="20"/>
          <w:lang w:val="es-AR" w:eastAsia="en-US"/>
        </w:rPr>
      </w:pPr>
      <w:r w:rsidRPr="00DA4DE7">
        <w:rPr>
          <w:b/>
          <w:sz w:val="20"/>
          <w:szCs w:val="20"/>
          <w:lang w:val="es-AR" w:eastAsia="en-US"/>
        </w:rPr>
        <w:br w:type="page"/>
      </w:r>
    </w:p>
    <w:p w14:paraId="257213C4" w14:textId="77777777" w:rsidR="007D3E6C" w:rsidRPr="00DA4DE7" w:rsidRDefault="007D3E6C" w:rsidP="00BF7EB6">
      <w:pPr>
        <w:tabs>
          <w:tab w:val="left" w:pos="709"/>
          <w:tab w:val="right" w:pos="10440"/>
        </w:tabs>
        <w:jc w:val="center"/>
        <w:rPr>
          <w:b/>
          <w:sz w:val="20"/>
          <w:szCs w:val="20"/>
          <w:lang w:val="es-AR" w:eastAsia="en-US"/>
        </w:rPr>
      </w:pPr>
    </w:p>
    <w:p w14:paraId="6E1ED074" w14:textId="361A9173" w:rsidR="001739A7" w:rsidRPr="00DA4DE7" w:rsidRDefault="001C0575" w:rsidP="00BF7EB6">
      <w:pPr>
        <w:jc w:val="center"/>
        <w:outlineLvl w:val="0"/>
        <w:rPr>
          <w:rFonts w:ascii="Trebuchet MS" w:hAnsi="Trebuchet MS"/>
          <w:b/>
          <w:u w:val="single"/>
        </w:rPr>
      </w:pPr>
      <w:r w:rsidRPr="00DA4DE7">
        <w:rPr>
          <w:rFonts w:ascii="Trebuchet MS" w:hAnsi="Trebuchet MS"/>
          <w:b/>
          <w:u w:val="single"/>
        </w:rPr>
        <w:t>ESTADO DE RESULTADOS INTEGRALES</w:t>
      </w:r>
      <w:r w:rsidR="00BD72F3">
        <w:rPr>
          <w:rFonts w:ascii="Trebuchet MS" w:hAnsi="Trebuchet MS"/>
          <w:b/>
          <w:u w:val="single"/>
        </w:rPr>
        <w:t xml:space="preserve"> INTERMEDIO CONDENSADO</w:t>
      </w:r>
      <w:r w:rsidR="003C6C6A" w:rsidRPr="00DA4DE7">
        <w:rPr>
          <w:rFonts w:ascii="Trebuchet MS" w:hAnsi="Trebuchet MS"/>
          <w:b/>
          <w:u w:val="single"/>
        </w:rPr>
        <w:t xml:space="preserve"> </w:t>
      </w:r>
    </w:p>
    <w:p w14:paraId="7B77992A" w14:textId="64F9D131" w:rsidR="00331CE0" w:rsidRPr="00DA4DE7" w:rsidRDefault="00331CE0" w:rsidP="00331CE0">
      <w:pPr>
        <w:jc w:val="center"/>
        <w:rPr>
          <w:rFonts w:ascii="Trebuchet MS" w:hAnsi="Trebuchet MS"/>
          <w:b/>
          <w:sz w:val="20"/>
          <w:szCs w:val="20"/>
        </w:rPr>
      </w:pPr>
      <w:r w:rsidRPr="00DA4DE7">
        <w:rPr>
          <w:rFonts w:ascii="Trebuchet MS" w:hAnsi="Trebuchet MS"/>
          <w:b/>
          <w:sz w:val="20"/>
          <w:szCs w:val="20"/>
        </w:rPr>
        <w:t>Por el</w:t>
      </w:r>
      <w:r w:rsidR="00BD72F3">
        <w:rPr>
          <w:rFonts w:ascii="Trebuchet MS" w:hAnsi="Trebuchet MS"/>
          <w:b/>
          <w:sz w:val="20"/>
          <w:szCs w:val="20"/>
        </w:rPr>
        <w:t xml:space="preserve"> periodo</w:t>
      </w:r>
      <w:r w:rsidRPr="00DA4DE7">
        <w:rPr>
          <w:rFonts w:ascii="Trebuchet MS" w:hAnsi="Trebuchet MS"/>
          <w:b/>
          <w:sz w:val="20"/>
          <w:szCs w:val="20"/>
        </w:rPr>
        <w:t xml:space="preserve"> </w:t>
      </w:r>
      <w:r w:rsidR="00BD72F3">
        <w:rPr>
          <w:rFonts w:ascii="Trebuchet MS" w:hAnsi="Trebuchet MS"/>
          <w:b/>
          <w:sz w:val="20"/>
          <w:szCs w:val="20"/>
        </w:rPr>
        <w:t xml:space="preserve">de tres meses </w:t>
      </w:r>
      <w:r w:rsidRPr="00DA4DE7">
        <w:rPr>
          <w:rFonts w:ascii="Trebuchet MS" w:hAnsi="Trebuchet MS"/>
          <w:b/>
          <w:sz w:val="20"/>
          <w:szCs w:val="20"/>
        </w:rPr>
        <w:t>finalizado el 3</w:t>
      </w:r>
      <w:r w:rsidR="009A4E78">
        <w:rPr>
          <w:rFonts w:ascii="Trebuchet MS" w:hAnsi="Trebuchet MS"/>
          <w:b/>
          <w:sz w:val="20"/>
          <w:szCs w:val="20"/>
        </w:rPr>
        <w:t>1</w:t>
      </w:r>
      <w:r w:rsidRPr="00DA4DE7">
        <w:rPr>
          <w:rFonts w:ascii="Trebuchet MS" w:hAnsi="Trebuchet MS"/>
          <w:b/>
          <w:sz w:val="20"/>
          <w:szCs w:val="20"/>
        </w:rPr>
        <w:t xml:space="preserve"> de </w:t>
      </w:r>
      <w:r w:rsidR="00BD72F3">
        <w:rPr>
          <w:rFonts w:ascii="Trebuchet MS" w:hAnsi="Trebuchet MS"/>
          <w:b/>
          <w:sz w:val="20"/>
          <w:szCs w:val="20"/>
        </w:rPr>
        <w:t>enero</w:t>
      </w:r>
      <w:r w:rsidRPr="00DA4DE7">
        <w:rPr>
          <w:rFonts w:ascii="Trebuchet MS" w:hAnsi="Trebuchet MS"/>
          <w:b/>
          <w:sz w:val="20"/>
          <w:szCs w:val="20"/>
        </w:rPr>
        <w:t xml:space="preserve"> de 202</w:t>
      </w:r>
      <w:r w:rsidR="00BD72F3">
        <w:rPr>
          <w:rFonts w:ascii="Trebuchet MS" w:hAnsi="Trebuchet MS"/>
          <w:b/>
          <w:sz w:val="20"/>
          <w:szCs w:val="20"/>
        </w:rPr>
        <w:t>3</w:t>
      </w:r>
    </w:p>
    <w:p w14:paraId="5A5A6F34" w14:textId="77777777" w:rsidR="001739A7" w:rsidRPr="00DA4DE7" w:rsidRDefault="001739A7" w:rsidP="00BF7EB6">
      <w:pPr>
        <w:jc w:val="center"/>
        <w:rPr>
          <w:rFonts w:ascii="Trebuchet MS" w:hAnsi="Trebuchet MS"/>
          <w:b/>
          <w:sz w:val="20"/>
          <w:szCs w:val="20"/>
        </w:rPr>
      </w:pPr>
      <w:r w:rsidRPr="00DA4DE7">
        <w:rPr>
          <w:rFonts w:ascii="Trebuchet MS" w:hAnsi="Trebuchet MS"/>
          <w:b/>
          <w:sz w:val="20"/>
          <w:szCs w:val="20"/>
        </w:rPr>
        <w:t>presentado en forma comparativa</w:t>
      </w:r>
    </w:p>
    <w:p w14:paraId="5A690C09" w14:textId="77777777" w:rsidR="001739A7" w:rsidRPr="00DA4DE7" w:rsidRDefault="001739A7" w:rsidP="00BF7EB6">
      <w:pPr>
        <w:jc w:val="center"/>
        <w:rPr>
          <w:rFonts w:ascii="Trebuchet MS" w:hAnsi="Trebuchet MS"/>
          <w:b/>
          <w:sz w:val="18"/>
          <w:szCs w:val="18"/>
        </w:rPr>
      </w:pPr>
      <w:r w:rsidRPr="00DA4DE7">
        <w:rPr>
          <w:rFonts w:ascii="Trebuchet MS" w:hAnsi="Trebuchet MS"/>
          <w:b/>
          <w:sz w:val="18"/>
          <w:szCs w:val="18"/>
        </w:rPr>
        <w:t>Expresado en pesos</w:t>
      </w:r>
    </w:p>
    <w:p w14:paraId="0AFF8F90" w14:textId="4277AF17" w:rsidR="001739A7" w:rsidRDefault="001739A7" w:rsidP="00BF7EB6">
      <w:pPr>
        <w:tabs>
          <w:tab w:val="right" w:pos="7920"/>
          <w:tab w:val="right" w:pos="9720"/>
        </w:tabs>
        <w:jc w:val="both"/>
        <w:rPr>
          <w:sz w:val="20"/>
          <w:szCs w:val="22"/>
          <w:lang w:val="es-AR" w:eastAsia="en-US"/>
        </w:rPr>
      </w:pPr>
    </w:p>
    <w:p w14:paraId="0484CEF0" w14:textId="77777777" w:rsidR="003D6C02" w:rsidRPr="00DA4DE7" w:rsidRDefault="003D6C02" w:rsidP="00BF7EB6">
      <w:pPr>
        <w:tabs>
          <w:tab w:val="right" w:pos="7920"/>
          <w:tab w:val="right" w:pos="9720"/>
        </w:tabs>
        <w:jc w:val="both"/>
        <w:rPr>
          <w:sz w:val="20"/>
          <w:szCs w:val="22"/>
          <w:lang w:val="es-AR" w:eastAsia="en-US"/>
        </w:rPr>
      </w:pPr>
    </w:p>
    <w:p w14:paraId="0CD6C85E" w14:textId="2900FDD1" w:rsidR="00D875B2" w:rsidRPr="00DA4DE7" w:rsidRDefault="00546C21" w:rsidP="00BF7EB6">
      <w:pPr>
        <w:jc w:val="center"/>
        <w:rPr>
          <w:sz w:val="18"/>
          <w:szCs w:val="18"/>
          <w:lang w:val="es-AR" w:eastAsia="en-US"/>
        </w:rPr>
      </w:pPr>
      <w:r>
        <w:rPr>
          <w:sz w:val="18"/>
          <w:szCs w:val="18"/>
          <w:lang w:val="es-AR" w:eastAsia="en-US"/>
        </w:rPr>
        <w:pict w14:anchorId="311FB8CA">
          <v:shape id="_x0000_i1026" type="#_x0000_t75" style="width:427pt;height:435pt">
            <v:imagedata r:id="rId19" o:title=""/>
          </v:shape>
        </w:pict>
      </w:r>
    </w:p>
    <w:p w14:paraId="26D174C6" w14:textId="77777777" w:rsidR="00D875B2" w:rsidRPr="00DA4DE7" w:rsidRDefault="00D875B2" w:rsidP="00BF7EB6">
      <w:pPr>
        <w:rPr>
          <w:sz w:val="18"/>
          <w:szCs w:val="18"/>
          <w:lang w:val="es-AR" w:eastAsia="en-US"/>
        </w:rPr>
      </w:pPr>
    </w:p>
    <w:p w14:paraId="4C79935D" w14:textId="77777777" w:rsidR="00D875B2" w:rsidRPr="00DA4DE7" w:rsidRDefault="00D875B2" w:rsidP="00BF7EB6">
      <w:pPr>
        <w:rPr>
          <w:sz w:val="18"/>
          <w:szCs w:val="18"/>
          <w:lang w:val="es-AR" w:eastAsia="en-US"/>
        </w:rPr>
      </w:pPr>
    </w:p>
    <w:p w14:paraId="6F1742E7" w14:textId="77777777" w:rsidR="00D875B2" w:rsidRPr="00DA4DE7" w:rsidRDefault="00D875B2" w:rsidP="00BF7EB6">
      <w:pPr>
        <w:rPr>
          <w:sz w:val="18"/>
          <w:szCs w:val="18"/>
          <w:lang w:val="es-AR" w:eastAsia="en-US"/>
        </w:rPr>
        <w:sectPr w:rsidR="00D875B2" w:rsidRPr="00DA4DE7" w:rsidSect="001739A7">
          <w:footerReference w:type="first" r:id="rId20"/>
          <w:pgSz w:w="11907" w:h="16840" w:code="9"/>
          <w:pgMar w:top="851" w:right="1134" w:bottom="425" w:left="1134" w:header="567" w:footer="378" w:gutter="0"/>
          <w:paperSrc w:first="7" w:other="7"/>
          <w:cols w:space="720"/>
          <w:docGrid w:linePitch="326"/>
        </w:sectPr>
      </w:pPr>
    </w:p>
    <w:p w14:paraId="6A6E9C3D" w14:textId="5AF1DFE3" w:rsidR="001739A7" w:rsidRPr="00DA4DE7" w:rsidRDefault="001C0575" w:rsidP="00BF7EB6">
      <w:pPr>
        <w:jc w:val="center"/>
        <w:outlineLvl w:val="0"/>
        <w:rPr>
          <w:rFonts w:ascii="Trebuchet MS" w:hAnsi="Trebuchet MS"/>
          <w:b/>
          <w:u w:val="single"/>
        </w:rPr>
      </w:pPr>
      <w:r w:rsidRPr="00DA4DE7">
        <w:rPr>
          <w:rFonts w:ascii="Trebuchet MS" w:hAnsi="Trebuchet MS"/>
          <w:b/>
          <w:u w:val="single"/>
        </w:rPr>
        <w:lastRenderedPageBreak/>
        <w:t>ESTADO DE CAMBIOS EN EL PATRIMONIO</w:t>
      </w:r>
      <w:r w:rsidR="00DA2B62">
        <w:rPr>
          <w:rFonts w:ascii="Trebuchet MS" w:hAnsi="Trebuchet MS"/>
          <w:b/>
          <w:u w:val="single"/>
        </w:rPr>
        <w:t xml:space="preserve"> INTERMEDIO CONDENSADO</w:t>
      </w:r>
      <w:r w:rsidR="003C6C6A" w:rsidRPr="00DA4DE7">
        <w:rPr>
          <w:rFonts w:ascii="Trebuchet MS" w:hAnsi="Trebuchet MS"/>
          <w:b/>
          <w:u w:val="single"/>
        </w:rPr>
        <w:t xml:space="preserve"> </w:t>
      </w:r>
    </w:p>
    <w:p w14:paraId="17FB8E18" w14:textId="1666813B" w:rsidR="00331CE0" w:rsidRPr="00DA4DE7" w:rsidRDefault="00331CE0" w:rsidP="00331CE0">
      <w:pPr>
        <w:jc w:val="center"/>
        <w:rPr>
          <w:rFonts w:ascii="Trebuchet MS" w:hAnsi="Trebuchet MS"/>
          <w:b/>
          <w:sz w:val="20"/>
          <w:szCs w:val="20"/>
        </w:rPr>
      </w:pPr>
      <w:r w:rsidRPr="00DA4DE7">
        <w:rPr>
          <w:rFonts w:ascii="Trebuchet MS" w:hAnsi="Trebuchet MS"/>
          <w:b/>
          <w:sz w:val="20"/>
          <w:szCs w:val="20"/>
        </w:rPr>
        <w:t xml:space="preserve">Por el </w:t>
      </w:r>
      <w:r w:rsidR="00DA2B62">
        <w:rPr>
          <w:rFonts w:ascii="Trebuchet MS" w:hAnsi="Trebuchet MS"/>
          <w:b/>
          <w:sz w:val="20"/>
          <w:szCs w:val="20"/>
        </w:rPr>
        <w:t>periodo de tres meses</w:t>
      </w:r>
      <w:r w:rsidRPr="00DA4DE7">
        <w:rPr>
          <w:rFonts w:ascii="Trebuchet MS" w:hAnsi="Trebuchet MS"/>
          <w:b/>
          <w:sz w:val="20"/>
          <w:szCs w:val="20"/>
        </w:rPr>
        <w:t xml:space="preserve"> finalizado el 3</w:t>
      </w:r>
      <w:r w:rsidR="009A4E78">
        <w:rPr>
          <w:rFonts w:ascii="Trebuchet MS" w:hAnsi="Trebuchet MS"/>
          <w:b/>
          <w:sz w:val="20"/>
          <w:szCs w:val="20"/>
        </w:rPr>
        <w:t>1</w:t>
      </w:r>
      <w:r w:rsidRPr="00DA4DE7">
        <w:rPr>
          <w:rFonts w:ascii="Trebuchet MS" w:hAnsi="Trebuchet MS"/>
          <w:b/>
          <w:sz w:val="20"/>
          <w:szCs w:val="20"/>
        </w:rPr>
        <w:t xml:space="preserve"> de </w:t>
      </w:r>
      <w:r w:rsidR="00DA2B62">
        <w:rPr>
          <w:rFonts w:ascii="Trebuchet MS" w:hAnsi="Trebuchet MS"/>
          <w:b/>
          <w:sz w:val="20"/>
          <w:szCs w:val="20"/>
        </w:rPr>
        <w:t>enero</w:t>
      </w:r>
      <w:r w:rsidRPr="00DA4DE7">
        <w:rPr>
          <w:rFonts w:ascii="Trebuchet MS" w:hAnsi="Trebuchet MS"/>
          <w:b/>
          <w:sz w:val="20"/>
          <w:szCs w:val="20"/>
        </w:rPr>
        <w:t xml:space="preserve"> de 2022</w:t>
      </w:r>
    </w:p>
    <w:p w14:paraId="58405FF1" w14:textId="77777777" w:rsidR="001739A7" w:rsidRPr="00DA4DE7" w:rsidRDefault="001739A7" w:rsidP="00BF7EB6">
      <w:pPr>
        <w:jc w:val="center"/>
        <w:rPr>
          <w:rFonts w:ascii="Trebuchet MS" w:hAnsi="Trebuchet MS"/>
          <w:b/>
          <w:sz w:val="20"/>
          <w:szCs w:val="20"/>
        </w:rPr>
      </w:pPr>
      <w:r w:rsidRPr="00DA4DE7">
        <w:rPr>
          <w:rFonts w:ascii="Trebuchet MS" w:hAnsi="Trebuchet MS"/>
          <w:b/>
          <w:sz w:val="20"/>
          <w:szCs w:val="20"/>
        </w:rPr>
        <w:t>presentado en forma comparativa</w:t>
      </w:r>
    </w:p>
    <w:p w14:paraId="38AD7B24" w14:textId="77777777" w:rsidR="001739A7" w:rsidRPr="00DA4DE7" w:rsidRDefault="001739A7" w:rsidP="00BF7EB6">
      <w:pPr>
        <w:jc w:val="center"/>
        <w:rPr>
          <w:rFonts w:ascii="Trebuchet MS" w:hAnsi="Trebuchet MS"/>
          <w:b/>
          <w:sz w:val="18"/>
          <w:szCs w:val="18"/>
        </w:rPr>
      </w:pPr>
      <w:r w:rsidRPr="00DA4DE7">
        <w:rPr>
          <w:rFonts w:ascii="Trebuchet MS" w:hAnsi="Trebuchet MS"/>
          <w:b/>
          <w:sz w:val="18"/>
          <w:szCs w:val="18"/>
        </w:rPr>
        <w:t>Expresado en pesos</w:t>
      </w:r>
    </w:p>
    <w:p w14:paraId="788490B0" w14:textId="46E05173" w:rsidR="009B49BC" w:rsidRPr="003D6C02" w:rsidRDefault="009B49BC" w:rsidP="00BF7EB6">
      <w:pPr>
        <w:widowControl w:val="0"/>
        <w:tabs>
          <w:tab w:val="center" w:pos="1980"/>
          <w:tab w:val="center" w:pos="5584"/>
          <w:tab w:val="right" w:pos="7920"/>
          <w:tab w:val="center" w:pos="8533"/>
          <w:tab w:val="right" w:pos="9720"/>
        </w:tabs>
        <w:ind w:right="12"/>
        <w:jc w:val="both"/>
        <w:rPr>
          <w:rFonts w:ascii="Trebuchet MS" w:hAnsi="Trebuchet MS"/>
          <w:bCs/>
          <w:sz w:val="20"/>
          <w:szCs w:val="20"/>
        </w:rPr>
      </w:pPr>
    </w:p>
    <w:p w14:paraId="26A19520" w14:textId="77777777" w:rsidR="00081A11" w:rsidRPr="003D6C02" w:rsidRDefault="00081A11" w:rsidP="00BF7EB6">
      <w:pPr>
        <w:widowControl w:val="0"/>
        <w:tabs>
          <w:tab w:val="center" w:pos="1980"/>
          <w:tab w:val="center" w:pos="5584"/>
          <w:tab w:val="right" w:pos="7920"/>
          <w:tab w:val="center" w:pos="8533"/>
          <w:tab w:val="right" w:pos="9720"/>
        </w:tabs>
        <w:ind w:right="12"/>
        <w:jc w:val="both"/>
        <w:rPr>
          <w:rFonts w:ascii="Trebuchet MS" w:hAnsi="Trebuchet MS"/>
          <w:bCs/>
          <w:sz w:val="20"/>
          <w:szCs w:val="20"/>
        </w:rPr>
      </w:pPr>
    </w:p>
    <w:p w14:paraId="16C60F37" w14:textId="4028BD87" w:rsidR="009B49BC" w:rsidRPr="00DA4DE7" w:rsidRDefault="00546C21" w:rsidP="00BF7EB6">
      <w:pPr>
        <w:tabs>
          <w:tab w:val="center" w:pos="1985"/>
          <w:tab w:val="center" w:pos="7088"/>
          <w:tab w:val="center" w:pos="13041"/>
        </w:tabs>
        <w:jc w:val="center"/>
        <w:rPr>
          <w:sz w:val="18"/>
          <w:szCs w:val="18"/>
          <w:lang w:val="es-AR" w:eastAsia="en-US"/>
        </w:rPr>
      </w:pPr>
      <w:r>
        <w:rPr>
          <w:sz w:val="18"/>
          <w:szCs w:val="18"/>
          <w:lang w:val="es-AR" w:eastAsia="en-US"/>
        </w:rPr>
        <w:pict w14:anchorId="5F9A5E83">
          <v:shape id="_x0000_i1027" type="#_x0000_t75" style="width:767.5pt;height:135pt">
            <v:imagedata r:id="rId21" o:title=""/>
          </v:shape>
        </w:pict>
      </w:r>
    </w:p>
    <w:p w14:paraId="1CEC2ACE" w14:textId="77777777" w:rsidR="009B49BC" w:rsidRPr="00DA4DE7" w:rsidRDefault="009B49BC" w:rsidP="009C2C6A">
      <w:pPr>
        <w:tabs>
          <w:tab w:val="center" w:pos="1985"/>
          <w:tab w:val="center" w:pos="7088"/>
          <w:tab w:val="center" w:pos="13041"/>
        </w:tabs>
        <w:rPr>
          <w:sz w:val="18"/>
          <w:szCs w:val="18"/>
          <w:lang w:val="es-AR" w:eastAsia="en-US"/>
        </w:rPr>
      </w:pPr>
      <w:r w:rsidRPr="00DA4DE7">
        <w:rPr>
          <w:sz w:val="18"/>
          <w:szCs w:val="18"/>
          <w:lang w:val="es-AR" w:eastAsia="en-US"/>
        </w:rPr>
        <w:br w:type="page"/>
      </w:r>
    </w:p>
    <w:p w14:paraId="5F856DCA" w14:textId="7B8C40C8" w:rsidR="009B49BC" w:rsidRPr="00DA4DE7" w:rsidRDefault="009B49BC" w:rsidP="009B49BC">
      <w:pPr>
        <w:jc w:val="center"/>
        <w:rPr>
          <w:rFonts w:ascii="Trebuchet MS" w:hAnsi="Trebuchet MS"/>
          <w:b/>
          <w:u w:val="single"/>
        </w:rPr>
      </w:pPr>
      <w:r w:rsidRPr="00DA4DE7">
        <w:rPr>
          <w:rFonts w:ascii="Trebuchet MS" w:hAnsi="Trebuchet MS"/>
          <w:b/>
          <w:u w:val="single"/>
        </w:rPr>
        <w:lastRenderedPageBreak/>
        <w:t>ESTADO DE CAMBIOS EN EL PATRIMONIO</w:t>
      </w:r>
      <w:r w:rsidR="00DA2B62">
        <w:rPr>
          <w:rFonts w:ascii="Trebuchet MS" w:hAnsi="Trebuchet MS"/>
          <w:b/>
          <w:u w:val="single"/>
        </w:rPr>
        <w:t xml:space="preserve"> INTERMEDIO CONDENSADO</w:t>
      </w:r>
      <w:r w:rsidRPr="00DA4DE7">
        <w:rPr>
          <w:rFonts w:ascii="Trebuchet MS" w:hAnsi="Trebuchet MS"/>
          <w:b/>
          <w:u w:val="single"/>
        </w:rPr>
        <w:t xml:space="preserve"> </w:t>
      </w:r>
    </w:p>
    <w:p w14:paraId="7A21BFBF" w14:textId="368E2703" w:rsidR="00DA4DE7" w:rsidRPr="00DA4DE7" w:rsidRDefault="00DA4DE7" w:rsidP="00DA4DE7">
      <w:pPr>
        <w:jc w:val="center"/>
        <w:rPr>
          <w:rFonts w:ascii="Trebuchet MS" w:hAnsi="Trebuchet MS"/>
          <w:b/>
          <w:sz w:val="20"/>
          <w:szCs w:val="20"/>
        </w:rPr>
      </w:pPr>
      <w:r w:rsidRPr="00DA4DE7">
        <w:rPr>
          <w:rFonts w:ascii="Trebuchet MS" w:hAnsi="Trebuchet MS"/>
          <w:b/>
          <w:sz w:val="20"/>
          <w:szCs w:val="20"/>
        </w:rPr>
        <w:t>Por el</w:t>
      </w:r>
      <w:r w:rsidR="00DA2B62">
        <w:rPr>
          <w:rFonts w:ascii="Trebuchet MS" w:hAnsi="Trebuchet MS"/>
          <w:b/>
          <w:sz w:val="20"/>
          <w:szCs w:val="20"/>
        </w:rPr>
        <w:t xml:space="preserve"> periodo de tres meses</w:t>
      </w:r>
      <w:r w:rsidR="00E4236D">
        <w:rPr>
          <w:rFonts w:ascii="Trebuchet MS" w:hAnsi="Trebuchet MS"/>
          <w:b/>
          <w:sz w:val="20"/>
          <w:szCs w:val="20"/>
        </w:rPr>
        <w:t xml:space="preserve"> finalizado</w:t>
      </w:r>
      <w:r w:rsidRPr="00DA4DE7">
        <w:rPr>
          <w:rFonts w:ascii="Trebuchet MS" w:hAnsi="Trebuchet MS"/>
          <w:b/>
          <w:sz w:val="20"/>
          <w:szCs w:val="20"/>
        </w:rPr>
        <w:t xml:space="preserve"> el 3</w:t>
      </w:r>
      <w:r w:rsidR="009A4E78">
        <w:rPr>
          <w:rFonts w:ascii="Trebuchet MS" w:hAnsi="Trebuchet MS"/>
          <w:b/>
          <w:sz w:val="20"/>
          <w:szCs w:val="20"/>
        </w:rPr>
        <w:t>1</w:t>
      </w:r>
      <w:r w:rsidRPr="00DA4DE7">
        <w:rPr>
          <w:rFonts w:ascii="Trebuchet MS" w:hAnsi="Trebuchet MS"/>
          <w:b/>
          <w:sz w:val="20"/>
          <w:szCs w:val="20"/>
        </w:rPr>
        <w:t xml:space="preserve"> de </w:t>
      </w:r>
      <w:r w:rsidR="00DA2B62">
        <w:rPr>
          <w:rFonts w:ascii="Trebuchet MS" w:hAnsi="Trebuchet MS"/>
          <w:b/>
          <w:sz w:val="20"/>
          <w:szCs w:val="20"/>
        </w:rPr>
        <w:t>enero</w:t>
      </w:r>
      <w:r w:rsidRPr="00DA4DE7">
        <w:rPr>
          <w:rFonts w:ascii="Trebuchet MS" w:hAnsi="Trebuchet MS"/>
          <w:b/>
          <w:sz w:val="20"/>
          <w:szCs w:val="20"/>
        </w:rPr>
        <w:t xml:space="preserve"> de 202</w:t>
      </w:r>
      <w:r w:rsidR="00DA2B62">
        <w:rPr>
          <w:rFonts w:ascii="Trebuchet MS" w:hAnsi="Trebuchet MS"/>
          <w:b/>
          <w:sz w:val="20"/>
          <w:szCs w:val="20"/>
        </w:rPr>
        <w:t>3</w:t>
      </w:r>
    </w:p>
    <w:p w14:paraId="34C33250" w14:textId="59425253" w:rsidR="009B49BC" w:rsidRPr="00DA4DE7" w:rsidRDefault="009B49BC" w:rsidP="009B49BC">
      <w:pPr>
        <w:jc w:val="center"/>
        <w:rPr>
          <w:rFonts w:ascii="Trebuchet MS" w:hAnsi="Trebuchet MS"/>
          <w:b/>
          <w:sz w:val="20"/>
          <w:szCs w:val="20"/>
        </w:rPr>
      </w:pPr>
      <w:r w:rsidRPr="00DA4DE7">
        <w:rPr>
          <w:rFonts w:ascii="Trebuchet MS" w:hAnsi="Trebuchet MS"/>
          <w:b/>
          <w:sz w:val="20"/>
          <w:szCs w:val="20"/>
        </w:rPr>
        <w:t>presentado en forma comparativa (continuación)</w:t>
      </w:r>
    </w:p>
    <w:p w14:paraId="3F6DE4E1" w14:textId="77777777" w:rsidR="009B49BC" w:rsidRPr="00DA4DE7" w:rsidRDefault="009B49BC" w:rsidP="009B49BC">
      <w:pPr>
        <w:jc w:val="center"/>
        <w:rPr>
          <w:rFonts w:ascii="Trebuchet MS" w:hAnsi="Trebuchet MS"/>
          <w:b/>
          <w:sz w:val="18"/>
          <w:szCs w:val="18"/>
        </w:rPr>
      </w:pPr>
      <w:r w:rsidRPr="00DA4DE7">
        <w:rPr>
          <w:rFonts w:ascii="Trebuchet MS" w:hAnsi="Trebuchet MS"/>
          <w:b/>
          <w:sz w:val="18"/>
          <w:szCs w:val="18"/>
        </w:rPr>
        <w:t>Expresado en pesos</w:t>
      </w:r>
    </w:p>
    <w:p w14:paraId="75F25FF4" w14:textId="10AFAC2C" w:rsidR="009B49BC" w:rsidRPr="003D6C02" w:rsidRDefault="009B49BC" w:rsidP="009B49BC">
      <w:pPr>
        <w:widowControl w:val="0"/>
        <w:tabs>
          <w:tab w:val="center" w:pos="1980"/>
          <w:tab w:val="center" w:pos="5584"/>
          <w:tab w:val="right" w:pos="7920"/>
          <w:tab w:val="center" w:pos="8533"/>
          <w:tab w:val="right" w:pos="9720"/>
        </w:tabs>
        <w:ind w:right="12"/>
        <w:jc w:val="both"/>
        <w:rPr>
          <w:rFonts w:ascii="Trebuchet MS" w:hAnsi="Trebuchet MS"/>
          <w:b/>
          <w:sz w:val="20"/>
          <w:szCs w:val="20"/>
        </w:rPr>
      </w:pPr>
    </w:p>
    <w:p w14:paraId="7CC19C4B" w14:textId="0C19BA6D" w:rsidR="00732C48" w:rsidRPr="00DA4DE7" w:rsidRDefault="00732C48" w:rsidP="00BF7EB6">
      <w:pPr>
        <w:tabs>
          <w:tab w:val="center" w:pos="1985"/>
          <w:tab w:val="center" w:pos="7088"/>
          <w:tab w:val="center" w:pos="13041"/>
        </w:tabs>
        <w:jc w:val="center"/>
        <w:rPr>
          <w:sz w:val="18"/>
          <w:szCs w:val="18"/>
          <w:lang w:val="es-AR" w:eastAsia="en-US"/>
        </w:rPr>
      </w:pPr>
    </w:p>
    <w:p w14:paraId="10616972" w14:textId="5F49550C" w:rsidR="005115CF" w:rsidRPr="00DA4DE7" w:rsidRDefault="00546C21" w:rsidP="00BF7EB6">
      <w:pPr>
        <w:rPr>
          <w:sz w:val="22"/>
          <w:szCs w:val="22"/>
          <w:lang w:val="es-AR" w:eastAsia="en-US"/>
        </w:rPr>
        <w:sectPr w:rsidR="005115CF" w:rsidRPr="00DA4DE7" w:rsidSect="003D2294">
          <w:headerReference w:type="first" r:id="rId22"/>
          <w:pgSz w:w="16840" w:h="11907" w:orient="landscape" w:code="9"/>
          <w:pgMar w:top="1440" w:right="737" w:bottom="1247" w:left="737" w:header="720" w:footer="454" w:gutter="0"/>
          <w:paperSrc w:first="15" w:other="15"/>
          <w:cols w:space="720"/>
          <w:docGrid w:linePitch="326"/>
        </w:sectPr>
      </w:pPr>
      <w:r>
        <w:rPr>
          <w:sz w:val="22"/>
          <w:szCs w:val="22"/>
          <w:lang w:val="es-AR" w:eastAsia="en-US"/>
        </w:rPr>
        <w:pict w14:anchorId="4FA09A39">
          <v:shape id="_x0000_i1029" type="#_x0000_t75" style="width:766pt;height:135pt">
            <v:imagedata r:id="rId23" o:title=""/>
          </v:shape>
        </w:pict>
      </w:r>
    </w:p>
    <w:p w14:paraId="0416F191" w14:textId="4ABF8E17" w:rsidR="00B36AD2" w:rsidRPr="00DA4DE7" w:rsidRDefault="001C0575" w:rsidP="00BF7EB6">
      <w:pPr>
        <w:jc w:val="center"/>
        <w:outlineLvl w:val="0"/>
        <w:rPr>
          <w:rFonts w:ascii="Trebuchet MS" w:hAnsi="Trebuchet MS"/>
          <w:b/>
          <w:u w:val="single"/>
        </w:rPr>
      </w:pPr>
      <w:r w:rsidRPr="00DA4DE7">
        <w:rPr>
          <w:rFonts w:ascii="Trebuchet MS" w:hAnsi="Trebuchet MS"/>
          <w:b/>
          <w:u w:val="single"/>
        </w:rPr>
        <w:lastRenderedPageBreak/>
        <w:t>ESTADO DE FLUJOS DE EFECTIVO</w:t>
      </w:r>
      <w:r w:rsidR="00A878A7">
        <w:rPr>
          <w:rFonts w:ascii="Trebuchet MS" w:hAnsi="Trebuchet MS"/>
          <w:b/>
          <w:u w:val="single"/>
        </w:rPr>
        <w:t xml:space="preserve"> INTERMEDIO CONDENSADO</w:t>
      </w:r>
      <w:r w:rsidR="007B2016" w:rsidRPr="007B2016">
        <w:rPr>
          <w:rFonts w:ascii="Trebuchet MS" w:hAnsi="Trebuchet MS"/>
          <w:b/>
          <w:u w:val="single"/>
        </w:rPr>
        <w:t xml:space="preserve"> </w:t>
      </w:r>
    </w:p>
    <w:p w14:paraId="63E918FB" w14:textId="7F3B6483" w:rsidR="00331CE0" w:rsidRPr="00DA4DE7" w:rsidRDefault="00331CE0" w:rsidP="00331CE0">
      <w:pPr>
        <w:jc w:val="center"/>
        <w:rPr>
          <w:rFonts w:ascii="Trebuchet MS" w:hAnsi="Trebuchet MS"/>
          <w:b/>
          <w:sz w:val="20"/>
          <w:szCs w:val="20"/>
        </w:rPr>
      </w:pPr>
      <w:r w:rsidRPr="00DA4DE7">
        <w:rPr>
          <w:rFonts w:ascii="Trebuchet MS" w:hAnsi="Trebuchet MS"/>
          <w:b/>
          <w:sz w:val="20"/>
          <w:szCs w:val="20"/>
        </w:rPr>
        <w:t>Por el</w:t>
      </w:r>
      <w:r w:rsidR="00A878A7">
        <w:rPr>
          <w:rFonts w:ascii="Trebuchet MS" w:hAnsi="Trebuchet MS"/>
          <w:b/>
          <w:sz w:val="20"/>
          <w:szCs w:val="20"/>
        </w:rPr>
        <w:t xml:space="preserve"> periodo de tres meses</w:t>
      </w:r>
      <w:r w:rsidR="00E4236D">
        <w:rPr>
          <w:rFonts w:ascii="Trebuchet MS" w:hAnsi="Trebuchet MS"/>
          <w:b/>
          <w:sz w:val="20"/>
          <w:szCs w:val="20"/>
        </w:rPr>
        <w:t xml:space="preserve"> </w:t>
      </w:r>
      <w:r w:rsidRPr="00DA4DE7">
        <w:rPr>
          <w:rFonts w:ascii="Trebuchet MS" w:hAnsi="Trebuchet MS"/>
          <w:b/>
          <w:sz w:val="20"/>
          <w:szCs w:val="20"/>
        </w:rPr>
        <w:t>finalizado el 3</w:t>
      </w:r>
      <w:r w:rsidR="009A4E78">
        <w:rPr>
          <w:rFonts w:ascii="Trebuchet MS" w:hAnsi="Trebuchet MS"/>
          <w:b/>
          <w:sz w:val="20"/>
          <w:szCs w:val="20"/>
        </w:rPr>
        <w:t>1</w:t>
      </w:r>
      <w:r w:rsidRPr="00DA4DE7">
        <w:rPr>
          <w:rFonts w:ascii="Trebuchet MS" w:hAnsi="Trebuchet MS"/>
          <w:b/>
          <w:sz w:val="20"/>
          <w:szCs w:val="20"/>
        </w:rPr>
        <w:t xml:space="preserve"> de </w:t>
      </w:r>
      <w:r w:rsidR="00A878A7">
        <w:rPr>
          <w:rFonts w:ascii="Trebuchet MS" w:hAnsi="Trebuchet MS"/>
          <w:b/>
          <w:sz w:val="20"/>
          <w:szCs w:val="20"/>
        </w:rPr>
        <w:t>enero</w:t>
      </w:r>
      <w:r w:rsidRPr="00DA4DE7">
        <w:rPr>
          <w:rFonts w:ascii="Trebuchet MS" w:hAnsi="Trebuchet MS"/>
          <w:b/>
          <w:sz w:val="20"/>
          <w:szCs w:val="20"/>
        </w:rPr>
        <w:t xml:space="preserve"> de 202</w:t>
      </w:r>
      <w:r w:rsidR="00A878A7">
        <w:rPr>
          <w:rFonts w:ascii="Trebuchet MS" w:hAnsi="Trebuchet MS"/>
          <w:b/>
          <w:sz w:val="20"/>
          <w:szCs w:val="20"/>
        </w:rPr>
        <w:t>3</w:t>
      </w:r>
    </w:p>
    <w:p w14:paraId="060CED89" w14:textId="77777777" w:rsidR="00B36AD2" w:rsidRPr="00DA4DE7" w:rsidRDefault="00B36AD2" w:rsidP="00BF7EB6">
      <w:pPr>
        <w:jc w:val="center"/>
        <w:rPr>
          <w:rFonts w:ascii="Trebuchet MS" w:hAnsi="Trebuchet MS"/>
          <w:b/>
          <w:sz w:val="20"/>
          <w:szCs w:val="20"/>
        </w:rPr>
      </w:pPr>
      <w:r w:rsidRPr="00DA4DE7">
        <w:rPr>
          <w:rFonts w:ascii="Trebuchet MS" w:hAnsi="Trebuchet MS"/>
          <w:b/>
          <w:sz w:val="20"/>
          <w:szCs w:val="20"/>
        </w:rPr>
        <w:t>presentado en forma comparativa</w:t>
      </w:r>
    </w:p>
    <w:p w14:paraId="39015B24" w14:textId="6D19C890" w:rsidR="00B36AD2" w:rsidRPr="00DA4DE7" w:rsidRDefault="00B36AD2" w:rsidP="00BF7EB6">
      <w:pPr>
        <w:jc w:val="center"/>
        <w:rPr>
          <w:rFonts w:ascii="Trebuchet MS" w:hAnsi="Trebuchet MS"/>
          <w:b/>
          <w:sz w:val="18"/>
          <w:szCs w:val="18"/>
        </w:rPr>
      </w:pPr>
      <w:r w:rsidRPr="00DA4DE7">
        <w:rPr>
          <w:rFonts w:ascii="Trebuchet MS" w:hAnsi="Trebuchet MS"/>
          <w:b/>
          <w:sz w:val="18"/>
          <w:szCs w:val="18"/>
        </w:rPr>
        <w:t>Expresado en pesos</w:t>
      </w:r>
    </w:p>
    <w:p w14:paraId="113036AC" w14:textId="77777777" w:rsidR="009B49BC" w:rsidRPr="00DA4DE7" w:rsidRDefault="009B49BC" w:rsidP="00BF7EB6">
      <w:pPr>
        <w:jc w:val="center"/>
        <w:rPr>
          <w:rFonts w:ascii="Trebuchet MS" w:hAnsi="Trebuchet MS"/>
          <w:b/>
          <w:sz w:val="18"/>
          <w:szCs w:val="18"/>
        </w:rPr>
      </w:pPr>
    </w:p>
    <w:p w14:paraId="5BCFD8A7" w14:textId="288ABFC5" w:rsidR="00E540A7" w:rsidRPr="00DA4DE7" w:rsidRDefault="00546C21" w:rsidP="009B49BC">
      <w:pPr>
        <w:widowControl w:val="0"/>
        <w:tabs>
          <w:tab w:val="center" w:pos="1708"/>
          <w:tab w:val="center" w:pos="5194"/>
        </w:tabs>
        <w:jc w:val="center"/>
        <w:rPr>
          <w:rFonts w:ascii="Trebuchet MS" w:hAnsi="Trebuchet MS"/>
          <w:sz w:val="16"/>
          <w:szCs w:val="16"/>
          <w:lang w:val="es-AR" w:eastAsia="en-US"/>
        </w:rPr>
      </w:pPr>
      <w:r>
        <w:rPr>
          <w:rFonts w:ascii="Trebuchet MS" w:hAnsi="Trebuchet MS"/>
          <w:b/>
          <w:sz w:val="18"/>
          <w:szCs w:val="18"/>
        </w:rPr>
        <w:pict w14:anchorId="101FA1B1">
          <v:shape id="_x0000_i1030" type="#_x0000_t75" style="width:425.5pt;height:520pt">
            <v:imagedata r:id="rId24" o:title=""/>
          </v:shape>
        </w:pict>
      </w:r>
    </w:p>
    <w:p w14:paraId="4E16F6A5" w14:textId="77777777" w:rsidR="005115CF" w:rsidRPr="00DA4DE7" w:rsidRDefault="005115CF" w:rsidP="00BF7EB6">
      <w:pPr>
        <w:rPr>
          <w:rFonts w:ascii="Trebuchet MS" w:hAnsi="Trebuchet MS"/>
          <w:sz w:val="16"/>
          <w:szCs w:val="16"/>
          <w:lang w:val="es-AR" w:eastAsia="en-US"/>
        </w:rPr>
        <w:sectPr w:rsidR="005115CF" w:rsidRPr="00DA4DE7" w:rsidSect="003D2294">
          <w:headerReference w:type="first" r:id="rId25"/>
          <w:footerReference w:type="first" r:id="rId26"/>
          <w:pgSz w:w="11907" w:h="16840" w:code="9"/>
          <w:pgMar w:top="1134" w:right="1134" w:bottom="312" w:left="1134" w:header="454" w:footer="312" w:gutter="0"/>
          <w:paperSrc w:first="15" w:other="15"/>
          <w:cols w:space="720"/>
          <w:docGrid w:linePitch="326"/>
        </w:sectPr>
      </w:pPr>
    </w:p>
    <w:p w14:paraId="6200F4C7" w14:textId="77777777" w:rsidR="00833AA2" w:rsidRPr="00DA4DE7" w:rsidRDefault="008F57D6" w:rsidP="00BF7EB6">
      <w:pPr>
        <w:numPr>
          <w:ilvl w:val="0"/>
          <w:numId w:val="3"/>
        </w:numPr>
        <w:tabs>
          <w:tab w:val="clear" w:pos="644"/>
          <w:tab w:val="num" w:pos="425"/>
          <w:tab w:val="decimal" w:pos="8640"/>
        </w:tabs>
        <w:ind w:left="357" w:hanging="357"/>
        <w:jc w:val="both"/>
        <w:outlineLvl w:val="0"/>
        <w:rPr>
          <w:rFonts w:ascii="Trebuchet MS" w:hAnsi="Trebuchet MS"/>
          <w:b/>
          <w:sz w:val="20"/>
          <w:szCs w:val="20"/>
          <w:u w:val="single"/>
        </w:rPr>
      </w:pPr>
      <w:r w:rsidRPr="00DA4DE7">
        <w:rPr>
          <w:rFonts w:ascii="Trebuchet MS" w:hAnsi="Trebuchet MS"/>
          <w:b/>
          <w:sz w:val="20"/>
          <w:szCs w:val="20"/>
          <w:u w:val="single"/>
        </w:rPr>
        <w:lastRenderedPageBreak/>
        <w:t>INFORMACIÓN GENERAL SOBRE LA SOCIEDAD Y SUS OPERACIONES</w:t>
      </w:r>
    </w:p>
    <w:p w14:paraId="59BB5227" w14:textId="77777777" w:rsidR="008F57D6" w:rsidRPr="00DA4DE7" w:rsidRDefault="008F57D6" w:rsidP="00BF7EB6">
      <w:pPr>
        <w:tabs>
          <w:tab w:val="decimal" w:pos="8640"/>
        </w:tabs>
        <w:ind w:left="360"/>
        <w:jc w:val="both"/>
        <w:rPr>
          <w:rFonts w:ascii="Trebuchet MS" w:hAnsi="Trebuchet MS"/>
          <w:sz w:val="20"/>
          <w:szCs w:val="20"/>
          <w:lang w:val="es-AR" w:eastAsia="en-US"/>
        </w:rPr>
      </w:pPr>
    </w:p>
    <w:p w14:paraId="024B9689" w14:textId="77777777" w:rsidR="008F57D6" w:rsidRPr="00DA4DE7" w:rsidRDefault="008F57D6" w:rsidP="00BF7EB6">
      <w:pPr>
        <w:numPr>
          <w:ilvl w:val="0"/>
          <w:numId w:val="4"/>
        </w:numPr>
        <w:tabs>
          <w:tab w:val="left" w:pos="851"/>
        </w:tabs>
        <w:ind w:left="425" w:firstLine="0"/>
        <w:jc w:val="both"/>
        <w:outlineLvl w:val="1"/>
        <w:rPr>
          <w:rFonts w:ascii="Trebuchet MS" w:hAnsi="Trebuchet MS"/>
          <w:b/>
          <w:sz w:val="20"/>
          <w:szCs w:val="20"/>
          <w:u w:val="single"/>
        </w:rPr>
      </w:pPr>
      <w:r w:rsidRPr="00DA4DE7">
        <w:rPr>
          <w:rFonts w:ascii="Trebuchet MS" w:hAnsi="Trebuchet MS"/>
          <w:b/>
          <w:sz w:val="20"/>
          <w:szCs w:val="20"/>
          <w:u w:val="single"/>
        </w:rPr>
        <w:t>Información general sobre la Sociedad</w:t>
      </w:r>
    </w:p>
    <w:p w14:paraId="28DABC9E" w14:textId="77777777" w:rsidR="008F57D6" w:rsidRPr="00DA4DE7" w:rsidRDefault="008F57D6" w:rsidP="00BF7EB6">
      <w:pPr>
        <w:ind w:left="851"/>
        <w:jc w:val="both"/>
        <w:rPr>
          <w:rFonts w:ascii="Trebuchet MS" w:hAnsi="Trebuchet MS"/>
          <w:sz w:val="20"/>
          <w:szCs w:val="20"/>
          <w:lang w:val="es-AR" w:eastAsia="en-US"/>
        </w:rPr>
      </w:pPr>
    </w:p>
    <w:p w14:paraId="6A82D1BD" w14:textId="00E033A2" w:rsidR="00833AA2" w:rsidRPr="00DA4DE7" w:rsidRDefault="007B0E05"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B-Gaming</w:t>
      </w:r>
      <w:r w:rsidR="00833AA2" w:rsidRPr="00DA4DE7">
        <w:rPr>
          <w:rFonts w:ascii="Trebuchet MS" w:hAnsi="Trebuchet MS"/>
          <w:sz w:val="20"/>
          <w:szCs w:val="20"/>
          <w:lang w:val="es-AR" w:eastAsia="en-US"/>
        </w:rPr>
        <w:t xml:space="preserve"> S.A. (</w:t>
      </w:r>
      <w:r w:rsidR="00345E70" w:rsidRPr="00DA4DE7">
        <w:rPr>
          <w:rFonts w:ascii="Trebuchet MS" w:hAnsi="Trebuchet MS"/>
          <w:sz w:val="20"/>
          <w:szCs w:val="20"/>
          <w:lang w:val="es-AR" w:eastAsia="en-US"/>
        </w:rPr>
        <w:t>en adelante</w:t>
      </w:r>
      <w:r w:rsidR="0039150F">
        <w:rPr>
          <w:rFonts w:ascii="Trebuchet MS" w:hAnsi="Trebuchet MS"/>
          <w:sz w:val="20"/>
          <w:szCs w:val="20"/>
          <w:lang w:val="es-AR" w:eastAsia="en-US"/>
        </w:rPr>
        <w:t>,</w:t>
      </w:r>
      <w:r w:rsidR="00345E70" w:rsidRPr="00DA4DE7">
        <w:rPr>
          <w:rFonts w:ascii="Trebuchet MS" w:hAnsi="Trebuchet MS"/>
          <w:sz w:val="20"/>
          <w:szCs w:val="20"/>
          <w:lang w:val="es-AR" w:eastAsia="en-US"/>
        </w:rPr>
        <w:t xml:space="preserve"> “</w:t>
      </w:r>
      <w:r w:rsidR="00833AA2" w:rsidRPr="00DA4DE7">
        <w:rPr>
          <w:rFonts w:ascii="Trebuchet MS" w:hAnsi="Trebuchet MS"/>
          <w:sz w:val="20"/>
          <w:szCs w:val="20"/>
          <w:lang w:val="es-AR" w:eastAsia="en-US"/>
        </w:rPr>
        <w:t>la Sociedad</w:t>
      </w:r>
      <w:r w:rsidR="00345E70" w:rsidRPr="00DA4DE7">
        <w:rPr>
          <w:rFonts w:ascii="Trebuchet MS" w:hAnsi="Trebuchet MS"/>
          <w:sz w:val="20"/>
          <w:szCs w:val="20"/>
          <w:lang w:val="es-AR" w:eastAsia="en-US"/>
        </w:rPr>
        <w:t>”</w:t>
      </w:r>
      <w:r w:rsidR="00833AA2" w:rsidRPr="00DA4DE7">
        <w:rPr>
          <w:rFonts w:ascii="Trebuchet MS" w:hAnsi="Trebuchet MS"/>
          <w:sz w:val="20"/>
          <w:szCs w:val="20"/>
          <w:lang w:val="es-AR" w:eastAsia="en-US"/>
        </w:rPr>
        <w:t xml:space="preserve">) está domiciliada en la Ciudad Autónoma de Buenos Aires, República Argentina. La Sociedad está principalmente involucrada en </w:t>
      </w:r>
      <w:r w:rsidR="00556786" w:rsidRPr="00DA4DE7">
        <w:rPr>
          <w:rFonts w:ascii="Trebuchet MS" w:hAnsi="Trebuchet MS"/>
          <w:sz w:val="20"/>
          <w:szCs w:val="20"/>
          <w:lang w:val="es-AR" w:eastAsia="en-US"/>
        </w:rPr>
        <w:t xml:space="preserve">la </w:t>
      </w:r>
      <w:r w:rsidR="00091E56" w:rsidRPr="00DA4DE7">
        <w:rPr>
          <w:rFonts w:ascii="Trebuchet MS" w:hAnsi="Trebuchet MS"/>
          <w:sz w:val="20"/>
          <w:szCs w:val="20"/>
          <w:lang w:val="es-AR" w:eastAsia="en-US"/>
        </w:rPr>
        <w:t>realización de actividades informáticas, actividades lúdicas, comunicaciones, procesamiento de datos y sistematización de apuestas y desarrollo e instalación de sistemas informáticos</w:t>
      </w:r>
      <w:r w:rsidR="00833AA2" w:rsidRPr="00DA4DE7">
        <w:rPr>
          <w:rFonts w:ascii="Trebuchet MS" w:hAnsi="Trebuchet MS"/>
          <w:sz w:val="20"/>
          <w:szCs w:val="20"/>
          <w:lang w:val="es-AR" w:eastAsia="en-US"/>
        </w:rPr>
        <w:t>.</w:t>
      </w:r>
    </w:p>
    <w:p w14:paraId="369D5BFD" w14:textId="4DDEC244" w:rsidR="00091E56" w:rsidRPr="00DA4DE7" w:rsidRDefault="00091E56" w:rsidP="00BF7EB6">
      <w:pPr>
        <w:ind w:left="851"/>
        <w:jc w:val="both"/>
        <w:rPr>
          <w:rFonts w:ascii="Trebuchet MS" w:hAnsi="Trebuchet MS"/>
          <w:sz w:val="20"/>
          <w:szCs w:val="20"/>
          <w:lang w:val="es-AR" w:eastAsia="en-US"/>
        </w:rPr>
      </w:pPr>
    </w:p>
    <w:p w14:paraId="75CF7DDF" w14:textId="7162E99F" w:rsidR="00091E56" w:rsidRPr="00DA4DE7" w:rsidRDefault="00091E56" w:rsidP="00194F31">
      <w:pPr>
        <w:ind w:left="851"/>
        <w:jc w:val="both"/>
        <w:rPr>
          <w:rFonts w:ascii="Trebuchet MS" w:hAnsi="Trebuchet MS"/>
          <w:sz w:val="20"/>
          <w:szCs w:val="20"/>
          <w:lang w:val="es-AR" w:eastAsia="en-US"/>
        </w:rPr>
      </w:pPr>
      <w:r w:rsidRPr="00DA4DE7">
        <w:rPr>
          <w:rFonts w:ascii="Trebuchet MS" w:hAnsi="Trebuchet MS"/>
          <w:sz w:val="20"/>
          <w:szCs w:val="20"/>
          <w:lang w:val="es-AR" w:eastAsia="en-US"/>
        </w:rPr>
        <w:t xml:space="preserve">La Asamblea General Ordinaria y Extraordinaria celebrada el 21 de febrero de 2018 resolvió el cambio de denominación de la Sociedad de Boldt Gaming S.A. por el de B-Gaming S.A. y la consiguiente reforma de estatutos, la cual fue inscripta ante la </w:t>
      </w:r>
      <w:r w:rsidR="00194F31" w:rsidRPr="00DA4DE7">
        <w:rPr>
          <w:rFonts w:ascii="Trebuchet MS" w:hAnsi="Trebuchet MS"/>
          <w:sz w:val="20"/>
          <w:szCs w:val="20"/>
          <w:lang w:val="es-AR" w:eastAsia="en-US"/>
        </w:rPr>
        <w:t>Inspección General de Justicia (</w:t>
      </w:r>
      <w:r w:rsidRPr="00DA4DE7">
        <w:rPr>
          <w:rFonts w:ascii="Trebuchet MS" w:hAnsi="Trebuchet MS"/>
          <w:sz w:val="20"/>
          <w:szCs w:val="20"/>
          <w:lang w:val="es-AR" w:eastAsia="en-US"/>
        </w:rPr>
        <w:t>IGJ</w:t>
      </w:r>
      <w:r w:rsidR="00194F31" w:rsidRPr="00DA4DE7">
        <w:rPr>
          <w:rFonts w:ascii="Trebuchet MS" w:hAnsi="Trebuchet MS"/>
          <w:sz w:val="20"/>
          <w:szCs w:val="20"/>
          <w:lang w:val="es-AR" w:eastAsia="en-US"/>
        </w:rPr>
        <w:t>)</w:t>
      </w:r>
      <w:r w:rsidRPr="00DA4DE7">
        <w:rPr>
          <w:rFonts w:ascii="Trebuchet MS" w:hAnsi="Trebuchet MS"/>
          <w:sz w:val="20"/>
          <w:szCs w:val="20"/>
          <w:lang w:val="es-AR" w:eastAsia="en-US"/>
        </w:rPr>
        <w:t xml:space="preserve"> con fecha 2 de mayo de 2018.</w:t>
      </w:r>
    </w:p>
    <w:p w14:paraId="46CC508A" w14:textId="273AA7EF" w:rsidR="00091E56" w:rsidRPr="00DA4DE7" w:rsidRDefault="00091E56" w:rsidP="00BF7EB6">
      <w:pPr>
        <w:ind w:left="851"/>
        <w:jc w:val="both"/>
        <w:rPr>
          <w:rFonts w:ascii="Trebuchet MS" w:hAnsi="Trebuchet MS"/>
          <w:sz w:val="20"/>
          <w:szCs w:val="20"/>
          <w:lang w:val="es-AR" w:eastAsia="en-US"/>
        </w:rPr>
      </w:pPr>
    </w:p>
    <w:p w14:paraId="10494196" w14:textId="6B4DB371" w:rsidR="00091E56" w:rsidRPr="00DA4DE7" w:rsidRDefault="00091E56"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Con fecha 18 de septiembre de 2018 el Directorio de la Sociedad resolvió el ingreso de las acciones de la Sociedad al régimen de oferta pública y cotización en el ámbito de la Bolsa de Comercio de Buenos Aires, lo cual fue ratificado por la Asamblea General Ordinaria y Extraordinaria de Accionistas de la Sociedad celebrada el 10 de octubre de 2018; todo ello sujeto a las aprobaciones pertinentes de esa institución y de la Comisión Nacional de Valores (CNV), las cuales fueron otorgadas con fecha 6 de junio de 2019.</w:t>
      </w:r>
    </w:p>
    <w:p w14:paraId="37B5366C" w14:textId="77777777" w:rsidR="00833AA2" w:rsidRPr="00DA4DE7" w:rsidRDefault="00833AA2" w:rsidP="00BF7EB6">
      <w:pPr>
        <w:ind w:left="851"/>
        <w:jc w:val="both"/>
        <w:rPr>
          <w:rFonts w:ascii="Trebuchet MS" w:hAnsi="Trebuchet MS"/>
          <w:sz w:val="20"/>
          <w:szCs w:val="20"/>
          <w:lang w:val="es-AR" w:eastAsia="en-US"/>
        </w:rPr>
      </w:pPr>
    </w:p>
    <w:p w14:paraId="3DF5A341" w14:textId="29728A2B" w:rsidR="008F57D6" w:rsidRPr="00DA4DE7" w:rsidRDefault="00091E56" w:rsidP="00BF7EB6">
      <w:pPr>
        <w:numPr>
          <w:ilvl w:val="0"/>
          <w:numId w:val="4"/>
        </w:numPr>
        <w:tabs>
          <w:tab w:val="left" w:pos="851"/>
        </w:tabs>
        <w:ind w:left="425" w:firstLine="0"/>
        <w:jc w:val="both"/>
        <w:outlineLvl w:val="1"/>
        <w:rPr>
          <w:rFonts w:ascii="Trebuchet MS" w:hAnsi="Trebuchet MS"/>
          <w:b/>
          <w:sz w:val="20"/>
          <w:szCs w:val="20"/>
          <w:u w:val="single"/>
        </w:rPr>
      </w:pPr>
      <w:bookmarkStart w:id="2" w:name="_Hlk28334500"/>
      <w:r w:rsidRPr="00DA4DE7">
        <w:rPr>
          <w:rFonts w:ascii="Trebuchet MS" w:hAnsi="Trebuchet MS"/>
          <w:b/>
          <w:sz w:val="20"/>
          <w:szCs w:val="20"/>
          <w:u w:val="single"/>
        </w:rPr>
        <w:t>Operaciones</w:t>
      </w:r>
    </w:p>
    <w:p w14:paraId="1384BC2C" w14:textId="77777777" w:rsidR="00833AA2" w:rsidRPr="00DA4DE7" w:rsidRDefault="00833AA2" w:rsidP="00BF7EB6">
      <w:pPr>
        <w:ind w:left="851"/>
        <w:jc w:val="both"/>
        <w:rPr>
          <w:rFonts w:ascii="Trebuchet MS" w:hAnsi="Trebuchet MS"/>
          <w:sz w:val="20"/>
          <w:szCs w:val="20"/>
          <w:lang w:val="es-AR" w:eastAsia="en-US"/>
        </w:rPr>
      </w:pPr>
    </w:p>
    <w:bookmarkEnd w:id="2"/>
    <w:p w14:paraId="774D6350" w14:textId="73A772E3" w:rsidR="00091E56" w:rsidRPr="00DA4DE7" w:rsidRDefault="00091E56"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 xml:space="preserve">La Sociedad cuenta con cinco contratos celebrados con diferentes institutos provinciales de loterías y casinos, y uno con Bapro Medios de Pago S.A., destinados a la prestación de servicios de </w:t>
      </w:r>
      <w:r w:rsidR="008543F6" w:rsidRPr="00DA4DE7">
        <w:rPr>
          <w:rFonts w:ascii="Trebuchet MS" w:hAnsi="Trebuchet MS"/>
          <w:sz w:val="20"/>
          <w:szCs w:val="20"/>
          <w:lang w:val="es-AR" w:eastAsia="en-US"/>
        </w:rPr>
        <w:t xml:space="preserve">captura y procesamiento de </w:t>
      </w:r>
      <w:r w:rsidRPr="00DA4DE7">
        <w:rPr>
          <w:rFonts w:ascii="Trebuchet MS" w:hAnsi="Trebuchet MS"/>
          <w:sz w:val="20"/>
          <w:szCs w:val="20"/>
          <w:lang w:val="es-AR" w:eastAsia="en-US"/>
        </w:rPr>
        <w:t xml:space="preserve">apuestas online/offline, el mantenimiento de las respectivas terminales y el abastecimiento de los insumos correspondientes. Dichos contratos tienen vencimientos que operan hasta </w:t>
      </w:r>
      <w:r w:rsidR="00CA006A" w:rsidRPr="00DA4DE7">
        <w:rPr>
          <w:rFonts w:ascii="Trebuchet MS" w:hAnsi="Trebuchet MS"/>
          <w:sz w:val="20"/>
          <w:szCs w:val="20"/>
          <w:lang w:val="es-AR" w:eastAsia="en-US"/>
        </w:rPr>
        <w:t>febrero</w:t>
      </w:r>
      <w:r w:rsidRPr="00DA4DE7">
        <w:rPr>
          <w:rFonts w:ascii="Trebuchet MS" w:hAnsi="Trebuchet MS"/>
          <w:sz w:val="20"/>
          <w:szCs w:val="20"/>
          <w:lang w:val="es-AR" w:eastAsia="en-US"/>
        </w:rPr>
        <w:t xml:space="preserve"> de 20</w:t>
      </w:r>
      <w:r w:rsidR="00CA006A" w:rsidRPr="00DA4DE7">
        <w:rPr>
          <w:rFonts w:ascii="Trebuchet MS" w:hAnsi="Trebuchet MS"/>
          <w:sz w:val="20"/>
          <w:szCs w:val="20"/>
          <w:lang w:val="es-AR" w:eastAsia="en-US"/>
        </w:rPr>
        <w:t>31</w:t>
      </w:r>
      <w:r w:rsidRPr="00DA4DE7">
        <w:rPr>
          <w:rFonts w:ascii="Trebuchet MS" w:hAnsi="Trebuchet MS"/>
          <w:sz w:val="20"/>
          <w:szCs w:val="20"/>
          <w:lang w:val="es-AR" w:eastAsia="en-US"/>
        </w:rPr>
        <w:t>.</w:t>
      </w:r>
    </w:p>
    <w:p w14:paraId="79EF6AB1" w14:textId="70DD0ECB" w:rsidR="008F5556" w:rsidRPr="00DA4DE7" w:rsidRDefault="008F5556" w:rsidP="00BF7EB6">
      <w:pPr>
        <w:ind w:left="851"/>
        <w:jc w:val="both"/>
        <w:rPr>
          <w:rFonts w:ascii="Trebuchet MS" w:hAnsi="Trebuchet MS"/>
          <w:sz w:val="20"/>
          <w:szCs w:val="20"/>
          <w:lang w:val="es-AR" w:eastAsia="en-US"/>
        </w:rPr>
      </w:pPr>
    </w:p>
    <w:p w14:paraId="2F0415EC" w14:textId="77777777" w:rsidR="008F5556" w:rsidRPr="00DA4DE7" w:rsidRDefault="008F5556" w:rsidP="008F5556">
      <w:pPr>
        <w:ind w:left="851"/>
        <w:jc w:val="both"/>
        <w:rPr>
          <w:rFonts w:ascii="Trebuchet MS" w:hAnsi="Trebuchet MS"/>
          <w:sz w:val="20"/>
          <w:szCs w:val="20"/>
          <w:lang w:val="es-AR" w:eastAsia="en-US"/>
        </w:rPr>
      </w:pPr>
      <w:r w:rsidRPr="00DA4DE7">
        <w:rPr>
          <w:rFonts w:ascii="Trebuchet MS" w:hAnsi="Trebuchet MS"/>
          <w:sz w:val="20"/>
          <w:szCs w:val="20"/>
          <w:lang w:val="es-AR" w:eastAsia="en-US"/>
        </w:rPr>
        <w:t>En 2014 la Sociedad constituyó una sucursal en Paraguay con el fin poder participar de licitaciones en dicho país. A la fecha, solo se ha girado un monto para afrontar eventuales gastos. El saldo se expone en el rubro “efectivo y equivalentes”.</w:t>
      </w:r>
    </w:p>
    <w:p w14:paraId="6EE7E520" w14:textId="77777777" w:rsidR="00091E56" w:rsidRPr="00DA4DE7" w:rsidRDefault="00091E56" w:rsidP="00BF7EB6">
      <w:pPr>
        <w:ind w:left="851"/>
        <w:jc w:val="both"/>
        <w:rPr>
          <w:rFonts w:ascii="Trebuchet MS" w:hAnsi="Trebuchet MS"/>
          <w:sz w:val="20"/>
          <w:szCs w:val="20"/>
          <w:lang w:val="es-AR" w:eastAsia="en-US"/>
        </w:rPr>
      </w:pPr>
    </w:p>
    <w:p w14:paraId="514E0093" w14:textId="5EF56D15" w:rsidR="00091E56" w:rsidRPr="00DA4DE7" w:rsidRDefault="00091E56"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Con fecha 9 de septiembre de 2016</w:t>
      </w:r>
      <w:r w:rsidR="00652B46" w:rsidRPr="00DA4DE7">
        <w:rPr>
          <w:rFonts w:ascii="Trebuchet MS" w:hAnsi="Trebuchet MS"/>
          <w:sz w:val="20"/>
          <w:szCs w:val="20"/>
          <w:lang w:val="es-AR" w:eastAsia="en-US"/>
        </w:rPr>
        <w:t>, la Sociedad</w:t>
      </w:r>
      <w:r w:rsidRPr="00DA4DE7">
        <w:rPr>
          <w:rFonts w:ascii="Trebuchet MS" w:hAnsi="Trebuchet MS"/>
          <w:sz w:val="20"/>
          <w:szCs w:val="20"/>
          <w:lang w:val="es-AR" w:eastAsia="en-US"/>
        </w:rPr>
        <w:t xml:space="preserve"> suscribió un contrato con Bapro Medios de Pago S.A. que tiene como propósito la provisión y/u operación del servicio de captura y procesamiento de apuestas a través de terminales en línea en tiempo real y fuera de línea.  Dicho contrato tiene una vigencia de 74 meses contados a partir del 30 de septiembre de 2016, teniendo la opción Bapro Medios de Pago S.A., al vencimiento de prorrogar el mismo por un período máximo de 24 meses.</w:t>
      </w:r>
      <w:r w:rsidR="003E23BB">
        <w:rPr>
          <w:rFonts w:ascii="Trebuchet MS" w:hAnsi="Trebuchet MS"/>
          <w:sz w:val="20"/>
          <w:szCs w:val="20"/>
          <w:lang w:val="es-AR" w:eastAsia="en-US"/>
        </w:rPr>
        <w:t xml:space="preserve"> En ese sentido, con f</w:t>
      </w:r>
      <w:r w:rsidR="003E23BB" w:rsidRPr="003E23BB">
        <w:rPr>
          <w:rFonts w:ascii="Trebuchet MS" w:hAnsi="Trebuchet MS"/>
          <w:sz w:val="20"/>
          <w:szCs w:val="20"/>
          <w:lang w:val="es-AR" w:eastAsia="en-US"/>
        </w:rPr>
        <w:t>echa 29</w:t>
      </w:r>
      <w:r w:rsidR="003E23BB">
        <w:rPr>
          <w:rFonts w:ascii="Trebuchet MS" w:hAnsi="Trebuchet MS"/>
          <w:sz w:val="20"/>
          <w:szCs w:val="20"/>
          <w:lang w:val="es-AR" w:eastAsia="en-US"/>
        </w:rPr>
        <w:t xml:space="preserve"> de noviembre de </w:t>
      </w:r>
      <w:r w:rsidR="003E23BB" w:rsidRPr="003E23BB">
        <w:rPr>
          <w:rFonts w:ascii="Trebuchet MS" w:hAnsi="Trebuchet MS"/>
          <w:sz w:val="20"/>
          <w:szCs w:val="20"/>
          <w:lang w:val="es-AR" w:eastAsia="en-US"/>
        </w:rPr>
        <w:t>2022 la Sociedad ha acordado con Bapro Medios de Pago S.A. la extensión de</w:t>
      </w:r>
      <w:r w:rsidR="003E23BB">
        <w:rPr>
          <w:rFonts w:ascii="Trebuchet MS" w:hAnsi="Trebuchet MS"/>
          <w:sz w:val="20"/>
          <w:szCs w:val="20"/>
          <w:lang w:val="es-AR" w:eastAsia="en-US"/>
        </w:rPr>
        <w:t xml:space="preserve">l </w:t>
      </w:r>
      <w:r w:rsidR="003E23BB" w:rsidRPr="003E23BB">
        <w:rPr>
          <w:rFonts w:ascii="Trebuchet MS" w:hAnsi="Trebuchet MS"/>
          <w:sz w:val="20"/>
          <w:szCs w:val="20"/>
          <w:lang w:val="es-AR" w:eastAsia="en-US"/>
        </w:rPr>
        <w:t>servicio referido. Dicho servicio será prestado por la Sociedad por un plazo de 10 años con opción de prórroga por dos años más.</w:t>
      </w:r>
    </w:p>
    <w:p w14:paraId="3878DC4C" w14:textId="77777777" w:rsidR="00091E56" w:rsidRPr="00DA4DE7" w:rsidRDefault="00091E56" w:rsidP="00BF7EB6">
      <w:pPr>
        <w:ind w:left="851"/>
        <w:jc w:val="both"/>
        <w:rPr>
          <w:rFonts w:ascii="Trebuchet MS" w:hAnsi="Trebuchet MS"/>
          <w:sz w:val="20"/>
          <w:szCs w:val="20"/>
          <w:lang w:val="es-AR" w:eastAsia="en-US"/>
        </w:rPr>
      </w:pPr>
    </w:p>
    <w:p w14:paraId="0FA821BC" w14:textId="27D7469C" w:rsidR="00091E56" w:rsidRPr="00DA4DE7" w:rsidRDefault="00091E56"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 xml:space="preserve">El 15 de mayo de 2018, </w:t>
      </w:r>
      <w:r w:rsidR="00652B46" w:rsidRPr="00DA4DE7">
        <w:rPr>
          <w:rFonts w:ascii="Trebuchet MS" w:hAnsi="Trebuchet MS"/>
          <w:sz w:val="20"/>
          <w:szCs w:val="20"/>
          <w:lang w:val="es-AR" w:eastAsia="en-US"/>
        </w:rPr>
        <w:t>la Sociedad</w:t>
      </w:r>
      <w:r w:rsidRPr="00DA4DE7">
        <w:rPr>
          <w:rFonts w:ascii="Trebuchet MS" w:hAnsi="Trebuchet MS"/>
          <w:sz w:val="20"/>
          <w:szCs w:val="20"/>
          <w:lang w:val="es-AR" w:eastAsia="en-US"/>
        </w:rPr>
        <w:t xml:space="preserve"> suscribió un contrato con Lotería de la Provincia de Córdoba S.E. que tiene como propósito la extensión del servicio prestado por la Sociedad al mencionado cliente.  Dicho contrato tiene una vigencia de 60 meses contados a partir del 30 de septiembre de 2018.</w:t>
      </w:r>
      <w:r w:rsidR="000F418A">
        <w:rPr>
          <w:rFonts w:ascii="Trebuchet MS" w:hAnsi="Trebuchet MS"/>
          <w:sz w:val="20"/>
          <w:szCs w:val="20"/>
          <w:lang w:val="es-AR" w:eastAsia="en-US"/>
        </w:rPr>
        <w:t xml:space="preserve"> La Sociedad participó de una licitación como único oferente y con fecha 28 de febrero</w:t>
      </w:r>
      <w:r w:rsidR="003524E7">
        <w:rPr>
          <w:rFonts w:ascii="Trebuchet MS" w:hAnsi="Trebuchet MS"/>
          <w:sz w:val="20"/>
          <w:szCs w:val="20"/>
          <w:lang w:val="es-AR" w:eastAsia="en-US"/>
        </w:rPr>
        <w:t xml:space="preserve"> de 2023</w:t>
      </w:r>
      <w:r w:rsidR="000F418A">
        <w:rPr>
          <w:rFonts w:ascii="Trebuchet MS" w:hAnsi="Trebuchet MS"/>
          <w:sz w:val="20"/>
          <w:szCs w:val="20"/>
          <w:lang w:val="es-AR" w:eastAsia="en-US"/>
        </w:rPr>
        <w:t xml:space="preserve"> fue preadjudicada, por lo que se espera continuar con el servicio por 5 años más.</w:t>
      </w:r>
    </w:p>
    <w:p w14:paraId="4022DFC5" w14:textId="77777777" w:rsidR="00091E56" w:rsidRPr="00DA4DE7" w:rsidRDefault="00091E56" w:rsidP="00BF7EB6">
      <w:pPr>
        <w:ind w:left="851"/>
        <w:jc w:val="both"/>
        <w:rPr>
          <w:rFonts w:ascii="Trebuchet MS" w:hAnsi="Trebuchet MS"/>
          <w:sz w:val="20"/>
          <w:szCs w:val="20"/>
          <w:lang w:val="es-AR" w:eastAsia="en-US"/>
        </w:rPr>
      </w:pPr>
    </w:p>
    <w:p w14:paraId="573A9A25" w14:textId="781C1A33" w:rsidR="00833AA2" w:rsidRPr="00DA4DE7" w:rsidRDefault="006809D2" w:rsidP="00BF7EB6">
      <w:pPr>
        <w:ind w:left="851"/>
        <w:jc w:val="both"/>
        <w:rPr>
          <w:rFonts w:ascii="Trebuchet MS" w:hAnsi="Trebuchet MS"/>
          <w:sz w:val="20"/>
          <w:szCs w:val="20"/>
          <w:lang w:val="es-AR" w:eastAsia="en-US"/>
        </w:rPr>
      </w:pPr>
      <w:r w:rsidRPr="006809D2">
        <w:rPr>
          <w:rFonts w:ascii="Trebuchet MS" w:hAnsi="Trebuchet MS"/>
          <w:sz w:val="20"/>
          <w:szCs w:val="20"/>
          <w:lang w:val="es-AR" w:eastAsia="en-US"/>
        </w:rPr>
        <w:t>Con fecha 27 de abril de 2018, la Sociedad prorrogó el contrato con Caja de Asistencia Social - Lotería de Santa Fe, el cual tenía vencimiento el 31 de agosto de 2019, extendiéndose por 36 meses a partir de la mencionada fecha. Para continuar a partir del 1 de septiembre de 2022 con la prestación del mismo servicio, la Sociedad se presentó el 18 de julio de 2022 al Concurso Público 02/22 convocado por la Subsecretaría de Contrataciones y Gestión de Bienes de la Provincia de Santa Fe.</w:t>
      </w:r>
      <w:r>
        <w:rPr>
          <w:rFonts w:ascii="Trebuchet MS" w:hAnsi="Trebuchet MS"/>
          <w:sz w:val="20"/>
          <w:szCs w:val="20"/>
          <w:lang w:val="es-AR" w:eastAsia="en-US"/>
        </w:rPr>
        <w:t xml:space="preserve"> C</w:t>
      </w:r>
      <w:r w:rsidRPr="006809D2">
        <w:rPr>
          <w:rFonts w:ascii="Trebuchet MS" w:hAnsi="Trebuchet MS"/>
          <w:sz w:val="20"/>
          <w:szCs w:val="20"/>
          <w:lang w:val="es-AR" w:eastAsia="en-US"/>
        </w:rPr>
        <w:t>on fecha 8 de septiembre de 2022 la Sociedad ha sido notificada por la Caja de Asistencia Social – Lotería de Santa Fe del dictado del Decreto Nº 1629 por medio del cual se resolvió adjudicar a la Sociedad la contratación de un servicio integral de captura de apuestas mediante terminales fijas y móviles en línea y en tiempo real, terminales de autoservicio y servicios complementarios para juegos comercializados y aquellos que decida comercializar en el futuro la Caja de Asistencia Social – Lotería de Santa Fe en el marco del Concurso Público N° 02/2022 por un período de 72 meses a partir del 1° de septiembre de 2022, con posibilidad de prórroga hasta en dos oportunidades más por el término de 12 meses cada una</w:t>
      </w:r>
      <w:r>
        <w:rPr>
          <w:rFonts w:ascii="Trebuchet MS" w:hAnsi="Trebuchet MS"/>
          <w:sz w:val="20"/>
          <w:szCs w:val="20"/>
          <w:lang w:val="es-AR" w:eastAsia="en-US"/>
        </w:rPr>
        <w:t>.</w:t>
      </w:r>
    </w:p>
    <w:p w14:paraId="03C71E90" w14:textId="08EC2CF8" w:rsidR="00081A11" w:rsidRPr="00DA4DE7" w:rsidRDefault="00081A11" w:rsidP="00BF7EB6">
      <w:pPr>
        <w:ind w:left="851"/>
        <w:jc w:val="both"/>
        <w:rPr>
          <w:rFonts w:ascii="Trebuchet MS" w:hAnsi="Trebuchet MS"/>
          <w:sz w:val="20"/>
          <w:szCs w:val="20"/>
          <w:lang w:val="es-AR" w:eastAsia="en-US"/>
        </w:rPr>
      </w:pPr>
    </w:p>
    <w:p w14:paraId="6785D17A" w14:textId="0798CEF3" w:rsidR="00081A11" w:rsidRPr="00DA4DE7" w:rsidRDefault="00081A11" w:rsidP="00BF7EB6">
      <w:pPr>
        <w:ind w:left="851"/>
        <w:jc w:val="both"/>
        <w:rPr>
          <w:rFonts w:ascii="Trebuchet MS" w:hAnsi="Trebuchet MS"/>
          <w:sz w:val="20"/>
          <w:szCs w:val="20"/>
        </w:rPr>
      </w:pPr>
      <w:r w:rsidRPr="00DA4DE7">
        <w:rPr>
          <w:rFonts w:ascii="Trebuchet MS" w:hAnsi="Trebuchet MS"/>
          <w:sz w:val="20"/>
          <w:szCs w:val="20"/>
        </w:rPr>
        <w:t>Con fecha 3 de diciembre de 2020, el Instituto de Ayuda Financiera a la Acción Social (IAFAS) de la Provincia de Entre Ríos aprobó la Licitación Nro. 5/2020 IAFAS para la prestación de un servicio integral de captación, concentración, transmisión y procesamiento de apuestas de juegos administrados por el IAFAS y servicios complementarios la cual fue adjudicada a la Sociedad el 23 de febrero de 2021 por Resolución Nro. 158/DIR.IAFAS. El contrato de adjudicación correspondiente fue suscripto el 22 de marzo de 2021 y tiene una duración de diez años, prorrogable automáticamente por otro período igual y consecutivo, salvo manifestación en contrario que alguna de las partes efectúe formalmente</w:t>
      </w:r>
    </w:p>
    <w:p w14:paraId="749056D9" w14:textId="77777777" w:rsidR="008F5556" w:rsidRPr="00DA4DE7" w:rsidRDefault="008F5556" w:rsidP="00BF7EB6">
      <w:pPr>
        <w:ind w:left="851"/>
        <w:jc w:val="both"/>
        <w:rPr>
          <w:rFonts w:ascii="Trebuchet MS" w:hAnsi="Trebuchet MS"/>
          <w:sz w:val="18"/>
          <w:szCs w:val="18"/>
          <w:lang w:val="es-AR" w:eastAsia="en-US"/>
        </w:rPr>
      </w:pPr>
    </w:p>
    <w:p w14:paraId="4768CBF4" w14:textId="43A95B5F" w:rsidR="00EF4421" w:rsidRPr="00DA4DE7" w:rsidRDefault="00EF4421"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 xml:space="preserve">Con fecha 19 de enero de 2021 la Sociedad constituyó una Unión Transitoria (UT) con la sociedad relacionada Boldt S.A. </w:t>
      </w:r>
      <w:r w:rsidR="00965473" w:rsidRPr="00DA4DE7">
        <w:rPr>
          <w:rFonts w:ascii="Trebuchet MS" w:hAnsi="Trebuchet MS"/>
          <w:sz w:val="20"/>
          <w:szCs w:val="20"/>
          <w:lang w:val="es-AR" w:eastAsia="en-US"/>
        </w:rPr>
        <w:t xml:space="preserve">con motivo de la </w:t>
      </w:r>
      <w:r w:rsidR="0073326B" w:rsidRPr="00DA4DE7">
        <w:rPr>
          <w:rFonts w:ascii="Trebuchet MS" w:hAnsi="Trebuchet MS"/>
          <w:sz w:val="20"/>
          <w:szCs w:val="20"/>
          <w:lang w:val="es-AR" w:eastAsia="en-US"/>
        </w:rPr>
        <w:t>convocatoria</w:t>
      </w:r>
      <w:r w:rsidR="00965473" w:rsidRPr="00DA4DE7">
        <w:rPr>
          <w:rFonts w:ascii="Trebuchet MS" w:hAnsi="Trebuchet MS"/>
          <w:sz w:val="20"/>
          <w:szCs w:val="20"/>
          <w:lang w:val="es-AR" w:eastAsia="en-US"/>
        </w:rPr>
        <w:t xml:space="preserve"> que la Lotería de la Ciudad de Buenos Aires S.E. (LOTBA) </w:t>
      </w:r>
      <w:r w:rsidR="0073326B" w:rsidRPr="00DA4DE7">
        <w:rPr>
          <w:rFonts w:ascii="Trebuchet MS" w:hAnsi="Trebuchet MS"/>
          <w:sz w:val="20"/>
          <w:szCs w:val="20"/>
          <w:lang w:val="es-AR" w:eastAsia="en-US"/>
        </w:rPr>
        <w:t>realizó</w:t>
      </w:r>
      <w:r w:rsidR="00965473" w:rsidRPr="00DA4DE7">
        <w:rPr>
          <w:rFonts w:ascii="Trebuchet MS" w:hAnsi="Trebuchet MS"/>
          <w:sz w:val="20"/>
          <w:szCs w:val="20"/>
          <w:lang w:val="es-AR" w:eastAsia="en-US"/>
        </w:rPr>
        <w:t xml:space="preserve"> para el otorgamiento de permisos de </w:t>
      </w:r>
      <w:r w:rsidR="0073326B" w:rsidRPr="00DA4DE7">
        <w:rPr>
          <w:rFonts w:ascii="Trebuchet MS" w:hAnsi="Trebuchet MS"/>
          <w:sz w:val="20"/>
          <w:szCs w:val="20"/>
          <w:lang w:val="es-AR" w:eastAsia="en-US"/>
        </w:rPr>
        <w:t>A</w:t>
      </w:r>
      <w:r w:rsidR="00965473" w:rsidRPr="00DA4DE7">
        <w:rPr>
          <w:rFonts w:ascii="Trebuchet MS" w:hAnsi="Trebuchet MS"/>
          <w:sz w:val="20"/>
          <w:szCs w:val="20"/>
          <w:lang w:val="es-AR" w:eastAsia="en-US"/>
        </w:rPr>
        <w:t xml:space="preserve">gencia de </w:t>
      </w:r>
      <w:r w:rsidR="0073326B" w:rsidRPr="00DA4DE7">
        <w:rPr>
          <w:rFonts w:ascii="Trebuchet MS" w:hAnsi="Trebuchet MS"/>
          <w:sz w:val="20"/>
          <w:szCs w:val="20"/>
          <w:lang w:val="es-AR" w:eastAsia="en-US"/>
        </w:rPr>
        <w:t>J</w:t>
      </w:r>
      <w:r w:rsidR="00965473" w:rsidRPr="00DA4DE7">
        <w:rPr>
          <w:rFonts w:ascii="Trebuchet MS" w:hAnsi="Trebuchet MS"/>
          <w:sz w:val="20"/>
          <w:szCs w:val="20"/>
          <w:lang w:val="es-AR" w:eastAsia="en-US"/>
        </w:rPr>
        <w:t xml:space="preserve">uego </w:t>
      </w:r>
      <w:r w:rsidR="0073326B" w:rsidRPr="00DA4DE7">
        <w:rPr>
          <w:rFonts w:ascii="Trebuchet MS" w:hAnsi="Trebuchet MS"/>
          <w:sz w:val="20"/>
          <w:szCs w:val="20"/>
          <w:lang w:val="es-AR" w:eastAsia="en-US"/>
        </w:rPr>
        <w:t>en Línea</w:t>
      </w:r>
      <w:r w:rsidR="00965473" w:rsidRPr="00DA4DE7">
        <w:rPr>
          <w:rFonts w:ascii="Trebuchet MS" w:hAnsi="Trebuchet MS"/>
          <w:sz w:val="20"/>
          <w:szCs w:val="20"/>
          <w:lang w:val="es-AR" w:eastAsia="en-US"/>
        </w:rPr>
        <w:t xml:space="preserve"> en el ámbito de la Ciudad Autónoma de Buenos Aires, para la comercialización y/o distribución y/o expendio de juegos en línea. La Sociedad </w:t>
      </w:r>
      <w:r w:rsidR="00F5188C" w:rsidRPr="00DA4DE7">
        <w:rPr>
          <w:rFonts w:ascii="Trebuchet MS" w:hAnsi="Trebuchet MS"/>
          <w:sz w:val="20"/>
          <w:szCs w:val="20"/>
          <w:lang w:val="es-AR" w:eastAsia="en-US"/>
        </w:rPr>
        <w:t xml:space="preserve">participa en un 5% en la UT y </w:t>
      </w:r>
      <w:r w:rsidR="00965473" w:rsidRPr="00DA4DE7">
        <w:rPr>
          <w:rFonts w:ascii="Trebuchet MS" w:hAnsi="Trebuchet MS"/>
          <w:sz w:val="20"/>
          <w:szCs w:val="20"/>
          <w:lang w:val="es-AR" w:eastAsia="en-US"/>
        </w:rPr>
        <w:t xml:space="preserve">clasificó dicha inversión como un negocio conjunto en el que posee control conjunto. </w:t>
      </w:r>
    </w:p>
    <w:p w14:paraId="7EB66526" w14:textId="3653561F" w:rsidR="008F5556" w:rsidRPr="00DA4DE7" w:rsidRDefault="008F5556" w:rsidP="00BF7EB6">
      <w:pPr>
        <w:ind w:left="851"/>
        <w:jc w:val="both"/>
        <w:rPr>
          <w:rFonts w:ascii="Trebuchet MS" w:hAnsi="Trebuchet MS"/>
          <w:sz w:val="18"/>
          <w:szCs w:val="18"/>
          <w:lang w:val="es-AR" w:eastAsia="en-US"/>
        </w:rPr>
      </w:pPr>
    </w:p>
    <w:p w14:paraId="27B98E11" w14:textId="2E61C0C5" w:rsidR="008F5556" w:rsidRPr="00DA4DE7" w:rsidRDefault="008F5556" w:rsidP="008F5556">
      <w:pPr>
        <w:ind w:left="851"/>
        <w:jc w:val="both"/>
        <w:rPr>
          <w:rFonts w:ascii="Trebuchet MS" w:hAnsi="Trebuchet MS"/>
          <w:sz w:val="20"/>
          <w:szCs w:val="20"/>
          <w:lang w:val="es-AR" w:eastAsia="en-US"/>
        </w:rPr>
      </w:pPr>
      <w:r w:rsidRPr="00DA4DE7">
        <w:rPr>
          <w:rFonts w:ascii="Trebuchet MS" w:hAnsi="Trebuchet MS"/>
          <w:sz w:val="20"/>
          <w:szCs w:val="20"/>
          <w:lang w:val="es-AR" w:eastAsia="en-US"/>
        </w:rPr>
        <w:t>Con fecha 23 de diciembre de 2021,</w:t>
      </w:r>
      <w:r w:rsidRPr="00DA4DE7">
        <w:t xml:space="preserve"> </w:t>
      </w:r>
      <w:r w:rsidRPr="00DA4DE7">
        <w:rPr>
          <w:rFonts w:ascii="Trebuchet MS" w:hAnsi="Trebuchet MS"/>
          <w:sz w:val="20"/>
          <w:szCs w:val="20"/>
          <w:lang w:val="es-AR" w:eastAsia="en-US"/>
        </w:rPr>
        <w:t>la Sociedad ha renovado el contrato de prestación de servicios en la Provincia de Formosa con el Instituto de Asistencia Social (IAS)</w:t>
      </w:r>
      <w:r w:rsidR="00081A11" w:rsidRPr="00DA4DE7">
        <w:rPr>
          <w:rFonts w:ascii="Trebuchet MS" w:hAnsi="Trebuchet MS"/>
          <w:sz w:val="20"/>
          <w:szCs w:val="20"/>
          <w:lang w:val="es-AR" w:eastAsia="en-US"/>
        </w:rPr>
        <w:t xml:space="preserve">, por el término de </w:t>
      </w:r>
      <w:r w:rsidRPr="00DA4DE7">
        <w:rPr>
          <w:rFonts w:ascii="Trebuchet MS" w:hAnsi="Trebuchet MS"/>
          <w:sz w:val="20"/>
          <w:szCs w:val="20"/>
          <w:lang w:val="es-AR" w:eastAsia="en-US"/>
        </w:rPr>
        <w:t>5 años, por lo que la Sociedad continuará prestando sus servicios al IAS hasta el año 2026.</w:t>
      </w:r>
    </w:p>
    <w:p w14:paraId="361BABB8" w14:textId="77777777" w:rsidR="008F5556" w:rsidRPr="00DA4DE7" w:rsidRDefault="008F5556" w:rsidP="00BF7EB6">
      <w:pPr>
        <w:ind w:left="851"/>
        <w:jc w:val="both"/>
        <w:rPr>
          <w:rFonts w:ascii="Trebuchet MS" w:hAnsi="Trebuchet MS"/>
          <w:sz w:val="18"/>
          <w:szCs w:val="18"/>
          <w:lang w:val="es-AR" w:eastAsia="en-US"/>
        </w:rPr>
      </w:pPr>
    </w:p>
    <w:p w14:paraId="7E385FAB" w14:textId="3CEC5FC1" w:rsidR="00DC09F6" w:rsidRPr="00DA4DE7" w:rsidRDefault="00DC09F6" w:rsidP="00BF7EB6">
      <w:pPr>
        <w:numPr>
          <w:ilvl w:val="0"/>
          <w:numId w:val="3"/>
        </w:numPr>
        <w:tabs>
          <w:tab w:val="clear" w:pos="644"/>
          <w:tab w:val="num" w:pos="425"/>
          <w:tab w:val="decimal" w:pos="8640"/>
        </w:tabs>
        <w:ind w:left="357" w:hanging="357"/>
        <w:jc w:val="both"/>
        <w:outlineLvl w:val="0"/>
        <w:rPr>
          <w:rFonts w:ascii="Trebuchet MS" w:hAnsi="Trebuchet MS"/>
          <w:b/>
          <w:sz w:val="20"/>
          <w:szCs w:val="20"/>
          <w:u w:val="single"/>
        </w:rPr>
      </w:pPr>
      <w:r w:rsidRPr="00DA4DE7">
        <w:rPr>
          <w:rFonts w:ascii="Trebuchet MS" w:hAnsi="Trebuchet MS"/>
          <w:b/>
          <w:sz w:val="20"/>
          <w:szCs w:val="20"/>
          <w:u w:val="single"/>
        </w:rPr>
        <w:t>BASES DE PREPARACI</w:t>
      </w:r>
      <w:r w:rsidR="003F1404" w:rsidRPr="00DA4DE7">
        <w:rPr>
          <w:rFonts w:ascii="Trebuchet MS" w:hAnsi="Trebuchet MS"/>
          <w:b/>
          <w:sz w:val="20"/>
          <w:szCs w:val="20"/>
          <w:u w:val="single"/>
        </w:rPr>
        <w:t>Ó</w:t>
      </w:r>
      <w:r w:rsidRPr="00DA4DE7">
        <w:rPr>
          <w:rFonts w:ascii="Trebuchet MS" w:hAnsi="Trebuchet MS"/>
          <w:b/>
          <w:sz w:val="20"/>
          <w:szCs w:val="20"/>
          <w:u w:val="single"/>
        </w:rPr>
        <w:t>N</w:t>
      </w:r>
      <w:r w:rsidR="008621E8" w:rsidRPr="00DA4DE7">
        <w:rPr>
          <w:rFonts w:ascii="Trebuchet MS" w:hAnsi="Trebuchet MS"/>
          <w:b/>
          <w:sz w:val="20"/>
          <w:szCs w:val="20"/>
          <w:u w:val="single"/>
        </w:rPr>
        <w:t xml:space="preserve"> DE LOS ESTADOS FINANCIEROS</w:t>
      </w:r>
      <w:r w:rsidR="006B7B6F" w:rsidRPr="00DA4DE7">
        <w:rPr>
          <w:rFonts w:ascii="Trebuchet MS" w:hAnsi="Trebuchet MS"/>
          <w:b/>
          <w:sz w:val="20"/>
          <w:szCs w:val="20"/>
          <w:u w:val="single"/>
        </w:rPr>
        <w:t xml:space="preserve"> </w:t>
      </w:r>
    </w:p>
    <w:p w14:paraId="53BB2858" w14:textId="151F7911" w:rsidR="00DC09F6" w:rsidRPr="00DA4DE7" w:rsidRDefault="00DC09F6" w:rsidP="00BF7EB6">
      <w:pPr>
        <w:keepNext/>
        <w:tabs>
          <w:tab w:val="right" w:pos="7920"/>
          <w:tab w:val="right" w:pos="9720"/>
        </w:tabs>
        <w:jc w:val="both"/>
        <w:rPr>
          <w:rFonts w:ascii="Trebuchet MS" w:hAnsi="Trebuchet MS"/>
          <w:b/>
          <w:sz w:val="18"/>
          <w:szCs w:val="18"/>
          <w:lang w:val="es-AR" w:eastAsia="en-US"/>
        </w:rPr>
      </w:pPr>
    </w:p>
    <w:p w14:paraId="73744B94" w14:textId="7C981381" w:rsidR="004A4C24" w:rsidRPr="00DA4DE7" w:rsidRDefault="004A4C24" w:rsidP="00BF7EB6">
      <w:pPr>
        <w:keepNext/>
        <w:numPr>
          <w:ilvl w:val="1"/>
          <w:numId w:val="3"/>
        </w:numPr>
        <w:tabs>
          <w:tab w:val="right" w:pos="851"/>
          <w:tab w:val="right" w:pos="9720"/>
        </w:tabs>
        <w:ind w:left="850" w:hanging="425"/>
        <w:jc w:val="both"/>
        <w:outlineLvl w:val="1"/>
        <w:rPr>
          <w:rFonts w:ascii="Trebuchet MS" w:hAnsi="Trebuchet MS"/>
          <w:b/>
          <w:sz w:val="20"/>
          <w:szCs w:val="20"/>
          <w:u w:val="single"/>
        </w:rPr>
      </w:pPr>
      <w:r w:rsidRPr="00DA4DE7">
        <w:rPr>
          <w:rFonts w:ascii="Trebuchet MS" w:hAnsi="Trebuchet MS"/>
          <w:b/>
          <w:sz w:val="20"/>
          <w:szCs w:val="20"/>
          <w:u w:val="single"/>
        </w:rPr>
        <w:t>Declaración de cumplimiento</w:t>
      </w:r>
    </w:p>
    <w:p w14:paraId="22B4C18A" w14:textId="1E27AE79" w:rsidR="004A4C24" w:rsidRPr="00DA4DE7" w:rsidRDefault="004A4C24" w:rsidP="00BF7EB6">
      <w:pPr>
        <w:keepNext/>
        <w:tabs>
          <w:tab w:val="right" w:pos="7920"/>
          <w:tab w:val="right" w:pos="9720"/>
        </w:tabs>
        <w:jc w:val="both"/>
        <w:rPr>
          <w:rFonts w:ascii="Trebuchet MS" w:hAnsi="Trebuchet MS"/>
          <w:b/>
          <w:sz w:val="18"/>
          <w:szCs w:val="18"/>
          <w:lang w:val="es-AR" w:eastAsia="en-US"/>
        </w:rPr>
      </w:pPr>
    </w:p>
    <w:p w14:paraId="0A9180D9" w14:textId="41C1FEA5" w:rsidR="00613274" w:rsidRPr="00DA4DE7" w:rsidRDefault="00E4236D" w:rsidP="00613274">
      <w:pPr>
        <w:ind w:left="851"/>
        <w:jc w:val="both"/>
        <w:rPr>
          <w:rFonts w:ascii="Trebuchet MS" w:hAnsi="Trebuchet MS"/>
          <w:sz w:val="20"/>
          <w:szCs w:val="20"/>
        </w:rPr>
      </w:pPr>
      <w:bookmarkStart w:id="3" w:name="_Hlk97490633"/>
      <w:r w:rsidRPr="00E4236D">
        <w:rPr>
          <w:rFonts w:ascii="Trebuchet MS" w:hAnsi="Trebuchet MS"/>
          <w:sz w:val="20"/>
          <w:szCs w:val="20"/>
          <w:lang w:val="es-AR" w:eastAsia="en-US"/>
        </w:rPr>
        <w:t>Los presentes estados financieros han sido preparados de conformidad con las Normas Internacionales de Información Financiera (NIIF).</w:t>
      </w:r>
    </w:p>
    <w:bookmarkEnd w:id="3"/>
    <w:p w14:paraId="22D52996" w14:textId="77777777" w:rsidR="001C0575" w:rsidRPr="00DA4DE7" w:rsidRDefault="001C0575" w:rsidP="00BF7EB6">
      <w:pPr>
        <w:ind w:left="851"/>
        <w:jc w:val="both"/>
        <w:rPr>
          <w:rFonts w:ascii="Trebuchet MS" w:hAnsi="Trebuchet MS"/>
          <w:sz w:val="18"/>
          <w:szCs w:val="18"/>
        </w:rPr>
      </w:pPr>
    </w:p>
    <w:p w14:paraId="66A91BA8" w14:textId="3276761F" w:rsidR="001C0575" w:rsidRPr="00DA4DE7" w:rsidRDefault="001C0575" w:rsidP="00612F94">
      <w:pPr>
        <w:ind w:left="851"/>
        <w:jc w:val="both"/>
        <w:rPr>
          <w:rFonts w:ascii="Trebuchet MS" w:hAnsi="Trebuchet MS"/>
          <w:sz w:val="20"/>
          <w:szCs w:val="20"/>
        </w:rPr>
      </w:pPr>
      <w:r w:rsidRPr="00DA4DE7">
        <w:rPr>
          <w:rFonts w:ascii="Trebuchet MS" w:hAnsi="Trebuchet MS"/>
          <w:sz w:val="20"/>
          <w:szCs w:val="20"/>
        </w:rPr>
        <w:t xml:space="preserve">Las informaciones adjuntas están expresadas en pesos argentinos, moneda de curso legal en la República Argentina, fueron preparadas a partir de los registros contables de </w:t>
      </w:r>
      <w:r w:rsidRPr="00DA4DE7">
        <w:rPr>
          <w:rFonts w:ascii="Trebuchet MS" w:hAnsi="Trebuchet MS"/>
          <w:sz w:val="20"/>
          <w:szCs w:val="20"/>
          <w:lang w:val="es-AR" w:eastAsia="en-US"/>
        </w:rPr>
        <w:t>la Sociedad</w:t>
      </w:r>
      <w:r w:rsidRPr="00DA4DE7">
        <w:rPr>
          <w:rFonts w:ascii="Trebuchet MS" w:hAnsi="Trebuchet MS"/>
          <w:sz w:val="20"/>
          <w:szCs w:val="20"/>
        </w:rPr>
        <w:t xml:space="preserve"> y se presentan de acuerdo con las NIIF tal como han sido emitidas por </w:t>
      </w:r>
      <w:r w:rsidR="00BF7EB6" w:rsidRPr="00DA4DE7">
        <w:rPr>
          <w:rFonts w:ascii="Trebuchet MS" w:hAnsi="Trebuchet MS"/>
          <w:sz w:val="20"/>
          <w:szCs w:val="20"/>
        </w:rPr>
        <w:t xml:space="preserve">el </w:t>
      </w:r>
      <w:r w:rsidR="00612F94" w:rsidRPr="00612F94">
        <w:rPr>
          <w:rFonts w:ascii="Trebuchet MS" w:hAnsi="Trebuchet MS" w:cs="TrebuchetMS"/>
          <w:sz w:val="20"/>
          <w:szCs w:val="20"/>
          <w:lang w:val="es-AR" w:eastAsia="es-AR"/>
        </w:rPr>
        <w:t>Consejo de</w:t>
      </w:r>
      <w:r w:rsidR="00612F94">
        <w:rPr>
          <w:rFonts w:ascii="Trebuchet MS" w:hAnsi="Trebuchet MS" w:cs="TrebuchetMS"/>
          <w:sz w:val="20"/>
          <w:szCs w:val="20"/>
          <w:lang w:val="es-AR" w:eastAsia="es-AR"/>
        </w:rPr>
        <w:t xml:space="preserve"> </w:t>
      </w:r>
      <w:r w:rsidR="00612F94" w:rsidRPr="00612F94">
        <w:rPr>
          <w:rFonts w:ascii="Trebuchet MS" w:hAnsi="Trebuchet MS" w:cs="TrebuchetMS"/>
          <w:sz w:val="20"/>
          <w:szCs w:val="20"/>
          <w:lang w:val="es-AR" w:eastAsia="es-AR"/>
        </w:rPr>
        <w:t>Normas Internacionales de Contabilidad (IASB, por sus siglas en inglés).</w:t>
      </w:r>
    </w:p>
    <w:p w14:paraId="0096F6C5" w14:textId="77777777" w:rsidR="001C0575" w:rsidRPr="00DA4DE7" w:rsidRDefault="001C0575" w:rsidP="00BF7EB6">
      <w:pPr>
        <w:ind w:left="851"/>
        <w:jc w:val="both"/>
        <w:rPr>
          <w:rFonts w:ascii="Trebuchet MS" w:hAnsi="Trebuchet MS"/>
          <w:sz w:val="18"/>
          <w:szCs w:val="18"/>
        </w:rPr>
      </w:pPr>
    </w:p>
    <w:p w14:paraId="735D08A8" w14:textId="428CFCFE" w:rsidR="004A4C24" w:rsidRPr="00DA4DE7" w:rsidRDefault="001C0575" w:rsidP="00BF7EB6">
      <w:pPr>
        <w:ind w:left="851"/>
        <w:jc w:val="both"/>
        <w:rPr>
          <w:rFonts w:ascii="Trebuchet MS" w:hAnsi="Trebuchet MS"/>
          <w:sz w:val="20"/>
          <w:szCs w:val="20"/>
        </w:rPr>
      </w:pPr>
      <w:bookmarkStart w:id="4" w:name="_Hlk97490628"/>
      <w:r w:rsidRPr="00DA4DE7">
        <w:rPr>
          <w:rFonts w:ascii="Trebuchet MS" w:hAnsi="Trebuchet MS"/>
          <w:sz w:val="20"/>
          <w:szCs w:val="20"/>
        </w:rPr>
        <w:lastRenderedPageBreak/>
        <w:t xml:space="preserve">La emisión de los presentes estados financieros correspondientes al </w:t>
      </w:r>
      <w:r w:rsidR="00DC10ED">
        <w:rPr>
          <w:rFonts w:ascii="Trebuchet MS" w:hAnsi="Trebuchet MS"/>
          <w:sz w:val="20"/>
          <w:szCs w:val="20"/>
        </w:rPr>
        <w:t>periodo de tres meses</w:t>
      </w:r>
      <w:r w:rsidR="007D10D9" w:rsidRPr="00DA4DE7">
        <w:rPr>
          <w:rFonts w:ascii="Trebuchet MS" w:hAnsi="Trebuchet MS"/>
          <w:sz w:val="20"/>
          <w:szCs w:val="20"/>
        </w:rPr>
        <w:t xml:space="preserve"> finalizado</w:t>
      </w:r>
      <w:r w:rsidRPr="00DA4DE7">
        <w:rPr>
          <w:rFonts w:ascii="Trebuchet MS" w:hAnsi="Trebuchet MS"/>
          <w:sz w:val="20"/>
          <w:szCs w:val="20"/>
        </w:rPr>
        <w:t xml:space="preserve"> el 3</w:t>
      </w:r>
      <w:r w:rsidR="004C135B">
        <w:rPr>
          <w:rFonts w:ascii="Trebuchet MS" w:hAnsi="Trebuchet MS"/>
          <w:sz w:val="20"/>
          <w:szCs w:val="20"/>
        </w:rPr>
        <w:t>1</w:t>
      </w:r>
      <w:r w:rsidRPr="00DA4DE7">
        <w:rPr>
          <w:rFonts w:ascii="Trebuchet MS" w:hAnsi="Trebuchet MS"/>
          <w:sz w:val="20"/>
          <w:szCs w:val="20"/>
        </w:rPr>
        <w:t xml:space="preserve"> </w:t>
      </w:r>
      <w:r w:rsidRPr="00014225">
        <w:rPr>
          <w:rFonts w:ascii="Trebuchet MS" w:hAnsi="Trebuchet MS"/>
          <w:sz w:val="20"/>
          <w:szCs w:val="20"/>
        </w:rPr>
        <w:t xml:space="preserve">de </w:t>
      </w:r>
      <w:r w:rsidR="00DC10ED">
        <w:rPr>
          <w:rFonts w:ascii="Trebuchet MS" w:hAnsi="Trebuchet MS"/>
          <w:sz w:val="20"/>
          <w:szCs w:val="20"/>
        </w:rPr>
        <w:t>enero</w:t>
      </w:r>
      <w:r w:rsidR="00E4236D">
        <w:rPr>
          <w:rFonts w:ascii="Trebuchet MS" w:hAnsi="Trebuchet MS"/>
          <w:sz w:val="20"/>
          <w:szCs w:val="20"/>
        </w:rPr>
        <w:t xml:space="preserve"> </w:t>
      </w:r>
      <w:r w:rsidRPr="00014225">
        <w:rPr>
          <w:rFonts w:ascii="Trebuchet MS" w:hAnsi="Trebuchet MS"/>
          <w:sz w:val="20"/>
          <w:szCs w:val="20"/>
        </w:rPr>
        <w:t>de 202</w:t>
      </w:r>
      <w:r w:rsidR="00DC10ED">
        <w:rPr>
          <w:rFonts w:ascii="Trebuchet MS" w:hAnsi="Trebuchet MS"/>
          <w:sz w:val="20"/>
          <w:szCs w:val="20"/>
        </w:rPr>
        <w:t>3</w:t>
      </w:r>
      <w:r w:rsidRPr="00014225">
        <w:rPr>
          <w:rFonts w:ascii="Trebuchet MS" w:hAnsi="Trebuchet MS"/>
          <w:sz w:val="20"/>
          <w:szCs w:val="20"/>
        </w:rPr>
        <w:t xml:space="preserve"> ha sido aprobada por el Directorio de la Sociedad en su reunión del </w:t>
      </w:r>
      <w:r w:rsidR="00AF6BAC" w:rsidRPr="00AF6BAC">
        <w:rPr>
          <w:rFonts w:ascii="Trebuchet MS" w:hAnsi="Trebuchet MS"/>
          <w:sz w:val="20"/>
          <w:szCs w:val="20"/>
        </w:rPr>
        <w:t>14</w:t>
      </w:r>
      <w:r w:rsidRPr="00AF6BAC">
        <w:rPr>
          <w:rFonts w:ascii="Trebuchet MS" w:hAnsi="Trebuchet MS"/>
          <w:sz w:val="20"/>
          <w:szCs w:val="20"/>
        </w:rPr>
        <w:t xml:space="preserve"> de</w:t>
      </w:r>
      <w:r w:rsidR="00DC10ED" w:rsidRPr="00AF6BAC">
        <w:rPr>
          <w:rFonts w:ascii="Trebuchet MS" w:hAnsi="Trebuchet MS"/>
          <w:sz w:val="20"/>
          <w:szCs w:val="20"/>
        </w:rPr>
        <w:t xml:space="preserve"> marzo</w:t>
      </w:r>
      <w:r w:rsidR="0082595F" w:rsidRPr="00AF6BAC">
        <w:rPr>
          <w:rFonts w:ascii="Trebuchet MS" w:hAnsi="Trebuchet MS"/>
          <w:sz w:val="20"/>
          <w:szCs w:val="20"/>
        </w:rPr>
        <w:t xml:space="preserve"> </w:t>
      </w:r>
      <w:r w:rsidRPr="00AF6BAC">
        <w:rPr>
          <w:rFonts w:ascii="Trebuchet MS" w:hAnsi="Trebuchet MS"/>
          <w:sz w:val="20"/>
          <w:szCs w:val="20"/>
        </w:rPr>
        <w:t>de 202</w:t>
      </w:r>
      <w:r w:rsidR="00E4236D" w:rsidRPr="00AF6BAC">
        <w:rPr>
          <w:rFonts w:ascii="Trebuchet MS" w:hAnsi="Trebuchet MS"/>
          <w:sz w:val="20"/>
          <w:szCs w:val="20"/>
        </w:rPr>
        <w:t>3</w:t>
      </w:r>
      <w:r w:rsidRPr="00AF6BAC">
        <w:rPr>
          <w:rFonts w:ascii="Trebuchet MS" w:hAnsi="Trebuchet MS"/>
          <w:sz w:val="20"/>
          <w:szCs w:val="20"/>
        </w:rPr>
        <w:t>.</w:t>
      </w:r>
    </w:p>
    <w:bookmarkEnd w:id="4"/>
    <w:p w14:paraId="02BA128D" w14:textId="77777777" w:rsidR="00551A4C" w:rsidRPr="00DA4DE7" w:rsidRDefault="00551A4C" w:rsidP="00BF7EB6">
      <w:pPr>
        <w:ind w:left="851"/>
        <w:jc w:val="both"/>
        <w:rPr>
          <w:rFonts w:ascii="Trebuchet MS" w:hAnsi="Trebuchet MS"/>
          <w:sz w:val="18"/>
          <w:szCs w:val="18"/>
        </w:rPr>
      </w:pPr>
    </w:p>
    <w:p w14:paraId="0732B499" w14:textId="59DAA42F" w:rsidR="00BC0183" w:rsidRPr="00DA4DE7" w:rsidRDefault="00BC0183" w:rsidP="00BF7EB6">
      <w:pPr>
        <w:keepNext/>
        <w:numPr>
          <w:ilvl w:val="1"/>
          <w:numId w:val="3"/>
        </w:numPr>
        <w:tabs>
          <w:tab w:val="right" w:pos="851"/>
          <w:tab w:val="right" w:pos="9720"/>
        </w:tabs>
        <w:ind w:left="850" w:hanging="425"/>
        <w:jc w:val="both"/>
        <w:outlineLvl w:val="1"/>
        <w:rPr>
          <w:rFonts w:ascii="Trebuchet MS" w:hAnsi="Trebuchet MS"/>
          <w:b/>
          <w:sz w:val="20"/>
          <w:szCs w:val="20"/>
          <w:u w:val="single"/>
        </w:rPr>
      </w:pPr>
      <w:r w:rsidRPr="00DA4DE7">
        <w:rPr>
          <w:rFonts w:ascii="Trebuchet MS" w:hAnsi="Trebuchet MS"/>
          <w:b/>
          <w:sz w:val="20"/>
          <w:szCs w:val="20"/>
          <w:u w:val="single"/>
        </w:rPr>
        <w:t>Moneda funcional y de presentación</w:t>
      </w:r>
    </w:p>
    <w:p w14:paraId="3F4714A5" w14:textId="77777777" w:rsidR="001D58FD" w:rsidRPr="00DA4DE7" w:rsidRDefault="001D58FD" w:rsidP="00BF7EB6">
      <w:pPr>
        <w:jc w:val="both"/>
        <w:rPr>
          <w:rFonts w:ascii="Trebuchet MS" w:hAnsi="Trebuchet MS"/>
          <w:b/>
          <w:sz w:val="18"/>
          <w:szCs w:val="18"/>
          <w:lang w:val="es-AR" w:eastAsia="en-US"/>
        </w:rPr>
      </w:pPr>
    </w:p>
    <w:p w14:paraId="37665E06" w14:textId="7B7C24AE" w:rsidR="00551A4C" w:rsidRPr="00DA4DE7" w:rsidRDefault="005C40F5" w:rsidP="008F5556">
      <w:pPr>
        <w:ind w:left="851"/>
        <w:jc w:val="both"/>
        <w:rPr>
          <w:rFonts w:ascii="Trebuchet MS" w:hAnsi="Trebuchet MS"/>
          <w:sz w:val="20"/>
          <w:szCs w:val="20"/>
        </w:rPr>
      </w:pPr>
      <w:r w:rsidRPr="00DA4DE7">
        <w:rPr>
          <w:rFonts w:ascii="Trebuchet MS" w:hAnsi="Trebuchet MS"/>
          <w:sz w:val="20"/>
          <w:szCs w:val="20"/>
        </w:rPr>
        <w:t xml:space="preserve">Los </w:t>
      </w:r>
      <w:r w:rsidR="00A90A01" w:rsidRPr="00DA4DE7">
        <w:rPr>
          <w:rFonts w:ascii="Trebuchet MS" w:hAnsi="Trebuchet MS"/>
          <w:sz w:val="20"/>
          <w:szCs w:val="20"/>
        </w:rPr>
        <w:t xml:space="preserve">presentes </w:t>
      </w:r>
      <w:r w:rsidRPr="00DA4DE7">
        <w:rPr>
          <w:rFonts w:ascii="Trebuchet MS" w:hAnsi="Trebuchet MS"/>
          <w:sz w:val="20"/>
          <w:szCs w:val="20"/>
        </w:rPr>
        <w:t xml:space="preserve">estados financieros de la Sociedad se preparan en la moneda del ambiente económico primario en el cual opera (su moneda funcional). Para fines de la preparación de los </w:t>
      </w:r>
      <w:r w:rsidR="00A90A01" w:rsidRPr="00DA4DE7">
        <w:rPr>
          <w:rFonts w:ascii="Trebuchet MS" w:hAnsi="Trebuchet MS"/>
          <w:sz w:val="20"/>
          <w:szCs w:val="20"/>
        </w:rPr>
        <w:t xml:space="preserve">presentes </w:t>
      </w:r>
      <w:r w:rsidRPr="00DA4DE7">
        <w:rPr>
          <w:rFonts w:ascii="Trebuchet MS" w:hAnsi="Trebuchet MS"/>
          <w:sz w:val="20"/>
          <w:szCs w:val="20"/>
        </w:rPr>
        <w:t>estados financieros, los resultados y la situación financiera de la Sociedad están expresados en pesos, la cual es la moneda funcional de la Sociedad y la moneda de presentación de los estados financieros.</w:t>
      </w:r>
    </w:p>
    <w:p w14:paraId="1DBAA1E9" w14:textId="77777777" w:rsidR="005C40F5" w:rsidRPr="00DA4DE7" w:rsidRDefault="005C40F5" w:rsidP="00BF7EB6">
      <w:pPr>
        <w:ind w:left="851"/>
        <w:jc w:val="both"/>
        <w:rPr>
          <w:rFonts w:ascii="Trebuchet MS" w:hAnsi="Trebuchet MS"/>
        </w:rPr>
      </w:pPr>
    </w:p>
    <w:p w14:paraId="1BE23712" w14:textId="5C46CDDA" w:rsidR="00426755" w:rsidRPr="00DA4DE7" w:rsidRDefault="001D58FD"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 xml:space="preserve">De acuerdo con lo indicado en la Norma Internacional de Contabilidad </w:t>
      </w:r>
      <w:r w:rsidR="00892D91" w:rsidRPr="00DA4DE7">
        <w:rPr>
          <w:rFonts w:ascii="Trebuchet MS" w:hAnsi="Trebuchet MS"/>
          <w:sz w:val="20"/>
          <w:szCs w:val="20"/>
          <w:lang w:val="es-AR" w:eastAsia="en-US"/>
        </w:rPr>
        <w:t xml:space="preserve">(NIC) </w:t>
      </w:r>
      <w:r w:rsidRPr="00DA4DE7">
        <w:rPr>
          <w:rFonts w:ascii="Trebuchet MS" w:hAnsi="Trebuchet MS"/>
          <w:sz w:val="20"/>
          <w:szCs w:val="20"/>
          <w:lang w:val="es-AR" w:eastAsia="en-US"/>
        </w:rPr>
        <w:t>29, la necesidad de reexpresar los estados financieros de las entidades con moneda local como moneda funcional para reflejar los cambios en el poder adquisitivo de esa moneda viene indicada por la existencia o no de un contexto de hiperinflación.</w:t>
      </w:r>
      <w:r w:rsidR="00546441" w:rsidRPr="00DA4DE7">
        <w:rPr>
          <w:rFonts w:ascii="Trebuchet MS" w:hAnsi="Trebuchet MS"/>
          <w:sz w:val="20"/>
          <w:szCs w:val="20"/>
          <w:lang w:val="es-AR" w:eastAsia="en-US"/>
        </w:rPr>
        <w:t xml:space="preserve"> </w:t>
      </w:r>
      <w:r w:rsidR="00426755" w:rsidRPr="00DA4DE7">
        <w:rPr>
          <w:rFonts w:ascii="Trebuchet MS" w:hAnsi="Trebuchet MS"/>
          <w:sz w:val="20"/>
          <w:szCs w:val="20"/>
          <w:lang w:val="es-AR" w:eastAsia="en-US"/>
        </w:rPr>
        <w:t>A los fines de identificar la existencia de un contexto de hiperinflación, la NIC 29 brinda tanto pautas cualitativas como una pauta cuantitativa; ésta consiste en que la tasa acumulada de inflación en los últimos tres años alcance o sobrepase el 100%.</w:t>
      </w:r>
    </w:p>
    <w:p w14:paraId="506775B2" w14:textId="77777777" w:rsidR="00426755" w:rsidRPr="00DA4DE7" w:rsidRDefault="00426755" w:rsidP="00BF7EB6">
      <w:pPr>
        <w:ind w:left="851"/>
        <w:jc w:val="both"/>
        <w:rPr>
          <w:rFonts w:ascii="Trebuchet MS" w:hAnsi="Trebuchet MS"/>
          <w:sz w:val="20"/>
          <w:szCs w:val="20"/>
          <w:lang w:val="es-AR" w:eastAsia="en-US"/>
        </w:rPr>
      </w:pPr>
    </w:p>
    <w:p w14:paraId="4D5786EB" w14:textId="7304AA2C" w:rsidR="00426755" w:rsidRPr="00DA4DE7" w:rsidRDefault="00C63166"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 xml:space="preserve">En cumplimiento de las disposiciones de la NIC 29, con motivo del incremento en los niveles de inflación en los primeros meses del año 2018 que ha sufrido la economía argentina, se ha llegado a un consenso de que en el mes de mayo se presentaron las condiciones para que Argentina sea considerada una economía altamente inflacionaria en función de los parámetros establecidos en las NIIF (concretamente, la NIC 29).  Conforme la </w:t>
      </w:r>
      <w:r w:rsidR="00C81E7C" w:rsidRPr="00DA4DE7">
        <w:rPr>
          <w:rFonts w:ascii="Trebuchet MS" w:hAnsi="Trebuchet MS"/>
          <w:sz w:val="20"/>
          <w:szCs w:val="20"/>
          <w:lang w:val="es-AR" w:eastAsia="en-US"/>
        </w:rPr>
        <w:t>RG CNV</w:t>
      </w:r>
      <w:r w:rsidRPr="00DA4DE7">
        <w:rPr>
          <w:rFonts w:ascii="Trebuchet MS" w:hAnsi="Trebuchet MS"/>
          <w:sz w:val="20"/>
          <w:szCs w:val="20"/>
          <w:lang w:val="es-AR" w:eastAsia="en-US"/>
        </w:rPr>
        <w:t xml:space="preserve"> 777/2018 emitida con fecha 28 de diciembre de 2018, la reexpresión de los estados financieros se aplicará a los estados financieros </w:t>
      </w:r>
      <w:r w:rsidR="00426755" w:rsidRPr="00DA4DE7">
        <w:rPr>
          <w:rFonts w:ascii="Trebuchet MS" w:hAnsi="Trebuchet MS"/>
          <w:sz w:val="20"/>
          <w:szCs w:val="20"/>
          <w:lang w:val="es-AR" w:eastAsia="en-US"/>
        </w:rPr>
        <w:t>anuales, por períodos intermedios y especiales que cierren a partir del 31 de diciembre de 2018 inclusive.</w:t>
      </w:r>
    </w:p>
    <w:p w14:paraId="15014F8D" w14:textId="77777777" w:rsidR="00A01432" w:rsidRPr="00DA4DE7" w:rsidRDefault="00A01432" w:rsidP="00BF7EB6">
      <w:pPr>
        <w:ind w:left="851"/>
        <w:jc w:val="both"/>
        <w:rPr>
          <w:rFonts w:ascii="Trebuchet MS" w:hAnsi="Trebuchet MS"/>
          <w:sz w:val="20"/>
          <w:szCs w:val="20"/>
          <w:lang w:val="es-AR" w:eastAsia="en-US"/>
        </w:rPr>
      </w:pPr>
    </w:p>
    <w:p w14:paraId="2A35E6CB" w14:textId="6BE7B50D" w:rsidR="00331CE0" w:rsidRPr="00DA4DE7" w:rsidRDefault="00331CE0" w:rsidP="00331CE0">
      <w:pPr>
        <w:ind w:left="851"/>
        <w:jc w:val="both"/>
        <w:rPr>
          <w:rFonts w:ascii="Trebuchet MS" w:hAnsi="Trebuchet MS"/>
          <w:sz w:val="20"/>
          <w:szCs w:val="20"/>
          <w:lang w:val="es-AR" w:eastAsia="en-US"/>
        </w:rPr>
      </w:pPr>
      <w:r w:rsidRPr="00DA4DE7">
        <w:rPr>
          <w:rFonts w:ascii="Trebuchet MS" w:hAnsi="Trebuchet MS"/>
          <w:sz w:val="20"/>
          <w:szCs w:val="20"/>
          <w:lang w:val="es-AR" w:eastAsia="en-US"/>
        </w:rPr>
        <w:t>Como consecuencia de lo mencionado, los presentes estados financieros se presentan ajustados por inflación, de acuerdo con las disposiciones de la NIC 29.</w:t>
      </w:r>
    </w:p>
    <w:p w14:paraId="71FB7630" w14:textId="77777777" w:rsidR="00784431" w:rsidRPr="00DA4DE7" w:rsidRDefault="00784431" w:rsidP="00BF7EB6">
      <w:pPr>
        <w:tabs>
          <w:tab w:val="left" w:pos="851"/>
        </w:tabs>
        <w:ind w:left="851"/>
        <w:jc w:val="both"/>
        <w:rPr>
          <w:rFonts w:ascii="Trebuchet MS" w:hAnsi="Trebuchet MS"/>
          <w:b/>
          <w:sz w:val="20"/>
          <w:szCs w:val="20"/>
          <w:u w:val="single"/>
          <w:lang w:val="es-AR"/>
        </w:rPr>
      </w:pPr>
    </w:p>
    <w:p w14:paraId="56F2018D" w14:textId="77777777" w:rsidR="00784431" w:rsidRPr="00DA4DE7" w:rsidRDefault="00784431"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La reexpresión monetaria de la información contable (activos y pasivos no monetarios, componentes del patrimonio neto, e ingresos y gastos) se efectuó retroactivamente como si la economía hubiese sido siempre hiperinflacionaria. Asimismo, las cifras correspondientes a los ejercicios o períodos precedentes que se presentan con fines comparativos fueron reexpresadas, sin que este hecho modifique las decisiones tomadas en base a la información financiera correspondiente a dichos ejercicios.</w:t>
      </w:r>
    </w:p>
    <w:p w14:paraId="1D3270A4" w14:textId="77777777" w:rsidR="003B0753" w:rsidRPr="00DA4DE7" w:rsidRDefault="003B0753" w:rsidP="00BF7EB6">
      <w:pPr>
        <w:ind w:left="851"/>
        <w:jc w:val="both"/>
        <w:rPr>
          <w:rFonts w:ascii="Trebuchet MS" w:hAnsi="Trebuchet MS"/>
          <w:sz w:val="20"/>
          <w:szCs w:val="20"/>
          <w:lang w:val="es-AR" w:eastAsia="en-US"/>
        </w:rPr>
      </w:pPr>
      <w:bookmarkStart w:id="5" w:name="_Toc351652228"/>
    </w:p>
    <w:p w14:paraId="39F42354" w14:textId="623C75B4" w:rsidR="00D44B2B" w:rsidRDefault="00660146"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Conforme la Resolución de la Junta de Gobierno de la FACPCE N°539/18 del 29 de septiembre de 2018, la reexpresión de la información contable se efectuó utilizando coeficientes derivados de una serie de índices que resultaron de combinar el índice de precios al consumidor (IPC) nivel general publicado por el Instituto Nacional de Estadística y Censos (INDEC), con mes base diciembre 2016 = 100, con el índice de precios internos mayoristas (IPIM) nivel general publicado por el INDEC para períodos anteriores.</w:t>
      </w:r>
    </w:p>
    <w:p w14:paraId="447C71E7" w14:textId="752A79E4" w:rsidR="00E4236D" w:rsidRDefault="00E4236D" w:rsidP="00BF7EB6">
      <w:pPr>
        <w:ind w:left="851"/>
        <w:jc w:val="both"/>
        <w:rPr>
          <w:rFonts w:ascii="Trebuchet MS" w:hAnsi="Trebuchet MS"/>
          <w:sz w:val="20"/>
          <w:szCs w:val="20"/>
          <w:lang w:val="es-AR" w:eastAsia="en-US"/>
        </w:rPr>
      </w:pPr>
    </w:p>
    <w:p w14:paraId="5372BA46" w14:textId="77777777" w:rsidR="00BA79E8" w:rsidRPr="00DA4DE7" w:rsidRDefault="00BA79E8" w:rsidP="00BF7EB6">
      <w:pPr>
        <w:ind w:left="851"/>
        <w:jc w:val="both"/>
        <w:rPr>
          <w:rFonts w:ascii="Trebuchet MS" w:hAnsi="Trebuchet MS"/>
          <w:sz w:val="20"/>
          <w:szCs w:val="20"/>
          <w:lang w:val="es-AR" w:eastAsia="en-US"/>
        </w:rPr>
      </w:pPr>
    </w:p>
    <w:p w14:paraId="4BEC366B" w14:textId="44D42BB8" w:rsidR="00BC0183" w:rsidRPr="00DA4DE7" w:rsidRDefault="00BC0183" w:rsidP="00BF7EB6">
      <w:pPr>
        <w:keepNext/>
        <w:numPr>
          <w:ilvl w:val="1"/>
          <w:numId w:val="3"/>
        </w:numPr>
        <w:tabs>
          <w:tab w:val="right" w:pos="851"/>
          <w:tab w:val="right" w:pos="9720"/>
        </w:tabs>
        <w:ind w:left="850" w:hanging="425"/>
        <w:jc w:val="both"/>
        <w:outlineLvl w:val="1"/>
        <w:rPr>
          <w:rFonts w:ascii="Trebuchet MS" w:hAnsi="Trebuchet MS"/>
          <w:b/>
          <w:sz w:val="20"/>
          <w:szCs w:val="20"/>
          <w:u w:val="single"/>
        </w:rPr>
      </w:pPr>
      <w:r w:rsidRPr="00DA4DE7">
        <w:rPr>
          <w:rFonts w:ascii="Trebuchet MS" w:hAnsi="Trebuchet MS"/>
          <w:b/>
          <w:sz w:val="20"/>
          <w:szCs w:val="20"/>
          <w:u w:val="single"/>
        </w:rPr>
        <w:lastRenderedPageBreak/>
        <w:t>Uso de estimaciones y criterio profesional</w:t>
      </w:r>
    </w:p>
    <w:p w14:paraId="3FF094CB" w14:textId="77777777" w:rsidR="001D58FD" w:rsidRPr="00DA4DE7" w:rsidRDefault="001D58FD" w:rsidP="00BF7EB6">
      <w:pPr>
        <w:tabs>
          <w:tab w:val="right" w:pos="7920"/>
          <w:tab w:val="right" w:pos="9720"/>
        </w:tabs>
        <w:ind w:left="432"/>
        <w:jc w:val="both"/>
        <w:rPr>
          <w:rFonts w:ascii="Trebuchet MS" w:hAnsi="Trebuchet MS"/>
          <w:sz w:val="20"/>
          <w:szCs w:val="20"/>
          <w:lang w:val="es-AR" w:eastAsia="en-US"/>
        </w:rPr>
      </w:pPr>
    </w:p>
    <w:p w14:paraId="0B88F522" w14:textId="7515242F" w:rsidR="00546441" w:rsidRPr="00DA4DE7" w:rsidRDefault="001D58FD"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 xml:space="preserve">La preparación de estados financieros requiere que la Sociedad realice estimaciones y evaluaciones que afectan la determinación del monto de los activos y pasivos registrados, los activos y pasivos contingentes revelados en los mismos, como así también los ingresos y egresos registrados en el </w:t>
      </w:r>
      <w:r w:rsidR="0057107E">
        <w:rPr>
          <w:rFonts w:ascii="Trebuchet MS" w:hAnsi="Trebuchet MS"/>
          <w:sz w:val="20"/>
          <w:szCs w:val="20"/>
          <w:lang w:val="es-AR" w:eastAsia="en-US"/>
        </w:rPr>
        <w:t>período</w:t>
      </w:r>
      <w:r w:rsidRPr="00DA4DE7">
        <w:rPr>
          <w:rFonts w:ascii="Trebuchet MS" w:hAnsi="Trebuchet MS"/>
          <w:sz w:val="20"/>
          <w:szCs w:val="20"/>
          <w:lang w:val="es-AR" w:eastAsia="en-US"/>
        </w:rPr>
        <w:t>.</w:t>
      </w:r>
    </w:p>
    <w:p w14:paraId="2030D479" w14:textId="77777777" w:rsidR="00546441" w:rsidRPr="00DA4DE7" w:rsidRDefault="00546441" w:rsidP="00BF7EB6">
      <w:pPr>
        <w:ind w:left="851"/>
        <w:jc w:val="both"/>
        <w:rPr>
          <w:rFonts w:ascii="Trebuchet MS" w:hAnsi="Trebuchet MS"/>
          <w:sz w:val="20"/>
          <w:szCs w:val="20"/>
          <w:lang w:val="es-AR" w:eastAsia="en-US"/>
        </w:rPr>
      </w:pPr>
    </w:p>
    <w:p w14:paraId="0C53E580" w14:textId="77777777" w:rsidR="00546441" w:rsidRPr="00DA4DE7" w:rsidRDefault="00546441"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En los presentes estados financieros se han realizado estimaciones para poder calcular a un momento dado, por ejemplo, las provisiones, las depreciaciones, el valor recuperable de los activos y el cargo por impuesto a las ganancias. Los resultados reales futuros pueden diferir de las estimaciones y evaluaciones realizadas a la fecha de preparación de los presentes estados financieros.</w:t>
      </w:r>
    </w:p>
    <w:p w14:paraId="0998142E" w14:textId="77777777" w:rsidR="00546441" w:rsidRPr="00DA4DE7" w:rsidRDefault="00546441" w:rsidP="00BF7EB6">
      <w:pPr>
        <w:ind w:left="851"/>
        <w:jc w:val="both"/>
        <w:rPr>
          <w:rFonts w:ascii="Trebuchet MS" w:hAnsi="Trebuchet MS"/>
          <w:sz w:val="20"/>
          <w:szCs w:val="20"/>
          <w:lang w:val="es-AR" w:eastAsia="en-US"/>
        </w:rPr>
      </w:pPr>
    </w:p>
    <w:p w14:paraId="2A4AD06D" w14:textId="4C59485F" w:rsidR="00546441" w:rsidRDefault="00546441"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 xml:space="preserve">Las estimaciones y las premisas utilizadas se revisan trimestralmente. El efecto de los cambios efectuados en las estimaciones contables se reconoce en el período en el cual se deciden y en los sucesivos períodos que son afectados. </w:t>
      </w:r>
    </w:p>
    <w:p w14:paraId="183A4818" w14:textId="0EEC838F" w:rsidR="00673C62" w:rsidRDefault="00673C62" w:rsidP="00BF7EB6">
      <w:pPr>
        <w:ind w:left="851"/>
        <w:jc w:val="both"/>
        <w:rPr>
          <w:rFonts w:ascii="Trebuchet MS" w:hAnsi="Trebuchet MS"/>
          <w:sz w:val="20"/>
          <w:szCs w:val="20"/>
          <w:lang w:val="es-AR" w:eastAsia="en-US"/>
        </w:rPr>
      </w:pPr>
    </w:p>
    <w:p w14:paraId="35C65255" w14:textId="50DBAE3C" w:rsidR="00673C62" w:rsidRDefault="00673C62" w:rsidP="00673C62">
      <w:pPr>
        <w:ind w:left="851"/>
        <w:jc w:val="both"/>
        <w:rPr>
          <w:rFonts w:ascii="Trebuchet MS" w:hAnsi="Trebuchet MS"/>
          <w:sz w:val="20"/>
          <w:szCs w:val="20"/>
          <w:lang w:val="es-AR" w:eastAsia="en-US"/>
        </w:rPr>
      </w:pPr>
      <w:bookmarkStart w:id="6" w:name="_Hlk97494919"/>
      <w:r>
        <w:rPr>
          <w:rFonts w:ascii="Trebuchet MS" w:hAnsi="Trebuchet MS"/>
          <w:sz w:val="20"/>
          <w:szCs w:val="20"/>
          <w:lang w:val="es-AR" w:eastAsia="en-US"/>
        </w:rPr>
        <w:t>En la preparación de los presentes estados financieros, los supuestos empleados para la realización de tales estimaciones son los mismos que se aplicaron en los estados financieros por el ejercicio terminado el 31 de octubre de 2022. Al 31 de enero de 2023 no existen variaciones significativas con respecto al ejercicio anterior.</w:t>
      </w:r>
      <w:bookmarkEnd w:id="6"/>
    </w:p>
    <w:p w14:paraId="1639B241" w14:textId="3E7816BE" w:rsidR="007D10D9" w:rsidRPr="00DA4DE7" w:rsidRDefault="007D10D9" w:rsidP="00BF7EB6">
      <w:pPr>
        <w:ind w:left="851"/>
        <w:jc w:val="both"/>
        <w:rPr>
          <w:rFonts w:ascii="Trebuchet MS" w:hAnsi="Trebuchet MS"/>
          <w:sz w:val="20"/>
          <w:szCs w:val="20"/>
          <w:lang w:val="es-AR" w:eastAsia="en-US"/>
        </w:rPr>
      </w:pPr>
    </w:p>
    <w:p w14:paraId="170C6576" w14:textId="77777777" w:rsidR="00BD036B" w:rsidRPr="00DA4DE7" w:rsidRDefault="00BD036B" w:rsidP="00BF7EB6">
      <w:pPr>
        <w:keepNext/>
        <w:numPr>
          <w:ilvl w:val="1"/>
          <w:numId w:val="3"/>
        </w:numPr>
        <w:tabs>
          <w:tab w:val="right" w:pos="851"/>
          <w:tab w:val="right" w:pos="9720"/>
        </w:tabs>
        <w:ind w:left="850" w:hanging="425"/>
        <w:jc w:val="both"/>
        <w:outlineLvl w:val="1"/>
        <w:rPr>
          <w:rFonts w:ascii="Trebuchet MS" w:hAnsi="Trebuchet MS"/>
          <w:b/>
          <w:sz w:val="20"/>
          <w:szCs w:val="20"/>
          <w:u w:val="single"/>
        </w:rPr>
      </w:pPr>
      <w:bookmarkStart w:id="7" w:name="_Toc351652249"/>
      <w:bookmarkEnd w:id="5"/>
      <w:r w:rsidRPr="00DA4DE7">
        <w:rPr>
          <w:rFonts w:ascii="Trebuchet MS" w:hAnsi="Trebuchet MS"/>
          <w:b/>
          <w:sz w:val="20"/>
          <w:szCs w:val="20"/>
          <w:u w:val="single"/>
        </w:rPr>
        <w:t>Cumplimiento de lo dispuesto por la Resolución General N° 622 de la CNV</w:t>
      </w:r>
    </w:p>
    <w:p w14:paraId="519D1CEF" w14:textId="77777777" w:rsidR="00BD036B" w:rsidRPr="00DA4DE7" w:rsidRDefault="00BD036B" w:rsidP="00BF7EB6">
      <w:pPr>
        <w:ind w:left="284" w:right="74"/>
        <w:jc w:val="both"/>
        <w:rPr>
          <w:rFonts w:ascii="Arial" w:hAnsi="Arial" w:cs="Arial"/>
          <w:bCs/>
          <w:sz w:val="20"/>
          <w:u w:val="single"/>
          <w:lang w:val="es-AR"/>
        </w:rPr>
      </w:pPr>
    </w:p>
    <w:p w14:paraId="136BD817" w14:textId="27F7E3A2" w:rsidR="00BD036B" w:rsidRPr="00DA4DE7" w:rsidRDefault="00BD036B" w:rsidP="00BF7EB6">
      <w:pPr>
        <w:ind w:left="851"/>
        <w:jc w:val="both"/>
        <w:rPr>
          <w:rFonts w:ascii="Trebuchet MS" w:hAnsi="Trebuchet MS"/>
          <w:sz w:val="20"/>
          <w:szCs w:val="20"/>
          <w:lang w:val="es-AR" w:eastAsia="en-US"/>
        </w:rPr>
      </w:pPr>
      <w:r w:rsidRPr="00DA4DE7">
        <w:rPr>
          <w:rFonts w:ascii="Trebuchet MS" w:hAnsi="Trebuchet MS"/>
          <w:sz w:val="20"/>
          <w:szCs w:val="20"/>
          <w:lang w:val="es-AR" w:eastAsia="en-US"/>
        </w:rPr>
        <w:t>De acuerdo con lo estipulado en el Título IV, Capítulo III, Artículo 3° de la Resolución General</w:t>
      </w:r>
      <w:r w:rsidR="00892D91" w:rsidRPr="00DA4DE7">
        <w:rPr>
          <w:rFonts w:ascii="Trebuchet MS" w:hAnsi="Trebuchet MS"/>
          <w:sz w:val="20"/>
          <w:szCs w:val="20"/>
          <w:lang w:val="es-AR" w:eastAsia="en-US"/>
        </w:rPr>
        <w:t xml:space="preserve"> (RG)</w:t>
      </w:r>
      <w:r w:rsidRPr="00DA4DE7">
        <w:rPr>
          <w:rFonts w:ascii="Trebuchet MS" w:hAnsi="Trebuchet MS"/>
          <w:sz w:val="20"/>
          <w:szCs w:val="20"/>
          <w:lang w:val="es-AR" w:eastAsia="en-US"/>
        </w:rPr>
        <w:t xml:space="preserve"> N° 622 de la CNV, a continuación, se detallan las Notas a los </w:t>
      </w:r>
      <w:r w:rsidR="008902E2" w:rsidRPr="00DA4DE7">
        <w:rPr>
          <w:rFonts w:ascii="Trebuchet MS" w:hAnsi="Trebuchet MS"/>
          <w:sz w:val="20"/>
          <w:szCs w:val="20"/>
          <w:lang w:val="es-AR" w:eastAsia="en-US"/>
        </w:rPr>
        <w:t xml:space="preserve">presentes </w:t>
      </w:r>
      <w:r w:rsidRPr="00DA4DE7">
        <w:rPr>
          <w:rFonts w:ascii="Trebuchet MS" w:hAnsi="Trebuchet MS"/>
          <w:sz w:val="20"/>
          <w:szCs w:val="20"/>
          <w:lang w:val="es-AR" w:eastAsia="en-US"/>
        </w:rPr>
        <w:t>estados financieros en que se expone la información requerida en formato de Anexos:</w:t>
      </w:r>
    </w:p>
    <w:p w14:paraId="2B4DA6F9" w14:textId="77777777" w:rsidR="00BD036B" w:rsidRPr="00DA4DE7" w:rsidRDefault="00BD036B" w:rsidP="00BF7EB6">
      <w:pPr>
        <w:ind w:left="851"/>
        <w:jc w:val="both"/>
        <w:rPr>
          <w:rFonts w:ascii="Trebuchet MS" w:hAnsi="Trebuchet MS"/>
          <w:sz w:val="20"/>
          <w:szCs w:val="20"/>
          <w:lang w:val="es-AR" w:eastAsia="en-US"/>
        </w:rPr>
      </w:pPr>
    </w:p>
    <w:tbl>
      <w:tblPr>
        <w:tblW w:w="9167" w:type="dxa"/>
        <w:tblInd w:w="959" w:type="dxa"/>
        <w:tblLook w:val="04A0" w:firstRow="1" w:lastRow="0" w:firstColumn="1" w:lastColumn="0" w:noHBand="0" w:noVBand="1"/>
      </w:tblPr>
      <w:tblGrid>
        <w:gridCol w:w="7338"/>
        <w:gridCol w:w="1829"/>
      </w:tblGrid>
      <w:tr w:rsidR="007323F1" w:rsidRPr="00DA4DE7" w14:paraId="76ECF17F" w14:textId="77777777" w:rsidTr="007323F1">
        <w:tc>
          <w:tcPr>
            <w:tcW w:w="7338" w:type="dxa"/>
            <w:shd w:val="clear" w:color="auto" w:fill="auto"/>
          </w:tcPr>
          <w:p w14:paraId="5D0B7646" w14:textId="77777777"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Anexo A – Bienes de uso</w:t>
            </w:r>
          </w:p>
        </w:tc>
        <w:tc>
          <w:tcPr>
            <w:tcW w:w="1829" w:type="dxa"/>
            <w:shd w:val="clear" w:color="auto" w:fill="auto"/>
          </w:tcPr>
          <w:p w14:paraId="1BC530C7" w14:textId="50A8FF01"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 xml:space="preserve">Nota </w:t>
            </w:r>
            <w:r w:rsidR="002F4A79" w:rsidRPr="00DA4DE7">
              <w:rPr>
                <w:rFonts w:ascii="Trebuchet MS" w:hAnsi="Trebuchet MS" w:cs="Arial"/>
                <w:sz w:val="20"/>
                <w:szCs w:val="20"/>
                <w:lang w:val="es-AR"/>
              </w:rPr>
              <w:t>4</w:t>
            </w:r>
            <w:r w:rsidR="00D840C0" w:rsidRPr="00DA4DE7">
              <w:rPr>
                <w:rFonts w:ascii="Trebuchet MS" w:hAnsi="Trebuchet MS" w:cs="Arial"/>
                <w:sz w:val="20"/>
                <w:szCs w:val="20"/>
                <w:lang w:val="es-AR"/>
              </w:rPr>
              <w:t>.</w:t>
            </w:r>
          </w:p>
        </w:tc>
      </w:tr>
      <w:tr w:rsidR="007323F1" w:rsidRPr="00DA4DE7" w14:paraId="5A33F4D6" w14:textId="77777777" w:rsidTr="007323F1">
        <w:tc>
          <w:tcPr>
            <w:tcW w:w="7338" w:type="dxa"/>
            <w:shd w:val="clear" w:color="auto" w:fill="auto"/>
          </w:tcPr>
          <w:p w14:paraId="7AF97F9B" w14:textId="77777777"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Anexo B – Activos Intangibles</w:t>
            </w:r>
          </w:p>
        </w:tc>
        <w:tc>
          <w:tcPr>
            <w:tcW w:w="1829" w:type="dxa"/>
            <w:shd w:val="clear" w:color="auto" w:fill="auto"/>
          </w:tcPr>
          <w:p w14:paraId="50A161DB" w14:textId="34E968C6" w:rsidR="00BD036B" w:rsidRPr="00DA4DE7" w:rsidRDefault="00D840C0"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 xml:space="preserve">Nota </w:t>
            </w:r>
            <w:r w:rsidR="002F4A79" w:rsidRPr="00DA4DE7">
              <w:rPr>
                <w:rFonts w:ascii="Trebuchet MS" w:hAnsi="Trebuchet MS" w:cs="Arial"/>
                <w:sz w:val="20"/>
                <w:szCs w:val="20"/>
                <w:lang w:val="es-AR"/>
              </w:rPr>
              <w:t>6</w:t>
            </w:r>
            <w:r w:rsidRPr="00DA4DE7">
              <w:rPr>
                <w:rFonts w:ascii="Trebuchet MS" w:hAnsi="Trebuchet MS" w:cs="Arial"/>
                <w:sz w:val="20"/>
                <w:szCs w:val="20"/>
                <w:lang w:val="es-AR"/>
              </w:rPr>
              <w:t>.</w:t>
            </w:r>
          </w:p>
        </w:tc>
      </w:tr>
      <w:tr w:rsidR="007323F1" w:rsidRPr="00DA4DE7" w14:paraId="4341BB3A" w14:textId="77777777" w:rsidTr="007323F1">
        <w:tc>
          <w:tcPr>
            <w:tcW w:w="7338" w:type="dxa"/>
            <w:shd w:val="clear" w:color="auto" w:fill="auto"/>
          </w:tcPr>
          <w:p w14:paraId="16448D43" w14:textId="12B8D3F5"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 xml:space="preserve">Anexo C – Inversiones en acciones y otros valores negociables y participaciones en otras </w:t>
            </w:r>
            <w:r w:rsidR="00E26F78" w:rsidRPr="00DA4DE7">
              <w:rPr>
                <w:rFonts w:ascii="Trebuchet MS" w:hAnsi="Trebuchet MS" w:cs="Arial"/>
                <w:sz w:val="20"/>
                <w:szCs w:val="20"/>
                <w:lang w:val="es-AR"/>
              </w:rPr>
              <w:t>entidades</w:t>
            </w:r>
          </w:p>
        </w:tc>
        <w:tc>
          <w:tcPr>
            <w:tcW w:w="1829" w:type="dxa"/>
            <w:shd w:val="clear" w:color="auto" w:fill="auto"/>
          </w:tcPr>
          <w:p w14:paraId="1E4E7741" w14:textId="3C266A1B" w:rsidR="00BD036B" w:rsidRPr="00DA4DE7" w:rsidRDefault="00855962"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Nota 7.</w:t>
            </w:r>
          </w:p>
        </w:tc>
      </w:tr>
      <w:tr w:rsidR="007323F1" w:rsidRPr="00DA4DE7" w14:paraId="7A13D901" w14:textId="77777777" w:rsidTr="007323F1">
        <w:tc>
          <w:tcPr>
            <w:tcW w:w="7338" w:type="dxa"/>
            <w:shd w:val="clear" w:color="auto" w:fill="auto"/>
          </w:tcPr>
          <w:p w14:paraId="4BB865E7" w14:textId="77777777"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Anexo D – Otras inversiones</w:t>
            </w:r>
          </w:p>
        </w:tc>
        <w:tc>
          <w:tcPr>
            <w:tcW w:w="1829" w:type="dxa"/>
            <w:shd w:val="clear" w:color="auto" w:fill="auto"/>
          </w:tcPr>
          <w:p w14:paraId="7C2A33D8" w14:textId="1E4C4055"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 xml:space="preserve">Nota </w:t>
            </w:r>
            <w:r w:rsidR="002F4A79" w:rsidRPr="00DA4DE7">
              <w:rPr>
                <w:rFonts w:ascii="Trebuchet MS" w:hAnsi="Trebuchet MS" w:cs="Arial"/>
                <w:sz w:val="20"/>
                <w:szCs w:val="20"/>
                <w:lang w:val="es-AR"/>
              </w:rPr>
              <w:t>12</w:t>
            </w:r>
            <w:r w:rsidR="00855962" w:rsidRPr="00DA4DE7">
              <w:rPr>
                <w:rFonts w:ascii="Trebuchet MS" w:hAnsi="Trebuchet MS" w:cs="Arial"/>
                <w:sz w:val="20"/>
                <w:szCs w:val="20"/>
                <w:lang w:val="es-AR"/>
              </w:rPr>
              <w:t>.</w:t>
            </w:r>
          </w:p>
        </w:tc>
      </w:tr>
      <w:tr w:rsidR="007323F1" w:rsidRPr="00DA4DE7" w14:paraId="4FF1D958" w14:textId="77777777" w:rsidTr="007323F1">
        <w:tc>
          <w:tcPr>
            <w:tcW w:w="7338" w:type="dxa"/>
            <w:shd w:val="clear" w:color="auto" w:fill="auto"/>
          </w:tcPr>
          <w:p w14:paraId="6678FF29" w14:textId="77777777"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Anexo E – Previsiones</w:t>
            </w:r>
          </w:p>
        </w:tc>
        <w:tc>
          <w:tcPr>
            <w:tcW w:w="1829" w:type="dxa"/>
            <w:shd w:val="clear" w:color="auto" w:fill="auto"/>
          </w:tcPr>
          <w:p w14:paraId="4AE1B537" w14:textId="1274BDF0"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 xml:space="preserve">Nota </w:t>
            </w:r>
            <w:r w:rsidR="002F4A79" w:rsidRPr="00DA4DE7">
              <w:rPr>
                <w:rFonts w:ascii="Trebuchet MS" w:hAnsi="Trebuchet MS" w:cs="Arial"/>
                <w:sz w:val="20"/>
                <w:szCs w:val="20"/>
                <w:lang w:val="es-AR"/>
              </w:rPr>
              <w:t>9</w:t>
            </w:r>
            <w:r w:rsidR="00556231" w:rsidRPr="00DA4DE7">
              <w:rPr>
                <w:rFonts w:ascii="Trebuchet MS" w:hAnsi="Trebuchet MS" w:cs="Arial"/>
                <w:sz w:val="20"/>
                <w:szCs w:val="20"/>
                <w:lang w:val="es-AR"/>
              </w:rPr>
              <w:t>.</w:t>
            </w:r>
            <w:r w:rsidR="00D840C0" w:rsidRPr="00DA4DE7">
              <w:rPr>
                <w:rFonts w:ascii="Trebuchet MS" w:hAnsi="Trebuchet MS" w:cs="Arial"/>
                <w:sz w:val="20"/>
                <w:szCs w:val="20"/>
                <w:lang w:val="es-AR"/>
              </w:rPr>
              <w:t xml:space="preserve"> y 1</w:t>
            </w:r>
            <w:r w:rsidR="008F3140" w:rsidRPr="00DA4DE7">
              <w:rPr>
                <w:rFonts w:ascii="Trebuchet MS" w:hAnsi="Trebuchet MS" w:cs="Arial"/>
                <w:sz w:val="20"/>
                <w:szCs w:val="20"/>
                <w:lang w:val="es-AR"/>
              </w:rPr>
              <w:t>6</w:t>
            </w:r>
            <w:r w:rsidR="00D840C0" w:rsidRPr="00DA4DE7">
              <w:rPr>
                <w:rFonts w:ascii="Trebuchet MS" w:hAnsi="Trebuchet MS" w:cs="Arial"/>
                <w:sz w:val="20"/>
                <w:szCs w:val="20"/>
                <w:lang w:val="es-AR"/>
              </w:rPr>
              <w:t>.</w:t>
            </w:r>
          </w:p>
        </w:tc>
      </w:tr>
      <w:tr w:rsidR="007323F1" w:rsidRPr="00DA4DE7" w14:paraId="2703BBEA" w14:textId="77777777" w:rsidTr="007323F1">
        <w:tc>
          <w:tcPr>
            <w:tcW w:w="7338" w:type="dxa"/>
            <w:shd w:val="clear" w:color="auto" w:fill="auto"/>
          </w:tcPr>
          <w:p w14:paraId="0C2BE10F" w14:textId="72F7E574"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Anexo F – Costo de las mercaderías o productos vendidos</w:t>
            </w:r>
            <w:r w:rsidR="008902E2" w:rsidRPr="00DA4DE7">
              <w:rPr>
                <w:rFonts w:ascii="Trebuchet MS" w:hAnsi="Trebuchet MS" w:cs="Arial"/>
                <w:sz w:val="20"/>
                <w:szCs w:val="20"/>
                <w:lang w:val="es-AR"/>
              </w:rPr>
              <w:t xml:space="preserve"> y</w:t>
            </w:r>
            <w:r w:rsidRPr="00DA4DE7">
              <w:rPr>
                <w:rFonts w:ascii="Trebuchet MS" w:hAnsi="Trebuchet MS" w:cs="Arial"/>
                <w:sz w:val="20"/>
                <w:szCs w:val="20"/>
                <w:lang w:val="es-AR"/>
              </w:rPr>
              <w:t xml:space="preserve"> </w:t>
            </w:r>
          </w:p>
          <w:p w14:paraId="0A65B8FF" w14:textId="19B15C2C" w:rsidR="00BD036B" w:rsidRPr="00DA4DE7" w:rsidRDefault="008902E2"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c</w:t>
            </w:r>
            <w:r w:rsidR="00BD036B" w:rsidRPr="00DA4DE7">
              <w:rPr>
                <w:rFonts w:ascii="Trebuchet MS" w:hAnsi="Trebuchet MS" w:cs="Arial"/>
                <w:sz w:val="20"/>
                <w:szCs w:val="20"/>
                <w:lang w:val="es-AR"/>
              </w:rPr>
              <w:t xml:space="preserve">osto de los servicios prestados </w:t>
            </w:r>
            <w:r w:rsidR="00BD036B" w:rsidRPr="00DA4DE7">
              <w:rPr>
                <w:rFonts w:ascii="Trebuchet MS" w:hAnsi="Trebuchet MS" w:cs="Arial"/>
                <w:sz w:val="20"/>
                <w:szCs w:val="20"/>
                <w:lang w:val="es-AR"/>
              </w:rPr>
              <w:tab/>
            </w:r>
          </w:p>
        </w:tc>
        <w:tc>
          <w:tcPr>
            <w:tcW w:w="1829" w:type="dxa"/>
            <w:shd w:val="clear" w:color="auto" w:fill="auto"/>
          </w:tcPr>
          <w:p w14:paraId="14A8B3BB" w14:textId="63E881F2"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 xml:space="preserve">Nota </w:t>
            </w:r>
            <w:r w:rsidR="00D840C0" w:rsidRPr="00DA4DE7">
              <w:rPr>
                <w:rFonts w:ascii="Trebuchet MS" w:hAnsi="Trebuchet MS" w:cs="Arial"/>
                <w:sz w:val="20"/>
                <w:szCs w:val="20"/>
                <w:lang w:val="es-AR"/>
              </w:rPr>
              <w:t>1</w:t>
            </w:r>
            <w:r w:rsidR="002F4A79" w:rsidRPr="00DA4DE7">
              <w:rPr>
                <w:rFonts w:ascii="Trebuchet MS" w:hAnsi="Trebuchet MS" w:cs="Arial"/>
                <w:sz w:val="20"/>
                <w:szCs w:val="20"/>
                <w:lang w:val="es-AR"/>
              </w:rPr>
              <w:t>9</w:t>
            </w:r>
            <w:r w:rsidR="00D840C0" w:rsidRPr="00DA4DE7">
              <w:rPr>
                <w:rFonts w:ascii="Trebuchet MS" w:hAnsi="Trebuchet MS" w:cs="Arial"/>
                <w:sz w:val="20"/>
                <w:szCs w:val="20"/>
                <w:lang w:val="es-AR"/>
              </w:rPr>
              <w:t>.</w:t>
            </w:r>
          </w:p>
        </w:tc>
      </w:tr>
      <w:tr w:rsidR="007323F1" w:rsidRPr="00DA4DE7" w14:paraId="443A397C" w14:textId="77777777" w:rsidTr="007323F1">
        <w:tc>
          <w:tcPr>
            <w:tcW w:w="7338" w:type="dxa"/>
            <w:shd w:val="clear" w:color="auto" w:fill="auto"/>
          </w:tcPr>
          <w:p w14:paraId="554CD593" w14:textId="77777777"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Anexo G – Activos y Pasivos en moneda extranjera</w:t>
            </w:r>
          </w:p>
        </w:tc>
        <w:tc>
          <w:tcPr>
            <w:tcW w:w="1829" w:type="dxa"/>
            <w:shd w:val="clear" w:color="auto" w:fill="auto"/>
          </w:tcPr>
          <w:p w14:paraId="7FAA52DF" w14:textId="23271597"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 xml:space="preserve">Nota </w:t>
            </w:r>
            <w:r w:rsidR="00D840C0" w:rsidRPr="00DA4DE7">
              <w:rPr>
                <w:rFonts w:ascii="Trebuchet MS" w:hAnsi="Trebuchet MS" w:cs="Arial"/>
                <w:sz w:val="20"/>
                <w:szCs w:val="20"/>
                <w:lang w:val="es-AR"/>
              </w:rPr>
              <w:t>2</w:t>
            </w:r>
            <w:r w:rsidR="002F4A79" w:rsidRPr="00DA4DE7">
              <w:rPr>
                <w:rFonts w:ascii="Trebuchet MS" w:hAnsi="Trebuchet MS" w:cs="Arial"/>
                <w:sz w:val="20"/>
                <w:szCs w:val="20"/>
                <w:lang w:val="es-AR"/>
              </w:rPr>
              <w:t>9</w:t>
            </w:r>
            <w:r w:rsidR="00D840C0" w:rsidRPr="00DA4DE7">
              <w:rPr>
                <w:rFonts w:ascii="Trebuchet MS" w:hAnsi="Trebuchet MS" w:cs="Arial"/>
                <w:sz w:val="20"/>
                <w:szCs w:val="20"/>
                <w:lang w:val="es-AR"/>
              </w:rPr>
              <w:t>.</w:t>
            </w:r>
          </w:p>
        </w:tc>
      </w:tr>
      <w:tr w:rsidR="007323F1" w:rsidRPr="00DA4DE7" w14:paraId="5136193B" w14:textId="77777777" w:rsidTr="007323F1">
        <w:tc>
          <w:tcPr>
            <w:tcW w:w="7338" w:type="dxa"/>
            <w:shd w:val="clear" w:color="auto" w:fill="auto"/>
          </w:tcPr>
          <w:p w14:paraId="08BC2949" w14:textId="77777777"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Anexo H – Información requerida por el art. 64 inc. 1b) de la Ley 19.550</w:t>
            </w:r>
          </w:p>
        </w:tc>
        <w:tc>
          <w:tcPr>
            <w:tcW w:w="1829" w:type="dxa"/>
            <w:shd w:val="clear" w:color="auto" w:fill="auto"/>
          </w:tcPr>
          <w:p w14:paraId="358883D4" w14:textId="49227194" w:rsidR="00BD036B" w:rsidRPr="00DA4DE7" w:rsidRDefault="00BD036B" w:rsidP="00BF7EB6">
            <w:pPr>
              <w:autoSpaceDE w:val="0"/>
              <w:autoSpaceDN w:val="0"/>
              <w:adjustRightInd w:val="0"/>
              <w:rPr>
                <w:rFonts w:ascii="Trebuchet MS" w:hAnsi="Trebuchet MS" w:cs="Arial"/>
                <w:sz w:val="20"/>
                <w:szCs w:val="20"/>
                <w:lang w:val="es-AR"/>
              </w:rPr>
            </w:pPr>
            <w:r w:rsidRPr="00DA4DE7">
              <w:rPr>
                <w:rFonts w:ascii="Trebuchet MS" w:hAnsi="Trebuchet MS" w:cs="Arial"/>
                <w:sz w:val="20"/>
                <w:szCs w:val="20"/>
                <w:lang w:val="es-AR"/>
              </w:rPr>
              <w:t xml:space="preserve">Notas </w:t>
            </w:r>
            <w:r w:rsidR="002F4A79" w:rsidRPr="00DA4DE7">
              <w:rPr>
                <w:rFonts w:ascii="Trebuchet MS" w:hAnsi="Trebuchet MS" w:cs="Arial"/>
                <w:sz w:val="20"/>
                <w:szCs w:val="20"/>
                <w:lang w:val="es-AR"/>
              </w:rPr>
              <w:t>20</w:t>
            </w:r>
            <w:r w:rsidR="00D840C0" w:rsidRPr="00DA4DE7">
              <w:rPr>
                <w:rFonts w:ascii="Trebuchet MS" w:hAnsi="Trebuchet MS" w:cs="Arial"/>
                <w:sz w:val="20"/>
                <w:szCs w:val="20"/>
                <w:lang w:val="es-AR"/>
              </w:rPr>
              <w:t>.</w:t>
            </w:r>
          </w:p>
        </w:tc>
      </w:tr>
    </w:tbl>
    <w:p w14:paraId="5F1C495B" w14:textId="16B8065F" w:rsidR="00586B5A" w:rsidRDefault="00586B5A" w:rsidP="00F06550">
      <w:pPr>
        <w:ind w:left="851"/>
        <w:jc w:val="both"/>
        <w:rPr>
          <w:rFonts w:ascii="Trebuchet MS" w:hAnsi="Trebuchet MS"/>
          <w:sz w:val="20"/>
          <w:szCs w:val="20"/>
          <w:lang w:val="es-AR" w:eastAsia="en-US"/>
        </w:rPr>
      </w:pPr>
    </w:p>
    <w:p w14:paraId="2CD9246F" w14:textId="21577976" w:rsidR="00673C62" w:rsidRDefault="00673C62" w:rsidP="00F06550">
      <w:pPr>
        <w:ind w:left="851"/>
        <w:jc w:val="both"/>
        <w:rPr>
          <w:rFonts w:ascii="Trebuchet MS" w:hAnsi="Trebuchet MS"/>
          <w:sz w:val="20"/>
          <w:szCs w:val="20"/>
          <w:lang w:val="es-AR" w:eastAsia="en-US"/>
        </w:rPr>
      </w:pPr>
    </w:p>
    <w:p w14:paraId="33DB741E" w14:textId="45B2FE2E" w:rsidR="00673C62" w:rsidRDefault="00673C62" w:rsidP="00F06550">
      <w:pPr>
        <w:ind w:left="851"/>
        <w:jc w:val="both"/>
        <w:rPr>
          <w:rFonts w:ascii="Trebuchet MS" w:hAnsi="Trebuchet MS"/>
          <w:sz w:val="20"/>
          <w:szCs w:val="20"/>
          <w:lang w:val="es-AR" w:eastAsia="en-US"/>
        </w:rPr>
      </w:pPr>
    </w:p>
    <w:p w14:paraId="7ECE133B" w14:textId="266BA1D7" w:rsidR="00673C62" w:rsidRDefault="00673C62" w:rsidP="00F06550">
      <w:pPr>
        <w:ind w:left="851"/>
        <w:jc w:val="both"/>
        <w:rPr>
          <w:rFonts w:ascii="Trebuchet MS" w:hAnsi="Trebuchet MS"/>
          <w:sz w:val="20"/>
          <w:szCs w:val="20"/>
          <w:lang w:val="es-AR" w:eastAsia="en-US"/>
        </w:rPr>
      </w:pPr>
    </w:p>
    <w:p w14:paraId="0A2C78EB" w14:textId="388AFAB7" w:rsidR="00673C62" w:rsidRDefault="00673C62" w:rsidP="00F06550">
      <w:pPr>
        <w:ind w:left="851"/>
        <w:jc w:val="both"/>
        <w:rPr>
          <w:rFonts w:ascii="Trebuchet MS" w:hAnsi="Trebuchet MS"/>
          <w:sz w:val="20"/>
          <w:szCs w:val="20"/>
          <w:lang w:val="es-AR" w:eastAsia="en-US"/>
        </w:rPr>
      </w:pPr>
    </w:p>
    <w:p w14:paraId="46C109EF" w14:textId="7D4C9E58" w:rsidR="00673C62" w:rsidRDefault="00673C62" w:rsidP="00F06550">
      <w:pPr>
        <w:ind w:left="851"/>
        <w:jc w:val="both"/>
        <w:rPr>
          <w:rFonts w:ascii="Trebuchet MS" w:hAnsi="Trebuchet MS"/>
          <w:sz w:val="20"/>
          <w:szCs w:val="20"/>
          <w:lang w:val="es-AR" w:eastAsia="en-US"/>
        </w:rPr>
      </w:pPr>
    </w:p>
    <w:p w14:paraId="7F6380BD" w14:textId="35BD3A3B" w:rsidR="00673C62" w:rsidRDefault="00673C62" w:rsidP="00F06550">
      <w:pPr>
        <w:ind w:left="851"/>
        <w:jc w:val="both"/>
        <w:rPr>
          <w:rFonts w:ascii="Trebuchet MS" w:hAnsi="Trebuchet MS"/>
          <w:sz w:val="20"/>
          <w:szCs w:val="20"/>
          <w:lang w:val="es-AR" w:eastAsia="en-US"/>
        </w:rPr>
      </w:pPr>
    </w:p>
    <w:p w14:paraId="376FBB2E" w14:textId="77777777" w:rsidR="00673C62" w:rsidRDefault="00673C62" w:rsidP="00F06550">
      <w:pPr>
        <w:ind w:left="851"/>
        <w:jc w:val="both"/>
        <w:rPr>
          <w:rFonts w:ascii="Trebuchet MS" w:hAnsi="Trebuchet MS"/>
          <w:sz w:val="20"/>
          <w:szCs w:val="20"/>
          <w:lang w:val="es-AR" w:eastAsia="en-US"/>
        </w:rPr>
      </w:pPr>
    </w:p>
    <w:p w14:paraId="262AC0A6" w14:textId="77777777" w:rsidR="00586B5A" w:rsidRPr="00BD036B" w:rsidRDefault="00586B5A" w:rsidP="00586B5A">
      <w:pPr>
        <w:keepNext/>
        <w:numPr>
          <w:ilvl w:val="1"/>
          <w:numId w:val="3"/>
        </w:numPr>
        <w:tabs>
          <w:tab w:val="right" w:pos="851"/>
          <w:tab w:val="right" w:pos="9720"/>
        </w:tabs>
        <w:ind w:left="850" w:hanging="425"/>
        <w:jc w:val="both"/>
        <w:outlineLvl w:val="1"/>
        <w:rPr>
          <w:rFonts w:ascii="Trebuchet MS" w:hAnsi="Trebuchet MS"/>
          <w:b/>
          <w:sz w:val="20"/>
          <w:szCs w:val="20"/>
          <w:u w:val="single"/>
        </w:rPr>
      </w:pPr>
      <w:bookmarkStart w:id="8" w:name="_Hlk97490513"/>
      <w:r w:rsidRPr="00BD036B">
        <w:rPr>
          <w:rFonts w:ascii="Trebuchet MS" w:hAnsi="Trebuchet MS"/>
          <w:b/>
          <w:sz w:val="20"/>
          <w:szCs w:val="20"/>
          <w:u w:val="single"/>
        </w:rPr>
        <w:lastRenderedPageBreak/>
        <w:t xml:space="preserve">Cumplimiento de lo dispuesto por </w:t>
      </w:r>
      <w:r>
        <w:rPr>
          <w:rFonts w:ascii="Trebuchet MS" w:hAnsi="Trebuchet MS"/>
          <w:b/>
          <w:sz w:val="20"/>
          <w:szCs w:val="20"/>
          <w:u w:val="single"/>
        </w:rPr>
        <w:t>el artículo 48</w:t>
      </w:r>
      <w:r w:rsidRPr="00BD036B">
        <w:rPr>
          <w:rFonts w:ascii="Trebuchet MS" w:hAnsi="Trebuchet MS"/>
          <w:b/>
          <w:sz w:val="20"/>
          <w:szCs w:val="20"/>
          <w:u w:val="single"/>
        </w:rPr>
        <w:t xml:space="preserve"> de</w:t>
      </w:r>
      <w:r>
        <w:rPr>
          <w:rFonts w:ascii="Trebuchet MS" w:hAnsi="Trebuchet MS"/>
          <w:b/>
          <w:sz w:val="20"/>
          <w:szCs w:val="20"/>
          <w:u w:val="single"/>
        </w:rPr>
        <w:t>l</w:t>
      </w:r>
      <w:r w:rsidRPr="002D34D3">
        <w:rPr>
          <w:rFonts w:ascii="Trebuchet MS" w:hAnsi="Trebuchet MS"/>
          <w:b/>
          <w:sz w:val="20"/>
          <w:szCs w:val="20"/>
          <w:u w:val="single"/>
        </w:rPr>
        <w:t xml:space="preserve"> Capítulo IV del Título II de</w:t>
      </w:r>
      <w:r w:rsidRPr="002D34D3">
        <w:rPr>
          <w:rFonts w:ascii="Trebuchet MS" w:hAnsi="Trebuchet MS"/>
          <w:sz w:val="20"/>
          <w:szCs w:val="20"/>
          <w:u w:val="single"/>
        </w:rPr>
        <w:t xml:space="preserve"> </w:t>
      </w:r>
      <w:r w:rsidRPr="002D34D3">
        <w:rPr>
          <w:rFonts w:ascii="Trebuchet MS" w:hAnsi="Trebuchet MS"/>
          <w:b/>
          <w:sz w:val="20"/>
          <w:szCs w:val="20"/>
          <w:u w:val="single"/>
        </w:rPr>
        <w:t>las normas de la CNV</w:t>
      </w:r>
      <w:r>
        <w:rPr>
          <w:rFonts w:ascii="Trebuchet MS" w:hAnsi="Trebuchet MS"/>
          <w:b/>
          <w:sz w:val="20"/>
          <w:szCs w:val="20"/>
          <w:u w:val="single"/>
        </w:rPr>
        <w:t xml:space="preserve"> </w:t>
      </w:r>
    </w:p>
    <w:p w14:paraId="512D792B" w14:textId="77777777" w:rsidR="00586B5A" w:rsidRDefault="00586B5A" w:rsidP="00586B5A">
      <w:pPr>
        <w:autoSpaceDE w:val="0"/>
        <w:autoSpaceDN w:val="0"/>
        <w:adjustRightInd w:val="0"/>
        <w:rPr>
          <w:rFonts w:ascii="Arial" w:hAnsi="Arial" w:cs="Arial"/>
          <w:sz w:val="20"/>
        </w:rPr>
      </w:pPr>
    </w:p>
    <w:p w14:paraId="588E50CB" w14:textId="77777777" w:rsidR="00586B5A" w:rsidRDefault="00586B5A" w:rsidP="00586B5A">
      <w:pPr>
        <w:ind w:left="851"/>
        <w:jc w:val="both"/>
        <w:rPr>
          <w:rFonts w:ascii="Trebuchet MS" w:hAnsi="Trebuchet MS"/>
          <w:sz w:val="20"/>
          <w:szCs w:val="20"/>
          <w:lang w:val="es-AR" w:eastAsia="en-US"/>
        </w:rPr>
      </w:pPr>
      <w:r w:rsidRPr="00BD036B">
        <w:rPr>
          <w:rFonts w:ascii="Trebuchet MS" w:hAnsi="Trebuchet MS"/>
          <w:sz w:val="20"/>
          <w:szCs w:val="20"/>
          <w:lang w:val="es-AR" w:eastAsia="en-US"/>
        </w:rPr>
        <w:t>De acuerdo con lo estipulado en el Título I</w:t>
      </w:r>
      <w:r>
        <w:rPr>
          <w:rFonts w:ascii="Trebuchet MS" w:hAnsi="Trebuchet MS"/>
          <w:sz w:val="20"/>
          <w:szCs w:val="20"/>
          <w:lang w:val="es-AR" w:eastAsia="en-US"/>
        </w:rPr>
        <w:t>I</w:t>
      </w:r>
      <w:r w:rsidRPr="00BD036B">
        <w:rPr>
          <w:rFonts w:ascii="Trebuchet MS" w:hAnsi="Trebuchet MS"/>
          <w:sz w:val="20"/>
          <w:szCs w:val="20"/>
          <w:lang w:val="es-AR" w:eastAsia="en-US"/>
        </w:rPr>
        <w:t>, Capítulo I</w:t>
      </w:r>
      <w:r>
        <w:rPr>
          <w:rFonts w:ascii="Trebuchet MS" w:hAnsi="Trebuchet MS"/>
          <w:sz w:val="20"/>
          <w:szCs w:val="20"/>
          <w:lang w:val="es-AR" w:eastAsia="en-US"/>
        </w:rPr>
        <w:t>V</w:t>
      </w:r>
      <w:r w:rsidRPr="00BD036B">
        <w:rPr>
          <w:rFonts w:ascii="Trebuchet MS" w:hAnsi="Trebuchet MS"/>
          <w:sz w:val="20"/>
          <w:szCs w:val="20"/>
          <w:lang w:val="es-AR" w:eastAsia="en-US"/>
        </w:rPr>
        <w:t xml:space="preserve">, Artículo </w:t>
      </w:r>
      <w:r>
        <w:rPr>
          <w:rFonts w:ascii="Trebuchet MS" w:hAnsi="Trebuchet MS"/>
          <w:sz w:val="20"/>
          <w:szCs w:val="20"/>
          <w:lang w:val="es-AR" w:eastAsia="en-US"/>
        </w:rPr>
        <w:t>48</w:t>
      </w:r>
      <w:r w:rsidRPr="00BD036B">
        <w:rPr>
          <w:rFonts w:ascii="Trebuchet MS" w:hAnsi="Trebuchet MS"/>
          <w:sz w:val="20"/>
          <w:szCs w:val="20"/>
          <w:lang w:val="es-AR" w:eastAsia="en-US"/>
        </w:rPr>
        <w:t>° de la</w:t>
      </w:r>
      <w:r>
        <w:rPr>
          <w:rFonts w:ascii="Trebuchet MS" w:hAnsi="Trebuchet MS"/>
          <w:sz w:val="20"/>
          <w:szCs w:val="20"/>
          <w:lang w:val="es-AR" w:eastAsia="en-US"/>
        </w:rPr>
        <w:t>s normas</w:t>
      </w:r>
      <w:r w:rsidRPr="00BD036B">
        <w:rPr>
          <w:rFonts w:ascii="Trebuchet MS" w:hAnsi="Trebuchet MS"/>
          <w:sz w:val="20"/>
          <w:szCs w:val="20"/>
          <w:lang w:val="es-AR" w:eastAsia="en-US"/>
        </w:rPr>
        <w:t xml:space="preserve"> de la CNV, a continuación,</w:t>
      </w:r>
      <w:r>
        <w:rPr>
          <w:rFonts w:ascii="Trebuchet MS" w:hAnsi="Trebuchet MS"/>
          <w:sz w:val="20"/>
          <w:szCs w:val="20"/>
          <w:lang w:val="es-AR" w:eastAsia="en-US"/>
        </w:rPr>
        <w:t xml:space="preserve"> </w:t>
      </w:r>
      <w:r w:rsidRPr="002D34D3">
        <w:rPr>
          <w:rFonts w:ascii="Trebuchet MS" w:hAnsi="Trebuchet MS"/>
          <w:sz w:val="20"/>
          <w:szCs w:val="20"/>
          <w:lang w:val="es-AR" w:eastAsia="en-US"/>
        </w:rPr>
        <w:t>informamos que, a</w:t>
      </w:r>
      <w:r>
        <w:rPr>
          <w:rFonts w:ascii="Trebuchet MS" w:hAnsi="Trebuchet MS"/>
          <w:sz w:val="20"/>
          <w:szCs w:val="20"/>
          <w:lang w:val="es-AR" w:eastAsia="en-US"/>
        </w:rPr>
        <w:t xml:space="preserve"> la fecha de emisión de los presentes estados financieros</w:t>
      </w:r>
      <w:r w:rsidRPr="002D34D3">
        <w:rPr>
          <w:rFonts w:ascii="Trebuchet MS" w:hAnsi="Trebuchet MS"/>
          <w:sz w:val="20"/>
          <w:szCs w:val="20"/>
          <w:lang w:val="es-AR" w:eastAsia="en-US"/>
        </w:rPr>
        <w:t>, la documentación se encuentra en resguardo por la empresa Iron Mountain Argentina S.A. en sus plantas citadas en:</w:t>
      </w:r>
    </w:p>
    <w:p w14:paraId="66BE6458" w14:textId="77777777" w:rsidR="00586B5A" w:rsidRDefault="00586B5A" w:rsidP="00586B5A">
      <w:pPr>
        <w:ind w:left="851"/>
        <w:jc w:val="both"/>
        <w:rPr>
          <w:rFonts w:ascii="Trebuchet MS" w:hAnsi="Trebuchet MS"/>
          <w:sz w:val="20"/>
          <w:szCs w:val="20"/>
          <w:lang w:val="es-AR" w:eastAsia="en-US"/>
        </w:rPr>
      </w:pPr>
    </w:p>
    <w:p w14:paraId="311C73B0" w14:textId="77777777" w:rsidR="00586B5A" w:rsidRPr="002D34D3" w:rsidRDefault="00586B5A" w:rsidP="00586B5A">
      <w:pPr>
        <w:pStyle w:val="Prrafodelista"/>
        <w:numPr>
          <w:ilvl w:val="0"/>
          <w:numId w:val="41"/>
        </w:numPr>
        <w:jc w:val="both"/>
        <w:rPr>
          <w:rFonts w:ascii="Trebuchet MS" w:hAnsi="Trebuchet MS"/>
          <w:sz w:val="20"/>
          <w:szCs w:val="20"/>
          <w:lang w:val="es-AR" w:eastAsia="en-US"/>
        </w:rPr>
      </w:pPr>
      <w:r w:rsidRPr="002D34D3">
        <w:rPr>
          <w:rFonts w:ascii="Trebuchet MS" w:hAnsi="Trebuchet MS"/>
          <w:sz w:val="20"/>
          <w:szCs w:val="20"/>
          <w:lang w:val="es-AR" w:eastAsia="en-US"/>
        </w:rPr>
        <w:t>Amancio Alcorta Nro. 2.482 de la Ciudad Autónoma de Buenos Aires;</w:t>
      </w:r>
    </w:p>
    <w:p w14:paraId="2B8EFA1C" w14:textId="77777777" w:rsidR="00586B5A" w:rsidRPr="002D34D3" w:rsidRDefault="00586B5A" w:rsidP="00586B5A">
      <w:pPr>
        <w:pStyle w:val="Prrafodelista"/>
        <w:numPr>
          <w:ilvl w:val="0"/>
          <w:numId w:val="41"/>
        </w:numPr>
        <w:jc w:val="both"/>
        <w:rPr>
          <w:rFonts w:ascii="Trebuchet MS" w:hAnsi="Trebuchet MS"/>
          <w:sz w:val="20"/>
          <w:szCs w:val="20"/>
          <w:lang w:val="es-AR" w:eastAsia="en-US"/>
        </w:rPr>
      </w:pPr>
      <w:r w:rsidRPr="002D34D3">
        <w:rPr>
          <w:rFonts w:ascii="Trebuchet MS" w:hAnsi="Trebuchet MS"/>
          <w:sz w:val="20"/>
          <w:szCs w:val="20"/>
          <w:lang w:val="es-AR" w:eastAsia="en-US"/>
        </w:rPr>
        <w:t xml:space="preserve">San Miguel de Tucumán Nro. 601 y Torcuato Di Tella Nro. 1.800 de la localidad de Carlos Espegazzini (Partido de Ezeiza); y </w:t>
      </w:r>
    </w:p>
    <w:p w14:paraId="271DCF7A" w14:textId="5B677FD9" w:rsidR="00033D0B" w:rsidRDefault="00586B5A" w:rsidP="00586B5A">
      <w:pPr>
        <w:pStyle w:val="Prrafodelista"/>
        <w:numPr>
          <w:ilvl w:val="0"/>
          <w:numId w:val="41"/>
        </w:numPr>
        <w:jc w:val="both"/>
        <w:rPr>
          <w:rFonts w:ascii="Trebuchet MS" w:hAnsi="Trebuchet MS"/>
          <w:sz w:val="20"/>
          <w:szCs w:val="20"/>
          <w:lang w:val="es-AR" w:eastAsia="en-US"/>
        </w:rPr>
      </w:pPr>
      <w:r w:rsidRPr="002D34D3">
        <w:rPr>
          <w:rFonts w:ascii="Trebuchet MS" w:hAnsi="Trebuchet MS"/>
          <w:sz w:val="20"/>
          <w:szCs w:val="20"/>
          <w:lang w:val="es-AR" w:eastAsia="en-US"/>
        </w:rPr>
        <w:t>Puente del Inca Nro. 2.450 de la localidad de Tristán Suarez (Partido de Ezeiza).</w:t>
      </w:r>
    </w:p>
    <w:bookmarkEnd w:id="8"/>
    <w:p w14:paraId="3DAD43DA" w14:textId="77777777" w:rsidR="00586B5A" w:rsidRPr="002D34D3" w:rsidRDefault="00586B5A" w:rsidP="00586B5A">
      <w:pPr>
        <w:ind w:left="851"/>
        <w:jc w:val="both"/>
        <w:rPr>
          <w:rFonts w:ascii="Trebuchet MS" w:hAnsi="Trebuchet MS"/>
          <w:sz w:val="20"/>
          <w:szCs w:val="20"/>
          <w:lang w:val="es-AR" w:eastAsia="en-US"/>
        </w:rPr>
      </w:pPr>
    </w:p>
    <w:p w14:paraId="07E14341" w14:textId="78E7A068" w:rsidR="006C163B" w:rsidRPr="00DA4DE7" w:rsidRDefault="00CD68CE" w:rsidP="00DC547A">
      <w:pPr>
        <w:numPr>
          <w:ilvl w:val="0"/>
          <w:numId w:val="3"/>
        </w:numPr>
        <w:tabs>
          <w:tab w:val="decimal" w:pos="8640"/>
        </w:tabs>
        <w:jc w:val="both"/>
        <w:outlineLvl w:val="0"/>
        <w:rPr>
          <w:rFonts w:ascii="Trebuchet MS" w:hAnsi="Trebuchet MS"/>
          <w:b/>
          <w:sz w:val="20"/>
          <w:szCs w:val="20"/>
          <w:u w:val="single"/>
        </w:rPr>
      </w:pPr>
      <w:r w:rsidRPr="00DA4DE7">
        <w:rPr>
          <w:rFonts w:ascii="Trebuchet MS" w:hAnsi="Trebuchet MS"/>
          <w:b/>
          <w:sz w:val="20"/>
          <w:szCs w:val="20"/>
          <w:u w:val="single"/>
        </w:rPr>
        <w:t>POLÍTICAS CONTABLES</w:t>
      </w:r>
    </w:p>
    <w:p w14:paraId="53719BC3" w14:textId="77777777" w:rsidR="00D021EC" w:rsidRPr="00033D0B" w:rsidRDefault="00D021EC" w:rsidP="00D021EC">
      <w:pPr>
        <w:jc w:val="both"/>
        <w:rPr>
          <w:rFonts w:ascii="Trebuchet MS" w:hAnsi="Trebuchet MS"/>
          <w:sz w:val="20"/>
          <w:szCs w:val="20"/>
        </w:rPr>
      </w:pPr>
      <w:bookmarkStart w:id="9" w:name="_Hlk97490470"/>
    </w:p>
    <w:bookmarkEnd w:id="9"/>
    <w:bookmarkEnd w:id="7"/>
    <w:p w14:paraId="54DBAB50" w14:textId="5A92A833" w:rsidR="0020507D" w:rsidRPr="00DA4DE7" w:rsidRDefault="00D021EC" w:rsidP="00D021EC">
      <w:pPr>
        <w:pStyle w:val="Prrafodelista"/>
        <w:tabs>
          <w:tab w:val="left" w:pos="284"/>
          <w:tab w:val="decimal" w:pos="8640"/>
        </w:tabs>
        <w:ind w:left="644"/>
        <w:jc w:val="both"/>
        <w:rPr>
          <w:rFonts w:ascii="Trebuchet MS" w:hAnsi="Trebuchet MS"/>
          <w:sz w:val="20"/>
          <w:szCs w:val="20"/>
          <w:lang w:val="es-AR" w:eastAsia="en-US"/>
        </w:rPr>
        <w:sectPr w:rsidR="0020507D" w:rsidRPr="00DA4DE7" w:rsidSect="00FF2571">
          <w:headerReference w:type="default" r:id="rId27"/>
          <w:headerReference w:type="first" r:id="rId28"/>
          <w:footnotePr>
            <w:numFmt w:val="lowerRoman"/>
          </w:footnotePr>
          <w:endnotePr>
            <w:numFmt w:val="decimal"/>
          </w:endnotePr>
          <w:pgSz w:w="11900" w:h="16840" w:code="9"/>
          <w:pgMar w:top="1140" w:right="1140" w:bottom="992" w:left="1140" w:header="567" w:footer="567" w:gutter="0"/>
          <w:cols w:space="720"/>
          <w:noEndnote/>
          <w:docGrid w:linePitch="326"/>
        </w:sectPr>
      </w:pPr>
      <w:r w:rsidRPr="00D021EC">
        <w:rPr>
          <w:rFonts w:ascii="Trebuchet MS" w:hAnsi="Trebuchet MS"/>
          <w:sz w:val="20"/>
          <w:szCs w:val="20"/>
          <w:lang w:val="es-AR" w:eastAsia="en-US"/>
        </w:rPr>
        <w:t>Las políticas contables utilizadas para preparar los presentes estados financieros son</w:t>
      </w:r>
      <w:r>
        <w:rPr>
          <w:rFonts w:ascii="Trebuchet MS" w:hAnsi="Trebuchet MS"/>
          <w:sz w:val="20"/>
          <w:szCs w:val="20"/>
          <w:lang w:val="es-AR" w:eastAsia="en-US"/>
        </w:rPr>
        <w:t xml:space="preserve"> </w:t>
      </w:r>
      <w:r w:rsidRPr="00D021EC">
        <w:rPr>
          <w:rFonts w:ascii="Trebuchet MS" w:hAnsi="Trebuchet MS"/>
          <w:sz w:val="20"/>
          <w:szCs w:val="20"/>
          <w:lang w:val="es-AR" w:eastAsia="en-US"/>
        </w:rPr>
        <w:t>consistentes respecto de aquellas aplicadas en la preparación de los estados financieros bajo NIIF por el ejercicio finalizado el 31 de octubre de 202</w:t>
      </w:r>
      <w:r>
        <w:rPr>
          <w:rFonts w:ascii="Trebuchet MS" w:hAnsi="Trebuchet MS"/>
          <w:sz w:val="20"/>
          <w:szCs w:val="20"/>
          <w:lang w:val="es-AR" w:eastAsia="en-US"/>
        </w:rPr>
        <w:t>2</w:t>
      </w:r>
      <w:r w:rsidRPr="00D021EC">
        <w:rPr>
          <w:rFonts w:ascii="Trebuchet MS" w:hAnsi="Trebuchet MS"/>
          <w:sz w:val="20"/>
          <w:szCs w:val="20"/>
          <w:lang w:val="es-AR" w:eastAsia="en-US"/>
        </w:rPr>
        <w:t>.</w:t>
      </w:r>
    </w:p>
    <w:p w14:paraId="5F6E4F5B" w14:textId="22164BA7" w:rsidR="00E55543" w:rsidRPr="00DA4DE7" w:rsidRDefault="00E55543" w:rsidP="00BF7EB6">
      <w:pPr>
        <w:numPr>
          <w:ilvl w:val="0"/>
          <w:numId w:val="12"/>
        </w:numPr>
        <w:ind w:left="426"/>
        <w:jc w:val="both"/>
        <w:outlineLvl w:val="0"/>
        <w:rPr>
          <w:rFonts w:ascii="Trebuchet MS" w:hAnsi="Trebuchet MS"/>
          <w:b/>
          <w:sz w:val="20"/>
          <w:szCs w:val="20"/>
          <w:u w:val="single"/>
        </w:rPr>
      </w:pPr>
      <w:r w:rsidRPr="00DA4DE7">
        <w:rPr>
          <w:rFonts w:ascii="Trebuchet MS" w:hAnsi="Trebuchet MS"/>
          <w:b/>
          <w:sz w:val="20"/>
          <w:szCs w:val="20"/>
          <w:u w:val="single"/>
        </w:rPr>
        <w:lastRenderedPageBreak/>
        <w:t>PROPIEDAD</w:t>
      </w:r>
      <w:r w:rsidR="00E26F78" w:rsidRPr="00DA4DE7">
        <w:rPr>
          <w:rFonts w:ascii="Trebuchet MS" w:hAnsi="Trebuchet MS"/>
          <w:b/>
          <w:sz w:val="20"/>
          <w:szCs w:val="20"/>
          <w:u w:val="single"/>
        </w:rPr>
        <w:t>ES</w:t>
      </w:r>
      <w:r w:rsidRPr="00DA4DE7">
        <w:rPr>
          <w:rFonts w:ascii="Trebuchet MS" w:hAnsi="Trebuchet MS"/>
          <w:b/>
          <w:sz w:val="20"/>
          <w:szCs w:val="20"/>
          <w:u w:val="single"/>
        </w:rPr>
        <w:t>, PLANTA Y EQUIPO</w:t>
      </w:r>
    </w:p>
    <w:p w14:paraId="0A99D3DA" w14:textId="77777777" w:rsidR="00C0072E" w:rsidRPr="00C1343E" w:rsidRDefault="00C0072E" w:rsidP="00BF7EB6">
      <w:pPr>
        <w:tabs>
          <w:tab w:val="right" w:pos="7920"/>
          <w:tab w:val="right" w:pos="9720"/>
        </w:tabs>
        <w:autoSpaceDE w:val="0"/>
        <w:autoSpaceDN w:val="0"/>
        <w:adjustRightInd w:val="0"/>
        <w:jc w:val="both"/>
        <w:rPr>
          <w:b/>
          <w:sz w:val="20"/>
          <w:szCs w:val="20"/>
          <w:lang w:val="es-AR" w:eastAsia="en-US"/>
        </w:rPr>
      </w:pPr>
    </w:p>
    <w:p w14:paraId="0F986D9A" w14:textId="392FF092" w:rsidR="005965D6" w:rsidRPr="00DA4DE7" w:rsidRDefault="00673C62" w:rsidP="00A826D2">
      <w:pPr>
        <w:ind w:left="426"/>
        <w:jc w:val="both"/>
        <w:rPr>
          <w:rFonts w:ascii="Trebuchet MS" w:hAnsi="Trebuchet MS"/>
          <w:sz w:val="20"/>
          <w:szCs w:val="20"/>
          <w:lang w:val="es-AR" w:eastAsia="en-US"/>
        </w:rPr>
      </w:pPr>
      <w:bookmarkStart w:id="10" w:name="_Toc351652250"/>
      <w:r w:rsidRPr="00673C62">
        <w:rPr>
          <w:noProof/>
        </w:rPr>
        <w:drawing>
          <wp:inline distT="0" distB="0" distL="0" distR="0" wp14:anchorId="628EF255" wp14:editId="528F46CD">
            <wp:extent cx="8768080" cy="1907063"/>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8786546" cy="1911079"/>
                    </a:xfrm>
                    <a:prstGeom prst="rect">
                      <a:avLst/>
                    </a:prstGeom>
                    <a:noFill/>
                    <a:ln>
                      <a:noFill/>
                    </a:ln>
                  </pic:spPr>
                </pic:pic>
              </a:graphicData>
            </a:graphic>
          </wp:inline>
        </w:drawing>
      </w:r>
    </w:p>
    <w:p w14:paraId="5574C982" w14:textId="77777777" w:rsidR="00E8131B" w:rsidRPr="00DA4DE7" w:rsidRDefault="00E8131B" w:rsidP="00E8131B">
      <w:pPr>
        <w:tabs>
          <w:tab w:val="left" w:pos="709"/>
        </w:tabs>
        <w:rPr>
          <w:color w:val="000000"/>
          <w:sz w:val="20"/>
          <w:szCs w:val="20"/>
          <w:lang w:val="es-AR" w:eastAsia="en-US"/>
        </w:rPr>
      </w:pPr>
    </w:p>
    <w:p w14:paraId="4F20AF17" w14:textId="77777777" w:rsidR="00E8131B" w:rsidRPr="00DA4DE7" w:rsidRDefault="00E8131B" w:rsidP="00E8131B">
      <w:pPr>
        <w:numPr>
          <w:ilvl w:val="0"/>
          <w:numId w:val="12"/>
        </w:numPr>
        <w:ind w:left="425" w:hanging="425"/>
        <w:jc w:val="both"/>
        <w:outlineLvl w:val="0"/>
        <w:rPr>
          <w:rFonts w:ascii="Trebuchet MS" w:hAnsi="Trebuchet MS"/>
          <w:b/>
          <w:sz w:val="20"/>
          <w:szCs w:val="20"/>
          <w:u w:val="single"/>
        </w:rPr>
      </w:pPr>
      <w:bookmarkStart w:id="11" w:name="_Toc524099285"/>
      <w:r w:rsidRPr="00DA4DE7">
        <w:rPr>
          <w:rFonts w:ascii="Trebuchet MS" w:hAnsi="Trebuchet MS"/>
          <w:b/>
          <w:sz w:val="20"/>
          <w:szCs w:val="20"/>
          <w:u w:val="single"/>
        </w:rPr>
        <w:t>LLAVE DE NEGOCIO</w:t>
      </w:r>
    </w:p>
    <w:p w14:paraId="33E9F42D" w14:textId="77777777" w:rsidR="00E8131B" w:rsidRPr="00DA4DE7" w:rsidRDefault="00E8131B" w:rsidP="00E8131B">
      <w:pPr>
        <w:tabs>
          <w:tab w:val="left" w:pos="709"/>
        </w:tabs>
        <w:ind w:left="142"/>
        <w:rPr>
          <w:color w:val="000000"/>
          <w:sz w:val="20"/>
          <w:szCs w:val="20"/>
          <w:lang w:val="es-AR" w:eastAsia="en-US"/>
        </w:rPr>
      </w:pPr>
    </w:p>
    <w:bookmarkEnd w:id="11"/>
    <w:p w14:paraId="31492EA0" w14:textId="77777777" w:rsidR="00E8131B" w:rsidRPr="00DA4DE7" w:rsidRDefault="00E8131B" w:rsidP="00E8131B">
      <w:pPr>
        <w:ind w:left="425"/>
        <w:jc w:val="both"/>
        <w:rPr>
          <w:rFonts w:ascii="Trebuchet MS" w:hAnsi="Trebuchet MS"/>
          <w:sz w:val="20"/>
          <w:szCs w:val="20"/>
        </w:rPr>
      </w:pPr>
      <w:r w:rsidRPr="00DA4DE7">
        <w:rPr>
          <w:rFonts w:ascii="Trebuchet MS" w:hAnsi="Trebuchet MS"/>
          <w:sz w:val="20"/>
          <w:szCs w:val="20"/>
        </w:rPr>
        <w:t>La llave de negocio se generó con la adquisición del 100% del capital de CDSI Argentina S.A.</w:t>
      </w:r>
    </w:p>
    <w:p w14:paraId="5F8E8684" w14:textId="77777777" w:rsidR="00E8131B" w:rsidRPr="00DA4DE7" w:rsidRDefault="00E8131B" w:rsidP="00E8131B">
      <w:pPr>
        <w:tabs>
          <w:tab w:val="left" w:pos="709"/>
        </w:tabs>
        <w:ind w:left="142"/>
        <w:rPr>
          <w:color w:val="000000"/>
          <w:sz w:val="20"/>
          <w:szCs w:val="20"/>
          <w:lang w:val="es-AR" w:eastAsia="en-US"/>
        </w:rPr>
      </w:pPr>
    </w:p>
    <w:p w14:paraId="0CF5B3A8" w14:textId="79A83B0C" w:rsidR="00E8131B" w:rsidRPr="00DA4DE7" w:rsidRDefault="00546C21" w:rsidP="00E8131B">
      <w:pPr>
        <w:tabs>
          <w:tab w:val="left" w:pos="709"/>
        </w:tabs>
        <w:ind w:left="426"/>
        <w:rPr>
          <w:color w:val="000000"/>
          <w:sz w:val="20"/>
          <w:szCs w:val="20"/>
          <w:lang w:val="es-AR" w:eastAsia="en-US"/>
        </w:rPr>
      </w:pPr>
      <w:r>
        <w:rPr>
          <w:color w:val="000000"/>
          <w:sz w:val="20"/>
          <w:szCs w:val="20"/>
          <w:lang w:val="es-AR" w:eastAsia="en-US"/>
        </w:rPr>
        <w:pict w14:anchorId="59D91FDD">
          <v:shape id="_x0000_i1033" type="#_x0000_t75" style="width:331.5pt;height:64.5pt">
            <v:imagedata r:id="rId30" o:title=""/>
          </v:shape>
        </w:pict>
      </w:r>
    </w:p>
    <w:bookmarkEnd w:id="10"/>
    <w:p w14:paraId="07593D4E" w14:textId="77777777" w:rsidR="000435AE" w:rsidRPr="00DA4DE7" w:rsidRDefault="000435AE" w:rsidP="00BF7EB6">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lastRenderedPageBreak/>
        <w:t>ACTIVOS INTANGIBLES</w:t>
      </w:r>
    </w:p>
    <w:p w14:paraId="2ADC5477" w14:textId="77777777" w:rsidR="00BF7EB6" w:rsidRPr="00DA4DE7" w:rsidRDefault="00BF7EB6" w:rsidP="00BF7EB6">
      <w:pPr>
        <w:tabs>
          <w:tab w:val="left" w:pos="709"/>
        </w:tabs>
        <w:ind w:left="142"/>
        <w:rPr>
          <w:color w:val="000000"/>
          <w:sz w:val="20"/>
          <w:szCs w:val="20"/>
          <w:lang w:val="es-AR" w:eastAsia="en-US"/>
        </w:rPr>
      </w:pPr>
      <w:bookmarkStart w:id="12" w:name="_Toc351652251"/>
    </w:p>
    <w:p w14:paraId="0A0EFC4F" w14:textId="5908ACF7" w:rsidR="00930E4D" w:rsidRPr="00DA4DE7" w:rsidRDefault="00673C62" w:rsidP="00BF7EB6">
      <w:pPr>
        <w:tabs>
          <w:tab w:val="left" w:pos="709"/>
        </w:tabs>
        <w:ind w:left="426"/>
        <w:rPr>
          <w:color w:val="000000"/>
          <w:sz w:val="20"/>
          <w:szCs w:val="20"/>
          <w:lang w:val="es-AR" w:eastAsia="en-US"/>
        </w:rPr>
      </w:pPr>
      <w:r w:rsidRPr="00673C62">
        <w:rPr>
          <w:noProof/>
        </w:rPr>
        <w:drawing>
          <wp:inline distT="0" distB="0" distL="0" distR="0" wp14:anchorId="457CB2AE" wp14:editId="4CECBF33">
            <wp:extent cx="8958580" cy="13875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8977866" cy="1390507"/>
                    </a:xfrm>
                    <a:prstGeom prst="rect">
                      <a:avLst/>
                    </a:prstGeom>
                    <a:noFill/>
                    <a:ln>
                      <a:noFill/>
                    </a:ln>
                  </pic:spPr>
                </pic:pic>
              </a:graphicData>
            </a:graphic>
          </wp:inline>
        </w:drawing>
      </w:r>
    </w:p>
    <w:p w14:paraId="10CDF395" w14:textId="77777777" w:rsidR="00930E4D" w:rsidRPr="00DA4DE7" w:rsidRDefault="00930E4D" w:rsidP="00BF7EB6">
      <w:pPr>
        <w:tabs>
          <w:tab w:val="left" w:pos="709"/>
        </w:tabs>
        <w:ind w:left="426"/>
        <w:rPr>
          <w:color w:val="000000"/>
          <w:sz w:val="20"/>
          <w:szCs w:val="20"/>
          <w:lang w:val="es-AR" w:eastAsia="en-US"/>
        </w:rPr>
      </w:pPr>
    </w:p>
    <w:p w14:paraId="5777ED0A" w14:textId="7BF212F3" w:rsidR="00930E4D" w:rsidRPr="00DA4DE7" w:rsidRDefault="00930E4D" w:rsidP="00BF7EB6">
      <w:pPr>
        <w:tabs>
          <w:tab w:val="left" w:pos="709"/>
        </w:tabs>
        <w:ind w:left="426"/>
        <w:rPr>
          <w:color w:val="000000"/>
          <w:sz w:val="20"/>
          <w:szCs w:val="20"/>
          <w:lang w:val="es-AR" w:eastAsia="en-US"/>
        </w:rPr>
        <w:sectPr w:rsidR="00930E4D" w:rsidRPr="00DA4DE7" w:rsidSect="00930E4D">
          <w:headerReference w:type="first" r:id="rId32"/>
          <w:footnotePr>
            <w:numFmt w:val="lowerRoman"/>
          </w:footnotePr>
          <w:endnotePr>
            <w:numFmt w:val="decimal"/>
          </w:endnotePr>
          <w:pgSz w:w="16840" w:h="11900" w:orient="landscape" w:code="9"/>
          <w:pgMar w:top="1140" w:right="1140" w:bottom="1140" w:left="992" w:header="567" w:footer="567" w:gutter="0"/>
          <w:cols w:space="720"/>
          <w:noEndnote/>
          <w:docGrid w:linePitch="326"/>
        </w:sectPr>
      </w:pPr>
    </w:p>
    <w:p w14:paraId="3FFC2D83" w14:textId="4252A119" w:rsidR="000A6E52" w:rsidRPr="00DA4DE7" w:rsidRDefault="004A610C" w:rsidP="00BF7EB6">
      <w:pPr>
        <w:numPr>
          <w:ilvl w:val="0"/>
          <w:numId w:val="12"/>
        </w:numPr>
        <w:ind w:left="425" w:hanging="425"/>
        <w:jc w:val="both"/>
        <w:outlineLvl w:val="0"/>
        <w:rPr>
          <w:rFonts w:ascii="Trebuchet MS" w:hAnsi="Trebuchet MS"/>
          <w:b/>
          <w:sz w:val="20"/>
          <w:szCs w:val="20"/>
          <w:u w:val="single"/>
        </w:rPr>
      </w:pPr>
      <w:bookmarkStart w:id="13" w:name="_Toc351652252"/>
      <w:bookmarkEnd w:id="12"/>
      <w:r w:rsidRPr="00DA4DE7">
        <w:rPr>
          <w:rFonts w:ascii="Trebuchet MS" w:hAnsi="Trebuchet MS"/>
          <w:b/>
          <w:sz w:val="20"/>
          <w:szCs w:val="20"/>
          <w:u w:val="single"/>
        </w:rPr>
        <w:lastRenderedPageBreak/>
        <w:t>PARTICIPACIONES PERMANENTES EN NEGOCIOS CONJUNTOS</w:t>
      </w:r>
    </w:p>
    <w:p w14:paraId="5F48C42F" w14:textId="08992ED4" w:rsidR="00FF78BB" w:rsidRPr="00DA4DE7" w:rsidRDefault="00FF78BB" w:rsidP="00BF7EB6">
      <w:pPr>
        <w:ind w:left="425"/>
        <w:jc w:val="both"/>
        <w:rPr>
          <w:rFonts w:ascii="Trebuchet MS" w:hAnsi="Trebuchet MS"/>
          <w:bCs/>
          <w:sz w:val="20"/>
          <w:szCs w:val="20"/>
        </w:rPr>
      </w:pPr>
      <w:bookmarkStart w:id="14" w:name="_Toc376700951"/>
      <w:bookmarkStart w:id="15" w:name="_Toc351652253"/>
      <w:bookmarkStart w:id="16" w:name="_Toc508619387"/>
      <w:bookmarkEnd w:id="13"/>
    </w:p>
    <w:p w14:paraId="0DEF4614" w14:textId="74D74D0E" w:rsidR="00DC11EB" w:rsidRPr="00DA4DE7" w:rsidRDefault="002A5042" w:rsidP="00BF7EB6">
      <w:pPr>
        <w:ind w:left="425"/>
        <w:jc w:val="both"/>
        <w:rPr>
          <w:rFonts w:ascii="Trebuchet MS" w:hAnsi="Trebuchet MS"/>
          <w:bCs/>
          <w:sz w:val="20"/>
          <w:szCs w:val="20"/>
        </w:rPr>
      </w:pPr>
      <w:r w:rsidRPr="002A5042">
        <w:rPr>
          <w:noProof/>
        </w:rPr>
        <w:drawing>
          <wp:inline distT="0" distB="0" distL="0" distR="0" wp14:anchorId="06A0BE10" wp14:editId="62606320">
            <wp:extent cx="4876800" cy="1699073"/>
            <wp:effectExtent l="0" t="0" r="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880039" cy="1700201"/>
                    </a:xfrm>
                    <a:prstGeom prst="rect">
                      <a:avLst/>
                    </a:prstGeom>
                    <a:noFill/>
                    <a:ln>
                      <a:noFill/>
                    </a:ln>
                  </pic:spPr>
                </pic:pic>
              </a:graphicData>
            </a:graphic>
          </wp:inline>
        </w:drawing>
      </w:r>
    </w:p>
    <w:p w14:paraId="1E67C991" w14:textId="77777777" w:rsidR="00DC11EB" w:rsidRPr="00DA4DE7" w:rsidRDefault="00DC11EB" w:rsidP="00BF7EB6">
      <w:pPr>
        <w:ind w:left="425"/>
        <w:jc w:val="both"/>
        <w:rPr>
          <w:rFonts w:ascii="Trebuchet MS" w:hAnsi="Trebuchet MS"/>
          <w:bCs/>
          <w:sz w:val="20"/>
          <w:szCs w:val="20"/>
          <w:u w:val="single"/>
        </w:rPr>
      </w:pPr>
    </w:p>
    <w:p w14:paraId="0FD59533" w14:textId="6169127F" w:rsidR="00DC11EB" w:rsidRPr="00DA4DE7" w:rsidRDefault="00DC11EB" w:rsidP="00BF7EB6">
      <w:pPr>
        <w:ind w:left="425"/>
        <w:jc w:val="both"/>
        <w:rPr>
          <w:rFonts w:ascii="Trebuchet MS" w:hAnsi="Trebuchet MS"/>
          <w:bCs/>
          <w:sz w:val="20"/>
          <w:szCs w:val="20"/>
        </w:rPr>
      </w:pPr>
      <w:r w:rsidRPr="00DA4DE7">
        <w:rPr>
          <w:rFonts w:ascii="Trebuchet MS" w:hAnsi="Trebuchet MS"/>
          <w:bCs/>
          <w:sz w:val="20"/>
          <w:szCs w:val="20"/>
        </w:rPr>
        <w:t>En la Nota 1. se describen las características de la participación</w:t>
      </w:r>
      <w:r w:rsidR="00B57975" w:rsidRPr="00DA4DE7">
        <w:rPr>
          <w:rFonts w:ascii="Trebuchet MS" w:hAnsi="Trebuchet MS"/>
          <w:bCs/>
          <w:sz w:val="20"/>
          <w:szCs w:val="20"/>
        </w:rPr>
        <w:t xml:space="preserve"> de</w:t>
      </w:r>
      <w:r w:rsidRPr="00DA4DE7">
        <w:rPr>
          <w:rFonts w:ascii="Trebuchet MS" w:hAnsi="Trebuchet MS"/>
          <w:bCs/>
          <w:sz w:val="20"/>
          <w:szCs w:val="20"/>
        </w:rPr>
        <w:t xml:space="preserve"> </w:t>
      </w:r>
      <w:r w:rsidR="00855962" w:rsidRPr="00DA4DE7">
        <w:rPr>
          <w:rFonts w:ascii="Trebuchet MS" w:hAnsi="Trebuchet MS"/>
          <w:bCs/>
          <w:sz w:val="20"/>
          <w:szCs w:val="20"/>
        </w:rPr>
        <w:t xml:space="preserve">la Sociedad </w:t>
      </w:r>
      <w:r w:rsidRPr="00DA4DE7">
        <w:rPr>
          <w:rFonts w:ascii="Trebuchet MS" w:hAnsi="Trebuchet MS"/>
          <w:bCs/>
          <w:sz w:val="20"/>
          <w:szCs w:val="20"/>
        </w:rPr>
        <w:t xml:space="preserve">en </w:t>
      </w:r>
      <w:r w:rsidR="00855962" w:rsidRPr="00DA4DE7">
        <w:rPr>
          <w:rFonts w:ascii="Trebuchet MS" w:hAnsi="Trebuchet MS"/>
          <w:bCs/>
          <w:sz w:val="20"/>
          <w:szCs w:val="20"/>
        </w:rPr>
        <w:t>la</w:t>
      </w:r>
      <w:r w:rsidRPr="00DA4DE7">
        <w:rPr>
          <w:rFonts w:ascii="Trebuchet MS" w:hAnsi="Trebuchet MS"/>
          <w:bCs/>
          <w:sz w:val="20"/>
          <w:szCs w:val="20"/>
        </w:rPr>
        <w:t xml:space="preserve"> UT.</w:t>
      </w:r>
    </w:p>
    <w:p w14:paraId="3401535E" w14:textId="31E81950" w:rsidR="00930E4D" w:rsidRPr="00DA4DE7" w:rsidRDefault="00930E4D" w:rsidP="00BF7EB6">
      <w:pPr>
        <w:ind w:left="425"/>
        <w:jc w:val="both"/>
        <w:rPr>
          <w:rFonts w:ascii="Trebuchet MS" w:hAnsi="Trebuchet MS"/>
          <w:bCs/>
          <w:sz w:val="20"/>
          <w:szCs w:val="20"/>
        </w:rPr>
      </w:pPr>
    </w:p>
    <w:p w14:paraId="0FA6BFCF" w14:textId="1E6096BD" w:rsidR="00DA26B6" w:rsidRPr="00DA4DE7" w:rsidRDefault="00DA26B6" w:rsidP="00DA26B6">
      <w:pPr>
        <w:tabs>
          <w:tab w:val="right" w:pos="7920"/>
          <w:tab w:val="right" w:pos="9720"/>
        </w:tabs>
        <w:jc w:val="both"/>
        <w:rPr>
          <w:sz w:val="2"/>
          <w:szCs w:val="2"/>
          <w:lang w:val="es-AR" w:eastAsia="en-US"/>
        </w:rPr>
      </w:pPr>
      <w:bookmarkStart w:id="17" w:name="_Toc351652257"/>
      <w:r w:rsidRPr="00DA4DE7">
        <w:rPr>
          <w:sz w:val="2"/>
          <w:szCs w:val="2"/>
          <w:lang w:val="es-AR" w:eastAsia="en-US"/>
        </w:rPr>
        <w:tab/>
      </w:r>
      <w:r w:rsidRPr="00DA4DE7">
        <w:rPr>
          <w:sz w:val="2"/>
          <w:szCs w:val="2"/>
          <w:lang w:val="es-AR" w:eastAsia="en-US"/>
        </w:rPr>
        <w:tab/>
      </w:r>
    </w:p>
    <w:p w14:paraId="0B1913E3" w14:textId="77777777" w:rsidR="00DA26B6" w:rsidRPr="00DA4DE7" w:rsidRDefault="00DA26B6" w:rsidP="00DA26B6">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t>ARRENDAMIENTOS</w:t>
      </w:r>
    </w:p>
    <w:bookmarkEnd w:id="17"/>
    <w:p w14:paraId="5C1C9AF8" w14:textId="77777777" w:rsidR="00DA26B6" w:rsidRPr="00DA4DE7" w:rsidRDefault="00DA26B6" w:rsidP="00DA26B6">
      <w:pPr>
        <w:tabs>
          <w:tab w:val="right" w:pos="7920"/>
          <w:tab w:val="right" w:pos="9720"/>
        </w:tabs>
        <w:jc w:val="both"/>
        <w:rPr>
          <w:sz w:val="20"/>
          <w:szCs w:val="20"/>
          <w:lang w:val="es-AR" w:eastAsia="en-US"/>
        </w:rPr>
      </w:pPr>
    </w:p>
    <w:p w14:paraId="3FE058E4" w14:textId="7C8FD9A1" w:rsidR="004269BA" w:rsidRDefault="00546C21" w:rsidP="00547A77">
      <w:pPr>
        <w:tabs>
          <w:tab w:val="right" w:pos="7920"/>
          <w:tab w:val="right" w:pos="9720"/>
        </w:tabs>
        <w:ind w:left="426"/>
        <w:jc w:val="both"/>
        <w:rPr>
          <w:sz w:val="20"/>
          <w:szCs w:val="20"/>
          <w:lang w:val="es-AR" w:eastAsia="en-US"/>
        </w:rPr>
      </w:pPr>
      <w:r>
        <w:rPr>
          <w:sz w:val="20"/>
          <w:szCs w:val="20"/>
          <w:lang w:val="es-AR" w:eastAsia="en-US"/>
        </w:rPr>
        <w:pict w14:anchorId="5D255738">
          <v:shape id="_x0000_i1035" type="#_x0000_t75" style="width:345pt;height:324pt">
            <v:imagedata r:id="rId34" o:title=""/>
          </v:shape>
        </w:pict>
      </w:r>
      <w:r w:rsidR="004269BA">
        <w:rPr>
          <w:sz w:val="20"/>
          <w:szCs w:val="20"/>
          <w:lang w:val="es-AR" w:eastAsia="en-US"/>
        </w:rPr>
        <w:br w:type="page"/>
      </w:r>
    </w:p>
    <w:p w14:paraId="40D41A12" w14:textId="77777777" w:rsidR="00752DDD" w:rsidRPr="00DA4DE7" w:rsidRDefault="00752DDD" w:rsidP="00752DDD">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lastRenderedPageBreak/>
        <w:t>OTROS CRÉDITOS</w:t>
      </w:r>
    </w:p>
    <w:p w14:paraId="23F8E893" w14:textId="77777777" w:rsidR="00752DDD" w:rsidRPr="00DA4DE7" w:rsidRDefault="00752DDD" w:rsidP="00752DDD">
      <w:pPr>
        <w:ind w:left="426"/>
        <w:rPr>
          <w:rFonts w:ascii="Trebuchet MS" w:hAnsi="Trebuchet MS"/>
          <w:b/>
          <w:sz w:val="20"/>
          <w:szCs w:val="18"/>
          <w:lang w:val="es-AR" w:eastAsia="en-US"/>
        </w:rPr>
      </w:pPr>
    </w:p>
    <w:p w14:paraId="1EFF268C" w14:textId="799A4BAD" w:rsidR="00752DDD" w:rsidRDefault="00673C62" w:rsidP="00752DDD">
      <w:pPr>
        <w:ind w:left="426"/>
        <w:rPr>
          <w:rFonts w:ascii="Trebuchet MS" w:hAnsi="Trebuchet MS"/>
          <w:b/>
          <w:sz w:val="20"/>
          <w:szCs w:val="18"/>
          <w:lang w:val="es-AR" w:eastAsia="en-US"/>
        </w:rPr>
      </w:pPr>
      <w:r w:rsidRPr="00673C62">
        <w:rPr>
          <w:noProof/>
        </w:rPr>
        <w:drawing>
          <wp:inline distT="0" distB="0" distL="0" distR="0" wp14:anchorId="20EAD742" wp14:editId="6345E155">
            <wp:extent cx="4714875" cy="2389731"/>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716702" cy="2390657"/>
                    </a:xfrm>
                    <a:prstGeom prst="rect">
                      <a:avLst/>
                    </a:prstGeom>
                    <a:noFill/>
                    <a:ln>
                      <a:noFill/>
                    </a:ln>
                  </pic:spPr>
                </pic:pic>
              </a:graphicData>
            </a:graphic>
          </wp:inline>
        </w:drawing>
      </w:r>
    </w:p>
    <w:p w14:paraId="2B8FD2D2" w14:textId="47979370" w:rsidR="00EA19BD" w:rsidRDefault="00EA19BD" w:rsidP="00752DDD">
      <w:pPr>
        <w:ind w:left="426"/>
        <w:rPr>
          <w:rFonts w:ascii="Trebuchet MS" w:hAnsi="Trebuchet MS"/>
          <w:b/>
          <w:sz w:val="20"/>
          <w:szCs w:val="18"/>
          <w:lang w:val="es-AR" w:eastAsia="en-US"/>
        </w:rPr>
      </w:pPr>
    </w:p>
    <w:p w14:paraId="1CFFFEAA" w14:textId="2316111E" w:rsidR="00EA19BD" w:rsidRPr="00DA4DE7" w:rsidRDefault="00546C21" w:rsidP="00752DDD">
      <w:pPr>
        <w:ind w:left="426"/>
        <w:rPr>
          <w:rFonts w:ascii="Trebuchet MS" w:hAnsi="Trebuchet MS"/>
          <w:b/>
          <w:sz w:val="20"/>
          <w:szCs w:val="18"/>
          <w:lang w:val="es-AR" w:eastAsia="en-US"/>
        </w:rPr>
      </w:pPr>
      <w:r>
        <w:rPr>
          <w:rFonts w:ascii="Trebuchet MS" w:hAnsi="Trebuchet MS"/>
          <w:b/>
          <w:sz w:val="20"/>
          <w:szCs w:val="18"/>
          <w:lang w:val="es-AR" w:eastAsia="en-US"/>
        </w:rPr>
        <w:pict w14:anchorId="29CC70F4">
          <v:shape id="_x0000_i1036" type="#_x0000_t75" style="width:413.5pt;height:103pt">
            <v:imagedata r:id="rId36" o:title=""/>
          </v:shape>
        </w:pict>
      </w:r>
    </w:p>
    <w:p w14:paraId="38C03283" w14:textId="77777777" w:rsidR="00752DDD" w:rsidRPr="00DA4DE7" w:rsidRDefault="00752DDD" w:rsidP="00752DDD">
      <w:pPr>
        <w:rPr>
          <w:rFonts w:ascii="Trebuchet MS" w:hAnsi="Trebuchet MS"/>
          <w:b/>
          <w:sz w:val="20"/>
          <w:szCs w:val="20"/>
          <w:u w:val="single"/>
        </w:rPr>
      </w:pPr>
    </w:p>
    <w:p w14:paraId="7C8E9F08" w14:textId="77777777" w:rsidR="00752DDD" w:rsidRPr="00DA4DE7" w:rsidRDefault="00752DDD" w:rsidP="00752DDD">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t>INVENTARIOS</w:t>
      </w:r>
    </w:p>
    <w:p w14:paraId="4018A54D" w14:textId="77777777" w:rsidR="00752DDD" w:rsidRPr="00DA4DE7" w:rsidRDefault="00752DDD" w:rsidP="00752DDD">
      <w:pPr>
        <w:tabs>
          <w:tab w:val="right" w:pos="7920"/>
          <w:tab w:val="right" w:pos="9720"/>
        </w:tabs>
        <w:autoSpaceDE w:val="0"/>
        <w:autoSpaceDN w:val="0"/>
        <w:adjustRightInd w:val="0"/>
        <w:ind w:left="425"/>
        <w:jc w:val="both"/>
        <w:rPr>
          <w:sz w:val="20"/>
          <w:szCs w:val="20"/>
          <w:lang w:val="es-AR" w:eastAsia="en-US"/>
        </w:rPr>
      </w:pPr>
    </w:p>
    <w:p w14:paraId="6F5C5B9D" w14:textId="0FFE85C1" w:rsidR="00752DDD" w:rsidRPr="00DA4DE7" w:rsidRDefault="00546C21" w:rsidP="00752DDD">
      <w:pPr>
        <w:tabs>
          <w:tab w:val="right" w:pos="7920"/>
          <w:tab w:val="right" w:pos="9720"/>
        </w:tabs>
        <w:ind w:left="426"/>
        <w:jc w:val="both"/>
        <w:rPr>
          <w:sz w:val="20"/>
          <w:szCs w:val="20"/>
          <w:lang w:val="es-AR" w:eastAsia="en-US"/>
        </w:rPr>
      </w:pPr>
      <w:r>
        <w:rPr>
          <w:sz w:val="20"/>
          <w:szCs w:val="20"/>
          <w:lang w:val="es-AR" w:eastAsia="en-US"/>
        </w:rPr>
        <w:pict w14:anchorId="3D375D2E">
          <v:shape id="_x0000_i1037" type="#_x0000_t75" style="width:418pt;height:50.5pt">
            <v:imagedata r:id="rId37" o:title=""/>
          </v:shape>
        </w:pict>
      </w:r>
    </w:p>
    <w:p w14:paraId="7853EF7E" w14:textId="77777777" w:rsidR="00930E4D" w:rsidRPr="00DA4DE7" w:rsidRDefault="00930E4D" w:rsidP="00752DDD">
      <w:pPr>
        <w:tabs>
          <w:tab w:val="right" w:pos="7920"/>
          <w:tab w:val="right" w:pos="9720"/>
        </w:tabs>
        <w:ind w:left="426"/>
        <w:jc w:val="both"/>
        <w:rPr>
          <w:sz w:val="20"/>
          <w:szCs w:val="20"/>
          <w:lang w:val="es-AR" w:eastAsia="en-US"/>
        </w:rPr>
      </w:pPr>
    </w:p>
    <w:p w14:paraId="205ACB67" w14:textId="77777777" w:rsidR="00752DDD" w:rsidRPr="00DA4DE7" w:rsidRDefault="00752DDD" w:rsidP="00752DDD">
      <w:pPr>
        <w:numPr>
          <w:ilvl w:val="0"/>
          <w:numId w:val="12"/>
        </w:numPr>
        <w:ind w:left="425" w:hanging="425"/>
        <w:jc w:val="both"/>
        <w:outlineLvl w:val="0"/>
        <w:rPr>
          <w:rFonts w:ascii="Trebuchet MS" w:hAnsi="Trebuchet MS"/>
          <w:b/>
          <w:sz w:val="20"/>
          <w:szCs w:val="20"/>
          <w:u w:val="single"/>
        </w:rPr>
      </w:pPr>
      <w:bookmarkStart w:id="18" w:name="_Toc351652254"/>
      <w:r w:rsidRPr="00DA4DE7">
        <w:rPr>
          <w:rFonts w:ascii="Trebuchet MS" w:hAnsi="Trebuchet MS"/>
          <w:b/>
          <w:sz w:val="20"/>
          <w:szCs w:val="20"/>
          <w:u w:val="single"/>
        </w:rPr>
        <w:t>CRÉDITOS POR VENTAS</w:t>
      </w:r>
    </w:p>
    <w:p w14:paraId="5639E976" w14:textId="77777777" w:rsidR="00752DDD" w:rsidRPr="00DA4DE7" w:rsidRDefault="00752DDD" w:rsidP="00752DDD">
      <w:pPr>
        <w:tabs>
          <w:tab w:val="decimal" w:pos="8640"/>
        </w:tabs>
        <w:ind w:left="284"/>
        <w:jc w:val="both"/>
        <w:rPr>
          <w:rFonts w:ascii="Trebuchet MS" w:hAnsi="Trebuchet MS"/>
          <w:b/>
          <w:sz w:val="20"/>
          <w:szCs w:val="20"/>
          <w:u w:val="single"/>
        </w:rPr>
      </w:pPr>
    </w:p>
    <w:bookmarkEnd w:id="18"/>
    <w:p w14:paraId="376C1F18" w14:textId="5D007377" w:rsidR="00EA19BD" w:rsidRDefault="00546C21" w:rsidP="00A716C6">
      <w:pPr>
        <w:ind w:left="432"/>
        <w:jc w:val="both"/>
        <w:rPr>
          <w:rFonts w:ascii="Trebuchet MS" w:hAnsi="Trebuchet MS"/>
          <w:bCs/>
          <w:sz w:val="20"/>
          <w:szCs w:val="20"/>
        </w:rPr>
      </w:pPr>
      <w:r>
        <w:rPr>
          <w:rFonts w:ascii="Trebuchet MS" w:hAnsi="Trebuchet MS"/>
          <w:sz w:val="14"/>
          <w:szCs w:val="14"/>
          <w:lang w:val="es-AR" w:eastAsia="en-US"/>
        </w:rPr>
        <w:pict w14:anchorId="3CC141A7">
          <v:shape id="_x0000_i1038" type="#_x0000_t75" style="width:418pt;height:79.5pt">
            <v:imagedata r:id="rId38" o:title=""/>
          </v:shape>
        </w:pict>
      </w:r>
      <w:r w:rsidR="00EA19BD">
        <w:rPr>
          <w:rFonts w:ascii="Trebuchet MS" w:hAnsi="Trebuchet MS"/>
          <w:bCs/>
          <w:sz w:val="20"/>
          <w:szCs w:val="20"/>
        </w:rPr>
        <w:br w:type="page"/>
      </w:r>
    </w:p>
    <w:p w14:paraId="674AEA66" w14:textId="08B4479E" w:rsidR="00DC11EB" w:rsidRPr="00DA4DE7" w:rsidRDefault="00DC11EB" w:rsidP="00DA26B6">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lastRenderedPageBreak/>
        <w:t>I</w:t>
      </w:r>
      <w:r w:rsidR="00DA26B6" w:rsidRPr="00DA4DE7">
        <w:rPr>
          <w:rFonts w:ascii="Trebuchet MS" w:hAnsi="Trebuchet MS"/>
          <w:b/>
          <w:sz w:val="20"/>
          <w:szCs w:val="20"/>
          <w:u w:val="single"/>
        </w:rPr>
        <w:t>NVERSIONES CORRIENTES</w:t>
      </w:r>
    </w:p>
    <w:p w14:paraId="3E2B78EF" w14:textId="04E7C838" w:rsidR="00DC11EB" w:rsidRPr="00DA4DE7" w:rsidRDefault="00DC11EB" w:rsidP="00BF7EB6">
      <w:pPr>
        <w:ind w:left="425"/>
        <w:jc w:val="both"/>
        <w:rPr>
          <w:rFonts w:ascii="Trebuchet MS" w:hAnsi="Trebuchet MS"/>
          <w:bCs/>
          <w:sz w:val="2"/>
          <w:szCs w:val="2"/>
        </w:rPr>
      </w:pPr>
    </w:p>
    <w:p w14:paraId="77B7B5F0" w14:textId="77777777" w:rsidR="00756AB1" w:rsidRPr="00DA4DE7" w:rsidRDefault="00756AB1" w:rsidP="00BF7EB6">
      <w:pPr>
        <w:ind w:left="425"/>
        <w:jc w:val="both"/>
        <w:rPr>
          <w:rFonts w:ascii="Trebuchet MS" w:hAnsi="Trebuchet MS"/>
          <w:bCs/>
          <w:sz w:val="20"/>
          <w:szCs w:val="20"/>
        </w:rPr>
      </w:pPr>
    </w:p>
    <w:p w14:paraId="18A6548D" w14:textId="1E22EC3E" w:rsidR="00C1343E" w:rsidRDefault="00546C21" w:rsidP="00BF7EB6">
      <w:pPr>
        <w:ind w:left="425"/>
        <w:jc w:val="both"/>
        <w:rPr>
          <w:rFonts w:ascii="Trebuchet MS" w:hAnsi="Trebuchet MS"/>
          <w:bCs/>
          <w:sz w:val="20"/>
          <w:szCs w:val="20"/>
        </w:rPr>
      </w:pPr>
      <w:r>
        <w:rPr>
          <w:rFonts w:ascii="Trebuchet MS" w:hAnsi="Trebuchet MS"/>
          <w:bCs/>
          <w:sz w:val="20"/>
          <w:szCs w:val="20"/>
        </w:rPr>
        <w:pict w14:anchorId="02B969F7">
          <v:shape id="_x0000_i1039" type="#_x0000_t75" style="width:439.5pt;height:125.5pt">
            <v:imagedata r:id="rId39" o:title=""/>
          </v:shape>
        </w:pict>
      </w:r>
    </w:p>
    <w:p w14:paraId="5A67E70A" w14:textId="77777777" w:rsidR="00EA19BD" w:rsidRDefault="00EA19BD" w:rsidP="00BF7EB6">
      <w:pPr>
        <w:ind w:left="425"/>
        <w:jc w:val="both"/>
        <w:rPr>
          <w:rFonts w:ascii="Trebuchet MS" w:hAnsi="Trebuchet MS"/>
          <w:bCs/>
          <w:sz w:val="20"/>
          <w:szCs w:val="20"/>
        </w:rPr>
      </w:pPr>
    </w:p>
    <w:p w14:paraId="4979CD12" w14:textId="77777777" w:rsidR="00582DE9" w:rsidRPr="00DA4DE7" w:rsidRDefault="00582DE9" w:rsidP="00BF7EB6">
      <w:pPr>
        <w:numPr>
          <w:ilvl w:val="0"/>
          <w:numId w:val="12"/>
        </w:numPr>
        <w:ind w:left="425" w:hanging="425"/>
        <w:jc w:val="both"/>
        <w:outlineLvl w:val="0"/>
        <w:rPr>
          <w:rFonts w:ascii="Trebuchet MS" w:hAnsi="Trebuchet MS"/>
          <w:b/>
          <w:sz w:val="20"/>
          <w:szCs w:val="20"/>
          <w:u w:val="single"/>
        </w:rPr>
      </w:pPr>
      <w:bookmarkStart w:id="19" w:name="_Toc351652256"/>
      <w:bookmarkEnd w:id="14"/>
      <w:bookmarkEnd w:id="15"/>
      <w:bookmarkEnd w:id="16"/>
      <w:r w:rsidRPr="00DA4DE7">
        <w:rPr>
          <w:rFonts w:ascii="Trebuchet MS" w:hAnsi="Trebuchet MS"/>
          <w:b/>
          <w:sz w:val="20"/>
          <w:szCs w:val="20"/>
          <w:u w:val="single"/>
        </w:rPr>
        <w:t>EFECTIVO Y EQUIVALENTES</w:t>
      </w:r>
    </w:p>
    <w:p w14:paraId="4D8A1729" w14:textId="77777777" w:rsidR="00EB0579" w:rsidRPr="00DA4DE7" w:rsidRDefault="00EB0579" w:rsidP="00930E4D">
      <w:pPr>
        <w:ind w:left="425"/>
        <w:jc w:val="both"/>
        <w:rPr>
          <w:rFonts w:ascii="Trebuchet MS" w:hAnsi="Trebuchet MS"/>
          <w:bCs/>
          <w:sz w:val="20"/>
          <w:szCs w:val="20"/>
        </w:rPr>
      </w:pPr>
    </w:p>
    <w:bookmarkEnd w:id="19"/>
    <w:p w14:paraId="072A76C5" w14:textId="16ED8F55" w:rsidR="00CA60C9" w:rsidRDefault="00546C21" w:rsidP="00CA60C9">
      <w:pPr>
        <w:tabs>
          <w:tab w:val="right" w:pos="7920"/>
          <w:tab w:val="right" w:pos="9720"/>
        </w:tabs>
        <w:ind w:left="426"/>
        <w:jc w:val="both"/>
        <w:rPr>
          <w:sz w:val="20"/>
          <w:szCs w:val="20"/>
          <w:lang w:val="es-AR" w:eastAsia="en-US"/>
        </w:rPr>
      </w:pPr>
      <w:r>
        <w:rPr>
          <w:sz w:val="20"/>
          <w:szCs w:val="20"/>
          <w:lang w:val="es-AR" w:eastAsia="en-US"/>
        </w:rPr>
        <w:pict w14:anchorId="1CE84D63">
          <v:shape id="_x0000_i1040" type="#_x0000_t75" style="width:418pt;height:79.5pt">
            <v:imagedata r:id="rId40" o:title=""/>
          </v:shape>
        </w:pict>
      </w:r>
    </w:p>
    <w:p w14:paraId="2C2EE2C6" w14:textId="1DBE9AFA" w:rsidR="00C1343E" w:rsidRDefault="00C1343E" w:rsidP="00CA60C9">
      <w:pPr>
        <w:tabs>
          <w:tab w:val="right" w:pos="7920"/>
          <w:tab w:val="right" w:pos="9720"/>
        </w:tabs>
        <w:ind w:left="426"/>
        <w:jc w:val="both"/>
        <w:rPr>
          <w:sz w:val="20"/>
          <w:szCs w:val="20"/>
          <w:lang w:val="es-AR" w:eastAsia="en-US"/>
        </w:rPr>
      </w:pPr>
    </w:p>
    <w:p w14:paraId="7CA00EC9" w14:textId="77777777" w:rsidR="00752DDD" w:rsidRPr="00DA4DE7" w:rsidRDefault="00752DDD" w:rsidP="00752DDD">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t>DEUDAS COMERCIALES</w:t>
      </w:r>
    </w:p>
    <w:p w14:paraId="23642C3C" w14:textId="77777777" w:rsidR="00752DDD" w:rsidRPr="00EA19BD" w:rsidRDefault="00752DDD" w:rsidP="00752DDD">
      <w:pPr>
        <w:rPr>
          <w:sz w:val="20"/>
          <w:szCs w:val="20"/>
          <w:lang w:val="es-AR" w:eastAsia="en-US"/>
        </w:rPr>
      </w:pPr>
    </w:p>
    <w:p w14:paraId="2FD0549F" w14:textId="32B733B7" w:rsidR="00EA19BD" w:rsidRDefault="00546C21" w:rsidP="00752DDD">
      <w:pPr>
        <w:ind w:left="432"/>
        <w:rPr>
          <w:rFonts w:ascii="Trebuchet MS" w:hAnsi="Trebuchet MS"/>
          <w:sz w:val="20"/>
          <w:szCs w:val="20"/>
          <w:lang w:val="es-AR" w:eastAsia="en-US"/>
        </w:rPr>
      </w:pPr>
      <w:r>
        <w:rPr>
          <w:rFonts w:ascii="Trebuchet MS" w:hAnsi="Trebuchet MS"/>
          <w:sz w:val="20"/>
          <w:szCs w:val="20"/>
          <w:lang w:val="es-AR" w:eastAsia="en-US"/>
        </w:rPr>
        <w:pict w14:anchorId="12ADDAFF">
          <v:shape id="_x0000_i1041" type="#_x0000_t75" style="width:418pt;height:124.5pt">
            <v:imagedata r:id="rId41" o:title=""/>
          </v:shape>
        </w:pict>
      </w:r>
    </w:p>
    <w:p w14:paraId="6C8FC011" w14:textId="77777777" w:rsidR="00EA19BD" w:rsidRDefault="00EA19BD" w:rsidP="00752DDD">
      <w:pPr>
        <w:ind w:left="432"/>
        <w:rPr>
          <w:rFonts w:ascii="Trebuchet MS" w:hAnsi="Trebuchet MS"/>
          <w:sz w:val="20"/>
          <w:szCs w:val="20"/>
          <w:lang w:val="es-AR" w:eastAsia="en-US"/>
        </w:rPr>
      </w:pPr>
    </w:p>
    <w:p w14:paraId="3C55A89F" w14:textId="664B29CE" w:rsidR="00EA19BD" w:rsidRDefault="00EA19BD" w:rsidP="00752DDD">
      <w:pPr>
        <w:ind w:left="432"/>
        <w:rPr>
          <w:rFonts w:ascii="Trebuchet MS" w:hAnsi="Trebuchet MS"/>
          <w:sz w:val="20"/>
          <w:szCs w:val="20"/>
          <w:lang w:val="es-AR" w:eastAsia="en-US"/>
        </w:rPr>
      </w:pPr>
      <w:r>
        <w:rPr>
          <w:rFonts w:ascii="Trebuchet MS" w:hAnsi="Trebuchet MS"/>
          <w:sz w:val="20"/>
          <w:szCs w:val="20"/>
          <w:lang w:val="es-AR" w:eastAsia="en-US"/>
        </w:rPr>
        <w:br w:type="page"/>
      </w:r>
    </w:p>
    <w:p w14:paraId="04530A33" w14:textId="77777777" w:rsidR="00752DDD" w:rsidRPr="00DA4DE7" w:rsidRDefault="00752DDD" w:rsidP="00752DDD">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lastRenderedPageBreak/>
        <w:t>PROVISIONES</w:t>
      </w:r>
    </w:p>
    <w:p w14:paraId="00BB0A0B" w14:textId="77777777" w:rsidR="00752DDD" w:rsidRPr="00DA4DE7" w:rsidRDefault="00752DDD" w:rsidP="00752DDD">
      <w:pPr>
        <w:rPr>
          <w:lang w:val="es-AR" w:eastAsia="en-US"/>
        </w:rPr>
      </w:pPr>
    </w:p>
    <w:p w14:paraId="5F5476C4" w14:textId="07E5B066" w:rsidR="00752DDD" w:rsidRPr="00DA4DE7" w:rsidRDefault="00546C21" w:rsidP="00A716C6">
      <w:pPr>
        <w:tabs>
          <w:tab w:val="left" w:pos="7230"/>
          <w:tab w:val="right" w:pos="7920"/>
          <w:tab w:val="right" w:pos="9720"/>
        </w:tabs>
        <w:ind w:left="426"/>
        <w:rPr>
          <w:sz w:val="20"/>
          <w:szCs w:val="20"/>
          <w:lang w:val="es-AR" w:eastAsia="en-US"/>
        </w:rPr>
      </w:pPr>
      <w:r>
        <w:rPr>
          <w:sz w:val="20"/>
          <w:szCs w:val="20"/>
          <w:lang w:val="es-AR" w:eastAsia="en-US"/>
        </w:rPr>
        <w:pict w14:anchorId="07775432">
          <v:shape id="_x0000_i1042" type="#_x0000_t75" style="width:434.5pt;height:125.5pt">
            <v:imagedata r:id="rId42" o:title=""/>
          </v:shape>
        </w:pict>
      </w:r>
    </w:p>
    <w:p w14:paraId="1E5904BE" w14:textId="09143762" w:rsidR="000E08A3" w:rsidRPr="00DA4DE7" w:rsidRDefault="000E08A3" w:rsidP="00BF7EB6">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t>OTRAS DEUDAS</w:t>
      </w:r>
    </w:p>
    <w:p w14:paraId="679D67F7" w14:textId="77777777" w:rsidR="00D009CA" w:rsidRPr="00DA4DE7" w:rsidRDefault="00D009CA" w:rsidP="00286E65">
      <w:pPr>
        <w:ind w:left="425"/>
        <w:jc w:val="both"/>
        <w:rPr>
          <w:rFonts w:ascii="Trebuchet MS" w:hAnsi="Trebuchet MS"/>
          <w:b/>
          <w:sz w:val="20"/>
          <w:szCs w:val="20"/>
          <w:u w:val="single"/>
        </w:rPr>
      </w:pPr>
    </w:p>
    <w:p w14:paraId="227A065E" w14:textId="7C2EF34D" w:rsidR="00930E4D" w:rsidRDefault="00546C21" w:rsidP="00BF7EB6">
      <w:pPr>
        <w:tabs>
          <w:tab w:val="right" w:pos="7920"/>
          <w:tab w:val="right" w:pos="9720"/>
        </w:tabs>
        <w:ind w:left="426"/>
        <w:jc w:val="both"/>
        <w:rPr>
          <w:sz w:val="20"/>
          <w:szCs w:val="20"/>
          <w:lang w:val="es-AR" w:eastAsia="en-US"/>
        </w:rPr>
      </w:pPr>
      <w:bookmarkStart w:id="20" w:name="_Toc351652259"/>
      <w:r>
        <w:rPr>
          <w:sz w:val="20"/>
          <w:szCs w:val="20"/>
          <w:lang w:val="es-AR" w:eastAsia="en-US"/>
        </w:rPr>
        <w:pict w14:anchorId="79C45648">
          <v:shape id="_x0000_i1043" type="#_x0000_t75" style="width:413.5pt;height:93pt">
            <v:imagedata r:id="rId43" o:title=""/>
          </v:shape>
        </w:pict>
      </w:r>
    </w:p>
    <w:p w14:paraId="239824EC" w14:textId="77777777" w:rsidR="00EA19BD" w:rsidRPr="00DA4DE7" w:rsidRDefault="00EA19BD" w:rsidP="00BF7EB6">
      <w:pPr>
        <w:tabs>
          <w:tab w:val="right" w:pos="7920"/>
          <w:tab w:val="right" w:pos="9720"/>
        </w:tabs>
        <w:ind w:left="426"/>
        <w:jc w:val="both"/>
        <w:rPr>
          <w:sz w:val="20"/>
          <w:szCs w:val="20"/>
          <w:lang w:val="es-AR" w:eastAsia="en-US"/>
        </w:rPr>
      </w:pPr>
    </w:p>
    <w:p w14:paraId="5CB1CB17" w14:textId="77777777" w:rsidR="00744E9F" w:rsidRPr="00DA4DE7" w:rsidRDefault="00744E9F" w:rsidP="00BF7EB6">
      <w:pPr>
        <w:numPr>
          <w:ilvl w:val="0"/>
          <w:numId w:val="12"/>
        </w:numPr>
        <w:ind w:left="425" w:hanging="425"/>
        <w:jc w:val="both"/>
        <w:outlineLvl w:val="0"/>
        <w:rPr>
          <w:rFonts w:ascii="Trebuchet MS" w:hAnsi="Trebuchet MS"/>
          <w:b/>
          <w:sz w:val="20"/>
          <w:szCs w:val="20"/>
          <w:u w:val="single"/>
        </w:rPr>
      </w:pPr>
      <w:bookmarkStart w:id="21" w:name="_Toc351652261"/>
      <w:bookmarkEnd w:id="20"/>
      <w:r w:rsidRPr="00DA4DE7">
        <w:rPr>
          <w:rFonts w:ascii="Trebuchet MS" w:hAnsi="Trebuchet MS"/>
          <w:b/>
          <w:sz w:val="20"/>
          <w:szCs w:val="20"/>
          <w:u w:val="single"/>
        </w:rPr>
        <w:t>INGRESOS POR VENTAS</w:t>
      </w:r>
    </w:p>
    <w:p w14:paraId="5A749232" w14:textId="4802FA7E" w:rsidR="00833AA2" w:rsidRPr="00DA4DE7" w:rsidRDefault="00546C21" w:rsidP="00BF7EB6">
      <w:pPr>
        <w:tabs>
          <w:tab w:val="right" w:pos="7920"/>
          <w:tab w:val="right" w:pos="9720"/>
        </w:tabs>
        <w:ind w:left="426"/>
        <w:jc w:val="both"/>
        <w:rPr>
          <w:rFonts w:ascii="Trebuchet MS" w:hAnsi="Trebuchet MS"/>
          <w:sz w:val="20"/>
          <w:szCs w:val="20"/>
          <w:lang w:val="es-AR" w:eastAsia="en-US"/>
        </w:rPr>
      </w:pPr>
      <w:bookmarkStart w:id="22" w:name="_Toc351652262"/>
      <w:bookmarkEnd w:id="21"/>
      <w:r>
        <w:rPr>
          <w:rFonts w:ascii="Trebuchet MS" w:hAnsi="Trebuchet MS"/>
          <w:sz w:val="20"/>
          <w:szCs w:val="20"/>
          <w:lang w:val="es-AR" w:eastAsia="en-US"/>
        </w:rPr>
        <w:pict w14:anchorId="64B9D3E6">
          <v:shape id="_x0000_i1044" type="#_x0000_t75" style="width:421pt;height:47.5pt">
            <v:imagedata r:id="rId44" o:title=""/>
          </v:shape>
        </w:pict>
      </w:r>
    </w:p>
    <w:p w14:paraId="424A6DDF" w14:textId="41D1EC7A" w:rsidR="00835540" w:rsidRDefault="00835540">
      <w:pPr>
        <w:rPr>
          <w:rFonts w:ascii="Trebuchet MS" w:hAnsi="Trebuchet MS"/>
          <w:sz w:val="20"/>
          <w:szCs w:val="20"/>
          <w:lang w:val="es-AR" w:eastAsia="en-US"/>
        </w:rPr>
      </w:pPr>
      <w:r>
        <w:rPr>
          <w:rFonts w:ascii="Trebuchet MS" w:hAnsi="Trebuchet MS"/>
          <w:sz w:val="20"/>
          <w:szCs w:val="20"/>
          <w:lang w:val="es-AR" w:eastAsia="en-US"/>
        </w:rPr>
        <w:br w:type="page"/>
      </w:r>
    </w:p>
    <w:p w14:paraId="45E1B0ED" w14:textId="05EFAB8F" w:rsidR="00744E9F" w:rsidRDefault="00744E9F" w:rsidP="00BF7EB6">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lastRenderedPageBreak/>
        <w:t>COSTOS DE SERVICIOS Y PRODUCTOS VENDIDOS</w:t>
      </w:r>
    </w:p>
    <w:p w14:paraId="5695376F" w14:textId="77777777" w:rsidR="00741499" w:rsidRPr="00DA4DE7" w:rsidRDefault="00741499" w:rsidP="00A3180D">
      <w:pPr>
        <w:ind w:left="425"/>
        <w:jc w:val="both"/>
        <w:rPr>
          <w:rFonts w:ascii="Trebuchet MS" w:hAnsi="Trebuchet MS"/>
          <w:b/>
          <w:sz w:val="20"/>
          <w:szCs w:val="20"/>
          <w:u w:val="single"/>
        </w:rPr>
      </w:pPr>
    </w:p>
    <w:p w14:paraId="1E791491" w14:textId="77777777" w:rsidR="007734F4" w:rsidRPr="00DA4DE7" w:rsidRDefault="007734F4" w:rsidP="00286E65">
      <w:pPr>
        <w:ind w:left="425"/>
        <w:jc w:val="both"/>
        <w:rPr>
          <w:rFonts w:ascii="Trebuchet MS" w:hAnsi="Trebuchet MS"/>
          <w:b/>
          <w:sz w:val="4"/>
          <w:szCs w:val="4"/>
          <w:u w:val="single"/>
        </w:rPr>
      </w:pPr>
    </w:p>
    <w:bookmarkEnd w:id="22"/>
    <w:p w14:paraId="424B20A4" w14:textId="4364C738" w:rsidR="00EA19BD" w:rsidRDefault="00F12247" w:rsidP="00150C92">
      <w:pPr>
        <w:tabs>
          <w:tab w:val="left" w:pos="7230"/>
        </w:tabs>
        <w:ind w:left="426"/>
        <w:jc w:val="both"/>
        <w:rPr>
          <w:rFonts w:ascii="Trebuchet MS" w:hAnsi="Trebuchet MS"/>
          <w:sz w:val="20"/>
          <w:szCs w:val="20"/>
          <w:lang w:val="es-AR" w:eastAsia="en-US"/>
        </w:rPr>
      </w:pPr>
      <w:r w:rsidRPr="00F12247">
        <w:rPr>
          <w:noProof/>
        </w:rPr>
        <w:drawing>
          <wp:inline distT="0" distB="0" distL="0" distR="0" wp14:anchorId="0C2AF772" wp14:editId="273F5320">
            <wp:extent cx="4657725" cy="2638425"/>
            <wp:effectExtent l="0" t="0" r="9525"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4657725" cy="2638425"/>
                    </a:xfrm>
                    <a:prstGeom prst="rect">
                      <a:avLst/>
                    </a:prstGeom>
                    <a:noFill/>
                    <a:ln>
                      <a:noFill/>
                    </a:ln>
                  </pic:spPr>
                </pic:pic>
              </a:graphicData>
            </a:graphic>
          </wp:inline>
        </w:drawing>
      </w:r>
      <w:r w:rsidR="00EA19BD">
        <w:rPr>
          <w:rFonts w:ascii="Trebuchet MS" w:hAnsi="Trebuchet MS"/>
          <w:sz w:val="20"/>
          <w:szCs w:val="20"/>
          <w:lang w:val="es-AR" w:eastAsia="en-US"/>
        </w:rPr>
        <w:br w:type="page"/>
      </w:r>
    </w:p>
    <w:p w14:paraId="459706FF" w14:textId="7D80FF71" w:rsidR="00744E9F" w:rsidRPr="00DA4DE7" w:rsidRDefault="00744E9F" w:rsidP="00BF7EB6">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lastRenderedPageBreak/>
        <w:t>GASTOS POR SU NATURALEZA</w:t>
      </w:r>
    </w:p>
    <w:p w14:paraId="58D48B0F" w14:textId="77777777" w:rsidR="007734F4" w:rsidRPr="00DA4DE7" w:rsidRDefault="007734F4" w:rsidP="00286E65">
      <w:pPr>
        <w:ind w:left="425"/>
        <w:jc w:val="both"/>
        <w:rPr>
          <w:rFonts w:ascii="Trebuchet MS" w:hAnsi="Trebuchet MS"/>
          <w:b/>
          <w:sz w:val="20"/>
          <w:szCs w:val="20"/>
          <w:u w:val="single"/>
        </w:rPr>
      </w:pPr>
    </w:p>
    <w:p w14:paraId="4E4572F3" w14:textId="51AB27D9" w:rsidR="00833AA2" w:rsidRPr="00DA4DE7" w:rsidRDefault="00546C21" w:rsidP="00BF7EB6">
      <w:pPr>
        <w:ind w:left="426"/>
        <w:jc w:val="both"/>
        <w:rPr>
          <w:rFonts w:ascii="Trebuchet MS" w:hAnsi="Trebuchet MS"/>
          <w:sz w:val="20"/>
          <w:szCs w:val="20"/>
          <w:lang w:val="es-AR" w:eastAsia="en-US"/>
        </w:rPr>
      </w:pPr>
      <w:r>
        <w:rPr>
          <w:rFonts w:ascii="Trebuchet MS" w:hAnsi="Trebuchet MS"/>
          <w:sz w:val="20"/>
          <w:szCs w:val="20"/>
          <w:lang w:val="es-AR" w:eastAsia="en-US"/>
        </w:rPr>
        <w:pict w14:anchorId="12408E98">
          <v:shape id="_x0000_i1045" type="#_x0000_t75" style="width:484pt;height:223.5pt">
            <v:imagedata r:id="rId46" o:title=""/>
          </v:shape>
        </w:pict>
      </w:r>
    </w:p>
    <w:p w14:paraId="186C1F58" w14:textId="62158714" w:rsidR="00A60F0C" w:rsidRPr="00DA4DE7" w:rsidRDefault="00A60F0C" w:rsidP="00850941">
      <w:pPr>
        <w:jc w:val="both"/>
        <w:rPr>
          <w:sz w:val="14"/>
          <w:szCs w:val="22"/>
          <w:lang w:val="es-AR" w:eastAsia="en-US"/>
        </w:rPr>
      </w:pPr>
    </w:p>
    <w:p w14:paraId="7543B170" w14:textId="77777777" w:rsidR="00752DDD" w:rsidRPr="00DA4DE7" w:rsidRDefault="00752DDD" w:rsidP="00752DDD">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t>OTROS INGRESOS Y EGRESOS</w:t>
      </w:r>
    </w:p>
    <w:p w14:paraId="40FAF9A4" w14:textId="77777777" w:rsidR="00752DDD" w:rsidRPr="00DA4DE7" w:rsidRDefault="00752DDD" w:rsidP="00752DDD">
      <w:pPr>
        <w:keepNext/>
        <w:jc w:val="both"/>
        <w:rPr>
          <w:sz w:val="20"/>
          <w:szCs w:val="20"/>
          <w:u w:val="single"/>
          <w:lang w:val="es-AR" w:eastAsia="en-US"/>
        </w:rPr>
      </w:pPr>
    </w:p>
    <w:p w14:paraId="485A8C3F" w14:textId="5BCEE398" w:rsidR="003E5C2B" w:rsidRDefault="00673C62" w:rsidP="003E5C2B">
      <w:pPr>
        <w:keepNext/>
        <w:ind w:left="425"/>
        <w:jc w:val="both"/>
        <w:rPr>
          <w:sz w:val="20"/>
          <w:szCs w:val="20"/>
          <w:lang w:val="es-AR" w:eastAsia="en-US"/>
        </w:rPr>
      </w:pPr>
      <w:r w:rsidRPr="00673C62">
        <w:rPr>
          <w:noProof/>
        </w:rPr>
        <w:drawing>
          <wp:inline distT="0" distB="0" distL="0" distR="0" wp14:anchorId="448EEFC5" wp14:editId="489D7644">
            <wp:extent cx="4991100" cy="199072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4991100" cy="1990725"/>
                    </a:xfrm>
                    <a:prstGeom prst="rect">
                      <a:avLst/>
                    </a:prstGeom>
                    <a:noFill/>
                    <a:ln>
                      <a:noFill/>
                    </a:ln>
                  </pic:spPr>
                </pic:pic>
              </a:graphicData>
            </a:graphic>
          </wp:inline>
        </w:drawing>
      </w:r>
    </w:p>
    <w:p w14:paraId="5F43ED23" w14:textId="4E1D957F" w:rsidR="00DF47D3" w:rsidRDefault="00DF47D3" w:rsidP="00752DDD">
      <w:pPr>
        <w:keepNext/>
        <w:ind w:left="425"/>
        <w:jc w:val="both"/>
        <w:rPr>
          <w:sz w:val="20"/>
          <w:szCs w:val="20"/>
          <w:lang w:val="es-AR" w:eastAsia="en-US"/>
        </w:rPr>
      </w:pPr>
      <w:r>
        <w:rPr>
          <w:sz w:val="20"/>
          <w:szCs w:val="20"/>
          <w:lang w:val="es-AR" w:eastAsia="en-US"/>
        </w:rPr>
        <w:br w:type="page"/>
      </w:r>
    </w:p>
    <w:p w14:paraId="441C35DF" w14:textId="754563EF" w:rsidR="00EB0579" w:rsidRPr="00DA4DE7" w:rsidRDefault="00EB0579" w:rsidP="00BF7EB6">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lastRenderedPageBreak/>
        <w:t>INGRESOS Y COSTOS FINANCIEROS</w:t>
      </w:r>
    </w:p>
    <w:p w14:paraId="094B9823" w14:textId="77777777" w:rsidR="008E0FEC" w:rsidRPr="00DA4DE7" w:rsidRDefault="008E0FEC" w:rsidP="00BF7EB6">
      <w:pPr>
        <w:rPr>
          <w:sz w:val="20"/>
          <w:szCs w:val="20"/>
          <w:lang w:val="es-AR" w:eastAsia="en-US"/>
        </w:rPr>
      </w:pPr>
    </w:p>
    <w:p w14:paraId="34182E50" w14:textId="4A0096A8" w:rsidR="00BC6BEB" w:rsidRDefault="00546C21" w:rsidP="00BF7EB6">
      <w:pPr>
        <w:pStyle w:val="NormalWeb"/>
        <w:spacing w:before="0" w:beforeAutospacing="0" w:after="0" w:afterAutospacing="0"/>
        <w:ind w:firstLine="426"/>
        <w:jc w:val="both"/>
        <w:rPr>
          <w:sz w:val="20"/>
          <w:szCs w:val="20"/>
        </w:rPr>
      </w:pPr>
      <w:bookmarkStart w:id="23" w:name="_Toc351652265"/>
      <w:r>
        <w:rPr>
          <w:sz w:val="20"/>
          <w:szCs w:val="20"/>
        </w:rPr>
        <w:pict w14:anchorId="51DA97DB">
          <v:shape id="_x0000_i1046" type="#_x0000_t75" style="width:413.5pt;height:136.5pt">
            <v:imagedata r:id="rId48" o:title=""/>
          </v:shape>
        </w:pict>
      </w:r>
    </w:p>
    <w:p w14:paraId="32065CBC" w14:textId="77777777" w:rsidR="00F168C4" w:rsidRPr="00DA4DE7" w:rsidRDefault="00F168C4" w:rsidP="00F168C4">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t>IMPUESTO A LAS GANANCIAS</w:t>
      </w:r>
    </w:p>
    <w:p w14:paraId="39206ACB" w14:textId="77777777" w:rsidR="00F168C4" w:rsidRPr="00DA4DE7" w:rsidRDefault="00F168C4" w:rsidP="00F168C4">
      <w:pPr>
        <w:ind w:left="426"/>
        <w:jc w:val="both"/>
        <w:rPr>
          <w:rFonts w:ascii="Trebuchet MS" w:hAnsi="Trebuchet MS"/>
          <w:sz w:val="20"/>
          <w:szCs w:val="20"/>
          <w:lang w:val="es-AR" w:eastAsia="en-US"/>
        </w:rPr>
      </w:pPr>
    </w:p>
    <w:p w14:paraId="59F32B67" w14:textId="77777777" w:rsidR="00365E10" w:rsidRPr="00365E10" w:rsidRDefault="00365E10" w:rsidP="00365E10">
      <w:pPr>
        <w:ind w:left="426"/>
        <w:jc w:val="both"/>
        <w:rPr>
          <w:rFonts w:ascii="Trebuchet MS" w:hAnsi="Trebuchet MS"/>
          <w:sz w:val="20"/>
          <w:szCs w:val="20"/>
          <w:lang w:val="es-AR" w:eastAsia="en-US"/>
        </w:rPr>
      </w:pPr>
      <w:r w:rsidRPr="00365E10">
        <w:rPr>
          <w:rFonts w:ascii="Trebuchet MS" w:hAnsi="Trebuchet MS"/>
          <w:sz w:val="20"/>
          <w:szCs w:val="20"/>
          <w:lang w:val="es-AR" w:eastAsia="en-US"/>
        </w:rPr>
        <w:t xml:space="preserve">Conforme al artículo 3 de la Ley 27.468 (B.O. 04/12/2018) y la posición de la Administración Federal de Ingresos Públicos (AFIP) ―manifestada el 2 de mayo de 2019 en el Espacio de Diálogo entre ese organismo público y organizaciones profesionales de ciencias económicas― el efecto del reconocimiento del cambio en el poder adquisitivo de la moneda a efectos del impuesto a las ganancias (ajuste por inflación impositivo) será aplicable en caso que la variación del (IPC) publicado por el INDEC, calculada desde el inicio y hasta el cierre de cada uno de esos ejercicios, supere el 55%, 30% y 15% para el primer, segundo y tercer año de aplicación, respectivamente, considerando como primer ejercicio de aplicación los ejercicios que se inicien a partir del 1° de enero de 2018. </w:t>
      </w:r>
    </w:p>
    <w:p w14:paraId="60D4FAD6" w14:textId="77777777" w:rsidR="00365E10" w:rsidRPr="00365E10" w:rsidRDefault="00365E10" w:rsidP="00365E10">
      <w:pPr>
        <w:ind w:left="426"/>
        <w:jc w:val="both"/>
        <w:rPr>
          <w:rFonts w:ascii="Trebuchet MS" w:hAnsi="Trebuchet MS"/>
          <w:sz w:val="20"/>
          <w:szCs w:val="20"/>
          <w:lang w:val="es-AR" w:eastAsia="en-US"/>
        </w:rPr>
      </w:pPr>
    </w:p>
    <w:p w14:paraId="65A7DD93" w14:textId="77777777" w:rsidR="00365E10" w:rsidRPr="00365E10" w:rsidRDefault="00365E10" w:rsidP="00365E10">
      <w:pPr>
        <w:ind w:left="426"/>
        <w:jc w:val="both"/>
        <w:rPr>
          <w:rFonts w:ascii="Trebuchet MS" w:hAnsi="Trebuchet MS"/>
          <w:sz w:val="20"/>
          <w:szCs w:val="20"/>
          <w:lang w:val="es-AR" w:eastAsia="en-US"/>
        </w:rPr>
      </w:pPr>
      <w:r w:rsidRPr="00365E10">
        <w:rPr>
          <w:rFonts w:ascii="Trebuchet MS" w:hAnsi="Trebuchet MS"/>
          <w:sz w:val="20"/>
          <w:szCs w:val="20"/>
          <w:lang w:val="es-AR" w:eastAsia="en-US"/>
        </w:rPr>
        <w:t>El ajuste por inflación positivo o negativo, según sea el caso, a que se refiere el párrafo anterior, correspondiente al segundo y tercer ejercicio iniciados a partir del 1° de enero de 2019, deberá imputarse un sexto en ese período fiscal y los cinco sextos restantes, en partes iguales, en los cinco períodos fiscales inmediatos siguientes. A partir del inicio del cuarto ejercicio, el efecto del ajuste por inflación se computará en su totalidad, sin diferimiento.</w:t>
      </w:r>
    </w:p>
    <w:p w14:paraId="73EC3793" w14:textId="77777777" w:rsidR="00365E10" w:rsidRPr="00365E10" w:rsidRDefault="00365E10" w:rsidP="00365E10">
      <w:pPr>
        <w:ind w:left="426"/>
        <w:jc w:val="both"/>
        <w:rPr>
          <w:rFonts w:ascii="Trebuchet MS" w:hAnsi="Trebuchet MS"/>
          <w:sz w:val="20"/>
          <w:szCs w:val="20"/>
          <w:lang w:val="es-AR" w:eastAsia="en-US"/>
        </w:rPr>
      </w:pPr>
    </w:p>
    <w:p w14:paraId="481D072D" w14:textId="77777777" w:rsidR="00365E10" w:rsidRPr="00365E10" w:rsidRDefault="00365E10" w:rsidP="00365E10">
      <w:pPr>
        <w:ind w:left="426"/>
        <w:jc w:val="both"/>
        <w:rPr>
          <w:rFonts w:ascii="Trebuchet MS" w:hAnsi="Trebuchet MS"/>
          <w:sz w:val="20"/>
          <w:szCs w:val="20"/>
          <w:lang w:val="es-AR" w:eastAsia="en-US"/>
        </w:rPr>
      </w:pPr>
      <w:r w:rsidRPr="00365E10">
        <w:rPr>
          <w:rFonts w:ascii="Trebuchet MS" w:hAnsi="Trebuchet MS"/>
          <w:sz w:val="20"/>
          <w:szCs w:val="20"/>
          <w:lang w:val="es-AR" w:eastAsia="en-US"/>
        </w:rPr>
        <w:t>A la fecha de cierre de los presentes estados financieros, la Dirección de la Sociedad ha evaluado y considerado que los parámetros que establece la Ley de Impuesto a las Ganancias para la aplicación del ajuste por inflación impositivo se cumplirán al cierre de su ejercicio fiscal y, en consecuencia, ha considerado el mismo en la determinación del impuesto a las ganancias a pagar del período. El efecto del diferimiento de las cinco sextas partes del resultado por exposición a la inflación, tal como lo define la norma impositiva, correspondiente al segundo y tercer ejercicio de aplicación del ajuste por inflación impositivo, ha sido reconocido como un activo por impuesto diferido, expuesto en la línea “Pasivo por impuesto diferido” del Estado de situación financiera.</w:t>
      </w:r>
    </w:p>
    <w:p w14:paraId="1CA91E18" w14:textId="77777777" w:rsidR="00365E10" w:rsidRPr="00365E10" w:rsidRDefault="00365E10" w:rsidP="00365E10">
      <w:pPr>
        <w:ind w:left="426"/>
        <w:jc w:val="both"/>
        <w:rPr>
          <w:rFonts w:ascii="Trebuchet MS" w:hAnsi="Trebuchet MS"/>
          <w:sz w:val="20"/>
          <w:szCs w:val="20"/>
          <w:lang w:val="es-AR" w:eastAsia="en-US"/>
        </w:rPr>
      </w:pPr>
    </w:p>
    <w:p w14:paraId="1EF442E8" w14:textId="77777777" w:rsidR="00365E10" w:rsidRPr="00365E10" w:rsidRDefault="00365E10" w:rsidP="00365E10">
      <w:pPr>
        <w:ind w:left="426"/>
        <w:jc w:val="both"/>
        <w:rPr>
          <w:rFonts w:ascii="Trebuchet MS" w:hAnsi="Trebuchet MS"/>
          <w:sz w:val="20"/>
          <w:szCs w:val="20"/>
          <w:lang w:val="es-AR" w:eastAsia="en-US"/>
        </w:rPr>
      </w:pPr>
      <w:r w:rsidRPr="00365E10">
        <w:rPr>
          <w:rFonts w:ascii="Trebuchet MS" w:hAnsi="Trebuchet MS"/>
          <w:sz w:val="20"/>
          <w:szCs w:val="20"/>
          <w:lang w:val="es-AR" w:eastAsia="en-US"/>
        </w:rPr>
        <w:t>Con fecha 2 de junio de 2021, mediante la ley 27.630, uno de los principales cambios realizados en el impuesto a las ganancias es una nueva estructura de alícuotas escalonadas con tres segmentos en relación con el nivel de ganancia neta imponible acumulada. El último segmento, aplicable para un resultado impositivo de más de $50.000.000, implica una tasa efectiva aproximada del 35%.</w:t>
      </w:r>
    </w:p>
    <w:p w14:paraId="1BB77D00" w14:textId="77777777" w:rsidR="00365E10" w:rsidRPr="00365E10" w:rsidRDefault="00365E10" w:rsidP="00365E10">
      <w:pPr>
        <w:ind w:left="426"/>
        <w:jc w:val="both"/>
        <w:rPr>
          <w:rFonts w:ascii="Trebuchet MS" w:hAnsi="Trebuchet MS"/>
          <w:sz w:val="20"/>
          <w:szCs w:val="20"/>
          <w:lang w:val="es-AR" w:eastAsia="en-US"/>
        </w:rPr>
      </w:pPr>
    </w:p>
    <w:p w14:paraId="69431DBF" w14:textId="77777777" w:rsidR="00365E10" w:rsidRPr="00365E10" w:rsidRDefault="00365E10" w:rsidP="00365E10">
      <w:pPr>
        <w:ind w:left="426"/>
        <w:jc w:val="both"/>
        <w:rPr>
          <w:rFonts w:ascii="Trebuchet MS" w:hAnsi="Trebuchet MS"/>
          <w:sz w:val="20"/>
          <w:szCs w:val="20"/>
          <w:lang w:val="es-AR" w:eastAsia="en-US"/>
        </w:rPr>
      </w:pPr>
      <w:r w:rsidRPr="00365E10">
        <w:rPr>
          <w:rFonts w:ascii="Trebuchet MS" w:hAnsi="Trebuchet MS"/>
          <w:sz w:val="20"/>
          <w:szCs w:val="20"/>
          <w:lang w:val="es-AR" w:eastAsia="en-US"/>
        </w:rPr>
        <w:t xml:space="preserve">El principal impacto de ese cambio normativo en los presentes estados financieros es en la medición de activos y pasivos fiscales diferidos, dado que éstos deben reconocerse aplicando la tasa impositiva </w:t>
      </w:r>
      <w:r w:rsidRPr="00365E10">
        <w:rPr>
          <w:rFonts w:ascii="Trebuchet MS" w:hAnsi="Trebuchet MS"/>
          <w:sz w:val="20"/>
          <w:szCs w:val="20"/>
          <w:lang w:val="es-AR" w:eastAsia="en-US"/>
        </w:rPr>
        <w:lastRenderedPageBreak/>
        <w:t>que estará vigente en las fechas en que las diferencias entre los valores contables y los fiscales y los quebrantos serán revertidos o utilizados. Por lo tanto, al cierre del presente período, los activos y pasivos diferidos de la Sociedad fueron medidos considerando la tasa estimada, de acuerdo con la ganancia imponible estimada para períodos posteriores.</w:t>
      </w:r>
    </w:p>
    <w:p w14:paraId="4ED923CB" w14:textId="77777777" w:rsidR="00365E10" w:rsidRPr="00365E10" w:rsidRDefault="00365E10" w:rsidP="00365E10">
      <w:pPr>
        <w:ind w:left="426"/>
        <w:jc w:val="both"/>
        <w:rPr>
          <w:rFonts w:ascii="Trebuchet MS" w:hAnsi="Trebuchet MS"/>
          <w:sz w:val="20"/>
          <w:szCs w:val="20"/>
          <w:lang w:val="es-AR" w:eastAsia="en-US"/>
        </w:rPr>
      </w:pPr>
    </w:p>
    <w:p w14:paraId="7B3F02CD" w14:textId="77777777" w:rsidR="00365E10" w:rsidRPr="00365E10" w:rsidRDefault="00365E10" w:rsidP="00365E10">
      <w:pPr>
        <w:ind w:left="426"/>
        <w:jc w:val="both"/>
        <w:rPr>
          <w:rFonts w:ascii="Trebuchet MS" w:hAnsi="Trebuchet MS"/>
          <w:sz w:val="20"/>
          <w:szCs w:val="20"/>
          <w:lang w:val="es-AR" w:eastAsia="en-US"/>
        </w:rPr>
      </w:pPr>
      <w:r w:rsidRPr="00365E10">
        <w:rPr>
          <w:rFonts w:ascii="Trebuchet MS" w:hAnsi="Trebuchet MS"/>
          <w:sz w:val="20"/>
          <w:szCs w:val="20"/>
          <w:lang w:val="es-AR" w:eastAsia="en-US"/>
        </w:rPr>
        <w:t>Como consecuencia de la modificación de la tasa del impuesto, la Sociedad ha medido sus activos y pasivos por impuesto diferido al cierre del período, empleando una tasa aproximada del 35%.</w:t>
      </w:r>
    </w:p>
    <w:p w14:paraId="3B5B6D6E" w14:textId="77777777" w:rsidR="00365E10" w:rsidRPr="00365E10" w:rsidRDefault="00365E10" w:rsidP="00365E10">
      <w:pPr>
        <w:ind w:left="426"/>
        <w:jc w:val="both"/>
        <w:rPr>
          <w:rFonts w:ascii="Trebuchet MS" w:hAnsi="Trebuchet MS"/>
          <w:sz w:val="20"/>
          <w:szCs w:val="20"/>
          <w:lang w:val="es-AR" w:eastAsia="en-US"/>
        </w:rPr>
      </w:pPr>
    </w:p>
    <w:p w14:paraId="1FE13FB1" w14:textId="62033AF1" w:rsidR="00141C99" w:rsidRDefault="00365E10" w:rsidP="00365E10">
      <w:pPr>
        <w:ind w:left="426"/>
        <w:jc w:val="both"/>
        <w:rPr>
          <w:rFonts w:ascii="Trebuchet MS" w:hAnsi="Trebuchet MS"/>
          <w:sz w:val="20"/>
          <w:szCs w:val="20"/>
          <w:lang w:val="es-AR" w:eastAsia="en-US"/>
        </w:rPr>
      </w:pPr>
      <w:r w:rsidRPr="00365E10">
        <w:rPr>
          <w:rFonts w:ascii="Trebuchet MS" w:hAnsi="Trebuchet MS"/>
          <w:sz w:val="20"/>
          <w:szCs w:val="20"/>
          <w:lang w:val="es-AR" w:eastAsia="en-US"/>
        </w:rPr>
        <w:t xml:space="preserve">La deuda por impuesto a las ganancias al 31 de </w:t>
      </w:r>
      <w:r>
        <w:rPr>
          <w:rFonts w:ascii="Trebuchet MS" w:hAnsi="Trebuchet MS"/>
          <w:sz w:val="20"/>
          <w:szCs w:val="20"/>
          <w:lang w:val="es-AR" w:eastAsia="en-US"/>
        </w:rPr>
        <w:t>enero</w:t>
      </w:r>
      <w:r w:rsidRPr="00365E10">
        <w:rPr>
          <w:rFonts w:ascii="Trebuchet MS" w:hAnsi="Trebuchet MS"/>
          <w:sz w:val="20"/>
          <w:szCs w:val="20"/>
          <w:lang w:val="es-AR" w:eastAsia="en-US"/>
        </w:rPr>
        <w:t xml:space="preserve"> de 202</w:t>
      </w:r>
      <w:r>
        <w:rPr>
          <w:rFonts w:ascii="Trebuchet MS" w:hAnsi="Trebuchet MS"/>
          <w:sz w:val="20"/>
          <w:szCs w:val="20"/>
          <w:lang w:val="es-AR" w:eastAsia="en-US"/>
        </w:rPr>
        <w:t>3</w:t>
      </w:r>
      <w:r w:rsidRPr="00365E10">
        <w:rPr>
          <w:rFonts w:ascii="Trebuchet MS" w:hAnsi="Trebuchet MS"/>
          <w:sz w:val="20"/>
          <w:szCs w:val="20"/>
          <w:lang w:val="es-AR" w:eastAsia="en-US"/>
        </w:rPr>
        <w:t xml:space="preserve"> y 31 de octubre de 202</w:t>
      </w:r>
      <w:r>
        <w:rPr>
          <w:rFonts w:ascii="Trebuchet MS" w:hAnsi="Trebuchet MS"/>
          <w:sz w:val="20"/>
          <w:szCs w:val="20"/>
          <w:lang w:val="es-AR" w:eastAsia="en-US"/>
        </w:rPr>
        <w:t>2</w:t>
      </w:r>
      <w:r w:rsidRPr="00365E10">
        <w:rPr>
          <w:rFonts w:ascii="Trebuchet MS" w:hAnsi="Trebuchet MS"/>
          <w:sz w:val="20"/>
          <w:szCs w:val="20"/>
          <w:lang w:val="es-AR" w:eastAsia="en-US"/>
        </w:rPr>
        <w:t xml:space="preserve"> incluye la provisión del impuesto y los saldos a favor, según el siguiente detalle:</w:t>
      </w:r>
    </w:p>
    <w:p w14:paraId="2F3C623B" w14:textId="7D48E762" w:rsidR="00DF47D3" w:rsidRPr="00284A10" w:rsidRDefault="00DF47D3" w:rsidP="00365E10">
      <w:pPr>
        <w:rPr>
          <w:rFonts w:ascii="Trebuchet MS" w:hAnsi="Trebuchet MS"/>
          <w:sz w:val="20"/>
          <w:szCs w:val="20"/>
          <w:lang w:val="es-AR" w:eastAsia="en-US"/>
        </w:rPr>
      </w:pPr>
    </w:p>
    <w:p w14:paraId="6C4C835A" w14:textId="11A0D9E2" w:rsidR="00141C99" w:rsidRDefault="00546C21" w:rsidP="00F168C4">
      <w:pPr>
        <w:ind w:left="426"/>
        <w:jc w:val="both"/>
        <w:rPr>
          <w:rFonts w:ascii="Trebuchet MS" w:hAnsi="Trebuchet MS"/>
          <w:sz w:val="20"/>
          <w:szCs w:val="20"/>
          <w:lang w:val="es-AR" w:eastAsia="en-US"/>
        </w:rPr>
      </w:pPr>
      <w:r>
        <w:rPr>
          <w:rFonts w:ascii="Trebuchet MS" w:hAnsi="Trebuchet MS"/>
          <w:noProof/>
          <w:sz w:val="20"/>
          <w:szCs w:val="20"/>
          <w:lang w:val="es-AR" w:eastAsia="en-US"/>
        </w:rPr>
        <w:pict w14:anchorId="04D59AD0">
          <v:shape id="_x0000_i1047" type="#_x0000_t75" style="width:445pt;height:73pt">
            <v:imagedata r:id="rId49" o:title=""/>
          </v:shape>
        </w:pict>
      </w:r>
    </w:p>
    <w:p w14:paraId="0629D05E" w14:textId="77777777" w:rsidR="00365E10" w:rsidRDefault="00365E10" w:rsidP="003C2862">
      <w:pPr>
        <w:ind w:left="426"/>
        <w:jc w:val="both"/>
        <w:rPr>
          <w:rFonts w:ascii="Trebuchet MS" w:hAnsi="Trebuchet MS"/>
          <w:sz w:val="20"/>
          <w:szCs w:val="20"/>
          <w:lang w:val="es-AR" w:eastAsia="en-US"/>
        </w:rPr>
      </w:pPr>
    </w:p>
    <w:p w14:paraId="78DDDE93" w14:textId="1A910298" w:rsidR="00DF47D3" w:rsidRDefault="00365E10" w:rsidP="003C2862">
      <w:pPr>
        <w:ind w:left="426"/>
        <w:jc w:val="both"/>
        <w:rPr>
          <w:rFonts w:ascii="Trebuchet MS" w:hAnsi="Trebuchet MS"/>
          <w:sz w:val="20"/>
          <w:szCs w:val="20"/>
          <w:lang w:val="es-AR" w:eastAsia="en-US"/>
        </w:rPr>
      </w:pPr>
      <w:r w:rsidRPr="00365E10">
        <w:rPr>
          <w:rFonts w:ascii="Trebuchet MS" w:hAnsi="Trebuchet MS"/>
          <w:sz w:val="20"/>
          <w:szCs w:val="20"/>
          <w:lang w:val="es-AR" w:eastAsia="en-US"/>
        </w:rPr>
        <w:t xml:space="preserve">La tasa </w:t>
      </w:r>
      <w:r w:rsidRPr="00970343">
        <w:rPr>
          <w:rFonts w:ascii="Trebuchet MS" w:hAnsi="Trebuchet MS"/>
          <w:sz w:val="20"/>
          <w:szCs w:val="20"/>
          <w:lang w:val="es-AR" w:eastAsia="en-US"/>
        </w:rPr>
        <w:t xml:space="preserve">efectiva por el período de </w:t>
      </w:r>
      <w:r w:rsidR="00673C62">
        <w:rPr>
          <w:rFonts w:ascii="Trebuchet MS" w:hAnsi="Trebuchet MS"/>
          <w:sz w:val="20"/>
          <w:szCs w:val="20"/>
          <w:lang w:val="es-AR" w:eastAsia="en-US"/>
        </w:rPr>
        <w:t>tres</w:t>
      </w:r>
      <w:r w:rsidRPr="00970343">
        <w:rPr>
          <w:rFonts w:ascii="Trebuchet MS" w:hAnsi="Trebuchet MS"/>
          <w:sz w:val="20"/>
          <w:szCs w:val="20"/>
          <w:lang w:val="es-AR" w:eastAsia="en-US"/>
        </w:rPr>
        <w:t xml:space="preserve"> meses finalizado el 31 de enero de 2023 y 2022 es del </w:t>
      </w:r>
      <w:r w:rsidR="00970343" w:rsidRPr="00970343">
        <w:rPr>
          <w:rFonts w:ascii="Trebuchet MS" w:hAnsi="Trebuchet MS"/>
          <w:sz w:val="20"/>
          <w:szCs w:val="20"/>
          <w:lang w:val="es-AR" w:eastAsia="en-US"/>
        </w:rPr>
        <w:t>46</w:t>
      </w:r>
      <w:r w:rsidRPr="00970343">
        <w:rPr>
          <w:rFonts w:ascii="Trebuchet MS" w:hAnsi="Trebuchet MS"/>
          <w:sz w:val="20"/>
          <w:szCs w:val="20"/>
          <w:lang w:val="es-AR" w:eastAsia="en-US"/>
        </w:rPr>
        <w:t>,</w:t>
      </w:r>
      <w:r w:rsidR="00970343" w:rsidRPr="00970343">
        <w:rPr>
          <w:rFonts w:ascii="Trebuchet MS" w:hAnsi="Trebuchet MS"/>
          <w:sz w:val="20"/>
          <w:szCs w:val="20"/>
          <w:lang w:val="es-AR" w:eastAsia="en-US"/>
        </w:rPr>
        <w:t>5</w:t>
      </w:r>
      <w:r w:rsidRPr="00970343">
        <w:rPr>
          <w:rFonts w:ascii="Trebuchet MS" w:hAnsi="Trebuchet MS"/>
          <w:sz w:val="20"/>
          <w:szCs w:val="20"/>
          <w:lang w:val="es-AR" w:eastAsia="en-US"/>
        </w:rPr>
        <w:t>% y 3</w:t>
      </w:r>
      <w:r w:rsidR="00970343" w:rsidRPr="00970343">
        <w:rPr>
          <w:rFonts w:ascii="Trebuchet MS" w:hAnsi="Trebuchet MS"/>
          <w:sz w:val="20"/>
          <w:szCs w:val="20"/>
          <w:lang w:val="es-AR" w:eastAsia="en-US"/>
        </w:rPr>
        <w:t>9</w:t>
      </w:r>
      <w:r w:rsidRPr="00970343">
        <w:rPr>
          <w:rFonts w:ascii="Trebuchet MS" w:hAnsi="Trebuchet MS"/>
          <w:sz w:val="20"/>
          <w:szCs w:val="20"/>
          <w:lang w:val="es-AR" w:eastAsia="en-US"/>
        </w:rPr>
        <w:t>,</w:t>
      </w:r>
      <w:r w:rsidR="00970343" w:rsidRPr="00970343">
        <w:rPr>
          <w:rFonts w:ascii="Trebuchet MS" w:hAnsi="Trebuchet MS"/>
          <w:sz w:val="20"/>
          <w:szCs w:val="20"/>
          <w:lang w:val="es-AR" w:eastAsia="en-US"/>
        </w:rPr>
        <w:t>3</w:t>
      </w:r>
      <w:r w:rsidRPr="00970343">
        <w:rPr>
          <w:rFonts w:ascii="Trebuchet MS" w:hAnsi="Trebuchet MS"/>
          <w:sz w:val="20"/>
          <w:szCs w:val="20"/>
          <w:lang w:val="es-AR" w:eastAsia="en-US"/>
        </w:rPr>
        <w:t>%,</w:t>
      </w:r>
      <w:r w:rsidRPr="00365E10">
        <w:rPr>
          <w:rFonts w:ascii="Trebuchet MS" w:hAnsi="Trebuchet MS"/>
          <w:sz w:val="20"/>
          <w:szCs w:val="20"/>
          <w:lang w:val="es-AR" w:eastAsia="en-US"/>
        </w:rPr>
        <w:t xml:space="preserve"> respectivamente.</w:t>
      </w:r>
    </w:p>
    <w:p w14:paraId="131A1E0B" w14:textId="77777777" w:rsidR="00141C99" w:rsidRPr="00DA4DE7" w:rsidRDefault="00141C99" w:rsidP="00F168C4">
      <w:pPr>
        <w:ind w:left="426"/>
        <w:jc w:val="both"/>
        <w:rPr>
          <w:rFonts w:ascii="Trebuchet MS" w:hAnsi="Trebuchet MS"/>
          <w:sz w:val="20"/>
          <w:szCs w:val="20"/>
          <w:lang w:val="es-AR" w:eastAsia="en-US"/>
        </w:rPr>
      </w:pPr>
    </w:p>
    <w:p w14:paraId="51D7810E" w14:textId="77777777" w:rsidR="00F168C4" w:rsidRPr="00DA4DE7" w:rsidRDefault="00F168C4" w:rsidP="00F168C4">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t>RESULTADO POR ACCIÓN</w:t>
      </w:r>
    </w:p>
    <w:p w14:paraId="537EE20F" w14:textId="77777777" w:rsidR="00F168C4" w:rsidRPr="00DA4DE7" w:rsidRDefault="00F168C4" w:rsidP="00F168C4">
      <w:pPr>
        <w:ind w:left="426"/>
        <w:jc w:val="both"/>
        <w:rPr>
          <w:rFonts w:ascii="Trebuchet MS" w:hAnsi="Trebuchet MS"/>
          <w:sz w:val="20"/>
          <w:szCs w:val="20"/>
          <w:lang w:val="es-AR" w:eastAsia="en-US"/>
        </w:rPr>
      </w:pPr>
    </w:p>
    <w:p w14:paraId="45B32979" w14:textId="6FEF2EBB" w:rsidR="00F168C4" w:rsidRPr="00DA4DE7" w:rsidRDefault="00F168C4" w:rsidP="00F168C4">
      <w:pPr>
        <w:ind w:left="426"/>
        <w:jc w:val="both"/>
        <w:rPr>
          <w:rFonts w:ascii="Trebuchet MS" w:hAnsi="Trebuchet MS"/>
          <w:sz w:val="20"/>
          <w:szCs w:val="20"/>
          <w:lang w:val="es-AR" w:eastAsia="en-US"/>
        </w:rPr>
      </w:pPr>
      <w:r w:rsidRPr="00DA4DE7">
        <w:rPr>
          <w:rFonts w:ascii="Trebuchet MS" w:hAnsi="Trebuchet MS"/>
          <w:sz w:val="20"/>
          <w:szCs w:val="20"/>
          <w:lang w:val="es-AR" w:eastAsia="en-US"/>
        </w:rPr>
        <w:t xml:space="preserve">El resultado del </w:t>
      </w:r>
      <w:r w:rsidR="00A5464C">
        <w:rPr>
          <w:rFonts w:ascii="Trebuchet MS" w:hAnsi="Trebuchet MS"/>
          <w:sz w:val="20"/>
          <w:szCs w:val="20"/>
          <w:lang w:val="es-AR" w:eastAsia="en-US"/>
        </w:rPr>
        <w:t>ejercicio</w:t>
      </w:r>
      <w:r w:rsidR="00A5464C" w:rsidRPr="00DA4DE7">
        <w:rPr>
          <w:rFonts w:ascii="Trebuchet MS" w:hAnsi="Trebuchet MS"/>
          <w:sz w:val="20"/>
          <w:szCs w:val="20"/>
          <w:lang w:val="es-AR" w:eastAsia="en-US"/>
        </w:rPr>
        <w:t xml:space="preserve"> </w:t>
      </w:r>
      <w:r w:rsidRPr="00DA4DE7">
        <w:rPr>
          <w:rFonts w:ascii="Trebuchet MS" w:hAnsi="Trebuchet MS"/>
          <w:sz w:val="20"/>
          <w:szCs w:val="20"/>
          <w:lang w:val="es-AR" w:eastAsia="en-US"/>
        </w:rPr>
        <w:t>y el promedio ponderado de la cantidad de acciones ordinarias usados en el cálculo del resultado por acción básica y diluida son los siguientes:</w:t>
      </w:r>
    </w:p>
    <w:p w14:paraId="054AE080" w14:textId="77777777" w:rsidR="00F168C4" w:rsidRPr="00DA4DE7" w:rsidRDefault="00F168C4" w:rsidP="00F168C4">
      <w:pPr>
        <w:ind w:left="426"/>
        <w:jc w:val="both"/>
        <w:rPr>
          <w:rFonts w:ascii="Trebuchet MS" w:hAnsi="Trebuchet MS"/>
          <w:sz w:val="20"/>
          <w:szCs w:val="20"/>
          <w:lang w:val="es-AR" w:eastAsia="en-US"/>
        </w:rPr>
      </w:pPr>
    </w:p>
    <w:p w14:paraId="2493444D" w14:textId="4BC50119" w:rsidR="00F168C4" w:rsidRPr="00DA4DE7" w:rsidRDefault="00546C21" w:rsidP="00F168C4">
      <w:pPr>
        <w:tabs>
          <w:tab w:val="left" w:pos="7513"/>
        </w:tabs>
        <w:ind w:left="426"/>
        <w:jc w:val="both"/>
        <w:rPr>
          <w:rFonts w:ascii="Trebuchet MS" w:hAnsi="Trebuchet MS"/>
          <w:sz w:val="20"/>
          <w:szCs w:val="20"/>
          <w:lang w:val="es-AR" w:eastAsia="en-US"/>
        </w:rPr>
      </w:pPr>
      <w:r>
        <w:rPr>
          <w:rFonts w:ascii="Trebuchet MS" w:hAnsi="Trebuchet MS"/>
          <w:sz w:val="20"/>
          <w:szCs w:val="20"/>
          <w:lang w:val="es-AR" w:eastAsia="en-US"/>
        </w:rPr>
        <w:pict w14:anchorId="29FF8CB0">
          <v:shape id="_x0000_i1048" type="#_x0000_t75" style="width:466pt;height:86.5pt">
            <v:imagedata r:id="rId50" o:title=""/>
          </v:shape>
        </w:pict>
      </w:r>
    </w:p>
    <w:p w14:paraId="6AD51B1F" w14:textId="3158E511" w:rsidR="00833AA2" w:rsidRPr="00DA4DE7" w:rsidRDefault="00833AA2" w:rsidP="00BF7EB6">
      <w:pPr>
        <w:tabs>
          <w:tab w:val="left" w:pos="2227"/>
        </w:tabs>
        <w:jc w:val="both"/>
        <w:rPr>
          <w:b/>
          <w:sz w:val="22"/>
          <w:szCs w:val="22"/>
          <w:lang w:val="es-AR" w:eastAsia="en-US"/>
        </w:rPr>
      </w:pPr>
    </w:p>
    <w:p w14:paraId="287F0CA5" w14:textId="428E5D11" w:rsidR="00961FE6" w:rsidRPr="00DA4DE7" w:rsidRDefault="00961FE6" w:rsidP="00BF7EB6">
      <w:pPr>
        <w:numPr>
          <w:ilvl w:val="0"/>
          <w:numId w:val="12"/>
        </w:numPr>
        <w:ind w:left="425" w:hanging="425"/>
        <w:jc w:val="both"/>
        <w:outlineLvl w:val="0"/>
        <w:rPr>
          <w:rFonts w:ascii="Trebuchet MS" w:hAnsi="Trebuchet MS"/>
          <w:b/>
          <w:sz w:val="20"/>
          <w:szCs w:val="20"/>
          <w:u w:val="single"/>
        </w:rPr>
      </w:pPr>
      <w:bookmarkStart w:id="24" w:name="_Hlk50537938"/>
      <w:bookmarkStart w:id="25" w:name="_Toc376701215"/>
      <w:bookmarkStart w:id="26" w:name="_Toc376849590"/>
      <w:bookmarkStart w:id="27" w:name="_Toc376982741"/>
      <w:bookmarkEnd w:id="23"/>
      <w:r w:rsidRPr="00DA4DE7">
        <w:rPr>
          <w:rFonts w:ascii="Trebuchet MS" w:hAnsi="Trebuchet MS"/>
          <w:b/>
          <w:sz w:val="20"/>
          <w:szCs w:val="20"/>
          <w:u w:val="single"/>
        </w:rPr>
        <w:t>CAPITAL SOCIAL</w:t>
      </w:r>
      <w:r w:rsidR="003A577C" w:rsidRPr="00DA4DE7">
        <w:rPr>
          <w:rFonts w:ascii="Trebuchet MS" w:hAnsi="Trebuchet MS"/>
          <w:b/>
          <w:sz w:val="20"/>
          <w:szCs w:val="20"/>
          <w:u w:val="single"/>
        </w:rPr>
        <w:t>,</w:t>
      </w:r>
      <w:r w:rsidRPr="00DA4DE7">
        <w:rPr>
          <w:rFonts w:ascii="Trebuchet MS" w:hAnsi="Trebuchet MS"/>
          <w:b/>
          <w:sz w:val="20"/>
          <w:szCs w:val="20"/>
          <w:u w:val="single"/>
        </w:rPr>
        <w:t xml:space="preserve"> RESERVAS</w:t>
      </w:r>
      <w:r w:rsidR="000874DA" w:rsidRPr="00DA4DE7">
        <w:rPr>
          <w:rFonts w:ascii="Trebuchet MS" w:hAnsi="Trebuchet MS"/>
          <w:b/>
          <w:sz w:val="20"/>
          <w:szCs w:val="20"/>
          <w:u w:val="single"/>
        </w:rPr>
        <w:t xml:space="preserve"> Y OTRAS PARTIDAS DE PATRIMONIO NETO</w:t>
      </w:r>
    </w:p>
    <w:p w14:paraId="2E7627FA" w14:textId="05E8694E" w:rsidR="004B4A4C" w:rsidRPr="00DA4DE7" w:rsidRDefault="004B4A4C" w:rsidP="00BF7EB6">
      <w:pPr>
        <w:tabs>
          <w:tab w:val="right" w:pos="7680"/>
          <w:tab w:val="right" w:pos="7920"/>
          <w:tab w:val="right" w:pos="9600"/>
          <w:tab w:val="right" w:pos="9720"/>
        </w:tabs>
        <w:jc w:val="both"/>
        <w:rPr>
          <w:b/>
          <w:sz w:val="22"/>
          <w:szCs w:val="22"/>
          <w:lang w:val="es-AR" w:eastAsia="en-US"/>
        </w:rPr>
      </w:pPr>
    </w:p>
    <w:p w14:paraId="235D125B" w14:textId="6EC877A2" w:rsidR="004B4A4C" w:rsidRPr="0059302A" w:rsidRDefault="00353051" w:rsidP="00BF7EB6">
      <w:pPr>
        <w:ind w:left="426"/>
        <w:jc w:val="both"/>
        <w:rPr>
          <w:rFonts w:ascii="Trebuchet MS" w:hAnsi="Trebuchet MS"/>
          <w:sz w:val="20"/>
          <w:szCs w:val="20"/>
          <w:lang w:val="es-AR" w:eastAsia="en-US"/>
        </w:rPr>
      </w:pPr>
      <w:r w:rsidRPr="00CF54B8">
        <w:rPr>
          <w:rFonts w:ascii="Trebuchet MS" w:hAnsi="Trebuchet MS"/>
          <w:sz w:val="20"/>
          <w:szCs w:val="20"/>
          <w:lang w:val="es-AR" w:eastAsia="en-US"/>
        </w:rPr>
        <w:t>Al 3</w:t>
      </w:r>
      <w:r w:rsidR="00175842" w:rsidRPr="00CF54B8">
        <w:rPr>
          <w:rFonts w:ascii="Trebuchet MS" w:hAnsi="Trebuchet MS"/>
          <w:sz w:val="20"/>
          <w:szCs w:val="20"/>
          <w:lang w:val="es-AR" w:eastAsia="en-US"/>
        </w:rPr>
        <w:t>1</w:t>
      </w:r>
      <w:r w:rsidRPr="00CF54B8">
        <w:rPr>
          <w:rFonts w:ascii="Trebuchet MS" w:hAnsi="Trebuchet MS"/>
          <w:sz w:val="20"/>
          <w:szCs w:val="20"/>
          <w:lang w:val="es-AR" w:eastAsia="en-US"/>
        </w:rPr>
        <w:t xml:space="preserve"> de </w:t>
      </w:r>
      <w:r w:rsidR="00365E10" w:rsidRPr="0059302A">
        <w:rPr>
          <w:rFonts w:ascii="Trebuchet MS" w:hAnsi="Trebuchet MS"/>
          <w:sz w:val="20"/>
          <w:szCs w:val="20"/>
          <w:lang w:val="es-AR" w:eastAsia="en-US"/>
        </w:rPr>
        <w:t>enero</w:t>
      </w:r>
      <w:r w:rsidRPr="0059302A">
        <w:rPr>
          <w:rFonts w:ascii="Trebuchet MS" w:hAnsi="Trebuchet MS"/>
          <w:sz w:val="20"/>
          <w:szCs w:val="20"/>
          <w:lang w:val="es-AR" w:eastAsia="en-US"/>
        </w:rPr>
        <w:t xml:space="preserve"> de 202</w:t>
      </w:r>
      <w:r w:rsidR="00365E10" w:rsidRPr="0059302A">
        <w:rPr>
          <w:rFonts w:ascii="Trebuchet MS" w:hAnsi="Trebuchet MS"/>
          <w:sz w:val="20"/>
          <w:szCs w:val="20"/>
          <w:lang w:val="es-AR" w:eastAsia="en-US"/>
        </w:rPr>
        <w:t>3</w:t>
      </w:r>
      <w:r w:rsidRPr="0059302A">
        <w:rPr>
          <w:rFonts w:ascii="Trebuchet MS" w:hAnsi="Trebuchet MS"/>
          <w:sz w:val="20"/>
          <w:szCs w:val="20"/>
          <w:lang w:val="es-AR" w:eastAsia="en-US"/>
        </w:rPr>
        <w:t>, el capital social suscripto</w:t>
      </w:r>
      <w:r w:rsidR="0082595F" w:rsidRPr="0059302A">
        <w:rPr>
          <w:rFonts w:ascii="Trebuchet MS" w:hAnsi="Trebuchet MS"/>
          <w:sz w:val="20"/>
          <w:szCs w:val="20"/>
          <w:lang w:val="es-AR" w:eastAsia="en-US"/>
        </w:rPr>
        <w:t>,</w:t>
      </w:r>
      <w:r w:rsidRPr="0059302A">
        <w:rPr>
          <w:rFonts w:ascii="Trebuchet MS" w:hAnsi="Trebuchet MS"/>
          <w:sz w:val="20"/>
          <w:szCs w:val="20"/>
          <w:lang w:val="es-AR" w:eastAsia="en-US"/>
        </w:rPr>
        <w:t xml:space="preserve"> integrado </w:t>
      </w:r>
      <w:r w:rsidR="0082595F" w:rsidRPr="0059302A">
        <w:rPr>
          <w:rFonts w:ascii="Trebuchet MS" w:hAnsi="Trebuchet MS"/>
          <w:sz w:val="20"/>
          <w:szCs w:val="20"/>
          <w:lang w:val="es-AR" w:eastAsia="en-US"/>
        </w:rPr>
        <w:t xml:space="preserve">e inscripto </w:t>
      </w:r>
      <w:r w:rsidRPr="0059302A">
        <w:rPr>
          <w:rFonts w:ascii="Trebuchet MS" w:hAnsi="Trebuchet MS"/>
          <w:sz w:val="20"/>
          <w:szCs w:val="20"/>
          <w:lang w:val="es-AR" w:eastAsia="en-US"/>
        </w:rPr>
        <w:t xml:space="preserve">de la Sociedad asciende a $340.000.000. El ajuste de capital relacionado es </w:t>
      </w:r>
      <w:r w:rsidR="0069600C" w:rsidRPr="0059302A">
        <w:rPr>
          <w:rFonts w:ascii="Trebuchet MS" w:hAnsi="Trebuchet MS"/>
          <w:sz w:val="20"/>
          <w:szCs w:val="20"/>
          <w:lang w:val="es-AR" w:eastAsia="en-US"/>
        </w:rPr>
        <w:t>$</w:t>
      </w:r>
      <w:r w:rsidR="00141C99" w:rsidRPr="0059302A">
        <w:rPr>
          <w:rFonts w:ascii="Trebuchet MS" w:hAnsi="Trebuchet MS"/>
          <w:sz w:val="20"/>
          <w:szCs w:val="20"/>
          <w:lang w:val="es-AR" w:eastAsia="en-US"/>
        </w:rPr>
        <w:t>1.</w:t>
      </w:r>
      <w:r w:rsidR="0059302A" w:rsidRPr="0059302A">
        <w:rPr>
          <w:rFonts w:ascii="Trebuchet MS" w:hAnsi="Trebuchet MS"/>
          <w:sz w:val="20"/>
          <w:szCs w:val="20"/>
          <w:lang w:val="es-AR" w:eastAsia="en-US"/>
        </w:rPr>
        <w:t>320</w:t>
      </w:r>
      <w:r w:rsidR="00141C99" w:rsidRPr="0059302A">
        <w:rPr>
          <w:rFonts w:ascii="Trebuchet MS" w:hAnsi="Trebuchet MS"/>
          <w:sz w:val="20"/>
          <w:szCs w:val="20"/>
          <w:lang w:val="es-AR" w:eastAsia="en-US"/>
        </w:rPr>
        <w:t>.</w:t>
      </w:r>
      <w:r w:rsidR="0059302A" w:rsidRPr="0059302A">
        <w:rPr>
          <w:rFonts w:ascii="Trebuchet MS" w:hAnsi="Trebuchet MS"/>
          <w:sz w:val="20"/>
          <w:szCs w:val="20"/>
          <w:lang w:val="es-AR" w:eastAsia="en-US"/>
        </w:rPr>
        <w:t>565</w:t>
      </w:r>
      <w:r w:rsidR="00141C99" w:rsidRPr="0059302A">
        <w:rPr>
          <w:rFonts w:ascii="Trebuchet MS" w:hAnsi="Trebuchet MS"/>
          <w:sz w:val="20"/>
          <w:szCs w:val="20"/>
          <w:lang w:val="es-AR" w:eastAsia="en-US"/>
        </w:rPr>
        <w:t>.</w:t>
      </w:r>
      <w:r w:rsidR="0059302A" w:rsidRPr="0059302A">
        <w:rPr>
          <w:rFonts w:ascii="Trebuchet MS" w:hAnsi="Trebuchet MS"/>
          <w:sz w:val="20"/>
          <w:szCs w:val="20"/>
          <w:lang w:val="es-AR" w:eastAsia="en-US"/>
        </w:rPr>
        <w:t>098</w:t>
      </w:r>
      <w:r w:rsidRPr="0059302A">
        <w:rPr>
          <w:rFonts w:ascii="Trebuchet MS" w:hAnsi="Trebuchet MS"/>
          <w:sz w:val="20"/>
          <w:szCs w:val="20"/>
          <w:lang w:val="es-AR" w:eastAsia="en-US"/>
        </w:rPr>
        <w:t>.</w:t>
      </w:r>
    </w:p>
    <w:p w14:paraId="1EF46072" w14:textId="77777777" w:rsidR="00EB3613" w:rsidRPr="00365E10" w:rsidRDefault="00EB3613" w:rsidP="00EB3613">
      <w:pPr>
        <w:ind w:left="426"/>
        <w:jc w:val="both"/>
        <w:rPr>
          <w:rFonts w:ascii="Trebuchet MS" w:hAnsi="Trebuchet MS"/>
          <w:sz w:val="20"/>
          <w:szCs w:val="20"/>
          <w:highlight w:val="yellow"/>
          <w:lang w:val="es-AR" w:eastAsia="en-US"/>
        </w:rPr>
      </w:pPr>
      <w:bookmarkStart w:id="28" w:name="_Hlk41755039"/>
    </w:p>
    <w:p w14:paraId="1532BC54" w14:textId="28E4638A" w:rsidR="00DF47D3" w:rsidRDefault="00EB3613" w:rsidP="007D085A">
      <w:pPr>
        <w:ind w:left="426"/>
        <w:jc w:val="both"/>
        <w:rPr>
          <w:rFonts w:ascii="Trebuchet MS" w:hAnsi="Trebuchet MS"/>
          <w:sz w:val="20"/>
          <w:szCs w:val="20"/>
          <w:lang w:val="es-AR" w:eastAsia="en-US"/>
        </w:rPr>
      </w:pPr>
      <w:r w:rsidRPr="00CF54B8">
        <w:rPr>
          <w:rFonts w:ascii="Trebuchet MS" w:hAnsi="Trebuchet MS"/>
          <w:sz w:val="20"/>
          <w:szCs w:val="20"/>
          <w:lang w:val="es-AR" w:eastAsia="en-US"/>
        </w:rPr>
        <w:t xml:space="preserve">La Asamblea General Ordinaria y Extraordinaria de Accionistas de la Sociedad celebrada el </w:t>
      </w:r>
      <w:r w:rsidR="0069600C" w:rsidRPr="00CF54B8">
        <w:rPr>
          <w:rFonts w:ascii="Trebuchet MS" w:hAnsi="Trebuchet MS"/>
          <w:sz w:val="20"/>
          <w:szCs w:val="20"/>
          <w:lang w:val="es-AR" w:eastAsia="en-US"/>
        </w:rPr>
        <w:t>2</w:t>
      </w:r>
      <w:r w:rsidR="00CF54B8" w:rsidRPr="00CF54B8">
        <w:rPr>
          <w:rFonts w:ascii="Trebuchet MS" w:hAnsi="Trebuchet MS"/>
          <w:sz w:val="20"/>
          <w:szCs w:val="20"/>
          <w:lang w:val="es-AR" w:eastAsia="en-US"/>
        </w:rPr>
        <w:t>7</w:t>
      </w:r>
      <w:r w:rsidRPr="00CF54B8">
        <w:rPr>
          <w:rFonts w:ascii="Trebuchet MS" w:hAnsi="Trebuchet MS"/>
          <w:sz w:val="20"/>
          <w:szCs w:val="20"/>
          <w:lang w:val="es-AR" w:eastAsia="en-US"/>
        </w:rPr>
        <w:t xml:space="preserve"> de febrero de 202</w:t>
      </w:r>
      <w:r w:rsidR="00CF54B8">
        <w:rPr>
          <w:rFonts w:ascii="Trebuchet MS" w:hAnsi="Trebuchet MS"/>
          <w:sz w:val="20"/>
          <w:szCs w:val="20"/>
          <w:lang w:val="es-AR" w:eastAsia="en-US"/>
        </w:rPr>
        <w:t>3</w:t>
      </w:r>
      <w:r w:rsidRPr="00CF54B8">
        <w:rPr>
          <w:rFonts w:ascii="Trebuchet MS" w:hAnsi="Trebuchet MS"/>
          <w:sz w:val="20"/>
          <w:szCs w:val="20"/>
          <w:lang w:val="es-AR" w:eastAsia="en-US"/>
        </w:rPr>
        <w:t xml:space="preserve"> resolvió</w:t>
      </w:r>
      <w:r w:rsidRPr="004179C8">
        <w:rPr>
          <w:rFonts w:ascii="Trebuchet MS" w:hAnsi="Trebuchet MS"/>
          <w:sz w:val="20"/>
          <w:szCs w:val="20"/>
          <w:lang w:val="es-AR" w:eastAsia="en-US"/>
        </w:rPr>
        <w:t xml:space="preserve"> distribuir $</w:t>
      </w:r>
      <w:r w:rsidR="00182929" w:rsidRPr="004179C8">
        <w:rPr>
          <w:rFonts w:ascii="Trebuchet MS" w:hAnsi="Trebuchet MS"/>
          <w:sz w:val="20"/>
          <w:szCs w:val="20"/>
          <w:lang w:val="es-AR" w:eastAsia="en-US"/>
        </w:rPr>
        <w:t>129.200.000</w:t>
      </w:r>
      <w:r w:rsidR="00141C99" w:rsidRPr="004179C8">
        <w:rPr>
          <w:rFonts w:ascii="Trebuchet MS" w:hAnsi="Trebuchet MS"/>
          <w:sz w:val="20"/>
          <w:szCs w:val="20"/>
          <w:lang w:val="es-AR" w:eastAsia="en-US"/>
        </w:rPr>
        <w:t xml:space="preserve"> </w:t>
      </w:r>
      <w:r w:rsidRPr="004179C8">
        <w:rPr>
          <w:rFonts w:ascii="Trebuchet MS" w:hAnsi="Trebuchet MS"/>
          <w:sz w:val="20"/>
          <w:szCs w:val="20"/>
          <w:lang w:val="es-AR" w:eastAsia="en-US"/>
        </w:rPr>
        <w:t>en concepto de dividendos en efectivo</w:t>
      </w:r>
      <w:r w:rsidR="00182929" w:rsidRPr="004179C8">
        <w:rPr>
          <w:rFonts w:ascii="Trebuchet MS" w:hAnsi="Trebuchet MS"/>
          <w:sz w:val="20"/>
          <w:szCs w:val="20"/>
          <w:lang w:val="es-AR" w:eastAsia="en-US"/>
        </w:rPr>
        <w:t xml:space="preserve"> y asignar $992</w:t>
      </w:r>
      <w:r w:rsidR="004179C8" w:rsidRPr="004179C8">
        <w:rPr>
          <w:rFonts w:ascii="Trebuchet MS" w:hAnsi="Trebuchet MS"/>
          <w:sz w:val="20"/>
          <w:szCs w:val="20"/>
          <w:lang w:val="es-AR" w:eastAsia="en-US"/>
        </w:rPr>
        <w:t>.536 a aumentar la cuenta “Otras reservas”</w:t>
      </w:r>
      <w:r w:rsidR="00081A11" w:rsidRPr="004179C8">
        <w:rPr>
          <w:rFonts w:ascii="Trebuchet MS" w:hAnsi="Trebuchet MS"/>
          <w:sz w:val="20"/>
          <w:szCs w:val="20"/>
          <w:lang w:val="es-AR" w:eastAsia="en-US"/>
        </w:rPr>
        <w:t xml:space="preserve">. </w:t>
      </w:r>
      <w:r w:rsidRPr="004179C8">
        <w:rPr>
          <w:rFonts w:ascii="Trebuchet MS" w:hAnsi="Trebuchet MS"/>
          <w:sz w:val="20"/>
          <w:szCs w:val="20"/>
          <w:lang w:val="es-AR" w:eastAsia="en-US"/>
        </w:rPr>
        <w:t>Los dividendos mencionados fueron puestos a disposición de los accionistas a prorrata de sus respectivas tenencias a partir del día</w:t>
      </w:r>
      <w:r w:rsidRPr="00686BA0">
        <w:rPr>
          <w:rFonts w:ascii="Trebuchet MS" w:hAnsi="Trebuchet MS"/>
          <w:sz w:val="20"/>
          <w:szCs w:val="20"/>
          <w:lang w:val="es-AR" w:eastAsia="en-US"/>
        </w:rPr>
        <w:t xml:space="preserve"> </w:t>
      </w:r>
      <w:r w:rsidR="00686BA0" w:rsidRPr="00686BA0">
        <w:rPr>
          <w:rFonts w:ascii="Trebuchet MS" w:hAnsi="Trebuchet MS"/>
          <w:sz w:val="20"/>
          <w:szCs w:val="20"/>
          <w:lang w:val="es-AR" w:eastAsia="en-US"/>
        </w:rPr>
        <w:t>09</w:t>
      </w:r>
      <w:r w:rsidRPr="00686BA0">
        <w:rPr>
          <w:rFonts w:ascii="Trebuchet MS" w:hAnsi="Trebuchet MS"/>
          <w:sz w:val="20"/>
          <w:szCs w:val="20"/>
          <w:lang w:val="es-AR" w:eastAsia="en-US"/>
        </w:rPr>
        <w:t xml:space="preserve"> de m</w:t>
      </w:r>
      <w:r w:rsidRPr="004179C8">
        <w:rPr>
          <w:rFonts w:ascii="Trebuchet MS" w:hAnsi="Trebuchet MS"/>
          <w:sz w:val="20"/>
          <w:szCs w:val="20"/>
          <w:lang w:val="es-AR" w:eastAsia="en-US"/>
        </w:rPr>
        <w:t>arzo de 202</w:t>
      </w:r>
      <w:r w:rsidR="004179C8" w:rsidRPr="004179C8">
        <w:rPr>
          <w:rFonts w:ascii="Trebuchet MS" w:hAnsi="Trebuchet MS"/>
          <w:sz w:val="20"/>
          <w:szCs w:val="20"/>
          <w:lang w:val="es-AR" w:eastAsia="en-US"/>
        </w:rPr>
        <w:t>3</w:t>
      </w:r>
      <w:r w:rsidRPr="004179C8">
        <w:rPr>
          <w:rFonts w:ascii="Trebuchet MS" w:hAnsi="Trebuchet MS"/>
          <w:sz w:val="20"/>
          <w:szCs w:val="20"/>
          <w:lang w:val="es-AR" w:eastAsia="en-US"/>
        </w:rPr>
        <w:t>.</w:t>
      </w:r>
      <w:bookmarkStart w:id="29" w:name="_Hlk34313612"/>
      <w:bookmarkEnd w:id="24"/>
      <w:r w:rsidR="00DF47D3">
        <w:rPr>
          <w:rFonts w:ascii="Trebuchet MS" w:hAnsi="Trebuchet MS"/>
          <w:sz w:val="20"/>
          <w:szCs w:val="20"/>
          <w:lang w:val="es-AR" w:eastAsia="en-US"/>
        </w:rPr>
        <w:br w:type="page"/>
      </w:r>
    </w:p>
    <w:p w14:paraId="7A4CA53C" w14:textId="552A51B6" w:rsidR="003B41EB" w:rsidRPr="005F1B55" w:rsidRDefault="00FB5E8E" w:rsidP="005F1B55">
      <w:pPr>
        <w:numPr>
          <w:ilvl w:val="0"/>
          <w:numId w:val="12"/>
        </w:numPr>
        <w:ind w:left="425" w:hanging="425"/>
        <w:jc w:val="both"/>
        <w:outlineLvl w:val="0"/>
        <w:rPr>
          <w:rFonts w:ascii="Trebuchet MS" w:hAnsi="Trebuchet MS"/>
          <w:b/>
          <w:sz w:val="20"/>
          <w:szCs w:val="20"/>
          <w:u w:val="single"/>
        </w:rPr>
      </w:pPr>
      <w:bookmarkStart w:id="30" w:name="_Toc351652267"/>
      <w:bookmarkStart w:id="31" w:name="_Hlk60145445"/>
      <w:bookmarkEnd w:id="25"/>
      <w:bookmarkEnd w:id="26"/>
      <w:bookmarkEnd w:id="27"/>
      <w:bookmarkEnd w:id="28"/>
      <w:bookmarkEnd w:id="29"/>
      <w:r w:rsidRPr="00DA4DE7">
        <w:rPr>
          <w:rFonts w:ascii="Trebuchet MS" w:hAnsi="Trebuchet MS"/>
          <w:b/>
          <w:sz w:val="20"/>
          <w:szCs w:val="20"/>
          <w:u w:val="single"/>
        </w:rPr>
        <w:lastRenderedPageBreak/>
        <w:t>GESTIÓN DE RIESGOS FINANCIEROS Y DE CAPITAL – INSTRUMENTOS FINANCIEROS</w:t>
      </w:r>
    </w:p>
    <w:p w14:paraId="6717ABC2" w14:textId="77777777" w:rsidR="003B41EB" w:rsidRPr="00A56561" w:rsidRDefault="003B41EB" w:rsidP="00835540">
      <w:pPr>
        <w:jc w:val="both"/>
        <w:rPr>
          <w:rFonts w:ascii="Trebuchet MS" w:hAnsi="Trebuchet MS"/>
          <w:sz w:val="20"/>
          <w:szCs w:val="20"/>
          <w:lang w:eastAsia="en-US"/>
        </w:rPr>
      </w:pPr>
    </w:p>
    <w:p w14:paraId="12251D00" w14:textId="3BF61054" w:rsidR="003B41EB" w:rsidRDefault="00835540" w:rsidP="005F1B55">
      <w:pPr>
        <w:ind w:left="426"/>
        <w:jc w:val="both"/>
        <w:rPr>
          <w:rFonts w:ascii="Trebuchet MS" w:hAnsi="Trebuchet MS"/>
          <w:sz w:val="20"/>
          <w:szCs w:val="20"/>
          <w:lang w:val="es-AR" w:eastAsia="en-US"/>
        </w:rPr>
      </w:pPr>
      <w:r w:rsidRPr="00835540">
        <w:rPr>
          <w:rFonts w:ascii="Trebuchet MS" w:hAnsi="Trebuchet MS"/>
          <w:sz w:val="20"/>
          <w:szCs w:val="20"/>
          <w:lang w:val="es-AR" w:eastAsia="en-US"/>
        </w:rPr>
        <w:t>Las políticas y objetivos relacionados con la gestión de riesgos de la Sociedad son consistentes con los</w:t>
      </w:r>
      <w:r>
        <w:rPr>
          <w:rFonts w:ascii="Trebuchet MS" w:hAnsi="Trebuchet MS"/>
          <w:sz w:val="20"/>
          <w:szCs w:val="20"/>
          <w:lang w:val="es-AR" w:eastAsia="en-US"/>
        </w:rPr>
        <w:t xml:space="preserve"> </w:t>
      </w:r>
      <w:r w:rsidRPr="00835540">
        <w:rPr>
          <w:rFonts w:ascii="Trebuchet MS" w:hAnsi="Trebuchet MS"/>
          <w:sz w:val="20"/>
          <w:szCs w:val="20"/>
          <w:lang w:val="es-AR" w:eastAsia="en-US"/>
        </w:rPr>
        <w:t>detallados en los estados financieros al 31 de octubre de 202</w:t>
      </w:r>
      <w:r>
        <w:rPr>
          <w:rFonts w:ascii="Trebuchet MS" w:hAnsi="Trebuchet MS"/>
          <w:sz w:val="20"/>
          <w:szCs w:val="20"/>
          <w:lang w:val="es-AR" w:eastAsia="en-US"/>
        </w:rPr>
        <w:t>2</w:t>
      </w:r>
      <w:r w:rsidRPr="00835540">
        <w:rPr>
          <w:rFonts w:ascii="Trebuchet MS" w:hAnsi="Trebuchet MS"/>
          <w:sz w:val="20"/>
          <w:szCs w:val="20"/>
          <w:lang w:val="es-AR" w:eastAsia="en-US"/>
        </w:rPr>
        <w:t>.</w:t>
      </w:r>
    </w:p>
    <w:p w14:paraId="776476E6" w14:textId="64323ED4" w:rsidR="00670336" w:rsidRDefault="00670336" w:rsidP="005F1B55">
      <w:pPr>
        <w:ind w:left="426"/>
        <w:jc w:val="both"/>
        <w:rPr>
          <w:rFonts w:ascii="Trebuchet MS" w:hAnsi="Trebuchet MS"/>
          <w:sz w:val="20"/>
          <w:szCs w:val="20"/>
          <w:lang w:val="es-AR" w:eastAsia="en-US"/>
        </w:rPr>
      </w:pPr>
    </w:p>
    <w:p w14:paraId="1C37EEE5" w14:textId="53FFCEA4" w:rsidR="00670336" w:rsidRPr="005F1B55" w:rsidRDefault="00670336" w:rsidP="005F1B55">
      <w:pPr>
        <w:ind w:left="426"/>
        <w:jc w:val="both"/>
        <w:rPr>
          <w:rFonts w:ascii="Trebuchet MS" w:hAnsi="Trebuchet MS"/>
          <w:sz w:val="20"/>
          <w:szCs w:val="20"/>
          <w:lang w:val="es-AR" w:eastAsia="en-US"/>
        </w:rPr>
      </w:pPr>
      <w:r w:rsidRPr="00670336">
        <w:rPr>
          <w:rFonts w:ascii="Trebuchet MS" w:hAnsi="Trebuchet MS"/>
          <w:sz w:val="20"/>
          <w:szCs w:val="20"/>
          <w:lang w:val="es-AR" w:eastAsia="en-US"/>
        </w:rPr>
        <w:t>De acuerdo con lo indicado en el párrafo 29 de NIIF 7, no se presenta información sobre el valor</w:t>
      </w:r>
      <w:r>
        <w:rPr>
          <w:rFonts w:ascii="Trebuchet MS" w:hAnsi="Trebuchet MS"/>
          <w:sz w:val="20"/>
          <w:szCs w:val="20"/>
          <w:lang w:val="es-AR" w:eastAsia="en-US"/>
        </w:rPr>
        <w:t xml:space="preserve"> </w:t>
      </w:r>
      <w:r w:rsidRPr="00670336">
        <w:rPr>
          <w:rFonts w:ascii="Trebuchet MS" w:hAnsi="Trebuchet MS"/>
          <w:sz w:val="20"/>
          <w:szCs w:val="20"/>
          <w:lang w:val="es-AR" w:eastAsia="en-US"/>
        </w:rPr>
        <w:t>razonable de activos y pasivos financieros medidos al costo amortizado debido a que el</w:t>
      </w:r>
      <w:r>
        <w:rPr>
          <w:rFonts w:ascii="Trebuchet MS" w:hAnsi="Trebuchet MS"/>
          <w:sz w:val="20"/>
          <w:szCs w:val="20"/>
          <w:lang w:val="es-AR" w:eastAsia="en-US"/>
        </w:rPr>
        <w:t xml:space="preserve"> </w:t>
      </w:r>
      <w:r w:rsidRPr="00670336">
        <w:rPr>
          <w:rFonts w:ascii="Trebuchet MS" w:hAnsi="Trebuchet MS"/>
          <w:sz w:val="20"/>
          <w:szCs w:val="20"/>
          <w:lang w:val="es-AR" w:eastAsia="en-US"/>
        </w:rPr>
        <w:t>Directorio considera que los valores de libros de dichos activos y pasivos son una aproximación</w:t>
      </w:r>
      <w:r>
        <w:rPr>
          <w:rFonts w:ascii="Trebuchet MS" w:hAnsi="Trebuchet MS"/>
          <w:sz w:val="20"/>
          <w:szCs w:val="20"/>
          <w:lang w:val="es-AR" w:eastAsia="en-US"/>
        </w:rPr>
        <w:t xml:space="preserve"> </w:t>
      </w:r>
      <w:r w:rsidRPr="00670336">
        <w:rPr>
          <w:rFonts w:ascii="Trebuchet MS" w:hAnsi="Trebuchet MS"/>
          <w:sz w:val="20"/>
          <w:szCs w:val="20"/>
          <w:lang w:val="es-AR" w:eastAsia="en-US"/>
        </w:rPr>
        <w:t xml:space="preserve">razonable de sus valores razonables al cierre del </w:t>
      </w:r>
      <w:r w:rsidR="0057107E">
        <w:rPr>
          <w:rFonts w:ascii="Trebuchet MS" w:hAnsi="Trebuchet MS"/>
          <w:sz w:val="20"/>
          <w:szCs w:val="20"/>
          <w:lang w:val="es-AR" w:eastAsia="en-US"/>
        </w:rPr>
        <w:t>período</w:t>
      </w:r>
      <w:r w:rsidR="005F1B55">
        <w:rPr>
          <w:rFonts w:ascii="Trebuchet MS" w:hAnsi="Trebuchet MS"/>
          <w:sz w:val="20"/>
          <w:szCs w:val="20"/>
          <w:lang w:val="es-AR" w:eastAsia="en-US"/>
        </w:rPr>
        <w:t>.</w:t>
      </w:r>
    </w:p>
    <w:p w14:paraId="6782A75B" w14:textId="15721D80" w:rsidR="003B41EB" w:rsidRPr="00205F9F" w:rsidRDefault="003B41EB" w:rsidP="005F1B55">
      <w:pPr>
        <w:jc w:val="both"/>
        <w:rPr>
          <w:bCs/>
          <w:sz w:val="22"/>
          <w:szCs w:val="22"/>
          <w:lang w:val="es-AR" w:eastAsia="en-US"/>
        </w:rPr>
      </w:pPr>
    </w:p>
    <w:bookmarkEnd w:id="30"/>
    <w:bookmarkEnd w:id="31"/>
    <w:p w14:paraId="4135C71B" w14:textId="2346B0E8" w:rsidR="00EA3DAF" w:rsidRPr="00DA4DE7" w:rsidRDefault="00EA3DAF" w:rsidP="000B7F12">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t>COMPROMISOS Y CONTI</w:t>
      </w:r>
      <w:r w:rsidR="008C4F4E" w:rsidRPr="00DA4DE7">
        <w:rPr>
          <w:rFonts w:ascii="Trebuchet MS" w:hAnsi="Trebuchet MS"/>
          <w:b/>
          <w:sz w:val="20"/>
          <w:szCs w:val="20"/>
          <w:u w:val="single"/>
        </w:rPr>
        <w:t>N</w:t>
      </w:r>
      <w:r w:rsidRPr="00DA4DE7">
        <w:rPr>
          <w:rFonts w:ascii="Trebuchet MS" w:hAnsi="Trebuchet MS"/>
          <w:b/>
          <w:sz w:val="20"/>
          <w:szCs w:val="20"/>
          <w:u w:val="single"/>
        </w:rPr>
        <w:t>GENCIAS</w:t>
      </w:r>
    </w:p>
    <w:p w14:paraId="47242841" w14:textId="77777777" w:rsidR="00205F9F" w:rsidRPr="00DA4DE7" w:rsidRDefault="00205F9F" w:rsidP="00BF7EB6">
      <w:pPr>
        <w:tabs>
          <w:tab w:val="left" w:pos="426"/>
          <w:tab w:val="decimal" w:pos="8640"/>
        </w:tabs>
        <w:ind w:left="644"/>
        <w:jc w:val="both"/>
        <w:rPr>
          <w:bCs/>
          <w:sz w:val="22"/>
          <w:szCs w:val="22"/>
          <w:lang w:val="es-AR" w:eastAsia="en-US"/>
        </w:rPr>
      </w:pPr>
    </w:p>
    <w:p w14:paraId="243B25ED" w14:textId="77777777" w:rsidR="00187088" w:rsidRPr="00DA4DE7" w:rsidRDefault="00187088" w:rsidP="00BF7EB6">
      <w:pPr>
        <w:ind w:left="426"/>
        <w:jc w:val="both"/>
        <w:rPr>
          <w:snapToGrid w:val="0"/>
          <w:sz w:val="22"/>
          <w:szCs w:val="22"/>
          <w:u w:val="single"/>
          <w:lang w:val="es-AR" w:eastAsia="en-US"/>
        </w:rPr>
      </w:pPr>
      <w:bookmarkStart w:id="32" w:name="_Toc351652271"/>
      <w:r w:rsidRPr="00DA4DE7">
        <w:rPr>
          <w:rFonts w:ascii="Trebuchet MS" w:hAnsi="Trebuchet MS"/>
          <w:sz w:val="20"/>
          <w:szCs w:val="20"/>
          <w:u w:val="single"/>
          <w:lang w:val="es-AR" w:eastAsia="en-US"/>
        </w:rPr>
        <w:t>Compromisos futuros</w:t>
      </w:r>
    </w:p>
    <w:p w14:paraId="0C2ABF0E" w14:textId="77777777" w:rsidR="00187088" w:rsidRPr="00DA4DE7" w:rsidRDefault="00187088" w:rsidP="00BF7EB6">
      <w:pPr>
        <w:tabs>
          <w:tab w:val="right" w:pos="7920"/>
          <w:tab w:val="right" w:pos="9720"/>
        </w:tabs>
        <w:jc w:val="both"/>
        <w:rPr>
          <w:color w:val="000000"/>
          <w:lang w:val="es-AR"/>
        </w:rPr>
      </w:pPr>
    </w:p>
    <w:p w14:paraId="40F8867E" w14:textId="03954CCC" w:rsidR="008F3108" w:rsidRPr="00DA4DE7" w:rsidRDefault="00187088" w:rsidP="00BF7EB6">
      <w:pPr>
        <w:ind w:left="426"/>
        <w:jc w:val="both"/>
        <w:rPr>
          <w:rFonts w:ascii="Trebuchet MS" w:hAnsi="Trebuchet MS"/>
          <w:sz w:val="20"/>
          <w:szCs w:val="20"/>
          <w:lang w:val="es-AR" w:eastAsia="en-US"/>
        </w:rPr>
      </w:pPr>
      <w:r w:rsidRPr="00DA4DE7">
        <w:rPr>
          <w:rFonts w:ascii="Trebuchet MS" w:hAnsi="Trebuchet MS"/>
          <w:sz w:val="20"/>
          <w:szCs w:val="20"/>
          <w:lang w:val="es-AR" w:eastAsia="en-US"/>
        </w:rPr>
        <w:t xml:space="preserve">No existen compromisos futuros de significación asumidos por la Sociedad que al cierre del </w:t>
      </w:r>
      <w:r w:rsidR="0057107E">
        <w:rPr>
          <w:rFonts w:ascii="Trebuchet MS" w:hAnsi="Trebuchet MS"/>
          <w:sz w:val="20"/>
          <w:szCs w:val="20"/>
          <w:lang w:val="es-AR" w:eastAsia="en-US"/>
        </w:rPr>
        <w:t>período</w:t>
      </w:r>
      <w:r w:rsidRPr="00DA4DE7">
        <w:rPr>
          <w:rFonts w:ascii="Trebuchet MS" w:hAnsi="Trebuchet MS"/>
          <w:sz w:val="20"/>
          <w:szCs w:val="20"/>
          <w:lang w:val="es-AR" w:eastAsia="en-US"/>
        </w:rPr>
        <w:t xml:space="preserve"> no sean pasivos.</w:t>
      </w:r>
    </w:p>
    <w:p w14:paraId="58515BE2" w14:textId="77777777" w:rsidR="00187088" w:rsidRPr="00DA4DE7" w:rsidRDefault="00187088" w:rsidP="00BF7EB6">
      <w:pPr>
        <w:ind w:left="426"/>
        <w:jc w:val="both"/>
        <w:rPr>
          <w:rFonts w:ascii="Trebuchet MS" w:hAnsi="Trebuchet MS"/>
          <w:sz w:val="20"/>
          <w:szCs w:val="20"/>
          <w:lang w:val="es-AR" w:eastAsia="en-US"/>
        </w:rPr>
      </w:pPr>
    </w:p>
    <w:p w14:paraId="40493DA0" w14:textId="77777777" w:rsidR="00554A6E" w:rsidRPr="00DA4DE7" w:rsidRDefault="00554A6E" w:rsidP="00554A6E">
      <w:pPr>
        <w:ind w:left="426"/>
        <w:jc w:val="both"/>
        <w:rPr>
          <w:rFonts w:ascii="Trebuchet MS" w:hAnsi="Trebuchet MS"/>
          <w:sz w:val="20"/>
          <w:szCs w:val="20"/>
          <w:u w:val="single"/>
          <w:lang w:val="es-AR" w:eastAsia="en-US"/>
        </w:rPr>
      </w:pPr>
      <w:bookmarkStart w:id="33" w:name="_Hlk28352535"/>
      <w:r w:rsidRPr="00DA4DE7">
        <w:rPr>
          <w:rFonts w:ascii="Trebuchet MS" w:hAnsi="Trebuchet MS"/>
          <w:sz w:val="20"/>
          <w:szCs w:val="20"/>
          <w:u w:val="single"/>
          <w:lang w:val="es-AR" w:eastAsia="en-US"/>
        </w:rPr>
        <w:t>Información sobre litigios y otras cuestiones complementarias</w:t>
      </w:r>
    </w:p>
    <w:p w14:paraId="54CDEC67" w14:textId="77777777" w:rsidR="00554A6E" w:rsidRPr="00DA4DE7" w:rsidRDefault="00554A6E" w:rsidP="00554A6E">
      <w:pPr>
        <w:tabs>
          <w:tab w:val="right" w:pos="7920"/>
          <w:tab w:val="right" w:pos="9720"/>
        </w:tabs>
        <w:spacing w:line="200" w:lineRule="exact"/>
        <w:jc w:val="both"/>
        <w:rPr>
          <w:color w:val="000000"/>
          <w:lang w:val="es-AR"/>
        </w:rPr>
      </w:pPr>
    </w:p>
    <w:bookmarkEnd w:id="33"/>
    <w:p w14:paraId="69C74660" w14:textId="77777777" w:rsidR="003B41EB" w:rsidRPr="00567CE6" w:rsidRDefault="003B41EB" w:rsidP="003B41EB">
      <w:pPr>
        <w:ind w:left="426"/>
        <w:jc w:val="both"/>
        <w:rPr>
          <w:rFonts w:ascii="Trebuchet MS" w:hAnsi="Trebuchet MS"/>
          <w:color w:val="FF0000"/>
          <w:sz w:val="18"/>
          <w:szCs w:val="18"/>
          <w:lang w:val="es-AR" w:eastAsia="en-US"/>
        </w:rPr>
      </w:pPr>
      <w:r w:rsidRPr="00663EB7">
        <w:rPr>
          <w:rFonts w:ascii="Trebuchet MS" w:hAnsi="Trebuchet MS"/>
          <w:sz w:val="20"/>
          <w:szCs w:val="20"/>
          <w:lang w:val="es-AR" w:eastAsia="en-US"/>
        </w:rPr>
        <w:t>A la fecha de emisión de los presentes estados financieros no existen litigios u otras cuestiones complementarias que involucren a la Sociedad.</w:t>
      </w:r>
    </w:p>
    <w:p w14:paraId="0207C75F" w14:textId="77777777" w:rsidR="00554A6E" w:rsidRPr="00DA4DE7" w:rsidRDefault="00554A6E" w:rsidP="00BF7EB6">
      <w:pPr>
        <w:ind w:left="426"/>
        <w:jc w:val="both"/>
        <w:rPr>
          <w:rFonts w:ascii="Trebuchet MS" w:hAnsi="Trebuchet MS"/>
          <w:sz w:val="20"/>
          <w:szCs w:val="20"/>
          <w:lang w:val="es-AR" w:eastAsia="en-US"/>
        </w:rPr>
      </w:pPr>
    </w:p>
    <w:bookmarkEnd w:id="32"/>
    <w:p w14:paraId="17867918" w14:textId="77777777" w:rsidR="00187088" w:rsidRPr="00DA4DE7" w:rsidRDefault="00187088" w:rsidP="00BF7EB6">
      <w:pPr>
        <w:ind w:left="426"/>
        <w:jc w:val="both"/>
        <w:rPr>
          <w:rFonts w:ascii="Trebuchet MS" w:hAnsi="Trebuchet MS"/>
          <w:sz w:val="20"/>
          <w:szCs w:val="20"/>
          <w:u w:val="single"/>
          <w:lang w:val="es-AR" w:eastAsia="en-US"/>
        </w:rPr>
      </w:pPr>
      <w:r w:rsidRPr="00DA4DE7">
        <w:rPr>
          <w:rFonts w:ascii="Trebuchet MS" w:hAnsi="Trebuchet MS"/>
          <w:sz w:val="20"/>
          <w:szCs w:val="20"/>
          <w:u w:val="single"/>
          <w:lang w:val="es-AR" w:eastAsia="en-US"/>
        </w:rPr>
        <w:t xml:space="preserve">Avales y garantías otorgadas </w:t>
      </w:r>
    </w:p>
    <w:p w14:paraId="1CE05713" w14:textId="77777777" w:rsidR="00187088" w:rsidRPr="00DA4DE7" w:rsidRDefault="00187088" w:rsidP="00BF7EB6">
      <w:pPr>
        <w:tabs>
          <w:tab w:val="right" w:pos="7920"/>
          <w:tab w:val="right" w:pos="9720"/>
        </w:tabs>
        <w:jc w:val="both"/>
        <w:rPr>
          <w:snapToGrid w:val="0"/>
          <w:sz w:val="22"/>
          <w:szCs w:val="22"/>
          <w:u w:val="single"/>
          <w:lang w:val="es-AR" w:eastAsia="en-US"/>
        </w:rPr>
      </w:pPr>
    </w:p>
    <w:p w14:paraId="473B5780" w14:textId="77777777" w:rsidR="0002570A" w:rsidRPr="00DA4DE7" w:rsidRDefault="0002570A" w:rsidP="0002570A">
      <w:pPr>
        <w:ind w:left="426"/>
        <w:jc w:val="both"/>
        <w:rPr>
          <w:rFonts w:ascii="Trebuchet MS" w:hAnsi="Trebuchet MS"/>
          <w:sz w:val="20"/>
          <w:szCs w:val="20"/>
          <w:lang w:val="es-AR" w:eastAsia="en-US"/>
        </w:rPr>
      </w:pPr>
      <w:r w:rsidRPr="00DA4DE7">
        <w:rPr>
          <w:rFonts w:ascii="Trebuchet MS" w:hAnsi="Trebuchet MS"/>
          <w:sz w:val="20"/>
          <w:szCs w:val="20"/>
          <w:lang w:val="es-AR" w:eastAsia="en-US"/>
        </w:rPr>
        <w:t>La Sociedad posee pólizas de caución por los montos que se detallan a continuación para garantizar el cumplimiento de los contratos celebrados con diversos organismos:</w:t>
      </w:r>
    </w:p>
    <w:p w14:paraId="3EF80B67" w14:textId="77777777" w:rsidR="00F24572" w:rsidRPr="00DA4DE7" w:rsidRDefault="00F24572" w:rsidP="00BF7EB6">
      <w:pPr>
        <w:ind w:left="709"/>
        <w:jc w:val="both"/>
        <w:rPr>
          <w:rFonts w:ascii="Trebuchet MS" w:hAnsi="Trebuchet MS"/>
          <w:sz w:val="20"/>
          <w:szCs w:val="20"/>
          <w:lang w:val="es-AR" w:eastAsia="en-US"/>
        </w:rPr>
      </w:pPr>
    </w:p>
    <w:p w14:paraId="0AC5D427" w14:textId="5E6D8034" w:rsidR="00F24572" w:rsidRPr="00DA4DE7" w:rsidRDefault="00546C21" w:rsidP="0032736A">
      <w:pPr>
        <w:ind w:left="567"/>
        <w:jc w:val="center"/>
        <w:rPr>
          <w:rFonts w:ascii="Trebuchet MS" w:hAnsi="Trebuchet MS"/>
          <w:sz w:val="20"/>
          <w:szCs w:val="20"/>
          <w:lang w:val="es-AR" w:eastAsia="en-US"/>
        </w:rPr>
      </w:pPr>
      <w:r>
        <w:rPr>
          <w:rFonts w:ascii="Trebuchet MS" w:hAnsi="Trebuchet MS"/>
          <w:sz w:val="20"/>
          <w:szCs w:val="20"/>
          <w:lang w:val="es-AR" w:eastAsia="en-US"/>
        </w:rPr>
        <w:pict w14:anchorId="67526159">
          <v:shape id="_x0000_i1049" type="#_x0000_t75" style="width:352.5pt;height:115pt">
            <v:imagedata r:id="rId51" o:title=""/>
          </v:shape>
        </w:pict>
      </w:r>
    </w:p>
    <w:p w14:paraId="37AC0C17" w14:textId="77777777" w:rsidR="00554A6E" w:rsidRPr="00DA4DE7" w:rsidRDefault="00554A6E" w:rsidP="00F24572">
      <w:pPr>
        <w:ind w:left="709"/>
        <w:jc w:val="center"/>
        <w:rPr>
          <w:rFonts w:ascii="Trebuchet MS" w:hAnsi="Trebuchet MS"/>
          <w:sz w:val="20"/>
          <w:szCs w:val="20"/>
          <w:lang w:val="es-AR" w:eastAsia="en-US"/>
        </w:rPr>
      </w:pPr>
    </w:p>
    <w:p w14:paraId="1AEBCFA7" w14:textId="497564E2" w:rsidR="00554A6E" w:rsidRPr="00DA4DE7" w:rsidRDefault="00554A6E" w:rsidP="00F24572">
      <w:pPr>
        <w:ind w:left="709"/>
        <w:jc w:val="center"/>
        <w:rPr>
          <w:rFonts w:ascii="Trebuchet MS" w:hAnsi="Trebuchet MS"/>
          <w:sz w:val="20"/>
          <w:szCs w:val="20"/>
          <w:lang w:val="es-AR" w:eastAsia="en-US"/>
        </w:rPr>
        <w:sectPr w:rsidR="00554A6E" w:rsidRPr="00DA4DE7" w:rsidSect="0020507D">
          <w:footnotePr>
            <w:numFmt w:val="lowerRoman"/>
          </w:footnotePr>
          <w:endnotePr>
            <w:numFmt w:val="decimal"/>
          </w:endnotePr>
          <w:pgSz w:w="11900" w:h="16840" w:code="9"/>
          <w:pgMar w:top="1140" w:right="1140" w:bottom="992" w:left="1140" w:header="567" w:footer="567" w:gutter="0"/>
          <w:cols w:space="720"/>
          <w:noEndnote/>
          <w:docGrid w:linePitch="326"/>
        </w:sectPr>
      </w:pPr>
    </w:p>
    <w:p w14:paraId="6389F8AE" w14:textId="61AAADF7" w:rsidR="00B202FC" w:rsidRPr="00DA4DE7" w:rsidRDefault="00B202FC" w:rsidP="000B7F12">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lastRenderedPageBreak/>
        <w:t xml:space="preserve">SALDOS Y OPERACIONES CON PARTES RELACIONADAS </w:t>
      </w:r>
    </w:p>
    <w:p w14:paraId="3F162233" w14:textId="77777777" w:rsidR="00B202FC" w:rsidRPr="00DA4DE7" w:rsidRDefault="00B202FC" w:rsidP="00BF7EB6">
      <w:pPr>
        <w:tabs>
          <w:tab w:val="left" w:pos="426"/>
          <w:tab w:val="decimal" w:pos="8640"/>
        </w:tabs>
        <w:jc w:val="both"/>
        <w:rPr>
          <w:bCs/>
          <w:sz w:val="22"/>
          <w:szCs w:val="22"/>
          <w:lang w:val="es-AR" w:eastAsia="en-US"/>
        </w:rPr>
      </w:pPr>
    </w:p>
    <w:p w14:paraId="4F2AC316" w14:textId="5E9A9E3C" w:rsidR="00B202FC" w:rsidRPr="00DA4DE7" w:rsidRDefault="00B202FC" w:rsidP="00BF7EB6">
      <w:pPr>
        <w:tabs>
          <w:tab w:val="left" w:pos="426"/>
          <w:tab w:val="left" w:pos="851"/>
          <w:tab w:val="decimal" w:pos="8640"/>
        </w:tabs>
        <w:ind w:left="426"/>
        <w:jc w:val="both"/>
        <w:rPr>
          <w:bCs/>
          <w:sz w:val="22"/>
          <w:szCs w:val="22"/>
          <w:u w:val="single"/>
          <w:lang w:val="es-AR" w:eastAsia="en-US"/>
        </w:rPr>
      </w:pPr>
      <w:r w:rsidRPr="00DA4DE7">
        <w:rPr>
          <w:rFonts w:ascii="Trebuchet MS" w:hAnsi="Trebuchet MS"/>
          <w:sz w:val="20"/>
          <w:szCs w:val="20"/>
          <w:u w:val="single"/>
          <w:lang w:val="es-AR" w:eastAsia="en-US"/>
        </w:rPr>
        <w:t>Saldos</w:t>
      </w:r>
    </w:p>
    <w:p w14:paraId="368B048D" w14:textId="77777777" w:rsidR="00146301" w:rsidRPr="00DA4DE7" w:rsidRDefault="00146301" w:rsidP="00BF7EB6">
      <w:pPr>
        <w:tabs>
          <w:tab w:val="left" w:pos="426"/>
          <w:tab w:val="left" w:pos="851"/>
          <w:tab w:val="decimal" w:pos="8640"/>
        </w:tabs>
        <w:ind w:left="426"/>
        <w:jc w:val="both"/>
        <w:rPr>
          <w:bCs/>
          <w:sz w:val="22"/>
          <w:szCs w:val="22"/>
          <w:lang w:val="es-AR" w:eastAsia="en-US"/>
        </w:rPr>
      </w:pPr>
    </w:p>
    <w:p w14:paraId="0E3A5BBC" w14:textId="07C820C6" w:rsidR="00B202FC" w:rsidRPr="00DA4DE7" w:rsidRDefault="00DF62E9" w:rsidP="00BF7EB6">
      <w:pPr>
        <w:ind w:left="432"/>
        <w:jc w:val="both"/>
        <w:rPr>
          <w:rFonts w:ascii="Trebuchet MS" w:hAnsi="Trebuchet MS"/>
          <w:sz w:val="14"/>
          <w:szCs w:val="14"/>
          <w:lang w:val="es-AR" w:eastAsia="en-US"/>
        </w:rPr>
      </w:pPr>
      <w:r w:rsidRPr="00DF62E9">
        <w:rPr>
          <w:noProof/>
        </w:rPr>
        <w:drawing>
          <wp:inline distT="0" distB="0" distL="0" distR="0" wp14:anchorId="455FD628" wp14:editId="42C59C49">
            <wp:extent cx="8720455" cy="2787249"/>
            <wp:effectExtent l="0" t="0" r="4445"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8733615" cy="2791455"/>
                    </a:xfrm>
                    <a:prstGeom prst="rect">
                      <a:avLst/>
                    </a:prstGeom>
                    <a:noFill/>
                    <a:ln>
                      <a:noFill/>
                    </a:ln>
                  </pic:spPr>
                </pic:pic>
              </a:graphicData>
            </a:graphic>
          </wp:inline>
        </w:drawing>
      </w:r>
    </w:p>
    <w:p w14:paraId="3B5D12AD" w14:textId="77777777" w:rsidR="00FB20C7" w:rsidRPr="00DA4DE7" w:rsidRDefault="00FB20C7" w:rsidP="00BF7EB6">
      <w:pPr>
        <w:tabs>
          <w:tab w:val="left" w:pos="426"/>
          <w:tab w:val="decimal" w:pos="8640"/>
        </w:tabs>
        <w:ind w:left="426"/>
        <w:jc w:val="both"/>
        <w:rPr>
          <w:bCs/>
          <w:sz w:val="22"/>
          <w:szCs w:val="22"/>
          <w:lang w:val="es-AR" w:eastAsia="en-US"/>
        </w:rPr>
      </w:pPr>
    </w:p>
    <w:p w14:paraId="29BDED16" w14:textId="2D14898D" w:rsidR="00B202FC" w:rsidRPr="00DA4DE7" w:rsidRDefault="000874DA" w:rsidP="00BF7EB6">
      <w:pPr>
        <w:tabs>
          <w:tab w:val="left" w:pos="426"/>
          <w:tab w:val="decimal" w:pos="8640"/>
        </w:tabs>
        <w:ind w:left="426"/>
        <w:jc w:val="both"/>
        <w:rPr>
          <w:bCs/>
          <w:sz w:val="22"/>
          <w:szCs w:val="22"/>
          <w:u w:val="single"/>
          <w:lang w:val="es-AR" w:eastAsia="en-US"/>
        </w:rPr>
      </w:pPr>
      <w:r w:rsidRPr="00DA4DE7">
        <w:rPr>
          <w:bCs/>
          <w:sz w:val="22"/>
          <w:szCs w:val="22"/>
          <w:lang w:val="es-AR" w:eastAsia="en-US"/>
        </w:rPr>
        <w:br w:type="page"/>
      </w:r>
      <w:r w:rsidR="00B202FC" w:rsidRPr="00DA4DE7">
        <w:rPr>
          <w:rFonts w:ascii="Trebuchet MS" w:hAnsi="Trebuchet MS"/>
          <w:sz w:val="20"/>
          <w:szCs w:val="20"/>
          <w:u w:val="single"/>
          <w:lang w:val="es-AR" w:eastAsia="en-US"/>
        </w:rPr>
        <w:lastRenderedPageBreak/>
        <w:t>Operaciones</w:t>
      </w:r>
    </w:p>
    <w:p w14:paraId="66AEE252" w14:textId="77777777" w:rsidR="00C81E7C" w:rsidRPr="00DA4DE7" w:rsidRDefault="00C81E7C" w:rsidP="00BF7EB6">
      <w:pPr>
        <w:ind w:left="426"/>
        <w:jc w:val="both"/>
        <w:rPr>
          <w:rFonts w:ascii="Trebuchet MS" w:hAnsi="Trebuchet MS"/>
          <w:sz w:val="20"/>
          <w:szCs w:val="20"/>
          <w:lang w:val="es-AR" w:eastAsia="en-US"/>
        </w:rPr>
      </w:pPr>
    </w:p>
    <w:p w14:paraId="077BBEF9" w14:textId="3C646B3A" w:rsidR="00C81E7C" w:rsidRPr="00DA4DE7" w:rsidRDefault="002A5042" w:rsidP="00BF7EB6">
      <w:pPr>
        <w:ind w:left="426"/>
        <w:jc w:val="both"/>
        <w:rPr>
          <w:rFonts w:ascii="Trebuchet MS" w:hAnsi="Trebuchet MS"/>
          <w:sz w:val="10"/>
          <w:szCs w:val="10"/>
          <w:lang w:val="es-AR" w:eastAsia="en-US"/>
        </w:rPr>
      </w:pPr>
      <w:r w:rsidRPr="002A5042">
        <w:rPr>
          <w:noProof/>
        </w:rPr>
        <w:drawing>
          <wp:inline distT="0" distB="0" distL="0" distR="0" wp14:anchorId="27D72116" wp14:editId="51A02AD9">
            <wp:extent cx="6172200" cy="2048532"/>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182357" cy="2051903"/>
                    </a:xfrm>
                    <a:prstGeom prst="rect">
                      <a:avLst/>
                    </a:prstGeom>
                    <a:noFill/>
                    <a:ln>
                      <a:noFill/>
                    </a:ln>
                  </pic:spPr>
                </pic:pic>
              </a:graphicData>
            </a:graphic>
          </wp:inline>
        </w:drawing>
      </w:r>
    </w:p>
    <w:p w14:paraId="3DDAB388" w14:textId="77777777" w:rsidR="004E0571" w:rsidRPr="00DA4DE7" w:rsidRDefault="004E0571" w:rsidP="00BF7EB6">
      <w:pPr>
        <w:ind w:left="426"/>
        <w:jc w:val="both"/>
        <w:rPr>
          <w:rFonts w:ascii="Trebuchet MS" w:hAnsi="Trebuchet MS"/>
          <w:sz w:val="12"/>
          <w:szCs w:val="12"/>
          <w:u w:val="single"/>
          <w:lang w:val="es-AR" w:eastAsia="en-US"/>
        </w:rPr>
      </w:pPr>
    </w:p>
    <w:p w14:paraId="4A426B52" w14:textId="13FF227C" w:rsidR="00833AA2" w:rsidRPr="00DA4DE7" w:rsidRDefault="00833AA2" w:rsidP="00BF7EB6">
      <w:pPr>
        <w:ind w:left="426"/>
        <w:jc w:val="both"/>
        <w:rPr>
          <w:rFonts w:ascii="Trebuchet MS" w:hAnsi="Trebuchet MS"/>
          <w:sz w:val="20"/>
          <w:szCs w:val="20"/>
          <w:u w:val="single"/>
          <w:lang w:val="es-AR" w:eastAsia="en-US"/>
        </w:rPr>
      </w:pPr>
      <w:r w:rsidRPr="00DA4DE7">
        <w:rPr>
          <w:rFonts w:ascii="Trebuchet MS" w:hAnsi="Trebuchet MS"/>
          <w:sz w:val="20"/>
          <w:szCs w:val="20"/>
          <w:u w:val="single"/>
          <w:lang w:val="es-AR" w:eastAsia="en-US"/>
        </w:rPr>
        <w:t>Remuneraciones de administradores</w:t>
      </w:r>
    </w:p>
    <w:p w14:paraId="711C0972" w14:textId="77777777" w:rsidR="00833AA2" w:rsidRPr="00DA4DE7" w:rsidRDefault="00833AA2" w:rsidP="00BF7EB6">
      <w:pPr>
        <w:ind w:left="426"/>
        <w:jc w:val="both"/>
        <w:rPr>
          <w:rFonts w:ascii="Trebuchet MS" w:hAnsi="Trebuchet MS"/>
          <w:sz w:val="20"/>
          <w:szCs w:val="20"/>
          <w:lang w:val="es-AR" w:eastAsia="en-US"/>
        </w:rPr>
      </w:pPr>
    </w:p>
    <w:p w14:paraId="5BA34064" w14:textId="4A37196A" w:rsidR="00833AA2" w:rsidRPr="00DA4DE7" w:rsidRDefault="00833AA2" w:rsidP="00BF7EB6">
      <w:pPr>
        <w:ind w:left="426"/>
        <w:jc w:val="both"/>
        <w:rPr>
          <w:rFonts w:ascii="Trebuchet MS" w:hAnsi="Trebuchet MS"/>
          <w:sz w:val="20"/>
          <w:szCs w:val="20"/>
          <w:lang w:val="es-AR" w:eastAsia="en-US"/>
        </w:rPr>
      </w:pPr>
      <w:r w:rsidRPr="00387672">
        <w:rPr>
          <w:rFonts w:ascii="Trebuchet MS" w:hAnsi="Trebuchet MS"/>
          <w:sz w:val="20"/>
          <w:szCs w:val="20"/>
          <w:lang w:val="es-AR" w:eastAsia="en-US"/>
        </w:rPr>
        <w:t xml:space="preserve">El monto imputado a resultados en concepto de </w:t>
      </w:r>
      <w:r w:rsidR="004E46CB" w:rsidRPr="00387672">
        <w:rPr>
          <w:rFonts w:ascii="Trebuchet MS" w:hAnsi="Trebuchet MS"/>
          <w:sz w:val="20"/>
          <w:szCs w:val="20"/>
          <w:lang w:val="es-AR" w:eastAsia="en-US"/>
        </w:rPr>
        <w:t xml:space="preserve">honorarios y otras </w:t>
      </w:r>
      <w:r w:rsidRPr="00387672">
        <w:rPr>
          <w:rFonts w:ascii="Trebuchet MS" w:hAnsi="Trebuchet MS"/>
          <w:sz w:val="20"/>
          <w:szCs w:val="20"/>
          <w:lang w:val="es-AR" w:eastAsia="en-US"/>
        </w:rPr>
        <w:t>remuneraciones a directores y gerentes asc</w:t>
      </w:r>
      <w:r w:rsidRPr="00DF62E9">
        <w:rPr>
          <w:rFonts w:ascii="Trebuchet MS" w:hAnsi="Trebuchet MS"/>
          <w:sz w:val="20"/>
          <w:szCs w:val="20"/>
          <w:lang w:val="es-AR" w:eastAsia="en-US"/>
        </w:rPr>
        <w:t>iende a $</w:t>
      </w:r>
      <w:r w:rsidR="00DF62E9" w:rsidRPr="00DF62E9">
        <w:rPr>
          <w:rFonts w:ascii="Trebuchet MS" w:hAnsi="Trebuchet MS"/>
          <w:sz w:val="20"/>
          <w:szCs w:val="20"/>
          <w:lang w:val="es-AR" w:eastAsia="en-US"/>
        </w:rPr>
        <w:t>156</w:t>
      </w:r>
      <w:r w:rsidR="00387672" w:rsidRPr="00DF62E9">
        <w:rPr>
          <w:rFonts w:ascii="Trebuchet MS" w:hAnsi="Trebuchet MS"/>
          <w:sz w:val="20"/>
          <w:szCs w:val="20"/>
          <w:lang w:val="es-AR" w:eastAsia="en-US"/>
        </w:rPr>
        <w:t>.</w:t>
      </w:r>
      <w:r w:rsidR="00DF62E9" w:rsidRPr="00DF62E9">
        <w:rPr>
          <w:rFonts w:ascii="Trebuchet MS" w:hAnsi="Trebuchet MS"/>
          <w:sz w:val="20"/>
          <w:szCs w:val="20"/>
          <w:lang w:val="es-AR" w:eastAsia="en-US"/>
        </w:rPr>
        <w:t>221</w:t>
      </w:r>
      <w:r w:rsidR="00387672" w:rsidRPr="00DF62E9">
        <w:rPr>
          <w:rFonts w:ascii="Trebuchet MS" w:hAnsi="Trebuchet MS"/>
          <w:sz w:val="20"/>
          <w:szCs w:val="20"/>
          <w:lang w:val="es-AR" w:eastAsia="en-US"/>
        </w:rPr>
        <w:t>.</w:t>
      </w:r>
      <w:r w:rsidR="00DF62E9" w:rsidRPr="00DF62E9">
        <w:rPr>
          <w:rFonts w:ascii="Trebuchet MS" w:hAnsi="Trebuchet MS"/>
          <w:sz w:val="20"/>
          <w:szCs w:val="20"/>
          <w:lang w:val="es-AR" w:eastAsia="en-US"/>
        </w:rPr>
        <w:t>800</w:t>
      </w:r>
      <w:r w:rsidR="00387672" w:rsidRPr="0057107E">
        <w:rPr>
          <w:rFonts w:ascii="Trebuchet MS" w:hAnsi="Trebuchet MS"/>
          <w:sz w:val="20"/>
          <w:szCs w:val="20"/>
          <w:lang w:val="es-AR" w:eastAsia="en-US"/>
        </w:rPr>
        <w:t xml:space="preserve"> </w:t>
      </w:r>
      <w:r w:rsidRPr="0057107E">
        <w:rPr>
          <w:rFonts w:ascii="Trebuchet MS" w:hAnsi="Trebuchet MS"/>
          <w:sz w:val="20"/>
          <w:szCs w:val="20"/>
          <w:lang w:val="es-AR" w:eastAsia="en-US"/>
        </w:rPr>
        <w:t xml:space="preserve">y </w:t>
      </w:r>
      <w:r w:rsidR="008A0017" w:rsidRPr="0057107E">
        <w:rPr>
          <w:rFonts w:ascii="Trebuchet MS" w:hAnsi="Trebuchet MS"/>
          <w:sz w:val="20"/>
          <w:szCs w:val="20"/>
          <w:lang w:val="es-AR" w:eastAsia="en-US"/>
        </w:rPr>
        <w:t>$</w:t>
      </w:r>
      <w:r w:rsidR="0057107E" w:rsidRPr="0057107E">
        <w:rPr>
          <w:rFonts w:ascii="Trebuchet MS" w:hAnsi="Trebuchet MS"/>
          <w:sz w:val="20"/>
          <w:szCs w:val="20"/>
          <w:lang w:val="es-AR" w:eastAsia="en-US"/>
        </w:rPr>
        <w:t>162</w:t>
      </w:r>
      <w:r w:rsidR="00387672" w:rsidRPr="0057107E">
        <w:rPr>
          <w:rFonts w:ascii="Trebuchet MS" w:hAnsi="Trebuchet MS"/>
          <w:sz w:val="20"/>
          <w:szCs w:val="20"/>
          <w:lang w:val="es-AR" w:eastAsia="en-US"/>
        </w:rPr>
        <w:t>.</w:t>
      </w:r>
      <w:r w:rsidR="0057107E" w:rsidRPr="0057107E">
        <w:rPr>
          <w:rFonts w:ascii="Trebuchet MS" w:hAnsi="Trebuchet MS"/>
          <w:sz w:val="20"/>
          <w:szCs w:val="20"/>
          <w:lang w:val="es-AR" w:eastAsia="en-US"/>
        </w:rPr>
        <w:t>580</w:t>
      </w:r>
      <w:r w:rsidR="00387672" w:rsidRPr="0057107E">
        <w:rPr>
          <w:rFonts w:ascii="Trebuchet MS" w:hAnsi="Trebuchet MS"/>
          <w:sz w:val="20"/>
          <w:szCs w:val="20"/>
          <w:lang w:val="es-AR" w:eastAsia="en-US"/>
        </w:rPr>
        <w:t>.</w:t>
      </w:r>
      <w:r w:rsidR="0057107E" w:rsidRPr="0057107E">
        <w:rPr>
          <w:rFonts w:ascii="Trebuchet MS" w:hAnsi="Trebuchet MS"/>
          <w:sz w:val="20"/>
          <w:szCs w:val="20"/>
          <w:lang w:val="es-AR" w:eastAsia="en-US"/>
        </w:rPr>
        <w:t>058</w:t>
      </w:r>
      <w:r w:rsidR="00387672" w:rsidRPr="00387672">
        <w:rPr>
          <w:rFonts w:ascii="Trebuchet MS" w:hAnsi="Trebuchet MS"/>
          <w:sz w:val="20"/>
          <w:szCs w:val="20"/>
          <w:lang w:val="es-AR" w:eastAsia="en-US"/>
        </w:rPr>
        <w:t xml:space="preserve"> </w:t>
      </w:r>
      <w:r w:rsidRPr="00387672">
        <w:rPr>
          <w:rFonts w:ascii="Trebuchet MS" w:hAnsi="Trebuchet MS"/>
          <w:sz w:val="20"/>
          <w:szCs w:val="20"/>
          <w:lang w:val="es-AR" w:eastAsia="en-US"/>
        </w:rPr>
        <w:t xml:space="preserve">al </w:t>
      </w:r>
      <w:r w:rsidR="003A0136" w:rsidRPr="00387672">
        <w:rPr>
          <w:rFonts w:ascii="Trebuchet MS" w:hAnsi="Trebuchet MS"/>
          <w:sz w:val="20"/>
          <w:szCs w:val="20"/>
          <w:lang w:val="es-AR" w:eastAsia="en-US"/>
        </w:rPr>
        <w:t>3</w:t>
      </w:r>
      <w:r w:rsidR="008E6916" w:rsidRPr="00387672">
        <w:rPr>
          <w:rFonts w:ascii="Trebuchet MS" w:hAnsi="Trebuchet MS"/>
          <w:sz w:val="20"/>
          <w:szCs w:val="20"/>
          <w:lang w:val="es-AR" w:eastAsia="en-US"/>
        </w:rPr>
        <w:t>1</w:t>
      </w:r>
      <w:r w:rsidRPr="00387672">
        <w:rPr>
          <w:rFonts w:ascii="Trebuchet MS" w:hAnsi="Trebuchet MS"/>
          <w:sz w:val="20"/>
          <w:szCs w:val="20"/>
          <w:lang w:val="es-AR" w:eastAsia="en-US"/>
        </w:rPr>
        <w:t xml:space="preserve"> de </w:t>
      </w:r>
      <w:r w:rsidR="006C4873">
        <w:rPr>
          <w:rFonts w:ascii="Trebuchet MS" w:hAnsi="Trebuchet MS"/>
          <w:sz w:val="20"/>
          <w:szCs w:val="20"/>
          <w:lang w:val="es-AR" w:eastAsia="en-US"/>
        </w:rPr>
        <w:t>enero</w:t>
      </w:r>
      <w:r w:rsidR="003A0136" w:rsidRPr="00387672">
        <w:rPr>
          <w:rFonts w:ascii="Trebuchet MS" w:hAnsi="Trebuchet MS"/>
          <w:sz w:val="20"/>
          <w:szCs w:val="20"/>
          <w:lang w:val="es-AR" w:eastAsia="en-US"/>
        </w:rPr>
        <w:t xml:space="preserve"> </w:t>
      </w:r>
      <w:r w:rsidRPr="00387672">
        <w:rPr>
          <w:rFonts w:ascii="Trebuchet MS" w:hAnsi="Trebuchet MS"/>
          <w:sz w:val="20"/>
          <w:szCs w:val="20"/>
          <w:lang w:val="es-AR" w:eastAsia="en-US"/>
        </w:rPr>
        <w:t>de 20</w:t>
      </w:r>
      <w:r w:rsidR="00F34515" w:rsidRPr="00387672">
        <w:rPr>
          <w:rFonts w:ascii="Trebuchet MS" w:hAnsi="Trebuchet MS"/>
          <w:sz w:val="20"/>
          <w:szCs w:val="20"/>
          <w:lang w:val="es-AR" w:eastAsia="en-US"/>
        </w:rPr>
        <w:t>2</w:t>
      </w:r>
      <w:r w:rsidR="006C4873">
        <w:rPr>
          <w:rFonts w:ascii="Trebuchet MS" w:hAnsi="Trebuchet MS"/>
          <w:sz w:val="20"/>
          <w:szCs w:val="20"/>
          <w:lang w:val="es-AR" w:eastAsia="en-US"/>
        </w:rPr>
        <w:t>3</w:t>
      </w:r>
      <w:r w:rsidRPr="00387672">
        <w:rPr>
          <w:rFonts w:ascii="Trebuchet MS" w:hAnsi="Trebuchet MS"/>
          <w:sz w:val="20"/>
          <w:szCs w:val="20"/>
          <w:lang w:val="es-AR" w:eastAsia="en-US"/>
        </w:rPr>
        <w:t xml:space="preserve"> </w:t>
      </w:r>
      <w:r w:rsidR="00554A6E" w:rsidRPr="00387672">
        <w:rPr>
          <w:rFonts w:ascii="Trebuchet MS" w:hAnsi="Trebuchet MS"/>
          <w:sz w:val="20"/>
          <w:szCs w:val="20"/>
          <w:lang w:val="es-AR" w:eastAsia="en-US"/>
        </w:rPr>
        <w:t xml:space="preserve">y </w:t>
      </w:r>
      <w:r w:rsidRPr="00387672">
        <w:rPr>
          <w:rFonts w:ascii="Trebuchet MS" w:hAnsi="Trebuchet MS"/>
          <w:sz w:val="20"/>
          <w:szCs w:val="20"/>
          <w:lang w:val="es-AR" w:eastAsia="en-US"/>
        </w:rPr>
        <w:t>20</w:t>
      </w:r>
      <w:r w:rsidR="00FF2571" w:rsidRPr="00387672">
        <w:rPr>
          <w:rFonts w:ascii="Trebuchet MS" w:hAnsi="Trebuchet MS"/>
          <w:sz w:val="20"/>
          <w:szCs w:val="20"/>
          <w:lang w:val="es-AR" w:eastAsia="en-US"/>
        </w:rPr>
        <w:t>2</w:t>
      </w:r>
      <w:r w:rsidR="006C4873">
        <w:rPr>
          <w:rFonts w:ascii="Trebuchet MS" w:hAnsi="Trebuchet MS"/>
          <w:sz w:val="20"/>
          <w:szCs w:val="20"/>
          <w:lang w:val="es-AR" w:eastAsia="en-US"/>
        </w:rPr>
        <w:t>2</w:t>
      </w:r>
      <w:r w:rsidRPr="00387672">
        <w:rPr>
          <w:rFonts w:ascii="Trebuchet MS" w:hAnsi="Trebuchet MS"/>
          <w:sz w:val="20"/>
          <w:szCs w:val="20"/>
          <w:lang w:val="es-AR" w:eastAsia="en-US"/>
        </w:rPr>
        <w:t>, respectivamente</w:t>
      </w:r>
      <w:r w:rsidR="006314C7" w:rsidRPr="00387672">
        <w:rPr>
          <w:rFonts w:ascii="Trebuchet MS" w:hAnsi="Trebuchet MS"/>
          <w:sz w:val="20"/>
          <w:szCs w:val="20"/>
          <w:lang w:val="es-AR" w:eastAsia="en-US"/>
        </w:rPr>
        <w:t xml:space="preserve"> (ambos importes medidos en moneda de poder adquisitivo </w:t>
      </w:r>
      <w:bookmarkStart w:id="34" w:name="_Hlk97490819"/>
      <w:r w:rsidR="006314C7" w:rsidRPr="00387672">
        <w:rPr>
          <w:rFonts w:ascii="Trebuchet MS" w:hAnsi="Trebuchet MS"/>
          <w:sz w:val="20"/>
          <w:szCs w:val="20"/>
          <w:lang w:val="es-AR" w:eastAsia="en-US"/>
        </w:rPr>
        <w:t xml:space="preserve">del </w:t>
      </w:r>
      <w:r w:rsidR="00331CE0" w:rsidRPr="00387672">
        <w:rPr>
          <w:rFonts w:ascii="Trebuchet MS" w:hAnsi="Trebuchet MS"/>
          <w:sz w:val="20"/>
          <w:szCs w:val="20"/>
          <w:lang w:val="es-AR" w:eastAsia="en-US"/>
        </w:rPr>
        <w:t xml:space="preserve">cierre del </w:t>
      </w:r>
      <w:bookmarkEnd w:id="34"/>
      <w:r w:rsidR="0057107E">
        <w:rPr>
          <w:rFonts w:ascii="Trebuchet MS" w:hAnsi="Trebuchet MS"/>
          <w:sz w:val="20"/>
          <w:szCs w:val="20"/>
          <w:lang w:val="es-AR" w:eastAsia="en-US"/>
        </w:rPr>
        <w:t>período</w:t>
      </w:r>
      <w:r w:rsidR="006314C7" w:rsidRPr="00387672">
        <w:rPr>
          <w:rFonts w:ascii="Trebuchet MS" w:hAnsi="Trebuchet MS"/>
          <w:sz w:val="20"/>
          <w:szCs w:val="20"/>
          <w:lang w:val="es-AR" w:eastAsia="en-US"/>
        </w:rPr>
        <w:t>).</w:t>
      </w:r>
    </w:p>
    <w:p w14:paraId="20EA1E69" w14:textId="77777777" w:rsidR="00833AA2" w:rsidRPr="00DA4DE7" w:rsidRDefault="00833AA2" w:rsidP="00BF7EB6">
      <w:pPr>
        <w:ind w:left="426"/>
        <w:jc w:val="both"/>
        <w:rPr>
          <w:rFonts w:ascii="Trebuchet MS" w:hAnsi="Trebuchet MS"/>
          <w:sz w:val="20"/>
          <w:szCs w:val="20"/>
          <w:lang w:val="es-AR" w:eastAsia="en-US"/>
        </w:rPr>
      </w:pPr>
    </w:p>
    <w:p w14:paraId="509D7311" w14:textId="7FFB8316" w:rsidR="00FB20C7" w:rsidRPr="00DA4DE7" w:rsidRDefault="00833AA2" w:rsidP="00BF7EB6">
      <w:pPr>
        <w:ind w:left="426"/>
        <w:jc w:val="both"/>
        <w:rPr>
          <w:rFonts w:ascii="Trebuchet MS" w:hAnsi="Trebuchet MS"/>
          <w:sz w:val="20"/>
          <w:szCs w:val="20"/>
          <w:lang w:val="es-AR" w:eastAsia="en-US"/>
        </w:rPr>
      </w:pPr>
      <w:r w:rsidRPr="00DA4DE7">
        <w:rPr>
          <w:rFonts w:ascii="Trebuchet MS" w:hAnsi="Trebuchet MS"/>
          <w:sz w:val="20"/>
          <w:szCs w:val="20"/>
          <w:lang w:val="es-AR" w:eastAsia="en-US"/>
        </w:rPr>
        <w:t xml:space="preserve">No se ha reconocido ningún gasto en el </w:t>
      </w:r>
      <w:r w:rsidR="0057107E">
        <w:rPr>
          <w:rFonts w:ascii="Trebuchet MS" w:hAnsi="Trebuchet MS"/>
          <w:sz w:val="20"/>
          <w:szCs w:val="20"/>
          <w:lang w:val="es-AR" w:eastAsia="en-US"/>
        </w:rPr>
        <w:t>período</w:t>
      </w:r>
      <w:r w:rsidR="003B41EB" w:rsidRPr="00DA4DE7">
        <w:rPr>
          <w:rFonts w:ascii="Trebuchet MS" w:hAnsi="Trebuchet MS"/>
          <w:sz w:val="20"/>
          <w:szCs w:val="20"/>
          <w:lang w:val="es-AR" w:eastAsia="en-US"/>
        </w:rPr>
        <w:t xml:space="preserve"> </w:t>
      </w:r>
      <w:r w:rsidRPr="00DA4DE7">
        <w:rPr>
          <w:rFonts w:ascii="Trebuchet MS" w:hAnsi="Trebuchet MS"/>
          <w:sz w:val="20"/>
          <w:szCs w:val="20"/>
          <w:lang w:val="es-AR" w:eastAsia="en-US"/>
        </w:rPr>
        <w:t xml:space="preserve">actual ni </w:t>
      </w:r>
      <w:r w:rsidR="00295751" w:rsidRPr="00DA4DE7">
        <w:rPr>
          <w:rFonts w:ascii="Trebuchet MS" w:hAnsi="Trebuchet MS"/>
          <w:sz w:val="20"/>
          <w:szCs w:val="20"/>
          <w:lang w:val="es-AR" w:eastAsia="en-US"/>
        </w:rPr>
        <w:t xml:space="preserve">anterior </w:t>
      </w:r>
      <w:r w:rsidRPr="00DA4DE7">
        <w:rPr>
          <w:rFonts w:ascii="Trebuchet MS" w:hAnsi="Trebuchet MS"/>
          <w:sz w:val="20"/>
          <w:szCs w:val="20"/>
          <w:lang w:val="es-AR" w:eastAsia="en-US"/>
        </w:rPr>
        <w:t>con respecto a incobrables o cuentas de dudoso cobro relacionadas con los importes adeudados por partes relacionadas.</w:t>
      </w:r>
    </w:p>
    <w:p w14:paraId="4354339C" w14:textId="77777777" w:rsidR="00FB20C7" w:rsidRPr="00DA4DE7" w:rsidRDefault="00FB20C7" w:rsidP="00BF7EB6">
      <w:pPr>
        <w:rPr>
          <w:sz w:val="20"/>
          <w:szCs w:val="20"/>
          <w:lang w:val="es-AR" w:eastAsia="en-US"/>
        </w:rPr>
        <w:sectPr w:rsidR="00FB20C7" w:rsidRPr="00DA4DE7" w:rsidSect="00554A6E">
          <w:headerReference w:type="first" r:id="rId54"/>
          <w:footnotePr>
            <w:numFmt w:val="lowerRoman"/>
          </w:footnotePr>
          <w:endnotePr>
            <w:numFmt w:val="decimal"/>
          </w:endnotePr>
          <w:pgSz w:w="16840" w:h="11900" w:orient="landscape" w:code="9"/>
          <w:pgMar w:top="1140" w:right="1140" w:bottom="1140" w:left="992" w:header="567" w:footer="567" w:gutter="0"/>
          <w:cols w:space="720"/>
          <w:noEndnote/>
          <w:docGrid w:linePitch="326"/>
        </w:sectPr>
      </w:pPr>
    </w:p>
    <w:p w14:paraId="104CB8BF" w14:textId="77777777" w:rsidR="004321A2" w:rsidRPr="00DA4DE7" w:rsidRDefault="004321A2" w:rsidP="000B7F12">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lastRenderedPageBreak/>
        <w:t>ACTIVOS Y PASIVOS EN MONEDA EXTRANJERA</w:t>
      </w:r>
    </w:p>
    <w:p w14:paraId="6A583F64" w14:textId="7E6BECE9" w:rsidR="00833AA2" w:rsidRPr="00DA4DE7" w:rsidRDefault="00833AA2" w:rsidP="00BF7EB6">
      <w:pPr>
        <w:tabs>
          <w:tab w:val="right" w:pos="7920"/>
          <w:tab w:val="right" w:pos="9720"/>
        </w:tabs>
        <w:ind w:left="426"/>
        <w:jc w:val="both"/>
        <w:rPr>
          <w:sz w:val="2"/>
          <w:szCs w:val="2"/>
          <w:lang w:val="es-AR" w:eastAsia="en-US"/>
        </w:rPr>
      </w:pPr>
    </w:p>
    <w:p w14:paraId="0D6CB0BE" w14:textId="77777777" w:rsidR="0090380D" w:rsidRPr="00DA4DE7" w:rsidRDefault="0090380D" w:rsidP="00BF7EB6">
      <w:pPr>
        <w:tabs>
          <w:tab w:val="right" w:pos="7920"/>
          <w:tab w:val="right" w:pos="9720"/>
        </w:tabs>
        <w:ind w:left="426"/>
        <w:jc w:val="both"/>
        <w:rPr>
          <w:sz w:val="20"/>
          <w:szCs w:val="20"/>
          <w:lang w:val="es-AR" w:eastAsia="en-US"/>
        </w:rPr>
      </w:pPr>
    </w:p>
    <w:p w14:paraId="1AE65EBF" w14:textId="4529BB61" w:rsidR="00193800" w:rsidRPr="00DA4DE7" w:rsidRDefault="00DF62E9" w:rsidP="00CD6C1E">
      <w:pPr>
        <w:tabs>
          <w:tab w:val="right" w:pos="7920"/>
          <w:tab w:val="right" w:pos="9720"/>
        </w:tabs>
        <w:ind w:left="426"/>
        <w:jc w:val="both"/>
        <w:rPr>
          <w:sz w:val="20"/>
          <w:szCs w:val="20"/>
          <w:lang w:val="es-AR" w:eastAsia="en-US"/>
        </w:rPr>
      </w:pPr>
      <w:r w:rsidRPr="00DF62E9">
        <w:rPr>
          <w:noProof/>
        </w:rPr>
        <w:drawing>
          <wp:inline distT="0" distB="0" distL="0" distR="0" wp14:anchorId="11C296D8" wp14:editId="3731DC95">
            <wp:extent cx="5889625" cy="4654151"/>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90674" cy="4654980"/>
                    </a:xfrm>
                    <a:prstGeom prst="rect">
                      <a:avLst/>
                    </a:prstGeom>
                    <a:noFill/>
                    <a:ln>
                      <a:noFill/>
                    </a:ln>
                  </pic:spPr>
                </pic:pic>
              </a:graphicData>
            </a:graphic>
          </wp:inline>
        </w:drawing>
      </w:r>
    </w:p>
    <w:p w14:paraId="2C8A3BB1" w14:textId="175E358D" w:rsidR="0090380D" w:rsidRPr="00DA4DE7" w:rsidRDefault="0090380D" w:rsidP="00BF7EB6">
      <w:pPr>
        <w:ind w:left="426"/>
        <w:jc w:val="both"/>
        <w:rPr>
          <w:rFonts w:ascii="Trebuchet MS" w:hAnsi="Trebuchet MS"/>
          <w:sz w:val="20"/>
          <w:szCs w:val="20"/>
          <w:lang w:val="es-AR" w:eastAsia="en-US"/>
        </w:rPr>
      </w:pPr>
      <w:bookmarkStart w:id="35" w:name="_Hlk42010822"/>
      <w:bookmarkStart w:id="36" w:name="_Toc351652276"/>
      <w:bookmarkStart w:id="37" w:name="_Toc524099308"/>
    </w:p>
    <w:p w14:paraId="43C78092" w14:textId="5DE2374F" w:rsidR="001F7612" w:rsidRPr="00DA4DE7" w:rsidRDefault="00A74946" w:rsidP="000B7F12">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t xml:space="preserve">PANDEMIA CORONAVIRUS </w:t>
      </w:r>
      <w:r w:rsidR="00A11595" w:rsidRPr="00DA4DE7">
        <w:rPr>
          <w:rFonts w:ascii="Trebuchet MS" w:hAnsi="Trebuchet MS"/>
          <w:b/>
          <w:sz w:val="20"/>
          <w:szCs w:val="20"/>
          <w:u w:val="single"/>
        </w:rPr>
        <w:t>(COVID-19)</w:t>
      </w:r>
    </w:p>
    <w:p w14:paraId="14392224" w14:textId="6EDF703B" w:rsidR="001F7612" w:rsidRPr="00DA4DE7" w:rsidRDefault="001F7612" w:rsidP="00BF7EB6">
      <w:pPr>
        <w:ind w:left="426"/>
        <w:jc w:val="both"/>
        <w:rPr>
          <w:rFonts w:ascii="Trebuchet MS" w:hAnsi="Trebuchet MS"/>
          <w:sz w:val="20"/>
          <w:szCs w:val="20"/>
          <w:lang w:eastAsia="en-US"/>
        </w:rPr>
      </w:pPr>
    </w:p>
    <w:p w14:paraId="255662FF" w14:textId="77777777" w:rsidR="00F24572" w:rsidRPr="00DA4DE7" w:rsidRDefault="00A11595" w:rsidP="00BF7EB6">
      <w:pPr>
        <w:ind w:left="426"/>
        <w:jc w:val="both"/>
        <w:rPr>
          <w:rFonts w:ascii="Trebuchet MS" w:hAnsi="Trebuchet MS"/>
          <w:sz w:val="20"/>
          <w:szCs w:val="20"/>
          <w:lang w:eastAsia="en-US"/>
        </w:rPr>
      </w:pPr>
      <w:r w:rsidRPr="00DA4DE7">
        <w:rPr>
          <w:rFonts w:ascii="Trebuchet MS" w:hAnsi="Trebuchet MS"/>
          <w:sz w:val="20"/>
          <w:szCs w:val="20"/>
          <w:lang w:eastAsia="en-US"/>
        </w:rPr>
        <w:t>Con fecha 30 de enero de 2020, la Organización Mundial de la Salud ("OMS") anunció una emergencia sanitaria mundial debido a una nueva cepa de coronavirus originada en Wuhan, China (“COVID-19") y los riesgos para la comunidad internacional de que el virus se propagará globalmente más allá de su punto de origen. Con fecha 11 de marzo de 2020, la OMS clasificó al brote del COVID-19 como una pandemia, en función del rápido aumento de la exposición a nivel mundial.</w:t>
      </w:r>
    </w:p>
    <w:p w14:paraId="138B8E4C" w14:textId="53B0165A" w:rsidR="00A11595" w:rsidRPr="00DA4DE7" w:rsidRDefault="00A11595" w:rsidP="00BF7EB6">
      <w:pPr>
        <w:ind w:left="426"/>
        <w:jc w:val="both"/>
        <w:rPr>
          <w:rFonts w:ascii="Trebuchet MS" w:hAnsi="Trebuchet MS"/>
          <w:sz w:val="20"/>
          <w:szCs w:val="20"/>
          <w:lang w:eastAsia="en-US"/>
        </w:rPr>
      </w:pPr>
      <w:r w:rsidRPr="00DA4DE7">
        <w:rPr>
          <w:rFonts w:ascii="Trebuchet MS" w:hAnsi="Trebuchet MS"/>
          <w:sz w:val="20"/>
          <w:szCs w:val="20"/>
          <w:lang w:eastAsia="en-US"/>
        </w:rPr>
        <w:t xml:space="preserve"> </w:t>
      </w:r>
    </w:p>
    <w:p w14:paraId="7DE582F1" w14:textId="6CA6DEDD" w:rsidR="00EB11AB" w:rsidRDefault="00EB11AB" w:rsidP="00BF7EB6">
      <w:pPr>
        <w:ind w:left="426"/>
        <w:jc w:val="both"/>
        <w:rPr>
          <w:rFonts w:ascii="Trebuchet MS" w:hAnsi="Trebuchet MS"/>
          <w:sz w:val="20"/>
          <w:szCs w:val="20"/>
          <w:lang w:eastAsia="en-US"/>
        </w:rPr>
      </w:pPr>
      <w:bookmarkStart w:id="38" w:name="_Hlk91847703"/>
      <w:r w:rsidRPr="00DA4DE7">
        <w:rPr>
          <w:rFonts w:ascii="Trebuchet MS" w:hAnsi="Trebuchet MS"/>
          <w:sz w:val="20"/>
          <w:szCs w:val="20"/>
          <w:lang w:eastAsia="en-US"/>
        </w:rPr>
        <w:t>A partir del 1</w:t>
      </w:r>
      <w:r w:rsidR="00A11595" w:rsidRPr="00DA4DE7">
        <w:rPr>
          <w:rFonts w:ascii="Trebuchet MS" w:hAnsi="Trebuchet MS"/>
          <w:sz w:val="20"/>
          <w:szCs w:val="20"/>
          <w:lang w:eastAsia="en-US"/>
        </w:rPr>
        <w:t xml:space="preserve">9 de marzo de 2020, el Gobierno Nacional, en virtud de la situación epidemiológica a escala internacional, </w:t>
      </w:r>
      <w:r w:rsidRPr="00DA4DE7">
        <w:rPr>
          <w:rFonts w:ascii="Trebuchet MS" w:hAnsi="Trebuchet MS"/>
          <w:sz w:val="20"/>
          <w:szCs w:val="20"/>
          <w:lang w:eastAsia="en-US"/>
        </w:rPr>
        <w:t>adoptó un</w:t>
      </w:r>
      <w:r w:rsidR="00451035" w:rsidRPr="00DA4DE7">
        <w:rPr>
          <w:rFonts w:ascii="Trebuchet MS" w:hAnsi="Trebuchet MS"/>
          <w:sz w:val="20"/>
          <w:szCs w:val="20"/>
          <w:lang w:eastAsia="en-US"/>
        </w:rPr>
        <w:t>a</w:t>
      </w:r>
      <w:r w:rsidRPr="00DA4DE7">
        <w:rPr>
          <w:rFonts w:ascii="Trebuchet MS" w:hAnsi="Trebuchet MS"/>
          <w:sz w:val="20"/>
          <w:szCs w:val="20"/>
          <w:lang w:eastAsia="en-US"/>
        </w:rPr>
        <w:t xml:space="preserve"> serie de medidas</w:t>
      </w:r>
      <w:r w:rsidR="00A11595" w:rsidRPr="00DA4DE7">
        <w:rPr>
          <w:rFonts w:ascii="Trebuchet MS" w:hAnsi="Trebuchet MS"/>
          <w:sz w:val="20"/>
          <w:szCs w:val="20"/>
          <w:lang w:eastAsia="en-US"/>
        </w:rPr>
        <w:t xml:space="preserve"> hacer frente a esta emergencia</w:t>
      </w:r>
      <w:r w:rsidRPr="00DA4DE7">
        <w:rPr>
          <w:rFonts w:ascii="Trebuchet MS" w:hAnsi="Trebuchet MS"/>
          <w:sz w:val="20"/>
          <w:szCs w:val="20"/>
          <w:lang w:eastAsia="en-US"/>
        </w:rPr>
        <w:t>, que incluyeron “aislamiento social, preventivo y obligatorio” y el “distanciamiento social, preventivo y obligatorio”.</w:t>
      </w:r>
    </w:p>
    <w:p w14:paraId="7A06EB02" w14:textId="0958B881" w:rsidR="00CD7025" w:rsidRPr="00DA4DE7" w:rsidRDefault="00CD7025" w:rsidP="00BF7EB6">
      <w:pPr>
        <w:ind w:left="426"/>
        <w:jc w:val="both"/>
        <w:rPr>
          <w:rFonts w:ascii="Trebuchet MS" w:hAnsi="Trebuchet MS"/>
          <w:sz w:val="20"/>
          <w:szCs w:val="20"/>
          <w:lang w:eastAsia="en-US"/>
        </w:rPr>
      </w:pPr>
      <w:r w:rsidRPr="0057107E">
        <w:rPr>
          <w:rFonts w:ascii="Trebuchet MS" w:hAnsi="Trebuchet MS"/>
          <w:sz w:val="20"/>
          <w:szCs w:val="20"/>
          <w:lang w:eastAsia="en-US"/>
        </w:rPr>
        <w:lastRenderedPageBreak/>
        <w:t>En la actualidad, a través del Decreto 86</w:t>
      </w:r>
      <w:r w:rsidR="0057107E" w:rsidRPr="0057107E">
        <w:rPr>
          <w:rFonts w:ascii="Trebuchet MS" w:hAnsi="Trebuchet MS"/>
          <w:sz w:val="20"/>
          <w:szCs w:val="20"/>
          <w:lang w:eastAsia="en-US"/>
        </w:rPr>
        <w:t>3</w:t>
      </w:r>
      <w:r w:rsidRPr="0057107E">
        <w:rPr>
          <w:rFonts w:ascii="Trebuchet MS" w:hAnsi="Trebuchet MS"/>
          <w:sz w:val="20"/>
          <w:szCs w:val="20"/>
          <w:lang w:eastAsia="en-US"/>
        </w:rPr>
        <w:t>/202</w:t>
      </w:r>
      <w:r w:rsidR="0057107E" w:rsidRPr="0057107E">
        <w:rPr>
          <w:rFonts w:ascii="Trebuchet MS" w:hAnsi="Trebuchet MS"/>
          <w:sz w:val="20"/>
          <w:szCs w:val="20"/>
          <w:lang w:eastAsia="en-US"/>
        </w:rPr>
        <w:t>2</w:t>
      </w:r>
      <w:r w:rsidRPr="0057107E">
        <w:rPr>
          <w:rFonts w:ascii="Trebuchet MS" w:hAnsi="Trebuchet MS"/>
          <w:sz w:val="20"/>
          <w:szCs w:val="20"/>
          <w:lang w:eastAsia="en-US"/>
        </w:rPr>
        <w:t xml:space="preserve"> el Gobierno Nacional dispuso hasta el 31 de diciembre de 202</w:t>
      </w:r>
      <w:r w:rsidR="0057107E" w:rsidRPr="0057107E">
        <w:rPr>
          <w:rFonts w:ascii="Trebuchet MS" w:hAnsi="Trebuchet MS"/>
          <w:sz w:val="20"/>
          <w:szCs w:val="20"/>
          <w:lang w:eastAsia="en-US"/>
        </w:rPr>
        <w:t>3</w:t>
      </w:r>
      <w:r w:rsidRPr="0057107E">
        <w:rPr>
          <w:rFonts w:ascii="Trebuchet MS" w:hAnsi="Trebuchet MS"/>
          <w:sz w:val="20"/>
          <w:szCs w:val="20"/>
          <w:lang w:eastAsia="en-US"/>
        </w:rPr>
        <w:t xml:space="preserve"> medidas preventivas generales con el fin de proteger la salud pública en todo el territorio nacional.</w:t>
      </w:r>
    </w:p>
    <w:bookmarkEnd w:id="38"/>
    <w:p w14:paraId="38AE61F6" w14:textId="77777777" w:rsidR="00801CAE" w:rsidRPr="00DA4DE7" w:rsidRDefault="00801CAE" w:rsidP="00BF7EB6">
      <w:pPr>
        <w:ind w:left="426"/>
        <w:jc w:val="both"/>
        <w:rPr>
          <w:rFonts w:ascii="Trebuchet MS" w:hAnsi="Trebuchet MS"/>
          <w:sz w:val="20"/>
          <w:szCs w:val="20"/>
          <w:lang w:eastAsia="en-US"/>
        </w:rPr>
      </w:pPr>
    </w:p>
    <w:p w14:paraId="0CE16745" w14:textId="45D4EE8B" w:rsidR="001F7612" w:rsidRPr="00DA4DE7" w:rsidRDefault="00A3180D" w:rsidP="00BF7EB6">
      <w:pPr>
        <w:ind w:left="426"/>
        <w:jc w:val="both"/>
        <w:rPr>
          <w:rFonts w:ascii="Trebuchet MS" w:hAnsi="Trebuchet MS"/>
          <w:sz w:val="20"/>
          <w:szCs w:val="20"/>
          <w:lang w:eastAsia="en-US"/>
        </w:rPr>
      </w:pPr>
      <w:r>
        <w:rPr>
          <w:rFonts w:ascii="Trebuchet MS" w:hAnsi="Trebuchet MS"/>
          <w:sz w:val="20"/>
          <w:szCs w:val="20"/>
          <w:lang w:eastAsia="en-US"/>
        </w:rPr>
        <w:t xml:space="preserve">La Dirección de la Sociedad prevé que su actividad no se verá afectada en el </w:t>
      </w:r>
      <w:r w:rsidR="00DF62E9">
        <w:rPr>
          <w:rFonts w:ascii="Trebuchet MS" w:hAnsi="Trebuchet MS"/>
          <w:sz w:val="20"/>
          <w:szCs w:val="20"/>
          <w:lang w:eastAsia="en-US"/>
        </w:rPr>
        <w:t>presente</w:t>
      </w:r>
      <w:r>
        <w:rPr>
          <w:rFonts w:ascii="Trebuchet MS" w:hAnsi="Trebuchet MS"/>
          <w:sz w:val="20"/>
          <w:szCs w:val="20"/>
          <w:lang w:eastAsia="en-US"/>
        </w:rPr>
        <w:t xml:space="preserve"> ejercicio.</w:t>
      </w:r>
    </w:p>
    <w:p w14:paraId="4E882BEF" w14:textId="02E55D76" w:rsidR="00D354C4" w:rsidRPr="00DA4DE7" w:rsidRDefault="00D354C4" w:rsidP="00BF7EB6">
      <w:pPr>
        <w:ind w:left="426"/>
        <w:jc w:val="both"/>
        <w:rPr>
          <w:rFonts w:ascii="Trebuchet MS" w:hAnsi="Trebuchet MS"/>
          <w:sz w:val="20"/>
          <w:szCs w:val="20"/>
          <w:lang w:eastAsia="en-US"/>
        </w:rPr>
      </w:pPr>
    </w:p>
    <w:bookmarkEnd w:id="35"/>
    <w:p w14:paraId="75777B96" w14:textId="283238A0" w:rsidR="00FA694E" w:rsidRPr="00DA4DE7" w:rsidRDefault="00FA694E" w:rsidP="000B7F12">
      <w:pPr>
        <w:numPr>
          <w:ilvl w:val="0"/>
          <w:numId w:val="12"/>
        </w:numPr>
        <w:ind w:left="425" w:hanging="425"/>
        <w:jc w:val="both"/>
        <w:outlineLvl w:val="0"/>
        <w:rPr>
          <w:rFonts w:ascii="Trebuchet MS" w:hAnsi="Trebuchet MS"/>
          <w:b/>
          <w:sz w:val="20"/>
          <w:szCs w:val="20"/>
          <w:u w:val="single"/>
        </w:rPr>
      </w:pPr>
      <w:r w:rsidRPr="00DA4DE7">
        <w:rPr>
          <w:rFonts w:ascii="Trebuchet MS" w:hAnsi="Trebuchet MS"/>
          <w:b/>
          <w:sz w:val="20"/>
          <w:szCs w:val="20"/>
          <w:u w:val="single"/>
        </w:rPr>
        <w:t xml:space="preserve">HECHOS POSTERIORES AL CIERRE DEL </w:t>
      </w:r>
      <w:r w:rsidR="0057107E">
        <w:rPr>
          <w:rFonts w:ascii="Trebuchet MS" w:hAnsi="Trebuchet MS"/>
          <w:b/>
          <w:sz w:val="20"/>
          <w:szCs w:val="20"/>
          <w:u w:val="single"/>
        </w:rPr>
        <w:t>PERÍODO</w:t>
      </w:r>
    </w:p>
    <w:bookmarkEnd w:id="36"/>
    <w:bookmarkEnd w:id="37"/>
    <w:p w14:paraId="50F44B4D" w14:textId="77777777" w:rsidR="00F5126F" w:rsidRPr="00DA4DE7" w:rsidRDefault="00F5126F" w:rsidP="00BF7EB6">
      <w:pPr>
        <w:ind w:left="426"/>
        <w:jc w:val="both"/>
        <w:rPr>
          <w:rFonts w:ascii="Trebuchet MS" w:hAnsi="Trebuchet MS"/>
          <w:sz w:val="20"/>
          <w:szCs w:val="20"/>
          <w:lang w:val="es-AR" w:eastAsia="en-US"/>
        </w:rPr>
      </w:pPr>
    </w:p>
    <w:p w14:paraId="613C9061" w14:textId="1D9AE19E" w:rsidR="00C87DC5" w:rsidRPr="003D2294" w:rsidRDefault="008C6E06" w:rsidP="009A6326">
      <w:pPr>
        <w:ind w:left="426"/>
        <w:jc w:val="both"/>
        <w:rPr>
          <w:sz w:val="20"/>
          <w:szCs w:val="20"/>
          <w:lang w:val="es-AR" w:eastAsia="en-US"/>
        </w:rPr>
      </w:pPr>
      <w:r>
        <w:rPr>
          <w:rFonts w:ascii="Trebuchet MS" w:hAnsi="Trebuchet MS"/>
          <w:sz w:val="20"/>
          <w:szCs w:val="20"/>
          <w:lang w:val="es-AR" w:eastAsia="en-US"/>
        </w:rPr>
        <w:t>Excepto por lo mencionado en la</w:t>
      </w:r>
      <w:r w:rsidR="00425594">
        <w:rPr>
          <w:rFonts w:ascii="Trebuchet MS" w:hAnsi="Trebuchet MS"/>
          <w:sz w:val="20"/>
          <w:szCs w:val="20"/>
          <w:lang w:val="es-AR" w:eastAsia="en-US"/>
        </w:rPr>
        <w:t>s</w:t>
      </w:r>
      <w:r>
        <w:rPr>
          <w:rFonts w:ascii="Trebuchet MS" w:hAnsi="Trebuchet MS"/>
          <w:sz w:val="20"/>
          <w:szCs w:val="20"/>
          <w:lang w:val="es-AR" w:eastAsia="en-US"/>
        </w:rPr>
        <w:t xml:space="preserve"> Nota</w:t>
      </w:r>
      <w:r w:rsidR="000F418A">
        <w:rPr>
          <w:rFonts w:ascii="Trebuchet MS" w:hAnsi="Trebuchet MS"/>
          <w:sz w:val="20"/>
          <w:szCs w:val="20"/>
          <w:lang w:val="es-AR" w:eastAsia="en-US"/>
        </w:rPr>
        <w:t>s 1. y</w:t>
      </w:r>
      <w:r w:rsidR="00425594">
        <w:rPr>
          <w:rFonts w:ascii="Trebuchet MS" w:hAnsi="Trebuchet MS"/>
          <w:sz w:val="20"/>
          <w:szCs w:val="20"/>
          <w:lang w:val="es-AR" w:eastAsia="en-US"/>
        </w:rPr>
        <w:t xml:space="preserve"> 24.</w:t>
      </w:r>
      <w:r>
        <w:rPr>
          <w:rFonts w:ascii="Trebuchet MS" w:hAnsi="Trebuchet MS"/>
          <w:sz w:val="20"/>
          <w:szCs w:val="20"/>
          <w:lang w:val="es-AR" w:eastAsia="en-US"/>
        </w:rPr>
        <w:t>, n</w:t>
      </w:r>
      <w:r w:rsidR="001D3D96" w:rsidRPr="00DA4DE7">
        <w:rPr>
          <w:rFonts w:ascii="Trebuchet MS" w:hAnsi="Trebuchet MS"/>
          <w:sz w:val="20"/>
          <w:szCs w:val="20"/>
          <w:lang w:val="es-AR" w:eastAsia="en-US"/>
        </w:rPr>
        <w:t>o</w:t>
      </w:r>
      <w:r w:rsidR="00FA694E" w:rsidRPr="00DA4DE7">
        <w:rPr>
          <w:rFonts w:ascii="Trebuchet MS" w:hAnsi="Trebuchet MS"/>
          <w:sz w:val="20"/>
          <w:szCs w:val="20"/>
          <w:lang w:val="es-AR" w:eastAsia="en-US"/>
        </w:rPr>
        <w:t xml:space="preserve"> existen otros acontecimientos u operaciones ocurridos entre la fecha de cierre del </w:t>
      </w:r>
      <w:r w:rsidR="0057107E">
        <w:rPr>
          <w:rFonts w:ascii="Trebuchet MS" w:hAnsi="Trebuchet MS"/>
          <w:sz w:val="20"/>
          <w:szCs w:val="20"/>
          <w:lang w:val="es-AR" w:eastAsia="en-US"/>
        </w:rPr>
        <w:t>período</w:t>
      </w:r>
      <w:r w:rsidR="00FA694E" w:rsidRPr="00DA4DE7">
        <w:rPr>
          <w:rFonts w:ascii="Trebuchet MS" w:hAnsi="Trebuchet MS"/>
          <w:sz w:val="20"/>
          <w:szCs w:val="20"/>
          <w:lang w:val="es-AR" w:eastAsia="en-US"/>
        </w:rPr>
        <w:t xml:space="preserve"> y de la emisión de los presentes estados financieros que puedan modificar significativamente la situación patrimonial y financiera de la </w:t>
      </w:r>
      <w:bookmarkStart w:id="39" w:name="_Hlk28535825"/>
      <w:r w:rsidR="00823FC4" w:rsidRPr="00DA4DE7">
        <w:rPr>
          <w:rFonts w:ascii="Trebuchet MS" w:hAnsi="Trebuchet MS"/>
          <w:sz w:val="20"/>
          <w:szCs w:val="20"/>
          <w:lang w:val="es-AR" w:eastAsia="en-US"/>
        </w:rPr>
        <w:t>S</w:t>
      </w:r>
      <w:r w:rsidR="00FA694E" w:rsidRPr="00DA4DE7">
        <w:rPr>
          <w:rFonts w:ascii="Trebuchet MS" w:hAnsi="Trebuchet MS"/>
          <w:sz w:val="20"/>
          <w:szCs w:val="20"/>
          <w:lang w:val="es-AR" w:eastAsia="en-US"/>
        </w:rPr>
        <w:t xml:space="preserve">ociedad </w:t>
      </w:r>
      <w:bookmarkEnd w:id="39"/>
      <w:r w:rsidR="00FA694E" w:rsidRPr="00DA4DE7">
        <w:rPr>
          <w:rFonts w:ascii="Trebuchet MS" w:hAnsi="Trebuchet MS"/>
          <w:sz w:val="20"/>
          <w:szCs w:val="20"/>
          <w:lang w:val="es-AR" w:eastAsia="en-US"/>
        </w:rPr>
        <w:t xml:space="preserve">a la fecha de cierre ni el resultado integral del presente </w:t>
      </w:r>
      <w:r w:rsidR="0057107E">
        <w:rPr>
          <w:rFonts w:ascii="Trebuchet MS" w:hAnsi="Trebuchet MS"/>
          <w:sz w:val="20"/>
          <w:szCs w:val="20"/>
          <w:lang w:val="es-AR" w:eastAsia="en-US"/>
        </w:rPr>
        <w:t>período</w:t>
      </w:r>
      <w:r w:rsidR="00FA694E" w:rsidRPr="00DA4DE7">
        <w:rPr>
          <w:rFonts w:ascii="Trebuchet MS" w:hAnsi="Trebuchet MS"/>
          <w:sz w:val="20"/>
          <w:szCs w:val="20"/>
          <w:lang w:val="es-AR" w:eastAsia="en-US"/>
        </w:rPr>
        <w:t>.</w:t>
      </w:r>
    </w:p>
    <w:sectPr w:rsidR="00C87DC5" w:rsidRPr="003D2294" w:rsidSect="0020507D">
      <w:footnotePr>
        <w:numFmt w:val="lowerRoman"/>
      </w:footnotePr>
      <w:endnotePr>
        <w:numFmt w:val="decimal"/>
      </w:endnotePr>
      <w:pgSz w:w="11900" w:h="16840" w:code="9"/>
      <w:pgMar w:top="1140" w:right="1140" w:bottom="992"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862F50" w14:textId="77777777" w:rsidR="00F23564" w:rsidRDefault="00F23564">
      <w:r>
        <w:separator/>
      </w:r>
    </w:p>
  </w:endnote>
  <w:endnote w:type="continuationSeparator" w:id="0">
    <w:p w14:paraId="214C3D00" w14:textId="77777777" w:rsidR="00F23564" w:rsidRDefault="00F23564">
      <w:r>
        <w:continuationSeparator/>
      </w:r>
    </w:p>
  </w:endnote>
  <w:endnote w:type="continuationNotice" w:id="1">
    <w:p w14:paraId="4207E7EF" w14:textId="77777777" w:rsidR="00F23564" w:rsidRDefault="00F235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ew York">
    <w:panose1 w:val="02040503060506020304"/>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EYInterstate Light">
    <w:altName w:val="Arial Narrow"/>
    <w:panose1 w:val="00000000000000000000"/>
    <w:charset w:val="00"/>
    <w:family w:val="auto"/>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MTQGV H+ Univers LT Std">
    <w:altName w:val="Calibri"/>
    <w:panose1 w:val="00000000000000000000"/>
    <w:charset w:val="00"/>
    <w:family w:val="swiss"/>
    <w:notTrueType/>
    <w:pitch w:val="default"/>
    <w:sig w:usb0="00000003" w:usb1="00000000" w:usb2="00000000" w:usb3="00000000" w:csb0="00000001"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rebuchetMS">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50A0D" w14:textId="77777777" w:rsidR="00546C21" w:rsidRDefault="00546C2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908FD" w14:textId="289A9DC5" w:rsidR="00546C21" w:rsidRDefault="00546C21">
    <w:pPr>
      <w:pStyle w:val="Piedepgina"/>
    </w:pPr>
    <w:r>
      <w:rPr>
        <w:noProof/>
      </w:rPr>
      <mc:AlternateContent>
        <mc:Choice Requires="wps">
          <w:drawing>
            <wp:anchor distT="0" distB="0" distL="114300" distR="114300" simplePos="0" relativeHeight="251669503" behindDoc="0" locked="0" layoutInCell="0" allowOverlap="1" wp14:anchorId="4EA3670E" wp14:editId="0E15E71B">
              <wp:simplePos x="0" y="0"/>
              <wp:positionH relativeFrom="page">
                <wp:align>left</wp:align>
              </wp:positionH>
              <wp:positionV relativeFrom="page">
                <wp:align>bottom</wp:align>
              </wp:positionV>
              <wp:extent cx="7772400" cy="463550"/>
              <wp:effectExtent l="0" t="0" r="0" b="12700"/>
              <wp:wrapNone/>
              <wp:docPr id="12" name="MSIPCMe6334316b2c3538cd7a9ce68" descr="{&quot;HashCode&quot;:1345644473,&quot;Height&quot;:9999999.0,&quot;Width&quot;:9999999.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B49E20F" w14:textId="3E49D686" w:rsidR="00546C21" w:rsidRPr="00546C21" w:rsidRDefault="00546C21" w:rsidP="00546C21">
                          <w:pPr>
                            <w:rPr>
                              <w:rFonts w:ascii="Calibri" w:hAnsi="Calibri" w:cs="Calibri"/>
                              <w:color w:val="000000"/>
                              <w:sz w:val="20"/>
                            </w:rPr>
                          </w:pPr>
                          <w:r w:rsidRPr="00546C21">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4EA3670E" id="_x0000_t202" coordsize="21600,21600" o:spt="202" path="m,l,21600r21600,l21600,xe">
              <v:stroke joinstyle="miter"/>
              <v:path gradientshapeok="t" o:connecttype="rect"/>
            </v:shapetype>
            <v:shape id="MSIPCMe6334316b2c3538cd7a9ce68" o:spid="_x0000_s1026" type="#_x0000_t202" alt="{&quot;HashCode&quot;:1345644473,&quot;Height&quot;:9999999.0,&quot;Width&quot;:9999999.0,&quot;Placement&quot;:&quot;Footer&quot;,&quot;Index&quot;:&quot;Primary&quot;,&quot;Section&quot;:1,&quot;Top&quot;:0.0,&quot;Left&quot;:0.0}" style="position:absolute;margin-left:0;margin-top:0;width:612pt;height:36.5pt;z-index:251669503;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kmswIAAFoFAAAOAAAAZHJzL2Uyb0RvYy54bWysVF9v0zAQf0fiO1h+4AmatEnbrSydSqey&#10;Sd1WqUN7dh2niZT4PNtdUhDfnbOTdDDgBZEH5+5+5/t/vrhsqpI8C20KkAkdDkJKhOSQFnKf0C8P&#10;qw9nlBjLZMpKkCKhR2Ho5fztm4tazcQIcihToQkakWZWq4Tm1qpZEBiei4qZASghEcxAV8wiq/dB&#10;qlmN1qsyGIXhJKhBp0oDF8ag9KoF6dzbzzLB7X2WGWFJmVCMzfpT+3PnzmB+wWZ7zVRe8C4M9g9R&#10;VKyQ6PRk6opZRg66+M1UVXANBjI74FAFkGUFFz4HzGYYvspmmzMlfC5YHKNOZTL/zyy/e95oUqTY&#10;uxElklXYo9vtzWZ5KyZRFEfDyW7Eo3F0xtMpO+digv1MheFYwm/vng5gP14zky8hFS03G0bxeBLH&#10;8TR63+Gi2Oe2Q8/bbxB24GOR2vwv2KZkXFRC9ndbtRWAFbqlOyM3MhVNZ6T9bXRRMX38RWuLs4BD&#10;2ukNu7sPoDpJeApqLbLeJwq/uxmplZlhqbYKi2WbT9BgvXq5QaFrfZPpyv2xqQRxnLbjacJEYwlH&#10;4XQ6HcUhQhyxeBKNx34Eg5fbShv7WUBFHJFQjVH7wWLPa2MxElTtVZwzCauiLP0Ul5LUCUWbob9w&#10;QvBGKfGiy6GN1VG22TVt330ETrSD9Ij5aWi3xCi+KjCINTN2wzSuBcaNq27v8chKQGfQUZTkoL/+&#10;Se70cVoRpaTGNUuoeTowLSgpbyTO8WiM5XCL6TkktCfOh3GMzK6XykO1BFzhIb4minvS6dqyJzMN&#10;1SM+BQvnDiEmOTpNKLe6Z5YWeYTwMeFisfA0LqFidi23ijvjrqKuug/NI9Oqa4HF5t1Bv4ts9qoT&#10;rW7bi8XBQlb4Nr0UtCs9LrDvXvfYuBfiZ95rvTyJ8x8AAAD//wMAUEsDBBQABgAIAAAAIQD+9Y2b&#10;2gAAAAUBAAAPAAAAZHJzL2Rvd25yZXYueG1sTI9BS8NAEIXvgv9hGcGb3XQrWtJsioiCIAhGvU+y&#10;0yR0dzbNbtv037v1Yi8PHm9475tiPTkrDjSG3rOG+SwDQdx403Or4fvr9W4JIkRkg9YzaThRgHV5&#10;fVVgbvyRP+lQxVakEg45auhiHHIpQ9ORwzDzA3HKNn50GJMdW2lGPKZyZ6XKsgfpsOe00OFAzx01&#10;22rvNPjdDpe1Ut7+zM372+Kjql42J61vb6anFYhIU/w/hjN+QocyMdV+zyYIqyE9Ev/0nCl1n3yt&#10;4XGRgSwLeUlf/gIAAP//AwBQSwECLQAUAAYACAAAACEAtoM4kv4AAADhAQAAEwAAAAAAAAAAAAAA&#10;AAAAAAAAW0NvbnRlbnRfVHlwZXNdLnhtbFBLAQItABQABgAIAAAAIQA4/SH/1gAAAJQBAAALAAAA&#10;AAAAAAAAAAAAAC8BAABfcmVscy8ucmVsc1BLAQItABQABgAIAAAAIQAVTOkmswIAAFoFAAAOAAAA&#10;AAAAAAAAAAAAAC4CAABkcnMvZTJvRG9jLnhtbFBLAQItABQABgAIAAAAIQD+9Y2b2gAAAAUBAAAP&#10;AAAAAAAAAAAAAAAAAA0FAABkcnMvZG93bnJldi54bWxQSwUGAAAAAAQABADzAAAAFAYAAAAA&#10;" o:allowincell="f" filled="f" stroked="f" strokeweight=".5pt">
              <v:fill o:detectmouseclick="t"/>
              <v:textbox inset="20pt,0,,0">
                <w:txbxContent>
                  <w:p w14:paraId="3B49E20F" w14:textId="3E49D686" w:rsidR="00546C21" w:rsidRPr="00546C21" w:rsidRDefault="00546C21" w:rsidP="00546C21">
                    <w:pPr>
                      <w:rPr>
                        <w:rFonts w:ascii="Calibri" w:hAnsi="Calibri" w:cs="Calibri"/>
                        <w:color w:val="000000"/>
                        <w:sz w:val="20"/>
                      </w:rPr>
                    </w:pPr>
                    <w:r w:rsidRPr="00546C21">
                      <w:rPr>
                        <w:rFonts w:ascii="Calibri" w:hAnsi="Calibri" w:cs="Calibri"/>
                        <w:color w:val="000000"/>
                        <w:sz w:val="20"/>
                      </w:rPr>
                      <w:t>Información Privada</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79" w:type="pct"/>
      <w:jc w:val="center"/>
      <w:tblLook w:val="01E0" w:firstRow="1" w:lastRow="1" w:firstColumn="1" w:lastColumn="1" w:noHBand="0" w:noVBand="0"/>
    </w:tblPr>
    <w:tblGrid>
      <w:gridCol w:w="3358"/>
      <w:gridCol w:w="3878"/>
      <w:gridCol w:w="2728"/>
    </w:tblGrid>
    <w:tr w:rsidR="00F23564" w:rsidRPr="003F1420" w14:paraId="5436A248" w14:textId="77777777" w:rsidTr="00192637">
      <w:trPr>
        <w:jc w:val="center"/>
      </w:trPr>
      <w:tc>
        <w:tcPr>
          <w:tcW w:w="1685" w:type="pct"/>
          <w:vAlign w:val="bottom"/>
        </w:tcPr>
        <w:p w14:paraId="4C4B370A" w14:textId="77777777" w:rsidR="00F23564" w:rsidRPr="003F1420" w:rsidRDefault="00F23564" w:rsidP="00703ABB">
          <w:pPr>
            <w:jc w:val="center"/>
            <w:rPr>
              <w:rFonts w:ascii="Trebuchet MS" w:hAnsi="Trebuchet MS"/>
              <w:sz w:val="17"/>
              <w:szCs w:val="17"/>
            </w:rPr>
          </w:pPr>
        </w:p>
      </w:tc>
      <w:tc>
        <w:tcPr>
          <w:tcW w:w="1946" w:type="pct"/>
          <w:vAlign w:val="bottom"/>
        </w:tcPr>
        <w:p w14:paraId="7C8B4E06" w14:textId="77777777" w:rsidR="00F23564" w:rsidRPr="003F1420" w:rsidRDefault="00F23564" w:rsidP="00703ABB">
          <w:pPr>
            <w:jc w:val="center"/>
            <w:rPr>
              <w:rFonts w:ascii="Trebuchet MS" w:hAnsi="Trebuchet MS"/>
              <w:sz w:val="17"/>
              <w:szCs w:val="17"/>
            </w:rPr>
          </w:pPr>
        </w:p>
      </w:tc>
      <w:tc>
        <w:tcPr>
          <w:tcW w:w="1369" w:type="pct"/>
          <w:vAlign w:val="bottom"/>
        </w:tcPr>
        <w:p w14:paraId="073D42C1" w14:textId="77777777" w:rsidR="00F23564" w:rsidRPr="003F1420" w:rsidRDefault="00F23564" w:rsidP="00703ABB">
          <w:pPr>
            <w:jc w:val="center"/>
            <w:rPr>
              <w:rFonts w:ascii="Trebuchet MS" w:hAnsi="Trebuchet MS"/>
              <w:sz w:val="17"/>
              <w:szCs w:val="17"/>
            </w:rPr>
          </w:pPr>
        </w:p>
      </w:tc>
    </w:tr>
    <w:tr w:rsidR="00F23564" w:rsidRPr="003F1420" w14:paraId="7FF50AC6" w14:textId="77777777" w:rsidTr="00192637">
      <w:trPr>
        <w:jc w:val="center"/>
      </w:trPr>
      <w:tc>
        <w:tcPr>
          <w:tcW w:w="1685" w:type="pct"/>
          <w:vAlign w:val="bottom"/>
        </w:tcPr>
        <w:p w14:paraId="4EFC7886" w14:textId="77777777" w:rsidR="00F23564" w:rsidRPr="003F1420" w:rsidRDefault="00F23564" w:rsidP="00703ABB">
          <w:pPr>
            <w:jc w:val="center"/>
            <w:rPr>
              <w:rFonts w:ascii="Trebuchet MS" w:hAnsi="Trebuchet MS"/>
              <w:sz w:val="17"/>
              <w:szCs w:val="17"/>
            </w:rPr>
          </w:pPr>
        </w:p>
      </w:tc>
      <w:tc>
        <w:tcPr>
          <w:tcW w:w="1946" w:type="pct"/>
          <w:vAlign w:val="bottom"/>
        </w:tcPr>
        <w:p w14:paraId="46A89AC0" w14:textId="77777777" w:rsidR="00F23564" w:rsidRPr="003F1420" w:rsidRDefault="00F23564" w:rsidP="00703ABB">
          <w:pPr>
            <w:jc w:val="center"/>
            <w:rPr>
              <w:rFonts w:ascii="Trebuchet MS" w:hAnsi="Trebuchet MS"/>
              <w:sz w:val="17"/>
              <w:szCs w:val="17"/>
            </w:rPr>
          </w:pPr>
        </w:p>
      </w:tc>
      <w:tc>
        <w:tcPr>
          <w:tcW w:w="1369" w:type="pct"/>
          <w:vAlign w:val="bottom"/>
        </w:tcPr>
        <w:p w14:paraId="4D458B12" w14:textId="77777777" w:rsidR="00F23564" w:rsidRPr="003F1420" w:rsidRDefault="00F23564" w:rsidP="00703ABB">
          <w:pPr>
            <w:jc w:val="center"/>
            <w:rPr>
              <w:rFonts w:ascii="Trebuchet MS" w:hAnsi="Trebuchet MS"/>
              <w:sz w:val="17"/>
              <w:szCs w:val="17"/>
            </w:rPr>
          </w:pPr>
        </w:p>
      </w:tc>
    </w:tr>
    <w:tr w:rsidR="00F23564" w:rsidRPr="003F1420" w14:paraId="0B1F9898" w14:textId="77777777" w:rsidTr="00192637">
      <w:trPr>
        <w:jc w:val="center"/>
      </w:trPr>
      <w:tc>
        <w:tcPr>
          <w:tcW w:w="1685" w:type="pct"/>
          <w:vAlign w:val="bottom"/>
        </w:tcPr>
        <w:p w14:paraId="76AB5AF1" w14:textId="77777777" w:rsidR="00F23564" w:rsidRPr="003F1420" w:rsidRDefault="00F23564" w:rsidP="00703ABB">
          <w:pPr>
            <w:jc w:val="center"/>
            <w:rPr>
              <w:rFonts w:ascii="Trebuchet MS" w:hAnsi="Trebuchet MS"/>
              <w:sz w:val="17"/>
              <w:szCs w:val="17"/>
              <w:highlight w:val="yellow"/>
            </w:rPr>
          </w:pPr>
        </w:p>
      </w:tc>
      <w:tc>
        <w:tcPr>
          <w:tcW w:w="1946" w:type="pct"/>
          <w:vAlign w:val="bottom"/>
        </w:tcPr>
        <w:p w14:paraId="26CCCA0F" w14:textId="77777777" w:rsidR="00F23564" w:rsidRPr="003F1420" w:rsidRDefault="00F23564" w:rsidP="00703ABB">
          <w:pPr>
            <w:jc w:val="center"/>
            <w:rPr>
              <w:rFonts w:ascii="Trebuchet MS" w:hAnsi="Trebuchet MS"/>
              <w:sz w:val="17"/>
              <w:szCs w:val="17"/>
            </w:rPr>
          </w:pPr>
        </w:p>
      </w:tc>
      <w:tc>
        <w:tcPr>
          <w:tcW w:w="1369" w:type="pct"/>
          <w:vAlign w:val="bottom"/>
        </w:tcPr>
        <w:p w14:paraId="19707AB1" w14:textId="77777777" w:rsidR="00F23564" w:rsidRPr="003F1420" w:rsidRDefault="00F23564" w:rsidP="00703ABB">
          <w:pPr>
            <w:jc w:val="center"/>
            <w:rPr>
              <w:rFonts w:ascii="Trebuchet MS" w:hAnsi="Trebuchet MS"/>
              <w:sz w:val="17"/>
              <w:szCs w:val="17"/>
            </w:rPr>
          </w:pPr>
        </w:p>
      </w:tc>
    </w:tr>
    <w:tr w:rsidR="00F23564" w:rsidRPr="003F1420" w14:paraId="58225943" w14:textId="77777777" w:rsidTr="00192637">
      <w:trPr>
        <w:jc w:val="center"/>
      </w:trPr>
      <w:tc>
        <w:tcPr>
          <w:tcW w:w="1685" w:type="pct"/>
          <w:vAlign w:val="bottom"/>
        </w:tcPr>
        <w:p w14:paraId="562DACD9" w14:textId="77777777" w:rsidR="00F23564" w:rsidRPr="003F1420" w:rsidRDefault="00F23564" w:rsidP="00703ABB">
          <w:pPr>
            <w:jc w:val="center"/>
            <w:rPr>
              <w:rFonts w:ascii="Trebuchet MS" w:hAnsi="Trebuchet MS"/>
              <w:sz w:val="17"/>
              <w:szCs w:val="17"/>
              <w:highlight w:val="yellow"/>
            </w:rPr>
          </w:pPr>
        </w:p>
      </w:tc>
      <w:tc>
        <w:tcPr>
          <w:tcW w:w="1946" w:type="pct"/>
          <w:vAlign w:val="bottom"/>
        </w:tcPr>
        <w:p w14:paraId="314CF26D" w14:textId="77777777" w:rsidR="00F23564" w:rsidRPr="003F1420" w:rsidRDefault="00F23564" w:rsidP="00703ABB">
          <w:pPr>
            <w:jc w:val="center"/>
            <w:rPr>
              <w:rFonts w:ascii="Trebuchet MS" w:hAnsi="Trebuchet MS"/>
              <w:sz w:val="17"/>
              <w:szCs w:val="17"/>
              <w:lang w:val="en-US"/>
            </w:rPr>
          </w:pPr>
        </w:p>
      </w:tc>
      <w:tc>
        <w:tcPr>
          <w:tcW w:w="1369" w:type="pct"/>
          <w:vAlign w:val="bottom"/>
        </w:tcPr>
        <w:p w14:paraId="6FFD0128" w14:textId="77777777" w:rsidR="00F23564" w:rsidRPr="003F1420" w:rsidRDefault="00F23564" w:rsidP="00703ABB">
          <w:pPr>
            <w:jc w:val="center"/>
            <w:rPr>
              <w:rFonts w:ascii="Trebuchet MS" w:hAnsi="Trebuchet MS"/>
              <w:sz w:val="17"/>
              <w:szCs w:val="17"/>
              <w:lang w:val="en-US"/>
            </w:rPr>
          </w:pPr>
        </w:p>
      </w:tc>
    </w:tr>
    <w:tr w:rsidR="00F23564" w:rsidRPr="003F1420" w14:paraId="08A6B46A" w14:textId="77777777" w:rsidTr="00192637">
      <w:trPr>
        <w:jc w:val="center"/>
      </w:trPr>
      <w:tc>
        <w:tcPr>
          <w:tcW w:w="1685" w:type="pct"/>
          <w:vAlign w:val="bottom"/>
        </w:tcPr>
        <w:p w14:paraId="38C73163" w14:textId="77777777" w:rsidR="00F23564" w:rsidRPr="003F1420" w:rsidRDefault="00F23564" w:rsidP="00703ABB">
          <w:pPr>
            <w:jc w:val="center"/>
            <w:rPr>
              <w:rFonts w:ascii="Trebuchet MS" w:hAnsi="Trebuchet MS"/>
              <w:sz w:val="17"/>
              <w:szCs w:val="17"/>
              <w:highlight w:val="yellow"/>
              <w:lang w:val="en-GB"/>
            </w:rPr>
          </w:pPr>
        </w:p>
      </w:tc>
      <w:tc>
        <w:tcPr>
          <w:tcW w:w="1946" w:type="pct"/>
          <w:vAlign w:val="bottom"/>
        </w:tcPr>
        <w:p w14:paraId="4CBE78D5" w14:textId="77777777" w:rsidR="00F23564" w:rsidRPr="003F1420" w:rsidRDefault="00F23564" w:rsidP="00703ABB">
          <w:pPr>
            <w:jc w:val="center"/>
            <w:rPr>
              <w:rFonts w:ascii="Trebuchet MS" w:hAnsi="Trebuchet MS"/>
              <w:sz w:val="17"/>
              <w:szCs w:val="17"/>
              <w:lang w:val="en-GB"/>
            </w:rPr>
          </w:pPr>
        </w:p>
      </w:tc>
      <w:tc>
        <w:tcPr>
          <w:tcW w:w="1369" w:type="pct"/>
          <w:vAlign w:val="bottom"/>
        </w:tcPr>
        <w:p w14:paraId="422E635D" w14:textId="77777777" w:rsidR="00F23564" w:rsidRPr="003F1420" w:rsidRDefault="00F23564" w:rsidP="00703ABB">
          <w:pPr>
            <w:jc w:val="center"/>
            <w:rPr>
              <w:rFonts w:ascii="Trebuchet MS" w:hAnsi="Trebuchet MS"/>
              <w:b/>
              <w:sz w:val="17"/>
              <w:szCs w:val="17"/>
              <w:lang w:val="en-GB"/>
            </w:rPr>
          </w:pPr>
        </w:p>
      </w:tc>
    </w:tr>
    <w:tr w:rsidR="00F23564" w:rsidRPr="003F1420" w14:paraId="73948FEA" w14:textId="77777777" w:rsidTr="00192637">
      <w:trPr>
        <w:jc w:val="center"/>
      </w:trPr>
      <w:tc>
        <w:tcPr>
          <w:tcW w:w="1685" w:type="pct"/>
          <w:vAlign w:val="bottom"/>
        </w:tcPr>
        <w:p w14:paraId="7E6400E0" w14:textId="77777777" w:rsidR="00F23564" w:rsidRPr="003F1420" w:rsidRDefault="00F23564" w:rsidP="00703ABB">
          <w:pPr>
            <w:jc w:val="center"/>
            <w:rPr>
              <w:rFonts w:ascii="Trebuchet MS" w:hAnsi="Trebuchet MS"/>
              <w:sz w:val="17"/>
              <w:szCs w:val="17"/>
              <w:highlight w:val="yellow"/>
              <w:lang w:val="en-GB"/>
            </w:rPr>
          </w:pPr>
        </w:p>
      </w:tc>
      <w:tc>
        <w:tcPr>
          <w:tcW w:w="1946" w:type="pct"/>
          <w:vAlign w:val="bottom"/>
        </w:tcPr>
        <w:p w14:paraId="5D827E52" w14:textId="77777777" w:rsidR="00F23564" w:rsidRPr="003F1420" w:rsidRDefault="00F23564" w:rsidP="00703ABB">
          <w:pPr>
            <w:jc w:val="center"/>
            <w:rPr>
              <w:rFonts w:ascii="Trebuchet MS" w:hAnsi="Trebuchet MS"/>
              <w:sz w:val="17"/>
              <w:szCs w:val="17"/>
              <w:lang w:val="en-US"/>
            </w:rPr>
          </w:pPr>
        </w:p>
      </w:tc>
      <w:tc>
        <w:tcPr>
          <w:tcW w:w="1369" w:type="pct"/>
          <w:vAlign w:val="bottom"/>
        </w:tcPr>
        <w:p w14:paraId="7234EDD2" w14:textId="77777777" w:rsidR="00F23564" w:rsidRPr="003F1420" w:rsidRDefault="00F23564" w:rsidP="00703ABB">
          <w:pPr>
            <w:jc w:val="center"/>
            <w:rPr>
              <w:rFonts w:ascii="Trebuchet MS" w:hAnsi="Trebuchet MS"/>
              <w:b/>
              <w:sz w:val="17"/>
              <w:szCs w:val="17"/>
              <w:lang w:val="en-GB"/>
            </w:rPr>
          </w:pPr>
        </w:p>
      </w:tc>
    </w:tr>
    <w:tr w:rsidR="00F23564" w:rsidRPr="00BB4845" w14:paraId="6B96281C" w14:textId="77777777" w:rsidTr="00192637">
      <w:trPr>
        <w:jc w:val="center"/>
      </w:trPr>
      <w:tc>
        <w:tcPr>
          <w:tcW w:w="1685" w:type="pct"/>
          <w:vAlign w:val="bottom"/>
        </w:tcPr>
        <w:p w14:paraId="25620350" w14:textId="77777777" w:rsidR="00F23564" w:rsidRPr="00BB4845" w:rsidRDefault="00F23564" w:rsidP="00703ABB">
          <w:pPr>
            <w:jc w:val="center"/>
            <w:rPr>
              <w:rFonts w:ascii="Trebuchet MS" w:hAnsi="Trebuchet MS"/>
              <w:sz w:val="17"/>
              <w:szCs w:val="17"/>
            </w:rPr>
          </w:pPr>
        </w:p>
      </w:tc>
      <w:tc>
        <w:tcPr>
          <w:tcW w:w="1946" w:type="pct"/>
          <w:vAlign w:val="bottom"/>
        </w:tcPr>
        <w:p w14:paraId="3C25DEEB" w14:textId="77777777" w:rsidR="00F23564" w:rsidRPr="00BB4845" w:rsidRDefault="00F23564" w:rsidP="00703ABB">
          <w:pPr>
            <w:jc w:val="center"/>
            <w:rPr>
              <w:rFonts w:ascii="Trebuchet MS" w:hAnsi="Trebuchet MS"/>
              <w:sz w:val="17"/>
              <w:szCs w:val="17"/>
            </w:rPr>
          </w:pPr>
        </w:p>
      </w:tc>
      <w:tc>
        <w:tcPr>
          <w:tcW w:w="1369" w:type="pct"/>
          <w:vAlign w:val="bottom"/>
        </w:tcPr>
        <w:p w14:paraId="13E5A275" w14:textId="77777777" w:rsidR="00F23564" w:rsidRPr="00BB4845" w:rsidRDefault="00F23564" w:rsidP="00703ABB">
          <w:pPr>
            <w:spacing w:line="-240" w:lineRule="auto"/>
            <w:jc w:val="center"/>
            <w:rPr>
              <w:rFonts w:ascii="Trebuchet MS" w:hAnsi="Trebuchet MS"/>
              <w:sz w:val="17"/>
              <w:szCs w:val="17"/>
            </w:rPr>
          </w:pPr>
        </w:p>
      </w:tc>
    </w:tr>
    <w:tr w:rsidR="00F23564" w:rsidRPr="00BB4845" w14:paraId="61A2B4C8" w14:textId="77777777" w:rsidTr="00192637">
      <w:trPr>
        <w:trHeight w:val="213"/>
        <w:jc w:val="center"/>
      </w:trPr>
      <w:tc>
        <w:tcPr>
          <w:tcW w:w="1685" w:type="pct"/>
          <w:vAlign w:val="bottom"/>
        </w:tcPr>
        <w:p w14:paraId="7A8DB08E" w14:textId="77777777" w:rsidR="00F23564" w:rsidRPr="00BB4845" w:rsidRDefault="00F23564" w:rsidP="00703ABB">
          <w:pPr>
            <w:jc w:val="center"/>
            <w:rPr>
              <w:rFonts w:ascii="Trebuchet MS" w:hAnsi="Trebuchet MS"/>
              <w:sz w:val="17"/>
              <w:szCs w:val="17"/>
            </w:rPr>
          </w:pPr>
        </w:p>
      </w:tc>
      <w:tc>
        <w:tcPr>
          <w:tcW w:w="1946" w:type="pct"/>
        </w:tcPr>
        <w:p w14:paraId="28BB377E" w14:textId="77777777" w:rsidR="00F23564" w:rsidRPr="00BB4845" w:rsidRDefault="00F23564" w:rsidP="00703ABB">
          <w:pPr>
            <w:jc w:val="center"/>
            <w:rPr>
              <w:rFonts w:ascii="Trebuchet MS" w:hAnsi="Trebuchet MS"/>
              <w:sz w:val="17"/>
              <w:szCs w:val="17"/>
            </w:rPr>
          </w:pPr>
        </w:p>
      </w:tc>
      <w:tc>
        <w:tcPr>
          <w:tcW w:w="1369" w:type="pct"/>
        </w:tcPr>
        <w:p w14:paraId="314C92A6" w14:textId="77777777" w:rsidR="00F23564" w:rsidRPr="00BB4845" w:rsidRDefault="00F23564" w:rsidP="00703ABB">
          <w:pPr>
            <w:jc w:val="center"/>
            <w:rPr>
              <w:rFonts w:ascii="Trebuchet MS" w:hAnsi="Trebuchet MS"/>
              <w:sz w:val="17"/>
              <w:szCs w:val="17"/>
              <w:lang w:val="es-AR"/>
            </w:rPr>
          </w:pPr>
        </w:p>
      </w:tc>
    </w:tr>
    <w:tr w:rsidR="00F23564" w:rsidRPr="00BB4845" w14:paraId="1374DD57" w14:textId="77777777" w:rsidTr="00192637">
      <w:trPr>
        <w:jc w:val="center"/>
      </w:trPr>
      <w:tc>
        <w:tcPr>
          <w:tcW w:w="1685" w:type="pct"/>
          <w:vAlign w:val="bottom"/>
        </w:tcPr>
        <w:p w14:paraId="39FE4BA0" w14:textId="77777777" w:rsidR="00F23564" w:rsidRPr="00BB4845" w:rsidRDefault="00F23564" w:rsidP="00703ABB">
          <w:pPr>
            <w:jc w:val="center"/>
            <w:rPr>
              <w:rFonts w:ascii="Trebuchet MS" w:hAnsi="Trebuchet MS"/>
              <w:sz w:val="17"/>
              <w:szCs w:val="17"/>
              <w:highlight w:val="yellow"/>
            </w:rPr>
          </w:pPr>
        </w:p>
      </w:tc>
      <w:tc>
        <w:tcPr>
          <w:tcW w:w="1946" w:type="pct"/>
        </w:tcPr>
        <w:p w14:paraId="6BA81356" w14:textId="77777777" w:rsidR="00F23564" w:rsidRPr="00BB4845" w:rsidRDefault="00F23564" w:rsidP="00703ABB">
          <w:pPr>
            <w:jc w:val="center"/>
            <w:rPr>
              <w:rFonts w:ascii="Trebuchet MS" w:hAnsi="Trebuchet MS"/>
              <w:sz w:val="17"/>
              <w:szCs w:val="17"/>
            </w:rPr>
          </w:pPr>
        </w:p>
      </w:tc>
      <w:tc>
        <w:tcPr>
          <w:tcW w:w="1369" w:type="pct"/>
          <w:vAlign w:val="bottom"/>
        </w:tcPr>
        <w:p w14:paraId="29FABEC2" w14:textId="77777777" w:rsidR="00F23564" w:rsidRPr="00BB4845" w:rsidRDefault="00F23564" w:rsidP="00703ABB">
          <w:pPr>
            <w:jc w:val="center"/>
            <w:rPr>
              <w:rFonts w:ascii="Trebuchet MS" w:hAnsi="Trebuchet MS"/>
              <w:sz w:val="17"/>
              <w:szCs w:val="17"/>
              <w:highlight w:val="yellow"/>
            </w:rPr>
          </w:pPr>
        </w:p>
      </w:tc>
    </w:tr>
  </w:tbl>
  <w:p w14:paraId="055C0350" w14:textId="77777777" w:rsidR="00F23564" w:rsidRDefault="00F23564">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F05478" w14:textId="75579FE4" w:rsidR="00F23564" w:rsidRPr="009655A8" w:rsidRDefault="00546C21" w:rsidP="00833AA2">
    <w:pPr>
      <w:pStyle w:val="Piedepgina"/>
      <w:jc w:val="center"/>
    </w:pPr>
    <w:r>
      <w:rPr>
        <w:noProof/>
      </w:rPr>
      <mc:AlternateContent>
        <mc:Choice Requires="wps">
          <w:drawing>
            <wp:anchor distT="0" distB="0" distL="114300" distR="114300" simplePos="0" relativeHeight="251669759" behindDoc="0" locked="0" layoutInCell="0" allowOverlap="1" wp14:anchorId="3D9DD30F" wp14:editId="39B9CE8B">
              <wp:simplePos x="0" y="0"/>
              <wp:positionH relativeFrom="page">
                <wp:align>left</wp:align>
              </wp:positionH>
              <wp:positionV relativeFrom="page">
                <wp:align>bottom</wp:align>
              </wp:positionV>
              <wp:extent cx="7772400" cy="463550"/>
              <wp:effectExtent l="0" t="0" r="0" b="12700"/>
              <wp:wrapNone/>
              <wp:docPr id="14" name="MSIPCMe4d24ecb9948d9c1a3a1b13d" descr="{&quot;HashCode&quot;:1345644473,&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C6C2A7" w14:textId="7EB914DA" w:rsidR="00546C21" w:rsidRPr="00546C21" w:rsidRDefault="00546C21" w:rsidP="00546C21">
                          <w:pPr>
                            <w:rPr>
                              <w:rFonts w:ascii="Calibri" w:hAnsi="Calibri" w:cs="Calibri"/>
                              <w:color w:val="000000"/>
                              <w:sz w:val="20"/>
                            </w:rPr>
                          </w:pPr>
                          <w:r w:rsidRPr="00546C21">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3D9DD30F" id="_x0000_t202" coordsize="21600,21600" o:spt="202" path="m,l,21600r21600,l21600,xe">
              <v:stroke joinstyle="miter"/>
              <v:path gradientshapeok="t" o:connecttype="rect"/>
            </v:shapetype>
            <v:shape id="MSIPCMe4d24ecb9948d9c1a3a1b13d" o:spid="_x0000_s1028" type="#_x0000_t202" alt="{&quot;HashCode&quot;:1345644473,&quot;Height&quot;:9999999.0,&quot;Width&quot;:9999999.0,&quot;Placement&quot;:&quot;Footer&quot;,&quot;Index&quot;:&quot;Primary&quot;,&quot;Section&quot;:2,&quot;Top&quot;:0.0,&quot;Left&quot;:0.0}" style="position:absolute;left:0;text-align:left;margin-left:0;margin-top:0;width:612pt;height:36.5pt;z-index:251669759;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0nwswIAAFoFAAAOAAAAZHJzL2Uyb0RvYy54bWysVF9v0zAQf0fiO1h+4AmapE3XNSydSqey&#10;Sd1WqUN7dh2niZT4PNtdUxDfnbOTdDDgBZEH5+5+5/P9v7hs6oo8C21KkCmNBiElQnLISrlL6ZeH&#10;5YdzSoxlMmMVSJHSozD0cvb2zcVBJWIIBVSZ0ASNSJMcVEoLa1USBIYXomZmAEpIBHPQNbPI6l2Q&#10;aXZA63UVDMPwLDiAzpQGLoxB6VUL0pm3n+eC2/s8N8KSKqXom/Wn9ufWncHsgiU7zVRR8s4N9g9e&#10;1KyU+OjJ1BWzjOx1+ZupuuQaDOR2wKEOIM9LLnwMGE0UvopmUzAlfCyYHKNOaTL/zyy/e15rUmZY&#10;u5gSyWqs0e3mZr24FXE2jAXfTqfxeTblERuxaBuNMkoyYTim8Nu7pz3Yj9fMFAvIRMsl0Sgen8Vx&#10;PBm973BR7grbodP2G4Qd+FhmtvgLtq4YF7WQ/d1WbQlghW7pzsiNzETTGWl/a13WTB9/0dpgL2CT&#10;dnrD7u4DqE4Snpxaibx/E4XfXY8clEkwVRuFybLNJ2gwX73coNCVvsl17f5YVII4dtvx1GGisYSj&#10;cDKZDOMQIY5YfDYaj30LBi+3lTb2s4CaOCKlGr32jcWeV8aiJ6jaq7jHJCzLqvJdXElySCnaDP2F&#10;E4I3KokXXQytr46yzbZp634KZAvZEePT0E6JUXxZohMrZuyaaRwL9BtH3d7jkVeAj0FHUVKA/von&#10;udPHbkWUkgOOWUrN055pQUl1I7GPh2NMhxtMzyGhPTGN4hiZbS+V+3oBOMIRbhPFPel0bdWTuYb6&#10;EVfB3D2HEJMcH00pt7pnFhZ5hHCZcDGfexqHUDG7khvFnXGXUZfdh+aRadWVwGLx7qCfRZa8qkSr&#10;29ZivreQl75MLsdtQrvU4wD76nXLxm2In3mv9bISZz8AAAD//wMAUEsDBBQABgAIAAAAIQD+9Y2b&#10;2gAAAAUBAAAPAAAAZHJzL2Rvd25yZXYueG1sTI9BS8NAEIXvgv9hGcGb3XQrWtJsioiCIAhGvU+y&#10;0yR0dzbNbtv037v1Yi8PHm9475tiPTkrDjSG3rOG+SwDQdx403Or4fvr9W4JIkRkg9YzaThRgHV5&#10;fVVgbvyRP+lQxVakEg45auhiHHIpQ9ORwzDzA3HKNn50GJMdW2lGPKZyZ6XKsgfpsOe00OFAzx01&#10;22rvNPjdDpe1Ut7+zM372+Kjql42J61vb6anFYhIU/w/hjN+QocyMdV+zyYIqyE9Ev/0nCl1n3yt&#10;4XGRgSwLeUlf/gIAAP//AwBQSwECLQAUAAYACAAAACEAtoM4kv4AAADhAQAAEwAAAAAAAAAAAAAA&#10;AAAAAAAAW0NvbnRlbnRfVHlwZXNdLnhtbFBLAQItABQABgAIAAAAIQA4/SH/1gAAAJQBAAALAAAA&#10;AAAAAAAAAAAAAC8BAABfcmVscy8ucmVsc1BLAQItABQABgAIAAAAIQBl30nwswIAAFoFAAAOAAAA&#10;AAAAAAAAAAAAAC4CAABkcnMvZTJvRG9jLnhtbFBLAQItABQABgAIAAAAIQD+9Y2b2gAAAAUBAAAP&#10;AAAAAAAAAAAAAAAAAA0FAABkcnMvZG93bnJldi54bWxQSwUGAAAAAAQABADzAAAAFAYAAAAA&#10;" o:allowincell="f" filled="f" stroked="f" strokeweight=".5pt">
              <v:fill o:detectmouseclick="t"/>
              <v:textbox inset="20pt,0,,0">
                <w:txbxContent>
                  <w:p w14:paraId="47C6C2A7" w14:textId="7EB914DA" w:rsidR="00546C21" w:rsidRPr="00546C21" w:rsidRDefault="00546C21" w:rsidP="00546C21">
                    <w:pPr>
                      <w:rPr>
                        <w:rFonts w:ascii="Calibri" w:hAnsi="Calibri" w:cs="Calibri"/>
                        <w:color w:val="000000"/>
                        <w:sz w:val="20"/>
                      </w:rPr>
                    </w:pPr>
                    <w:r w:rsidRPr="00546C21">
                      <w:rPr>
                        <w:rFonts w:ascii="Calibri" w:hAnsi="Calibri" w:cs="Calibri"/>
                        <w:color w:val="000000"/>
                        <w:sz w:val="20"/>
                      </w:rPr>
                      <w:t>Información Privada</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C813A" w14:textId="100CE59C" w:rsidR="00F23564" w:rsidRPr="009655A8" w:rsidRDefault="00546C21" w:rsidP="00833AA2">
    <w:pPr>
      <w:pStyle w:val="Piedepgina"/>
      <w:jc w:val="center"/>
    </w:pPr>
    <w:r>
      <w:rPr>
        <w:noProof/>
      </w:rPr>
      <mc:AlternateContent>
        <mc:Choice Requires="wps">
          <w:drawing>
            <wp:anchor distT="0" distB="0" distL="114300" distR="114300" simplePos="0" relativeHeight="251670016" behindDoc="0" locked="0" layoutInCell="0" allowOverlap="1" wp14:anchorId="59D14286" wp14:editId="02E94363">
              <wp:simplePos x="0" y="0"/>
              <wp:positionH relativeFrom="page">
                <wp:align>left</wp:align>
              </wp:positionH>
              <wp:positionV relativeFrom="page">
                <wp:align>bottom</wp:align>
              </wp:positionV>
              <wp:extent cx="7772400" cy="463550"/>
              <wp:effectExtent l="0" t="0" r="0" b="12700"/>
              <wp:wrapNone/>
              <wp:docPr id="17" name="MSIPCM3d6d4062913ac9daa31bbefd" descr="{&quot;HashCode&quot;:1345644473,&quot;Height&quot;:9999999.0,&quot;Width&quot;:9999999.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2C4E3E" w14:textId="741E1C46" w:rsidR="00546C21" w:rsidRPr="00546C21" w:rsidRDefault="00546C21" w:rsidP="00546C21">
                          <w:pPr>
                            <w:rPr>
                              <w:rFonts w:ascii="Calibri" w:hAnsi="Calibri" w:cs="Calibri"/>
                              <w:color w:val="000000"/>
                              <w:sz w:val="20"/>
                            </w:rPr>
                          </w:pPr>
                          <w:r w:rsidRPr="00546C21">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59D14286" id="_x0000_t202" coordsize="21600,21600" o:spt="202" path="m,l,21600r21600,l21600,xe">
              <v:stroke joinstyle="miter"/>
              <v:path gradientshapeok="t" o:connecttype="rect"/>
            </v:shapetype>
            <v:shape id="MSIPCM3d6d4062913ac9daa31bbefd" o:spid="_x0000_s1029" type="#_x0000_t202" alt="{&quot;HashCode&quot;:1345644473,&quot;Height&quot;:9999999.0,&quot;Width&quot;:9999999.0,&quot;Placement&quot;:&quot;Footer&quot;,&quot;Index&quot;:&quot;Primary&quot;,&quot;Section&quot;:3,&quot;Top&quot;:0.0,&quot;Left&quot;:0.0}" style="position:absolute;left:0;text-align:left;margin-left:0;margin-top:0;width:612pt;height:36.5pt;z-index:251670016;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qBQswIAAFoFAAAOAAAAZHJzL2Uyb0RvYy54bWysVF9v2jAQf5+072D5YU8bCRBgsIaKUbFV&#10;oi0SnfpsbIdESnyubUrYtO++s5PQrdtepuXBubvf+Xz/Ly7rqiRP0tgCVEr7vZgSqTiIQu1T+uV+&#10;9e49JdYxJVgJSqb0JC29nL9+dXHUMzmAHEohDUEjys6OOqW5c3oWRZbnsmK2B1oqBDMwFXPImn0k&#10;DDui9aqMBnE8jo5ghDbApbUovWpAOg/2s0xyd5dlVjpSphR9c+E04dz5M5pfsNneMJ0XvHWD/YMX&#10;FSsUPno2dcUcIwdT/GaqKrgBC5nrcagiyLKCyxADRtOPX0SzzZmWIRZMjtXnNNn/Z5bfPm0MKQTW&#10;bkKJYhXW6GZ7vVneDMVYJPF4MO0PGZ8Kxob93U5mghIhLccUfnvzeAD34TOz+RKEbLhZf5iMxkmS&#10;TIZvW1wW+9y16LT5enELPhTC5X/BNiXjspKqu9uorQCcNA3dGrlWQtatkea3MUXFzOkXrS32AjZp&#10;q9d5dw+6lcRnp9Yy695E4XffI0dtZ5iqrcZkufoj1JivTm5R6EtfZ6byfywqQRy77XTuMFk7wlE4&#10;mUwGSYwQRywZD0ej0ILR821trPskoSKeSKlBr0Njsae1degJqnYq/jEFq6IsQxeXihxTijbjcOGM&#10;4I1S4UUfQ+Orp1y9q5u6D7pAdiBOGJ+BZkqs5qsCnVgz6zbM4Fig3zjq7g6PrAR8DFqKkhzM1z/J&#10;vT52K6KUHHHMUmofD8xISsprhX08GGE6/GAGDgkTiGk/SZDZdVJ1qJaAI9zHbaJ5IL2uKzsyM1A9&#10;4CpY+OcQYorjoynlznTM0iGPEC4TLheLQOMQaubWaqu5N+4z6rN7Xz8wo9sSOCzeLXSzyGYvKtHo&#10;NrVYHBxkRSiTz3GT0Db1OMCheu2y8RviZz5oPa/E+Q8AAAD//wMAUEsDBBQABgAIAAAAIQD+9Y2b&#10;2gAAAAUBAAAPAAAAZHJzL2Rvd25yZXYueG1sTI9BS8NAEIXvgv9hGcGb3XQrWtJsioiCIAhGvU+y&#10;0yR0dzbNbtv037v1Yi8PHm9475tiPTkrDjSG3rOG+SwDQdx403Or4fvr9W4JIkRkg9YzaThRgHV5&#10;fVVgbvyRP+lQxVakEg45auhiHHIpQ9ORwzDzA3HKNn50GJMdW2lGPKZyZ6XKsgfpsOe00OFAzx01&#10;22rvNPjdDpe1Ut7+zM372+Kjql42J61vb6anFYhIU/w/hjN+QocyMdV+zyYIqyE9Ev/0nCl1n3yt&#10;4XGRgSwLeUlf/gIAAP//AwBQSwECLQAUAAYACAAAACEAtoM4kv4AAADhAQAAEwAAAAAAAAAAAAAA&#10;AAAAAAAAW0NvbnRlbnRfVHlwZXNdLnhtbFBLAQItABQABgAIAAAAIQA4/SH/1gAAAJQBAAALAAAA&#10;AAAAAAAAAAAAAC8BAABfcmVscy8ucmVsc1BLAQItABQABgAIAAAAIQCyNqBQswIAAFoFAAAOAAAA&#10;AAAAAAAAAAAAAC4CAABkcnMvZTJvRG9jLnhtbFBLAQItABQABgAIAAAAIQD+9Y2b2gAAAAUBAAAP&#10;AAAAAAAAAAAAAAAAAA0FAABkcnMvZG93bnJldi54bWxQSwUGAAAAAAQABADzAAAAFAYAAAAA&#10;" o:allowincell="f" filled="f" stroked="f" strokeweight=".5pt">
              <v:fill o:detectmouseclick="t"/>
              <v:textbox inset="20pt,0,,0">
                <w:txbxContent>
                  <w:p w14:paraId="682C4E3E" w14:textId="741E1C46" w:rsidR="00546C21" w:rsidRPr="00546C21" w:rsidRDefault="00546C21" w:rsidP="00546C21">
                    <w:pPr>
                      <w:rPr>
                        <w:rFonts w:ascii="Calibri" w:hAnsi="Calibri" w:cs="Calibri"/>
                        <w:color w:val="000000"/>
                        <w:sz w:val="20"/>
                      </w:rPr>
                    </w:pPr>
                    <w:r w:rsidRPr="00546C21">
                      <w:rPr>
                        <w:rFonts w:ascii="Calibri" w:hAnsi="Calibri" w:cs="Calibri"/>
                        <w:color w:val="000000"/>
                        <w:sz w:val="20"/>
                      </w:rPr>
                      <w:t>Información Privada</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62" w:type="pct"/>
      <w:jc w:val="center"/>
      <w:tblLook w:val="01E0" w:firstRow="1" w:lastRow="1" w:firstColumn="1" w:lastColumn="1" w:noHBand="0" w:noVBand="0"/>
    </w:tblPr>
    <w:tblGrid>
      <w:gridCol w:w="3382"/>
      <w:gridCol w:w="3382"/>
      <w:gridCol w:w="3380"/>
    </w:tblGrid>
    <w:tr w:rsidR="00F23564" w:rsidRPr="003F1420" w14:paraId="645384D0" w14:textId="77777777" w:rsidTr="003D2294">
      <w:trPr>
        <w:jc w:val="center"/>
      </w:trPr>
      <w:tc>
        <w:tcPr>
          <w:tcW w:w="1667" w:type="pct"/>
          <w:vAlign w:val="bottom"/>
        </w:tcPr>
        <w:p w14:paraId="42FF645A" w14:textId="77777777" w:rsidR="00F23564" w:rsidRPr="003F1420" w:rsidRDefault="00F23564" w:rsidP="008B5573">
          <w:pPr>
            <w:jc w:val="center"/>
            <w:rPr>
              <w:rFonts w:ascii="Trebuchet MS" w:hAnsi="Trebuchet MS"/>
              <w:sz w:val="17"/>
              <w:szCs w:val="17"/>
            </w:rPr>
          </w:pPr>
          <w:r w:rsidRPr="003F1420">
            <w:rPr>
              <w:rFonts w:ascii="Trebuchet MS" w:hAnsi="Trebuchet MS"/>
              <w:sz w:val="17"/>
              <w:szCs w:val="17"/>
            </w:rPr>
            <w:t>Firmado a los efectos de su identificación</w:t>
          </w:r>
        </w:p>
      </w:tc>
      <w:tc>
        <w:tcPr>
          <w:tcW w:w="1667" w:type="pct"/>
          <w:vAlign w:val="bottom"/>
        </w:tcPr>
        <w:p w14:paraId="5AB9AC55" w14:textId="77777777" w:rsidR="00F23564" w:rsidRPr="003F1420" w:rsidRDefault="00F23564" w:rsidP="008B5573">
          <w:pPr>
            <w:jc w:val="center"/>
            <w:rPr>
              <w:rFonts w:ascii="Trebuchet MS" w:hAnsi="Trebuchet MS"/>
              <w:sz w:val="17"/>
              <w:szCs w:val="17"/>
            </w:rPr>
          </w:pPr>
          <w:r w:rsidRPr="003F1420">
            <w:rPr>
              <w:rFonts w:ascii="Trebuchet MS" w:hAnsi="Trebuchet MS"/>
              <w:sz w:val="17"/>
              <w:szCs w:val="17"/>
            </w:rPr>
            <w:t>Firmado a los efectos de su identificación</w:t>
          </w:r>
        </w:p>
      </w:tc>
      <w:tc>
        <w:tcPr>
          <w:tcW w:w="1666" w:type="pct"/>
          <w:vAlign w:val="bottom"/>
        </w:tcPr>
        <w:p w14:paraId="20151857" w14:textId="77777777" w:rsidR="00F23564" w:rsidRPr="003F1420" w:rsidRDefault="00F23564" w:rsidP="008B5573">
          <w:pPr>
            <w:jc w:val="center"/>
            <w:rPr>
              <w:rFonts w:ascii="Trebuchet MS" w:hAnsi="Trebuchet MS"/>
              <w:sz w:val="17"/>
              <w:szCs w:val="17"/>
            </w:rPr>
          </w:pPr>
        </w:p>
      </w:tc>
    </w:tr>
    <w:tr w:rsidR="00F23564" w:rsidRPr="003F1420" w14:paraId="31A5E347" w14:textId="77777777" w:rsidTr="003D2294">
      <w:trPr>
        <w:jc w:val="center"/>
      </w:trPr>
      <w:tc>
        <w:tcPr>
          <w:tcW w:w="1667" w:type="pct"/>
          <w:vAlign w:val="bottom"/>
        </w:tcPr>
        <w:p w14:paraId="731B1D24" w14:textId="77777777" w:rsidR="00F23564" w:rsidRPr="003F1420" w:rsidRDefault="00F23564" w:rsidP="008B5573">
          <w:pPr>
            <w:jc w:val="center"/>
            <w:rPr>
              <w:rFonts w:ascii="Trebuchet MS" w:hAnsi="Trebuchet MS"/>
              <w:sz w:val="17"/>
              <w:szCs w:val="17"/>
            </w:rPr>
          </w:pPr>
          <w:r w:rsidRPr="003F1420">
            <w:rPr>
              <w:rFonts w:ascii="Trebuchet MS" w:hAnsi="Trebuchet MS"/>
              <w:sz w:val="17"/>
              <w:szCs w:val="17"/>
            </w:rPr>
            <w:t xml:space="preserve">con nuestro informe de fecha </w:t>
          </w:r>
          <w:r>
            <w:rPr>
              <w:rFonts w:ascii="Trebuchet MS" w:hAnsi="Trebuchet MS"/>
              <w:sz w:val="17"/>
              <w:szCs w:val="17"/>
            </w:rPr>
            <w:t>09</w:t>
          </w:r>
          <w:r w:rsidRPr="003F1420">
            <w:rPr>
              <w:rFonts w:ascii="Trebuchet MS" w:hAnsi="Trebuchet MS"/>
              <w:sz w:val="17"/>
              <w:szCs w:val="17"/>
            </w:rPr>
            <w:t>/</w:t>
          </w:r>
          <w:r>
            <w:rPr>
              <w:rFonts w:ascii="Trebuchet MS" w:hAnsi="Trebuchet MS"/>
              <w:sz w:val="17"/>
              <w:szCs w:val="17"/>
            </w:rPr>
            <w:t>01</w:t>
          </w:r>
          <w:r w:rsidRPr="003F1420">
            <w:rPr>
              <w:rFonts w:ascii="Trebuchet MS" w:hAnsi="Trebuchet MS"/>
              <w:sz w:val="17"/>
              <w:szCs w:val="17"/>
            </w:rPr>
            <w:t>/20</w:t>
          </w:r>
          <w:r>
            <w:rPr>
              <w:rFonts w:ascii="Trebuchet MS" w:hAnsi="Trebuchet MS"/>
              <w:sz w:val="17"/>
              <w:szCs w:val="17"/>
            </w:rPr>
            <w:t>20</w:t>
          </w:r>
        </w:p>
      </w:tc>
      <w:tc>
        <w:tcPr>
          <w:tcW w:w="1667" w:type="pct"/>
          <w:vAlign w:val="bottom"/>
        </w:tcPr>
        <w:p w14:paraId="7239D866" w14:textId="77777777" w:rsidR="00F23564" w:rsidRPr="003F1420" w:rsidRDefault="00F23564" w:rsidP="008B5573">
          <w:pPr>
            <w:jc w:val="center"/>
            <w:rPr>
              <w:rFonts w:ascii="Trebuchet MS" w:hAnsi="Trebuchet MS"/>
              <w:sz w:val="17"/>
              <w:szCs w:val="17"/>
            </w:rPr>
          </w:pPr>
          <w:r w:rsidRPr="003F1420">
            <w:rPr>
              <w:rFonts w:ascii="Trebuchet MS" w:hAnsi="Trebuchet MS"/>
              <w:sz w:val="17"/>
              <w:szCs w:val="17"/>
            </w:rPr>
            <w:t xml:space="preserve">con nuestro informe de fecha </w:t>
          </w:r>
          <w:r>
            <w:rPr>
              <w:rFonts w:ascii="Trebuchet MS" w:hAnsi="Trebuchet MS"/>
              <w:sz w:val="17"/>
              <w:szCs w:val="17"/>
            </w:rPr>
            <w:t>09/01</w:t>
          </w:r>
          <w:r w:rsidRPr="003F1420">
            <w:rPr>
              <w:rFonts w:ascii="Trebuchet MS" w:hAnsi="Trebuchet MS"/>
              <w:sz w:val="17"/>
              <w:szCs w:val="17"/>
            </w:rPr>
            <w:t>/20</w:t>
          </w:r>
          <w:r>
            <w:rPr>
              <w:rFonts w:ascii="Trebuchet MS" w:hAnsi="Trebuchet MS"/>
              <w:sz w:val="17"/>
              <w:szCs w:val="17"/>
            </w:rPr>
            <w:t>20</w:t>
          </w:r>
        </w:p>
      </w:tc>
      <w:tc>
        <w:tcPr>
          <w:tcW w:w="1666" w:type="pct"/>
          <w:vAlign w:val="bottom"/>
        </w:tcPr>
        <w:p w14:paraId="302FB7AB" w14:textId="77777777" w:rsidR="00F23564" w:rsidRPr="003F1420" w:rsidRDefault="00F23564" w:rsidP="008B5573">
          <w:pPr>
            <w:jc w:val="center"/>
            <w:rPr>
              <w:rFonts w:ascii="Trebuchet MS" w:hAnsi="Trebuchet MS"/>
              <w:sz w:val="17"/>
              <w:szCs w:val="17"/>
            </w:rPr>
          </w:pPr>
        </w:p>
      </w:tc>
    </w:tr>
    <w:tr w:rsidR="00F23564" w:rsidRPr="003F1420" w14:paraId="7BD9BA73" w14:textId="77777777" w:rsidTr="003D2294">
      <w:trPr>
        <w:jc w:val="center"/>
      </w:trPr>
      <w:tc>
        <w:tcPr>
          <w:tcW w:w="1667" w:type="pct"/>
          <w:vAlign w:val="bottom"/>
        </w:tcPr>
        <w:p w14:paraId="440CF18F" w14:textId="77777777" w:rsidR="00F23564" w:rsidRPr="003F1420" w:rsidRDefault="00F23564" w:rsidP="008B5573">
          <w:pPr>
            <w:jc w:val="center"/>
            <w:rPr>
              <w:rFonts w:ascii="Trebuchet MS" w:hAnsi="Trebuchet MS"/>
              <w:sz w:val="17"/>
              <w:szCs w:val="17"/>
              <w:highlight w:val="yellow"/>
            </w:rPr>
          </w:pPr>
        </w:p>
      </w:tc>
      <w:tc>
        <w:tcPr>
          <w:tcW w:w="1667" w:type="pct"/>
          <w:vAlign w:val="bottom"/>
        </w:tcPr>
        <w:p w14:paraId="3F9BE1D3" w14:textId="77777777" w:rsidR="00F23564" w:rsidRPr="003F1420" w:rsidRDefault="00F23564" w:rsidP="008B5573">
          <w:pPr>
            <w:jc w:val="center"/>
            <w:rPr>
              <w:rFonts w:ascii="Trebuchet MS" w:hAnsi="Trebuchet MS"/>
              <w:sz w:val="17"/>
              <w:szCs w:val="17"/>
            </w:rPr>
          </w:pPr>
          <w:r w:rsidRPr="003F1420">
            <w:rPr>
              <w:rFonts w:ascii="Trebuchet MS" w:hAnsi="Trebuchet MS"/>
              <w:b/>
              <w:sz w:val="17"/>
              <w:szCs w:val="17"/>
            </w:rPr>
            <w:t>BECHER Y ASOCIADOS S.R.L.</w:t>
          </w:r>
        </w:p>
      </w:tc>
      <w:tc>
        <w:tcPr>
          <w:tcW w:w="1666" w:type="pct"/>
        </w:tcPr>
        <w:p w14:paraId="5A33448D" w14:textId="77777777" w:rsidR="00F23564" w:rsidRPr="003F1420" w:rsidRDefault="00F23564" w:rsidP="008B5573">
          <w:pPr>
            <w:jc w:val="center"/>
            <w:rPr>
              <w:rFonts w:ascii="Trebuchet MS" w:hAnsi="Trebuchet MS"/>
              <w:sz w:val="17"/>
              <w:szCs w:val="17"/>
            </w:rPr>
          </w:pPr>
        </w:p>
      </w:tc>
    </w:tr>
    <w:tr w:rsidR="00F23564" w:rsidRPr="003524E7" w14:paraId="088B3E81" w14:textId="77777777" w:rsidTr="003D2294">
      <w:trPr>
        <w:jc w:val="center"/>
      </w:trPr>
      <w:tc>
        <w:tcPr>
          <w:tcW w:w="1667" w:type="pct"/>
          <w:vAlign w:val="bottom"/>
        </w:tcPr>
        <w:p w14:paraId="6AD2B6D3" w14:textId="77777777" w:rsidR="00F23564" w:rsidRPr="003F1420" w:rsidRDefault="00F23564" w:rsidP="008B5573">
          <w:pPr>
            <w:jc w:val="center"/>
            <w:rPr>
              <w:rFonts w:ascii="Trebuchet MS" w:hAnsi="Trebuchet MS"/>
              <w:sz w:val="17"/>
              <w:szCs w:val="17"/>
              <w:highlight w:val="yellow"/>
            </w:rPr>
          </w:pPr>
        </w:p>
      </w:tc>
      <w:tc>
        <w:tcPr>
          <w:tcW w:w="1667" w:type="pct"/>
          <w:vAlign w:val="bottom"/>
        </w:tcPr>
        <w:p w14:paraId="30BCAFF8" w14:textId="77777777" w:rsidR="00F23564" w:rsidRPr="006809D2" w:rsidRDefault="00F23564" w:rsidP="008B5573">
          <w:pPr>
            <w:jc w:val="center"/>
            <w:rPr>
              <w:rFonts w:ascii="Trebuchet MS" w:hAnsi="Trebuchet MS"/>
              <w:sz w:val="17"/>
              <w:szCs w:val="17"/>
              <w:lang w:val="en-US"/>
            </w:rPr>
          </w:pPr>
          <w:r w:rsidRPr="006809D2">
            <w:rPr>
              <w:rFonts w:ascii="Trebuchet MS" w:hAnsi="Trebuchet MS"/>
              <w:sz w:val="17"/>
              <w:szCs w:val="17"/>
              <w:lang w:val="en-US"/>
            </w:rPr>
            <w:t>C.P.C.E.C.A.B.A. - Tº I - Fº 21</w:t>
          </w:r>
        </w:p>
      </w:tc>
      <w:tc>
        <w:tcPr>
          <w:tcW w:w="1666" w:type="pct"/>
          <w:vAlign w:val="bottom"/>
        </w:tcPr>
        <w:p w14:paraId="51B7858C" w14:textId="77777777" w:rsidR="00F23564" w:rsidRPr="006809D2" w:rsidRDefault="00F23564" w:rsidP="008B5573">
          <w:pPr>
            <w:jc w:val="center"/>
            <w:rPr>
              <w:rFonts w:ascii="Trebuchet MS" w:hAnsi="Trebuchet MS"/>
              <w:sz w:val="17"/>
              <w:szCs w:val="17"/>
              <w:lang w:val="en-US"/>
            </w:rPr>
          </w:pPr>
        </w:p>
      </w:tc>
    </w:tr>
    <w:tr w:rsidR="00F23564" w:rsidRPr="003524E7" w14:paraId="7FEF920B" w14:textId="77777777" w:rsidTr="003D2294">
      <w:trPr>
        <w:jc w:val="center"/>
      </w:trPr>
      <w:tc>
        <w:tcPr>
          <w:tcW w:w="1667" w:type="pct"/>
          <w:vAlign w:val="bottom"/>
        </w:tcPr>
        <w:p w14:paraId="60E98AE4" w14:textId="77777777" w:rsidR="00F23564" w:rsidRPr="006809D2" w:rsidRDefault="00F23564" w:rsidP="008B5573">
          <w:pPr>
            <w:jc w:val="center"/>
            <w:rPr>
              <w:rFonts w:ascii="Trebuchet MS" w:hAnsi="Trebuchet MS"/>
              <w:sz w:val="17"/>
              <w:szCs w:val="17"/>
              <w:highlight w:val="yellow"/>
              <w:lang w:val="en-US"/>
            </w:rPr>
          </w:pPr>
        </w:p>
      </w:tc>
      <w:tc>
        <w:tcPr>
          <w:tcW w:w="1667" w:type="pct"/>
          <w:vAlign w:val="bottom"/>
        </w:tcPr>
        <w:p w14:paraId="7A823739" w14:textId="77777777" w:rsidR="00F23564" w:rsidRPr="006809D2" w:rsidRDefault="00F23564" w:rsidP="008B5573">
          <w:pPr>
            <w:jc w:val="center"/>
            <w:rPr>
              <w:rFonts w:ascii="Trebuchet MS" w:hAnsi="Trebuchet MS"/>
              <w:sz w:val="17"/>
              <w:szCs w:val="17"/>
              <w:lang w:val="en-US"/>
            </w:rPr>
          </w:pPr>
        </w:p>
      </w:tc>
      <w:tc>
        <w:tcPr>
          <w:tcW w:w="1666" w:type="pct"/>
          <w:vAlign w:val="bottom"/>
        </w:tcPr>
        <w:p w14:paraId="708D8336" w14:textId="77777777" w:rsidR="00F23564" w:rsidRPr="006809D2" w:rsidRDefault="00F23564" w:rsidP="008B5573">
          <w:pPr>
            <w:jc w:val="center"/>
            <w:rPr>
              <w:rFonts w:ascii="Trebuchet MS" w:hAnsi="Trebuchet MS"/>
              <w:sz w:val="17"/>
              <w:szCs w:val="17"/>
              <w:lang w:val="en-US"/>
            </w:rPr>
          </w:pPr>
        </w:p>
      </w:tc>
    </w:tr>
    <w:tr w:rsidR="00F23564" w:rsidRPr="003524E7" w14:paraId="75E8328A" w14:textId="77777777" w:rsidTr="003D2294">
      <w:trPr>
        <w:jc w:val="center"/>
      </w:trPr>
      <w:tc>
        <w:tcPr>
          <w:tcW w:w="1667" w:type="pct"/>
          <w:vAlign w:val="bottom"/>
        </w:tcPr>
        <w:p w14:paraId="24C2B1B3" w14:textId="77777777" w:rsidR="00F23564" w:rsidRPr="006809D2" w:rsidRDefault="00F23564" w:rsidP="008B5573">
          <w:pPr>
            <w:jc w:val="center"/>
            <w:rPr>
              <w:rFonts w:ascii="Trebuchet MS" w:hAnsi="Trebuchet MS"/>
              <w:sz w:val="17"/>
              <w:szCs w:val="17"/>
              <w:highlight w:val="yellow"/>
              <w:lang w:val="en-US"/>
            </w:rPr>
          </w:pPr>
        </w:p>
      </w:tc>
      <w:tc>
        <w:tcPr>
          <w:tcW w:w="1667" w:type="pct"/>
          <w:vAlign w:val="bottom"/>
        </w:tcPr>
        <w:p w14:paraId="5C27E3B0" w14:textId="77777777" w:rsidR="00F23564" w:rsidRPr="006809D2" w:rsidRDefault="00F23564" w:rsidP="008B5573">
          <w:pPr>
            <w:jc w:val="center"/>
            <w:rPr>
              <w:rFonts w:ascii="Trebuchet MS" w:hAnsi="Trebuchet MS"/>
              <w:sz w:val="17"/>
              <w:szCs w:val="17"/>
              <w:lang w:val="en-US"/>
            </w:rPr>
          </w:pPr>
        </w:p>
      </w:tc>
      <w:tc>
        <w:tcPr>
          <w:tcW w:w="1666" w:type="pct"/>
          <w:vAlign w:val="bottom"/>
        </w:tcPr>
        <w:p w14:paraId="0156B19B" w14:textId="77777777" w:rsidR="00F23564" w:rsidRPr="006809D2" w:rsidRDefault="00F23564" w:rsidP="008B5573">
          <w:pPr>
            <w:jc w:val="center"/>
            <w:rPr>
              <w:rFonts w:ascii="Trebuchet MS" w:hAnsi="Trebuchet MS"/>
              <w:sz w:val="17"/>
              <w:szCs w:val="17"/>
              <w:lang w:val="en-US"/>
            </w:rPr>
          </w:pPr>
        </w:p>
      </w:tc>
    </w:tr>
    <w:tr w:rsidR="00F23564" w:rsidRPr="003524E7" w14:paraId="6572545E" w14:textId="77777777" w:rsidTr="003D2294">
      <w:trPr>
        <w:jc w:val="center"/>
      </w:trPr>
      <w:tc>
        <w:tcPr>
          <w:tcW w:w="1667" w:type="pct"/>
          <w:vAlign w:val="bottom"/>
        </w:tcPr>
        <w:p w14:paraId="67E7D0EB" w14:textId="77777777" w:rsidR="00F23564" w:rsidRPr="006809D2" w:rsidRDefault="00F23564" w:rsidP="008B5573">
          <w:pPr>
            <w:jc w:val="center"/>
            <w:rPr>
              <w:rFonts w:ascii="Trebuchet MS" w:hAnsi="Trebuchet MS"/>
              <w:sz w:val="17"/>
              <w:szCs w:val="17"/>
              <w:highlight w:val="yellow"/>
              <w:lang w:val="en-US"/>
            </w:rPr>
          </w:pPr>
        </w:p>
      </w:tc>
      <w:tc>
        <w:tcPr>
          <w:tcW w:w="1667" w:type="pct"/>
          <w:vAlign w:val="bottom"/>
        </w:tcPr>
        <w:p w14:paraId="4346A542" w14:textId="77777777" w:rsidR="00F23564" w:rsidRPr="006809D2" w:rsidRDefault="00F23564" w:rsidP="008B5573">
          <w:pPr>
            <w:jc w:val="center"/>
            <w:rPr>
              <w:rFonts w:ascii="Trebuchet MS" w:hAnsi="Trebuchet MS"/>
              <w:sz w:val="17"/>
              <w:szCs w:val="17"/>
              <w:lang w:val="en-US"/>
            </w:rPr>
          </w:pPr>
        </w:p>
      </w:tc>
      <w:tc>
        <w:tcPr>
          <w:tcW w:w="1666" w:type="pct"/>
          <w:vAlign w:val="bottom"/>
        </w:tcPr>
        <w:p w14:paraId="083E9F4F" w14:textId="77777777" w:rsidR="00F23564" w:rsidRPr="006809D2" w:rsidRDefault="00F23564" w:rsidP="008B5573">
          <w:pPr>
            <w:jc w:val="center"/>
            <w:rPr>
              <w:rFonts w:ascii="Trebuchet MS" w:hAnsi="Trebuchet MS"/>
              <w:sz w:val="17"/>
              <w:szCs w:val="17"/>
              <w:lang w:val="en-US"/>
            </w:rPr>
          </w:pPr>
        </w:p>
      </w:tc>
    </w:tr>
    <w:tr w:rsidR="00F23564" w:rsidRPr="003F1420" w14:paraId="60260EBB" w14:textId="77777777" w:rsidTr="003D2294">
      <w:trPr>
        <w:jc w:val="center"/>
      </w:trPr>
      <w:tc>
        <w:tcPr>
          <w:tcW w:w="1667" w:type="pct"/>
          <w:vAlign w:val="bottom"/>
        </w:tcPr>
        <w:p w14:paraId="6E1B7C9A" w14:textId="77777777" w:rsidR="00F23564" w:rsidRPr="003F1420" w:rsidRDefault="00F23564" w:rsidP="008B5573">
          <w:pPr>
            <w:jc w:val="center"/>
            <w:rPr>
              <w:rFonts w:ascii="Trebuchet MS" w:hAnsi="Trebuchet MS"/>
              <w:sz w:val="17"/>
              <w:szCs w:val="17"/>
              <w:highlight w:val="yellow"/>
              <w:lang w:val="en-GB"/>
            </w:rPr>
          </w:pPr>
          <w:r w:rsidRPr="00BB4845">
            <w:rPr>
              <w:rFonts w:ascii="Trebuchet MS" w:hAnsi="Trebuchet MS"/>
              <w:sz w:val="17"/>
              <w:szCs w:val="17"/>
              <w:lang w:val="es-AR" w:eastAsia="en-US"/>
            </w:rPr>
            <w:t>María Paula Sallenave</w:t>
          </w:r>
          <w:r>
            <w:rPr>
              <w:rFonts w:ascii="Trebuchet MS" w:hAnsi="Trebuchet MS"/>
              <w:sz w:val="17"/>
              <w:szCs w:val="17"/>
              <w:lang w:val="es-AR" w:eastAsia="en-US"/>
            </w:rPr>
            <w:t xml:space="preserve"> </w:t>
          </w:r>
        </w:p>
      </w:tc>
      <w:tc>
        <w:tcPr>
          <w:tcW w:w="1667" w:type="pct"/>
          <w:vAlign w:val="bottom"/>
        </w:tcPr>
        <w:p w14:paraId="2F8813B6" w14:textId="77777777" w:rsidR="00F23564" w:rsidRPr="003F1420" w:rsidRDefault="00F23564" w:rsidP="008B5573">
          <w:pPr>
            <w:jc w:val="center"/>
            <w:rPr>
              <w:rFonts w:ascii="Trebuchet MS" w:hAnsi="Trebuchet MS"/>
              <w:sz w:val="17"/>
              <w:szCs w:val="17"/>
              <w:lang w:val="en-GB"/>
            </w:rPr>
          </w:pPr>
          <w:r w:rsidRPr="00BB4845">
            <w:rPr>
              <w:rFonts w:ascii="Trebuchet MS" w:hAnsi="Trebuchet MS"/>
              <w:sz w:val="17"/>
              <w:szCs w:val="17"/>
            </w:rPr>
            <w:t>Gustavo Omar Acevedo (Socio)</w:t>
          </w:r>
          <w:r>
            <w:rPr>
              <w:rFonts w:ascii="Trebuchet MS" w:hAnsi="Trebuchet MS"/>
              <w:sz w:val="17"/>
              <w:szCs w:val="17"/>
            </w:rPr>
            <w:t xml:space="preserve"> </w:t>
          </w:r>
        </w:p>
      </w:tc>
      <w:tc>
        <w:tcPr>
          <w:tcW w:w="1666" w:type="pct"/>
          <w:vAlign w:val="bottom"/>
        </w:tcPr>
        <w:p w14:paraId="1268F906" w14:textId="77777777" w:rsidR="00F23564" w:rsidRPr="003F1420" w:rsidRDefault="00F23564" w:rsidP="008B5573">
          <w:pPr>
            <w:jc w:val="center"/>
            <w:rPr>
              <w:rFonts w:ascii="Trebuchet MS" w:hAnsi="Trebuchet MS"/>
              <w:b/>
              <w:sz w:val="17"/>
              <w:szCs w:val="17"/>
              <w:lang w:val="en-GB"/>
            </w:rPr>
          </w:pPr>
          <w:r w:rsidRPr="00BB4845">
            <w:rPr>
              <w:rFonts w:ascii="Trebuchet MS" w:hAnsi="Trebuchet MS"/>
              <w:sz w:val="17"/>
              <w:szCs w:val="17"/>
              <w:lang w:val="es-AR" w:eastAsia="en-US"/>
            </w:rPr>
            <w:t>Antonio A. Tabanelli</w:t>
          </w:r>
        </w:p>
      </w:tc>
    </w:tr>
    <w:tr w:rsidR="00F23564" w:rsidRPr="003F1420" w14:paraId="5EECB539" w14:textId="77777777" w:rsidTr="003D2294">
      <w:trPr>
        <w:jc w:val="center"/>
      </w:trPr>
      <w:tc>
        <w:tcPr>
          <w:tcW w:w="1667" w:type="pct"/>
          <w:vAlign w:val="bottom"/>
        </w:tcPr>
        <w:p w14:paraId="2F0FF493" w14:textId="77777777" w:rsidR="00F23564" w:rsidRPr="003F1420" w:rsidRDefault="00F23564" w:rsidP="008B5573">
          <w:pPr>
            <w:jc w:val="center"/>
            <w:rPr>
              <w:rFonts w:ascii="Trebuchet MS" w:hAnsi="Trebuchet MS"/>
              <w:sz w:val="17"/>
              <w:szCs w:val="17"/>
              <w:highlight w:val="yellow"/>
              <w:lang w:val="en-GB"/>
            </w:rPr>
          </w:pPr>
          <w:r w:rsidRPr="00BB4845">
            <w:rPr>
              <w:rFonts w:ascii="Trebuchet MS" w:hAnsi="Trebuchet MS"/>
              <w:sz w:val="17"/>
              <w:szCs w:val="17"/>
              <w:lang w:val="es-AR" w:eastAsia="en-US"/>
            </w:rPr>
            <w:t>Síndico - Por delegación</w:t>
          </w:r>
        </w:p>
      </w:tc>
      <w:tc>
        <w:tcPr>
          <w:tcW w:w="1667" w:type="pct"/>
        </w:tcPr>
        <w:p w14:paraId="122680AD" w14:textId="77777777" w:rsidR="00F23564" w:rsidRPr="00C966B7" w:rsidRDefault="00F23564" w:rsidP="008B5573">
          <w:pPr>
            <w:jc w:val="center"/>
            <w:rPr>
              <w:rFonts w:ascii="Trebuchet MS" w:hAnsi="Trebuchet MS"/>
              <w:sz w:val="17"/>
              <w:szCs w:val="17"/>
              <w:lang w:val="pt-BR"/>
            </w:rPr>
          </w:pPr>
          <w:r w:rsidRPr="00C966B7">
            <w:rPr>
              <w:rFonts w:ascii="Trebuchet MS" w:hAnsi="Trebuchet MS"/>
              <w:sz w:val="17"/>
              <w:szCs w:val="17"/>
              <w:lang w:val="pt-BR"/>
            </w:rPr>
            <w:t>Contador Público (U.B.A.)</w:t>
          </w:r>
        </w:p>
      </w:tc>
      <w:tc>
        <w:tcPr>
          <w:tcW w:w="1666" w:type="pct"/>
        </w:tcPr>
        <w:p w14:paraId="6A231515" w14:textId="77777777" w:rsidR="00F23564" w:rsidRPr="003F1420" w:rsidRDefault="00F23564" w:rsidP="008B5573">
          <w:pPr>
            <w:jc w:val="center"/>
            <w:rPr>
              <w:rFonts w:ascii="Trebuchet MS" w:hAnsi="Trebuchet MS"/>
              <w:b/>
              <w:sz w:val="17"/>
              <w:szCs w:val="17"/>
              <w:lang w:val="en-GB"/>
            </w:rPr>
          </w:pPr>
          <w:r w:rsidRPr="00BB4845">
            <w:rPr>
              <w:rFonts w:ascii="Trebuchet MS" w:hAnsi="Trebuchet MS"/>
              <w:sz w:val="17"/>
              <w:szCs w:val="17"/>
            </w:rPr>
            <w:t>Presidente</w:t>
          </w:r>
        </w:p>
      </w:tc>
    </w:tr>
    <w:tr w:rsidR="00F23564" w:rsidRPr="00BB4845" w14:paraId="0B1CA1F5" w14:textId="77777777" w:rsidTr="003D2294">
      <w:trPr>
        <w:jc w:val="center"/>
      </w:trPr>
      <w:tc>
        <w:tcPr>
          <w:tcW w:w="1667" w:type="pct"/>
          <w:vAlign w:val="bottom"/>
        </w:tcPr>
        <w:p w14:paraId="39F12971" w14:textId="77777777" w:rsidR="00F23564" w:rsidRPr="0071285A" w:rsidRDefault="00F23564" w:rsidP="008B5573">
          <w:pPr>
            <w:jc w:val="center"/>
            <w:rPr>
              <w:rFonts w:ascii="Trebuchet MS" w:hAnsi="Trebuchet MS"/>
              <w:sz w:val="17"/>
              <w:szCs w:val="17"/>
              <w:lang w:val="es-AR" w:eastAsia="en-US"/>
            </w:rPr>
          </w:pPr>
          <w:r w:rsidRPr="00BB4845">
            <w:rPr>
              <w:rFonts w:ascii="Trebuchet MS" w:hAnsi="Trebuchet MS"/>
              <w:sz w:val="17"/>
              <w:szCs w:val="17"/>
              <w:lang w:val="es-AR" w:eastAsia="en-US"/>
            </w:rPr>
            <w:t>Comisión Fiscalizadora</w:t>
          </w:r>
        </w:p>
      </w:tc>
      <w:tc>
        <w:tcPr>
          <w:tcW w:w="1667" w:type="pct"/>
        </w:tcPr>
        <w:p w14:paraId="73CFB6CE" w14:textId="77777777" w:rsidR="00F23564" w:rsidRPr="00BB4845" w:rsidRDefault="00F23564" w:rsidP="008B5573">
          <w:pPr>
            <w:jc w:val="center"/>
            <w:rPr>
              <w:rFonts w:ascii="Trebuchet MS" w:hAnsi="Trebuchet MS"/>
              <w:sz w:val="17"/>
              <w:szCs w:val="17"/>
            </w:rPr>
          </w:pPr>
          <w:r w:rsidRPr="00BB4845">
            <w:rPr>
              <w:rFonts w:ascii="Trebuchet MS" w:hAnsi="Trebuchet MS"/>
              <w:sz w:val="17"/>
              <w:szCs w:val="17"/>
            </w:rPr>
            <w:t>C.P.C.E.C.A.B.A. – T°301 – F°3</w:t>
          </w:r>
        </w:p>
      </w:tc>
      <w:tc>
        <w:tcPr>
          <w:tcW w:w="1666" w:type="pct"/>
          <w:vAlign w:val="bottom"/>
        </w:tcPr>
        <w:p w14:paraId="02A4E61D" w14:textId="77777777" w:rsidR="00F23564" w:rsidRPr="009A3AA9" w:rsidRDefault="00F23564" w:rsidP="008B5573">
          <w:pPr>
            <w:jc w:val="center"/>
            <w:rPr>
              <w:rFonts w:ascii="Trebuchet MS" w:hAnsi="Trebuchet MS"/>
              <w:b/>
              <w:sz w:val="17"/>
              <w:szCs w:val="17"/>
              <w:lang w:val="es-AR"/>
            </w:rPr>
          </w:pPr>
        </w:p>
      </w:tc>
    </w:tr>
    <w:tr w:rsidR="00F23564" w:rsidRPr="00BB4845" w14:paraId="2DC58882" w14:textId="77777777" w:rsidTr="003D2294">
      <w:trPr>
        <w:trHeight w:val="213"/>
        <w:jc w:val="center"/>
      </w:trPr>
      <w:tc>
        <w:tcPr>
          <w:tcW w:w="1667" w:type="pct"/>
          <w:vAlign w:val="bottom"/>
        </w:tcPr>
        <w:p w14:paraId="647DE90E" w14:textId="77777777" w:rsidR="00F23564" w:rsidRPr="0071285A" w:rsidRDefault="00F23564" w:rsidP="008B5573">
          <w:pPr>
            <w:jc w:val="center"/>
            <w:rPr>
              <w:rFonts w:ascii="Trebuchet MS" w:hAnsi="Trebuchet MS"/>
              <w:sz w:val="17"/>
              <w:szCs w:val="17"/>
              <w:lang w:val="es-AR" w:eastAsia="en-US"/>
            </w:rPr>
          </w:pPr>
          <w:r w:rsidRPr="00BB4845">
            <w:rPr>
              <w:rFonts w:ascii="Trebuchet MS" w:hAnsi="Trebuchet MS"/>
              <w:sz w:val="17"/>
              <w:szCs w:val="17"/>
              <w:lang w:val="es-AR" w:eastAsia="en-US"/>
            </w:rPr>
            <w:t>Contadora Pública – U. S.</w:t>
          </w:r>
        </w:p>
      </w:tc>
      <w:tc>
        <w:tcPr>
          <w:tcW w:w="1667" w:type="pct"/>
        </w:tcPr>
        <w:p w14:paraId="4D629FA2" w14:textId="77777777" w:rsidR="00F23564" w:rsidRPr="00BB4845" w:rsidRDefault="00F23564" w:rsidP="008B5573">
          <w:pPr>
            <w:jc w:val="center"/>
            <w:rPr>
              <w:rFonts w:ascii="Trebuchet MS" w:hAnsi="Trebuchet MS"/>
              <w:sz w:val="17"/>
              <w:szCs w:val="17"/>
            </w:rPr>
          </w:pPr>
        </w:p>
      </w:tc>
      <w:tc>
        <w:tcPr>
          <w:tcW w:w="1666" w:type="pct"/>
        </w:tcPr>
        <w:p w14:paraId="5B92E770" w14:textId="77777777" w:rsidR="00F23564" w:rsidRPr="00BB4845" w:rsidRDefault="00F23564" w:rsidP="008B5573">
          <w:pPr>
            <w:jc w:val="center"/>
            <w:rPr>
              <w:rFonts w:ascii="Trebuchet MS" w:hAnsi="Trebuchet MS"/>
              <w:sz w:val="17"/>
              <w:szCs w:val="17"/>
              <w:lang w:val="es-AR"/>
            </w:rPr>
          </w:pPr>
        </w:p>
      </w:tc>
    </w:tr>
    <w:tr w:rsidR="00F23564" w:rsidRPr="00BB4845" w14:paraId="5AD5CD43" w14:textId="77777777" w:rsidTr="003D2294">
      <w:trPr>
        <w:jc w:val="center"/>
      </w:trPr>
      <w:tc>
        <w:tcPr>
          <w:tcW w:w="1667" w:type="pct"/>
          <w:vAlign w:val="bottom"/>
        </w:tcPr>
        <w:p w14:paraId="0E12AE62" w14:textId="77777777" w:rsidR="00F23564" w:rsidRPr="00BB4845" w:rsidRDefault="00F23564" w:rsidP="008B5573">
          <w:pPr>
            <w:jc w:val="center"/>
            <w:rPr>
              <w:rFonts w:ascii="Trebuchet MS" w:hAnsi="Trebuchet MS"/>
              <w:sz w:val="17"/>
              <w:szCs w:val="17"/>
              <w:highlight w:val="yellow"/>
            </w:rPr>
          </w:pPr>
          <w:r w:rsidRPr="00BB4845">
            <w:rPr>
              <w:rFonts w:ascii="Trebuchet MS" w:hAnsi="Trebuchet MS"/>
              <w:sz w:val="17"/>
              <w:szCs w:val="17"/>
              <w:lang w:val="es-AR" w:eastAsia="en-US"/>
            </w:rPr>
            <w:t>C.P.C.E.C.A.B.A. - T° 272 F° 071</w:t>
          </w:r>
        </w:p>
      </w:tc>
      <w:tc>
        <w:tcPr>
          <w:tcW w:w="1667" w:type="pct"/>
        </w:tcPr>
        <w:p w14:paraId="7DB8A031" w14:textId="77777777" w:rsidR="00F23564" w:rsidRPr="00BB4845" w:rsidRDefault="00F23564" w:rsidP="008B5573">
          <w:pPr>
            <w:jc w:val="center"/>
            <w:rPr>
              <w:rFonts w:ascii="Trebuchet MS" w:hAnsi="Trebuchet MS"/>
              <w:sz w:val="17"/>
              <w:szCs w:val="17"/>
            </w:rPr>
          </w:pPr>
        </w:p>
      </w:tc>
      <w:tc>
        <w:tcPr>
          <w:tcW w:w="1666" w:type="pct"/>
          <w:vAlign w:val="bottom"/>
        </w:tcPr>
        <w:p w14:paraId="2EE679A7" w14:textId="77777777" w:rsidR="00F23564" w:rsidRPr="00BB4845" w:rsidRDefault="00F23564" w:rsidP="008B5573">
          <w:pPr>
            <w:jc w:val="center"/>
            <w:rPr>
              <w:rFonts w:ascii="Trebuchet MS" w:hAnsi="Trebuchet MS"/>
              <w:sz w:val="17"/>
              <w:szCs w:val="17"/>
              <w:highlight w:val="yellow"/>
            </w:rPr>
          </w:pPr>
        </w:p>
      </w:tc>
    </w:tr>
  </w:tbl>
  <w:p w14:paraId="7C40799F" w14:textId="179ED288" w:rsidR="00F23564" w:rsidRPr="008B5573" w:rsidRDefault="00F23564" w:rsidP="008B5573">
    <w:pPr>
      <w:pStyle w:val="Piedepgina"/>
      <w:rPr>
        <w:lang w:val="es-MX"/>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6201" w:type="pct"/>
      <w:jc w:val="center"/>
      <w:tblLook w:val="01E0" w:firstRow="1" w:lastRow="1" w:firstColumn="1" w:lastColumn="1" w:noHBand="0" w:noVBand="0"/>
    </w:tblPr>
    <w:tblGrid>
      <w:gridCol w:w="3976"/>
      <w:gridCol w:w="3986"/>
      <w:gridCol w:w="3969"/>
    </w:tblGrid>
    <w:tr w:rsidR="00564D2A" w:rsidRPr="003F1420" w14:paraId="0252DB83" w14:textId="77777777" w:rsidTr="00564D2A">
      <w:trPr>
        <w:jc w:val="center"/>
      </w:trPr>
      <w:tc>
        <w:tcPr>
          <w:tcW w:w="1666" w:type="pct"/>
          <w:vAlign w:val="bottom"/>
        </w:tcPr>
        <w:p w14:paraId="063E339B" w14:textId="06986629" w:rsidR="00F23564" w:rsidRPr="003F1420" w:rsidRDefault="00546C21" w:rsidP="008B5573">
          <w:pPr>
            <w:jc w:val="center"/>
            <w:rPr>
              <w:rFonts w:ascii="Trebuchet MS" w:hAnsi="Trebuchet MS"/>
              <w:sz w:val="17"/>
              <w:szCs w:val="17"/>
            </w:rPr>
          </w:pPr>
          <w:r>
            <w:rPr>
              <w:rFonts w:ascii="Trebuchet MS" w:hAnsi="Trebuchet MS"/>
              <w:noProof/>
              <w:sz w:val="17"/>
              <w:szCs w:val="17"/>
            </w:rPr>
            <mc:AlternateContent>
              <mc:Choice Requires="wps">
                <w:drawing>
                  <wp:anchor distT="0" distB="0" distL="114300" distR="114300" simplePos="0" relativeHeight="251671040" behindDoc="0" locked="0" layoutInCell="0" allowOverlap="1" wp14:anchorId="1F93EA32" wp14:editId="19BE134B">
                    <wp:simplePos x="0" y="0"/>
                    <wp:positionH relativeFrom="page">
                      <wp:align>left</wp:align>
                    </wp:positionH>
                    <wp:positionV relativeFrom="page">
                      <wp:align>bottom</wp:align>
                    </wp:positionV>
                    <wp:extent cx="7772400" cy="463550"/>
                    <wp:effectExtent l="0" t="0" r="0" b="12700"/>
                    <wp:wrapNone/>
                    <wp:docPr id="18" name="MSIPCM2ecc4fdf96fae68d27e1ef57" descr="{&quot;HashCode&quot;:1345644473,&quot;Height&quot;:9999999.0,&quot;Width&quot;:9999999.0,&quot;Placement&quot;:&quot;Footer&quot;,&quot;Index&quot;:&quot;Primary&quot;,&quot;Section&quot;:4,&quot;Top&quot;:0.0,&quot;Left&quot;:0.0}"/>
                    <wp:cNvGraphicFramePr/>
                    <a:graphic xmlns:a="http://schemas.openxmlformats.org/drawingml/2006/main">
                      <a:graphicData uri="http://schemas.microsoft.com/office/word/2010/wordprocessingShape">
                        <wps:wsp>
                          <wps:cNvSpPr txBox="1"/>
                          <wps:spPr>
                            <a:xfrm>
                              <a:off x="0" y="0"/>
                              <a:ext cx="7772400" cy="4635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C8BEDCB" w14:textId="456835ED" w:rsidR="00546C21" w:rsidRPr="00546C21" w:rsidRDefault="00546C21" w:rsidP="00546C21">
                                <w:pPr>
                                  <w:rPr>
                                    <w:rFonts w:ascii="Calibri" w:hAnsi="Calibri" w:cs="Calibri"/>
                                    <w:color w:val="000000"/>
                                    <w:sz w:val="20"/>
                                  </w:rPr>
                                </w:pPr>
                                <w:r w:rsidRPr="00546C21">
                                  <w:rPr>
                                    <w:rFonts w:ascii="Calibri" w:hAnsi="Calibri" w:cs="Calibri"/>
                                    <w:color w:val="000000"/>
                                    <w:sz w:val="20"/>
                                  </w:rPr>
                                  <w:t>Información Privada</w:t>
                                </w:r>
                              </w:p>
                            </w:txbxContent>
                          </wps:txbx>
                          <wps:bodyPr rot="0" spcFirstLastPara="0" vertOverflow="overflow" horzOverflow="overflow" vert="horz" wrap="square" lIns="254000" tIns="0" rIns="91440" bIns="0" numCol="1" spcCol="0" rtlCol="0" fromWordArt="0" anchor="ctr" anchorCtr="0" forceAA="0" compatLnSpc="1">
                            <a:prstTxWarp prst="textNoShape">
                              <a:avLst/>
                            </a:prstTxWarp>
                            <a:noAutofit/>
                          </wps:bodyPr>
                        </wps:wsp>
                      </a:graphicData>
                    </a:graphic>
                  </wp:anchor>
                </w:drawing>
              </mc:Choice>
              <mc:Fallback>
                <w:pict>
                  <v:shapetype w14:anchorId="1F93EA32" id="_x0000_t202" coordsize="21600,21600" o:spt="202" path="m,l,21600r21600,l21600,xe">
                    <v:stroke joinstyle="miter"/>
                    <v:path gradientshapeok="t" o:connecttype="rect"/>
                  </v:shapetype>
                  <v:shape id="MSIPCM2ecc4fdf96fae68d27e1ef57" o:spid="_x0000_s1030" type="#_x0000_t202" alt="{&quot;HashCode&quot;:1345644473,&quot;Height&quot;:9999999.0,&quot;Width&quot;:9999999.0,&quot;Placement&quot;:&quot;Footer&quot;,&quot;Index&quot;:&quot;Primary&quot;,&quot;Section&quot;:4,&quot;Top&quot;:0.0,&quot;Left&quot;:0.0}" style="position:absolute;left:0;text-align:left;margin-left:0;margin-top:0;width:612pt;height:36.5pt;z-index:251671040;visibility:visible;mso-wrap-style:square;mso-wrap-distance-left:9pt;mso-wrap-distance-top:0;mso-wrap-distance-right:9pt;mso-wrap-distance-bottom:0;mso-position-horizontal:left;mso-position-horizontal-relative:page;mso-position-vertical:bottom;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3gKswIAAFoFAAAOAAAAZHJzL2Uyb0RvYy54bWysVF9v2jAQf5+072D5YU8bCRCgZQ0Vo2Kt&#10;RFskOvXZODaJlPhc25Swad99ZyehW7e9TMuDc3e/8/n+X1zWVUmehbEFqJT2ezElQnHICrVL6ZeH&#10;5YczSqxjKmMlKJHSo7D0cvb2zcVBT8UAcigzYQgaUXZ60CnNndPTKLI8FxWzPdBCISjBVMwha3ZR&#10;ZtgBrVdlNIjjcXQAk2kDXFiL0qsGpLNgX0rB3b2UVjhSphR9c+E04dz6M5pdsOnOMJ0XvHWD/YMX&#10;FSsUPnoydcUcI3tT/GaqKrgBC9L1OFQRSFlwEWLAaPrxq2g2OdMixILJsfqUJvv/zPK757UhRYa1&#10;w0opVmGNbjc368XtQHCeyEyejyUT47NsMBF9IUcTSjJhOabw27unPbiP18zmC8hEw037w2Q0TpJk&#10;Mnzf4qLY5a5Fz5uvF7fgY5G5/C/YumRcVEJ1dxu1JYATpqFbIzcqE3VrpPmtTVExc/xFa4O9gE3a&#10;6iXt3QfQrSQ+ObUSsnsThd99jxy0nWKqNhqT5epPUGO+OrlFoS99LU3l/1hUgjh22/HUYaJ2hKNw&#10;MpkMkhghjlgyHo5GoQWjl9vaWPdZQEU8kVKDXofGYs8r69ATVO1U/GMKlkVZhi4uFTmkFG3G4cIJ&#10;wRulwos+hsZXT7l6Wzd1H3aBbCE7YnwGmimxmi8LdGLFrFszg2OBfuOou3s8ZAn4GLQUJTmYr3+S&#10;e33sVkQpOeCYpdQ+7ZkRlJQ3Cvt4MMJ0+MEMHBImEOf9JEFm20nVvloAjnAft4nmgfS6ruxIaaB6&#10;xFUw988hxBTHR1PKnemYhUMeIVwmXMzngcYh1Myt1EZzb9xn1Gf3oX5kRrclcFi8O+hmkU1fVaLR&#10;bWox3zuQRSiTz3GT0Db1OMCheu2y8RviZz5ovazE2Q8AAAD//wMAUEsDBBQABgAIAAAAIQD+9Y2b&#10;2gAAAAUBAAAPAAAAZHJzL2Rvd25yZXYueG1sTI9BS8NAEIXvgv9hGcGb3XQrWtJsioiCIAhGvU+y&#10;0yR0dzbNbtv037v1Yi8PHm9475tiPTkrDjSG3rOG+SwDQdx403Or4fvr9W4JIkRkg9YzaThRgHV5&#10;fVVgbvyRP+lQxVakEg45auhiHHIpQ9ORwzDzA3HKNn50GJMdW2lGPKZyZ6XKsgfpsOe00OFAzx01&#10;22rvNPjdDpe1Ut7+zM372+Kjql42J61vb6anFYhIU/w/hjN+QocyMdV+zyYIqyE9Ev/0nCl1n3yt&#10;4XGRgSwLeUlf/gIAAP//AwBQSwECLQAUAAYACAAAACEAtoM4kv4AAADhAQAAEwAAAAAAAAAAAAAA&#10;AAAAAAAAW0NvbnRlbnRfVHlwZXNdLnhtbFBLAQItABQABgAIAAAAIQA4/SH/1gAAAJQBAAALAAAA&#10;AAAAAAAAAAAAAC8BAABfcmVscy8ucmVsc1BLAQItABQABgAIAAAAIQCl03gKswIAAFoFAAAOAAAA&#10;AAAAAAAAAAAAAC4CAABkcnMvZTJvRG9jLnhtbFBLAQItABQABgAIAAAAIQD+9Y2b2gAAAAUBAAAP&#10;AAAAAAAAAAAAAAAAAA0FAABkcnMvZG93bnJldi54bWxQSwUGAAAAAAQABADzAAAAFAYAAAAA&#10;" o:allowincell="f" filled="f" stroked="f" strokeweight=".5pt">
                    <v:fill o:detectmouseclick="t"/>
                    <v:textbox inset="20pt,0,,0">
                      <w:txbxContent>
                        <w:p w14:paraId="7C8BEDCB" w14:textId="456835ED" w:rsidR="00546C21" w:rsidRPr="00546C21" w:rsidRDefault="00546C21" w:rsidP="00546C21">
                          <w:pPr>
                            <w:rPr>
                              <w:rFonts w:ascii="Calibri" w:hAnsi="Calibri" w:cs="Calibri"/>
                              <w:color w:val="000000"/>
                              <w:sz w:val="20"/>
                            </w:rPr>
                          </w:pPr>
                          <w:r w:rsidRPr="00546C21">
                            <w:rPr>
                              <w:rFonts w:ascii="Calibri" w:hAnsi="Calibri" w:cs="Calibri"/>
                              <w:color w:val="000000"/>
                              <w:sz w:val="20"/>
                            </w:rPr>
                            <w:t>Información Privada</w:t>
                          </w:r>
                        </w:p>
                      </w:txbxContent>
                    </v:textbox>
                    <w10:wrap anchorx="page" anchory="page"/>
                  </v:shape>
                </w:pict>
              </mc:Fallback>
            </mc:AlternateContent>
          </w:r>
        </w:p>
      </w:tc>
      <w:tc>
        <w:tcPr>
          <w:tcW w:w="1670" w:type="pct"/>
          <w:vAlign w:val="bottom"/>
        </w:tcPr>
        <w:p w14:paraId="1B4E7FE0" w14:textId="77777777" w:rsidR="00F23564" w:rsidRPr="003F1420" w:rsidRDefault="00F23564" w:rsidP="008B5573">
          <w:pPr>
            <w:jc w:val="center"/>
            <w:rPr>
              <w:rFonts w:ascii="Trebuchet MS" w:hAnsi="Trebuchet MS"/>
              <w:sz w:val="17"/>
              <w:szCs w:val="17"/>
            </w:rPr>
          </w:pPr>
        </w:p>
      </w:tc>
      <w:tc>
        <w:tcPr>
          <w:tcW w:w="1663" w:type="pct"/>
          <w:vAlign w:val="bottom"/>
        </w:tcPr>
        <w:p w14:paraId="2D8C818D" w14:textId="77777777" w:rsidR="00F23564" w:rsidRPr="003F1420" w:rsidRDefault="00F23564" w:rsidP="008B5573">
          <w:pPr>
            <w:jc w:val="center"/>
            <w:rPr>
              <w:rFonts w:ascii="Trebuchet MS" w:hAnsi="Trebuchet MS"/>
              <w:sz w:val="17"/>
              <w:szCs w:val="17"/>
            </w:rPr>
          </w:pPr>
        </w:p>
      </w:tc>
    </w:tr>
    <w:tr w:rsidR="00564D2A" w:rsidRPr="003F1420" w14:paraId="4D7A4D71" w14:textId="77777777" w:rsidTr="00564D2A">
      <w:trPr>
        <w:jc w:val="center"/>
      </w:trPr>
      <w:tc>
        <w:tcPr>
          <w:tcW w:w="1666" w:type="pct"/>
          <w:vAlign w:val="bottom"/>
        </w:tcPr>
        <w:p w14:paraId="1F7E29D3" w14:textId="77777777" w:rsidR="00F23564" w:rsidRPr="003F1420" w:rsidRDefault="00F23564" w:rsidP="008B5573">
          <w:pPr>
            <w:jc w:val="center"/>
            <w:rPr>
              <w:rFonts w:ascii="Trebuchet MS" w:hAnsi="Trebuchet MS"/>
              <w:sz w:val="17"/>
              <w:szCs w:val="17"/>
            </w:rPr>
          </w:pPr>
          <w:r w:rsidRPr="003F1420">
            <w:rPr>
              <w:rFonts w:ascii="Trebuchet MS" w:hAnsi="Trebuchet MS"/>
              <w:sz w:val="17"/>
              <w:szCs w:val="17"/>
            </w:rPr>
            <w:t>Firmado a los efectos de su identificación</w:t>
          </w:r>
        </w:p>
      </w:tc>
      <w:tc>
        <w:tcPr>
          <w:tcW w:w="1670" w:type="pct"/>
          <w:vAlign w:val="bottom"/>
        </w:tcPr>
        <w:p w14:paraId="46175792" w14:textId="77777777" w:rsidR="00F23564" w:rsidRPr="003F1420" w:rsidRDefault="00F23564" w:rsidP="008B5573">
          <w:pPr>
            <w:jc w:val="center"/>
            <w:rPr>
              <w:rFonts w:ascii="Trebuchet MS" w:hAnsi="Trebuchet MS"/>
              <w:sz w:val="17"/>
              <w:szCs w:val="17"/>
            </w:rPr>
          </w:pPr>
          <w:r w:rsidRPr="003F1420">
            <w:rPr>
              <w:rFonts w:ascii="Trebuchet MS" w:hAnsi="Trebuchet MS"/>
              <w:sz w:val="17"/>
              <w:szCs w:val="17"/>
            </w:rPr>
            <w:t>Firmado a los efectos de su identificación</w:t>
          </w:r>
        </w:p>
      </w:tc>
      <w:tc>
        <w:tcPr>
          <w:tcW w:w="1663" w:type="pct"/>
          <w:vAlign w:val="bottom"/>
        </w:tcPr>
        <w:p w14:paraId="088766AA" w14:textId="77777777" w:rsidR="00F23564" w:rsidRPr="003F1420" w:rsidRDefault="00F23564" w:rsidP="008B5573">
          <w:pPr>
            <w:jc w:val="center"/>
            <w:rPr>
              <w:rFonts w:ascii="Trebuchet MS" w:hAnsi="Trebuchet MS"/>
              <w:sz w:val="17"/>
              <w:szCs w:val="17"/>
            </w:rPr>
          </w:pPr>
        </w:p>
      </w:tc>
    </w:tr>
    <w:tr w:rsidR="00564D2A" w:rsidRPr="003F1420" w14:paraId="7F203D6B" w14:textId="77777777" w:rsidTr="00564D2A">
      <w:trPr>
        <w:jc w:val="center"/>
      </w:trPr>
      <w:tc>
        <w:tcPr>
          <w:tcW w:w="1666" w:type="pct"/>
          <w:vAlign w:val="bottom"/>
        </w:tcPr>
        <w:p w14:paraId="67F9BF0A" w14:textId="01317A3E" w:rsidR="00F23564" w:rsidRPr="00AF6BAC" w:rsidRDefault="00F23564" w:rsidP="00C966B7">
          <w:pPr>
            <w:jc w:val="center"/>
            <w:rPr>
              <w:rFonts w:ascii="Trebuchet MS" w:hAnsi="Trebuchet MS"/>
              <w:sz w:val="17"/>
              <w:szCs w:val="17"/>
            </w:rPr>
          </w:pPr>
          <w:r w:rsidRPr="00AF6BAC">
            <w:rPr>
              <w:rFonts w:ascii="Trebuchet MS" w:hAnsi="Trebuchet MS"/>
              <w:sz w:val="17"/>
              <w:szCs w:val="17"/>
            </w:rPr>
            <w:t xml:space="preserve">con nuestro informe de fecha </w:t>
          </w:r>
          <w:r w:rsidR="00AF6BAC" w:rsidRPr="00AF6BAC">
            <w:rPr>
              <w:rFonts w:ascii="Trebuchet MS" w:hAnsi="Trebuchet MS"/>
              <w:sz w:val="17"/>
              <w:szCs w:val="17"/>
            </w:rPr>
            <w:t>14</w:t>
          </w:r>
          <w:r w:rsidR="00E4236D" w:rsidRPr="00AF6BAC">
            <w:rPr>
              <w:rFonts w:ascii="Trebuchet MS" w:hAnsi="Trebuchet MS"/>
              <w:sz w:val="17"/>
              <w:szCs w:val="17"/>
            </w:rPr>
            <w:t>/0</w:t>
          </w:r>
          <w:r w:rsidR="00BD72F3" w:rsidRPr="00AF6BAC">
            <w:rPr>
              <w:rFonts w:ascii="Trebuchet MS" w:hAnsi="Trebuchet MS"/>
              <w:sz w:val="17"/>
              <w:szCs w:val="17"/>
            </w:rPr>
            <w:t>3</w:t>
          </w:r>
          <w:r w:rsidR="00E4236D" w:rsidRPr="00AF6BAC">
            <w:rPr>
              <w:rFonts w:ascii="Trebuchet MS" w:hAnsi="Trebuchet MS"/>
              <w:sz w:val="17"/>
              <w:szCs w:val="17"/>
            </w:rPr>
            <w:t>/2023</w:t>
          </w:r>
        </w:p>
      </w:tc>
      <w:tc>
        <w:tcPr>
          <w:tcW w:w="1670" w:type="pct"/>
          <w:vAlign w:val="bottom"/>
        </w:tcPr>
        <w:p w14:paraId="7322DE69" w14:textId="6C6739C6" w:rsidR="00F23564" w:rsidRPr="00AF6BAC" w:rsidRDefault="00F23564" w:rsidP="00C966B7">
          <w:pPr>
            <w:jc w:val="center"/>
            <w:rPr>
              <w:rFonts w:ascii="Trebuchet MS" w:hAnsi="Trebuchet MS"/>
              <w:sz w:val="17"/>
              <w:szCs w:val="17"/>
            </w:rPr>
          </w:pPr>
          <w:r w:rsidRPr="00AF6BAC">
            <w:rPr>
              <w:rFonts w:ascii="Trebuchet MS" w:hAnsi="Trebuchet MS"/>
              <w:sz w:val="17"/>
              <w:szCs w:val="17"/>
            </w:rPr>
            <w:t xml:space="preserve">con nuestro informe de fecha </w:t>
          </w:r>
          <w:r w:rsidR="00AF6BAC" w:rsidRPr="00AF6BAC">
            <w:rPr>
              <w:rFonts w:ascii="Trebuchet MS" w:hAnsi="Trebuchet MS"/>
              <w:sz w:val="17"/>
              <w:szCs w:val="17"/>
            </w:rPr>
            <w:t>14</w:t>
          </w:r>
          <w:r w:rsidRPr="00AF6BAC">
            <w:rPr>
              <w:rFonts w:ascii="Trebuchet MS" w:hAnsi="Trebuchet MS"/>
              <w:sz w:val="17"/>
              <w:szCs w:val="17"/>
            </w:rPr>
            <w:t>/</w:t>
          </w:r>
          <w:r w:rsidR="002A1BED" w:rsidRPr="00AF6BAC">
            <w:rPr>
              <w:rFonts w:ascii="Trebuchet MS" w:hAnsi="Trebuchet MS"/>
              <w:sz w:val="17"/>
              <w:szCs w:val="17"/>
            </w:rPr>
            <w:t>0</w:t>
          </w:r>
          <w:r w:rsidR="00BD72F3" w:rsidRPr="00AF6BAC">
            <w:rPr>
              <w:rFonts w:ascii="Trebuchet MS" w:hAnsi="Trebuchet MS"/>
              <w:sz w:val="17"/>
              <w:szCs w:val="17"/>
            </w:rPr>
            <w:t>3</w:t>
          </w:r>
          <w:r w:rsidRPr="00AF6BAC">
            <w:rPr>
              <w:rFonts w:ascii="Trebuchet MS" w:hAnsi="Trebuchet MS"/>
              <w:sz w:val="17"/>
              <w:szCs w:val="17"/>
            </w:rPr>
            <w:t>/202</w:t>
          </w:r>
          <w:r w:rsidR="00E4236D" w:rsidRPr="00AF6BAC">
            <w:rPr>
              <w:rFonts w:ascii="Trebuchet MS" w:hAnsi="Trebuchet MS"/>
              <w:sz w:val="17"/>
              <w:szCs w:val="17"/>
            </w:rPr>
            <w:t>3</w:t>
          </w:r>
        </w:p>
      </w:tc>
      <w:tc>
        <w:tcPr>
          <w:tcW w:w="1663" w:type="pct"/>
          <w:vAlign w:val="bottom"/>
        </w:tcPr>
        <w:p w14:paraId="1BBB650C" w14:textId="77777777" w:rsidR="00F23564" w:rsidRPr="003F1420" w:rsidRDefault="00F23564" w:rsidP="008B5573">
          <w:pPr>
            <w:jc w:val="center"/>
            <w:rPr>
              <w:rFonts w:ascii="Trebuchet MS" w:hAnsi="Trebuchet MS"/>
              <w:sz w:val="17"/>
              <w:szCs w:val="17"/>
            </w:rPr>
          </w:pPr>
        </w:p>
      </w:tc>
    </w:tr>
    <w:tr w:rsidR="00564D2A" w:rsidRPr="003F1420" w14:paraId="291C712F" w14:textId="77777777" w:rsidTr="00564D2A">
      <w:trPr>
        <w:jc w:val="center"/>
      </w:trPr>
      <w:tc>
        <w:tcPr>
          <w:tcW w:w="1666" w:type="pct"/>
          <w:vAlign w:val="bottom"/>
        </w:tcPr>
        <w:p w14:paraId="12E13DB1" w14:textId="77777777" w:rsidR="00F23564" w:rsidRPr="0082595F" w:rsidRDefault="00F23564" w:rsidP="008B5573">
          <w:pPr>
            <w:jc w:val="center"/>
            <w:rPr>
              <w:rFonts w:ascii="Trebuchet MS" w:hAnsi="Trebuchet MS"/>
              <w:sz w:val="17"/>
              <w:szCs w:val="17"/>
            </w:rPr>
          </w:pPr>
        </w:p>
      </w:tc>
      <w:tc>
        <w:tcPr>
          <w:tcW w:w="1670" w:type="pct"/>
          <w:vAlign w:val="bottom"/>
        </w:tcPr>
        <w:p w14:paraId="660860AD" w14:textId="77777777" w:rsidR="00F23564" w:rsidRPr="0082595F" w:rsidRDefault="00F23564" w:rsidP="008B5573">
          <w:pPr>
            <w:jc w:val="center"/>
            <w:rPr>
              <w:rFonts w:ascii="Trebuchet MS" w:hAnsi="Trebuchet MS"/>
              <w:sz w:val="17"/>
              <w:szCs w:val="17"/>
            </w:rPr>
          </w:pPr>
          <w:r w:rsidRPr="0082595F">
            <w:rPr>
              <w:rFonts w:ascii="Trebuchet MS" w:hAnsi="Trebuchet MS"/>
              <w:b/>
              <w:sz w:val="17"/>
              <w:szCs w:val="17"/>
            </w:rPr>
            <w:t>BECHER Y ASOCIADOS S.R.L.</w:t>
          </w:r>
        </w:p>
      </w:tc>
      <w:tc>
        <w:tcPr>
          <w:tcW w:w="1663" w:type="pct"/>
        </w:tcPr>
        <w:p w14:paraId="6A71C195" w14:textId="77777777" w:rsidR="00F23564" w:rsidRPr="003F1420" w:rsidRDefault="00F23564" w:rsidP="008B5573">
          <w:pPr>
            <w:jc w:val="center"/>
            <w:rPr>
              <w:rFonts w:ascii="Trebuchet MS" w:hAnsi="Trebuchet MS"/>
              <w:sz w:val="17"/>
              <w:szCs w:val="17"/>
            </w:rPr>
          </w:pPr>
        </w:p>
      </w:tc>
    </w:tr>
    <w:tr w:rsidR="00564D2A" w:rsidRPr="003524E7" w14:paraId="62045981" w14:textId="77777777" w:rsidTr="00564D2A">
      <w:trPr>
        <w:jc w:val="center"/>
      </w:trPr>
      <w:tc>
        <w:tcPr>
          <w:tcW w:w="1666" w:type="pct"/>
          <w:vAlign w:val="bottom"/>
        </w:tcPr>
        <w:p w14:paraId="432EDBCF" w14:textId="77777777" w:rsidR="00F23564" w:rsidRPr="003F1420" w:rsidRDefault="00F23564" w:rsidP="008B5573">
          <w:pPr>
            <w:jc w:val="center"/>
            <w:rPr>
              <w:rFonts w:ascii="Trebuchet MS" w:hAnsi="Trebuchet MS"/>
              <w:sz w:val="17"/>
              <w:szCs w:val="17"/>
              <w:highlight w:val="yellow"/>
            </w:rPr>
          </w:pPr>
        </w:p>
      </w:tc>
      <w:tc>
        <w:tcPr>
          <w:tcW w:w="1670" w:type="pct"/>
          <w:vAlign w:val="bottom"/>
        </w:tcPr>
        <w:p w14:paraId="77B375D4" w14:textId="77777777" w:rsidR="00F23564" w:rsidRPr="006809D2" w:rsidRDefault="00F23564" w:rsidP="008B5573">
          <w:pPr>
            <w:jc w:val="center"/>
            <w:rPr>
              <w:rFonts w:ascii="Trebuchet MS" w:hAnsi="Trebuchet MS"/>
              <w:sz w:val="17"/>
              <w:szCs w:val="17"/>
              <w:lang w:val="en-US"/>
            </w:rPr>
          </w:pPr>
          <w:r w:rsidRPr="006809D2">
            <w:rPr>
              <w:rFonts w:ascii="Trebuchet MS" w:hAnsi="Trebuchet MS"/>
              <w:sz w:val="17"/>
              <w:szCs w:val="17"/>
              <w:lang w:val="en-US"/>
            </w:rPr>
            <w:t>C.P.C.E.C.A.B.A. - Tº I - Fº 21</w:t>
          </w:r>
        </w:p>
      </w:tc>
      <w:tc>
        <w:tcPr>
          <w:tcW w:w="1663" w:type="pct"/>
          <w:vAlign w:val="bottom"/>
        </w:tcPr>
        <w:p w14:paraId="3ABC39DB" w14:textId="77777777" w:rsidR="00F23564" w:rsidRPr="006809D2" w:rsidRDefault="00F23564" w:rsidP="008B5573">
          <w:pPr>
            <w:jc w:val="center"/>
            <w:rPr>
              <w:rFonts w:ascii="Trebuchet MS" w:hAnsi="Trebuchet MS"/>
              <w:sz w:val="17"/>
              <w:szCs w:val="17"/>
              <w:lang w:val="en-US"/>
            </w:rPr>
          </w:pPr>
        </w:p>
      </w:tc>
    </w:tr>
    <w:tr w:rsidR="00564D2A" w:rsidRPr="003524E7" w14:paraId="56A2A606" w14:textId="77777777" w:rsidTr="00564D2A">
      <w:trPr>
        <w:jc w:val="center"/>
      </w:trPr>
      <w:tc>
        <w:tcPr>
          <w:tcW w:w="1666" w:type="pct"/>
          <w:vAlign w:val="bottom"/>
        </w:tcPr>
        <w:p w14:paraId="5BEA86A0" w14:textId="77777777" w:rsidR="00F23564" w:rsidRPr="006809D2" w:rsidRDefault="00F23564" w:rsidP="008B5573">
          <w:pPr>
            <w:jc w:val="center"/>
            <w:rPr>
              <w:rFonts w:ascii="Trebuchet MS" w:hAnsi="Trebuchet MS"/>
              <w:sz w:val="17"/>
              <w:szCs w:val="17"/>
              <w:highlight w:val="yellow"/>
              <w:lang w:val="en-US"/>
            </w:rPr>
          </w:pPr>
        </w:p>
      </w:tc>
      <w:tc>
        <w:tcPr>
          <w:tcW w:w="1670" w:type="pct"/>
          <w:vAlign w:val="bottom"/>
        </w:tcPr>
        <w:p w14:paraId="4F3B7D05" w14:textId="77777777" w:rsidR="00F23564" w:rsidRPr="006809D2" w:rsidRDefault="00F23564" w:rsidP="008B5573">
          <w:pPr>
            <w:jc w:val="center"/>
            <w:rPr>
              <w:rFonts w:ascii="Trebuchet MS" w:hAnsi="Trebuchet MS"/>
              <w:sz w:val="17"/>
              <w:szCs w:val="17"/>
              <w:lang w:val="en-US"/>
            </w:rPr>
          </w:pPr>
        </w:p>
      </w:tc>
      <w:tc>
        <w:tcPr>
          <w:tcW w:w="1663" w:type="pct"/>
          <w:vAlign w:val="bottom"/>
        </w:tcPr>
        <w:p w14:paraId="3837FAF0" w14:textId="77777777" w:rsidR="00F23564" w:rsidRPr="006809D2" w:rsidRDefault="00F23564" w:rsidP="008B5573">
          <w:pPr>
            <w:jc w:val="center"/>
            <w:rPr>
              <w:rFonts w:ascii="Trebuchet MS" w:hAnsi="Trebuchet MS"/>
              <w:sz w:val="17"/>
              <w:szCs w:val="17"/>
              <w:lang w:val="en-US"/>
            </w:rPr>
          </w:pPr>
        </w:p>
      </w:tc>
    </w:tr>
    <w:tr w:rsidR="00564D2A" w:rsidRPr="003524E7" w14:paraId="6034DF2C" w14:textId="77777777" w:rsidTr="00564D2A">
      <w:trPr>
        <w:jc w:val="center"/>
      </w:trPr>
      <w:tc>
        <w:tcPr>
          <w:tcW w:w="1666" w:type="pct"/>
          <w:vAlign w:val="bottom"/>
        </w:tcPr>
        <w:p w14:paraId="38C8100B" w14:textId="77777777" w:rsidR="00F23564" w:rsidRPr="006809D2" w:rsidRDefault="00F23564" w:rsidP="008B5573">
          <w:pPr>
            <w:jc w:val="center"/>
            <w:rPr>
              <w:rFonts w:ascii="Trebuchet MS" w:hAnsi="Trebuchet MS"/>
              <w:sz w:val="17"/>
              <w:szCs w:val="17"/>
              <w:highlight w:val="yellow"/>
              <w:lang w:val="en-US"/>
            </w:rPr>
          </w:pPr>
        </w:p>
      </w:tc>
      <w:tc>
        <w:tcPr>
          <w:tcW w:w="1670" w:type="pct"/>
          <w:vAlign w:val="bottom"/>
        </w:tcPr>
        <w:p w14:paraId="6E1C43FE" w14:textId="77777777" w:rsidR="00F23564" w:rsidRPr="006809D2" w:rsidRDefault="00F23564" w:rsidP="008B5573">
          <w:pPr>
            <w:jc w:val="center"/>
            <w:rPr>
              <w:rFonts w:ascii="Trebuchet MS" w:hAnsi="Trebuchet MS"/>
              <w:sz w:val="17"/>
              <w:szCs w:val="17"/>
              <w:lang w:val="en-US"/>
            </w:rPr>
          </w:pPr>
        </w:p>
      </w:tc>
      <w:tc>
        <w:tcPr>
          <w:tcW w:w="1663" w:type="pct"/>
          <w:vAlign w:val="bottom"/>
        </w:tcPr>
        <w:p w14:paraId="4D696AD9" w14:textId="77777777" w:rsidR="00F23564" w:rsidRPr="006809D2" w:rsidRDefault="00F23564" w:rsidP="008B5573">
          <w:pPr>
            <w:jc w:val="center"/>
            <w:rPr>
              <w:rFonts w:ascii="Trebuchet MS" w:hAnsi="Trebuchet MS"/>
              <w:sz w:val="17"/>
              <w:szCs w:val="17"/>
              <w:lang w:val="en-US"/>
            </w:rPr>
          </w:pPr>
        </w:p>
      </w:tc>
    </w:tr>
    <w:tr w:rsidR="00564D2A" w:rsidRPr="003524E7" w14:paraId="78D41BBD" w14:textId="77777777" w:rsidTr="00564D2A">
      <w:trPr>
        <w:jc w:val="center"/>
      </w:trPr>
      <w:tc>
        <w:tcPr>
          <w:tcW w:w="1666" w:type="pct"/>
          <w:vAlign w:val="bottom"/>
        </w:tcPr>
        <w:p w14:paraId="67627ABE" w14:textId="77777777" w:rsidR="00F23564" w:rsidRPr="006809D2" w:rsidRDefault="00F23564" w:rsidP="008B5573">
          <w:pPr>
            <w:jc w:val="center"/>
            <w:rPr>
              <w:rFonts w:ascii="Trebuchet MS" w:hAnsi="Trebuchet MS"/>
              <w:sz w:val="17"/>
              <w:szCs w:val="17"/>
              <w:highlight w:val="yellow"/>
              <w:lang w:val="en-US"/>
            </w:rPr>
          </w:pPr>
        </w:p>
      </w:tc>
      <w:tc>
        <w:tcPr>
          <w:tcW w:w="1670" w:type="pct"/>
          <w:vAlign w:val="bottom"/>
        </w:tcPr>
        <w:p w14:paraId="480BAA1B" w14:textId="77777777" w:rsidR="00F23564" w:rsidRPr="006809D2" w:rsidRDefault="00F23564" w:rsidP="008B5573">
          <w:pPr>
            <w:jc w:val="center"/>
            <w:rPr>
              <w:rFonts w:ascii="Trebuchet MS" w:hAnsi="Trebuchet MS"/>
              <w:sz w:val="17"/>
              <w:szCs w:val="17"/>
              <w:lang w:val="en-US"/>
            </w:rPr>
          </w:pPr>
        </w:p>
      </w:tc>
      <w:tc>
        <w:tcPr>
          <w:tcW w:w="1663" w:type="pct"/>
          <w:vAlign w:val="bottom"/>
        </w:tcPr>
        <w:p w14:paraId="0289BAE9" w14:textId="77777777" w:rsidR="00F23564" w:rsidRPr="006809D2" w:rsidRDefault="00F23564" w:rsidP="008B5573">
          <w:pPr>
            <w:jc w:val="center"/>
            <w:rPr>
              <w:rFonts w:ascii="Trebuchet MS" w:hAnsi="Trebuchet MS"/>
              <w:sz w:val="17"/>
              <w:szCs w:val="17"/>
              <w:lang w:val="en-US"/>
            </w:rPr>
          </w:pPr>
        </w:p>
      </w:tc>
    </w:tr>
    <w:tr w:rsidR="00564D2A" w:rsidRPr="003F1420" w14:paraId="422182D6" w14:textId="77777777" w:rsidTr="00564D2A">
      <w:trPr>
        <w:jc w:val="center"/>
      </w:trPr>
      <w:tc>
        <w:tcPr>
          <w:tcW w:w="1666" w:type="pct"/>
          <w:vAlign w:val="bottom"/>
        </w:tcPr>
        <w:p w14:paraId="7C390A1C" w14:textId="76DBFDA2" w:rsidR="00F23564" w:rsidRPr="003F1420" w:rsidRDefault="00F23564" w:rsidP="008B5573">
          <w:pPr>
            <w:jc w:val="center"/>
            <w:rPr>
              <w:rFonts w:ascii="Trebuchet MS" w:hAnsi="Trebuchet MS"/>
              <w:sz w:val="17"/>
              <w:szCs w:val="17"/>
              <w:highlight w:val="yellow"/>
              <w:lang w:val="en-GB"/>
            </w:rPr>
          </w:pPr>
          <w:r w:rsidRPr="00D75AEF">
            <w:rPr>
              <w:rFonts w:ascii="Trebuchet MS" w:hAnsi="Trebuchet MS"/>
              <w:sz w:val="17"/>
              <w:szCs w:val="17"/>
              <w:lang w:val="es-AR" w:eastAsia="en-US"/>
            </w:rPr>
            <w:t xml:space="preserve">Federico </w:t>
          </w:r>
          <w:r>
            <w:rPr>
              <w:rFonts w:ascii="Trebuchet MS" w:hAnsi="Trebuchet MS"/>
              <w:sz w:val="17"/>
              <w:szCs w:val="17"/>
              <w:lang w:val="es-AR" w:eastAsia="en-US"/>
            </w:rPr>
            <w:t xml:space="preserve">José </w:t>
          </w:r>
          <w:r w:rsidRPr="00D75AEF">
            <w:rPr>
              <w:rFonts w:ascii="Trebuchet MS" w:hAnsi="Trebuchet MS"/>
              <w:sz w:val="17"/>
              <w:szCs w:val="17"/>
              <w:lang w:val="es-AR" w:eastAsia="en-US"/>
            </w:rPr>
            <w:t>Fortunati Padilla</w:t>
          </w:r>
        </w:p>
      </w:tc>
      <w:tc>
        <w:tcPr>
          <w:tcW w:w="1670" w:type="pct"/>
          <w:vAlign w:val="bottom"/>
        </w:tcPr>
        <w:p w14:paraId="3345CD08" w14:textId="77777777" w:rsidR="00F23564" w:rsidRPr="003F1420" w:rsidRDefault="00F23564" w:rsidP="008B5573">
          <w:pPr>
            <w:jc w:val="center"/>
            <w:rPr>
              <w:rFonts w:ascii="Trebuchet MS" w:hAnsi="Trebuchet MS"/>
              <w:sz w:val="17"/>
              <w:szCs w:val="17"/>
              <w:lang w:val="en-GB"/>
            </w:rPr>
          </w:pPr>
          <w:r w:rsidRPr="00BB4845">
            <w:rPr>
              <w:rFonts w:ascii="Trebuchet MS" w:hAnsi="Trebuchet MS"/>
              <w:sz w:val="17"/>
              <w:szCs w:val="17"/>
            </w:rPr>
            <w:t>Gustavo Omar Acevedo (Socio)</w:t>
          </w:r>
          <w:r>
            <w:rPr>
              <w:rFonts w:ascii="Trebuchet MS" w:hAnsi="Trebuchet MS"/>
              <w:sz w:val="17"/>
              <w:szCs w:val="17"/>
            </w:rPr>
            <w:t xml:space="preserve"> </w:t>
          </w:r>
        </w:p>
      </w:tc>
      <w:tc>
        <w:tcPr>
          <w:tcW w:w="1663" w:type="pct"/>
          <w:vAlign w:val="bottom"/>
        </w:tcPr>
        <w:p w14:paraId="17D7854C" w14:textId="5D99A595" w:rsidR="00F23564" w:rsidRPr="00C92DFB" w:rsidRDefault="00E4236D" w:rsidP="008B5573">
          <w:pPr>
            <w:jc w:val="center"/>
            <w:rPr>
              <w:rFonts w:ascii="Trebuchet MS" w:hAnsi="Trebuchet MS"/>
              <w:b/>
              <w:sz w:val="17"/>
              <w:szCs w:val="17"/>
              <w:lang w:val="en-GB"/>
            </w:rPr>
          </w:pPr>
          <w:r w:rsidRPr="00C92DFB">
            <w:rPr>
              <w:rFonts w:ascii="Trebuchet MS" w:hAnsi="Trebuchet MS"/>
              <w:sz w:val="17"/>
              <w:szCs w:val="17"/>
              <w:lang w:val="es-AR" w:eastAsia="en-US"/>
            </w:rPr>
            <w:t>Antonio Eduardo Tabanelli</w:t>
          </w:r>
        </w:p>
      </w:tc>
    </w:tr>
    <w:tr w:rsidR="00564D2A" w:rsidRPr="003F1420" w14:paraId="6A877963" w14:textId="77777777" w:rsidTr="00564D2A">
      <w:trPr>
        <w:jc w:val="center"/>
      </w:trPr>
      <w:tc>
        <w:tcPr>
          <w:tcW w:w="1666" w:type="pct"/>
          <w:vAlign w:val="bottom"/>
        </w:tcPr>
        <w:p w14:paraId="1AA5177F" w14:textId="317F98AB" w:rsidR="00F23564" w:rsidRPr="003F1420" w:rsidRDefault="00F23564" w:rsidP="008B5573">
          <w:pPr>
            <w:jc w:val="center"/>
            <w:rPr>
              <w:rFonts w:ascii="Trebuchet MS" w:hAnsi="Trebuchet MS"/>
              <w:sz w:val="17"/>
              <w:szCs w:val="17"/>
              <w:highlight w:val="yellow"/>
              <w:lang w:val="en-GB"/>
            </w:rPr>
          </w:pPr>
          <w:r w:rsidRPr="00BB4845">
            <w:rPr>
              <w:rFonts w:ascii="Trebuchet MS" w:hAnsi="Trebuchet MS"/>
              <w:sz w:val="17"/>
              <w:szCs w:val="17"/>
              <w:lang w:val="es-AR" w:eastAsia="en-US"/>
            </w:rPr>
            <w:t xml:space="preserve">Síndico </w:t>
          </w:r>
          <w:r>
            <w:rPr>
              <w:rFonts w:ascii="Trebuchet MS" w:hAnsi="Trebuchet MS"/>
              <w:sz w:val="17"/>
              <w:szCs w:val="17"/>
              <w:lang w:val="es-AR" w:eastAsia="en-US"/>
            </w:rPr>
            <w:t xml:space="preserve">titular </w:t>
          </w:r>
          <w:r w:rsidRPr="00BB4845">
            <w:rPr>
              <w:rFonts w:ascii="Trebuchet MS" w:hAnsi="Trebuchet MS"/>
              <w:sz w:val="17"/>
              <w:szCs w:val="17"/>
              <w:lang w:val="es-AR" w:eastAsia="en-US"/>
            </w:rPr>
            <w:t>- Por delegación</w:t>
          </w:r>
        </w:p>
      </w:tc>
      <w:tc>
        <w:tcPr>
          <w:tcW w:w="1670" w:type="pct"/>
        </w:tcPr>
        <w:p w14:paraId="4A832F1D" w14:textId="77777777" w:rsidR="00F23564" w:rsidRPr="00C966B7" w:rsidRDefault="00F23564" w:rsidP="008B5573">
          <w:pPr>
            <w:jc w:val="center"/>
            <w:rPr>
              <w:rFonts w:ascii="Trebuchet MS" w:hAnsi="Trebuchet MS"/>
              <w:sz w:val="17"/>
              <w:szCs w:val="17"/>
              <w:lang w:val="pt-BR"/>
            </w:rPr>
          </w:pPr>
          <w:r w:rsidRPr="00C966B7">
            <w:rPr>
              <w:rFonts w:ascii="Trebuchet MS" w:hAnsi="Trebuchet MS"/>
              <w:sz w:val="17"/>
              <w:szCs w:val="17"/>
              <w:lang w:val="pt-BR"/>
            </w:rPr>
            <w:t>Contador Público (U.B.A.)</w:t>
          </w:r>
        </w:p>
      </w:tc>
      <w:tc>
        <w:tcPr>
          <w:tcW w:w="1663" w:type="pct"/>
        </w:tcPr>
        <w:p w14:paraId="25B34C6B" w14:textId="6896B985" w:rsidR="00F23564" w:rsidRPr="00C92DFB" w:rsidRDefault="00C92DFB" w:rsidP="008B5573">
          <w:pPr>
            <w:jc w:val="center"/>
            <w:rPr>
              <w:rFonts w:ascii="Trebuchet MS" w:hAnsi="Trebuchet MS"/>
              <w:sz w:val="17"/>
              <w:szCs w:val="17"/>
              <w:lang w:val="en-GB"/>
            </w:rPr>
          </w:pPr>
          <w:r w:rsidRPr="00C92DFB">
            <w:rPr>
              <w:rFonts w:ascii="Trebuchet MS" w:hAnsi="Trebuchet MS"/>
              <w:sz w:val="17"/>
              <w:szCs w:val="17"/>
            </w:rPr>
            <w:t>Presidente</w:t>
          </w:r>
        </w:p>
      </w:tc>
    </w:tr>
    <w:tr w:rsidR="00564D2A" w:rsidRPr="00BB4845" w14:paraId="08124017" w14:textId="77777777" w:rsidTr="00564D2A">
      <w:trPr>
        <w:jc w:val="center"/>
      </w:trPr>
      <w:tc>
        <w:tcPr>
          <w:tcW w:w="1666" w:type="pct"/>
          <w:vAlign w:val="bottom"/>
        </w:tcPr>
        <w:p w14:paraId="6A48C6F8" w14:textId="77777777" w:rsidR="00F23564" w:rsidRPr="0071285A" w:rsidRDefault="00F23564" w:rsidP="008B5573">
          <w:pPr>
            <w:jc w:val="center"/>
            <w:rPr>
              <w:rFonts w:ascii="Trebuchet MS" w:hAnsi="Trebuchet MS"/>
              <w:sz w:val="17"/>
              <w:szCs w:val="17"/>
              <w:lang w:val="es-AR" w:eastAsia="en-US"/>
            </w:rPr>
          </w:pPr>
          <w:r w:rsidRPr="00BB4845">
            <w:rPr>
              <w:rFonts w:ascii="Trebuchet MS" w:hAnsi="Trebuchet MS"/>
              <w:sz w:val="17"/>
              <w:szCs w:val="17"/>
              <w:lang w:val="es-AR" w:eastAsia="en-US"/>
            </w:rPr>
            <w:t>Comisión Fiscalizadora</w:t>
          </w:r>
        </w:p>
      </w:tc>
      <w:tc>
        <w:tcPr>
          <w:tcW w:w="1670" w:type="pct"/>
        </w:tcPr>
        <w:p w14:paraId="0506098A" w14:textId="77777777" w:rsidR="00F23564" w:rsidRPr="00BB4845" w:rsidRDefault="00F23564" w:rsidP="008B5573">
          <w:pPr>
            <w:jc w:val="center"/>
            <w:rPr>
              <w:rFonts w:ascii="Trebuchet MS" w:hAnsi="Trebuchet MS"/>
              <w:sz w:val="17"/>
              <w:szCs w:val="17"/>
            </w:rPr>
          </w:pPr>
          <w:r w:rsidRPr="00BB4845">
            <w:rPr>
              <w:rFonts w:ascii="Trebuchet MS" w:hAnsi="Trebuchet MS"/>
              <w:sz w:val="17"/>
              <w:szCs w:val="17"/>
            </w:rPr>
            <w:t>C.P.C.E.C.A.B.A. – T°301 – F°3</w:t>
          </w:r>
        </w:p>
      </w:tc>
      <w:tc>
        <w:tcPr>
          <w:tcW w:w="1663" w:type="pct"/>
          <w:vAlign w:val="bottom"/>
        </w:tcPr>
        <w:p w14:paraId="53A8A6C2" w14:textId="631D089A" w:rsidR="00F23564" w:rsidRPr="00AF6BAC" w:rsidRDefault="00F23564" w:rsidP="008B5573">
          <w:pPr>
            <w:jc w:val="center"/>
            <w:rPr>
              <w:rFonts w:ascii="Trebuchet MS" w:hAnsi="Trebuchet MS"/>
              <w:sz w:val="17"/>
              <w:szCs w:val="17"/>
              <w:highlight w:val="yellow"/>
              <w:lang w:val="es-AR"/>
            </w:rPr>
          </w:pPr>
        </w:p>
      </w:tc>
    </w:tr>
    <w:tr w:rsidR="00564D2A" w:rsidRPr="00BB4845" w14:paraId="15AD493E" w14:textId="77777777" w:rsidTr="00564D2A">
      <w:trPr>
        <w:trHeight w:val="95"/>
        <w:jc w:val="center"/>
      </w:trPr>
      <w:tc>
        <w:tcPr>
          <w:tcW w:w="1666" w:type="pct"/>
          <w:vAlign w:val="bottom"/>
        </w:tcPr>
        <w:p w14:paraId="3F315D24" w14:textId="4D1DEF3A" w:rsidR="00F23564" w:rsidRPr="0071285A" w:rsidRDefault="00F23564" w:rsidP="008B5573">
          <w:pPr>
            <w:jc w:val="center"/>
            <w:rPr>
              <w:rFonts w:ascii="Trebuchet MS" w:hAnsi="Trebuchet MS"/>
              <w:sz w:val="17"/>
              <w:szCs w:val="17"/>
              <w:lang w:val="es-AR" w:eastAsia="en-US"/>
            </w:rPr>
          </w:pPr>
          <w:r>
            <w:rPr>
              <w:rFonts w:ascii="Trebuchet MS" w:hAnsi="Trebuchet MS"/>
              <w:sz w:val="17"/>
              <w:szCs w:val="17"/>
              <w:lang w:val="es-AR" w:eastAsia="en-US"/>
            </w:rPr>
            <w:t>Abogado</w:t>
          </w:r>
        </w:p>
      </w:tc>
      <w:tc>
        <w:tcPr>
          <w:tcW w:w="1670" w:type="pct"/>
        </w:tcPr>
        <w:p w14:paraId="63CEFD0D" w14:textId="77777777" w:rsidR="00F23564" w:rsidRPr="00BB4845" w:rsidRDefault="00F23564" w:rsidP="008B5573">
          <w:pPr>
            <w:jc w:val="center"/>
            <w:rPr>
              <w:rFonts w:ascii="Trebuchet MS" w:hAnsi="Trebuchet MS"/>
              <w:sz w:val="17"/>
              <w:szCs w:val="17"/>
            </w:rPr>
          </w:pPr>
        </w:p>
      </w:tc>
      <w:tc>
        <w:tcPr>
          <w:tcW w:w="1663" w:type="pct"/>
        </w:tcPr>
        <w:p w14:paraId="16CEC6CC" w14:textId="77777777" w:rsidR="00F23564" w:rsidRPr="00BB4845" w:rsidRDefault="00F23564" w:rsidP="008B5573">
          <w:pPr>
            <w:jc w:val="center"/>
            <w:rPr>
              <w:rFonts w:ascii="Trebuchet MS" w:hAnsi="Trebuchet MS"/>
              <w:sz w:val="17"/>
              <w:szCs w:val="17"/>
              <w:lang w:val="es-AR"/>
            </w:rPr>
          </w:pPr>
        </w:p>
      </w:tc>
    </w:tr>
  </w:tbl>
  <w:p w14:paraId="01FC66D6" w14:textId="77777777" w:rsidR="00F23564" w:rsidRPr="009655A8" w:rsidRDefault="00F23564" w:rsidP="00833AA2">
    <w:pPr>
      <w:pStyle w:val="Piedepgina"/>
      <w:jc w:val="cen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286" w:type="pct"/>
      <w:jc w:val="center"/>
      <w:tblLook w:val="01E0" w:firstRow="1" w:lastRow="1" w:firstColumn="1" w:lastColumn="1" w:noHBand="0" w:noVBand="0"/>
    </w:tblPr>
    <w:tblGrid>
      <w:gridCol w:w="3571"/>
      <w:gridCol w:w="3884"/>
      <w:gridCol w:w="2735"/>
    </w:tblGrid>
    <w:tr w:rsidR="00F23564" w:rsidRPr="003F1420" w14:paraId="62C4EE78" w14:textId="77777777" w:rsidTr="00677D65">
      <w:trPr>
        <w:jc w:val="center"/>
      </w:trPr>
      <w:tc>
        <w:tcPr>
          <w:tcW w:w="1752" w:type="pct"/>
          <w:vAlign w:val="bottom"/>
        </w:tcPr>
        <w:p w14:paraId="0A9FC9F1" w14:textId="77777777" w:rsidR="00F23564" w:rsidRPr="003F1420" w:rsidRDefault="00F23564" w:rsidP="00677D65">
          <w:pPr>
            <w:jc w:val="center"/>
            <w:rPr>
              <w:rFonts w:ascii="Trebuchet MS" w:hAnsi="Trebuchet MS"/>
              <w:sz w:val="17"/>
              <w:szCs w:val="17"/>
            </w:rPr>
          </w:pPr>
          <w:r w:rsidRPr="003F1420">
            <w:rPr>
              <w:rFonts w:ascii="Trebuchet MS" w:hAnsi="Trebuchet MS"/>
              <w:sz w:val="17"/>
              <w:szCs w:val="17"/>
            </w:rPr>
            <w:t>Firmado a los efectos de su identificación</w:t>
          </w:r>
        </w:p>
      </w:tc>
      <w:tc>
        <w:tcPr>
          <w:tcW w:w="1906" w:type="pct"/>
          <w:vAlign w:val="bottom"/>
        </w:tcPr>
        <w:p w14:paraId="2F12C791" w14:textId="77777777" w:rsidR="00F23564" w:rsidRPr="003F1420" w:rsidRDefault="00F23564" w:rsidP="00677D65">
          <w:pPr>
            <w:jc w:val="center"/>
            <w:rPr>
              <w:rFonts w:ascii="Trebuchet MS" w:hAnsi="Trebuchet MS"/>
              <w:sz w:val="17"/>
              <w:szCs w:val="17"/>
            </w:rPr>
          </w:pPr>
          <w:r w:rsidRPr="003F1420">
            <w:rPr>
              <w:rFonts w:ascii="Trebuchet MS" w:hAnsi="Trebuchet MS"/>
              <w:sz w:val="17"/>
              <w:szCs w:val="17"/>
            </w:rPr>
            <w:t>Firmado a los efectos de su identificación</w:t>
          </w:r>
        </w:p>
      </w:tc>
      <w:tc>
        <w:tcPr>
          <w:tcW w:w="1342" w:type="pct"/>
          <w:vAlign w:val="bottom"/>
        </w:tcPr>
        <w:p w14:paraId="7E7ED52C" w14:textId="77777777" w:rsidR="00F23564" w:rsidRPr="003F1420" w:rsidRDefault="00F23564" w:rsidP="00677D65">
          <w:pPr>
            <w:jc w:val="center"/>
            <w:rPr>
              <w:rFonts w:ascii="Trebuchet MS" w:hAnsi="Trebuchet MS"/>
              <w:sz w:val="17"/>
              <w:szCs w:val="17"/>
            </w:rPr>
          </w:pPr>
        </w:p>
      </w:tc>
    </w:tr>
    <w:tr w:rsidR="00F23564" w:rsidRPr="003F1420" w14:paraId="0D8DC11F" w14:textId="77777777" w:rsidTr="00677D65">
      <w:trPr>
        <w:jc w:val="center"/>
      </w:trPr>
      <w:tc>
        <w:tcPr>
          <w:tcW w:w="1752" w:type="pct"/>
          <w:vAlign w:val="bottom"/>
        </w:tcPr>
        <w:p w14:paraId="37FD6A9B" w14:textId="77777777" w:rsidR="00F23564" w:rsidRPr="003F1420" w:rsidRDefault="00F23564" w:rsidP="00677D65">
          <w:pPr>
            <w:jc w:val="center"/>
            <w:rPr>
              <w:rFonts w:ascii="Trebuchet MS" w:hAnsi="Trebuchet MS"/>
              <w:sz w:val="17"/>
              <w:szCs w:val="17"/>
            </w:rPr>
          </w:pPr>
          <w:r w:rsidRPr="003F1420">
            <w:rPr>
              <w:rFonts w:ascii="Trebuchet MS" w:hAnsi="Trebuchet MS"/>
              <w:sz w:val="17"/>
              <w:szCs w:val="17"/>
            </w:rPr>
            <w:t xml:space="preserve">con nuestro informe de fecha </w:t>
          </w:r>
          <w:r>
            <w:rPr>
              <w:rFonts w:ascii="Trebuchet MS" w:hAnsi="Trebuchet MS"/>
              <w:sz w:val="17"/>
              <w:szCs w:val="17"/>
            </w:rPr>
            <w:t>11/09</w:t>
          </w:r>
          <w:r w:rsidRPr="003F1420">
            <w:rPr>
              <w:rFonts w:ascii="Trebuchet MS" w:hAnsi="Trebuchet MS"/>
              <w:sz w:val="17"/>
              <w:szCs w:val="17"/>
            </w:rPr>
            <w:t>/201</w:t>
          </w:r>
          <w:r>
            <w:rPr>
              <w:rFonts w:ascii="Trebuchet MS" w:hAnsi="Trebuchet MS"/>
              <w:sz w:val="17"/>
              <w:szCs w:val="17"/>
            </w:rPr>
            <w:t>9</w:t>
          </w:r>
        </w:p>
      </w:tc>
      <w:tc>
        <w:tcPr>
          <w:tcW w:w="1906" w:type="pct"/>
          <w:vAlign w:val="bottom"/>
        </w:tcPr>
        <w:p w14:paraId="0FEF7D33" w14:textId="77777777" w:rsidR="00F23564" w:rsidRPr="003F1420" w:rsidRDefault="00F23564" w:rsidP="00677D65">
          <w:pPr>
            <w:jc w:val="center"/>
            <w:rPr>
              <w:rFonts w:ascii="Trebuchet MS" w:hAnsi="Trebuchet MS"/>
              <w:sz w:val="17"/>
              <w:szCs w:val="17"/>
            </w:rPr>
          </w:pPr>
          <w:r w:rsidRPr="003F1420">
            <w:rPr>
              <w:rFonts w:ascii="Trebuchet MS" w:hAnsi="Trebuchet MS"/>
              <w:sz w:val="17"/>
              <w:szCs w:val="17"/>
            </w:rPr>
            <w:t xml:space="preserve">con nuestro informe de fecha </w:t>
          </w:r>
          <w:r>
            <w:rPr>
              <w:rFonts w:ascii="Trebuchet MS" w:hAnsi="Trebuchet MS"/>
              <w:sz w:val="17"/>
              <w:szCs w:val="17"/>
            </w:rPr>
            <w:t>11/09</w:t>
          </w:r>
          <w:r w:rsidRPr="003F1420">
            <w:rPr>
              <w:rFonts w:ascii="Trebuchet MS" w:hAnsi="Trebuchet MS"/>
              <w:sz w:val="17"/>
              <w:szCs w:val="17"/>
            </w:rPr>
            <w:t>/201</w:t>
          </w:r>
          <w:r>
            <w:rPr>
              <w:rFonts w:ascii="Trebuchet MS" w:hAnsi="Trebuchet MS"/>
              <w:sz w:val="17"/>
              <w:szCs w:val="17"/>
            </w:rPr>
            <w:t>9</w:t>
          </w:r>
        </w:p>
      </w:tc>
      <w:tc>
        <w:tcPr>
          <w:tcW w:w="1342" w:type="pct"/>
          <w:vAlign w:val="bottom"/>
        </w:tcPr>
        <w:p w14:paraId="71A2CC8A" w14:textId="77777777" w:rsidR="00F23564" w:rsidRPr="003F1420" w:rsidRDefault="00F23564" w:rsidP="00677D65">
          <w:pPr>
            <w:jc w:val="center"/>
            <w:rPr>
              <w:rFonts w:ascii="Trebuchet MS" w:hAnsi="Trebuchet MS"/>
              <w:sz w:val="17"/>
              <w:szCs w:val="17"/>
            </w:rPr>
          </w:pPr>
        </w:p>
      </w:tc>
    </w:tr>
    <w:tr w:rsidR="00F23564" w:rsidRPr="003F1420" w14:paraId="13F79E86" w14:textId="77777777" w:rsidTr="00677D65">
      <w:trPr>
        <w:jc w:val="center"/>
      </w:trPr>
      <w:tc>
        <w:tcPr>
          <w:tcW w:w="1752" w:type="pct"/>
          <w:vAlign w:val="bottom"/>
        </w:tcPr>
        <w:p w14:paraId="123686D3" w14:textId="77777777" w:rsidR="00F23564" w:rsidRPr="003F1420" w:rsidRDefault="00F23564" w:rsidP="00677D65">
          <w:pPr>
            <w:jc w:val="center"/>
            <w:rPr>
              <w:rFonts w:ascii="Trebuchet MS" w:hAnsi="Trebuchet MS"/>
              <w:sz w:val="17"/>
              <w:szCs w:val="17"/>
              <w:highlight w:val="yellow"/>
            </w:rPr>
          </w:pPr>
        </w:p>
      </w:tc>
      <w:tc>
        <w:tcPr>
          <w:tcW w:w="1906" w:type="pct"/>
          <w:vAlign w:val="bottom"/>
        </w:tcPr>
        <w:p w14:paraId="50DF07D8" w14:textId="77777777" w:rsidR="00F23564" w:rsidRPr="003F1420" w:rsidRDefault="00F23564" w:rsidP="00677D65">
          <w:pPr>
            <w:jc w:val="center"/>
            <w:rPr>
              <w:rFonts w:ascii="Trebuchet MS" w:hAnsi="Trebuchet MS"/>
              <w:sz w:val="17"/>
              <w:szCs w:val="17"/>
            </w:rPr>
          </w:pPr>
          <w:r w:rsidRPr="003F1420">
            <w:rPr>
              <w:rFonts w:ascii="Trebuchet MS" w:hAnsi="Trebuchet MS"/>
              <w:b/>
              <w:sz w:val="17"/>
              <w:szCs w:val="17"/>
            </w:rPr>
            <w:t>BECHER Y ASOCIADOS S.R.L.</w:t>
          </w:r>
        </w:p>
      </w:tc>
      <w:tc>
        <w:tcPr>
          <w:tcW w:w="1342" w:type="pct"/>
          <w:vAlign w:val="bottom"/>
        </w:tcPr>
        <w:p w14:paraId="173CD658" w14:textId="77777777" w:rsidR="00F23564" w:rsidRPr="003F1420" w:rsidRDefault="00F23564" w:rsidP="00677D65">
          <w:pPr>
            <w:jc w:val="center"/>
            <w:rPr>
              <w:rFonts w:ascii="Trebuchet MS" w:hAnsi="Trebuchet MS"/>
              <w:sz w:val="17"/>
              <w:szCs w:val="17"/>
            </w:rPr>
          </w:pPr>
        </w:p>
      </w:tc>
    </w:tr>
    <w:tr w:rsidR="00F23564" w:rsidRPr="003524E7" w14:paraId="24332B61" w14:textId="77777777" w:rsidTr="00677D65">
      <w:trPr>
        <w:jc w:val="center"/>
      </w:trPr>
      <w:tc>
        <w:tcPr>
          <w:tcW w:w="1752" w:type="pct"/>
          <w:vAlign w:val="bottom"/>
        </w:tcPr>
        <w:p w14:paraId="1D894922" w14:textId="77777777" w:rsidR="00F23564" w:rsidRPr="003F1420" w:rsidRDefault="00F23564" w:rsidP="00677D65">
          <w:pPr>
            <w:jc w:val="center"/>
            <w:rPr>
              <w:rFonts w:ascii="Trebuchet MS" w:hAnsi="Trebuchet MS"/>
              <w:sz w:val="17"/>
              <w:szCs w:val="17"/>
              <w:highlight w:val="yellow"/>
            </w:rPr>
          </w:pPr>
        </w:p>
      </w:tc>
      <w:tc>
        <w:tcPr>
          <w:tcW w:w="1906" w:type="pct"/>
          <w:vAlign w:val="bottom"/>
        </w:tcPr>
        <w:p w14:paraId="36C757A6" w14:textId="77777777" w:rsidR="00F23564" w:rsidRPr="006809D2" w:rsidRDefault="00F23564" w:rsidP="00677D65">
          <w:pPr>
            <w:jc w:val="center"/>
            <w:rPr>
              <w:rFonts w:ascii="Trebuchet MS" w:hAnsi="Trebuchet MS"/>
              <w:sz w:val="17"/>
              <w:szCs w:val="17"/>
              <w:lang w:val="en-US"/>
            </w:rPr>
          </w:pPr>
          <w:r w:rsidRPr="006809D2">
            <w:rPr>
              <w:rFonts w:ascii="Trebuchet MS" w:hAnsi="Trebuchet MS"/>
              <w:sz w:val="17"/>
              <w:szCs w:val="17"/>
              <w:lang w:val="en-US"/>
            </w:rPr>
            <w:t>C.P.C.E.C.A.B.A. - Tº I - Fº 21</w:t>
          </w:r>
        </w:p>
      </w:tc>
      <w:tc>
        <w:tcPr>
          <w:tcW w:w="1342" w:type="pct"/>
          <w:vAlign w:val="bottom"/>
        </w:tcPr>
        <w:p w14:paraId="187A3AEC" w14:textId="77777777" w:rsidR="00F23564" w:rsidRPr="006809D2" w:rsidRDefault="00F23564" w:rsidP="00677D65">
          <w:pPr>
            <w:jc w:val="center"/>
            <w:rPr>
              <w:rFonts w:ascii="Trebuchet MS" w:hAnsi="Trebuchet MS"/>
              <w:sz w:val="17"/>
              <w:szCs w:val="17"/>
              <w:lang w:val="en-US"/>
            </w:rPr>
          </w:pPr>
        </w:p>
      </w:tc>
    </w:tr>
    <w:tr w:rsidR="00F23564" w:rsidRPr="003524E7" w14:paraId="257A7B02" w14:textId="77777777" w:rsidTr="00677D65">
      <w:trPr>
        <w:jc w:val="center"/>
      </w:trPr>
      <w:tc>
        <w:tcPr>
          <w:tcW w:w="1752" w:type="pct"/>
          <w:vAlign w:val="bottom"/>
        </w:tcPr>
        <w:p w14:paraId="5A13F231" w14:textId="77777777" w:rsidR="00F23564" w:rsidRPr="006809D2" w:rsidRDefault="00F23564" w:rsidP="00677D65">
          <w:pPr>
            <w:jc w:val="center"/>
            <w:rPr>
              <w:rFonts w:ascii="Trebuchet MS" w:hAnsi="Trebuchet MS"/>
              <w:sz w:val="17"/>
              <w:szCs w:val="17"/>
              <w:highlight w:val="yellow"/>
              <w:lang w:val="en-US"/>
            </w:rPr>
          </w:pPr>
        </w:p>
      </w:tc>
      <w:tc>
        <w:tcPr>
          <w:tcW w:w="1906" w:type="pct"/>
          <w:vAlign w:val="bottom"/>
        </w:tcPr>
        <w:p w14:paraId="4A3F265B" w14:textId="77777777" w:rsidR="00F23564" w:rsidRPr="006809D2" w:rsidRDefault="00F23564" w:rsidP="00677D65">
          <w:pPr>
            <w:jc w:val="center"/>
            <w:rPr>
              <w:rFonts w:ascii="Trebuchet MS" w:hAnsi="Trebuchet MS"/>
              <w:sz w:val="17"/>
              <w:szCs w:val="17"/>
              <w:lang w:val="en-US"/>
            </w:rPr>
          </w:pPr>
        </w:p>
      </w:tc>
      <w:tc>
        <w:tcPr>
          <w:tcW w:w="1342" w:type="pct"/>
          <w:vAlign w:val="bottom"/>
        </w:tcPr>
        <w:p w14:paraId="73AF41C1" w14:textId="77777777" w:rsidR="00F23564" w:rsidRPr="006809D2" w:rsidRDefault="00F23564" w:rsidP="00677D65">
          <w:pPr>
            <w:jc w:val="center"/>
            <w:rPr>
              <w:rFonts w:ascii="Trebuchet MS" w:hAnsi="Trebuchet MS"/>
              <w:b/>
              <w:sz w:val="17"/>
              <w:szCs w:val="17"/>
              <w:lang w:val="en-US"/>
            </w:rPr>
          </w:pPr>
        </w:p>
      </w:tc>
    </w:tr>
    <w:tr w:rsidR="00F23564" w:rsidRPr="003524E7" w14:paraId="7F3D516C" w14:textId="77777777" w:rsidTr="00677D65">
      <w:trPr>
        <w:jc w:val="center"/>
      </w:trPr>
      <w:tc>
        <w:tcPr>
          <w:tcW w:w="1752" w:type="pct"/>
          <w:vAlign w:val="bottom"/>
        </w:tcPr>
        <w:p w14:paraId="66CDB2CC" w14:textId="77777777" w:rsidR="00F23564" w:rsidRPr="006809D2" w:rsidRDefault="00F23564" w:rsidP="00677D65">
          <w:pPr>
            <w:jc w:val="center"/>
            <w:rPr>
              <w:rFonts w:ascii="Trebuchet MS" w:hAnsi="Trebuchet MS"/>
              <w:sz w:val="17"/>
              <w:szCs w:val="17"/>
              <w:highlight w:val="yellow"/>
              <w:lang w:val="en-US"/>
            </w:rPr>
          </w:pPr>
        </w:p>
      </w:tc>
      <w:tc>
        <w:tcPr>
          <w:tcW w:w="1906" w:type="pct"/>
          <w:vAlign w:val="bottom"/>
        </w:tcPr>
        <w:p w14:paraId="7C51295A" w14:textId="77777777" w:rsidR="00F23564" w:rsidRPr="006809D2" w:rsidRDefault="00F23564" w:rsidP="00677D65">
          <w:pPr>
            <w:jc w:val="center"/>
            <w:rPr>
              <w:rFonts w:ascii="Trebuchet MS" w:hAnsi="Trebuchet MS"/>
              <w:sz w:val="17"/>
              <w:szCs w:val="17"/>
              <w:lang w:val="en-US"/>
            </w:rPr>
          </w:pPr>
        </w:p>
      </w:tc>
      <w:tc>
        <w:tcPr>
          <w:tcW w:w="1342" w:type="pct"/>
          <w:vAlign w:val="bottom"/>
        </w:tcPr>
        <w:p w14:paraId="50AC5B74" w14:textId="77777777" w:rsidR="00F23564" w:rsidRPr="006809D2" w:rsidRDefault="00F23564" w:rsidP="00677D65">
          <w:pPr>
            <w:jc w:val="center"/>
            <w:rPr>
              <w:rFonts w:ascii="Trebuchet MS" w:hAnsi="Trebuchet MS"/>
              <w:b/>
              <w:sz w:val="17"/>
              <w:szCs w:val="17"/>
              <w:lang w:val="en-US"/>
            </w:rPr>
          </w:pPr>
        </w:p>
      </w:tc>
    </w:tr>
    <w:tr w:rsidR="00F23564" w:rsidRPr="003F1420" w14:paraId="3A67283E" w14:textId="77777777" w:rsidTr="00677D65">
      <w:trPr>
        <w:jc w:val="center"/>
      </w:trPr>
      <w:tc>
        <w:tcPr>
          <w:tcW w:w="1752" w:type="pct"/>
          <w:vAlign w:val="bottom"/>
        </w:tcPr>
        <w:p w14:paraId="6E6985BB" w14:textId="77777777" w:rsidR="00F23564" w:rsidRPr="00677D65" w:rsidRDefault="00F23564" w:rsidP="00677D65">
          <w:pPr>
            <w:jc w:val="center"/>
            <w:rPr>
              <w:rFonts w:ascii="Trebuchet MS" w:hAnsi="Trebuchet MS"/>
              <w:sz w:val="17"/>
              <w:szCs w:val="17"/>
              <w:lang w:val="es-AR" w:eastAsia="en-US"/>
            </w:rPr>
          </w:pPr>
          <w:r w:rsidRPr="00677D65">
            <w:rPr>
              <w:rFonts w:ascii="Trebuchet MS" w:hAnsi="Trebuchet MS"/>
              <w:sz w:val="17"/>
              <w:szCs w:val="17"/>
              <w:lang w:val="es-AR" w:eastAsia="en-US"/>
            </w:rPr>
            <w:t>María Paula Sallenave</w:t>
          </w:r>
        </w:p>
        <w:p w14:paraId="613C4D8B" w14:textId="77777777" w:rsidR="00F23564" w:rsidRPr="00677D65" w:rsidRDefault="00F23564" w:rsidP="00677D65">
          <w:pPr>
            <w:jc w:val="center"/>
            <w:rPr>
              <w:rFonts w:ascii="Trebuchet MS" w:hAnsi="Trebuchet MS"/>
              <w:sz w:val="17"/>
              <w:szCs w:val="17"/>
            </w:rPr>
          </w:pPr>
          <w:r w:rsidRPr="00677D65">
            <w:rPr>
              <w:rFonts w:ascii="Trebuchet MS" w:hAnsi="Trebuchet MS"/>
              <w:sz w:val="17"/>
              <w:szCs w:val="17"/>
              <w:lang w:val="es-AR" w:eastAsia="en-US"/>
            </w:rPr>
            <w:t>Síndico - Por delegación</w:t>
          </w:r>
        </w:p>
      </w:tc>
      <w:tc>
        <w:tcPr>
          <w:tcW w:w="1906" w:type="pct"/>
          <w:vAlign w:val="bottom"/>
        </w:tcPr>
        <w:p w14:paraId="6177BC03" w14:textId="77777777" w:rsidR="00F23564" w:rsidRPr="00987018" w:rsidRDefault="00F23564" w:rsidP="00677D65">
          <w:pPr>
            <w:jc w:val="center"/>
            <w:rPr>
              <w:rFonts w:ascii="Trebuchet MS" w:hAnsi="Trebuchet MS"/>
              <w:sz w:val="17"/>
              <w:szCs w:val="17"/>
            </w:rPr>
          </w:pPr>
          <w:r w:rsidRPr="00987018">
            <w:rPr>
              <w:rFonts w:ascii="Trebuchet MS" w:hAnsi="Trebuchet MS"/>
              <w:sz w:val="17"/>
              <w:szCs w:val="17"/>
            </w:rPr>
            <w:t>Gustavo Omar Acevedo (Socio)</w:t>
          </w:r>
        </w:p>
      </w:tc>
      <w:tc>
        <w:tcPr>
          <w:tcW w:w="1342" w:type="pct"/>
          <w:vAlign w:val="bottom"/>
        </w:tcPr>
        <w:p w14:paraId="4974BC38" w14:textId="77777777" w:rsidR="00F23564" w:rsidRPr="00DF719D" w:rsidRDefault="00F23564" w:rsidP="00677D65">
          <w:pPr>
            <w:spacing w:line="-240" w:lineRule="auto"/>
            <w:rPr>
              <w:rFonts w:ascii="Trebuchet MS" w:hAnsi="Trebuchet MS"/>
              <w:sz w:val="17"/>
              <w:szCs w:val="17"/>
            </w:rPr>
          </w:pPr>
        </w:p>
        <w:p w14:paraId="1E659739" w14:textId="77777777" w:rsidR="00F23564" w:rsidRPr="00DF719D" w:rsidRDefault="00F23564" w:rsidP="00677D65">
          <w:pPr>
            <w:spacing w:line="-240" w:lineRule="auto"/>
            <w:rPr>
              <w:rFonts w:ascii="Trebuchet MS" w:hAnsi="Trebuchet MS"/>
              <w:sz w:val="17"/>
              <w:szCs w:val="17"/>
            </w:rPr>
          </w:pPr>
          <w:r w:rsidRPr="00DF719D">
            <w:rPr>
              <w:rFonts w:ascii="Trebuchet MS" w:hAnsi="Trebuchet MS"/>
              <w:sz w:val="17"/>
              <w:szCs w:val="17"/>
            </w:rPr>
            <w:t xml:space="preserve">        </w:t>
          </w:r>
          <w:r w:rsidRPr="00DF719D">
            <w:rPr>
              <w:rFonts w:ascii="Trebuchet MS" w:hAnsi="Trebuchet MS"/>
              <w:sz w:val="17"/>
              <w:szCs w:val="17"/>
              <w:lang w:val="es-AR" w:eastAsia="en-US"/>
            </w:rPr>
            <w:t xml:space="preserve">Antonio </w:t>
          </w:r>
          <w:r>
            <w:rPr>
              <w:rFonts w:ascii="Trebuchet MS" w:hAnsi="Trebuchet MS"/>
              <w:sz w:val="17"/>
              <w:szCs w:val="17"/>
              <w:lang w:val="es-AR" w:eastAsia="en-US"/>
            </w:rPr>
            <w:t>Ángel</w:t>
          </w:r>
          <w:r w:rsidRPr="00DF719D">
            <w:rPr>
              <w:rFonts w:ascii="Trebuchet MS" w:hAnsi="Trebuchet MS"/>
              <w:sz w:val="17"/>
              <w:szCs w:val="17"/>
              <w:lang w:val="es-AR" w:eastAsia="en-US"/>
            </w:rPr>
            <w:t xml:space="preserve"> Tabanelli</w:t>
          </w:r>
        </w:p>
      </w:tc>
    </w:tr>
    <w:tr w:rsidR="00F23564" w:rsidRPr="003F1420" w14:paraId="51108CE1" w14:textId="77777777" w:rsidTr="00677D65">
      <w:trPr>
        <w:trHeight w:val="213"/>
        <w:jc w:val="center"/>
      </w:trPr>
      <w:tc>
        <w:tcPr>
          <w:tcW w:w="1752" w:type="pct"/>
          <w:vAlign w:val="bottom"/>
        </w:tcPr>
        <w:p w14:paraId="227FB7C1" w14:textId="77777777" w:rsidR="00F23564" w:rsidRPr="00677D65" w:rsidRDefault="00F23564" w:rsidP="00677D65">
          <w:pPr>
            <w:jc w:val="center"/>
            <w:rPr>
              <w:rFonts w:ascii="Trebuchet MS" w:hAnsi="Trebuchet MS"/>
              <w:sz w:val="17"/>
              <w:szCs w:val="17"/>
              <w:lang w:val="es-AR" w:eastAsia="en-US"/>
            </w:rPr>
          </w:pPr>
          <w:r w:rsidRPr="00677D65">
            <w:rPr>
              <w:rFonts w:ascii="Trebuchet MS" w:hAnsi="Trebuchet MS"/>
              <w:sz w:val="17"/>
              <w:szCs w:val="17"/>
              <w:lang w:val="es-AR" w:eastAsia="en-US"/>
            </w:rPr>
            <w:t>Comisión Fiscalizadora</w:t>
          </w:r>
        </w:p>
        <w:p w14:paraId="18B929CD" w14:textId="77777777" w:rsidR="00F23564" w:rsidRPr="00677D65" w:rsidRDefault="00F23564" w:rsidP="00677D65">
          <w:pPr>
            <w:jc w:val="center"/>
            <w:rPr>
              <w:rFonts w:ascii="Trebuchet MS" w:hAnsi="Trebuchet MS"/>
              <w:sz w:val="17"/>
              <w:szCs w:val="17"/>
              <w:lang w:val="es-AR" w:eastAsia="en-US"/>
            </w:rPr>
          </w:pPr>
          <w:r w:rsidRPr="00677D65">
            <w:rPr>
              <w:rFonts w:ascii="Trebuchet MS" w:hAnsi="Trebuchet MS"/>
              <w:sz w:val="17"/>
              <w:szCs w:val="17"/>
              <w:lang w:val="es-AR" w:eastAsia="en-US"/>
            </w:rPr>
            <w:t>Contadora Pública – U. S.</w:t>
          </w:r>
        </w:p>
      </w:tc>
      <w:tc>
        <w:tcPr>
          <w:tcW w:w="1906" w:type="pct"/>
        </w:tcPr>
        <w:p w14:paraId="12856A47" w14:textId="77777777" w:rsidR="00F23564" w:rsidRPr="00C966B7" w:rsidRDefault="00F23564" w:rsidP="00677D65">
          <w:pPr>
            <w:jc w:val="center"/>
            <w:rPr>
              <w:rFonts w:ascii="Trebuchet MS" w:hAnsi="Trebuchet MS"/>
              <w:sz w:val="17"/>
              <w:szCs w:val="17"/>
              <w:lang w:val="pt-BR"/>
            </w:rPr>
          </w:pPr>
          <w:r w:rsidRPr="00C966B7">
            <w:rPr>
              <w:rFonts w:ascii="Trebuchet MS" w:hAnsi="Trebuchet MS"/>
              <w:sz w:val="17"/>
              <w:szCs w:val="17"/>
              <w:lang w:val="pt-BR"/>
            </w:rPr>
            <w:t>Contador Público (U.B.A.)</w:t>
          </w:r>
        </w:p>
        <w:p w14:paraId="234AE03D" w14:textId="77777777" w:rsidR="00F23564" w:rsidRPr="00C966B7" w:rsidRDefault="00F23564" w:rsidP="00677D65">
          <w:pPr>
            <w:jc w:val="center"/>
            <w:rPr>
              <w:rFonts w:ascii="Trebuchet MS" w:hAnsi="Trebuchet MS"/>
              <w:sz w:val="17"/>
              <w:szCs w:val="17"/>
              <w:lang w:val="pt-BR"/>
            </w:rPr>
          </w:pPr>
          <w:r w:rsidRPr="00C966B7">
            <w:rPr>
              <w:rFonts w:ascii="Trebuchet MS" w:hAnsi="Trebuchet MS"/>
              <w:sz w:val="17"/>
              <w:szCs w:val="17"/>
              <w:lang w:val="pt-BR"/>
            </w:rPr>
            <w:t>C.P.C.E.C.A.B.A. – T°301 – F°3</w:t>
          </w:r>
        </w:p>
      </w:tc>
      <w:tc>
        <w:tcPr>
          <w:tcW w:w="1342" w:type="pct"/>
        </w:tcPr>
        <w:p w14:paraId="0A8951B7" w14:textId="77777777" w:rsidR="00F23564" w:rsidRPr="00DF719D" w:rsidRDefault="00F23564" w:rsidP="00677D65">
          <w:pPr>
            <w:jc w:val="center"/>
            <w:rPr>
              <w:rFonts w:ascii="Trebuchet MS" w:hAnsi="Trebuchet MS"/>
              <w:sz w:val="17"/>
              <w:szCs w:val="17"/>
              <w:lang w:val="es-AR"/>
            </w:rPr>
          </w:pPr>
          <w:r w:rsidRPr="00DF719D">
            <w:rPr>
              <w:rFonts w:ascii="Trebuchet MS" w:hAnsi="Trebuchet MS"/>
              <w:sz w:val="17"/>
              <w:szCs w:val="17"/>
            </w:rPr>
            <w:t>Presidente</w:t>
          </w:r>
        </w:p>
      </w:tc>
    </w:tr>
    <w:tr w:rsidR="00F23564" w:rsidRPr="003F1420" w14:paraId="020D355B" w14:textId="77777777" w:rsidTr="00677D65">
      <w:trPr>
        <w:jc w:val="center"/>
      </w:trPr>
      <w:tc>
        <w:tcPr>
          <w:tcW w:w="1752" w:type="pct"/>
          <w:vAlign w:val="center"/>
        </w:tcPr>
        <w:p w14:paraId="02F984CF" w14:textId="77777777" w:rsidR="00F23564" w:rsidRPr="00677D65" w:rsidRDefault="00F23564" w:rsidP="00677D65">
          <w:pPr>
            <w:jc w:val="center"/>
            <w:rPr>
              <w:rFonts w:ascii="Trebuchet MS" w:hAnsi="Trebuchet MS"/>
              <w:sz w:val="17"/>
              <w:szCs w:val="17"/>
              <w:highlight w:val="yellow"/>
            </w:rPr>
          </w:pPr>
          <w:r w:rsidRPr="00677D65">
            <w:rPr>
              <w:rFonts w:ascii="Trebuchet MS" w:hAnsi="Trebuchet MS"/>
              <w:sz w:val="17"/>
              <w:szCs w:val="17"/>
              <w:lang w:val="es-AR" w:eastAsia="en-US"/>
            </w:rPr>
            <w:t>CPCECABA T° 272 F° 071</w:t>
          </w:r>
        </w:p>
      </w:tc>
      <w:tc>
        <w:tcPr>
          <w:tcW w:w="1906" w:type="pct"/>
        </w:tcPr>
        <w:p w14:paraId="3968B059" w14:textId="77777777" w:rsidR="00F23564" w:rsidRPr="00987018" w:rsidRDefault="00F23564" w:rsidP="00677D65">
          <w:pPr>
            <w:jc w:val="center"/>
            <w:rPr>
              <w:rFonts w:ascii="Trebuchet MS" w:hAnsi="Trebuchet MS"/>
              <w:sz w:val="17"/>
              <w:szCs w:val="17"/>
            </w:rPr>
          </w:pPr>
        </w:p>
      </w:tc>
      <w:tc>
        <w:tcPr>
          <w:tcW w:w="1342" w:type="pct"/>
          <w:vAlign w:val="bottom"/>
        </w:tcPr>
        <w:p w14:paraId="00421430" w14:textId="77777777" w:rsidR="00F23564" w:rsidRPr="003F1420" w:rsidRDefault="00F23564" w:rsidP="00677D65">
          <w:pPr>
            <w:jc w:val="center"/>
            <w:rPr>
              <w:rFonts w:ascii="Trebuchet MS" w:hAnsi="Trebuchet MS"/>
              <w:sz w:val="17"/>
              <w:szCs w:val="17"/>
              <w:highlight w:val="yellow"/>
            </w:rPr>
          </w:pPr>
        </w:p>
      </w:tc>
    </w:tr>
  </w:tbl>
  <w:p w14:paraId="4FC49536" w14:textId="77777777" w:rsidR="00F23564" w:rsidRPr="0038055D" w:rsidRDefault="00F23564" w:rsidP="00DF719D">
    <w:pPr>
      <w:pStyle w:val="Piedepgina"/>
      <w:tabs>
        <w:tab w:val="left" w:pos="2400"/>
        <w:tab w:val="center" w:pos="4819"/>
      </w:tabs>
      <w:jc w:val="cen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179" w:type="pct"/>
      <w:jc w:val="center"/>
      <w:tblLook w:val="01E0" w:firstRow="1" w:lastRow="1" w:firstColumn="1" w:lastColumn="1" w:noHBand="0" w:noVBand="0"/>
    </w:tblPr>
    <w:tblGrid>
      <w:gridCol w:w="3364"/>
      <w:gridCol w:w="3886"/>
      <w:gridCol w:w="2734"/>
    </w:tblGrid>
    <w:tr w:rsidR="00F23564" w:rsidRPr="003F1420" w14:paraId="02CBC9AA" w14:textId="77777777" w:rsidTr="00AA154A">
      <w:trPr>
        <w:jc w:val="center"/>
      </w:trPr>
      <w:tc>
        <w:tcPr>
          <w:tcW w:w="1685" w:type="pct"/>
          <w:vAlign w:val="bottom"/>
        </w:tcPr>
        <w:p w14:paraId="228208BC" w14:textId="77777777" w:rsidR="00F23564" w:rsidRPr="003F1420" w:rsidRDefault="00F23564" w:rsidP="008F57D6">
          <w:pPr>
            <w:jc w:val="center"/>
            <w:rPr>
              <w:rFonts w:ascii="Trebuchet MS" w:hAnsi="Trebuchet MS"/>
              <w:sz w:val="17"/>
              <w:szCs w:val="17"/>
            </w:rPr>
          </w:pPr>
          <w:r w:rsidRPr="003F1420">
            <w:rPr>
              <w:rFonts w:ascii="Trebuchet MS" w:hAnsi="Trebuchet MS"/>
              <w:sz w:val="17"/>
              <w:szCs w:val="17"/>
            </w:rPr>
            <w:t>Firmado a los efectos de su identificación</w:t>
          </w:r>
        </w:p>
      </w:tc>
      <w:tc>
        <w:tcPr>
          <w:tcW w:w="1946" w:type="pct"/>
          <w:vAlign w:val="bottom"/>
        </w:tcPr>
        <w:p w14:paraId="7195E9DD" w14:textId="77777777" w:rsidR="00F23564" w:rsidRPr="003F1420" w:rsidRDefault="00F23564" w:rsidP="008F57D6">
          <w:pPr>
            <w:jc w:val="center"/>
            <w:rPr>
              <w:rFonts w:ascii="Trebuchet MS" w:hAnsi="Trebuchet MS"/>
              <w:sz w:val="17"/>
              <w:szCs w:val="17"/>
            </w:rPr>
          </w:pPr>
          <w:r w:rsidRPr="003F1420">
            <w:rPr>
              <w:rFonts w:ascii="Trebuchet MS" w:hAnsi="Trebuchet MS"/>
              <w:sz w:val="17"/>
              <w:szCs w:val="17"/>
            </w:rPr>
            <w:t>Firmado a los efectos de su identificación</w:t>
          </w:r>
        </w:p>
      </w:tc>
      <w:tc>
        <w:tcPr>
          <w:tcW w:w="1369" w:type="pct"/>
          <w:vAlign w:val="bottom"/>
        </w:tcPr>
        <w:p w14:paraId="1F39ADC3" w14:textId="77777777" w:rsidR="00F23564" w:rsidRPr="003F1420" w:rsidRDefault="00F23564" w:rsidP="008F57D6">
          <w:pPr>
            <w:jc w:val="center"/>
            <w:rPr>
              <w:rFonts w:ascii="Trebuchet MS" w:hAnsi="Trebuchet MS"/>
              <w:sz w:val="17"/>
              <w:szCs w:val="17"/>
            </w:rPr>
          </w:pPr>
        </w:p>
      </w:tc>
    </w:tr>
    <w:tr w:rsidR="00F23564" w:rsidRPr="003F1420" w14:paraId="53974086" w14:textId="77777777" w:rsidTr="00AA154A">
      <w:trPr>
        <w:jc w:val="center"/>
      </w:trPr>
      <w:tc>
        <w:tcPr>
          <w:tcW w:w="1685" w:type="pct"/>
          <w:vAlign w:val="bottom"/>
        </w:tcPr>
        <w:p w14:paraId="5F043E98" w14:textId="77777777" w:rsidR="00F23564" w:rsidRPr="003F1420" w:rsidRDefault="00F23564" w:rsidP="008F57D6">
          <w:pPr>
            <w:jc w:val="center"/>
            <w:rPr>
              <w:rFonts w:ascii="Trebuchet MS" w:hAnsi="Trebuchet MS"/>
              <w:sz w:val="17"/>
              <w:szCs w:val="17"/>
            </w:rPr>
          </w:pPr>
          <w:r w:rsidRPr="003F1420">
            <w:rPr>
              <w:rFonts w:ascii="Trebuchet MS" w:hAnsi="Trebuchet MS"/>
              <w:sz w:val="17"/>
              <w:szCs w:val="17"/>
            </w:rPr>
            <w:t xml:space="preserve">con nuestro informe de fecha </w:t>
          </w:r>
          <w:r>
            <w:rPr>
              <w:rFonts w:ascii="Trebuchet MS" w:hAnsi="Trebuchet MS"/>
              <w:sz w:val="17"/>
              <w:szCs w:val="17"/>
            </w:rPr>
            <w:t>11/09</w:t>
          </w:r>
          <w:r w:rsidRPr="003F1420">
            <w:rPr>
              <w:rFonts w:ascii="Trebuchet MS" w:hAnsi="Trebuchet MS"/>
              <w:sz w:val="17"/>
              <w:szCs w:val="17"/>
            </w:rPr>
            <w:t>/201</w:t>
          </w:r>
          <w:r>
            <w:rPr>
              <w:rFonts w:ascii="Trebuchet MS" w:hAnsi="Trebuchet MS"/>
              <w:sz w:val="17"/>
              <w:szCs w:val="17"/>
            </w:rPr>
            <w:t>9</w:t>
          </w:r>
        </w:p>
      </w:tc>
      <w:tc>
        <w:tcPr>
          <w:tcW w:w="1946" w:type="pct"/>
          <w:vAlign w:val="bottom"/>
        </w:tcPr>
        <w:p w14:paraId="40E24422" w14:textId="77777777" w:rsidR="00F23564" w:rsidRPr="003F1420" w:rsidRDefault="00F23564" w:rsidP="008F57D6">
          <w:pPr>
            <w:jc w:val="center"/>
            <w:rPr>
              <w:rFonts w:ascii="Trebuchet MS" w:hAnsi="Trebuchet MS"/>
              <w:sz w:val="17"/>
              <w:szCs w:val="17"/>
            </w:rPr>
          </w:pPr>
          <w:r w:rsidRPr="003F1420">
            <w:rPr>
              <w:rFonts w:ascii="Trebuchet MS" w:hAnsi="Trebuchet MS"/>
              <w:sz w:val="17"/>
              <w:szCs w:val="17"/>
            </w:rPr>
            <w:t xml:space="preserve">con nuestro informe de fecha </w:t>
          </w:r>
          <w:r>
            <w:rPr>
              <w:rFonts w:ascii="Trebuchet MS" w:hAnsi="Trebuchet MS"/>
              <w:sz w:val="17"/>
              <w:szCs w:val="17"/>
            </w:rPr>
            <w:t>11/09</w:t>
          </w:r>
          <w:r w:rsidRPr="003F1420">
            <w:rPr>
              <w:rFonts w:ascii="Trebuchet MS" w:hAnsi="Trebuchet MS"/>
              <w:sz w:val="17"/>
              <w:szCs w:val="17"/>
            </w:rPr>
            <w:t>/201</w:t>
          </w:r>
          <w:r>
            <w:rPr>
              <w:rFonts w:ascii="Trebuchet MS" w:hAnsi="Trebuchet MS"/>
              <w:sz w:val="17"/>
              <w:szCs w:val="17"/>
            </w:rPr>
            <w:t>9</w:t>
          </w:r>
        </w:p>
      </w:tc>
      <w:tc>
        <w:tcPr>
          <w:tcW w:w="1369" w:type="pct"/>
          <w:vAlign w:val="bottom"/>
        </w:tcPr>
        <w:p w14:paraId="435CA0F2" w14:textId="77777777" w:rsidR="00F23564" w:rsidRPr="003F1420" w:rsidRDefault="00F23564" w:rsidP="008F57D6">
          <w:pPr>
            <w:jc w:val="center"/>
            <w:rPr>
              <w:rFonts w:ascii="Trebuchet MS" w:hAnsi="Trebuchet MS"/>
              <w:sz w:val="17"/>
              <w:szCs w:val="17"/>
            </w:rPr>
          </w:pPr>
        </w:p>
      </w:tc>
    </w:tr>
    <w:tr w:rsidR="00F23564" w:rsidRPr="003F1420" w14:paraId="5E8B40A8" w14:textId="77777777" w:rsidTr="00AA154A">
      <w:trPr>
        <w:jc w:val="center"/>
      </w:trPr>
      <w:tc>
        <w:tcPr>
          <w:tcW w:w="1685" w:type="pct"/>
          <w:vAlign w:val="bottom"/>
        </w:tcPr>
        <w:p w14:paraId="6C9341FF" w14:textId="77777777" w:rsidR="00F23564" w:rsidRPr="003F1420" w:rsidRDefault="00F23564" w:rsidP="008F57D6">
          <w:pPr>
            <w:jc w:val="center"/>
            <w:rPr>
              <w:rFonts w:ascii="Trebuchet MS" w:hAnsi="Trebuchet MS"/>
              <w:sz w:val="17"/>
              <w:szCs w:val="17"/>
              <w:highlight w:val="yellow"/>
            </w:rPr>
          </w:pPr>
        </w:p>
      </w:tc>
      <w:tc>
        <w:tcPr>
          <w:tcW w:w="1946" w:type="pct"/>
          <w:vAlign w:val="bottom"/>
        </w:tcPr>
        <w:p w14:paraId="6857D45D" w14:textId="77777777" w:rsidR="00F23564" w:rsidRPr="003F1420" w:rsidRDefault="00F23564" w:rsidP="008F57D6">
          <w:pPr>
            <w:jc w:val="center"/>
            <w:rPr>
              <w:rFonts w:ascii="Trebuchet MS" w:hAnsi="Trebuchet MS"/>
              <w:sz w:val="17"/>
              <w:szCs w:val="17"/>
            </w:rPr>
          </w:pPr>
          <w:r w:rsidRPr="003F1420">
            <w:rPr>
              <w:rFonts w:ascii="Trebuchet MS" w:hAnsi="Trebuchet MS"/>
              <w:b/>
              <w:sz w:val="17"/>
              <w:szCs w:val="17"/>
            </w:rPr>
            <w:t>BECHER Y ASOCIADOS S.R.L.</w:t>
          </w:r>
        </w:p>
      </w:tc>
      <w:tc>
        <w:tcPr>
          <w:tcW w:w="1369" w:type="pct"/>
          <w:vAlign w:val="bottom"/>
        </w:tcPr>
        <w:p w14:paraId="0C7AD006" w14:textId="77777777" w:rsidR="00F23564" w:rsidRPr="003F1420" w:rsidRDefault="00F23564" w:rsidP="008F57D6">
          <w:pPr>
            <w:jc w:val="center"/>
            <w:rPr>
              <w:rFonts w:ascii="Trebuchet MS" w:hAnsi="Trebuchet MS"/>
              <w:sz w:val="17"/>
              <w:szCs w:val="17"/>
            </w:rPr>
          </w:pPr>
        </w:p>
      </w:tc>
    </w:tr>
    <w:tr w:rsidR="00F23564" w:rsidRPr="003524E7" w14:paraId="09962F24" w14:textId="77777777" w:rsidTr="00AA154A">
      <w:trPr>
        <w:jc w:val="center"/>
      </w:trPr>
      <w:tc>
        <w:tcPr>
          <w:tcW w:w="1685" w:type="pct"/>
          <w:vAlign w:val="bottom"/>
        </w:tcPr>
        <w:p w14:paraId="1F3C5C01" w14:textId="77777777" w:rsidR="00F23564" w:rsidRPr="003F1420" w:rsidRDefault="00F23564" w:rsidP="008F57D6">
          <w:pPr>
            <w:jc w:val="center"/>
            <w:rPr>
              <w:rFonts w:ascii="Trebuchet MS" w:hAnsi="Trebuchet MS"/>
              <w:sz w:val="17"/>
              <w:szCs w:val="17"/>
              <w:highlight w:val="yellow"/>
            </w:rPr>
          </w:pPr>
        </w:p>
      </w:tc>
      <w:tc>
        <w:tcPr>
          <w:tcW w:w="1946" w:type="pct"/>
          <w:vAlign w:val="bottom"/>
        </w:tcPr>
        <w:p w14:paraId="69A24636" w14:textId="77777777" w:rsidR="00F23564" w:rsidRPr="006809D2" w:rsidRDefault="00F23564" w:rsidP="008F57D6">
          <w:pPr>
            <w:jc w:val="center"/>
            <w:rPr>
              <w:rFonts w:ascii="Trebuchet MS" w:hAnsi="Trebuchet MS"/>
              <w:sz w:val="17"/>
              <w:szCs w:val="17"/>
              <w:lang w:val="en-US"/>
            </w:rPr>
          </w:pPr>
          <w:r w:rsidRPr="006809D2">
            <w:rPr>
              <w:rFonts w:ascii="Trebuchet MS" w:hAnsi="Trebuchet MS"/>
              <w:sz w:val="17"/>
              <w:szCs w:val="17"/>
              <w:lang w:val="en-US"/>
            </w:rPr>
            <w:t>C.P.C.E.C.A.B.A. - Tº I - Fº 21</w:t>
          </w:r>
        </w:p>
      </w:tc>
      <w:tc>
        <w:tcPr>
          <w:tcW w:w="1369" w:type="pct"/>
          <w:vAlign w:val="bottom"/>
        </w:tcPr>
        <w:p w14:paraId="116C7A22" w14:textId="77777777" w:rsidR="00F23564" w:rsidRPr="006809D2" w:rsidRDefault="00F23564" w:rsidP="008F57D6">
          <w:pPr>
            <w:jc w:val="center"/>
            <w:rPr>
              <w:rFonts w:ascii="Trebuchet MS" w:hAnsi="Trebuchet MS"/>
              <w:sz w:val="17"/>
              <w:szCs w:val="17"/>
              <w:lang w:val="en-US"/>
            </w:rPr>
          </w:pPr>
        </w:p>
      </w:tc>
    </w:tr>
    <w:tr w:rsidR="00F23564" w:rsidRPr="003524E7" w14:paraId="59854B03" w14:textId="77777777" w:rsidTr="00AA154A">
      <w:trPr>
        <w:jc w:val="center"/>
      </w:trPr>
      <w:tc>
        <w:tcPr>
          <w:tcW w:w="1685" w:type="pct"/>
          <w:vAlign w:val="bottom"/>
        </w:tcPr>
        <w:p w14:paraId="619B21D0" w14:textId="77777777" w:rsidR="00F23564" w:rsidRPr="006809D2" w:rsidRDefault="00F23564" w:rsidP="008F57D6">
          <w:pPr>
            <w:jc w:val="center"/>
            <w:rPr>
              <w:rFonts w:ascii="Trebuchet MS" w:hAnsi="Trebuchet MS"/>
              <w:sz w:val="17"/>
              <w:szCs w:val="17"/>
              <w:highlight w:val="yellow"/>
              <w:lang w:val="en-US"/>
            </w:rPr>
          </w:pPr>
        </w:p>
      </w:tc>
      <w:tc>
        <w:tcPr>
          <w:tcW w:w="1946" w:type="pct"/>
          <w:vAlign w:val="bottom"/>
        </w:tcPr>
        <w:p w14:paraId="176D0913" w14:textId="77777777" w:rsidR="00F23564" w:rsidRPr="006809D2" w:rsidRDefault="00F23564" w:rsidP="008F57D6">
          <w:pPr>
            <w:jc w:val="center"/>
            <w:rPr>
              <w:rFonts w:ascii="Trebuchet MS" w:hAnsi="Trebuchet MS"/>
              <w:sz w:val="17"/>
              <w:szCs w:val="17"/>
              <w:lang w:val="en-US"/>
            </w:rPr>
          </w:pPr>
        </w:p>
      </w:tc>
      <w:tc>
        <w:tcPr>
          <w:tcW w:w="1369" w:type="pct"/>
          <w:vAlign w:val="bottom"/>
        </w:tcPr>
        <w:p w14:paraId="4D01CF94" w14:textId="77777777" w:rsidR="00F23564" w:rsidRPr="006809D2" w:rsidRDefault="00F23564" w:rsidP="008F57D6">
          <w:pPr>
            <w:jc w:val="center"/>
            <w:rPr>
              <w:rFonts w:ascii="Trebuchet MS" w:hAnsi="Trebuchet MS"/>
              <w:b/>
              <w:sz w:val="17"/>
              <w:szCs w:val="17"/>
              <w:lang w:val="en-US"/>
            </w:rPr>
          </w:pPr>
        </w:p>
      </w:tc>
    </w:tr>
    <w:tr w:rsidR="00F23564" w:rsidRPr="003524E7" w14:paraId="2525C20E" w14:textId="77777777" w:rsidTr="00AA154A">
      <w:trPr>
        <w:jc w:val="center"/>
      </w:trPr>
      <w:tc>
        <w:tcPr>
          <w:tcW w:w="1685" w:type="pct"/>
          <w:vAlign w:val="bottom"/>
        </w:tcPr>
        <w:p w14:paraId="699BA1A8" w14:textId="77777777" w:rsidR="00F23564" w:rsidRPr="006809D2" w:rsidRDefault="00F23564" w:rsidP="008F57D6">
          <w:pPr>
            <w:jc w:val="center"/>
            <w:rPr>
              <w:rFonts w:ascii="Trebuchet MS" w:hAnsi="Trebuchet MS"/>
              <w:sz w:val="17"/>
              <w:szCs w:val="17"/>
              <w:highlight w:val="yellow"/>
              <w:lang w:val="en-US"/>
            </w:rPr>
          </w:pPr>
        </w:p>
      </w:tc>
      <w:tc>
        <w:tcPr>
          <w:tcW w:w="1946" w:type="pct"/>
          <w:vAlign w:val="bottom"/>
        </w:tcPr>
        <w:p w14:paraId="129595A2" w14:textId="77777777" w:rsidR="00F23564" w:rsidRPr="006809D2" w:rsidRDefault="00F23564" w:rsidP="008F57D6">
          <w:pPr>
            <w:jc w:val="center"/>
            <w:rPr>
              <w:rFonts w:ascii="Trebuchet MS" w:hAnsi="Trebuchet MS"/>
              <w:sz w:val="17"/>
              <w:szCs w:val="17"/>
              <w:lang w:val="en-US"/>
            </w:rPr>
          </w:pPr>
        </w:p>
      </w:tc>
      <w:tc>
        <w:tcPr>
          <w:tcW w:w="1369" w:type="pct"/>
          <w:vAlign w:val="bottom"/>
        </w:tcPr>
        <w:p w14:paraId="0F9A1509" w14:textId="77777777" w:rsidR="00F23564" w:rsidRPr="006809D2" w:rsidRDefault="00F23564" w:rsidP="008F57D6">
          <w:pPr>
            <w:jc w:val="center"/>
            <w:rPr>
              <w:rFonts w:ascii="Trebuchet MS" w:hAnsi="Trebuchet MS"/>
              <w:b/>
              <w:sz w:val="17"/>
              <w:szCs w:val="17"/>
              <w:lang w:val="en-US"/>
            </w:rPr>
          </w:pPr>
        </w:p>
      </w:tc>
    </w:tr>
    <w:tr w:rsidR="00F23564" w:rsidRPr="00BB4845" w14:paraId="72BD6D3B" w14:textId="77777777" w:rsidTr="00AA154A">
      <w:trPr>
        <w:jc w:val="center"/>
      </w:trPr>
      <w:tc>
        <w:tcPr>
          <w:tcW w:w="1685" w:type="pct"/>
          <w:vAlign w:val="bottom"/>
        </w:tcPr>
        <w:p w14:paraId="34924703" w14:textId="77777777" w:rsidR="00F23564" w:rsidRPr="00BB4845" w:rsidRDefault="00F23564" w:rsidP="00B17436">
          <w:pPr>
            <w:jc w:val="center"/>
            <w:rPr>
              <w:rFonts w:ascii="Trebuchet MS" w:hAnsi="Trebuchet MS"/>
              <w:sz w:val="17"/>
              <w:szCs w:val="17"/>
              <w:lang w:val="es-AR" w:eastAsia="en-US"/>
            </w:rPr>
          </w:pPr>
          <w:r w:rsidRPr="00BB4845">
            <w:rPr>
              <w:rFonts w:ascii="Trebuchet MS" w:hAnsi="Trebuchet MS"/>
              <w:sz w:val="17"/>
              <w:szCs w:val="17"/>
              <w:lang w:val="es-AR" w:eastAsia="en-US"/>
            </w:rPr>
            <w:t>María Paula Sallenave</w:t>
          </w:r>
        </w:p>
        <w:p w14:paraId="6ABB1335" w14:textId="77777777" w:rsidR="00F23564" w:rsidRPr="00BB4845" w:rsidRDefault="00F23564" w:rsidP="00B17436">
          <w:pPr>
            <w:jc w:val="center"/>
            <w:rPr>
              <w:rFonts w:ascii="Trebuchet MS" w:hAnsi="Trebuchet MS"/>
              <w:sz w:val="17"/>
              <w:szCs w:val="17"/>
            </w:rPr>
          </w:pPr>
          <w:r w:rsidRPr="00BB4845">
            <w:rPr>
              <w:rFonts w:ascii="Trebuchet MS" w:hAnsi="Trebuchet MS"/>
              <w:sz w:val="17"/>
              <w:szCs w:val="17"/>
              <w:lang w:val="es-AR" w:eastAsia="en-US"/>
            </w:rPr>
            <w:t>Síndico - Por delegación</w:t>
          </w:r>
        </w:p>
      </w:tc>
      <w:tc>
        <w:tcPr>
          <w:tcW w:w="1946" w:type="pct"/>
          <w:vAlign w:val="bottom"/>
        </w:tcPr>
        <w:p w14:paraId="25DCBF48" w14:textId="77777777" w:rsidR="00F23564" w:rsidRDefault="00F23564" w:rsidP="00B17436">
          <w:pPr>
            <w:jc w:val="center"/>
            <w:rPr>
              <w:rFonts w:ascii="Trebuchet MS" w:hAnsi="Trebuchet MS"/>
              <w:sz w:val="17"/>
              <w:szCs w:val="17"/>
            </w:rPr>
          </w:pPr>
          <w:r w:rsidRPr="00BB4845">
            <w:rPr>
              <w:rFonts w:ascii="Trebuchet MS" w:hAnsi="Trebuchet MS"/>
              <w:sz w:val="17"/>
              <w:szCs w:val="17"/>
            </w:rPr>
            <w:t>Gustavo Omar Acevedo (Socio)</w:t>
          </w:r>
        </w:p>
        <w:p w14:paraId="20A2FDA2" w14:textId="77777777" w:rsidR="00F23564" w:rsidRPr="00BB4845" w:rsidRDefault="00F23564" w:rsidP="00B17436">
          <w:pPr>
            <w:jc w:val="center"/>
            <w:rPr>
              <w:rFonts w:ascii="Trebuchet MS" w:hAnsi="Trebuchet MS"/>
              <w:sz w:val="17"/>
              <w:szCs w:val="17"/>
            </w:rPr>
          </w:pPr>
          <w:r w:rsidRPr="00BB4845">
            <w:rPr>
              <w:rFonts w:ascii="Trebuchet MS" w:hAnsi="Trebuchet MS"/>
              <w:sz w:val="17"/>
              <w:szCs w:val="17"/>
            </w:rPr>
            <w:t>Contador Público (U.B.A.)</w:t>
          </w:r>
        </w:p>
      </w:tc>
      <w:tc>
        <w:tcPr>
          <w:tcW w:w="1369" w:type="pct"/>
          <w:vAlign w:val="bottom"/>
        </w:tcPr>
        <w:p w14:paraId="27E8E67A" w14:textId="77777777" w:rsidR="00F23564" w:rsidRPr="00BB4845" w:rsidRDefault="00F23564" w:rsidP="00B17436">
          <w:pPr>
            <w:spacing w:line="-240" w:lineRule="auto"/>
            <w:rPr>
              <w:rFonts w:ascii="Trebuchet MS" w:hAnsi="Trebuchet MS"/>
              <w:sz w:val="17"/>
              <w:szCs w:val="17"/>
            </w:rPr>
          </w:pPr>
        </w:p>
        <w:p w14:paraId="2CDE99C2" w14:textId="77777777" w:rsidR="00F23564" w:rsidRPr="00BB4845" w:rsidRDefault="00F23564" w:rsidP="00B17436">
          <w:pPr>
            <w:spacing w:line="-240" w:lineRule="auto"/>
            <w:jc w:val="center"/>
            <w:rPr>
              <w:rFonts w:ascii="Trebuchet MS" w:hAnsi="Trebuchet MS"/>
              <w:sz w:val="17"/>
              <w:szCs w:val="17"/>
            </w:rPr>
          </w:pPr>
          <w:r w:rsidRPr="00BB4845">
            <w:rPr>
              <w:rFonts w:ascii="Trebuchet MS" w:hAnsi="Trebuchet MS"/>
              <w:sz w:val="17"/>
              <w:szCs w:val="17"/>
              <w:lang w:val="es-AR" w:eastAsia="en-US"/>
            </w:rPr>
            <w:t xml:space="preserve">Antonio </w:t>
          </w:r>
          <w:r>
            <w:rPr>
              <w:rFonts w:ascii="Trebuchet MS" w:hAnsi="Trebuchet MS"/>
              <w:sz w:val="17"/>
              <w:szCs w:val="17"/>
              <w:lang w:val="es-AR" w:eastAsia="en-US"/>
            </w:rPr>
            <w:t>Ángel</w:t>
          </w:r>
          <w:r w:rsidRPr="00BB4845">
            <w:rPr>
              <w:rFonts w:ascii="Trebuchet MS" w:hAnsi="Trebuchet MS"/>
              <w:sz w:val="17"/>
              <w:szCs w:val="17"/>
              <w:lang w:val="es-AR" w:eastAsia="en-US"/>
            </w:rPr>
            <w:t xml:space="preserve"> Tabanelli</w:t>
          </w:r>
        </w:p>
      </w:tc>
    </w:tr>
    <w:tr w:rsidR="00F23564" w:rsidRPr="00BB4845" w14:paraId="73627E36" w14:textId="77777777" w:rsidTr="00AA154A">
      <w:trPr>
        <w:trHeight w:val="213"/>
        <w:jc w:val="center"/>
      </w:trPr>
      <w:tc>
        <w:tcPr>
          <w:tcW w:w="1685" w:type="pct"/>
          <w:vAlign w:val="bottom"/>
        </w:tcPr>
        <w:p w14:paraId="681474C1" w14:textId="77777777" w:rsidR="00F23564" w:rsidRPr="00BB4845" w:rsidRDefault="00F23564" w:rsidP="00B17436">
          <w:pPr>
            <w:jc w:val="center"/>
            <w:rPr>
              <w:rFonts w:ascii="Trebuchet MS" w:hAnsi="Trebuchet MS"/>
              <w:sz w:val="17"/>
              <w:szCs w:val="17"/>
              <w:lang w:val="es-AR" w:eastAsia="en-US"/>
            </w:rPr>
          </w:pPr>
          <w:r w:rsidRPr="00BB4845">
            <w:rPr>
              <w:rFonts w:ascii="Trebuchet MS" w:hAnsi="Trebuchet MS"/>
              <w:sz w:val="17"/>
              <w:szCs w:val="17"/>
              <w:lang w:val="es-AR" w:eastAsia="en-US"/>
            </w:rPr>
            <w:t>Comisión Fiscalizadora</w:t>
          </w:r>
        </w:p>
        <w:p w14:paraId="73D007EC" w14:textId="77777777" w:rsidR="00F23564" w:rsidRPr="00BB4845" w:rsidRDefault="00F23564" w:rsidP="00B17436">
          <w:pPr>
            <w:jc w:val="center"/>
            <w:rPr>
              <w:rFonts w:ascii="Trebuchet MS" w:hAnsi="Trebuchet MS"/>
              <w:sz w:val="17"/>
              <w:szCs w:val="17"/>
            </w:rPr>
          </w:pPr>
          <w:r w:rsidRPr="00BB4845">
            <w:rPr>
              <w:rFonts w:ascii="Trebuchet MS" w:hAnsi="Trebuchet MS"/>
              <w:sz w:val="17"/>
              <w:szCs w:val="17"/>
              <w:lang w:val="es-AR" w:eastAsia="en-US"/>
            </w:rPr>
            <w:t>Contadora Pública – U. S.</w:t>
          </w:r>
        </w:p>
      </w:tc>
      <w:tc>
        <w:tcPr>
          <w:tcW w:w="1946" w:type="pct"/>
        </w:tcPr>
        <w:p w14:paraId="0ECCD396" w14:textId="77777777" w:rsidR="00F23564" w:rsidRPr="00BB4845" w:rsidRDefault="00F23564" w:rsidP="00B17436">
          <w:pPr>
            <w:jc w:val="center"/>
            <w:rPr>
              <w:rFonts w:ascii="Trebuchet MS" w:hAnsi="Trebuchet MS"/>
              <w:sz w:val="17"/>
              <w:szCs w:val="17"/>
            </w:rPr>
          </w:pPr>
          <w:r w:rsidRPr="00BB4845">
            <w:rPr>
              <w:rFonts w:ascii="Trebuchet MS" w:hAnsi="Trebuchet MS"/>
              <w:sz w:val="17"/>
              <w:szCs w:val="17"/>
            </w:rPr>
            <w:t>C.P.C.E.C.A.B.A. – T°301 – F°3</w:t>
          </w:r>
        </w:p>
      </w:tc>
      <w:tc>
        <w:tcPr>
          <w:tcW w:w="1369" w:type="pct"/>
        </w:tcPr>
        <w:p w14:paraId="62DDD5DE" w14:textId="77777777" w:rsidR="00F23564" w:rsidRPr="00BB4845" w:rsidRDefault="00F23564" w:rsidP="00B17436">
          <w:pPr>
            <w:jc w:val="center"/>
            <w:rPr>
              <w:rFonts w:ascii="Trebuchet MS" w:hAnsi="Trebuchet MS"/>
              <w:sz w:val="17"/>
              <w:szCs w:val="17"/>
              <w:lang w:val="es-AR"/>
            </w:rPr>
          </w:pPr>
          <w:r w:rsidRPr="00BB4845">
            <w:rPr>
              <w:rFonts w:ascii="Trebuchet MS" w:hAnsi="Trebuchet MS"/>
              <w:sz w:val="17"/>
              <w:szCs w:val="17"/>
            </w:rPr>
            <w:t>Presidente</w:t>
          </w:r>
        </w:p>
      </w:tc>
    </w:tr>
    <w:tr w:rsidR="00F23564" w:rsidRPr="00BB4845" w14:paraId="58C1CB5D" w14:textId="77777777" w:rsidTr="00AA154A">
      <w:trPr>
        <w:jc w:val="center"/>
      </w:trPr>
      <w:tc>
        <w:tcPr>
          <w:tcW w:w="1685" w:type="pct"/>
          <w:vAlign w:val="bottom"/>
        </w:tcPr>
        <w:p w14:paraId="2490D248" w14:textId="77777777" w:rsidR="00F23564" w:rsidRPr="00BB4845" w:rsidRDefault="00F23564" w:rsidP="008F57D6">
          <w:pPr>
            <w:jc w:val="center"/>
            <w:rPr>
              <w:rFonts w:ascii="Trebuchet MS" w:hAnsi="Trebuchet MS"/>
              <w:sz w:val="17"/>
              <w:szCs w:val="17"/>
              <w:highlight w:val="yellow"/>
            </w:rPr>
          </w:pPr>
          <w:r w:rsidRPr="00BB4845">
            <w:rPr>
              <w:rFonts w:ascii="Trebuchet MS" w:hAnsi="Trebuchet MS"/>
              <w:sz w:val="17"/>
              <w:szCs w:val="17"/>
              <w:lang w:val="es-AR" w:eastAsia="en-US"/>
            </w:rPr>
            <w:t>C.P.C.E.C.A.B.A. - T° 272 F° 071</w:t>
          </w:r>
        </w:p>
      </w:tc>
      <w:tc>
        <w:tcPr>
          <w:tcW w:w="1946" w:type="pct"/>
        </w:tcPr>
        <w:p w14:paraId="62DFE6F3" w14:textId="77777777" w:rsidR="00F23564" w:rsidRPr="00BB4845" w:rsidRDefault="00F23564" w:rsidP="008F57D6">
          <w:pPr>
            <w:jc w:val="center"/>
            <w:rPr>
              <w:rFonts w:ascii="Trebuchet MS" w:hAnsi="Trebuchet MS"/>
              <w:sz w:val="17"/>
              <w:szCs w:val="17"/>
            </w:rPr>
          </w:pPr>
        </w:p>
      </w:tc>
      <w:tc>
        <w:tcPr>
          <w:tcW w:w="1369" w:type="pct"/>
          <w:vAlign w:val="bottom"/>
        </w:tcPr>
        <w:p w14:paraId="42ABED77" w14:textId="77777777" w:rsidR="00F23564" w:rsidRPr="00BB4845" w:rsidRDefault="00F23564" w:rsidP="008F57D6">
          <w:pPr>
            <w:jc w:val="center"/>
            <w:rPr>
              <w:rFonts w:ascii="Trebuchet MS" w:hAnsi="Trebuchet MS"/>
              <w:sz w:val="17"/>
              <w:szCs w:val="17"/>
              <w:highlight w:val="yellow"/>
            </w:rPr>
          </w:pPr>
        </w:p>
      </w:tc>
    </w:tr>
  </w:tbl>
  <w:p w14:paraId="1DA3A686" w14:textId="77777777" w:rsidR="00F23564" w:rsidRPr="00783B9E" w:rsidRDefault="00F23564" w:rsidP="00833AA2">
    <w:pPr>
      <w:pStyle w:val="Piedepgin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C665C" w14:textId="77777777" w:rsidR="00F23564" w:rsidRDefault="00F23564">
      <w:r>
        <w:separator/>
      </w:r>
    </w:p>
  </w:footnote>
  <w:footnote w:type="continuationSeparator" w:id="0">
    <w:p w14:paraId="64D5304F" w14:textId="77777777" w:rsidR="00F23564" w:rsidRDefault="00F23564">
      <w:r>
        <w:continuationSeparator/>
      </w:r>
    </w:p>
  </w:footnote>
  <w:footnote w:type="continuationNotice" w:id="1">
    <w:p w14:paraId="7FC0E0A2" w14:textId="77777777" w:rsidR="00F23564" w:rsidRDefault="00F235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50021" w14:textId="77777777" w:rsidR="00546C21" w:rsidRDefault="00546C2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D23DB" w14:textId="4A6860EA" w:rsidR="00F23564" w:rsidRDefault="00546C21" w:rsidP="009F6767">
    <w:pPr>
      <w:pStyle w:val="Encabezado"/>
      <w:widowControl w:val="0"/>
      <w:tabs>
        <w:tab w:val="clear" w:pos="4252"/>
        <w:tab w:val="clear" w:pos="8504"/>
      </w:tabs>
      <w:jc w:val="both"/>
      <w:rPr>
        <w:rFonts w:ascii="Trebuchet MS" w:hAnsi="Trebuchet MS"/>
        <w:sz w:val="36"/>
        <w:szCs w:val="36"/>
        <w:lang w:val="es-ES_tradnl"/>
      </w:rPr>
    </w:pPr>
    <w:r>
      <w:rPr>
        <w:noProof/>
      </w:rPr>
      <w:pict w14:anchorId="607CB2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04" type="#_x0000_t75" style="position:absolute;left:0;text-align:left;margin-left:1091.05pt;margin-top:-21.15pt;width:57.75pt;height:57.75pt;z-index:251664896;visibility:visible;mso-position-horizontal:right;mso-position-horizontal-relative:margin;mso-position-vertical-relative:text;mso-width-relative:page;mso-height-relative:page">
          <v:imagedata r:id="rId1" o:title="image001"/>
          <w10:wrap type="square" anchorx="margin"/>
        </v:shape>
      </w:pict>
    </w:r>
    <w:r w:rsidR="00F23564">
      <w:rPr>
        <w:rFonts w:ascii="Trebuchet MS" w:hAnsi="Trebuchet MS"/>
        <w:noProof/>
        <w:sz w:val="36"/>
        <w:szCs w:val="36"/>
      </w:rPr>
      <w:t>B-GAMING</w:t>
    </w:r>
    <w:r w:rsidR="00F23564" w:rsidRPr="00AE07BE">
      <w:rPr>
        <w:rFonts w:ascii="Trebuchet MS" w:hAnsi="Trebuchet MS"/>
        <w:sz w:val="36"/>
        <w:szCs w:val="36"/>
        <w:lang w:val="es-ES_tradnl"/>
      </w:rPr>
      <w:t xml:space="preserve"> S.A.</w:t>
    </w:r>
    <w:r w:rsidR="00F23564">
      <w:rPr>
        <w:rFonts w:ascii="Trebuchet MS" w:hAnsi="Trebuchet MS"/>
        <w:sz w:val="36"/>
        <w:szCs w:val="36"/>
        <w:lang w:val="es-ES_tradnl"/>
      </w:rPr>
      <w:tab/>
    </w:r>
  </w:p>
  <w:p w14:paraId="75111FF6" w14:textId="77777777" w:rsidR="00F23564" w:rsidRPr="00286E65" w:rsidRDefault="00F23564" w:rsidP="009F6767">
    <w:pPr>
      <w:pStyle w:val="Encabezado"/>
      <w:widowControl w:val="0"/>
      <w:tabs>
        <w:tab w:val="clear" w:pos="4252"/>
        <w:tab w:val="clear" w:pos="8504"/>
      </w:tabs>
      <w:jc w:val="both"/>
      <w:rPr>
        <w:rFonts w:ascii="Trebuchet MS" w:hAnsi="Trebuchet M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E46B8" w14:textId="09B1DCED" w:rsidR="00F23564" w:rsidRDefault="00F23564">
    <w:pPr>
      <w:pStyle w:val="Encabezado"/>
    </w:pPr>
    <w:r>
      <w:rPr>
        <w:noProof/>
        <w:lang w:val="es-AR" w:eastAsia="es-AR"/>
      </w:rPr>
      <w:drawing>
        <wp:anchor distT="0" distB="0" distL="114300" distR="114300" simplePos="0" relativeHeight="251662848" behindDoc="1" locked="0" layoutInCell="1" allowOverlap="1" wp14:anchorId="0BA23DA6" wp14:editId="4E0750C1">
          <wp:simplePos x="0" y="0"/>
          <wp:positionH relativeFrom="column">
            <wp:posOffset>4078605</wp:posOffset>
          </wp:positionH>
          <wp:positionV relativeFrom="margin">
            <wp:posOffset>-283845</wp:posOffset>
          </wp:positionV>
          <wp:extent cx="2035175" cy="274320"/>
          <wp:effectExtent l="0" t="0" r="0" b="0"/>
          <wp:wrapNone/>
          <wp:docPr id="175" name="Imagen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35175" cy="274320"/>
                  </a:xfrm>
                  <a:prstGeom prst="rect">
                    <a:avLst/>
                  </a:prstGeom>
                  <a:noFill/>
                </pic:spPr>
              </pic:pic>
            </a:graphicData>
          </a:graphic>
          <wp14:sizeRelH relativeFrom="page">
            <wp14:pctWidth>0</wp14:pctWidth>
          </wp14:sizeRelH>
          <wp14:sizeRelV relativeFrom="page">
            <wp14:pctHeight>0</wp14:pctHeight>
          </wp14:sizeRelV>
        </wp:anchor>
      </w:drawing>
    </w:r>
    <w:r>
      <w:rPr>
        <w:noProof/>
        <w:lang w:val="es-AR" w:eastAsia="es-AR"/>
      </w:rPr>
      <mc:AlternateContent>
        <mc:Choice Requires="wps">
          <w:drawing>
            <wp:anchor distT="0" distB="0" distL="114300" distR="114300" simplePos="0" relativeHeight="251652608" behindDoc="0" locked="0" layoutInCell="1" allowOverlap="1" wp14:anchorId="32B441B4" wp14:editId="277EE840">
              <wp:simplePos x="0" y="0"/>
              <wp:positionH relativeFrom="column">
                <wp:posOffset>-288925</wp:posOffset>
              </wp:positionH>
              <wp:positionV relativeFrom="paragraph">
                <wp:posOffset>40640</wp:posOffset>
              </wp:positionV>
              <wp:extent cx="2011680" cy="457200"/>
              <wp:effectExtent l="0" t="0" r="0" b="0"/>
              <wp:wrapTopAndBottom/>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97EBAD" w14:textId="77777777" w:rsidR="00F23564" w:rsidRDefault="00F23564" w:rsidP="00833AA2">
                          <w:pPr>
                            <w:pStyle w:val="Ttulo1"/>
                            <w:rPr>
                              <w:b w:val="0"/>
                              <w:sz w:val="44"/>
                            </w:rPr>
                          </w:pPr>
                          <w:r>
                            <w:rPr>
                              <w:b w:val="0"/>
                              <w:sz w:val="44"/>
                            </w:rPr>
                            <w:t>BOLDT 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B441B4" id="_x0000_t202" coordsize="21600,21600" o:spt="202" path="m,l,21600r21600,l21600,xe">
              <v:stroke joinstyle="miter"/>
              <v:path gradientshapeok="t" o:connecttype="rect"/>
            </v:shapetype>
            <v:shape id="Text Box 5" o:spid="_x0000_s1027" type="#_x0000_t202" style="position:absolute;margin-left:-22.75pt;margin-top:3.2pt;width:158.4pt;height:36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7QMyAgIAAO8DAAAOAAAAZHJzL2Uyb0RvYy54bWysU1Fv0zAQfkfiP1h+p2mnroyo6TQ6FSEN&#10;hrTxAy6Ok1gkPnN2m5Rfz9npSoE3hB8sn+/83X3fnde3Y9+JgyZv0BZyMZtLoa3CytimkF+fd29u&#10;pPABbAUdWl3Io/bydvP61Xpwub7CFrtKk2AQ6/PBFbINweVZ5lWre/AzdNqys0bqIbBJTVYRDIze&#10;d9nVfL7KBqTKESrtPd/eT065Sfh1rVV4rGuvg+gKybWFtFPay7hnmzXkDYFrjTqVAf9QRQ/GctIz&#10;1D0EEHsyf0H1RhF6rMNMYZ9hXRulEwdms5j/weapBacTFxbHu7NM/v/Bqs+HLyRMVciVFBZ6btGz&#10;HoN4j6O4juoMzucc9OQ4LIx8zV1OTL17QPXNC4vbFmyj74hwaDVUXN0ivswunk44PoKUwyesOA3s&#10;AyagsaY+SsdiCEbnLh3PnYmlKL5kcRarG3Yp9i2v33LrUwrIX1478uGDxl7EQyGJO5/Q4fDgQ6wG&#10;8peQmMxjZ6qd6bpkUFNuOxIH4CnZpXVC/y2sszHYYnw2IcabRDMymziGsRxPspVYHZkw4TR1/Ev4&#10;0CL9kGLgiSuk/74H0lJ0Hy2L9m6xXMYRTUbiKAVdespLD1jFUIUMUkzHbZjGeu/INC1nmtpk8Y6F&#10;rk3SIHZkqupUN09Vkub0A+LYXtop6tc/3fwEAAD//wMAUEsDBBQABgAIAAAAIQBJGZAs3gAAAAgB&#10;AAAPAAAAZHJzL2Rvd25yZXYueG1sTI/NTsMwEITvSLyDtUhcUOu05Kek2VSABOLa0gfYxG4SNV5H&#10;sdukb485wXE0o5lvit1senHVo+ssI6yWEQjNtVUdNwjH74/FBoTzxIp6yxrhph3syvu7gnJlJ97r&#10;68E3IpSwywmh9X7IpXR1qw25pR00B+9kR0M+yLGRaqQplJterqMolYY6DgstDfq91fX5cDEIp6/p&#10;KXmZqk9/zPZx+kZdVtkb4uPD/LoF4fXs/8Lwix/QoQxMlb2wcqJHWMRJEqIIaQwi+Ots9QyiQsg2&#10;MciykP8PlD8AAAD//wMAUEsBAi0AFAAGAAgAAAAhALaDOJL+AAAA4QEAABMAAAAAAAAAAAAAAAAA&#10;AAAAAFtDb250ZW50X1R5cGVzXS54bWxQSwECLQAUAAYACAAAACEAOP0h/9YAAACUAQAACwAAAAAA&#10;AAAAAAAAAAAvAQAAX3JlbHMvLnJlbHNQSwECLQAUAAYACAAAACEAiu0DMgICAADvAwAADgAAAAAA&#10;AAAAAAAAAAAuAgAAZHJzL2Uyb0RvYy54bWxQSwECLQAUAAYACAAAACEASRmQLN4AAAAIAQAADwAA&#10;AAAAAAAAAAAAAABcBAAAZHJzL2Rvd25yZXYueG1sUEsFBgAAAAAEAAQA8wAAAGcFAAAAAA==&#10;" stroked="f">
              <v:textbox>
                <w:txbxContent>
                  <w:p w14:paraId="6197EBAD" w14:textId="77777777" w:rsidR="00F23564" w:rsidRDefault="00F23564" w:rsidP="00833AA2">
                    <w:pPr>
                      <w:pStyle w:val="Ttulo1"/>
                      <w:rPr>
                        <w:b w:val="0"/>
                        <w:sz w:val="44"/>
                      </w:rPr>
                    </w:pPr>
                    <w:r>
                      <w:rPr>
                        <w:b w:val="0"/>
                        <w:sz w:val="44"/>
                      </w:rPr>
                      <w:t>BOLDT S.A.</w:t>
                    </w:r>
                  </w:p>
                </w:txbxContent>
              </v:textbox>
              <w10:wrap type="topAndBottom"/>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F94905" w14:textId="77777777" w:rsidR="00F23564" w:rsidRDefault="00F23564">
    <w:pPr>
      <w:pStyle w:val="Encabezado"/>
      <w:rPr>
        <w:sz w:val="23"/>
        <w:szCs w:val="23"/>
      </w:rPr>
    </w:pPr>
    <w:r w:rsidRPr="001739A7">
      <w:rPr>
        <w:rFonts w:ascii="Cambria" w:hAnsi="Cambria"/>
        <w:sz w:val="44"/>
        <w:szCs w:val="44"/>
        <w:lang w:val="es-ES_tradnl"/>
      </w:rPr>
      <w:t>BOLDT S.A</w:t>
    </w:r>
    <w:r>
      <w:rPr>
        <w:lang w:val="es-ES_tradnl"/>
      </w:rPr>
      <w:t>.</w:t>
    </w:r>
    <w:r w:rsidR="00546C21">
      <w:rPr>
        <w:noProof/>
        <w:sz w:val="23"/>
        <w:szCs w:val="23"/>
        <w:lang w:val="en-US"/>
      </w:rPr>
      <w:object w:dxaOrig="1440" w:dyaOrig="1440" w14:anchorId="7B01B6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2" type="#_x0000_t75" style="position:absolute;margin-left:671.9pt;margin-top:-11.05pt;width:72.25pt;height:66.35pt;z-index:251656704;visibility:visible;mso-wrap-edited:f;mso-position-horizontal-relative:text;mso-position-vertical-relative:text">
          <v:imagedata r:id="rId1" o:title=""/>
          <w10:wrap type="topAndBottom"/>
        </v:shape>
        <o:OLEObject Type="Embed" ProgID="Word.Picture.8" ShapeID="_x0000_s2162" DrawAspect="Content" ObjectID="_1740305915" r:id="rId2"/>
      </w:obje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A28240" w14:textId="5A968339" w:rsidR="00F23564" w:rsidRDefault="00F23564">
    <w:pPr>
      <w:pStyle w:val="Encabezado"/>
      <w:rPr>
        <w:sz w:val="23"/>
        <w:szCs w:val="23"/>
      </w:rPr>
    </w:pPr>
    <w:r>
      <w:rPr>
        <w:noProof/>
        <w:lang w:val="es-AR" w:eastAsia="es-AR"/>
      </w:rPr>
      <mc:AlternateContent>
        <mc:Choice Requires="wps">
          <w:drawing>
            <wp:anchor distT="0" distB="0" distL="114300" distR="114300" simplePos="0" relativeHeight="251653632" behindDoc="0" locked="0" layoutInCell="1" allowOverlap="1" wp14:anchorId="0BB68F74" wp14:editId="74DCEDAA">
              <wp:simplePos x="0" y="0"/>
              <wp:positionH relativeFrom="column">
                <wp:posOffset>-247015</wp:posOffset>
              </wp:positionH>
              <wp:positionV relativeFrom="paragraph">
                <wp:posOffset>-136525</wp:posOffset>
              </wp:positionV>
              <wp:extent cx="2011680" cy="457200"/>
              <wp:effectExtent l="0" t="0" r="0" b="0"/>
              <wp:wrapTopAndBottom/>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E6E8D8" w14:textId="77777777" w:rsidR="00F23564" w:rsidRDefault="00F23564" w:rsidP="00833AA2">
                          <w:pPr>
                            <w:pStyle w:val="Ttulo1"/>
                            <w:rPr>
                              <w:b w:val="0"/>
                              <w:sz w:val="44"/>
                            </w:rPr>
                          </w:pPr>
                          <w:r>
                            <w:rPr>
                              <w:b w:val="0"/>
                              <w:sz w:val="44"/>
                            </w:rPr>
                            <w:t>BOLDT 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B68F74" id="_x0000_t202" coordsize="21600,21600" o:spt="202" path="m,l,21600r21600,l21600,xe">
              <v:stroke joinstyle="miter"/>
              <v:path gradientshapeok="t" o:connecttype="rect"/>
            </v:shapetype>
            <v:shape id="Text Box 7" o:spid="_x0000_s1031" type="#_x0000_t202" style="position:absolute;margin-left:-19.45pt;margin-top:-10.75pt;width:158.4pt;height:3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I/aBQIAAPYDAAAOAAAAZHJzL2Uyb0RvYy54bWysU1Fv0zAQfkfiP1h+p2mrso2o6TQ6FSEN&#10;hrTxAy6Ok1gkPnN2m4xfz9lpS4E3hB8sn+/83X3fnde3Y9+JgyZv0BZyMZtLoa3CytimkF+fd29u&#10;pPABbAUdWl3IF+3l7eb1q/Xgcr3EFrtKk2AQ6/PBFbINweVZ5lWre/AzdNqys0bqIbBJTVYRDIze&#10;d9lyPr/KBqTKESrtPd/eT065Sfh1rVV4rGuvg+gKybWFtFPay7hnmzXkDYFrjTqWAf9QRQ/GctIz&#10;1D0EEHsyf0H1RhF6rMNMYZ9hXRulEwdms5j/weapBacTFxbHu7NM/v/Bqs+HLyRMVciVFBZ6btGz&#10;HoN4j6O4juoMzucc9OQ4LIx8zV1OTL17QPXNC4vbFmyj74hwaDVUXN0ivswunk44PoKUwyesOA3s&#10;AyagsaY+SsdiCEbnLr2cOxNLUXzJ4iyubtil2Ld6e82tTykgP7125MMHjb2Ih0ISdz6hw+HBh1gN&#10;5KeQmMxjZ6qd6bpkUFNuOxIH4CnZpXVE/y2sszHYYnw2IcabRDMymziGsRyTnsuTeiVWL8ybcBo+&#10;/ix8aJF+SDHw4BXSf98DaSm6j5a1e7dYreKkJiNRlYIuPeWlB6xiqEIGKabjNkzTvXdkmpYzTd2y&#10;eMd61yZJERszVXUsn4crKXT8CHF6L+0U9eu7bn4CAAD//wMAUEsDBBQABgAIAAAAIQC5ublp3gAA&#10;AAoBAAAPAAAAZHJzL2Rvd25yZXYueG1sTI/PToNAEIfvJr7DZky8mHYpSmmRpVETjdfWPsAAUyCy&#10;s4TdFvr2jie9zZ8vv/km3822VxcafefYwGoZgSKuXN1xY+D49b7YgPIBucbeMRm4koddcXuTY1a7&#10;ifd0OYRGSQj7DA20IQyZ1r5qyaJfuoFYdic3WgzSjo2uR5wk3PY6jqK1ttixXGhxoLeWqu/D2Ro4&#10;fU4PyXYqP8Ix3T+tX7FLS3c15v5ufnkGFWgOfzD86os6FOJUujPXXvUGFo+braBSxKsElBBxmsqk&#10;NJBECegi1/9fKH4AAAD//wMAUEsBAi0AFAAGAAgAAAAhALaDOJL+AAAA4QEAABMAAAAAAAAAAAAA&#10;AAAAAAAAAFtDb250ZW50X1R5cGVzXS54bWxQSwECLQAUAAYACAAAACEAOP0h/9YAAACUAQAACwAA&#10;AAAAAAAAAAAAAAAvAQAAX3JlbHMvLnJlbHNQSwECLQAUAAYACAAAACEAIWSP2gUCAAD2AwAADgAA&#10;AAAAAAAAAAAAAAAuAgAAZHJzL2Uyb0RvYy54bWxQSwECLQAUAAYACAAAACEAubm5ad4AAAAKAQAA&#10;DwAAAAAAAAAAAAAAAABfBAAAZHJzL2Rvd25yZXYueG1sUEsFBgAAAAAEAAQA8wAAAGoFAAAAAA==&#10;" stroked="f">
              <v:textbox>
                <w:txbxContent>
                  <w:p w14:paraId="2EE6E8D8" w14:textId="77777777" w:rsidR="00F23564" w:rsidRDefault="00F23564" w:rsidP="00833AA2">
                    <w:pPr>
                      <w:pStyle w:val="Ttulo1"/>
                      <w:rPr>
                        <w:b w:val="0"/>
                        <w:sz w:val="44"/>
                      </w:rPr>
                    </w:pPr>
                    <w:r>
                      <w:rPr>
                        <w:b w:val="0"/>
                        <w:sz w:val="44"/>
                      </w:rPr>
                      <w:t>BOLDT S.A.</w:t>
                    </w:r>
                  </w:p>
                </w:txbxContent>
              </v:textbox>
              <w10:wrap type="topAndBottom"/>
            </v:shape>
          </w:pict>
        </mc:Fallback>
      </mc:AlternateContent>
    </w:r>
    <w:r w:rsidR="00546C21">
      <w:rPr>
        <w:noProof/>
        <w:sz w:val="23"/>
        <w:szCs w:val="23"/>
        <w:lang w:val="en-US"/>
      </w:rPr>
      <w:object w:dxaOrig="1440" w:dyaOrig="1440" w14:anchorId="75AA04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63" type="#_x0000_t75" style="position:absolute;margin-left:399.2pt;margin-top:-19.05pt;width:72.25pt;height:66.35pt;z-index:251657728;visibility:visible;mso-wrap-edited:f;mso-position-horizontal-relative:text;mso-position-vertical-relative:text">
          <v:imagedata r:id="rId1" o:title=""/>
          <w10:wrap type="topAndBottom"/>
        </v:shape>
        <o:OLEObject Type="Embed" ProgID="Word.Picture.8" ShapeID="_x0000_s2163" DrawAspect="Content" ObjectID="_1740305916" r:id="rId2"/>
      </w:obje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839E2" w14:textId="77777777" w:rsidR="00F23564" w:rsidRDefault="00546C21" w:rsidP="009F6767">
    <w:pPr>
      <w:pStyle w:val="Encabezado"/>
      <w:widowControl w:val="0"/>
      <w:tabs>
        <w:tab w:val="clear" w:pos="4252"/>
        <w:tab w:val="clear" w:pos="8504"/>
      </w:tabs>
      <w:jc w:val="both"/>
      <w:rPr>
        <w:rFonts w:ascii="Trebuchet MS" w:hAnsi="Trebuchet MS"/>
        <w:sz w:val="36"/>
        <w:szCs w:val="36"/>
        <w:lang w:val="es-ES_tradnl"/>
      </w:rPr>
    </w:pPr>
    <w:r>
      <w:rPr>
        <w:noProof/>
      </w:rPr>
      <w:pict w14:anchorId="7DF974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05" type="#_x0000_t75" style="position:absolute;left:0;text-align:left;margin-left:1091.05pt;margin-top:-21.15pt;width:57.75pt;height:57.75pt;z-index:251666944;visibility:visible;mso-position-horizontal:right;mso-position-horizontal-relative:margin;mso-position-vertical-relative:text;mso-width-relative:page;mso-height-relative:page">
          <v:imagedata r:id="rId1" o:title="image001"/>
          <w10:wrap type="square" anchorx="margin"/>
        </v:shape>
      </w:pict>
    </w:r>
    <w:r w:rsidR="00F23564">
      <w:rPr>
        <w:rFonts w:ascii="Trebuchet MS" w:hAnsi="Trebuchet MS"/>
        <w:noProof/>
        <w:sz w:val="36"/>
        <w:szCs w:val="36"/>
      </w:rPr>
      <w:t>B-GAMING</w:t>
    </w:r>
    <w:r w:rsidR="00F23564" w:rsidRPr="00AE07BE">
      <w:rPr>
        <w:rFonts w:ascii="Trebuchet MS" w:hAnsi="Trebuchet MS"/>
        <w:sz w:val="36"/>
        <w:szCs w:val="36"/>
        <w:lang w:val="es-ES_tradnl"/>
      </w:rPr>
      <w:t xml:space="preserve"> S.A.</w:t>
    </w:r>
    <w:r w:rsidR="00F23564">
      <w:rPr>
        <w:rFonts w:ascii="Trebuchet MS" w:hAnsi="Trebuchet MS"/>
        <w:sz w:val="36"/>
        <w:szCs w:val="36"/>
        <w:lang w:val="es-ES_tradnl"/>
      </w:rPr>
      <w:tab/>
    </w:r>
  </w:p>
  <w:p w14:paraId="64A18883" w14:textId="77777777" w:rsidR="00F23564" w:rsidRDefault="00F23564" w:rsidP="009F6767">
    <w:pPr>
      <w:pStyle w:val="Encabezado"/>
      <w:widowControl w:val="0"/>
      <w:tabs>
        <w:tab w:val="clear" w:pos="4252"/>
        <w:tab w:val="clear" w:pos="8504"/>
      </w:tabs>
      <w:jc w:val="both"/>
      <w:rPr>
        <w:rFonts w:ascii="Trebuchet MS" w:hAnsi="Trebuchet MS"/>
        <w:sz w:val="36"/>
        <w:szCs w:val="36"/>
        <w:lang w:val="es-ES_tradnl"/>
      </w:rPr>
    </w:pPr>
  </w:p>
  <w:p w14:paraId="70C8CE3D" w14:textId="056FD6BC" w:rsidR="00F23564" w:rsidRDefault="00F23564" w:rsidP="00286E65">
    <w:pPr>
      <w:jc w:val="center"/>
      <w:rPr>
        <w:rFonts w:ascii="Trebuchet MS" w:hAnsi="Trebuchet MS"/>
        <w:b/>
        <w:u w:val="single"/>
      </w:rPr>
    </w:pPr>
    <w:r w:rsidRPr="00B36AD2">
      <w:rPr>
        <w:rFonts w:ascii="Trebuchet MS" w:hAnsi="Trebuchet MS"/>
        <w:b/>
        <w:u w:val="single"/>
      </w:rPr>
      <w:t>NOTAS A LOS ESTADOS FINANCIEROS</w:t>
    </w:r>
    <w:r w:rsidR="00DB08B0">
      <w:rPr>
        <w:rFonts w:ascii="Trebuchet MS" w:hAnsi="Trebuchet MS"/>
        <w:b/>
        <w:u w:val="single"/>
      </w:rPr>
      <w:t xml:space="preserve"> INTERMEDIOS CONDENSADOS</w:t>
    </w:r>
  </w:p>
  <w:p w14:paraId="09DA3992" w14:textId="7E4F4F0D" w:rsidR="00331CE0" w:rsidRPr="008F57D6" w:rsidRDefault="00331CE0" w:rsidP="00331CE0">
    <w:pPr>
      <w:jc w:val="center"/>
      <w:rPr>
        <w:rFonts w:ascii="Trebuchet MS" w:hAnsi="Trebuchet MS"/>
        <w:b/>
        <w:sz w:val="20"/>
        <w:szCs w:val="20"/>
      </w:rPr>
    </w:pPr>
    <w:r>
      <w:rPr>
        <w:rFonts w:ascii="Trebuchet MS" w:hAnsi="Trebuchet MS"/>
        <w:b/>
        <w:sz w:val="20"/>
        <w:szCs w:val="20"/>
      </w:rPr>
      <w:t xml:space="preserve">Por el </w:t>
    </w:r>
    <w:r w:rsidR="00DB08B0">
      <w:rPr>
        <w:rFonts w:ascii="Trebuchet MS" w:hAnsi="Trebuchet MS"/>
        <w:b/>
        <w:sz w:val="20"/>
        <w:szCs w:val="20"/>
      </w:rPr>
      <w:t>periodo de tres meses</w:t>
    </w:r>
    <w:r>
      <w:rPr>
        <w:rFonts w:ascii="Trebuchet MS" w:hAnsi="Trebuchet MS"/>
        <w:b/>
        <w:sz w:val="20"/>
        <w:szCs w:val="20"/>
      </w:rPr>
      <w:t xml:space="preserve"> finalizado el 3</w:t>
    </w:r>
    <w:r w:rsidR="009A4E78">
      <w:rPr>
        <w:rFonts w:ascii="Trebuchet MS" w:hAnsi="Trebuchet MS"/>
        <w:b/>
        <w:sz w:val="20"/>
        <w:szCs w:val="20"/>
      </w:rPr>
      <w:t>1</w:t>
    </w:r>
    <w:r>
      <w:rPr>
        <w:rFonts w:ascii="Trebuchet MS" w:hAnsi="Trebuchet MS"/>
        <w:b/>
        <w:sz w:val="20"/>
        <w:szCs w:val="20"/>
      </w:rPr>
      <w:t xml:space="preserve"> de </w:t>
    </w:r>
    <w:r w:rsidR="00DB08B0">
      <w:rPr>
        <w:rFonts w:ascii="Trebuchet MS" w:hAnsi="Trebuchet MS"/>
        <w:b/>
        <w:sz w:val="20"/>
        <w:szCs w:val="20"/>
      </w:rPr>
      <w:t>enero</w:t>
    </w:r>
    <w:r>
      <w:rPr>
        <w:rFonts w:ascii="Trebuchet MS" w:hAnsi="Trebuchet MS"/>
        <w:b/>
        <w:sz w:val="20"/>
        <w:szCs w:val="20"/>
      </w:rPr>
      <w:t xml:space="preserve"> de 202</w:t>
    </w:r>
    <w:r w:rsidR="00DB08B0">
      <w:rPr>
        <w:rFonts w:ascii="Trebuchet MS" w:hAnsi="Trebuchet MS"/>
        <w:b/>
        <w:sz w:val="20"/>
        <w:szCs w:val="20"/>
      </w:rPr>
      <w:t>3</w:t>
    </w:r>
  </w:p>
  <w:p w14:paraId="3B23B4C5" w14:textId="056EFD71" w:rsidR="00F23564" w:rsidRPr="008F57D6" w:rsidRDefault="00F23564" w:rsidP="00BC1874">
    <w:pPr>
      <w:tabs>
        <w:tab w:val="left" w:pos="420"/>
        <w:tab w:val="center" w:pos="4810"/>
      </w:tabs>
      <w:jc w:val="center"/>
      <w:rPr>
        <w:rFonts w:ascii="Trebuchet MS" w:hAnsi="Trebuchet MS"/>
        <w:b/>
        <w:sz w:val="20"/>
        <w:szCs w:val="20"/>
      </w:rPr>
    </w:pPr>
    <w:r w:rsidRPr="008F57D6">
      <w:rPr>
        <w:rFonts w:ascii="Trebuchet MS" w:hAnsi="Trebuchet MS"/>
        <w:b/>
        <w:sz w:val="20"/>
        <w:szCs w:val="20"/>
      </w:rPr>
      <w:t>presentado en forma comparativa</w:t>
    </w:r>
  </w:p>
  <w:p w14:paraId="63DACF9E" w14:textId="77777777" w:rsidR="00F23564" w:rsidRDefault="00F23564" w:rsidP="00286E65">
    <w:pPr>
      <w:tabs>
        <w:tab w:val="decimal" w:pos="8640"/>
      </w:tabs>
      <w:jc w:val="center"/>
      <w:rPr>
        <w:rFonts w:ascii="Trebuchet MS" w:hAnsi="Trebuchet MS"/>
        <w:b/>
        <w:sz w:val="18"/>
        <w:szCs w:val="18"/>
      </w:rPr>
    </w:pPr>
    <w:r>
      <w:rPr>
        <w:rFonts w:ascii="Trebuchet MS" w:hAnsi="Trebuchet MS"/>
        <w:b/>
        <w:sz w:val="18"/>
        <w:szCs w:val="18"/>
      </w:rPr>
      <w:t>Expresado en pesos</w:t>
    </w:r>
  </w:p>
  <w:p w14:paraId="23FEFBA2" w14:textId="3EC6EEED" w:rsidR="00F23564" w:rsidRPr="00193800" w:rsidRDefault="00F23564" w:rsidP="009F6767">
    <w:pPr>
      <w:pStyle w:val="Encabezado"/>
      <w:widowControl w:val="0"/>
      <w:tabs>
        <w:tab w:val="clear" w:pos="4252"/>
        <w:tab w:val="clear" w:pos="8504"/>
      </w:tabs>
      <w:jc w:val="both"/>
      <w:rPr>
        <w:rFonts w:ascii="Trebuchet MS" w:hAnsi="Trebuchet MS"/>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3A4305" w14:textId="24CE3C01" w:rsidR="00F23564" w:rsidRDefault="00546C21" w:rsidP="00B36AD2">
    <w:pPr>
      <w:widowControl w:val="0"/>
      <w:tabs>
        <w:tab w:val="left" w:pos="760"/>
      </w:tabs>
      <w:jc w:val="center"/>
    </w:pPr>
    <w:r>
      <w:rPr>
        <w:noProof/>
        <w:sz w:val="23"/>
        <w:szCs w:val="23"/>
        <w:lang w:val="en-US"/>
      </w:rPr>
      <w:object w:dxaOrig="1440" w:dyaOrig="1440" w14:anchorId="164443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98" type="#_x0000_t75" style="position:absolute;left:0;text-align:left;margin-left:651.75pt;margin-top:-8.25pt;width:72.25pt;height:66.35pt;z-index:251658752;visibility:visible;mso-wrap-edited:f">
          <v:imagedata r:id="rId1" o:title=""/>
          <w10:wrap type="topAndBottom"/>
        </v:shape>
        <o:OLEObject Type="Embed" ProgID="Word.Picture.8" ShapeID="_x0000_s2198" DrawAspect="Content" ObjectID="_1740305917" r:id="rId2"/>
      </w:object>
    </w:r>
    <w:r w:rsidR="00F23564">
      <w:rPr>
        <w:noProof/>
        <w:lang w:val="es-AR" w:eastAsia="es-AR"/>
      </w:rPr>
      <mc:AlternateContent>
        <mc:Choice Requires="wps">
          <w:drawing>
            <wp:anchor distT="0" distB="0" distL="114300" distR="114300" simplePos="0" relativeHeight="251659776" behindDoc="0" locked="0" layoutInCell="1" allowOverlap="1" wp14:anchorId="53D2D2F8" wp14:editId="3ABDF78A">
              <wp:simplePos x="0" y="0"/>
              <wp:positionH relativeFrom="column">
                <wp:posOffset>-329565</wp:posOffset>
              </wp:positionH>
              <wp:positionV relativeFrom="paragraph">
                <wp:posOffset>2540</wp:posOffset>
              </wp:positionV>
              <wp:extent cx="2011680" cy="457200"/>
              <wp:effectExtent l="0" t="0" r="0" b="0"/>
              <wp:wrapTopAndBottom/>
              <wp:docPr id="3"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4FF467F" w14:textId="77777777" w:rsidR="00F23564" w:rsidRDefault="00F23564" w:rsidP="00833AA2">
                          <w:pPr>
                            <w:pStyle w:val="Ttulo1"/>
                            <w:rPr>
                              <w:b w:val="0"/>
                              <w:sz w:val="44"/>
                            </w:rPr>
                          </w:pPr>
                          <w:r>
                            <w:rPr>
                              <w:b w:val="0"/>
                              <w:sz w:val="44"/>
                            </w:rPr>
                            <w:t>BOLDT 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D2D2F8" id="_x0000_t202" coordsize="21600,21600" o:spt="202" path="m,l,21600r21600,l21600,xe">
              <v:stroke joinstyle="miter"/>
              <v:path gradientshapeok="t" o:connecttype="rect"/>
            </v:shapetype>
            <v:shape id="Text Box 12" o:spid="_x0000_s1032" type="#_x0000_t202" style="position:absolute;left:0;text-align:left;margin-left:-25.95pt;margin-top:.2pt;width:158.4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O7CBwIAAPcDAAAOAAAAZHJzL2Uyb0RvYy54bWysU9tu2zAMfR+wfxD0vjjO0q414hRdigwD&#10;ugvQ7gNkWbaFyaJGKbGzrx8lJ1m6vQ3TgyCK1CHPIbW6G3vD9gq9BlvyfDbnTFkJtbZtyb89b9/c&#10;cOaDsLUwYFXJD8rzu/XrV6vBFWoBHZhaISMQ64vBlbwLwRVZ5mWneuFn4JQlZwPYi0AmtlmNYiD0&#10;3mSL+fw6GwBrhyCV93T7MDn5OuE3jZLhS9N4FZgpOdUW0o5pr+KerVeiaFG4TstjGeIfquiFtpT0&#10;DPUggmA71H9B9VoieGjCTEKfQdNoqRIHYpPP/2Dz1AmnEhcSx7uzTP7/wcrP+6/IdF3yt5xZ0VOL&#10;ntUY2HsYWb6I8gzOFxT15CgujHRPbU5UvXsE+d0zC5tO2FbdI8LQKVFTeXl8mV08nXB8BKmGT1BT&#10;HrELkIDGBvuoHanBCJ3adDi3JtYi6ZLUya9vyCXJt7x6R71PKURxeu3Qhw8KehYPJUdqfUIX+0cf&#10;YjWiOIXEZB6MrrfamGRgW20Msr2gMdmmdUR/EWZsDLYQn02I8SbRjMwmjmGsxiTo1Um9CuoD8UaY&#10;po9+Cx06wJ+cDTR5Jfc/dgIVZ+ajJe1u8+UyjmoyElXO8NJTXXqElQRV8sDZdNyEabx3DnXbUaap&#10;WxbuSe9GJyliY6aqjuXTdCWFjj8hju+lnaJ+/9f1LwAAAP//AwBQSwMEFAAGAAgAAAAhALXWaKnb&#10;AAAABwEAAA8AAABkcnMvZG93bnJldi54bWxMjs1ugzAQhO+V+g7WRuqlSkwQgYayRG2lVr3m5wEW&#10;7AAKXiPsBPL2dU/tcTSjb75iN5te3PToOssI61UEQnNtVccNwun4uXwB4Tyxot6yRrhrB7vy8aGg&#10;XNmJ9/p28I0IEHY5IbTeD7mUrm61Ibeyg+bQne1oyIc4NlKNNAW46WUcRak01HF4aGnQH62uL4er&#10;QTh/T8+b7VR9+VO2T9J36rLK3hGfFvPbKwivZ/83hl/9oA5lcKrslZUTPcJys96GKUICItRxmoRY&#10;IWRxArIs5H//8gcAAP//AwBQSwECLQAUAAYACAAAACEAtoM4kv4AAADhAQAAEwAAAAAAAAAAAAAA&#10;AAAAAAAAW0NvbnRlbnRfVHlwZXNdLnhtbFBLAQItABQABgAIAAAAIQA4/SH/1gAAAJQBAAALAAAA&#10;AAAAAAAAAAAAAC8BAABfcmVscy8ucmVsc1BLAQItABQABgAIAAAAIQBFKO7CBwIAAPcDAAAOAAAA&#10;AAAAAAAAAAAAAC4CAABkcnMvZTJvRG9jLnhtbFBLAQItABQABgAIAAAAIQC11mip2wAAAAcBAAAP&#10;AAAAAAAAAAAAAAAAAGEEAABkcnMvZG93bnJldi54bWxQSwUGAAAAAAQABADzAAAAaQUAAAAA&#10;" stroked="f">
              <v:textbox>
                <w:txbxContent>
                  <w:p w14:paraId="44FF467F" w14:textId="77777777" w:rsidR="00F23564" w:rsidRDefault="00F23564" w:rsidP="00833AA2">
                    <w:pPr>
                      <w:pStyle w:val="Ttulo1"/>
                      <w:rPr>
                        <w:b w:val="0"/>
                        <w:sz w:val="44"/>
                      </w:rPr>
                    </w:pPr>
                    <w:r>
                      <w:rPr>
                        <w:b w:val="0"/>
                        <w:sz w:val="44"/>
                      </w:rPr>
                      <w:t>BOLDT S.A.</w:t>
                    </w:r>
                  </w:p>
                </w:txbxContent>
              </v:textbox>
              <w10:wrap type="topAndBottom"/>
            </v:shape>
          </w:pict>
        </mc:Fallback>
      </mc:AlternateContent>
    </w:r>
  </w:p>
  <w:p w14:paraId="5729FA8B" w14:textId="77777777" w:rsidR="00F23564" w:rsidRDefault="00F23564" w:rsidP="00B36AD2">
    <w:pPr>
      <w:widowControl w:val="0"/>
      <w:tabs>
        <w:tab w:val="left" w:pos="760"/>
      </w:tabs>
      <w:jc w:val="center"/>
    </w:pPr>
  </w:p>
  <w:p w14:paraId="007D9DB6" w14:textId="77777777" w:rsidR="00F23564" w:rsidRDefault="00F23564" w:rsidP="00B36AD2">
    <w:pPr>
      <w:widowControl w:val="0"/>
      <w:tabs>
        <w:tab w:val="left" w:pos="760"/>
      </w:tabs>
      <w:jc w:val="center"/>
    </w:pPr>
  </w:p>
  <w:p w14:paraId="6E180237" w14:textId="77777777" w:rsidR="00F23564" w:rsidRDefault="00F23564" w:rsidP="00B36AD2">
    <w:pPr>
      <w:jc w:val="center"/>
      <w:rPr>
        <w:rFonts w:ascii="Trebuchet MS" w:hAnsi="Trebuchet MS"/>
        <w:b/>
        <w:u w:val="single"/>
      </w:rPr>
    </w:pPr>
    <w:r w:rsidRPr="00B36AD2">
      <w:rPr>
        <w:rFonts w:ascii="Trebuchet MS" w:hAnsi="Trebuchet MS"/>
        <w:b/>
        <w:u w:val="single"/>
      </w:rPr>
      <w:t xml:space="preserve">NOTAS A LOS ESTADOS FINANCIEROS </w:t>
    </w:r>
  </w:p>
  <w:p w14:paraId="2A19F38A" w14:textId="77777777" w:rsidR="00F23564" w:rsidRPr="008F57D6" w:rsidRDefault="00F23564" w:rsidP="00B36AD2">
    <w:pPr>
      <w:jc w:val="center"/>
      <w:rPr>
        <w:rFonts w:ascii="Trebuchet MS" w:hAnsi="Trebuchet MS"/>
        <w:b/>
        <w:sz w:val="20"/>
        <w:szCs w:val="20"/>
      </w:rPr>
    </w:pPr>
    <w:r>
      <w:rPr>
        <w:rFonts w:ascii="Trebuchet MS" w:hAnsi="Trebuchet MS"/>
        <w:b/>
        <w:sz w:val="20"/>
        <w:szCs w:val="20"/>
      </w:rPr>
      <w:t>Por el ejercicio finalizado el 31 de octubre de 2019</w:t>
    </w:r>
  </w:p>
  <w:p w14:paraId="40A0C861" w14:textId="77777777" w:rsidR="00F23564" w:rsidRPr="008F57D6" w:rsidRDefault="00F23564" w:rsidP="00B36AD2">
    <w:pPr>
      <w:jc w:val="center"/>
      <w:rPr>
        <w:rFonts w:ascii="Trebuchet MS" w:hAnsi="Trebuchet MS"/>
        <w:b/>
        <w:sz w:val="20"/>
        <w:szCs w:val="20"/>
      </w:rPr>
    </w:pPr>
    <w:r w:rsidRPr="008F57D6">
      <w:rPr>
        <w:rFonts w:ascii="Trebuchet MS" w:hAnsi="Trebuchet MS"/>
        <w:b/>
        <w:sz w:val="20"/>
        <w:szCs w:val="20"/>
      </w:rPr>
      <w:t>presentado en forma comparativa</w:t>
    </w:r>
    <w:r>
      <w:rPr>
        <w:rFonts w:ascii="Trebuchet MS" w:hAnsi="Trebuchet MS"/>
        <w:b/>
        <w:sz w:val="20"/>
        <w:szCs w:val="20"/>
      </w:rPr>
      <w:t xml:space="preserve"> (continuación)</w:t>
    </w:r>
  </w:p>
  <w:p w14:paraId="73340382" w14:textId="77777777" w:rsidR="00F23564" w:rsidRDefault="00F23564" w:rsidP="00B36AD2">
    <w:pPr>
      <w:tabs>
        <w:tab w:val="decimal" w:pos="8640"/>
      </w:tabs>
      <w:jc w:val="center"/>
      <w:rPr>
        <w:rFonts w:ascii="Trebuchet MS" w:hAnsi="Trebuchet MS"/>
        <w:b/>
        <w:sz w:val="18"/>
        <w:szCs w:val="18"/>
      </w:rPr>
    </w:pPr>
    <w:r>
      <w:rPr>
        <w:rFonts w:ascii="Trebuchet MS" w:hAnsi="Trebuchet MS"/>
        <w:b/>
        <w:sz w:val="18"/>
        <w:szCs w:val="18"/>
      </w:rPr>
      <w:t>Expresado en pesos</w:t>
    </w:r>
  </w:p>
  <w:p w14:paraId="2D777D00" w14:textId="77777777" w:rsidR="00F23564" w:rsidRDefault="00F23564">
    <w:pPr>
      <w:pStyle w:val="Encabezado"/>
      <w:rPr>
        <w:sz w:val="23"/>
        <w:szCs w:val="2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C4E63" w14:textId="4C58F0BD" w:rsidR="00F23564" w:rsidRDefault="00546C21" w:rsidP="00B36AD2">
    <w:pPr>
      <w:widowControl w:val="0"/>
      <w:tabs>
        <w:tab w:val="left" w:pos="760"/>
      </w:tabs>
      <w:jc w:val="center"/>
    </w:pPr>
    <w:r>
      <w:rPr>
        <w:noProof/>
        <w:sz w:val="23"/>
        <w:szCs w:val="23"/>
        <w:lang w:val="en-US"/>
      </w:rPr>
      <w:object w:dxaOrig="1440" w:dyaOrig="1440" w14:anchorId="59F44C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202" type="#_x0000_t75" style="position:absolute;left:0;text-align:left;margin-left:450.75pt;margin-top:-21.75pt;width:72.25pt;height:66.35pt;z-index:251660800;visibility:visible;mso-wrap-edited:f">
          <v:imagedata r:id="rId1" o:title=""/>
          <w10:wrap type="topAndBottom"/>
        </v:shape>
        <o:OLEObject Type="Embed" ProgID="Word.Picture.8" ShapeID="_x0000_s2202" DrawAspect="Content" ObjectID="_1740305918" r:id="rId2"/>
      </w:object>
    </w:r>
    <w:r w:rsidR="00F23564">
      <w:rPr>
        <w:noProof/>
        <w:lang w:val="es-AR" w:eastAsia="es-AR"/>
      </w:rPr>
      <mc:AlternateContent>
        <mc:Choice Requires="wps">
          <w:drawing>
            <wp:anchor distT="0" distB="0" distL="114300" distR="114300" simplePos="0" relativeHeight="251661824" behindDoc="0" locked="0" layoutInCell="1" allowOverlap="1" wp14:anchorId="0C393D2E" wp14:editId="273C38BA">
              <wp:simplePos x="0" y="0"/>
              <wp:positionH relativeFrom="column">
                <wp:posOffset>-329565</wp:posOffset>
              </wp:positionH>
              <wp:positionV relativeFrom="paragraph">
                <wp:posOffset>2540</wp:posOffset>
              </wp:positionV>
              <wp:extent cx="2011680" cy="457200"/>
              <wp:effectExtent l="0" t="0" r="0" b="0"/>
              <wp:wrapTopAndBottom/>
              <wp:docPr id="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1BEC8E" w14:textId="77777777" w:rsidR="00F23564" w:rsidRDefault="00F23564" w:rsidP="00833AA2">
                          <w:pPr>
                            <w:pStyle w:val="Ttulo1"/>
                            <w:rPr>
                              <w:b w:val="0"/>
                              <w:sz w:val="44"/>
                            </w:rPr>
                          </w:pPr>
                          <w:r>
                            <w:rPr>
                              <w:b w:val="0"/>
                              <w:sz w:val="44"/>
                            </w:rPr>
                            <w:t>BOLDT 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393D2E" id="_x0000_t202" coordsize="21600,21600" o:spt="202" path="m,l,21600r21600,l21600,xe">
              <v:stroke joinstyle="miter"/>
              <v:path gradientshapeok="t" o:connecttype="rect"/>
            </v:shapetype>
            <v:shape id="_x0000_s1033" type="#_x0000_t202" style="position:absolute;left:0;text-align:left;margin-left:-25.95pt;margin-top:.2pt;width:158.4pt;height:36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C4WBgIAAPcDAAAOAAAAZHJzL2Uyb0RvYy54bWysU8Fu2zAMvQ/YPwi6L46DrO2MOEWXIsOA&#10;bh3Q7gNkWbaFyaJGKbGzrx8lJ1m23orpIIgi9cj3SK1ux96wvUKvwZY8n805U1ZCrW1b8u/P23c3&#10;nPkgbC0MWFXyg/L8dv32zWpwhVpAB6ZWyAjE+mJwJe9CcEWWedmpXvgZOGXJ2QD2IpCJbVajGAi9&#10;N9liPr/KBsDaIUjlPd3eT06+TvhNo2R4bBqvAjMlp9pC2jHtVdyz9UoULQrXaXksQ7yiil5oS0nP&#10;UPciCLZD/QKq1xLBQxNmEvoMmkZLlTgQm3z+D5unTjiVuJA43p1l8v8PVn7df0Om65IvOLOipxY9&#10;qzGwjzCyfBHlGZwvKOrJUVwY6Z7anKh69wDyh2cWNp2wrbpDhKFToqby8vgyu3g64fgIUg1foKY8&#10;YhcgAY0N9lE7UoMROrXpcG5NrEXSJamTX92QS5Jv+f6aep9SiOL02qEPnxT0LB5KjtT6hC72Dz7E&#10;akRxConJPBhdb7UxycC22hhke0Fjsk3riP5XmLEx2EJ8NiHGm0QzMps4hrEak6DXJ/UqqA/EG2Ga&#10;PvotdOgAf3E20OSV3P/cCVScmc+WtPuQL5dxVJORqHKGl57q0iOsJKiSB86m4yZM471zqNuOMk3d&#10;snBHejc6SREbM1V1LJ+mKyl0/AlxfC/tFPXnv65/AwAA//8DAFBLAwQUAAYACAAAACEAtdZoqdsA&#10;AAAHAQAADwAAAGRycy9kb3ducmV2LnhtbEyOzW6DMBCE75X6DtZG6qVKTBCBhrJEbaVWvebnARbs&#10;AApeI+wE8vZ1T+1xNKNvvmI3m17c9Og6ywjrVQRCc21Vxw3C6fi5fAHhPLGi3rJGuGsHu/LxoaBc&#10;2Yn3+nbwjQgQdjkhtN4PuZSubrUht7KD5tCd7WjIhzg2Uo00BbjpZRxFqTTUcXhoadAfra4vh6tB&#10;OH9Pz5vtVH35U7ZP0nfqssreEZ8W89srCK9n/zeGX/2gDmVwquyVlRM9wnKz3oYpQgIi1HGahFgh&#10;ZHECsizkf//yBwAA//8DAFBLAQItABQABgAIAAAAIQC2gziS/gAAAOEBAAATAAAAAAAAAAAAAAAA&#10;AAAAAABbQ29udGVudF9UeXBlc10ueG1sUEsBAi0AFAAGAAgAAAAhADj9If/WAAAAlAEAAAsAAAAA&#10;AAAAAAAAAAAALwEAAF9yZWxzLy5yZWxzUEsBAi0AFAAGAAgAAAAhAFG8LhYGAgAA9wMAAA4AAAAA&#10;AAAAAAAAAAAALgIAAGRycy9lMm9Eb2MueG1sUEsBAi0AFAAGAAgAAAAhALXWaKnbAAAABwEAAA8A&#10;AAAAAAAAAAAAAAAAYAQAAGRycy9kb3ducmV2LnhtbFBLBQYAAAAABAAEAPMAAABoBQAAAAA=&#10;" stroked="f">
              <v:textbox>
                <w:txbxContent>
                  <w:p w14:paraId="271BEC8E" w14:textId="77777777" w:rsidR="00F23564" w:rsidRDefault="00F23564" w:rsidP="00833AA2">
                    <w:pPr>
                      <w:pStyle w:val="Ttulo1"/>
                      <w:rPr>
                        <w:b w:val="0"/>
                        <w:sz w:val="44"/>
                      </w:rPr>
                    </w:pPr>
                    <w:r>
                      <w:rPr>
                        <w:b w:val="0"/>
                        <w:sz w:val="44"/>
                      </w:rPr>
                      <w:t>BOLDT S.A.</w:t>
                    </w:r>
                  </w:p>
                </w:txbxContent>
              </v:textbox>
              <w10:wrap type="topAndBottom"/>
            </v:shape>
          </w:pict>
        </mc:Fallback>
      </mc:AlternateContent>
    </w:r>
  </w:p>
  <w:p w14:paraId="3B97D7A6" w14:textId="77777777" w:rsidR="00F23564" w:rsidRDefault="00F23564" w:rsidP="00B36AD2">
    <w:pPr>
      <w:widowControl w:val="0"/>
      <w:tabs>
        <w:tab w:val="left" w:pos="760"/>
      </w:tabs>
      <w:jc w:val="center"/>
    </w:pPr>
  </w:p>
  <w:p w14:paraId="4B38D12D" w14:textId="77777777" w:rsidR="00F23564" w:rsidRDefault="00F23564" w:rsidP="00B36AD2">
    <w:pPr>
      <w:widowControl w:val="0"/>
      <w:tabs>
        <w:tab w:val="left" w:pos="760"/>
      </w:tabs>
      <w:jc w:val="center"/>
    </w:pPr>
  </w:p>
  <w:p w14:paraId="5DBD7BF8" w14:textId="77777777" w:rsidR="00F23564" w:rsidRDefault="00F23564" w:rsidP="00B36AD2">
    <w:pPr>
      <w:jc w:val="center"/>
      <w:rPr>
        <w:rFonts w:ascii="Trebuchet MS" w:hAnsi="Trebuchet MS"/>
        <w:b/>
        <w:u w:val="single"/>
      </w:rPr>
    </w:pPr>
    <w:r w:rsidRPr="00B36AD2">
      <w:rPr>
        <w:rFonts w:ascii="Trebuchet MS" w:hAnsi="Trebuchet MS"/>
        <w:b/>
        <w:u w:val="single"/>
      </w:rPr>
      <w:t xml:space="preserve">NOTAS A LOS ESTADOS FINANCIEROS </w:t>
    </w:r>
  </w:p>
  <w:p w14:paraId="4949C404" w14:textId="77777777" w:rsidR="00F23564" w:rsidRPr="008F57D6" w:rsidRDefault="00F23564" w:rsidP="00B36AD2">
    <w:pPr>
      <w:jc w:val="center"/>
      <w:rPr>
        <w:rFonts w:ascii="Trebuchet MS" w:hAnsi="Trebuchet MS"/>
        <w:b/>
        <w:sz w:val="20"/>
        <w:szCs w:val="20"/>
      </w:rPr>
    </w:pPr>
    <w:r>
      <w:rPr>
        <w:rFonts w:ascii="Trebuchet MS" w:hAnsi="Trebuchet MS"/>
        <w:b/>
        <w:sz w:val="20"/>
        <w:szCs w:val="20"/>
      </w:rPr>
      <w:t>Por el ejercicio finalizado el 31 de octubre de 2019</w:t>
    </w:r>
  </w:p>
  <w:p w14:paraId="2DF1AF03" w14:textId="77777777" w:rsidR="00F23564" w:rsidRPr="008F57D6" w:rsidRDefault="00F23564" w:rsidP="00B36AD2">
    <w:pPr>
      <w:jc w:val="center"/>
      <w:rPr>
        <w:rFonts w:ascii="Trebuchet MS" w:hAnsi="Trebuchet MS"/>
        <w:b/>
        <w:sz w:val="20"/>
        <w:szCs w:val="20"/>
      </w:rPr>
    </w:pPr>
    <w:r w:rsidRPr="008F57D6">
      <w:rPr>
        <w:rFonts w:ascii="Trebuchet MS" w:hAnsi="Trebuchet MS"/>
        <w:b/>
        <w:sz w:val="20"/>
        <w:szCs w:val="20"/>
      </w:rPr>
      <w:t>presentado en forma comparativa</w:t>
    </w:r>
    <w:r>
      <w:rPr>
        <w:rFonts w:ascii="Trebuchet MS" w:hAnsi="Trebuchet MS"/>
        <w:b/>
        <w:sz w:val="20"/>
        <w:szCs w:val="20"/>
      </w:rPr>
      <w:t xml:space="preserve"> (continuación)</w:t>
    </w:r>
  </w:p>
  <w:p w14:paraId="2BD3CC99" w14:textId="77777777" w:rsidR="00F23564" w:rsidRDefault="00F23564" w:rsidP="00B36AD2">
    <w:pPr>
      <w:tabs>
        <w:tab w:val="decimal" w:pos="8640"/>
      </w:tabs>
      <w:jc w:val="center"/>
      <w:rPr>
        <w:rFonts w:ascii="Trebuchet MS" w:hAnsi="Trebuchet MS"/>
        <w:b/>
        <w:sz w:val="18"/>
        <w:szCs w:val="18"/>
      </w:rPr>
    </w:pPr>
    <w:r>
      <w:rPr>
        <w:rFonts w:ascii="Trebuchet MS" w:hAnsi="Trebuchet MS"/>
        <w:b/>
        <w:sz w:val="18"/>
        <w:szCs w:val="18"/>
      </w:rPr>
      <w:t>Expresado en pesos</w:t>
    </w:r>
  </w:p>
  <w:p w14:paraId="775CE07F" w14:textId="77777777" w:rsidR="00F23564" w:rsidRDefault="00F23564">
    <w:pPr>
      <w:pStyle w:val="Encabezado"/>
      <w:rPr>
        <w:sz w:val="23"/>
        <w:szCs w:val="2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C49F0F" w14:textId="13B3B209" w:rsidR="00F23564" w:rsidRDefault="00546C21" w:rsidP="00833AA2">
    <w:pPr>
      <w:widowControl w:val="0"/>
      <w:tabs>
        <w:tab w:val="left" w:pos="760"/>
      </w:tabs>
      <w:jc w:val="center"/>
    </w:pPr>
    <w:r>
      <w:rPr>
        <w:noProof/>
        <w:lang w:val="en-US"/>
      </w:rPr>
      <w:object w:dxaOrig="1440" w:dyaOrig="1440" w14:anchorId="235828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52" type="#_x0000_t75" style="position:absolute;left:0;text-align:left;margin-left:654.45pt;margin-top:-11.8pt;width:72.25pt;height:66.35pt;z-index:251654656;visibility:visible;mso-wrap-edited:f">
          <v:imagedata r:id="rId1" o:title=""/>
          <w10:wrap type="topAndBottom"/>
        </v:shape>
        <o:OLEObject Type="Embed" ProgID="Word.Picture.8" ShapeID="_x0000_s2152" DrawAspect="Content" ObjectID="_1740305919" r:id="rId2"/>
      </w:object>
    </w:r>
    <w:r w:rsidR="00F23564">
      <w:rPr>
        <w:noProof/>
        <w:lang w:val="es-AR" w:eastAsia="es-AR"/>
      </w:rPr>
      <mc:AlternateContent>
        <mc:Choice Requires="wps">
          <w:drawing>
            <wp:anchor distT="0" distB="0" distL="114300" distR="114300" simplePos="0" relativeHeight="251658240" behindDoc="0" locked="0" layoutInCell="1" allowOverlap="1" wp14:anchorId="0804397D" wp14:editId="3504C985">
              <wp:simplePos x="0" y="0"/>
              <wp:positionH relativeFrom="column">
                <wp:posOffset>-329565</wp:posOffset>
              </wp:positionH>
              <wp:positionV relativeFrom="paragraph">
                <wp:posOffset>2540</wp:posOffset>
              </wp:positionV>
              <wp:extent cx="2011680" cy="457200"/>
              <wp:effectExtent l="0" t="0" r="0" b="0"/>
              <wp:wrapTopAndBottom/>
              <wp:docPr id="9"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168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DAF44" w14:textId="77777777" w:rsidR="00F23564" w:rsidRDefault="00F23564" w:rsidP="00833AA2">
                          <w:pPr>
                            <w:pStyle w:val="Ttulo1"/>
                            <w:rPr>
                              <w:b w:val="0"/>
                              <w:sz w:val="44"/>
                            </w:rPr>
                          </w:pPr>
                          <w:r>
                            <w:rPr>
                              <w:b w:val="0"/>
                              <w:sz w:val="44"/>
                            </w:rPr>
                            <w:t>BOLDT 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04397D" id="_x0000_t202" coordsize="21600,21600" o:spt="202" path="m,l,21600r21600,l21600,xe">
              <v:stroke joinstyle="miter"/>
              <v:path gradientshapeok="t" o:connecttype="rect"/>
            </v:shapetype>
            <v:shape id="_x0000_s1034" type="#_x0000_t202" style="position:absolute;left:0;text-align:left;margin-left:-25.95pt;margin-top:.2pt;width:158.4pt;height:3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2+BQIAAPcDAAAOAAAAZHJzL2Uyb0RvYy54bWysU1Fv0zAQfkfiP1h+p2mqMrao6TQ6FSEN&#10;hrTxAxzHSSwcnzm7Tcqv5+xkpcAbwg+Wz3f+7r7vzpvbsTfsqNBrsCXPF0vOlJVQa9uW/Ovz/s01&#10;Zz4IWwsDVpX8pDy/3b5+tRlcoVbQgakVMgKxvhhcybsQXJFlXnaqF34BTllyNoC9CGRim9UoBkLv&#10;TbZaLq+yAbB2CFJ5T7f3k5NvE37TKBkem8arwEzJqbaQdkx7FfdsuxFFi8J1Ws5liH+oohfaUtIz&#10;1L0Igh1Q/wXVa4ngoQkLCX0GTaOlShyITb78g81TJ5xKXEgc784y+f8HKz8fvyDTdclvOLOipxY9&#10;qzGw9zCyfBXlGZwvKOrJUVwY6Z7anKh69wDym2cWdp2wrbpDhKFToqby8vgyu3g64fgIUg2foKY8&#10;4hAgAY0N9lE7UoMROrXpdG5NrEXSJamTX12TS5Jv/fYd9T6lEMXLa4c+fFDQs3goOVLrE7o4PvgQ&#10;qxHFS0hM5sHoeq+NSQa21c4gOwoak31aM/pvYcbGYAvx2YQYbxLNyGziGMZqnAWd1augPhFvhGn6&#10;6LfQoQP8wdlAk1dy//0gUHFmPlrS7iZfr+OoJiNR5QwvPdWlR1hJUCUPnE3HXZjG++BQtx1lmrpl&#10;4Y70bnSSIjZmqmoun6YrKTT/hDi+l3aK+vVftz8BAAD//wMAUEsDBBQABgAIAAAAIQC11mip2wAA&#10;AAcBAAAPAAAAZHJzL2Rvd25yZXYueG1sTI7NboMwEITvlfoO1kbqpUpMEIGGskRtpVa95ucBFuwA&#10;Cl4j7ATy9nVP7XE0o2++YjebXtz06DrLCOtVBEJzbVXHDcLp+Ll8AeE8saLeska4awe78vGhoFzZ&#10;iff6dvCNCBB2OSG03g+5lK5utSG3soPm0J3taMiHODZSjTQFuOllHEWpNNRxeGhp0B+tri+Hq0E4&#10;f0/Pm+1UfflTtk/Sd+qyyt4Rnxbz2ysIr2f/N4Zf/aAOZXCq7JWVEz3CcrPehilCAiLUcZqEWCFk&#10;cQKyLOR///IHAAD//wMAUEsBAi0AFAAGAAgAAAAhALaDOJL+AAAA4QEAABMAAAAAAAAAAAAAAAAA&#10;AAAAAFtDb250ZW50X1R5cGVzXS54bWxQSwECLQAUAAYACAAAACEAOP0h/9YAAACUAQAACwAAAAAA&#10;AAAAAAAAAAAvAQAAX3JlbHMvLnJlbHNQSwECLQAUAAYACAAAACEAxQ0dvgUCAAD3AwAADgAAAAAA&#10;AAAAAAAAAAAuAgAAZHJzL2Uyb0RvYy54bWxQSwECLQAUAAYACAAAACEAtdZoqdsAAAAHAQAADwAA&#10;AAAAAAAAAAAAAABfBAAAZHJzL2Rvd25yZXYueG1sUEsFBgAAAAAEAAQA8wAAAGcFAAAAAA==&#10;" stroked="f">
              <v:textbox>
                <w:txbxContent>
                  <w:p w14:paraId="1AFDAF44" w14:textId="77777777" w:rsidR="00F23564" w:rsidRDefault="00F23564" w:rsidP="00833AA2">
                    <w:pPr>
                      <w:pStyle w:val="Ttulo1"/>
                      <w:rPr>
                        <w:b w:val="0"/>
                        <w:sz w:val="44"/>
                      </w:rPr>
                    </w:pPr>
                    <w:r>
                      <w:rPr>
                        <w:b w:val="0"/>
                        <w:sz w:val="44"/>
                      </w:rPr>
                      <w:t>BOLDT S.A.</w:t>
                    </w:r>
                  </w:p>
                </w:txbxContent>
              </v:textbox>
              <w10:wrap type="topAndBottom"/>
            </v:shape>
          </w:pict>
        </mc:Fallback>
      </mc:AlternateContent>
    </w:r>
  </w:p>
  <w:p w14:paraId="7B16FDB4" w14:textId="77777777" w:rsidR="00F23564" w:rsidRDefault="00F23564" w:rsidP="00833AA2">
    <w:pPr>
      <w:widowControl w:val="0"/>
      <w:tabs>
        <w:tab w:val="right" w:pos="8640"/>
        <w:tab w:val="right" w:pos="9600"/>
      </w:tabs>
    </w:pPr>
  </w:p>
  <w:p w14:paraId="3C0FDAF3" w14:textId="77777777" w:rsidR="00F23564" w:rsidRDefault="00F23564" w:rsidP="00B202FC">
    <w:pPr>
      <w:jc w:val="center"/>
      <w:rPr>
        <w:rFonts w:ascii="Trebuchet MS" w:hAnsi="Trebuchet MS"/>
        <w:b/>
        <w:u w:val="single"/>
      </w:rPr>
    </w:pPr>
    <w:r w:rsidRPr="00B36AD2">
      <w:rPr>
        <w:rFonts w:ascii="Trebuchet MS" w:hAnsi="Trebuchet MS"/>
        <w:b/>
        <w:u w:val="single"/>
      </w:rPr>
      <w:t xml:space="preserve">NOTAS A LOS ESTADOS FINANCIEROS </w:t>
    </w:r>
  </w:p>
  <w:p w14:paraId="474F8028" w14:textId="77777777" w:rsidR="00F23564" w:rsidRPr="008F57D6" w:rsidRDefault="00F23564" w:rsidP="00B202FC">
    <w:pPr>
      <w:jc w:val="center"/>
      <w:rPr>
        <w:rFonts w:ascii="Trebuchet MS" w:hAnsi="Trebuchet MS"/>
        <w:b/>
        <w:sz w:val="20"/>
        <w:szCs w:val="20"/>
      </w:rPr>
    </w:pPr>
    <w:r>
      <w:rPr>
        <w:rFonts w:ascii="Trebuchet MS" w:hAnsi="Trebuchet MS"/>
        <w:b/>
        <w:sz w:val="20"/>
        <w:szCs w:val="20"/>
      </w:rPr>
      <w:t>Por el ejercicio finalizado el 31 de octubre de 2019</w:t>
    </w:r>
  </w:p>
  <w:p w14:paraId="4FF45D3D" w14:textId="77777777" w:rsidR="00F23564" w:rsidRPr="008F57D6" w:rsidRDefault="00F23564" w:rsidP="00B202FC">
    <w:pPr>
      <w:jc w:val="center"/>
      <w:rPr>
        <w:rFonts w:ascii="Trebuchet MS" w:hAnsi="Trebuchet MS"/>
        <w:b/>
        <w:sz w:val="20"/>
        <w:szCs w:val="20"/>
      </w:rPr>
    </w:pPr>
    <w:r w:rsidRPr="008F57D6">
      <w:rPr>
        <w:rFonts w:ascii="Trebuchet MS" w:hAnsi="Trebuchet MS"/>
        <w:b/>
        <w:sz w:val="20"/>
        <w:szCs w:val="20"/>
      </w:rPr>
      <w:t>presentado en forma comparativa</w:t>
    </w:r>
    <w:r>
      <w:rPr>
        <w:rFonts w:ascii="Trebuchet MS" w:hAnsi="Trebuchet MS"/>
        <w:b/>
        <w:sz w:val="20"/>
        <w:szCs w:val="20"/>
      </w:rPr>
      <w:t xml:space="preserve"> (continuación)</w:t>
    </w:r>
  </w:p>
  <w:p w14:paraId="6CA9DDC6" w14:textId="77777777" w:rsidR="00F23564" w:rsidRDefault="00F23564" w:rsidP="00B202FC">
    <w:pPr>
      <w:tabs>
        <w:tab w:val="decimal" w:pos="8640"/>
      </w:tabs>
      <w:jc w:val="center"/>
      <w:rPr>
        <w:rFonts w:ascii="Trebuchet MS" w:hAnsi="Trebuchet MS"/>
        <w:b/>
        <w:sz w:val="18"/>
        <w:szCs w:val="18"/>
      </w:rPr>
    </w:pPr>
    <w:r>
      <w:rPr>
        <w:rFonts w:ascii="Trebuchet MS" w:hAnsi="Trebuchet MS"/>
        <w:b/>
        <w:sz w:val="18"/>
        <w:szCs w:val="18"/>
      </w:rPr>
      <w:t>Expresado en pesos</w:t>
    </w:r>
  </w:p>
  <w:p w14:paraId="4BADF55B" w14:textId="77777777" w:rsidR="00F23564" w:rsidRDefault="00F23564" w:rsidP="00833AA2">
    <w:pPr>
      <w:tabs>
        <w:tab w:val="right" w:pos="9480"/>
      </w:tabs>
      <w:spacing w:line="240" w:lineRule="atLeast"/>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A3C29"/>
    <w:multiLevelType w:val="multilevel"/>
    <w:tmpl w:val="29EE1192"/>
    <w:lvl w:ilvl="0">
      <w:start w:val="1"/>
      <w:numFmt w:val="decimal"/>
      <w:pStyle w:val="TITULO"/>
      <w:lvlText w:val="%1."/>
      <w:lvlJc w:val="left"/>
      <w:pPr>
        <w:ind w:left="360" w:hanging="360"/>
      </w:pPr>
      <w:rPr>
        <w:rFonts w:hint="default"/>
        <w:b/>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600" w:hanging="72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400" w:hanging="108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200" w:hanging="1440"/>
      </w:pPr>
      <w:rPr>
        <w:rFonts w:hint="default"/>
      </w:rPr>
    </w:lvl>
  </w:abstractNum>
  <w:abstractNum w:abstractNumId="1" w15:restartNumberingAfterBreak="0">
    <w:nsid w:val="03131ED2"/>
    <w:multiLevelType w:val="hybridMultilevel"/>
    <w:tmpl w:val="84D081F4"/>
    <w:lvl w:ilvl="0" w:tplc="46988F68">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051060C9"/>
    <w:multiLevelType w:val="hybridMultilevel"/>
    <w:tmpl w:val="3678F104"/>
    <w:lvl w:ilvl="0" w:tplc="2C0A0017">
      <w:start w:val="1"/>
      <w:numFmt w:val="lowerLetter"/>
      <w:lvlText w:val="%1)"/>
      <w:lvlJc w:val="left"/>
      <w:pPr>
        <w:ind w:left="717" w:hanging="360"/>
      </w:pPr>
    </w:lvl>
    <w:lvl w:ilvl="1" w:tplc="2C0A0019">
      <w:start w:val="1"/>
      <w:numFmt w:val="lowerLetter"/>
      <w:lvlText w:val="%2."/>
      <w:lvlJc w:val="left"/>
      <w:pPr>
        <w:ind w:left="1437" w:hanging="360"/>
      </w:pPr>
    </w:lvl>
    <w:lvl w:ilvl="2" w:tplc="2C0A001B" w:tentative="1">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3" w15:restartNumberingAfterBreak="0">
    <w:nsid w:val="05F1133B"/>
    <w:multiLevelType w:val="multilevel"/>
    <w:tmpl w:val="18C24E26"/>
    <w:lvl w:ilvl="0">
      <w:start w:val="4"/>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upperLetter"/>
      <w:isLgl/>
      <w:lvlText w:val="%1.%2.%3."/>
      <w:lvlJc w:val="left"/>
      <w:pPr>
        <w:ind w:left="1146" w:hanging="720"/>
      </w:pPr>
      <w:rPr>
        <w:rFonts w:hint="default"/>
      </w:rPr>
    </w:lvl>
    <w:lvl w:ilvl="3">
      <w:start w:val="1"/>
      <w:numFmt w:val="upperLetter"/>
      <w:isLgl/>
      <w:lvlText w:val="%1.%2.%3.%4."/>
      <w:lvlJc w:val="left"/>
      <w:pPr>
        <w:ind w:left="1146" w:hanging="720"/>
      </w:pPr>
      <w:rPr>
        <w:rFonts w:hint="default"/>
      </w:rPr>
    </w:lvl>
    <w:lvl w:ilvl="4">
      <w:start w:val="1"/>
      <w:numFmt w:val="upperLetter"/>
      <w:isLgl/>
      <w:lvlText w:val="%1.%2.%3.%4.%5."/>
      <w:lvlJc w:val="left"/>
      <w:pPr>
        <w:ind w:left="1506" w:hanging="1080"/>
      </w:pPr>
      <w:rPr>
        <w:rFonts w:hint="default"/>
      </w:rPr>
    </w:lvl>
    <w:lvl w:ilvl="5">
      <w:start w:val="1"/>
      <w:numFmt w:val="upperLetter"/>
      <w:isLgl/>
      <w:lvlText w:val="%1.%2.%3.%4.%5.%6."/>
      <w:lvlJc w:val="left"/>
      <w:pPr>
        <w:ind w:left="1506" w:hanging="1080"/>
      </w:pPr>
      <w:rPr>
        <w:rFonts w:hint="default"/>
      </w:rPr>
    </w:lvl>
    <w:lvl w:ilvl="6">
      <w:start w:val="1"/>
      <w:numFmt w:val="upperLetter"/>
      <w:isLgl/>
      <w:lvlText w:val="%1.%2.%3.%4.%5.%6.%7."/>
      <w:lvlJc w:val="left"/>
      <w:pPr>
        <w:ind w:left="1866" w:hanging="1440"/>
      </w:pPr>
      <w:rPr>
        <w:rFonts w:hint="default"/>
      </w:rPr>
    </w:lvl>
    <w:lvl w:ilvl="7">
      <w:start w:val="1"/>
      <w:numFmt w:val="upperLetter"/>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4" w15:restartNumberingAfterBreak="0">
    <w:nsid w:val="0BA8688F"/>
    <w:multiLevelType w:val="multilevel"/>
    <w:tmpl w:val="17207F1C"/>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292276"/>
    <w:multiLevelType w:val="hybridMultilevel"/>
    <w:tmpl w:val="9366559C"/>
    <w:lvl w:ilvl="0" w:tplc="2C0A0001">
      <w:start w:val="1"/>
      <w:numFmt w:val="bullet"/>
      <w:lvlText w:val=""/>
      <w:lvlJc w:val="left"/>
      <w:pPr>
        <w:ind w:left="1724" w:hanging="360"/>
      </w:pPr>
      <w:rPr>
        <w:rFonts w:ascii="Symbol" w:hAnsi="Symbol" w:hint="default"/>
      </w:rPr>
    </w:lvl>
    <w:lvl w:ilvl="1" w:tplc="2C0A0001">
      <w:start w:val="1"/>
      <w:numFmt w:val="bullet"/>
      <w:lvlText w:val=""/>
      <w:lvlJc w:val="left"/>
      <w:pPr>
        <w:ind w:left="2444" w:hanging="360"/>
      </w:pPr>
      <w:rPr>
        <w:rFonts w:ascii="Symbol" w:hAnsi="Symbol" w:hint="default"/>
      </w:rPr>
    </w:lvl>
    <w:lvl w:ilvl="2" w:tplc="18BE8C4E">
      <w:numFmt w:val="bullet"/>
      <w:lvlText w:val="-"/>
      <w:lvlJc w:val="left"/>
      <w:pPr>
        <w:ind w:left="3164" w:hanging="360"/>
      </w:pPr>
      <w:rPr>
        <w:rFonts w:ascii="Trebuchet MS" w:eastAsia="Times New Roman" w:hAnsi="Trebuchet MS" w:cs="Times New Roman" w:hint="default"/>
      </w:rPr>
    </w:lvl>
    <w:lvl w:ilvl="3" w:tplc="2C0A0001" w:tentative="1">
      <w:start w:val="1"/>
      <w:numFmt w:val="bullet"/>
      <w:lvlText w:val=""/>
      <w:lvlJc w:val="left"/>
      <w:pPr>
        <w:ind w:left="3884" w:hanging="360"/>
      </w:pPr>
      <w:rPr>
        <w:rFonts w:ascii="Symbol" w:hAnsi="Symbol" w:hint="default"/>
      </w:rPr>
    </w:lvl>
    <w:lvl w:ilvl="4" w:tplc="2C0A0003" w:tentative="1">
      <w:start w:val="1"/>
      <w:numFmt w:val="bullet"/>
      <w:lvlText w:val="o"/>
      <w:lvlJc w:val="left"/>
      <w:pPr>
        <w:ind w:left="4604" w:hanging="360"/>
      </w:pPr>
      <w:rPr>
        <w:rFonts w:ascii="Courier New" w:hAnsi="Courier New" w:cs="Courier New" w:hint="default"/>
      </w:rPr>
    </w:lvl>
    <w:lvl w:ilvl="5" w:tplc="2C0A0005" w:tentative="1">
      <w:start w:val="1"/>
      <w:numFmt w:val="bullet"/>
      <w:lvlText w:val=""/>
      <w:lvlJc w:val="left"/>
      <w:pPr>
        <w:ind w:left="5324" w:hanging="360"/>
      </w:pPr>
      <w:rPr>
        <w:rFonts w:ascii="Wingdings" w:hAnsi="Wingdings" w:hint="default"/>
      </w:rPr>
    </w:lvl>
    <w:lvl w:ilvl="6" w:tplc="2C0A0001" w:tentative="1">
      <w:start w:val="1"/>
      <w:numFmt w:val="bullet"/>
      <w:lvlText w:val=""/>
      <w:lvlJc w:val="left"/>
      <w:pPr>
        <w:ind w:left="6044" w:hanging="360"/>
      </w:pPr>
      <w:rPr>
        <w:rFonts w:ascii="Symbol" w:hAnsi="Symbol" w:hint="default"/>
      </w:rPr>
    </w:lvl>
    <w:lvl w:ilvl="7" w:tplc="2C0A0003" w:tentative="1">
      <w:start w:val="1"/>
      <w:numFmt w:val="bullet"/>
      <w:lvlText w:val="o"/>
      <w:lvlJc w:val="left"/>
      <w:pPr>
        <w:ind w:left="6764" w:hanging="360"/>
      </w:pPr>
      <w:rPr>
        <w:rFonts w:ascii="Courier New" w:hAnsi="Courier New" w:cs="Courier New" w:hint="default"/>
      </w:rPr>
    </w:lvl>
    <w:lvl w:ilvl="8" w:tplc="2C0A0005" w:tentative="1">
      <w:start w:val="1"/>
      <w:numFmt w:val="bullet"/>
      <w:lvlText w:val=""/>
      <w:lvlJc w:val="left"/>
      <w:pPr>
        <w:ind w:left="7484" w:hanging="360"/>
      </w:pPr>
      <w:rPr>
        <w:rFonts w:ascii="Wingdings" w:hAnsi="Wingdings" w:hint="default"/>
      </w:rPr>
    </w:lvl>
  </w:abstractNum>
  <w:abstractNum w:abstractNumId="6" w15:restartNumberingAfterBreak="0">
    <w:nsid w:val="0F3B0E37"/>
    <w:multiLevelType w:val="hybridMultilevel"/>
    <w:tmpl w:val="07EAFF9C"/>
    <w:lvl w:ilvl="0" w:tplc="2C0A0001">
      <w:start w:val="1"/>
      <w:numFmt w:val="bullet"/>
      <w:lvlText w:val=""/>
      <w:lvlJc w:val="left"/>
      <w:pPr>
        <w:ind w:left="1211" w:hanging="360"/>
      </w:pPr>
      <w:rPr>
        <w:rFonts w:ascii="Symbol" w:hAnsi="Symbol" w:hint="default"/>
      </w:rPr>
    </w:lvl>
    <w:lvl w:ilvl="1" w:tplc="2C0A0003" w:tentative="1">
      <w:start w:val="1"/>
      <w:numFmt w:val="bullet"/>
      <w:lvlText w:val="o"/>
      <w:lvlJc w:val="left"/>
      <w:pPr>
        <w:ind w:left="1931" w:hanging="360"/>
      </w:pPr>
      <w:rPr>
        <w:rFonts w:ascii="Courier New" w:hAnsi="Courier New" w:cs="Courier New" w:hint="default"/>
      </w:rPr>
    </w:lvl>
    <w:lvl w:ilvl="2" w:tplc="2C0A0005" w:tentative="1">
      <w:start w:val="1"/>
      <w:numFmt w:val="bullet"/>
      <w:lvlText w:val=""/>
      <w:lvlJc w:val="left"/>
      <w:pPr>
        <w:ind w:left="2651" w:hanging="360"/>
      </w:pPr>
      <w:rPr>
        <w:rFonts w:ascii="Wingdings" w:hAnsi="Wingdings" w:hint="default"/>
      </w:rPr>
    </w:lvl>
    <w:lvl w:ilvl="3" w:tplc="2C0A0001" w:tentative="1">
      <w:start w:val="1"/>
      <w:numFmt w:val="bullet"/>
      <w:lvlText w:val=""/>
      <w:lvlJc w:val="left"/>
      <w:pPr>
        <w:ind w:left="3371" w:hanging="360"/>
      </w:pPr>
      <w:rPr>
        <w:rFonts w:ascii="Symbol" w:hAnsi="Symbol" w:hint="default"/>
      </w:rPr>
    </w:lvl>
    <w:lvl w:ilvl="4" w:tplc="2C0A0003" w:tentative="1">
      <w:start w:val="1"/>
      <w:numFmt w:val="bullet"/>
      <w:lvlText w:val="o"/>
      <w:lvlJc w:val="left"/>
      <w:pPr>
        <w:ind w:left="4091" w:hanging="360"/>
      </w:pPr>
      <w:rPr>
        <w:rFonts w:ascii="Courier New" w:hAnsi="Courier New" w:cs="Courier New" w:hint="default"/>
      </w:rPr>
    </w:lvl>
    <w:lvl w:ilvl="5" w:tplc="2C0A0005" w:tentative="1">
      <w:start w:val="1"/>
      <w:numFmt w:val="bullet"/>
      <w:lvlText w:val=""/>
      <w:lvlJc w:val="left"/>
      <w:pPr>
        <w:ind w:left="4811" w:hanging="360"/>
      </w:pPr>
      <w:rPr>
        <w:rFonts w:ascii="Wingdings" w:hAnsi="Wingdings" w:hint="default"/>
      </w:rPr>
    </w:lvl>
    <w:lvl w:ilvl="6" w:tplc="2C0A0001" w:tentative="1">
      <w:start w:val="1"/>
      <w:numFmt w:val="bullet"/>
      <w:lvlText w:val=""/>
      <w:lvlJc w:val="left"/>
      <w:pPr>
        <w:ind w:left="5531" w:hanging="360"/>
      </w:pPr>
      <w:rPr>
        <w:rFonts w:ascii="Symbol" w:hAnsi="Symbol" w:hint="default"/>
      </w:rPr>
    </w:lvl>
    <w:lvl w:ilvl="7" w:tplc="2C0A0003" w:tentative="1">
      <w:start w:val="1"/>
      <w:numFmt w:val="bullet"/>
      <w:lvlText w:val="o"/>
      <w:lvlJc w:val="left"/>
      <w:pPr>
        <w:ind w:left="6251" w:hanging="360"/>
      </w:pPr>
      <w:rPr>
        <w:rFonts w:ascii="Courier New" w:hAnsi="Courier New" w:cs="Courier New" w:hint="default"/>
      </w:rPr>
    </w:lvl>
    <w:lvl w:ilvl="8" w:tplc="2C0A0005" w:tentative="1">
      <w:start w:val="1"/>
      <w:numFmt w:val="bullet"/>
      <w:lvlText w:val=""/>
      <w:lvlJc w:val="left"/>
      <w:pPr>
        <w:ind w:left="6971" w:hanging="360"/>
      </w:pPr>
      <w:rPr>
        <w:rFonts w:ascii="Wingdings" w:hAnsi="Wingdings" w:hint="default"/>
      </w:rPr>
    </w:lvl>
  </w:abstractNum>
  <w:abstractNum w:abstractNumId="7" w15:restartNumberingAfterBreak="0">
    <w:nsid w:val="124F0F53"/>
    <w:multiLevelType w:val="hybridMultilevel"/>
    <w:tmpl w:val="4154A138"/>
    <w:lvl w:ilvl="0" w:tplc="2C0A0001">
      <w:start w:val="1"/>
      <w:numFmt w:val="bullet"/>
      <w:lvlText w:val=""/>
      <w:lvlJc w:val="left"/>
      <w:pPr>
        <w:ind w:left="1146" w:hanging="360"/>
      </w:pPr>
      <w:rPr>
        <w:rFonts w:ascii="Symbol" w:hAnsi="Symbol" w:hint="default"/>
      </w:rPr>
    </w:lvl>
    <w:lvl w:ilvl="1" w:tplc="2C0A0003" w:tentative="1">
      <w:start w:val="1"/>
      <w:numFmt w:val="bullet"/>
      <w:lvlText w:val="o"/>
      <w:lvlJc w:val="left"/>
      <w:pPr>
        <w:ind w:left="1866" w:hanging="360"/>
      </w:pPr>
      <w:rPr>
        <w:rFonts w:ascii="Courier New" w:hAnsi="Courier New" w:cs="Courier New" w:hint="default"/>
      </w:rPr>
    </w:lvl>
    <w:lvl w:ilvl="2" w:tplc="2C0A0005" w:tentative="1">
      <w:start w:val="1"/>
      <w:numFmt w:val="bullet"/>
      <w:lvlText w:val=""/>
      <w:lvlJc w:val="left"/>
      <w:pPr>
        <w:ind w:left="2586" w:hanging="360"/>
      </w:pPr>
      <w:rPr>
        <w:rFonts w:ascii="Wingdings" w:hAnsi="Wingdings" w:hint="default"/>
      </w:rPr>
    </w:lvl>
    <w:lvl w:ilvl="3" w:tplc="2C0A0001" w:tentative="1">
      <w:start w:val="1"/>
      <w:numFmt w:val="bullet"/>
      <w:lvlText w:val=""/>
      <w:lvlJc w:val="left"/>
      <w:pPr>
        <w:ind w:left="3306" w:hanging="360"/>
      </w:pPr>
      <w:rPr>
        <w:rFonts w:ascii="Symbol" w:hAnsi="Symbol" w:hint="default"/>
      </w:rPr>
    </w:lvl>
    <w:lvl w:ilvl="4" w:tplc="2C0A0003" w:tentative="1">
      <w:start w:val="1"/>
      <w:numFmt w:val="bullet"/>
      <w:lvlText w:val="o"/>
      <w:lvlJc w:val="left"/>
      <w:pPr>
        <w:ind w:left="4026" w:hanging="360"/>
      </w:pPr>
      <w:rPr>
        <w:rFonts w:ascii="Courier New" w:hAnsi="Courier New" w:cs="Courier New" w:hint="default"/>
      </w:rPr>
    </w:lvl>
    <w:lvl w:ilvl="5" w:tplc="2C0A0005" w:tentative="1">
      <w:start w:val="1"/>
      <w:numFmt w:val="bullet"/>
      <w:lvlText w:val=""/>
      <w:lvlJc w:val="left"/>
      <w:pPr>
        <w:ind w:left="4746" w:hanging="360"/>
      </w:pPr>
      <w:rPr>
        <w:rFonts w:ascii="Wingdings" w:hAnsi="Wingdings" w:hint="default"/>
      </w:rPr>
    </w:lvl>
    <w:lvl w:ilvl="6" w:tplc="2C0A0001" w:tentative="1">
      <w:start w:val="1"/>
      <w:numFmt w:val="bullet"/>
      <w:lvlText w:val=""/>
      <w:lvlJc w:val="left"/>
      <w:pPr>
        <w:ind w:left="5466" w:hanging="360"/>
      </w:pPr>
      <w:rPr>
        <w:rFonts w:ascii="Symbol" w:hAnsi="Symbol" w:hint="default"/>
      </w:rPr>
    </w:lvl>
    <w:lvl w:ilvl="7" w:tplc="2C0A0003" w:tentative="1">
      <w:start w:val="1"/>
      <w:numFmt w:val="bullet"/>
      <w:lvlText w:val="o"/>
      <w:lvlJc w:val="left"/>
      <w:pPr>
        <w:ind w:left="6186" w:hanging="360"/>
      </w:pPr>
      <w:rPr>
        <w:rFonts w:ascii="Courier New" w:hAnsi="Courier New" w:cs="Courier New" w:hint="default"/>
      </w:rPr>
    </w:lvl>
    <w:lvl w:ilvl="8" w:tplc="2C0A0005" w:tentative="1">
      <w:start w:val="1"/>
      <w:numFmt w:val="bullet"/>
      <w:lvlText w:val=""/>
      <w:lvlJc w:val="left"/>
      <w:pPr>
        <w:ind w:left="6906" w:hanging="360"/>
      </w:pPr>
      <w:rPr>
        <w:rFonts w:ascii="Wingdings" w:hAnsi="Wingdings" w:hint="default"/>
      </w:rPr>
    </w:lvl>
  </w:abstractNum>
  <w:abstractNum w:abstractNumId="8" w15:restartNumberingAfterBreak="0">
    <w:nsid w:val="13892898"/>
    <w:multiLevelType w:val="hybridMultilevel"/>
    <w:tmpl w:val="32124206"/>
    <w:lvl w:ilvl="0" w:tplc="2C0A000F">
      <w:start w:val="1"/>
      <w:numFmt w:val="decimal"/>
      <w:lvlText w:val="%1."/>
      <w:lvlJc w:val="left"/>
      <w:pPr>
        <w:ind w:left="360" w:hanging="360"/>
      </w:p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9" w15:restartNumberingAfterBreak="0">
    <w:nsid w:val="1AAF5863"/>
    <w:multiLevelType w:val="hybridMultilevel"/>
    <w:tmpl w:val="345C3416"/>
    <w:lvl w:ilvl="0" w:tplc="2C0A000F">
      <w:start w:val="1"/>
      <w:numFmt w:val="decimal"/>
      <w:lvlText w:val="%1."/>
      <w:lvlJc w:val="left"/>
      <w:pPr>
        <w:ind w:left="1571" w:hanging="360"/>
      </w:p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10" w15:restartNumberingAfterBreak="0">
    <w:nsid w:val="1B4C5E91"/>
    <w:multiLevelType w:val="hybridMultilevel"/>
    <w:tmpl w:val="C480E3E0"/>
    <w:lvl w:ilvl="0" w:tplc="1C52D9E8">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D533ED9"/>
    <w:multiLevelType w:val="multilevel"/>
    <w:tmpl w:val="A4C21FC4"/>
    <w:lvl w:ilvl="0">
      <w:start w:val="1"/>
      <w:numFmt w:val="decimal"/>
      <w:lvlText w:val="%1."/>
      <w:lvlJc w:val="left"/>
      <w:pPr>
        <w:tabs>
          <w:tab w:val="num" w:pos="644"/>
        </w:tabs>
        <w:ind w:left="644" w:hanging="360"/>
      </w:pPr>
      <w:rPr>
        <w:rFonts w:hint="default"/>
        <w:b/>
        <w:u w:val="none"/>
      </w:rPr>
    </w:lvl>
    <w:lvl w:ilvl="1">
      <w:start w:val="1"/>
      <w:numFmt w:val="decimal"/>
      <w:isLgl/>
      <w:lvlText w:val="%1.%2."/>
      <w:lvlJc w:val="left"/>
      <w:pPr>
        <w:ind w:left="1020" w:hanging="720"/>
      </w:pPr>
      <w:rPr>
        <w:rFonts w:hint="default"/>
        <w:u w:val="none"/>
      </w:rPr>
    </w:lvl>
    <w:lvl w:ilvl="2">
      <w:start w:val="1"/>
      <w:numFmt w:val="decimal"/>
      <w:isLgl/>
      <w:lvlText w:val="%1.%2.%3."/>
      <w:lvlJc w:val="left"/>
      <w:pPr>
        <w:ind w:left="1036" w:hanging="720"/>
      </w:pPr>
      <w:rPr>
        <w:rFonts w:hint="default"/>
        <w:u w:val="none"/>
      </w:rPr>
    </w:lvl>
    <w:lvl w:ilvl="3">
      <w:start w:val="1"/>
      <w:numFmt w:val="decimal"/>
      <w:isLgl/>
      <w:lvlText w:val="%1.%2.%3.%4."/>
      <w:lvlJc w:val="left"/>
      <w:pPr>
        <w:ind w:left="1412" w:hanging="1080"/>
      </w:pPr>
      <w:rPr>
        <w:rFonts w:hint="default"/>
        <w:u w:val="none"/>
      </w:rPr>
    </w:lvl>
    <w:lvl w:ilvl="4">
      <w:start w:val="1"/>
      <w:numFmt w:val="decimal"/>
      <w:isLgl/>
      <w:lvlText w:val="%1.%2.%3.%4.%5."/>
      <w:lvlJc w:val="left"/>
      <w:pPr>
        <w:ind w:left="1428" w:hanging="1080"/>
      </w:pPr>
      <w:rPr>
        <w:rFonts w:hint="default"/>
        <w:u w:val="none"/>
      </w:rPr>
    </w:lvl>
    <w:lvl w:ilvl="5">
      <w:start w:val="1"/>
      <w:numFmt w:val="decimal"/>
      <w:isLgl/>
      <w:lvlText w:val="%1.%2.%3.%4.%5.%6."/>
      <w:lvlJc w:val="left"/>
      <w:pPr>
        <w:ind w:left="1804" w:hanging="1440"/>
      </w:pPr>
      <w:rPr>
        <w:rFonts w:hint="default"/>
        <w:u w:val="none"/>
      </w:rPr>
    </w:lvl>
    <w:lvl w:ilvl="6">
      <w:start w:val="1"/>
      <w:numFmt w:val="decimal"/>
      <w:isLgl/>
      <w:lvlText w:val="%1.%2.%3.%4.%5.%6.%7."/>
      <w:lvlJc w:val="left"/>
      <w:pPr>
        <w:ind w:left="1820" w:hanging="1440"/>
      </w:pPr>
      <w:rPr>
        <w:rFonts w:hint="default"/>
        <w:u w:val="none"/>
      </w:rPr>
    </w:lvl>
    <w:lvl w:ilvl="7">
      <w:start w:val="1"/>
      <w:numFmt w:val="decimal"/>
      <w:isLgl/>
      <w:lvlText w:val="%1.%2.%3.%4.%5.%6.%7.%8."/>
      <w:lvlJc w:val="left"/>
      <w:pPr>
        <w:ind w:left="2196" w:hanging="1800"/>
      </w:pPr>
      <w:rPr>
        <w:rFonts w:hint="default"/>
        <w:u w:val="none"/>
      </w:rPr>
    </w:lvl>
    <w:lvl w:ilvl="8">
      <w:start w:val="1"/>
      <w:numFmt w:val="decimal"/>
      <w:isLgl/>
      <w:lvlText w:val="%1.%2.%3.%4.%5.%6.%7.%8.%9."/>
      <w:lvlJc w:val="left"/>
      <w:pPr>
        <w:ind w:left="2212" w:hanging="1800"/>
      </w:pPr>
      <w:rPr>
        <w:rFonts w:hint="default"/>
        <w:u w:val="none"/>
      </w:rPr>
    </w:lvl>
  </w:abstractNum>
  <w:abstractNum w:abstractNumId="12" w15:restartNumberingAfterBreak="0">
    <w:nsid w:val="1E8879EB"/>
    <w:multiLevelType w:val="hybridMultilevel"/>
    <w:tmpl w:val="A75AB55E"/>
    <w:lvl w:ilvl="0" w:tplc="473294D8">
      <w:start w:val="1"/>
      <w:numFmt w:val="lowerLetter"/>
      <w:lvlText w:val="%1)"/>
      <w:lvlJc w:val="left"/>
      <w:pPr>
        <w:ind w:left="717" w:hanging="360"/>
      </w:pPr>
      <w:rPr>
        <w:rFonts w:hint="default"/>
      </w:rPr>
    </w:lvl>
    <w:lvl w:ilvl="1" w:tplc="2C0A0019" w:tentative="1">
      <w:start w:val="1"/>
      <w:numFmt w:val="lowerLetter"/>
      <w:lvlText w:val="%2."/>
      <w:lvlJc w:val="left"/>
      <w:pPr>
        <w:ind w:left="1437" w:hanging="360"/>
      </w:pPr>
    </w:lvl>
    <w:lvl w:ilvl="2" w:tplc="2C0A001B" w:tentative="1">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13" w15:restartNumberingAfterBreak="0">
    <w:nsid w:val="1F3B42F1"/>
    <w:multiLevelType w:val="hybridMultilevel"/>
    <w:tmpl w:val="B6021078"/>
    <w:lvl w:ilvl="0" w:tplc="28385DC2">
      <w:start w:val="1"/>
      <w:numFmt w:val="lowerRoman"/>
      <w:lvlText w:val="(%1)"/>
      <w:lvlJc w:val="left"/>
      <w:pPr>
        <w:ind w:left="1684" w:hanging="360"/>
      </w:pPr>
      <w:rPr>
        <w:rFonts w:ascii="Trebuchet MS" w:hAnsi="Trebuchet MS" w:hint="default"/>
        <w:sz w:val="20"/>
        <w:szCs w:val="20"/>
      </w:rPr>
    </w:lvl>
    <w:lvl w:ilvl="1" w:tplc="2C0A0019" w:tentative="1">
      <w:start w:val="1"/>
      <w:numFmt w:val="lowerLetter"/>
      <w:lvlText w:val="%2."/>
      <w:lvlJc w:val="left"/>
      <w:pPr>
        <w:ind w:left="2404" w:hanging="360"/>
      </w:pPr>
    </w:lvl>
    <w:lvl w:ilvl="2" w:tplc="2C0A001B" w:tentative="1">
      <w:start w:val="1"/>
      <w:numFmt w:val="lowerRoman"/>
      <w:lvlText w:val="%3."/>
      <w:lvlJc w:val="right"/>
      <w:pPr>
        <w:ind w:left="3124" w:hanging="180"/>
      </w:pPr>
    </w:lvl>
    <w:lvl w:ilvl="3" w:tplc="2C0A000F" w:tentative="1">
      <w:start w:val="1"/>
      <w:numFmt w:val="decimal"/>
      <w:lvlText w:val="%4."/>
      <w:lvlJc w:val="left"/>
      <w:pPr>
        <w:ind w:left="3844" w:hanging="360"/>
      </w:pPr>
    </w:lvl>
    <w:lvl w:ilvl="4" w:tplc="2C0A0019" w:tentative="1">
      <w:start w:val="1"/>
      <w:numFmt w:val="lowerLetter"/>
      <w:lvlText w:val="%5."/>
      <w:lvlJc w:val="left"/>
      <w:pPr>
        <w:ind w:left="4564" w:hanging="360"/>
      </w:pPr>
    </w:lvl>
    <w:lvl w:ilvl="5" w:tplc="2C0A001B" w:tentative="1">
      <w:start w:val="1"/>
      <w:numFmt w:val="lowerRoman"/>
      <w:lvlText w:val="%6."/>
      <w:lvlJc w:val="right"/>
      <w:pPr>
        <w:ind w:left="5284" w:hanging="180"/>
      </w:pPr>
    </w:lvl>
    <w:lvl w:ilvl="6" w:tplc="2C0A000F" w:tentative="1">
      <w:start w:val="1"/>
      <w:numFmt w:val="decimal"/>
      <w:lvlText w:val="%7."/>
      <w:lvlJc w:val="left"/>
      <w:pPr>
        <w:ind w:left="6004" w:hanging="360"/>
      </w:pPr>
    </w:lvl>
    <w:lvl w:ilvl="7" w:tplc="2C0A0019" w:tentative="1">
      <w:start w:val="1"/>
      <w:numFmt w:val="lowerLetter"/>
      <w:lvlText w:val="%8."/>
      <w:lvlJc w:val="left"/>
      <w:pPr>
        <w:ind w:left="6724" w:hanging="360"/>
      </w:pPr>
    </w:lvl>
    <w:lvl w:ilvl="8" w:tplc="2C0A001B" w:tentative="1">
      <w:start w:val="1"/>
      <w:numFmt w:val="lowerRoman"/>
      <w:lvlText w:val="%9."/>
      <w:lvlJc w:val="right"/>
      <w:pPr>
        <w:ind w:left="7444" w:hanging="180"/>
      </w:pPr>
    </w:lvl>
  </w:abstractNum>
  <w:abstractNum w:abstractNumId="14" w15:restartNumberingAfterBreak="0">
    <w:nsid w:val="1FCB6E1A"/>
    <w:multiLevelType w:val="hybridMultilevel"/>
    <w:tmpl w:val="3678F104"/>
    <w:lvl w:ilvl="0" w:tplc="2C0A0017">
      <w:start w:val="1"/>
      <w:numFmt w:val="lowerLetter"/>
      <w:lvlText w:val="%1)"/>
      <w:lvlJc w:val="left"/>
      <w:pPr>
        <w:ind w:left="1142" w:hanging="360"/>
      </w:pPr>
    </w:lvl>
    <w:lvl w:ilvl="1" w:tplc="2C0A0019">
      <w:start w:val="1"/>
      <w:numFmt w:val="lowerLetter"/>
      <w:lvlText w:val="%2."/>
      <w:lvlJc w:val="left"/>
      <w:pPr>
        <w:ind w:left="1862" w:hanging="360"/>
      </w:pPr>
    </w:lvl>
    <w:lvl w:ilvl="2" w:tplc="2C0A001B" w:tentative="1">
      <w:start w:val="1"/>
      <w:numFmt w:val="lowerRoman"/>
      <w:lvlText w:val="%3."/>
      <w:lvlJc w:val="right"/>
      <w:pPr>
        <w:ind w:left="2582" w:hanging="180"/>
      </w:pPr>
    </w:lvl>
    <w:lvl w:ilvl="3" w:tplc="2C0A000F" w:tentative="1">
      <w:start w:val="1"/>
      <w:numFmt w:val="decimal"/>
      <w:lvlText w:val="%4."/>
      <w:lvlJc w:val="left"/>
      <w:pPr>
        <w:ind w:left="3302" w:hanging="360"/>
      </w:pPr>
    </w:lvl>
    <w:lvl w:ilvl="4" w:tplc="2C0A0019" w:tentative="1">
      <w:start w:val="1"/>
      <w:numFmt w:val="lowerLetter"/>
      <w:lvlText w:val="%5."/>
      <w:lvlJc w:val="left"/>
      <w:pPr>
        <w:ind w:left="4022" w:hanging="360"/>
      </w:pPr>
    </w:lvl>
    <w:lvl w:ilvl="5" w:tplc="2C0A001B" w:tentative="1">
      <w:start w:val="1"/>
      <w:numFmt w:val="lowerRoman"/>
      <w:lvlText w:val="%6."/>
      <w:lvlJc w:val="right"/>
      <w:pPr>
        <w:ind w:left="4742" w:hanging="180"/>
      </w:pPr>
    </w:lvl>
    <w:lvl w:ilvl="6" w:tplc="2C0A000F" w:tentative="1">
      <w:start w:val="1"/>
      <w:numFmt w:val="decimal"/>
      <w:lvlText w:val="%7."/>
      <w:lvlJc w:val="left"/>
      <w:pPr>
        <w:ind w:left="5462" w:hanging="360"/>
      </w:pPr>
    </w:lvl>
    <w:lvl w:ilvl="7" w:tplc="2C0A0019" w:tentative="1">
      <w:start w:val="1"/>
      <w:numFmt w:val="lowerLetter"/>
      <w:lvlText w:val="%8."/>
      <w:lvlJc w:val="left"/>
      <w:pPr>
        <w:ind w:left="6182" w:hanging="360"/>
      </w:pPr>
    </w:lvl>
    <w:lvl w:ilvl="8" w:tplc="2C0A001B" w:tentative="1">
      <w:start w:val="1"/>
      <w:numFmt w:val="lowerRoman"/>
      <w:lvlText w:val="%9."/>
      <w:lvlJc w:val="right"/>
      <w:pPr>
        <w:ind w:left="6902" w:hanging="180"/>
      </w:pPr>
    </w:lvl>
  </w:abstractNum>
  <w:abstractNum w:abstractNumId="15" w15:restartNumberingAfterBreak="0">
    <w:nsid w:val="223C21DB"/>
    <w:multiLevelType w:val="hybridMultilevel"/>
    <w:tmpl w:val="1B308294"/>
    <w:lvl w:ilvl="0" w:tplc="2C0A0001">
      <w:start w:val="1"/>
      <w:numFmt w:val="bullet"/>
      <w:lvlText w:val=""/>
      <w:lvlJc w:val="left"/>
      <w:pPr>
        <w:ind w:left="1724" w:hanging="360"/>
      </w:pPr>
      <w:rPr>
        <w:rFonts w:ascii="Symbol" w:hAnsi="Symbol" w:hint="default"/>
      </w:rPr>
    </w:lvl>
    <w:lvl w:ilvl="1" w:tplc="2C0A0001">
      <w:start w:val="1"/>
      <w:numFmt w:val="bullet"/>
      <w:lvlText w:val=""/>
      <w:lvlJc w:val="left"/>
      <w:pPr>
        <w:ind w:left="2444" w:hanging="360"/>
      </w:pPr>
      <w:rPr>
        <w:rFonts w:ascii="Symbol" w:hAnsi="Symbol" w:hint="default"/>
      </w:rPr>
    </w:lvl>
    <w:lvl w:ilvl="2" w:tplc="18BE8C4E">
      <w:numFmt w:val="bullet"/>
      <w:lvlText w:val="-"/>
      <w:lvlJc w:val="left"/>
      <w:pPr>
        <w:ind w:left="3164" w:hanging="360"/>
      </w:pPr>
      <w:rPr>
        <w:rFonts w:ascii="Trebuchet MS" w:eastAsia="Times New Roman" w:hAnsi="Trebuchet MS" w:cs="Times New Roman" w:hint="default"/>
      </w:rPr>
    </w:lvl>
    <w:lvl w:ilvl="3" w:tplc="2C0A0001" w:tentative="1">
      <w:start w:val="1"/>
      <w:numFmt w:val="bullet"/>
      <w:lvlText w:val=""/>
      <w:lvlJc w:val="left"/>
      <w:pPr>
        <w:ind w:left="3884" w:hanging="360"/>
      </w:pPr>
      <w:rPr>
        <w:rFonts w:ascii="Symbol" w:hAnsi="Symbol" w:hint="default"/>
      </w:rPr>
    </w:lvl>
    <w:lvl w:ilvl="4" w:tplc="2C0A0003" w:tentative="1">
      <w:start w:val="1"/>
      <w:numFmt w:val="bullet"/>
      <w:lvlText w:val="o"/>
      <w:lvlJc w:val="left"/>
      <w:pPr>
        <w:ind w:left="4604" w:hanging="360"/>
      </w:pPr>
      <w:rPr>
        <w:rFonts w:ascii="Courier New" w:hAnsi="Courier New" w:cs="Courier New" w:hint="default"/>
      </w:rPr>
    </w:lvl>
    <w:lvl w:ilvl="5" w:tplc="2C0A0005" w:tentative="1">
      <w:start w:val="1"/>
      <w:numFmt w:val="bullet"/>
      <w:lvlText w:val=""/>
      <w:lvlJc w:val="left"/>
      <w:pPr>
        <w:ind w:left="5324" w:hanging="360"/>
      </w:pPr>
      <w:rPr>
        <w:rFonts w:ascii="Wingdings" w:hAnsi="Wingdings" w:hint="default"/>
      </w:rPr>
    </w:lvl>
    <w:lvl w:ilvl="6" w:tplc="2C0A0001" w:tentative="1">
      <w:start w:val="1"/>
      <w:numFmt w:val="bullet"/>
      <w:lvlText w:val=""/>
      <w:lvlJc w:val="left"/>
      <w:pPr>
        <w:ind w:left="6044" w:hanging="360"/>
      </w:pPr>
      <w:rPr>
        <w:rFonts w:ascii="Symbol" w:hAnsi="Symbol" w:hint="default"/>
      </w:rPr>
    </w:lvl>
    <w:lvl w:ilvl="7" w:tplc="2C0A0003" w:tentative="1">
      <w:start w:val="1"/>
      <w:numFmt w:val="bullet"/>
      <w:lvlText w:val="o"/>
      <w:lvlJc w:val="left"/>
      <w:pPr>
        <w:ind w:left="6764" w:hanging="360"/>
      </w:pPr>
      <w:rPr>
        <w:rFonts w:ascii="Courier New" w:hAnsi="Courier New" w:cs="Courier New" w:hint="default"/>
      </w:rPr>
    </w:lvl>
    <w:lvl w:ilvl="8" w:tplc="2C0A0005" w:tentative="1">
      <w:start w:val="1"/>
      <w:numFmt w:val="bullet"/>
      <w:lvlText w:val=""/>
      <w:lvlJc w:val="left"/>
      <w:pPr>
        <w:ind w:left="7484" w:hanging="360"/>
      </w:pPr>
      <w:rPr>
        <w:rFonts w:ascii="Wingdings" w:hAnsi="Wingdings" w:hint="default"/>
      </w:rPr>
    </w:lvl>
  </w:abstractNum>
  <w:abstractNum w:abstractNumId="16" w15:restartNumberingAfterBreak="0">
    <w:nsid w:val="22A85142"/>
    <w:multiLevelType w:val="hybridMultilevel"/>
    <w:tmpl w:val="BB5A0DA4"/>
    <w:lvl w:ilvl="0" w:tplc="42D67520">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7" w15:restartNumberingAfterBreak="0">
    <w:nsid w:val="230C3626"/>
    <w:multiLevelType w:val="singleLevel"/>
    <w:tmpl w:val="FA4E215C"/>
    <w:lvl w:ilvl="0">
      <w:start w:val="1"/>
      <w:numFmt w:val="bullet"/>
      <w:pStyle w:val="Listaconvietas"/>
      <w:lvlText w:val=""/>
      <w:lvlJc w:val="left"/>
      <w:pPr>
        <w:tabs>
          <w:tab w:val="num" w:pos="340"/>
        </w:tabs>
        <w:ind w:left="340" w:hanging="340"/>
      </w:pPr>
      <w:rPr>
        <w:rFonts w:ascii="Wingdings" w:hAnsi="Wingdings" w:hint="default"/>
        <w:sz w:val="18"/>
      </w:rPr>
    </w:lvl>
  </w:abstractNum>
  <w:abstractNum w:abstractNumId="18" w15:restartNumberingAfterBreak="0">
    <w:nsid w:val="25BF4033"/>
    <w:multiLevelType w:val="hybridMultilevel"/>
    <w:tmpl w:val="581E08C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6EC5865"/>
    <w:multiLevelType w:val="multilevel"/>
    <w:tmpl w:val="A4C21FC4"/>
    <w:lvl w:ilvl="0">
      <w:start w:val="1"/>
      <w:numFmt w:val="decimal"/>
      <w:lvlText w:val="%1."/>
      <w:lvlJc w:val="left"/>
      <w:pPr>
        <w:tabs>
          <w:tab w:val="num" w:pos="644"/>
        </w:tabs>
        <w:ind w:left="644" w:hanging="360"/>
      </w:pPr>
      <w:rPr>
        <w:rFonts w:hint="default"/>
        <w:b/>
        <w:u w:val="none"/>
      </w:rPr>
    </w:lvl>
    <w:lvl w:ilvl="1">
      <w:start w:val="1"/>
      <w:numFmt w:val="decimal"/>
      <w:isLgl/>
      <w:lvlText w:val="%1.%2."/>
      <w:lvlJc w:val="left"/>
      <w:pPr>
        <w:ind w:left="1020" w:hanging="720"/>
      </w:pPr>
      <w:rPr>
        <w:rFonts w:hint="default"/>
        <w:u w:val="none"/>
      </w:rPr>
    </w:lvl>
    <w:lvl w:ilvl="2">
      <w:start w:val="1"/>
      <w:numFmt w:val="decimal"/>
      <w:isLgl/>
      <w:lvlText w:val="%1.%2.%3."/>
      <w:lvlJc w:val="left"/>
      <w:pPr>
        <w:ind w:left="1036" w:hanging="720"/>
      </w:pPr>
      <w:rPr>
        <w:rFonts w:hint="default"/>
        <w:u w:val="none"/>
      </w:rPr>
    </w:lvl>
    <w:lvl w:ilvl="3">
      <w:start w:val="1"/>
      <w:numFmt w:val="decimal"/>
      <w:isLgl/>
      <w:lvlText w:val="%1.%2.%3.%4."/>
      <w:lvlJc w:val="left"/>
      <w:pPr>
        <w:ind w:left="1412" w:hanging="1080"/>
      </w:pPr>
      <w:rPr>
        <w:rFonts w:hint="default"/>
        <w:u w:val="none"/>
      </w:rPr>
    </w:lvl>
    <w:lvl w:ilvl="4">
      <w:start w:val="1"/>
      <w:numFmt w:val="decimal"/>
      <w:isLgl/>
      <w:lvlText w:val="%1.%2.%3.%4.%5."/>
      <w:lvlJc w:val="left"/>
      <w:pPr>
        <w:ind w:left="1428" w:hanging="1080"/>
      </w:pPr>
      <w:rPr>
        <w:rFonts w:hint="default"/>
        <w:u w:val="none"/>
      </w:rPr>
    </w:lvl>
    <w:lvl w:ilvl="5">
      <w:start w:val="1"/>
      <w:numFmt w:val="decimal"/>
      <w:isLgl/>
      <w:lvlText w:val="%1.%2.%3.%4.%5.%6."/>
      <w:lvlJc w:val="left"/>
      <w:pPr>
        <w:ind w:left="1804" w:hanging="1440"/>
      </w:pPr>
      <w:rPr>
        <w:rFonts w:hint="default"/>
        <w:u w:val="none"/>
      </w:rPr>
    </w:lvl>
    <w:lvl w:ilvl="6">
      <w:start w:val="1"/>
      <w:numFmt w:val="decimal"/>
      <w:isLgl/>
      <w:lvlText w:val="%1.%2.%3.%4.%5.%6.%7."/>
      <w:lvlJc w:val="left"/>
      <w:pPr>
        <w:ind w:left="1820" w:hanging="1440"/>
      </w:pPr>
      <w:rPr>
        <w:rFonts w:hint="default"/>
        <w:u w:val="none"/>
      </w:rPr>
    </w:lvl>
    <w:lvl w:ilvl="7">
      <w:start w:val="1"/>
      <w:numFmt w:val="decimal"/>
      <w:isLgl/>
      <w:lvlText w:val="%1.%2.%3.%4.%5.%6.%7.%8."/>
      <w:lvlJc w:val="left"/>
      <w:pPr>
        <w:ind w:left="2196" w:hanging="1800"/>
      </w:pPr>
      <w:rPr>
        <w:rFonts w:hint="default"/>
        <w:u w:val="none"/>
      </w:rPr>
    </w:lvl>
    <w:lvl w:ilvl="8">
      <w:start w:val="1"/>
      <w:numFmt w:val="decimal"/>
      <w:isLgl/>
      <w:lvlText w:val="%1.%2.%3.%4.%5.%6.%7.%8.%9."/>
      <w:lvlJc w:val="left"/>
      <w:pPr>
        <w:ind w:left="2212" w:hanging="1800"/>
      </w:pPr>
      <w:rPr>
        <w:rFonts w:hint="default"/>
        <w:u w:val="none"/>
      </w:rPr>
    </w:lvl>
  </w:abstractNum>
  <w:abstractNum w:abstractNumId="20" w15:restartNumberingAfterBreak="0">
    <w:nsid w:val="3F014C2F"/>
    <w:multiLevelType w:val="hybridMultilevel"/>
    <w:tmpl w:val="72EC336E"/>
    <w:lvl w:ilvl="0" w:tplc="3B8AB162">
      <w:start w:val="2"/>
      <w:numFmt w:val="bullet"/>
      <w:lvlText w:val="-"/>
      <w:lvlJc w:val="left"/>
      <w:pPr>
        <w:ind w:left="1364" w:hanging="360"/>
      </w:pPr>
      <w:rPr>
        <w:rFonts w:ascii="Trebuchet MS" w:eastAsia="Times New Roman" w:hAnsi="Trebuchet MS" w:cs="Times New Roman" w:hint="default"/>
      </w:rPr>
    </w:lvl>
    <w:lvl w:ilvl="1" w:tplc="2C0A0003" w:tentative="1">
      <w:start w:val="1"/>
      <w:numFmt w:val="bullet"/>
      <w:lvlText w:val="o"/>
      <w:lvlJc w:val="left"/>
      <w:pPr>
        <w:ind w:left="2084" w:hanging="360"/>
      </w:pPr>
      <w:rPr>
        <w:rFonts w:ascii="Courier New" w:hAnsi="Courier New" w:cs="Courier New" w:hint="default"/>
      </w:rPr>
    </w:lvl>
    <w:lvl w:ilvl="2" w:tplc="2C0A0005" w:tentative="1">
      <w:start w:val="1"/>
      <w:numFmt w:val="bullet"/>
      <w:lvlText w:val=""/>
      <w:lvlJc w:val="left"/>
      <w:pPr>
        <w:ind w:left="2804" w:hanging="360"/>
      </w:pPr>
      <w:rPr>
        <w:rFonts w:ascii="Wingdings" w:hAnsi="Wingdings" w:hint="default"/>
      </w:rPr>
    </w:lvl>
    <w:lvl w:ilvl="3" w:tplc="2C0A0001" w:tentative="1">
      <w:start w:val="1"/>
      <w:numFmt w:val="bullet"/>
      <w:lvlText w:val=""/>
      <w:lvlJc w:val="left"/>
      <w:pPr>
        <w:ind w:left="3524" w:hanging="360"/>
      </w:pPr>
      <w:rPr>
        <w:rFonts w:ascii="Symbol" w:hAnsi="Symbol" w:hint="default"/>
      </w:rPr>
    </w:lvl>
    <w:lvl w:ilvl="4" w:tplc="2C0A0003" w:tentative="1">
      <w:start w:val="1"/>
      <w:numFmt w:val="bullet"/>
      <w:lvlText w:val="o"/>
      <w:lvlJc w:val="left"/>
      <w:pPr>
        <w:ind w:left="4244" w:hanging="360"/>
      </w:pPr>
      <w:rPr>
        <w:rFonts w:ascii="Courier New" w:hAnsi="Courier New" w:cs="Courier New" w:hint="default"/>
      </w:rPr>
    </w:lvl>
    <w:lvl w:ilvl="5" w:tplc="2C0A0005" w:tentative="1">
      <w:start w:val="1"/>
      <w:numFmt w:val="bullet"/>
      <w:lvlText w:val=""/>
      <w:lvlJc w:val="left"/>
      <w:pPr>
        <w:ind w:left="4964" w:hanging="360"/>
      </w:pPr>
      <w:rPr>
        <w:rFonts w:ascii="Wingdings" w:hAnsi="Wingdings" w:hint="default"/>
      </w:rPr>
    </w:lvl>
    <w:lvl w:ilvl="6" w:tplc="2C0A0001" w:tentative="1">
      <w:start w:val="1"/>
      <w:numFmt w:val="bullet"/>
      <w:lvlText w:val=""/>
      <w:lvlJc w:val="left"/>
      <w:pPr>
        <w:ind w:left="5684" w:hanging="360"/>
      </w:pPr>
      <w:rPr>
        <w:rFonts w:ascii="Symbol" w:hAnsi="Symbol" w:hint="default"/>
      </w:rPr>
    </w:lvl>
    <w:lvl w:ilvl="7" w:tplc="2C0A0003" w:tentative="1">
      <w:start w:val="1"/>
      <w:numFmt w:val="bullet"/>
      <w:lvlText w:val="o"/>
      <w:lvlJc w:val="left"/>
      <w:pPr>
        <w:ind w:left="6404" w:hanging="360"/>
      </w:pPr>
      <w:rPr>
        <w:rFonts w:ascii="Courier New" w:hAnsi="Courier New" w:cs="Courier New" w:hint="default"/>
      </w:rPr>
    </w:lvl>
    <w:lvl w:ilvl="8" w:tplc="2C0A0005" w:tentative="1">
      <w:start w:val="1"/>
      <w:numFmt w:val="bullet"/>
      <w:lvlText w:val=""/>
      <w:lvlJc w:val="left"/>
      <w:pPr>
        <w:ind w:left="7124" w:hanging="360"/>
      </w:pPr>
      <w:rPr>
        <w:rFonts w:ascii="Wingdings" w:hAnsi="Wingdings" w:hint="default"/>
      </w:rPr>
    </w:lvl>
  </w:abstractNum>
  <w:abstractNum w:abstractNumId="21" w15:restartNumberingAfterBreak="0">
    <w:nsid w:val="44EF52E0"/>
    <w:multiLevelType w:val="hybridMultilevel"/>
    <w:tmpl w:val="3678F104"/>
    <w:lvl w:ilvl="0" w:tplc="2C0A0017">
      <w:start w:val="1"/>
      <w:numFmt w:val="lowerLetter"/>
      <w:lvlText w:val="%1)"/>
      <w:lvlJc w:val="left"/>
      <w:pPr>
        <w:ind w:left="717" w:hanging="360"/>
      </w:pPr>
    </w:lvl>
    <w:lvl w:ilvl="1" w:tplc="2C0A0019">
      <w:start w:val="1"/>
      <w:numFmt w:val="lowerLetter"/>
      <w:lvlText w:val="%2."/>
      <w:lvlJc w:val="left"/>
      <w:pPr>
        <w:ind w:left="1437" w:hanging="360"/>
      </w:pPr>
    </w:lvl>
    <w:lvl w:ilvl="2" w:tplc="2C0A001B" w:tentative="1">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22" w15:restartNumberingAfterBreak="0">
    <w:nsid w:val="504F3162"/>
    <w:multiLevelType w:val="hybridMultilevel"/>
    <w:tmpl w:val="753ACBBA"/>
    <w:lvl w:ilvl="0" w:tplc="2C0A000F">
      <w:start w:val="1"/>
      <w:numFmt w:val="decimal"/>
      <w:lvlText w:val="%1."/>
      <w:lvlJc w:val="lef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3" w15:restartNumberingAfterBreak="0">
    <w:nsid w:val="51E335ED"/>
    <w:multiLevelType w:val="hybridMultilevel"/>
    <w:tmpl w:val="BE1A617E"/>
    <w:lvl w:ilvl="0" w:tplc="2C0A0017">
      <w:start w:val="1"/>
      <w:numFmt w:val="lowerLetter"/>
      <w:lvlText w:val="%1)"/>
      <w:lvlJc w:val="left"/>
      <w:pPr>
        <w:ind w:left="1571" w:hanging="360"/>
      </w:pPr>
    </w:lvl>
    <w:lvl w:ilvl="1" w:tplc="2C0A0019" w:tentative="1">
      <w:start w:val="1"/>
      <w:numFmt w:val="lowerLetter"/>
      <w:lvlText w:val="%2."/>
      <w:lvlJc w:val="left"/>
      <w:pPr>
        <w:ind w:left="2291" w:hanging="360"/>
      </w:pPr>
    </w:lvl>
    <w:lvl w:ilvl="2" w:tplc="2C0A001B" w:tentative="1">
      <w:start w:val="1"/>
      <w:numFmt w:val="lowerRoman"/>
      <w:lvlText w:val="%3."/>
      <w:lvlJc w:val="right"/>
      <w:pPr>
        <w:ind w:left="3011" w:hanging="180"/>
      </w:pPr>
    </w:lvl>
    <w:lvl w:ilvl="3" w:tplc="2C0A000F" w:tentative="1">
      <w:start w:val="1"/>
      <w:numFmt w:val="decimal"/>
      <w:lvlText w:val="%4."/>
      <w:lvlJc w:val="left"/>
      <w:pPr>
        <w:ind w:left="3731" w:hanging="360"/>
      </w:pPr>
    </w:lvl>
    <w:lvl w:ilvl="4" w:tplc="2C0A0019" w:tentative="1">
      <w:start w:val="1"/>
      <w:numFmt w:val="lowerLetter"/>
      <w:lvlText w:val="%5."/>
      <w:lvlJc w:val="left"/>
      <w:pPr>
        <w:ind w:left="4451" w:hanging="360"/>
      </w:pPr>
    </w:lvl>
    <w:lvl w:ilvl="5" w:tplc="2C0A001B" w:tentative="1">
      <w:start w:val="1"/>
      <w:numFmt w:val="lowerRoman"/>
      <w:lvlText w:val="%6."/>
      <w:lvlJc w:val="right"/>
      <w:pPr>
        <w:ind w:left="5171" w:hanging="180"/>
      </w:pPr>
    </w:lvl>
    <w:lvl w:ilvl="6" w:tplc="2C0A000F" w:tentative="1">
      <w:start w:val="1"/>
      <w:numFmt w:val="decimal"/>
      <w:lvlText w:val="%7."/>
      <w:lvlJc w:val="left"/>
      <w:pPr>
        <w:ind w:left="5891" w:hanging="360"/>
      </w:pPr>
    </w:lvl>
    <w:lvl w:ilvl="7" w:tplc="2C0A0019" w:tentative="1">
      <w:start w:val="1"/>
      <w:numFmt w:val="lowerLetter"/>
      <w:lvlText w:val="%8."/>
      <w:lvlJc w:val="left"/>
      <w:pPr>
        <w:ind w:left="6611" w:hanging="360"/>
      </w:pPr>
    </w:lvl>
    <w:lvl w:ilvl="8" w:tplc="2C0A001B" w:tentative="1">
      <w:start w:val="1"/>
      <w:numFmt w:val="lowerRoman"/>
      <w:lvlText w:val="%9."/>
      <w:lvlJc w:val="right"/>
      <w:pPr>
        <w:ind w:left="7331" w:hanging="180"/>
      </w:pPr>
    </w:lvl>
  </w:abstractNum>
  <w:abstractNum w:abstractNumId="24" w15:restartNumberingAfterBreak="0">
    <w:nsid w:val="5387216D"/>
    <w:multiLevelType w:val="multilevel"/>
    <w:tmpl w:val="BCB2B028"/>
    <w:lvl w:ilvl="0">
      <w:start w:val="24"/>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upperLetter"/>
      <w:isLgl/>
      <w:lvlText w:val="%1.%2.%3."/>
      <w:lvlJc w:val="left"/>
      <w:pPr>
        <w:ind w:left="1146" w:hanging="720"/>
      </w:pPr>
      <w:rPr>
        <w:rFonts w:hint="default"/>
      </w:rPr>
    </w:lvl>
    <w:lvl w:ilvl="3">
      <w:start w:val="1"/>
      <w:numFmt w:val="upperLetter"/>
      <w:isLgl/>
      <w:lvlText w:val="%1.%2.%3.%4."/>
      <w:lvlJc w:val="left"/>
      <w:pPr>
        <w:ind w:left="1146" w:hanging="720"/>
      </w:pPr>
      <w:rPr>
        <w:rFonts w:hint="default"/>
      </w:rPr>
    </w:lvl>
    <w:lvl w:ilvl="4">
      <w:start w:val="1"/>
      <w:numFmt w:val="upperLetter"/>
      <w:isLgl/>
      <w:lvlText w:val="%1.%2.%3.%4.%5."/>
      <w:lvlJc w:val="left"/>
      <w:pPr>
        <w:ind w:left="1506" w:hanging="1080"/>
      </w:pPr>
      <w:rPr>
        <w:rFonts w:hint="default"/>
      </w:rPr>
    </w:lvl>
    <w:lvl w:ilvl="5">
      <w:start w:val="1"/>
      <w:numFmt w:val="upperLetter"/>
      <w:isLgl/>
      <w:lvlText w:val="%1.%2.%3.%4.%5.%6."/>
      <w:lvlJc w:val="left"/>
      <w:pPr>
        <w:ind w:left="1506" w:hanging="1080"/>
      </w:pPr>
      <w:rPr>
        <w:rFonts w:hint="default"/>
      </w:rPr>
    </w:lvl>
    <w:lvl w:ilvl="6">
      <w:start w:val="1"/>
      <w:numFmt w:val="upperLetter"/>
      <w:isLgl/>
      <w:lvlText w:val="%1.%2.%3.%4.%5.%6.%7."/>
      <w:lvlJc w:val="left"/>
      <w:pPr>
        <w:ind w:left="1866" w:hanging="1440"/>
      </w:pPr>
      <w:rPr>
        <w:rFonts w:hint="default"/>
      </w:rPr>
    </w:lvl>
    <w:lvl w:ilvl="7">
      <w:start w:val="1"/>
      <w:numFmt w:val="upperLetter"/>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5" w15:restartNumberingAfterBreak="0">
    <w:nsid w:val="55847530"/>
    <w:multiLevelType w:val="hybridMultilevel"/>
    <w:tmpl w:val="3678F104"/>
    <w:lvl w:ilvl="0" w:tplc="2C0A0017">
      <w:start w:val="1"/>
      <w:numFmt w:val="lowerLetter"/>
      <w:lvlText w:val="%1)"/>
      <w:lvlJc w:val="left"/>
      <w:pPr>
        <w:ind w:left="717" w:hanging="360"/>
      </w:pPr>
    </w:lvl>
    <w:lvl w:ilvl="1" w:tplc="2C0A0019">
      <w:start w:val="1"/>
      <w:numFmt w:val="lowerLetter"/>
      <w:lvlText w:val="%2."/>
      <w:lvlJc w:val="left"/>
      <w:pPr>
        <w:ind w:left="1437" w:hanging="360"/>
      </w:pPr>
    </w:lvl>
    <w:lvl w:ilvl="2" w:tplc="2C0A001B" w:tentative="1">
      <w:start w:val="1"/>
      <w:numFmt w:val="lowerRoman"/>
      <w:lvlText w:val="%3."/>
      <w:lvlJc w:val="right"/>
      <w:pPr>
        <w:ind w:left="2157" w:hanging="180"/>
      </w:pPr>
    </w:lvl>
    <w:lvl w:ilvl="3" w:tplc="2C0A000F" w:tentative="1">
      <w:start w:val="1"/>
      <w:numFmt w:val="decimal"/>
      <w:lvlText w:val="%4."/>
      <w:lvlJc w:val="left"/>
      <w:pPr>
        <w:ind w:left="2877" w:hanging="360"/>
      </w:pPr>
    </w:lvl>
    <w:lvl w:ilvl="4" w:tplc="2C0A0019" w:tentative="1">
      <w:start w:val="1"/>
      <w:numFmt w:val="lowerLetter"/>
      <w:lvlText w:val="%5."/>
      <w:lvlJc w:val="left"/>
      <w:pPr>
        <w:ind w:left="3597" w:hanging="360"/>
      </w:pPr>
    </w:lvl>
    <w:lvl w:ilvl="5" w:tplc="2C0A001B" w:tentative="1">
      <w:start w:val="1"/>
      <w:numFmt w:val="lowerRoman"/>
      <w:lvlText w:val="%6."/>
      <w:lvlJc w:val="right"/>
      <w:pPr>
        <w:ind w:left="4317" w:hanging="180"/>
      </w:pPr>
    </w:lvl>
    <w:lvl w:ilvl="6" w:tplc="2C0A000F" w:tentative="1">
      <w:start w:val="1"/>
      <w:numFmt w:val="decimal"/>
      <w:lvlText w:val="%7."/>
      <w:lvlJc w:val="left"/>
      <w:pPr>
        <w:ind w:left="5037" w:hanging="360"/>
      </w:pPr>
    </w:lvl>
    <w:lvl w:ilvl="7" w:tplc="2C0A0019" w:tentative="1">
      <w:start w:val="1"/>
      <w:numFmt w:val="lowerLetter"/>
      <w:lvlText w:val="%8."/>
      <w:lvlJc w:val="left"/>
      <w:pPr>
        <w:ind w:left="5757" w:hanging="360"/>
      </w:pPr>
    </w:lvl>
    <w:lvl w:ilvl="8" w:tplc="2C0A001B" w:tentative="1">
      <w:start w:val="1"/>
      <w:numFmt w:val="lowerRoman"/>
      <w:lvlText w:val="%9."/>
      <w:lvlJc w:val="right"/>
      <w:pPr>
        <w:ind w:left="6477" w:hanging="180"/>
      </w:pPr>
    </w:lvl>
  </w:abstractNum>
  <w:abstractNum w:abstractNumId="26" w15:restartNumberingAfterBreak="0">
    <w:nsid w:val="56DF01AC"/>
    <w:multiLevelType w:val="hybridMultilevel"/>
    <w:tmpl w:val="44D89876"/>
    <w:lvl w:ilvl="0" w:tplc="1A8AA10E">
      <w:start w:val="1"/>
      <w:numFmt w:val="lowerLetter"/>
      <w:lvlText w:val="%1)"/>
      <w:lvlJc w:val="left"/>
      <w:pPr>
        <w:ind w:left="785" w:hanging="360"/>
      </w:pPr>
      <w:rPr>
        <w:rFonts w:hint="default"/>
      </w:rPr>
    </w:lvl>
    <w:lvl w:ilvl="1" w:tplc="2C0A0019" w:tentative="1">
      <w:start w:val="1"/>
      <w:numFmt w:val="lowerLetter"/>
      <w:lvlText w:val="%2."/>
      <w:lvlJc w:val="left"/>
      <w:pPr>
        <w:ind w:left="1505" w:hanging="360"/>
      </w:pPr>
    </w:lvl>
    <w:lvl w:ilvl="2" w:tplc="2C0A001B" w:tentative="1">
      <w:start w:val="1"/>
      <w:numFmt w:val="lowerRoman"/>
      <w:lvlText w:val="%3."/>
      <w:lvlJc w:val="right"/>
      <w:pPr>
        <w:ind w:left="2225" w:hanging="180"/>
      </w:pPr>
    </w:lvl>
    <w:lvl w:ilvl="3" w:tplc="2C0A000F" w:tentative="1">
      <w:start w:val="1"/>
      <w:numFmt w:val="decimal"/>
      <w:lvlText w:val="%4."/>
      <w:lvlJc w:val="left"/>
      <w:pPr>
        <w:ind w:left="2945" w:hanging="360"/>
      </w:pPr>
    </w:lvl>
    <w:lvl w:ilvl="4" w:tplc="2C0A0019" w:tentative="1">
      <w:start w:val="1"/>
      <w:numFmt w:val="lowerLetter"/>
      <w:lvlText w:val="%5."/>
      <w:lvlJc w:val="left"/>
      <w:pPr>
        <w:ind w:left="3665" w:hanging="360"/>
      </w:pPr>
    </w:lvl>
    <w:lvl w:ilvl="5" w:tplc="2C0A001B" w:tentative="1">
      <w:start w:val="1"/>
      <w:numFmt w:val="lowerRoman"/>
      <w:lvlText w:val="%6."/>
      <w:lvlJc w:val="right"/>
      <w:pPr>
        <w:ind w:left="4385" w:hanging="180"/>
      </w:pPr>
    </w:lvl>
    <w:lvl w:ilvl="6" w:tplc="2C0A000F" w:tentative="1">
      <w:start w:val="1"/>
      <w:numFmt w:val="decimal"/>
      <w:lvlText w:val="%7."/>
      <w:lvlJc w:val="left"/>
      <w:pPr>
        <w:ind w:left="5105" w:hanging="360"/>
      </w:pPr>
    </w:lvl>
    <w:lvl w:ilvl="7" w:tplc="2C0A0019" w:tentative="1">
      <w:start w:val="1"/>
      <w:numFmt w:val="lowerLetter"/>
      <w:lvlText w:val="%8."/>
      <w:lvlJc w:val="left"/>
      <w:pPr>
        <w:ind w:left="5825" w:hanging="360"/>
      </w:pPr>
    </w:lvl>
    <w:lvl w:ilvl="8" w:tplc="2C0A001B" w:tentative="1">
      <w:start w:val="1"/>
      <w:numFmt w:val="lowerRoman"/>
      <w:lvlText w:val="%9."/>
      <w:lvlJc w:val="right"/>
      <w:pPr>
        <w:ind w:left="6545" w:hanging="180"/>
      </w:pPr>
    </w:lvl>
  </w:abstractNum>
  <w:abstractNum w:abstractNumId="27" w15:restartNumberingAfterBreak="0">
    <w:nsid w:val="57743B64"/>
    <w:multiLevelType w:val="hybridMultilevel"/>
    <w:tmpl w:val="60785792"/>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58A50472"/>
    <w:multiLevelType w:val="hybridMultilevel"/>
    <w:tmpl w:val="231AFA2C"/>
    <w:lvl w:ilvl="0" w:tplc="2C0A0011">
      <w:start w:val="1"/>
      <w:numFmt w:val="decimal"/>
      <w:lvlText w:val="%1)"/>
      <w:lvlJc w:val="left"/>
      <w:pPr>
        <w:ind w:left="1146" w:hanging="360"/>
      </w:pPr>
    </w:lvl>
    <w:lvl w:ilvl="1" w:tplc="2C0A0019" w:tentative="1">
      <w:start w:val="1"/>
      <w:numFmt w:val="lowerLetter"/>
      <w:lvlText w:val="%2."/>
      <w:lvlJc w:val="left"/>
      <w:pPr>
        <w:ind w:left="1866" w:hanging="360"/>
      </w:pPr>
    </w:lvl>
    <w:lvl w:ilvl="2" w:tplc="2C0A001B" w:tentative="1">
      <w:start w:val="1"/>
      <w:numFmt w:val="lowerRoman"/>
      <w:lvlText w:val="%3."/>
      <w:lvlJc w:val="right"/>
      <w:pPr>
        <w:ind w:left="2586" w:hanging="180"/>
      </w:pPr>
    </w:lvl>
    <w:lvl w:ilvl="3" w:tplc="2C0A000F" w:tentative="1">
      <w:start w:val="1"/>
      <w:numFmt w:val="decimal"/>
      <w:lvlText w:val="%4."/>
      <w:lvlJc w:val="left"/>
      <w:pPr>
        <w:ind w:left="3306" w:hanging="360"/>
      </w:pPr>
    </w:lvl>
    <w:lvl w:ilvl="4" w:tplc="2C0A0019" w:tentative="1">
      <w:start w:val="1"/>
      <w:numFmt w:val="lowerLetter"/>
      <w:lvlText w:val="%5."/>
      <w:lvlJc w:val="left"/>
      <w:pPr>
        <w:ind w:left="4026" w:hanging="360"/>
      </w:pPr>
    </w:lvl>
    <w:lvl w:ilvl="5" w:tplc="2C0A001B" w:tentative="1">
      <w:start w:val="1"/>
      <w:numFmt w:val="lowerRoman"/>
      <w:lvlText w:val="%6."/>
      <w:lvlJc w:val="right"/>
      <w:pPr>
        <w:ind w:left="4746" w:hanging="180"/>
      </w:pPr>
    </w:lvl>
    <w:lvl w:ilvl="6" w:tplc="2C0A000F" w:tentative="1">
      <w:start w:val="1"/>
      <w:numFmt w:val="decimal"/>
      <w:lvlText w:val="%7."/>
      <w:lvlJc w:val="left"/>
      <w:pPr>
        <w:ind w:left="5466" w:hanging="360"/>
      </w:pPr>
    </w:lvl>
    <w:lvl w:ilvl="7" w:tplc="2C0A0019" w:tentative="1">
      <w:start w:val="1"/>
      <w:numFmt w:val="lowerLetter"/>
      <w:lvlText w:val="%8."/>
      <w:lvlJc w:val="left"/>
      <w:pPr>
        <w:ind w:left="6186" w:hanging="360"/>
      </w:pPr>
    </w:lvl>
    <w:lvl w:ilvl="8" w:tplc="2C0A001B" w:tentative="1">
      <w:start w:val="1"/>
      <w:numFmt w:val="lowerRoman"/>
      <w:lvlText w:val="%9."/>
      <w:lvlJc w:val="right"/>
      <w:pPr>
        <w:ind w:left="6906" w:hanging="180"/>
      </w:pPr>
    </w:lvl>
  </w:abstractNum>
  <w:abstractNum w:abstractNumId="29" w15:restartNumberingAfterBreak="0">
    <w:nsid w:val="5BD82EC8"/>
    <w:multiLevelType w:val="hybridMultilevel"/>
    <w:tmpl w:val="7ECE4C5E"/>
    <w:lvl w:ilvl="0" w:tplc="A888D7AE">
      <w:start w:val="1"/>
      <w:numFmt w:val="decimal"/>
      <w:lvlText w:val="1.%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0" w15:restartNumberingAfterBreak="0">
    <w:nsid w:val="5C9E6961"/>
    <w:multiLevelType w:val="hybridMultilevel"/>
    <w:tmpl w:val="FCB077FA"/>
    <w:lvl w:ilvl="0" w:tplc="F73C5174">
      <w:start w:val="1"/>
      <w:numFmt w:val="decimal"/>
      <w:lvlText w:val="(%1)"/>
      <w:lvlJc w:val="left"/>
      <w:pPr>
        <w:ind w:left="720" w:hanging="360"/>
      </w:pPr>
      <w:rPr>
        <w:rFonts w:hint="default"/>
      </w:rPr>
    </w:lvl>
    <w:lvl w:ilvl="1" w:tplc="5672C72A">
      <w:numFmt w:val="bullet"/>
      <w:lvlText w:val="•"/>
      <w:lvlJc w:val="left"/>
      <w:pPr>
        <w:ind w:left="1440" w:hanging="360"/>
      </w:pPr>
      <w:rPr>
        <w:rFonts w:ascii="Trebuchet MS" w:eastAsia="Times New Roman" w:hAnsi="Trebuchet MS" w:cs="Times New Roman" w:hint="default"/>
      </w:r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5DE277F6"/>
    <w:multiLevelType w:val="multilevel"/>
    <w:tmpl w:val="91AE4F4E"/>
    <w:lvl w:ilvl="0">
      <w:start w:val="22"/>
      <w:numFmt w:val="decimal"/>
      <w:lvlText w:val="%1."/>
      <w:lvlJc w:val="left"/>
      <w:pPr>
        <w:tabs>
          <w:tab w:val="num" w:pos="644"/>
        </w:tabs>
        <w:ind w:left="644" w:hanging="360"/>
      </w:pPr>
      <w:rPr>
        <w:rFonts w:hint="default"/>
        <w:b/>
        <w:u w:val="none"/>
      </w:rPr>
    </w:lvl>
    <w:lvl w:ilvl="1">
      <w:start w:val="1"/>
      <w:numFmt w:val="decimal"/>
      <w:isLgl/>
      <w:lvlText w:val="%1.%2."/>
      <w:lvlJc w:val="left"/>
      <w:pPr>
        <w:ind w:left="1020" w:hanging="720"/>
      </w:pPr>
      <w:rPr>
        <w:rFonts w:hint="default"/>
        <w:u w:val="none"/>
      </w:rPr>
    </w:lvl>
    <w:lvl w:ilvl="2">
      <w:start w:val="1"/>
      <w:numFmt w:val="decimal"/>
      <w:isLgl/>
      <w:lvlText w:val="%1.%2.%3."/>
      <w:lvlJc w:val="left"/>
      <w:pPr>
        <w:ind w:left="1036" w:hanging="720"/>
      </w:pPr>
      <w:rPr>
        <w:rFonts w:hint="default"/>
        <w:u w:val="none"/>
      </w:rPr>
    </w:lvl>
    <w:lvl w:ilvl="3">
      <w:start w:val="1"/>
      <w:numFmt w:val="decimal"/>
      <w:isLgl/>
      <w:lvlText w:val="%1.%2.%3.%4."/>
      <w:lvlJc w:val="left"/>
      <w:pPr>
        <w:ind w:left="1412" w:hanging="1080"/>
      </w:pPr>
      <w:rPr>
        <w:rFonts w:hint="default"/>
        <w:u w:val="none"/>
      </w:rPr>
    </w:lvl>
    <w:lvl w:ilvl="4">
      <w:start w:val="1"/>
      <w:numFmt w:val="decimal"/>
      <w:isLgl/>
      <w:lvlText w:val="%1.%2.%3.%4.%5."/>
      <w:lvlJc w:val="left"/>
      <w:pPr>
        <w:ind w:left="1428" w:hanging="1080"/>
      </w:pPr>
      <w:rPr>
        <w:rFonts w:hint="default"/>
        <w:u w:val="none"/>
      </w:rPr>
    </w:lvl>
    <w:lvl w:ilvl="5">
      <w:start w:val="1"/>
      <w:numFmt w:val="decimal"/>
      <w:isLgl/>
      <w:lvlText w:val="%1.%2.%3.%4.%5.%6."/>
      <w:lvlJc w:val="left"/>
      <w:pPr>
        <w:ind w:left="1804" w:hanging="1440"/>
      </w:pPr>
      <w:rPr>
        <w:rFonts w:hint="default"/>
        <w:u w:val="none"/>
      </w:rPr>
    </w:lvl>
    <w:lvl w:ilvl="6">
      <w:start w:val="1"/>
      <w:numFmt w:val="decimal"/>
      <w:isLgl/>
      <w:lvlText w:val="%1.%2.%3.%4.%5.%6.%7."/>
      <w:lvlJc w:val="left"/>
      <w:pPr>
        <w:ind w:left="1820" w:hanging="1440"/>
      </w:pPr>
      <w:rPr>
        <w:rFonts w:hint="default"/>
        <w:u w:val="none"/>
      </w:rPr>
    </w:lvl>
    <w:lvl w:ilvl="7">
      <w:start w:val="1"/>
      <w:numFmt w:val="decimal"/>
      <w:isLgl/>
      <w:lvlText w:val="%1.%2.%3.%4.%5.%6.%7.%8."/>
      <w:lvlJc w:val="left"/>
      <w:pPr>
        <w:ind w:left="2196" w:hanging="1800"/>
      </w:pPr>
      <w:rPr>
        <w:rFonts w:hint="default"/>
        <w:u w:val="none"/>
      </w:rPr>
    </w:lvl>
    <w:lvl w:ilvl="8">
      <w:start w:val="1"/>
      <w:numFmt w:val="decimal"/>
      <w:isLgl/>
      <w:lvlText w:val="%1.%2.%3.%4.%5.%6.%7.%8.%9."/>
      <w:lvlJc w:val="left"/>
      <w:pPr>
        <w:ind w:left="2212" w:hanging="1800"/>
      </w:pPr>
      <w:rPr>
        <w:rFonts w:hint="default"/>
        <w:u w:val="none"/>
      </w:rPr>
    </w:lvl>
  </w:abstractNum>
  <w:abstractNum w:abstractNumId="32" w15:restartNumberingAfterBreak="0">
    <w:nsid w:val="5FF6301D"/>
    <w:multiLevelType w:val="hybridMultilevel"/>
    <w:tmpl w:val="1FDC8282"/>
    <w:lvl w:ilvl="0" w:tplc="2ED85D70">
      <w:start w:val="1"/>
      <w:numFmt w:val="lowerLetter"/>
      <w:lvlText w:val="(%1)"/>
      <w:lvlJc w:val="left"/>
      <w:pPr>
        <w:ind w:left="1364" w:hanging="360"/>
      </w:pPr>
      <w:rPr>
        <w:rFonts w:hint="default"/>
      </w:rPr>
    </w:lvl>
    <w:lvl w:ilvl="1" w:tplc="2C0A0019" w:tentative="1">
      <w:start w:val="1"/>
      <w:numFmt w:val="lowerLetter"/>
      <w:lvlText w:val="%2."/>
      <w:lvlJc w:val="left"/>
      <w:pPr>
        <w:ind w:left="2084" w:hanging="360"/>
      </w:pPr>
    </w:lvl>
    <w:lvl w:ilvl="2" w:tplc="2C0A001B" w:tentative="1">
      <w:start w:val="1"/>
      <w:numFmt w:val="lowerRoman"/>
      <w:lvlText w:val="%3."/>
      <w:lvlJc w:val="right"/>
      <w:pPr>
        <w:ind w:left="2804" w:hanging="180"/>
      </w:pPr>
    </w:lvl>
    <w:lvl w:ilvl="3" w:tplc="2C0A000F" w:tentative="1">
      <w:start w:val="1"/>
      <w:numFmt w:val="decimal"/>
      <w:lvlText w:val="%4."/>
      <w:lvlJc w:val="left"/>
      <w:pPr>
        <w:ind w:left="3524" w:hanging="360"/>
      </w:pPr>
    </w:lvl>
    <w:lvl w:ilvl="4" w:tplc="2C0A0019" w:tentative="1">
      <w:start w:val="1"/>
      <w:numFmt w:val="lowerLetter"/>
      <w:lvlText w:val="%5."/>
      <w:lvlJc w:val="left"/>
      <w:pPr>
        <w:ind w:left="4244" w:hanging="360"/>
      </w:pPr>
    </w:lvl>
    <w:lvl w:ilvl="5" w:tplc="2C0A001B" w:tentative="1">
      <w:start w:val="1"/>
      <w:numFmt w:val="lowerRoman"/>
      <w:lvlText w:val="%6."/>
      <w:lvlJc w:val="right"/>
      <w:pPr>
        <w:ind w:left="4964" w:hanging="180"/>
      </w:pPr>
    </w:lvl>
    <w:lvl w:ilvl="6" w:tplc="2C0A000F" w:tentative="1">
      <w:start w:val="1"/>
      <w:numFmt w:val="decimal"/>
      <w:lvlText w:val="%7."/>
      <w:lvlJc w:val="left"/>
      <w:pPr>
        <w:ind w:left="5684" w:hanging="360"/>
      </w:pPr>
    </w:lvl>
    <w:lvl w:ilvl="7" w:tplc="2C0A0019" w:tentative="1">
      <w:start w:val="1"/>
      <w:numFmt w:val="lowerLetter"/>
      <w:lvlText w:val="%8."/>
      <w:lvlJc w:val="left"/>
      <w:pPr>
        <w:ind w:left="6404" w:hanging="360"/>
      </w:pPr>
    </w:lvl>
    <w:lvl w:ilvl="8" w:tplc="2C0A001B" w:tentative="1">
      <w:start w:val="1"/>
      <w:numFmt w:val="lowerRoman"/>
      <w:lvlText w:val="%9."/>
      <w:lvlJc w:val="right"/>
      <w:pPr>
        <w:ind w:left="7124" w:hanging="180"/>
      </w:pPr>
    </w:lvl>
  </w:abstractNum>
  <w:abstractNum w:abstractNumId="33" w15:restartNumberingAfterBreak="0">
    <w:nsid w:val="60AD2118"/>
    <w:multiLevelType w:val="hybridMultilevel"/>
    <w:tmpl w:val="DFDEFFD2"/>
    <w:lvl w:ilvl="0" w:tplc="2D14ABAA">
      <w:start w:val="1"/>
      <w:numFmt w:val="decimal"/>
      <w:lvlText w:val="%1."/>
      <w:lvlJc w:val="left"/>
      <w:pPr>
        <w:ind w:left="-206" w:hanging="360"/>
      </w:pPr>
      <w:rPr>
        <w:rFonts w:cs="Times New Roman"/>
      </w:rPr>
    </w:lvl>
    <w:lvl w:ilvl="1" w:tplc="CE24CE10">
      <w:start w:val="1"/>
      <w:numFmt w:val="lowerLetter"/>
      <w:lvlText w:val="%2)"/>
      <w:lvlJc w:val="left"/>
      <w:pPr>
        <w:ind w:left="529" w:hanging="375"/>
      </w:pPr>
      <w:rPr>
        <w:rFonts w:hint="default"/>
      </w:rPr>
    </w:lvl>
    <w:lvl w:ilvl="2" w:tplc="2C0A001B" w:tentative="1">
      <w:start w:val="1"/>
      <w:numFmt w:val="lowerRoman"/>
      <w:lvlText w:val="%3."/>
      <w:lvlJc w:val="right"/>
      <w:pPr>
        <w:ind w:left="1234" w:hanging="180"/>
      </w:pPr>
      <w:rPr>
        <w:rFonts w:cs="Times New Roman"/>
      </w:rPr>
    </w:lvl>
    <w:lvl w:ilvl="3" w:tplc="2C0A000F" w:tentative="1">
      <w:start w:val="1"/>
      <w:numFmt w:val="decimal"/>
      <w:lvlText w:val="%4."/>
      <w:lvlJc w:val="left"/>
      <w:pPr>
        <w:ind w:left="1954" w:hanging="360"/>
      </w:pPr>
      <w:rPr>
        <w:rFonts w:cs="Times New Roman"/>
      </w:rPr>
    </w:lvl>
    <w:lvl w:ilvl="4" w:tplc="2C0A0019" w:tentative="1">
      <w:start w:val="1"/>
      <w:numFmt w:val="lowerLetter"/>
      <w:lvlText w:val="%5."/>
      <w:lvlJc w:val="left"/>
      <w:pPr>
        <w:ind w:left="2674" w:hanging="360"/>
      </w:pPr>
      <w:rPr>
        <w:rFonts w:cs="Times New Roman"/>
      </w:rPr>
    </w:lvl>
    <w:lvl w:ilvl="5" w:tplc="2C0A001B" w:tentative="1">
      <w:start w:val="1"/>
      <w:numFmt w:val="lowerRoman"/>
      <w:lvlText w:val="%6."/>
      <w:lvlJc w:val="right"/>
      <w:pPr>
        <w:ind w:left="3394" w:hanging="180"/>
      </w:pPr>
      <w:rPr>
        <w:rFonts w:cs="Times New Roman"/>
      </w:rPr>
    </w:lvl>
    <w:lvl w:ilvl="6" w:tplc="2C0A000F" w:tentative="1">
      <w:start w:val="1"/>
      <w:numFmt w:val="decimal"/>
      <w:lvlText w:val="%7."/>
      <w:lvlJc w:val="left"/>
      <w:pPr>
        <w:ind w:left="4114" w:hanging="360"/>
      </w:pPr>
      <w:rPr>
        <w:rFonts w:cs="Times New Roman"/>
      </w:rPr>
    </w:lvl>
    <w:lvl w:ilvl="7" w:tplc="2C0A0019" w:tentative="1">
      <w:start w:val="1"/>
      <w:numFmt w:val="lowerLetter"/>
      <w:lvlText w:val="%8."/>
      <w:lvlJc w:val="left"/>
      <w:pPr>
        <w:ind w:left="4834" w:hanging="360"/>
      </w:pPr>
      <w:rPr>
        <w:rFonts w:cs="Times New Roman"/>
      </w:rPr>
    </w:lvl>
    <w:lvl w:ilvl="8" w:tplc="2C0A001B" w:tentative="1">
      <w:start w:val="1"/>
      <w:numFmt w:val="lowerRoman"/>
      <w:lvlText w:val="%9."/>
      <w:lvlJc w:val="right"/>
      <w:pPr>
        <w:ind w:left="5554" w:hanging="180"/>
      </w:pPr>
      <w:rPr>
        <w:rFonts w:cs="Times New Roman"/>
      </w:rPr>
    </w:lvl>
  </w:abstractNum>
  <w:abstractNum w:abstractNumId="34" w15:restartNumberingAfterBreak="0">
    <w:nsid w:val="62A34103"/>
    <w:multiLevelType w:val="hybridMultilevel"/>
    <w:tmpl w:val="87263288"/>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5" w15:restartNumberingAfterBreak="0">
    <w:nsid w:val="655D734E"/>
    <w:multiLevelType w:val="hybridMultilevel"/>
    <w:tmpl w:val="52D422BC"/>
    <w:lvl w:ilvl="0" w:tplc="180855E2">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6" w15:restartNumberingAfterBreak="0">
    <w:nsid w:val="666C0F24"/>
    <w:multiLevelType w:val="multilevel"/>
    <w:tmpl w:val="A4C21FC4"/>
    <w:lvl w:ilvl="0">
      <w:start w:val="1"/>
      <w:numFmt w:val="decimal"/>
      <w:lvlText w:val="%1."/>
      <w:lvlJc w:val="left"/>
      <w:pPr>
        <w:tabs>
          <w:tab w:val="num" w:pos="644"/>
        </w:tabs>
        <w:ind w:left="644" w:hanging="360"/>
      </w:pPr>
      <w:rPr>
        <w:rFonts w:hint="default"/>
        <w:b/>
        <w:u w:val="none"/>
      </w:rPr>
    </w:lvl>
    <w:lvl w:ilvl="1">
      <w:start w:val="1"/>
      <w:numFmt w:val="decimal"/>
      <w:isLgl/>
      <w:lvlText w:val="%1.%2."/>
      <w:lvlJc w:val="left"/>
      <w:pPr>
        <w:ind w:left="1430" w:hanging="720"/>
      </w:pPr>
      <w:rPr>
        <w:rFonts w:hint="default"/>
        <w:u w:val="none"/>
      </w:rPr>
    </w:lvl>
    <w:lvl w:ilvl="2">
      <w:start w:val="1"/>
      <w:numFmt w:val="decimal"/>
      <w:isLgl/>
      <w:lvlText w:val="%1.%2.%3."/>
      <w:lvlJc w:val="left"/>
      <w:pPr>
        <w:ind w:left="1036" w:hanging="720"/>
      </w:pPr>
      <w:rPr>
        <w:rFonts w:hint="default"/>
        <w:u w:val="none"/>
      </w:rPr>
    </w:lvl>
    <w:lvl w:ilvl="3">
      <w:start w:val="1"/>
      <w:numFmt w:val="decimal"/>
      <w:isLgl/>
      <w:lvlText w:val="%1.%2.%3.%4."/>
      <w:lvlJc w:val="left"/>
      <w:pPr>
        <w:ind w:left="1412" w:hanging="1080"/>
      </w:pPr>
      <w:rPr>
        <w:rFonts w:hint="default"/>
        <w:u w:val="none"/>
      </w:rPr>
    </w:lvl>
    <w:lvl w:ilvl="4">
      <w:start w:val="1"/>
      <w:numFmt w:val="decimal"/>
      <w:isLgl/>
      <w:lvlText w:val="%1.%2.%3.%4.%5."/>
      <w:lvlJc w:val="left"/>
      <w:pPr>
        <w:ind w:left="1428" w:hanging="1080"/>
      </w:pPr>
      <w:rPr>
        <w:rFonts w:hint="default"/>
        <w:u w:val="none"/>
      </w:rPr>
    </w:lvl>
    <w:lvl w:ilvl="5">
      <w:start w:val="1"/>
      <w:numFmt w:val="decimal"/>
      <w:isLgl/>
      <w:lvlText w:val="%1.%2.%3.%4.%5.%6."/>
      <w:lvlJc w:val="left"/>
      <w:pPr>
        <w:ind w:left="1804" w:hanging="1440"/>
      </w:pPr>
      <w:rPr>
        <w:rFonts w:hint="default"/>
        <w:u w:val="none"/>
      </w:rPr>
    </w:lvl>
    <w:lvl w:ilvl="6">
      <w:start w:val="1"/>
      <w:numFmt w:val="decimal"/>
      <w:isLgl/>
      <w:lvlText w:val="%1.%2.%3.%4.%5.%6.%7."/>
      <w:lvlJc w:val="left"/>
      <w:pPr>
        <w:ind w:left="1820" w:hanging="1440"/>
      </w:pPr>
      <w:rPr>
        <w:rFonts w:hint="default"/>
        <w:u w:val="none"/>
      </w:rPr>
    </w:lvl>
    <w:lvl w:ilvl="7">
      <w:start w:val="1"/>
      <w:numFmt w:val="decimal"/>
      <w:isLgl/>
      <w:lvlText w:val="%1.%2.%3.%4.%5.%6.%7.%8."/>
      <w:lvlJc w:val="left"/>
      <w:pPr>
        <w:ind w:left="2196" w:hanging="1800"/>
      </w:pPr>
      <w:rPr>
        <w:rFonts w:hint="default"/>
        <w:u w:val="none"/>
      </w:rPr>
    </w:lvl>
    <w:lvl w:ilvl="8">
      <w:start w:val="1"/>
      <w:numFmt w:val="decimal"/>
      <w:isLgl/>
      <w:lvlText w:val="%1.%2.%3.%4.%5.%6.%7.%8.%9."/>
      <w:lvlJc w:val="left"/>
      <w:pPr>
        <w:ind w:left="2212" w:hanging="1800"/>
      </w:pPr>
      <w:rPr>
        <w:rFonts w:hint="default"/>
        <w:u w:val="none"/>
      </w:rPr>
    </w:lvl>
  </w:abstractNum>
  <w:abstractNum w:abstractNumId="37" w15:restartNumberingAfterBreak="0">
    <w:nsid w:val="666E5313"/>
    <w:multiLevelType w:val="hybridMultilevel"/>
    <w:tmpl w:val="68D67BA6"/>
    <w:lvl w:ilvl="0" w:tplc="0C0A0001">
      <w:start w:val="1"/>
      <w:numFmt w:val="bullet"/>
      <w:lvlText w:val=""/>
      <w:lvlJc w:val="left"/>
      <w:pPr>
        <w:ind w:left="266" w:hanging="360"/>
      </w:pPr>
      <w:rPr>
        <w:rFonts w:ascii="Symbol" w:hAnsi="Symbol" w:hint="default"/>
      </w:rPr>
    </w:lvl>
    <w:lvl w:ilvl="1" w:tplc="0C0A0003" w:tentative="1">
      <w:start w:val="1"/>
      <w:numFmt w:val="bullet"/>
      <w:lvlText w:val="o"/>
      <w:lvlJc w:val="left"/>
      <w:pPr>
        <w:ind w:left="986" w:hanging="360"/>
      </w:pPr>
      <w:rPr>
        <w:rFonts w:ascii="Courier New" w:hAnsi="Courier New" w:cs="Courier New" w:hint="default"/>
      </w:rPr>
    </w:lvl>
    <w:lvl w:ilvl="2" w:tplc="0C0A0005" w:tentative="1">
      <w:start w:val="1"/>
      <w:numFmt w:val="bullet"/>
      <w:lvlText w:val=""/>
      <w:lvlJc w:val="left"/>
      <w:pPr>
        <w:ind w:left="1706" w:hanging="360"/>
      </w:pPr>
      <w:rPr>
        <w:rFonts w:ascii="Wingdings" w:hAnsi="Wingdings" w:hint="default"/>
      </w:rPr>
    </w:lvl>
    <w:lvl w:ilvl="3" w:tplc="0C0A0001" w:tentative="1">
      <w:start w:val="1"/>
      <w:numFmt w:val="bullet"/>
      <w:lvlText w:val=""/>
      <w:lvlJc w:val="left"/>
      <w:pPr>
        <w:ind w:left="2426" w:hanging="360"/>
      </w:pPr>
      <w:rPr>
        <w:rFonts w:ascii="Symbol" w:hAnsi="Symbol" w:hint="default"/>
      </w:rPr>
    </w:lvl>
    <w:lvl w:ilvl="4" w:tplc="0C0A0003" w:tentative="1">
      <w:start w:val="1"/>
      <w:numFmt w:val="bullet"/>
      <w:lvlText w:val="o"/>
      <w:lvlJc w:val="left"/>
      <w:pPr>
        <w:ind w:left="3146" w:hanging="360"/>
      </w:pPr>
      <w:rPr>
        <w:rFonts w:ascii="Courier New" w:hAnsi="Courier New" w:cs="Courier New" w:hint="default"/>
      </w:rPr>
    </w:lvl>
    <w:lvl w:ilvl="5" w:tplc="0C0A0005" w:tentative="1">
      <w:start w:val="1"/>
      <w:numFmt w:val="bullet"/>
      <w:lvlText w:val=""/>
      <w:lvlJc w:val="left"/>
      <w:pPr>
        <w:ind w:left="3866" w:hanging="360"/>
      </w:pPr>
      <w:rPr>
        <w:rFonts w:ascii="Wingdings" w:hAnsi="Wingdings" w:hint="default"/>
      </w:rPr>
    </w:lvl>
    <w:lvl w:ilvl="6" w:tplc="0C0A0001" w:tentative="1">
      <w:start w:val="1"/>
      <w:numFmt w:val="bullet"/>
      <w:lvlText w:val=""/>
      <w:lvlJc w:val="left"/>
      <w:pPr>
        <w:ind w:left="4586" w:hanging="360"/>
      </w:pPr>
      <w:rPr>
        <w:rFonts w:ascii="Symbol" w:hAnsi="Symbol" w:hint="default"/>
      </w:rPr>
    </w:lvl>
    <w:lvl w:ilvl="7" w:tplc="0C0A0003" w:tentative="1">
      <w:start w:val="1"/>
      <w:numFmt w:val="bullet"/>
      <w:lvlText w:val="o"/>
      <w:lvlJc w:val="left"/>
      <w:pPr>
        <w:ind w:left="5306" w:hanging="360"/>
      </w:pPr>
      <w:rPr>
        <w:rFonts w:ascii="Courier New" w:hAnsi="Courier New" w:cs="Courier New" w:hint="default"/>
      </w:rPr>
    </w:lvl>
    <w:lvl w:ilvl="8" w:tplc="0C0A0005" w:tentative="1">
      <w:start w:val="1"/>
      <w:numFmt w:val="bullet"/>
      <w:lvlText w:val=""/>
      <w:lvlJc w:val="left"/>
      <w:pPr>
        <w:ind w:left="6026" w:hanging="360"/>
      </w:pPr>
      <w:rPr>
        <w:rFonts w:ascii="Wingdings" w:hAnsi="Wingdings" w:hint="default"/>
      </w:rPr>
    </w:lvl>
  </w:abstractNum>
  <w:abstractNum w:abstractNumId="38" w15:restartNumberingAfterBreak="0">
    <w:nsid w:val="67782ACE"/>
    <w:multiLevelType w:val="hybridMultilevel"/>
    <w:tmpl w:val="7A464ACE"/>
    <w:lvl w:ilvl="0" w:tplc="04090017">
      <w:start w:val="1"/>
      <w:numFmt w:val="bullet"/>
      <w:pStyle w:val="Listaconvietas2"/>
      <w:lvlText w:val="–"/>
      <w:lvlJc w:val="left"/>
      <w:pPr>
        <w:tabs>
          <w:tab w:val="num" w:pos="357"/>
        </w:tabs>
        <w:ind w:left="714" w:hanging="357"/>
      </w:pPr>
      <w:rPr>
        <w:rFonts w:ascii="Arial" w:hAnsi="Arial" w:hint="default"/>
        <w:sz w:val="18"/>
      </w:rPr>
    </w:lvl>
    <w:lvl w:ilvl="1" w:tplc="04090019" w:tentative="1">
      <w:start w:val="1"/>
      <w:numFmt w:val="bullet"/>
      <w:lvlText w:val="o"/>
      <w:lvlJc w:val="left"/>
      <w:pPr>
        <w:tabs>
          <w:tab w:val="num" w:pos="2160"/>
        </w:tabs>
        <w:ind w:left="2160" w:hanging="360"/>
      </w:pPr>
      <w:rPr>
        <w:rFonts w:ascii="Courier New" w:hAnsi="Courier New" w:hint="default"/>
      </w:rPr>
    </w:lvl>
    <w:lvl w:ilvl="2" w:tplc="0409001B" w:tentative="1">
      <w:start w:val="1"/>
      <w:numFmt w:val="bullet"/>
      <w:lvlText w:val=""/>
      <w:lvlJc w:val="left"/>
      <w:pPr>
        <w:tabs>
          <w:tab w:val="num" w:pos="2880"/>
        </w:tabs>
        <w:ind w:left="2880" w:hanging="360"/>
      </w:pPr>
      <w:rPr>
        <w:rFonts w:ascii="Wingdings" w:hAnsi="Wingdings" w:hint="default"/>
      </w:rPr>
    </w:lvl>
    <w:lvl w:ilvl="3" w:tplc="0409000F" w:tentative="1">
      <w:start w:val="1"/>
      <w:numFmt w:val="bullet"/>
      <w:lvlText w:val=""/>
      <w:lvlJc w:val="left"/>
      <w:pPr>
        <w:tabs>
          <w:tab w:val="num" w:pos="3600"/>
        </w:tabs>
        <w:ind w:left="3600" w:hanging="360"/>
      </w:pPr>
      <w:rPr>
        <w:rFonts w:ascii="Symbol" w:hAnsi="Symbol" w:hint="default"/>
      </w:rPr>
    </w:lvl>
    <w:lvl w:ilvl="4" w:tplc="04090019" w:tentative="1">
      <w:start w:val="1"/>
      <w:numFmt w:val="bullet"/>
      <w:lvlText w:val="o"/>
      <w:lvlJc w:val="left"/>
      <w:pPr>
        <w:tabs>
          <w:tab w:val="num" w:pos="4320"/>
        </w:tabs>
        <w:ind w:left="4320" w:hanging="360"/>
      </w:pPr>
      <w:rPr>
        <w:rFonts w:ascii="Courier New" w:hAnsi="Courier New" w:hint="default"/>
      </w:rPr>
    </w:lvl>
    <w:lvl w:ilvl="5" w:tplc="0409001B" w:tentative="1">
      <w:start w:val="1"/>
      <w:numFmt w:val="bullet"/>
      <w:lvlText w:val=""/>
      <w:lvlJc w:val="left"/>
      <w:pPr>
        <w:tabs>
          <w:tab w:val="num" w:pos="5040"/>
        </w:tabs>
        <w:ind w:left="5040" w:hanging="360"/>
      </w:pPr>
      <w:rPr>
        <w:rFonts w:ascii="Wingdings" w:hAnsi="Wingdings" w:hint="default"/>
      </w:rPr>
    </w:lvl>
    <w:lvl w:ilvl="6" w:tplc="0409000F" w:tentative="1">
      <w:start w:val="1"/>
      <w:numFmt w:val="bullet"/>
      <w:lvlText w:val=""/>
      <w:lvlJc w:val="left"/>
      <w:pPr>
        <w:tabs>
          <w:tab w:val="num" w:pos="5760"/>
        </w:tabs>
        <w:ind w:left="5760" w:hanging="360"/>
      </w:pPr>
      <w:rPr>
        <w:rFonts w:ascii="Symbol" w:hAnsi="Symbol" w:hint="default"/>
      </w:rPr>
    </w:lvl>
    <w:lvl w:ilvl="7" w:tplc="04090019" w:tentative="1">
      <w:start w:val="1"/>
      <w:numFmt w:val="bullet"/>
      <w:lvlText w:val="o"/>
      <w:lvlJc w:val="left"/>
      <w:pPr>
        <w:tabs>
          <w:tab w:val="num" w:pos="6480"/>
        </w:tabs>
        <w:ind w:left="6480" w:hanging="360"/>
      </w:pPr>
      <w:rPr>
        <w:rFonts w:ascii="Courier New" w:hAnsi="Courier New" w:hint="default"/>
      </w:rPr>
    </w:lvl>
    <w:lvl w:ilvl="8" w:tplc="0409001B" w:tentative="1">
      <w:start w:val="1"/>
      <w:numFmt w:val="bullet"/>
      <w:lvlText w:val=""/>
      <w:lvlJc w:val="left"/>
      <w:pPr>
        <w:tabs>
          <w:tab w:val="num" w:pos="7200"/>
        </w:tabs>
        <w:ind w:left="7200" w:hanging="360"/>
      </w:pPr>
      <w:rPr>
        <w:rFonts w:ascii="Wingdings" w:hAnsi="Wingdings" w:hint="default"/>
      </w:rPr>
    </w:lvl>
  </w:abstractNum>
  <w:abstractNum w:abstractNumId="39" w15:restartNumberingAfterBreak="0">
    <w:nsid w:val="6A0F7D9A"/>
    <w:multiLevelType w:val="multilevel"/>
    <w:tmpl w:val="2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EF7500E"/>
    <w:multiLevelType w:val="multilevel"/>
    <w:tmpl w:val="A4C21FC4"/>
    <w:lvl w:ilvl="0">
      <w:start w:val="1"/>
      <w:numFmt w:val="decimal"/>
      <w:lvlText w:val="%1."/>
      <w:lvlJc w:val="left"/>
      <w:pPr>
        <w:tabs>
          <w:tab w:val="num" w:pos="644"/>
        </w:tabs>
        <w:ind w:left="644" w:hanging="360"/>
      </w:pPr>
      <w:rPr>
        <w:rFonts w:hint="default"/>
        <w:b/>
        <w:u w:val="none"/>
      </w:rPr>
    </w:lvl>
    <w:lvl w:ilvl="1">
      <w:start w:val="1"/>
      <w:numFmt w:val="decimal"/>
      <w:isLgl/>
      <w:lvlText w:val="%1.%2."/>
      <w:lvlJc w:val="left"/>
      <w:pPr>
        <w:ind w:left="1020" w:hanging="720"/>
      </w:pPr>
      <w:rPr>
        <w:rFonts w:hint="default"/>
        <w:u w:val="none"/>
      </w:rPr>
    </w:lvl>
    <w:lvl w:ilvl="2">
      <w:start w:val="1"/>
      <w:numFmt w:val="decimal"/>
      <w:isLgl/>
      <w:lvlText w:val="%1.%2.%3."/>
      <w:lvlJc w:val="left"/>
      <w:pPr>
        <w:ind w:left="1036" w:hanging="720"/>
      </w:pPr>
      <w:rPr>
        <w:rFonts w:hint="default"/>
        <w:u w:val="none"/>
      </w:rPr>
    </w:lvl>
    <w:lvl w:ilvl="3">
      <w:start w:val="1"/>
      <w:numFmt w:val="decimal"/>
      <w:isLgl/>
      <w:lvlText w:val="%1.%2.%3.%4."/>
      <w:lvlJc w:val="left"/>
      <w:pPr>
        <w:ind w:left="1412" w:hanging="1080"/>
      </w:pPr>
      <w:rPr>
        <w:rFonts w:hint="default"/>
        <w:u w:val="none"/>
      </w:rPr>
    </w:lvl>
    <w:lvl w:ilvl="4">
      <w:start w:val="1"/>
      <w:numFmt w:val="decimal"/>
      <w:isLgl/>
      <w:lvlText w:val="%1.%2.%3.%4.%5."/>
      <w:lvlJc w:val="left"/>
      <w:pPr>
        <w:ind w:left="1428" w:hanging="1080"/>
      </w:pPr>
      <w:rPr>
        <w:rFonts w:hint="default"/>
        <w:u w:val="none"/>
      </w:rPr>
    </w:lvl>
    <w:lvl w:ilvl="5">
      <w:start w:val="1"/>
      <w:numFmt w:val="decimal"/>
      <w:isLgl/>
      <w:lvlText w:val="%1.%2.%3.%4.%5.%6."/>
      <w:lvlJc w:val="left"/>
      <w:pPr>
        <w:ind w:left="1804" w:hanging="1440"/>
      </w:pPr>
      <w:rPr>
        <w:rFonts w:hint="default"/>
        <w:u w:val="none"/>
      </w:rPr>
    </w:lvl>
    <w:lvl w:ilvl="6">
      <w:start w:val="1"/>
      <w:numFmt w:val="decimal"/>
      <w:isLgl/>
      <w:lvlText w:val="%1.%2.%3.%4.%5.%6.%7."/>
      <w:lvlJc w:val="left"/>
      <w:pPr>
        <w:ind w:left="1820" w:hanging="1440"/>
      </w:pPr>
      <w:rPr>
        <w:rFonts w:hint="default"/>
        <w:u w:val="none"/>
      </w:rPr>
    </w:lvl>
    <w:lvl w:ilvl="7">
      <w:start w:val="1"/>
      <w:numFmt w:val="decimal"/>
      <w:isLgl/>
      <w:lvlText w:val="%1.%2.%3.%4.%5.%6.%7.%8."/>
      <w:lvlJc w:val="left"/>
      <w:pPr>
        <w:ind w:left="2196" w:hanging="1800"/>
      </w:pPr>
      <w:rPr>
        <w:rFonts w:hint="default"/>
        <w:u w:val="none"/>
      </w:rPr>
    </w:lvl>
    <w:lvl w:ilvl="8">
      <w:start w:val="1"/>
      <w:numFmt w:val="decimal"/>
      <w:isLgl/>
      <w:lvlText w:val="%1.%2.%3.%4.%5.%6.%7.%8.%9."/>
      <w:lvlJc w:val="left"/>
      <w:pPr>
        <w:ind w:left="2212" w:hanging="1800"/>
      </w:pPr>
      <w:rPr>
        <w:rFonts w:hint="default"/>
        <w:u w:val="none"/>
      </w:rPr>
    </w:lvl>
  </w:abstractNum>
  <w:abstractNum w:abstractNumId="41" w15:restartNumberingAfterBreak="0">
    <w:nsid w:val="73456C16"/>
    <w:multiLevelType w:val="hybridMultilevel"/>
    <w:tmpl w:val="A4EC829E"/>
    <w:lvl w:ilvl="0" w:tplc="7098D694">
      <w:start w:val="1"/>
      <w:numFmt w:val="low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42" w15:restartNumberingAfterBreak="0">
    <w:nsid w:val="7CDE180A"/>
    <w:multiLevelType w:val="hybridMultilevel"/>
    <w:tmpl w:val="FB20803C"/>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abstractNumId w:val="17"/>
  </w:num>
  <w:num w:numId="2">
    <w:abstractNumId w:val="38"/>
  </w:num>
  <w:num w:numId="3">
    <w:abstractNumId w:val="36"/>
  </w:num>
  <w:num w:numId="4">
    <w:abstractNumId w:val="29"/>
  </w:num>
  <w:num w:numId="5">
    <w:abstractNumId w:val="28"/>
  </w:num>
  <w:num w:numId="6">
    <w:abstractNumId w:val="13"/>
  </w:num>
  <w:num w:numId="7">
    <w:abstractNumId w:val="10"/>
  </w:num>
  <w:num w:numId="8">
    <w:abstractNumId w:val="18"/>
  </w:num>
  <w:num w:numId="9">
    <w:abstractNumId w:val="30"/>
  </w:num>
  <w:num w:numId="10">
    <w:abstractNumId w:val="16"/>
  </w:num>
  <w:num w:numId="11">
    <w:abstractNumId w:val="37"/>
  </w:num>
  <w:num w:numId="12">
    <w:abstractNumId w:val="3"/>
  </w:num>
  <w:num w:numId="13">
    <w:abstractNumId w:val="39"/>
  </w:num>
  <w:num w:numId="14">
    <w:abstractNumId w:val="0"/>
  </w:num>
  <w:num w:numId="15">
    <w:abstractNumId w:val="4"/>
  </w:num>
  <w:num w:numId="16">
    <w:abstractNumId w:val="6"/>
  </w:num>
  <w:num w:numId="17">
    <w:abstractNumId w:val="20"/>
  </w:num>
  <w:num w:numId="18">
    <w:abstractNumId w:val="1"/>
  </w:num>
  <w:num w:numId="19">
    <w:abstractNumId w:val="41"/>
  </w:num>
  <w:num w:numId="20">
    <w:abstractNumId w:val="35"/>
  </w:num>
  <w:num w:numId="21">
    <w:abstractNumId w:val="33"/>
  </w:num>
  <w:num w:numId="22">
    <w:abstractNumId w:val="14"/>
  </w:num>
  <w:num w:numId="23">
    <w:abstractNumId w:val="21"/>
  </w:num>
  <w:num w:numId="24">
    <w:abstractNumId w:val="25"/>
  </w:num>
  <w:num w:numId="25">
    <w:abstractNumId w:val="2"/>
  </w:num>
  <w:num w:numId="26">
    <w:abstractNumId w:val="12"/>
  </w:num>
  <w:num w:numId="27">
    <w:abstractNumId w:val="7"/>
  </w:num>
  <w:num w:numId="28">
    <w:abstractNumId w:val="31"/>
  </w:num>
  <w:num w:numId="29">
    <w:abstractNumId w:val="24"/>
  </w:num>
  <w:num w:numId="30">
    <w:abstractNumId w:val="11"/>
  </w:num>
  <w:num w:numId="31">
    <w:abstractNumId w:val="26"/>
  </w:num>
  <w:num w:numId="32">
    <w:abstractNumId w:val="9"/>
  </w:num>
  <w:num w:numId="33">
    <w:abstractNumId w:val="34"/>
  </w:num>
  <w:num w:numId="34">
    <w:abstractNumId w:val="27"/>
  </w:num>
  <w:num w:numId="35">
    <w:abstractNumId w:val="22"/>
  </w:num>
  <w:num w:numId="36">
    <w:abstractNumId w:val="42"/>
  </w:num>
  <w:num w:numId="37">
    <w:abstractNumId w:val="8"/>
  </w:num>
  <w:num w:numId="38">
    <w:abstractNumId w:val="19"/>
  </w:num>
  <w:num w:numId="39">
    <w:abstractNumId w:val="40"/>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32"/>
  </w:num>
  <w:num w:numId="43">
    <w:abstractNumId w:val="15"/>
  </w:num>
  <w:num w:numId="4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hyphenationZone w:val="425"/>
  <w:displayHorizontalDrawingGridEvery w:val="0"/>
  <w:displayVerticalDrawingGridEvery w:val="0"/>
  <w:doNotUseMarginsForDrawingGridOrigin/>
  <w:characterSpacingControl w:val="doNotCompress"/>
  <w:doNotValidateAgainstSchema/>
  <w:doNotDemarcateInvalidXml/>
  <w:hdrShapeDefaults>
    <o:shapedefaults v:ext="edit" spidmax="2206"/>
    <o:shapelayout v:ext="edit">
      <o:idmap v:ext="edit" data="2"/>
    </o:shapelayout>
  </w:hdrShapeDefaults>
  <w:footnotePr>
    <w:numFmt w:val="lowerRoman"/>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D8D"/>
    <w:rsid w:val="000005C8"/>
    <w:rsid w:val="000027D5"/>
    <w:rsid w:val="000032AA"/>
    <w:rsid w:val="000034F7"/>
    <w:rsid w:val="00004126"/>
    <w:rsid w:val="0000432E"/>
    <w:rsid w:val="00006570"/>
    <w:rsid w:val="000065C5"/>
    <w:rsid w:val="00006E42"/>
    <w:rsid w:val="00007389"/>
    <w:rsid w:val="000109AD"/>
    <w:rsid w:val="00011081"/>
    <w:rsid w:val="00012C0F"/>
    <w:rsid w:val="00014225"/>
    <w:rsid w:val="00015090"/>
    <w:rsid w:val="00016558"/>
    <w:rsid w:val="00016D78"/>
    <w:rsid w:val="00016E3F"/>
    <w:rsid w:val="00017DD8"/>
    <w:rsid w:val="00021C59"/>
    <w:rsid w:val="00023FF4"/>
    <w:rsid w:val="0002570A"/>
    <w:rsid w:val="000271E4"/>
    <w:rsid w:val="00027F9E"/>
    <w:rsid w:val="00031F78"/>
    <w:rsid w:val="000332E7"/>
    <w:rsid w:val="00033D0B"/>
    <w:rsid w:val="00034536"/>
    <w:rsid w:val="00035CCE"/>
    <w:rsid w:val="000365D2"/>
    <w:rsid w:val="000375EF"/>
    <w:rsid w:val="00037937"/>
    <w:rsid w:val="0004027A"/>
    <w:rsid w:val="000435AE"/>
    <w:rsid w:val="000437E1"/>
    <w:rsid w:val="00043975"/>
    <w:rsid w:val="00043EAC"/>
    <w:rsid w:val="00045745"/>
    <w:rsid w:val="00045AC8"/>
    <w:rsid w:val="00045E26"/>
    <w:rsid w:val="00046426"/>
    <w:rsid w:val="00051EFA"/>
    <w:rsid w:val="0005585F"/>
    <w:rsid w:val="000567A3"/>
    <w:rsid w:val="0005705C"/>
    <w:rsid w:val="00057310"/>
    <w:rsid w:val="00060D48"/>
    <w:rsid w:val="00061126"/>
    <w:rsid w:val="000619F9"/>
    <w:rsid w:val="000622B7"/>
    <w:rsid w:val="000632E1"/>
    <w:rsid w:val="00064444"/>
    <w:rsid w:val="00064786"/>
    <w:rsid w:val="00064F4F"/>
    <w:rsid w:val="0007090D"/>
    <w:rsid w:val="0007293E"/>
    <w:rsid w:val="00072A19"/>
    <w:rsid w:val="000732AA"/>
    <w:rsid w:val="000737D8"/>
    <w:rsid w:val="00074763"/>
    <w:rsid w:val="00075016"/>
    <w:rsid w:val="0007549A"/>
    <w:rsid w:val="0007576C"/>
    <w:rsid w:val="000769BE"/>
    <w:rsid w:val="000775DA"/>
    <w:rsid w:val="00081A11"/>
    <w:rsid w:val="0008335C"/>
    <w:rsid w:val="000874DA"/>
    <w:rsid w:val="00087BA4"/>
    <w:rsid w:val="00091E56"/>
    <w:rsid w:val="0009455F"/>
    <w:rsid w:val="000948A1"/>
    <w:rsid w:val="0009514B"/>
    <w:rsid w:val="00096D40"/>
    <w:rsid w:val="00097FB0"/>
    <w:rsid w:val="000A0402"/>
    <w:rsid w:val="000A1164"/>
    <w:rsid w:val="000A1F46"/>
    <w:rsid w:val="000A2BA7"/>
    <w:rsid w:val="000A2D82"/>
    <w:rsid w:val="000A2FE8"/>
    <w:rsid w:val="000A3724"/>
    <w:rsid w:val="000A62BE"/>
    <w:rsid w:val="000A6708"/>
    <w:rsid w:val="000A6E52"/>
    <w:rsid w:val="000A736E"/>
    <w:rsid w:val="000A7A14"/>
    <w:rsid w:val="000B0072"/>
    <w:rsid w:val="000B19CD"/>
    <w:rsid w:val="000B2376"/>
    <w:rsid w:val="000B3386"/>
    <w:rsid w:val="000B37FF"/>
    <w:rsid w:val="000B54F9"/>
    <w:rsid w:val="000B6B07"/>
    <w:rsid w:val="000B7DE2"/>
    <w:rsid w:val="000B7F12"/>
    <w:rsid w:val="000C04DD"/>
    <w:rsid w:val="000C1203"/>
    <w:rsid w:val="000C1973"/>
    <w:rsid w:val="000C2456"/>
    <w:rsid w:val="000C490D"/>
    <w:rsid w:val="000C4D4B"/>
    <w:rsid w:val="000C7463"/>
    <w:rsid w:val="000D010B"/>
    <w:rsid w:val="000D096E"/>
    <w:rsid w:val="000D41B8"/>
    <w:rsid w:val="000D7223"/>
    <w:rsid w:val="000E08A3"/>
    <w:rsid w:val="000E34AE"/>
    <w:rsid w:val="000E6DEC"/>
    <w:rsid w:val="000E7110"/>
    <w:rsid w:val="000E7B69"/>
    <w:rsid w:val="000F02ED"/>
    <w:rsid w:val="000F0702"/>
    <w:rsid w:val="000F1A7D"/>
    <w:rsid w:val="000F1BA1"/>
    <w:rsid w:val="000F2048"/>
    <w:rsid w:val="000F222A"/>
    <w:rsid w:val="000F2B13"/>
    <w:rsid w:val="000F418A"/>
    <w:rsid w:val="000F4209"/>
    <w:rsid w:val="000F4D1B"/>
    <w:rsid w:val="000F728A"/>
    <w:rsid w:val="000F7725"/>
    <w:rsid w:val="00102A9C"/>
    <w:rsid w:val="00103B6F"/>
    <w:rsid w:val="00104700"/>
    <w:rsid w:val="00107587"/>
    <w:rsid w:val="00112855"/>
    <w:rsid w:val="00112A88"/>
    <w:rsid w:val="00114081"/>
    <w:rsid w:val="00117611"/>
    <w:rsid w:val="00117A1E"/>
    <w:rsid w:val="0012056F"/>
    <w:rsid w:val="00120C26"/>
    <w:rsid w:val="0012133A"/>
    <w:rsid w:val="001213C5"/>
    <w:rsid w:val="0012406F"/>
    <w:rsid w:val="00130C54"/>
    <w:rsid w:val="00130D81"/>
    <w:rsid w:val="00134055"/>
    <w:rsid w:val="0013517B"/>
    <w:rsid w:val="00136288"/>
    <w:rsid w:val="00136919"/>
    <w:rsid w:val="00137978"/>
    <w:rsid w:val="00141077"/>
    <w:rsid w:val="00141C99"/>
    <w:rsid w:val="00141F87"/>
    <w:rsid w:val="0014325D"/>
    <w:rsid w:val="001448F5"/>
    <w:rsid w:val="00145709"/>
    <w:rsid w:val="00145C96"/>
    <w:rsid w:val="00146301"/>
    <w:rsid w:val="001470B7"/>
    <w:rsid w:val="00147BF3"/>
    <w:rsid w:val="0015072C"/>
    <w:rsid w:val="00150C92"/>
    <w:rsid w:val="00151CDC"/>
    <w:rsid w:val="00153B23"/>
    <w:rsid w:val="00155294"/>
    <w:rsid w:val="0016069A"/>
    <w:rsid w:val="00161B5A"/>
    <w:rsid w:val="00164A45"/>
    <w:rsid w:val="00164FE9"/>
    <w:rsid w:val="001673B2"/>
    <w:rsid w:val="001708A2"/>
    <w:rsid w:val="00170F18"/>
    <w:rsid w:val="001739A7"/>
    <w:rsid w:val="00174557"/>
    <w:rsid w:val="00175842"/>
    <w:rsid w:val="00176626"/>
    <w:rsid w:val="00180684"/>
    <w:rsid w:val="00181F71"/>
    <w:rsid w:val="001822DE"/>
    <w:rsid w:val="00182929"/>
    <w:rsid w:val="00182B71"/>
    <w:rsid w:val="00184D0A"/>
    <w:rsid w:val="0018706C"/>
    <w:rsid w:val="00187088"/>
    <w:rsid w:val="00187652"/>
    <w:rsid w:val="00190282"/>
    <w:rsid w:val="00190422"/>
    <w:rsid w:val="001914C7"/>
    <w:rsid w:val="00191B27"/>
    <w:rsid w:val="00192637"/>
    <w:rsid w:val="0019323F"/>
    <w:rsid w:val="00193786"/>
    <w:rsid w:val="00193800"/>
    <w:rsid w:val="00194F31"/>
    <w:rsid w:val="001959B3"/>
    <w:rsid w:val="001978AC"/>
    <w:rsid w:val="00197A07"/>
    <w:rsid w:val="00197EE5"/>
    <w:rsid w:val="00197F2D"/>
    <w:rsid w:val="001A6491"/>
    <w:rsid w:val="001A6D04"/>
    <w:rsid w:val="001A746F"/>
    <w:rsid w:val="001B166C"/>
    <w:rsid w:val="001B409E"/>
    <w:rsid w:val="001B4343"/>
    <w:rsid w:val="001B4EA4"/>
    <w:rsid w:val="001B54F8"/>
    <w:rsid w:val="001B65EC"/>
    <w:rsid w:val="001B66C0"/>
    <w:rsid w:val="001B6D0B"/>
    <w:rsid w:val="001C0575"/>
    <w:rsid w:val="001C0893"/>
    <w:rsid w:val="001C0BE7"/>
    <w:rsid w:val="001C37F7"/>
    <w:rsid w:val="001C4638"/>
    <w:rsid w:val="001C5479"/>
    <w:rsid w:val="001C54DE"/>
    <w:rsid w:val="001D060E"/>
    <w:rsid w:val="001D088A"/>
    <w:rsid w:val="001D21C0"/>
    <w:rsid w:val="001D2D28"/>
    <w:rsid w:val="001D2D2D"/>
    <w:rsid w:val="001D2D89"/>
    <w:rsid w:val="001D31D0"/>
    <w:rsid w:val="001D3D96"/>
    <w:rsid w:val="001D58FD"/>
    <w:rsid w:val="001D63F4"/>
    <w:rsid w:val="001E0C17"/>
    <w:rsid w:val="001E0E7C"/>
    <w:rsid w:val="001E188E"/>
    <w:rsid w:val="001E2C9B"/>
    <w:rsid w:val="001E56AD"/>
    <w:rsid w:val="001E5B8F"/>
    <w:rsid w:val="001E5CED"/>
    <w:rsid w:val="001E68E0"/>
    <w:rsid w:val="001E73DA"/>
    <w:rsid w:val="001E7810"/>
    <w:rsid w:val="001F1339"/>
    <w:rsid w:val="001F1BAA"/>
    <w:rsid w:val="001F302A"/>
    <w:rsid w:val="001F38CA"/>
    <w:rsid w:val="001F4457"/>
    <w:rsid w:val="001F4831"/>
    <w:rsid w:val="001F568C"/>
    <w:rsid w:val="001F73D8"/>
    <w:rsid w:val="001F7612"/>
    <w:rsid w:val="001F78A8"/>
    <w:rsid w:val="0020088F"/>
    <w:rsid w:val="002049A0"/>
    <w:rsid w:val="0020507D"/>
    <w:rsid w:val="00205915"/>
    <w:rsid w:val="00205F9F"/>
    <w:rsid w:val="00206FCD"/>
    <w:rsid w:val="002101A5"/>
    <w:rsid w:val="00210967"/>
    <w:rsid w:val="00212076"/>
    <w:rsid w:val="002134A1"/>
    <w:rsid w:val="002145D4"/>
    <w:rsid w:val="00216DD9"/>
    <w:rsid w:val="002208B3"/>
    <w:rsid w:val="00223061"/>
    <w:rsid w:val="002236EB"/>
    <w:rsid w:val="002254BC"/>
    <w:rsid w:val="00230EFE"/>
    <w:rsid w:val="002329BC"/>
    <w:rsid w:val="00232BC3"/>
    <w:rsid w:val="00232C16"/>
    <w:rsid w:val="0023308D"/>
    <w:rsid w:val="00233563"/>
    <w:rsid w:val="00233B52"/>
    <w:rsid w:val="00234D5C"/>
    <w:rsid w:val="00234FAB"/>
    <w:rsid w:val="002350C0"/>
    <w:rsid w:val="00237AFD"/>
    <w:rsid w:val="0024043D"/>
    <w:rsid w:val="00241E0C"/>
    <w:rsid w:val="00242ABD"/>
    <w:rsid w:val="00244A1C"/>
    <w:rsid w:val="00245606"/>
    <w:rsid w:val="002458C2"/>
    <w:rsid w:val="00245C86"/>
    <w:rsid w:val="00246347"/>
    <w:rsid w:val="00246BC0"/>
    <w:rsid w:val="00247B81"/>
    <w:rsid w:val="00247DBA"/>
    <w:rsid w:val="00250678"/>
    <w:rsid w:val="002534FC"/>
    <w:rsid w:val="00253B8C"/>
    <w:rsid w:val="002542A6"/>
    <w:rsid w:val="002555B1"/>
    <w:rsid w:val="00260367"/>
    <w:rsid w:val="00262A4D"/>
    <w:rsid w:val="0026321F"/>
    <w:rsid w:val="00266E20"/>
    <w:rsid w:val="00266EAA"/>
    <w:rsid w:val="002678B5"/>
    <w:rsid w:val="00267FDB"/>
    <w:rsid w:val="00273171"/>
    <w:rsid w:val="002752A0"/>
    <w:rsid w:val="0027558C"/>
    <w:rsid w:val="002801D1"/>
    <w:rsid w:val="0028220D"/>
    <w:rsid w:val="002830BF"/>
    <w:rsid w:val="00283B92"/>
    <w:rsid w:val="00283BC3"/>
    <w:rsid w:val="00284A10"/>
    <w:rsid w:val="0028654F"/>
    <w:rsid w:val="00286E65"/>
    <w:rsid w:val="00286FC1"/>
    <w:rsid w:val="00291162"/>
    <w:rsid w:val="002913BC"/>
    <w:rsid w:val="00291CFE"/>
    <w:rsid w:val="002930A2"/>
    <w:rsid w:val="00295751"/>
    <w:rsid w:val="002964BC"/>
    <w:rsid w:val="0029663A"/>
    <w:rsid w:val="002A06A2"/>
    <w:rsid w:val="002A0FA6"/>
    <w:rsid w:val="002A12E2"/>
    <w:rsid w:val="002A1BED"/>
    <w:rsid w:val="002A3629"/>
    <w:rsid w:val="002A5042"/>
    <w:rsid w:val="002A60D9"/>
    <w:rsid w:val="002A6E5E"/>
    <w:rsid w:val="002B073E"/>
    <w:rsid w:val="002B0A10"/>
    <w:rsid w:val="002B2851"/>
    <w:rsid w:val="002B2AFC"/>
    <w:rsid w:val="002B2E5A"/>
    <w:rsid w:val="002B3A6A"/>
    <w:rsid w:val="002B41A5"/>
    <w:rsid w:val="002B6C2A"/>
    <w:rsid w:val="002C0296"/>
    <w:rsid w:val="002C08FE"/>
    <w:rsid w:val="002C13E5"/>
    <w:rsid w:val="002C1E6C"/>
    <w:rsid w:val="002C44EB"/>
    <w:rsid w:val="002C698F"/>
    <w:rsid w:val="002C6D7E"/>
    <w:rsid w:val="002C7156"/>
    <w:rsid w:val="002C7679"/>
    <w:rsid w:val="002D12C6"/>
    <w:rsid w:val="002D1AB1"/>
    <w:rsid w:val="002D1B83"/>
    <w:rsid w:val="002D2108"/>
    <w:rsid w:val="002D295D"/>
    <w:rsid w:val="002D2E28"/>
    <w:rsid w:val="002D34D3"/>
    <w:rsid w:val="002D3C39"/>
    <w:rsid w:val="002D50F9"/>
    <w:rsid w:val="002D5872"/>
    <w:rsid w:val="002D77F2"/>
    <w:rsid w:val="002E04F3"/>
    <w:rsid w:val="002E092A"/>
    <w:rsid w:val="002E473C"/>
    <w:rsid w:val="002E4A47"/>
    <w:rsid w:val="002E5A25"/>
    <w:rsid w:val="002E673A"/>
    <w:rsid w:val="002E67D6"/>
    <w:rsid w:val="002E7B36"/>
    <w:rsid w:val="002F02A6"/>
    <w:rsid w:val="002F088C"/>
    <w:rsid w:val="002F2BD2"/>
    <w:rsid w:val="002F2D79"/>
    <w:rsid w:val="002F3376"/>
    <w:rsid w:val="002F490A"/>
    <w:rsid w:val="002F4A79"/>
    <w:rsid w:val="00303E8B"/>
    <w:rsid w:val="00304921"/>
    <w:rsid w:val="00306A04"/>
    <w:rsid w:val="00307D81"/>
    <w:rsid w:val="00310158"/>
    <w:rsid w:val="00310F39"/>
    <w:rsid w:val="00311D75"/>
    <w:rsid w:val="003141BF"/>
    <w:rsid w:val="00316867"/>
    <w:rsid w:val="00316E97"/>
    <w:rsid w:val="003204ED"/>
    <w:rsid w:val="0032152B"/>
    <w:rsid w:val="003250BD"/>
    <w:rsid w:val="00326B65"/>
    <w:rsid w:val="0032736A"/>
    <w:rsid w:val="00330FD1"/>
    <w:rsid w:val="00331CE0"/>
    <w:rsid w:val="00332362"/>
    <w:rsid w:val="0033255D"/>
    <w:rsid w:val="003341E8"/>
    <w:rsid w:val="00334894"/>
    <w:rsid w:val="00334D7C"/>
    <w:rsid w:val="0033557B"/>
    <w:rsid w:val="003365CB"/>
    <w:rsid w:val="00337668"/>
    <w:rsid w:val="00340957"/>
    <w:rsid w:val="00340BD1"/>
    <w:rsid w:val="003413B8"/>
    <w:rsid w:val="00343230"/>
    <w:rsid w:val="003432C6"/>
    <w:rsid w:val="00343D1A"/>
    <w:rsid w:val="003454B7"/>
    <w:rsid w:val="00345601"/>
    <w:rsid w:val="00345E70"/>
    <w:rsid w:val="0035112A"/>
    <w:rsid w:val="00351DA7"/>
    <w:rsid w:val="003524E7"/>
    <w:rsid w:val="00353051"/>
    <w:rsid w:val="00353616"/>
    <w:rsid w:val="00353692"/>
    <w:rsid w:val="00354757"/>
    <w:rsid w:val="00354D32"/>
    <w:rsid w:val="003559A7"/>
    <w:rsid w:val="003572D0"/>
    <w:rsid w:val="0035773D"/>
    <w:rsid w:val="0036086A"/>
    <w:rsid w:val="00360B09"/>
    <w:rsid w:val="003615AB"/>
    <w:rsid w:val="00361A43"/>
    <w:rsid w:val="00361FDE"/>
    <w:rsid w:val="0036212B"/>
    <w:rsid w:val="003621E4"/>
    <w:rsid w:val="0036473E"/>
    <w:rsid w:val="003653DF"/>
    <w:rsid w:val="00365C5B"/>
    <w:rsid w:val="00365C9D"/>
    <w:rsid w:val="00365E10"/>
    <w:rsid w:val="00365F35"/>
    <w:rsid w:val="003702F7"/>
    <w:rsid w:val="003704A8"/>
    <w:rsid w:val="0037162F"/>
    <w:rsid w:val="00372BF7"/>
    <w:rsid w:val="00373742"/>
    <w:rsid w:val="0037571B"/>
    <w:rsid w:val="003757CF"/>
    <w:rsid w:val="00375C64"/>
    <w:rsid w:val="003772A6"/>
    <w:rsid w:val="0038175F"/>
    <w:rsid w:val="00384550"/>
    <w:rsid w:val="00384807"/>
    <w:rsid w:val="003867F1"/>
    <w:rsid w:val="00386DA8"/>
    <w:rsid w:val="00387672"/>
    <w:rsid w:val="00387EAB"/>
    <w:rsid w:val="0039150F"/>
    <w:rsid w:val="00391B6D"/>
    <w:rsid w:val="00392BC0"/>
    <w:rsid w:val="003935DF"/>
    <w:rsid w:val="003940B0"/>
    <w:rsid w:val="00394143"/>
    <w:rsid w:val="00395F60"/>
    <w:rsid w:val="0039610C"/>
    <w:rsid w:val="00397DD6"/>
    <w:rsid w:val="003A0136"/>
    <w:rsid w:val="003A0A50"/>
    <w:rsid w:val="003A1B4B"/>
    <w:rsid w:val="003A311E"/>
    <w:rsid w:val="003A33DF"/>
    <w:rsid w:val="003A4137"/>
    <w:rsid w:val="003A471D"/>
    <w:rsid w:val="003A577C"/>
    <w:rsid w:val="003A57EF"/>
    <w:rsid w:val="003A5F5B"/>
    <w:rsid w:val="003B04EA"/>
    <w:rsid w:val="003B0753"/>
    <w:rsid w:val="003B3757"/>
    <w:rsid w:val="003B41EB"/>
    <w:rsid w:val="003B4F69"/>
    <w:rsid w:val="003B6F54"/>
    <w:rsid w:val="003B762B"/>
    <w:rsid w:val="003B7E61"/>
    <w:rsid w:val="003C03A2"/>
    <w:rsid w:val="003C0AD3"/>
    <w:rsid w:val="003C14D1"/>
    <w:rsid w:val="003C163A"/>
    <w:rsid w:val="003C173D"/>
    <w:rsid w:val="003C17C1"/>
    <w:rsid w:val="003C2862"/>
    <w:rsid w:val="003C3229"/>
    <w:rsid w:val="003C4689"/>
    <w:rsid w:val="003C5A6A"/>
    <w:rsid w:val="003C6C58"/>
    <w:rsid w:val="003C6C6A"/>
    <w:rsid w:val="003D1003"/>
    <w:rsid w:val="003D1204"/>
    <w:rsid w:val="003D1853"/>
    <w:rsid w:val="003D1A1F"/>
    <w:rsid w:val="003D209B"/>
    <w:rsid w:val="003D2294"/>
    <w:rsid w:val="003D35B5"/>
    <w:rsid w:val="003D5E3B"/>
    <w:rsid w:val="003D6C02"/>
    <w:rsid w:val="003D793E"/>
    <w:rsid w:val="003E033C"/>
    <w:rsid w:val="003E0612"/>
    <w:rsid w:val="003E12FE"/>
    <w:rsid w:val="003E23BB"/>
    <w:rsid w:val="003E5C2B"/>
    <w:rsid w:val="003F001A"/>
    <w:rsid w:val="003F1221"/>
    <w:rsid w:val="003F1404"/>
    <w:rsid w:val="003F2D14"/>
    <w:rsid w:val="003F6A24"/>
    <w:rsid w:val="0040020D"/>
    <w:rsid w:val="00404A50"/>
    <w:rsid w:val="00404C8B"/>
    <w:rsid w:val="00404E13"/>
    <w:rsid w:val="004052B7"/>
    <w:rsid w:val="004059E9"/>
    <w:rsid w:val="00405EFA"/>
    <w:rsid w:val="00406EE6"/>
    <w:rsid w:val="00407E42"/>
    <w:rsid w:val="0041328E"/>
    <w:rsid w:val="00416A97"/>
    <w:rsid w:val="00416BA6"/>
    <w:rsid w:val="00417177"/>
    <w:rsid w:val="004172B6"/>
    <w:rsid w:val="004179C8"/>
    <w:rsid w:val="00417A59"/>
    <w:rsid w:val="004218CC"/>
    <w:rsid w:val="00422C07"/>
    <w:rsid w:val="00422E5C"/>
    <w:rsid w:val="004231E4"/>
    <w:rsid w:val="00423349"/>
    <w:rsid w:val="00425594"/>
    <w:rsid w:val="0042642D"/>
    <w:rsid w:val="00426755"/>
    <w:rsid w:val="004269BA"/>
    <w:rsid w:val="00427754"/>
    <w:rsid w:val="00427C3C"/>
    <w:rsid w:val="004307EC"/>
    <w:rsid w:val="004321A2"/>
    <w:rsid w:val="004324CA"/>
    <w:rsid w:val="00432526"/>
    <w:rsid w:val="004329F3"/>
    <w:rsid w:val="00432FB5"/>
    <w:rsid w:val="00433C68"/>
    <w:rsid w:val="00435ECD"/>
    <w:rsid w:val="00436E8C"/>
    <w:rsid w:val="004432BE"/>
    <w:rsid w:val="00443EDE"/>
    <w:rsid w:val="004452CC"/>
    <w:rsid w:val="00446497"/>
    <w:rsid w:val="00447142"/>
    <w:rsid w:val="004474CA"/>
    <w:rsid w:val="00451035"/>
    <w:rsid w:val="0045153C"/>
    <w:rsid w:val="004517C0"/>
    <w:rsid w:val="00451829"/>
    <w:rsid w:val="0045182F"/>
    <w:rsid w:val="00452CE0"/>
    <w:rsid w:val="00454EF2"/>
    <w:rsid w:val="004558BF"/>
    <w:rsid w:val="00455C4D"/>
    <w:rsid w:val="00457A32"/>
    <w:rsid w:val="004624AC"/>
    <w:rsid w:val="004625CD"/>
    <w:rsid w:val="004625E3"/>
    <w:rsid w:val="004639B5"/>
    <w:rsid w:val="00464455"/>
    <w:rsid w:val="00464B3D"/>
    <w:rsid w:val="004662E9"/>
    <w:rsid w:val="00467E78"/>
    <w:rsid w:val="00471FDB"/>
    <w:rsid w:val="0047440C"/>
    <w:rsid w:val="00476634"/>
    <w:rsid w:val="00476D35"/>
    <w:rsid w:val="0047773C"/>
    <w:rsid w:val="00480030"/>
    <w:rsid w:val="00480E39"/>
    <w:rsid w:val="00481EDB"/>
    <w:rsid w:val="0048258F"/>
    <w:rsid w:val="00482662"/>
    <w:rsid w:val="004870E0"/>
    <w:rsid w:val="004907C1"/>
    <w:rsid w:val="0049196E"/>
    <w:rsid w:val="00494E39"/>
    <w:rsid w:val="0049603C"/>
    <w:rsid w:val="00497463"/>
    <w:rsid w:val="004974AF"/>
    <w:rsid w:val="004A1C1C"/>
    <w:rsid w:val="004A3F62"/>
    <w:rsid w:val="004A4760"/>
    <w:rsid w:val="004A4C24"/>
    <w:rsid w:val="004A610C"/>
    <w:rsid w:val="004A7B0F"/>
    <w:rsid w:val="004B0ECF"/>
    <w:rsid w:val="004B233F"/>
    <w:rsid w:val="004B3914"/>
    <w:rsid w:val="004B3C44"/>
    <w:rsid w:val="004B4659"/>
    <w:rsid w:val="004B4A4C"/>
    <w:rsid w:val="004B692F"/>
    <w:rsid w:val="004B709D"/>
    <w:rsid w:val="004B70BE"/>
    <w:rsid w:val="004C135B"/>
    <w:rsid w:val="004C30E9"/>
    <w:rsid w:val="004D2F77"/>
    <w:rsid w:val="004D686C"/>
    <w:rsid w:val="004E0571"/>
    <w:rsid w:val="004E0CB8"/>
    <w:rsid w:val="004E0E79"/>
    <w:rsid w:val="004E152C"/>
    <w:rsid w:val="004E3F92"/>
    <w:rsid w:val="004E41F9"/>
    <w:rsid w:val="004E42B0"/>
    <w:rsid w:val="004E46CB"/>
    <w:rsid w:val="004F033C"/>
    <w:rsid w:val="004F0594"/>
    <w:rsid w:val="004F2F93"/>
    <w:rsid w:val="004F52B5"/>
    <w:rsid w:val="004F52BC"/>
    <w:rsid w:val="004F5ABA"/>
    <w:rsid w:val="004F6C20"/>
    <w:rsid w:val="00501968"/>
    <w:rsid w:val="00501E4B"/>
    <w:rsid w:val="00501FD7"/>
    <w:rsid w:val="005022AD"/>
    <w:rsid w:val="00502404"/>
    <w:rsid w:val="005040B2"/>
    <w:rsid w:val="0050652B"/>
    <w:rsid w:val="00506765"/>
    <w:rsid w:val="0050772B"/>
    <w:rsid w:val="00510A8F"/>
    <w:rsid w:val="005115CF"/>
    <w:rsid w:val="005115DF"/>
    <w:rsid w:val="005131D2"/>
    <w:rsid w:val="00516C39"/>
    <w:rsid w:val="005170C2"/>
    <w:rsid w:val="0051750B"/>
    <w:rsid w:val="00520F29"/>
    <w:rsid w:val="005218CE"/>
    <w:rsid w:val="00521A8E"/>
    <w:rsid w:val="0052259C"/>
    <w:rsid w:val="005239F2"/>
    <w:rsid w:val="00526B88"/>
    <w:rsid w:val="005301C6"/>
    <w:rsid w:val="005305B3"/>
    <w:rsid w:val="00530A2E"/>
    <w:rsid w:val="00533691"/>
    <w:rsid w:val="00534192"/>
    <w:rsid w:val="00534292"/>
    <w:rsid w:val="00534B84"/>
    <w:rsid w:val="0053544B"/>
    <w:rsid w:val="00536250"/>
    <w:rsid w:val="00536639"/>
    <w:rsid w:val="005407AD"/>
    <w:rsid w:val="005426D3"/>
    <w:rsid w:val="00542F77"/>
    <w:rsid w:val="0054342A"/>
    <w:rsid w:val="00544B62"/>
    <w:rsid w:val="00544DA8"/>
    <w:rsid w:val="00546441"/>
    <w:rsid w:val="00546C21"/>
    <w:rsid w:val="00547A77"/>
    <w:rsid w:val="00547A7B"/>
    <w:rsid w:val="005505D4"/>
    <w:rsid w:val="00550928"/>
    <w:rsid w:val="00551A4C"/>
    <w:rsid w:val="00551D85"/>
    <w:rsid w:val="0055472B"/>
    <w:rsid w:val="00554A6E"/>
    <w:rsid w:val="00554BE4"/>
    <w:rsid w:val="00554D28"/>
    <w:rsid w:val="00556231"/>
    <w:rsid w:val="005565EA"/>
    <w:rsid w:val="00556786"/>
    <w:rsid w:val="0056097A"/>
    <w:rsid w:val="00563191"/>
    <w:rsid w:val="0056431E"/>
    <w:rsid w:val="00564D2A"/>
    <w:rsid w:val="0056584B"/>
    <w:rsid w:val="00565CD0"/>
    <w:rsid w:val="00565D99"/>
    <w:rsid w:val="00566EF8"/>
    <w:rsid w:val="00567CE6"/>
    <w:rsid w:val="0057107E"/>
    <w:rsid w:val="00571C20"/>
    <w:rsid w:val="00572522"/>
    <w:rsid w:val="005726BB"/>
    <w:rsid w:val="00572BF3"/>
    <w:rsid w:val="005734BB"/>
    <w:rsid w:val="00574ED1"/>
    <w:rsid w:val="00575782"/>
    <w:rsid w:val="00575C4C"/>
    <w:rsid w:val="00575DE8"/>
    <w:rsid w:val="0057647D"/>
    <w:rsid w:val="00576C08"/>
    <w:rsid w:val="00577A5A"/>
    <w:rsid w:val="00577F95"/>
    <w:rsid w:val="00577FAC"/>
    <w:rsid w:val="00582BED"/>
    <w:rsid w:val="00582DE9"/>
    <w:rsid w:val="00583641"/>
    <w:rsid w:val="00583D57"/>
    <w:rsid w:val="00586B5A"/>
    <w:rsid w:val="0058726C"/>
    <w:rsid w:val="00587D3C"/>
    <w:rsid w:val="00592958"/>
    <w:rsid w:val="0059302A"/>
    <w:rsid w:val="00593EC7"/>
    <w:rsid w:val="00594656"/>
    <w:rsid w:val="005963EF"/>
    <w:rsid w:val="00596476"/>
    <w:rsid w:val="005965D6"/>
    <w:rsid w:val="00597263"/>
    <w:rsid w:val="005A0596"/>
    <w:rsid w:val="005A0BF6"/>
    <w:rsid w:val="005A24E8"/>
    <w:rsid w:val="005A4072"/>
    <w:rsid w:val="005A4150"/>
    <w:rsid w:val="005A5276"/>
    <w:rsid w:val="005A548C"/>
    <w:rsid w:val="005A5809"/>
    <w:rsid w:val="005A5A4A"/>
    <w:rsid w:val="005A65CA"/>
    <w:rsid w:val="005B0212"/>
    <w:rsid w:val="005B1FF9"/>
    <w:rsid w:val="005B2B2F"/>
    <w:rsid w:val="005B2FE8"/>
    <w:rsid w:val="005B49BF"/>
    <w:rsid w:val="005B4CC2"/>
    <w:rsid w:val="005B673E"/>
    <w:rsid w:val="005C05C4"/>
    <w:rsid w:val="005C40F5"/>
    <w:rsid w:val="005D0476"/>
    <w:rsid w:val="005D09CD"/>
    <w:rsid w:val="005D15F4"/>
    <w:rsid w:val="005D2E46"/>
    <w:rsid w:val="005D58F5"/>
    <w:rsid w:val="005D75D3"/>
    <w:rsid w:val="005D7645"/>
    <w:rsid w:val="005E06B1"/>
    <w:rsid w:val="005E0F6E"/>
    <w:rsid w:val="005E3E7F"/>
    <w:rsid w:val="005E489F"/>
    <w:rsid w:val="005E5961"/>
    <w:rsid w:val="005E62FE"/>
    <w:rsid w:val="005E6E53"/>
    <w:rsid w:val="005E76F0"/>
    <w:rsid w:val="005E76F9"/>
    <w:rsid w:val="005E78CB"/>
    <w:rsid w:val="005F0010"/>
    <w:rsid w:val="005F0BFA"/>
    <w:rsid w:val="005F164D"/>
    <w:rsid w:val="005F1B55"/>
    <w:rsid w:val="005F1C6E"/>
    <w:rsid w:val="005F1C76"/>
    <w:rsid w:val="005F1DE4"/>
    <w:rsid w:val="005F2DC3"/>
    <w:rsid w:val="005F3D4B"/>
    <w:rsid w:val="005F40D5"/>
    <w:rsid w:val="005F419F"/>
    <w:rsid w:val="005F4686"/>
    <w:rsid w:val="005F5413"/>
    <w:rsid w:val="005F566C"/>
    <w:rsid w:val="005F5809"/>
    <w:rsid w:val="005F727E"/>
    <w:rsid w:val="00601DD9"/>
    <w:rsid w:val="00602D94"/>
    <w:rsid w:val="0060314C"/>
    <w:rsid w:val="00603922"/>
    <w:rsid w:val="00603B55"/>
    <w:rsid w:val="00603EBE"/>
    <w:rsid w:val="0060414B"/>
    <w:rsid w:val="00604A69"/>
    <w:rsid w:val="0060752C"/>
    <w:rsid w:val="00610F28"/>
    <w:rsid w:val="00612F94"/>
    <w:rsid w:val="00613274"/>
    <w:rsid w:val="00613985"/>
    <w:rsid w:val="00614BE9"/>
    <w:rsid w:val="00614CFD"/>
    <w:rsid w:val="006166F6"/>
    <w:rsid w:val="00617C6A"/>
    <w:rsid w:val="00620309"/>
    <w:rsid w:val="00620EBF"/>
    <w:rsid w:val="006214A6"/>
    <w:rsid w:val="00621AE3"/>
    <w:rsid w:val="00621E99"/>
    <w:rsid w:val="00621F46"/>
    <w:rsid w:val="006235B7"/>
    <w:rsid w:val="00624240"/>
    <w:rsid w:val="00626225"/>
    <w:rsid w:val="0062761C"/>
    <w:rsid w:val="00627712"/>
    <w:rsid w:val="006314C7"/>
    <w:rsid w:val="0063219E"/>
    <w:rsid w:val="00634C8F"/>
    <w:rsid w:val="00635389"/>
    <w:rsid w:val="006360BA"/>
    <w:rsid w:val="00636172"/>
    <w:rsid w:val="0063678F"/>
    <w:rsid w:val="00637147"/>
    <w:rsid w:val="00637D84"/>
    <w:rsid w:val="006400F4"/>
    <w:rsid w:val="00642350"/>
    <w:rsid w:val="00644240"/>
    <w:rsid w:val="00644FB1"/>
    <w:rsid w:val="006502A4"/>
    <w:rsid w:val="00650819"/>
    <w:rsid w:val="00652AB3"/>
    <w:rsid w:val="00652B46"/>
    <w:rsid w:val="00654444"/>
    <w:rsid w:val="006558DB"/>
    <w:rsid w:val="00657FDC"/>
    <w:rsid w:val="00660092"/>
    <w:rsid w:val="00660146"/>
    <w:rsid w:val="006607BC"/>
    <w:rsid w:val="006607BD"/>
    <w:rsid w:val="00660CDC"/>
    <w:rsid w:val="00663EB7"/>
    <w:rsid w:val="00663F9F"/>
    <w:rsid w:val="0066554E"/>
    <w:rsid w:val="006672F1"/>
    <w:rsid w:val="00670336"/>
    <w:rsid w:val="00671D39"/>
    <w:rsid w:val="00671DF0"/>
    <w:rsid w:val="006720C9"/>
    <w:rsid w:val="00672A70"/>
    <w:rsid w:val="00673C62"/>
    <w:rsid w:val="0067574D"/>
    <w:rsid w:val="0067629A"/>
    <w:rsid w:val="00676370"/>
    <w:rsid w:val="00676CFF"/>
    <w:rsid w:val="00677B65"/>
    <w:rsid w:val="00677D65"/>
    <w:rsid w:val="006807D7"/>
    <w:rsid w:val="006808F0"/>
    <w:rsid w:val="006809D2"/>
    <w:rsid w:val="006817AA"/>
    <w:rsid w:val="0068405B"/>
    <w:rsid w:val="006841C6"/>
    <w:rsid w:val="00685C88"/>
    <w:rsid w:val="006860B0"/>
    <w:rsid w:val="006863D8"/>
    <w:rsid w:val="006864EE"/>
    <w:rsid w:val="00686BA0"/>
    <w:rsid w:val="00687392"/>
    <w:rsid w:val="006959A5"/>
    <w:rsid w:val="0069600C"/>
    <w:rsid w:val="00696C9D"/>
    <w:rsid w:val="006A2B34"/>
    <w:rsid w:val="006A2BC5"/>
    <w:rsid w:val="006A44C9"/>
    <w:rsid w:val="006A5EA3"/>
    <w:rsid w:val="006A6063"/>
    <w:rsid w:val="006B01DE"/>
    <w:rsid w:val="006B0E51"/>
    <w:rsid w:val="006B1AB5"/>
    <w:rsid w:val="006B1E56"/>
    <w:rsid w:val="006B391C"/>
    <w:rsid w:val="006B6392"/>
    <w:rsid w:val="006B6893"/>
    <w:rsid w:val="006B7B6F"/>
    <w:rsid w:val="006C0491"/>
    <w:rsid w:val="006C163B"/>
    <w:rsid w:val="006C2065"/>
    <w:rsid w:val="006C3A6E"/>
    <w:rsid w:val="006C3A76"/>
    <w:rsid w:val="006C4873"/>
    <w:rsid w:val="006C6830"/>
    <w:rsid w:val="006C7B4D"/>
    <w:rsid w:val="006D0D29"/>
    <w:rsid w:val="006D28BA"/>
    <w:rsid w:val="006D2FA5"/>
    <w:rsid w:val="006D305B"/>
    <w:rsid w:val="006D33EC"/>
    <w:rsid w:val="006D44EF"/>
    <w:rsid w:val="006D75EB"/>
    <w:rsid w:val="006E0CB8"/>
    <w:rsid w:val="006E14EB"/>
    <w:rsid w:val="006E1BC8"/>
    <w:rsid w:val="006E2D6B"/>
    <w:rsid w:val="006E3960"/>
    <w:rsid w:val="006E47F3"/>
    <w:rsid w:val="006E49EF"/>
    <w:rsid w:val="006E53B4"/>
    <w:rsid w:val="006E5F00"/>
    <w:rsid w:val="006E6561"/>
    <w:rsid w:val="006E68CE"/>
    <w:rsid w:val="006E775D"/>
    <w:rsid w:val="006F01D9"/>
    <w:rsid w:val="006F1C65"/>
    <w:rsid w:val="006F240D"/>
    <w:rsid w:val="006F3B6B"/>
    <w:rsid w:val="006F480F"/>
    <w:rsid w:val="006F5431"/>
    <w:rsid w:val="006F5799"/>
    <w:rsid w:val="006F6188"/>
    <w:rsid w:val="006F7A49"/>
    <w:rsid w:val="006F7C53"/>
    <w:rsid w:val="0070126D"/>
    <w:rsid w:val="007022F5"/>
    <w:rsid w:val="007023C6"/>
    <w:rsid w:val="00702E60"/>
    <w:rsid w:val="00703ABB"/>
    <w:rsid w:val="00705465"/>
    <w:rsid w:val="0071028A"/>
    <w:rsid w:val="00710AF0"/>
    <w:rsid w:val="0071165E"/>
    <w:rsid w:val="0071238D"/>
    <w:rsid w:val="00712455"/>
    <w:rsid w:val="0071285A"/>
    <w:rsid w:val="007135DD"/>
    <w:rsid w:val="007143CA"/>
    <w:rsid w:val="00714D69"/>
    <w:rsid w:val="00714F24"/>
    <w:rsid w:val="007150FB"/>
    <w:rsid w:val="0071653F"/>
    <w:rsid w:val="00720B72"/>
    <w:rsid w:val="00720C81"/>
    <w:rsid w:val="00721400"/>
    <w:rsid w:val="0072168C"/>
    <w:rsid w:val="007232DE"/>
    <w:rsid w:val="00723934"/>
    <w:rsid w:val="007252C4"/>
    <w:rsid w:val="0072584B"/>
    <w:rsid w:val="00726418"/>
    <w:rsid w:val="00731715"/>
    <w:rsid w:val="00731B28"/>
    <w:rsid w:val="007323F1"/>
    <w:rsid w:val="00732C48"/>
    <w:rsid w:val="0073326B"/>
    <w:rsid w:val="007335E7"/>
    <w:rsid w:val="007342F9"/>
    <w:rsid w:val="007349AB"/>
    <w:rsid w:val="007358EA"/>
    <w:rsid w:val="007362B6"/>
    <w:rsid w:val="0073705A"/>
    <w:rsid w:val="0073729D"/>
    <w:rsid w:val="007375EE"/>
    <w:rsid w:val="0073775B"/>
    <w:rsid w:val="00737A54"/>
    <w:rsid w:val="00737FD1"/>
    <w:rsid w:val="00740BC8"/>
    <w:rsid w:val="00741499"/>
    <w:rsid w:val="00742C50"/>
    <w:rsid w:val="00743080"/>
    <w:rsid w:val="007436D8"/>
    <w:rsid w:val="007438DF"/>
    <w:rsid w:val="00743EDE"/>
    <w:rsid w:val="00743F4D"/>
    <w:rsid w:val="00744E9F"/>
    <w:rsid w:val="0074537E"/>
    <w:rsid w:val="00745BC6"/>
    <w:rsid w:val="0074750E"/>
    <w:rsid w:val="007479BA"/>
    <w:rsid w:val="007500A9"/>
    <w:rsid w:val="0075103F"/>
    <w:rsid w:val="00751E79"/>
    <w:rsid w:val="00752322"/>
    <w:rsid w:val="00752D90"/>
    <w:rsid w:val="00752DDD"/>
    <w:rsid w:val="007535BD"/>
    <w:rsid w:val="00753712"/>
    <w:rsid w:val="00753D4B"/>
    <w:rsid w:val="00754D7B"/>
    <w:rsid w:val="00755902"/>
    <w:rsid w:val="00756688"/>
    <w:rsid w:val="00756AB1"/>
    <w:rsid w:val="00756E1D"/>
    <w:rsid w:val="00762C50"/>
    <w:rsid w:val="00765DA6"/>
    <w:rsid w:val="00766D7E"/>
    <w:rsid w:val="00767C43"/>
    <w:rsid w:val="00767DA1"/>
    <w:rsid w:val="00770974"/>
    <w:rsid w:val="0077106E"/>
    <w:rsid w:val="00771A6B"/>
    <w:rsid w:val="00772440"/>
    <w:rsid w:val="007728E9"/>
    <w:rsid w:val="007734F4"/>
    <w:rsid w:val="00773976"/>
    <w:rsid w:val="00773FD6"/>
    <w:rsid w:val="0077456E"/>
    <w:rsid w:val="0077477C"/>
    <w:rsid w:val="007754E2"/>
    <w:rsid w:val="007767CC"/>
    <w:rsid w:val="00780980"/>
    <w:rsid w:val="00781ADD"/>
    <w:rsid w:val="007839F8"/>
    <w:rsid w:val="00783B9E"/>
    <w:rsid w:val="00783F76"/>
    <w:rsid w:val="00784431"/>
    <w:rsid w:val="00786336"/>
    <w:rsid w:val="00786FFC"/>
    <w:rsid w:val="007875A4"/>
    <w:rsid w:val="007877B8"/>
    <w:rsid w:val="00790F4B"/>
    <w:rsid w:val="00794336"/>
    <w:rsid w:val="007952F4"/>
    <w:rsid w:val="00797666"/>
    <w:rsid w:val="007A0FE0"/>
    <w:rsid w:val="007A1D4A"/>
    <w:rsid w:val="007A2547"/>
    <w:rsid w:val="007A3C1A"/>
    <w:rsid w:val="007A423A"/>
    <w:rsid w:val="007A4C86"/>
    <w:rsid w:val="007A7931"/>
    <w:rsid w:val="007B013F"/>
    <w:rsid w:val="007B07C3"/>
    <w:rsid w:val="007B0A73"/>
    <w:rsid w:val="007B0E05"/>
    <w:rsid w:val="007B17EA"/>
    <w:rsid w:val="007B2016"/>
    <w:rsid w:val="007B2331"/>
    <w:rsid w:val="007B251E"/>
    <w:rsid w:val="007B39F4"/>
    <w:rsid w:val="007B3C88"/>
    <w:rsid w:val="007B3CE0"/>
    <w:rsid w:val="007B3DC5"/>
    <w:rsid w:val="007B5238"/>
    <w:rsid w:val="007B63F8"/>
    <w:rsid w:val="007C2ACB"/>
    <w:rsid w:val="007C38B5"/>
    <w:rsid w:val="007C4806"/>
    <w:rsid w:val="007C5146"/>
    <w:rsid w:val="007C53E0"/>
    <w:rsid w:val="007C53F8"/>
    <w:rsid w:val="007C6B02"/>
    <w:rsid w:val="007C6D43"/>
    <w:rsid w:val="007C7280"/>
    <w:rsid w:val="007D0572"/>
    <w:rsid w:val="007D085A"/>
    <w:rsid w:val="007D0A89"/>
    <w:rsid w:val="007D10D9"/>
    <w:rsid w:val="007D138B"/>
    <w:rsid w:val="007D189B"/>
    <w:rsid w:val="007D1D04"/>
    <w:rsid w:val="007D1D05"/>
    <w:rsid w:val="007D2E7A"/>
    <w:rsid w:val="007D32D9"/>
    <w:rsid w:val="007D39BA"/>
    <w:rsid w:val="007D3E6C"/>
    <w:rsid w:val="007D3F3E"/>
    <w:rsid w:val="007D4F48"/>
    <w:rsid w:val="007D6B23"/>
    <w:rsid w:val="007D6F8F"/>
    <w:rsid w:val="007E05DA"/>
    <w:rsid w:val="007E0964"/>
    <w:rsid w:val="007E0AB3"/>
    <w:rsid w:val="007E30AB"/>
    <w:rsid w:val="007E3E6D"/>
    <w:rsid w:val="007E43EE"/>
    <w:rsid w:val="007E5709"/>
    <w:rsid w:val="007E6E32"/>
    <w:rsid w:val="007E7744"/>
    <w:rsid w:val="007E7DAA"/>
    <w:rsid w:val="007F05E3"/>
    <w:rsid w:val="007F1055"/>
    <w:rsid w:val="007F1C8E"/>
    <w:rsid w:val="007F2748"/>
    <w:rsid w:val="007F2E3E"/>
    <w:rsid w:val="007F406B"/>
    <w:rsid w:val="007F41C6"/>
    <w:rsid w:val="008007E1"/>
    <w:rsid w:val="00801080"/>
    <w:rsid w:val="00801CAE"/>
    <w:rsid w:val="00803566"/>
    <w:rsid w:val="00803678"/>
    <w:rsid w:val="00803999"/>
    <w:rsid w:val="00804288"/>
    <w:rsid w:val="0080439D"/>
    <w:rsid w:val="0080512B"/>
    <w:rsid w:val="00805449"/>
    <w:rsid w:val="008062A8"/>
    <w:rsid w:val="00806757"/>
    <w:rsid w:val="008075F1"/>
    <w:rsid w:val="00810A8F"/>
    <w:rsid w:val="0081100A"/>
    <w:rsid w:val="00811381"/>
    <w:rsid w:val="008117D4"/>
    <w:rsid w:val="00812A2F"/>
    <w:rsid w:val="00812B76"/>
    <w:rsid w:val="008136D5"/>
    <w:rsid w:val="00813890"/>
    <w:rsid w:val="00813E58"/>
    <w:rsid w:val="00814167"/>
    <w:rsid w:val="00814964"/>
    <w:rsid w:val="00816376"/>
    <w:rsid w:val="008170AA"/>
    <w:rsid w:val="0081725E"/>
    <w:rsid w:val="00817677"/>
    <w:rsid w:val="008225AC"/>
    <w:rsid w:val="00822E43"/>
    <w:rsid w:val="00823FC4"/>
    <w:rsid w:val="00823FFB"/>
    <w:rsid w:val="00824184"/>
    <w:rsid w:val="00824C42"/>
    <w:rsid w:val="0082595F"/>
    <w:rsid w:val="00830A41"/>
    <w:rsid w:val="00830B3C"/>
    <w:rsid w:val="008323F7"/>
    <w:rsid w:val="00833AA2"/>
    <w:rsid w:val="00834588"/>
    <w:rsid w:val="00835540"/>
    <w:rsid w:val="00835D69"/>
    <w:rsid w:val="00836648"/>
    <w:rsid w:val="00836E28"/>
    <w:rsid w:val="00837938"/>
    <w:rsid w:val="00840BFA"/>
    <w:rsid w:val="00841F02"/>
    <w:rsid w:val="008433D7"/>
    <w:rsid w:val="008437AD"/>
    <w:rsid w:val="008439E8"/>
    <w:rsid w:val="008446B8"/>
    <w:rsid w:val="008453C7"/>
    <w:rsid w:val="00845D74"/>
    <w:rsid w:val="00846CED"/>
    <w:rsid w:val="00847D6A"/>
    <w:rsid w:val="00850941"/>
    <w:rsid w:val="00852D34"/>
    <w:rsid w:val="00852EE2"/>
    <w:rsid w:val="008543F6"/>
    <w:rsid w:val="00854DC4"/>
    <w:rsid w:val="00854E60"/>
    <w:rsid w:val="00855962"/>
    <w:rsid w:val="00860667"/>
    <w:rsid w:val="008621E8"/>
    <w:rsid w:val="00864F96"/>
    <w:rsid w:val="00867B12"/>
    <w:rsid w:val="00870FF9"/>
    <w:rsid w:val="00871CD8"/>
    <w:rsid w:val="00871FAC"/>
    <w:rsid w:val="008727D8"/>
    <w:rsid w:val="00872876"/>
    <w:rsid w:val="008743E9"/>
    <w:rsid w:val="00880443"/>
    <w:rsid w:val="0088165B"/>
    <w:rsid w:val="008822D5"/>
    <w:rsid w:val="00882ED2"/>
    <w:rsid w:val="00884185"/>
    <w:rsid w:val="008858BE"/>
    <w:rsid w:val="00886510"/>
    <w:rsid w:val="00886D9C"/>
    <w:rsid w:val="0088789C"/>
    <w:rsid w:val="008902E2"/>
    <w:rsid w:val="00890935"/>
    <w:rsid w:val="00891390"/>
    <w:rsid w:val="00891758"/>
    <w:rsid w:val="008925DB"/>
    <w:rsid w:val="00892D91"/>
    <w:rsid w:val="00893D03"/>
    <w:rsid w:val="00893F15"/>
    <w:rsid w:val="008967A7"/>
    <w:rsid w:val="00897FA2"/>
    <w:rsid w:val="008A0017"/>
    <w:rsid w:val="008A005B"/>
    <w:rsid w:val="008A07E5"/>
    <w:rsid w:val="008A1E85"/>
    <w:rsid w:val="008A338B"/>
    <w:rsid w:val="008A5D3D"/>
    <w:rsid w:val="008A62CF"/>
    <w:rsid w:val="008B2430"/>
    <w:rsid w:val="008B322B"/>
    <w:rsid w:val="008B3CC2"/>
    <w:rsid w:val="008B5573"/>
    <w:rsid w:val="008C0089"/>
    <w:rsid w:val="008C0889"/>
    <w:rsid w:val="008C1551"/>
    <w:rsid w:val="008C26C8"/>
    <w:rsid w:val="008C4F4E"/>
    <w:rsid w:val="008C6125"/>
    <w:rsid w:val="008C639A"/>
    <w:rsid w:val="008C6E06"/>
    <w:rsid w:val="008C7D24"/>
    <w:rsid w:val="008D0559"/>
    <w:rsid w:val="008D05B9"/>
    <w:rsid w:val="008D0F21"/>
    <w:rsid w:val="008D1802"/>
    <w:rsid w:val="008D3281"/>
    <w:rsid w:val="008D442E"/>
    <w:rsid w:val="008D4AEE"/>
    <w:rsid w:val="008D4B0E"/>
    <w:rsid w:val="008D53F9"/>
    <w:rsid w:val="008D5A84"/>
    <w:rsid w:val="008D626C"/>
    <w:rsid w:val="008D6E8F"/>
    <w:rsid w:val="008E0C12"/>
    <w:rsid w:val="008E0FEC"/>
    <w:rsid w:val="008E1159"/>
    <w:rsid w:val="008E1C9C"/>
    <w:rsid w:val="008E2CCD"/>
    <w:rsid w:val="008E3200"/>
    <w:rsid w:val="008E35FF"/>
    <w:rsid w:val="008E3E7F"/>
    <w:rsid w:val="008E5CE5"/>
    <w:rsid w:val="008E6916"/>
    <w:rsid w:val="008F2A78"/>
    <w:rsid w:val="008F2B2A"/>
    <w:rsid w:val="008F3108"/>
    <w:rsid w:val="008F3140"/>
    <w:rsid w:val="008F3774"/>
    <w:rsid w:val="008F4A11"/>
    <w:rsid w:val="008F5556"/>
    <w:rsid w:val="008F55A4"/>
    <w:rsid w:val="008F5608"/>
    <w:rsid w:val="008F57D6"/>
    <w:rsid w:val="008F628B"/>
    <w:rsid w:val="008F65EE"/>
    <w:rsid w:val="008F72A5"/>
    <w:rsid w:val="008F76D3"/>
    <w:rsid w:val="009017EA"/>
    <w:rsid w:val="00902E23"/>
    <w:rsid w:val="0090380D"/>
    <w:rsid w:val="00903F61"/>
    <w:rsid w:val="00904A34"/>
    <w:rsid w:val="0090526F"/>
    <w:rsid w:val="00905427"/>
    <w:rsid w:val="009060DA"/>
    <w:rsid w:val="009068A0"/>
    <w:rsid w:val="00906A24"/>
    <w:rsid w:val="00907930"/>
    <w:rsid w:val="0091440F"/>
    <w:rsid w:val="00917A2B"/>
    <w:rsid w:val="00920DA6"/>
    <w:rsid w:val="00922273"/>
    <w:rsid w:val="009229A7"/>
    <w:rsid w:val="00922B67"/>
    <w:rsid w:val="00922C82"/>
    <w:rsid w:val="00923C1C"/>
    <w:rsid w:val="00924929"/>
    <w:rsid w:val="00926642"/>
    <w:rsid w:val="009268A0"/>
    <w:rsid w:val="0092733B"/>
    <w:rsid w:val="00927647"/>
    <w:rsid w:val="00930764"/>
    <w:rsid w:val="00930C48"/>
    <w:rsid w:val="00930E4D"/>
    <w:rsid w:val="00931210"/>
    <w:rsid w:val="00931394"/>
    <w:rsid w:val="0093248F"/>
    <w:rsid w:val="00932928"/>
    <w:rsid w:val="0093327A"/>
    <w:rsid w:val="009339A0"/>
    <w:rsid w:val="009345A1"/>
    <w:rsid w:val="009361DA"/>
    <w:rsid w:val="009364B1"/>
    <w:rsid w:val="0094164B"/>
    <w:rsid w:val="00944010"/>
    <w:rsid w:val="0094433F"/>
    <w:rsid w:val="009443EA"/>
    <w:rsid w:val="00944A55"/>
    <w:rsid w:val="009463B5"/>
    <w:rsid w:val="00946AC6"/>
    <w:rsid w:val="00946FA5"/>
    <w:rsid w:val="00951567"/>
    <w:rsid w:val="00951803"/>
    <w:rsid w:val="00952161"/>
    <w:rsid w:val="009529DF"/>
    <w:rsid w:val="00953E0B"/>
    <w:rsid w:val="00953F28"/>
    <w:rsid w:val="00954EE7"/>
    <w:rsid w:val="0095547F"/>
    <w:rsid w:val="00961FE6"/>
    <w:rsid w:val="00965473"/>
    <w:rsid w:val="00965A35"/>
    <w:rsid w:val="00970343"/>
    <w:rsid w:val="00970937"/>
    <w:rsid w:val="0097167E"/>
    <w:rsid w:val="00971CA3"/>
    <w:rsid w:val="00972AD2"/>
    <w:rsid w:val="00973B37"/>
    <w:rsid w:val="00980AE9"/>
    <w:rsid w:val="00980CE3"/>
    <w:rsid w:val="00981423"/>
    <w:rsid w:val="00982713"/>
    <w:rsid w:val="00982A0A"/>
    <w:rsid w:val="00983BBD"/>
    <w:rsid w:val="009842FB"/>
    <w:rsid w:val="00986245"/>
    <w:rsid w:val="00987B3E"/>
    <w:rsid w:val="00991B89"/>
    <w:rsid w:val="0099377C"/>
    <w:rsid w:val="00993F6D"/>
    <w:rsid w:val="009946AA"/>
    <w:rsid w:val="00994D75"/>
    <w:rsid w:val="00994FFE"/>
    <w:rsid w:val="009A231A"/>
    <w:rsid w:val="009A247D"/>
    <w:rsid w:val="009A2C09"/>
    <w:rsid w:val="009A350A"/>
    <w:rsid w:val="009A3AA9"/>
    <w:rsid w:val="009A4057"/>
    <w:rsid w:val="009A4E78"/>
    <w:rsid w:val="009A6326"/>
    <w:rsid w:val="009A6D19"/>
    <w:rsid w:val="009A7805"/>
    <w:rsid w:val="009A7BD6"/>
    <w:rsid w:val="009B0723"/>
    <w:rsid w:val="009B1748"/>
    <w:rsid w:val="009B18D8"/>
    <w:rsid w:val="009B49BC"/>
    <w:rsid w:val="009B5ABB"/>
    <w:rsid w:val="009B5AFB"/>
    <w:rsid w:val="009B5D72"/>
    <w:rsid w:val="009C0CC9"/>
    <w:rsid w:val="009C18E3"/>
    <w:rsid w:val="009C2C6A"/>
    <w:rsid w:val="009C40B6"/>
    <w:rsid w:val="009C431D"/>
    <w:rsid w:val="009C447D"/>
    <w:rsid w:val="009C5CB5"/>
    <w:rsid w:val="009D003E"/>
    <w:rsid w:val="009D03E7"/>
    <w:rsid w:val="009D0DB8"/>
    <w:rsid w:val="009D1D69"/>
    <w:rsid w:val="009D3F05"/>
    <w:rsid w:val="009D4973"/>
    <w:rsid w:val="009D7B77"/>
    <w:rsid w:val="009D7FA0"/>
    <w:rsid w:val="009E09D1"/>
    <w:rsid w:val="009E16D0"/>
    <w:rsid w:val="009E16DB"/>
    <w:rsid w:val="009E1E84"/>
    <w:rsid w:val="009E2374"/>
    <w:rsid w:val="009E5DC3"/>
    <w:rsid w:val="009E6F5C"/>
    <w:rsid w:val="009F1498"/>
    <w:rsid w:val="009F3148"/>
    <w:rsid w:val="009F4E41"/>
    <w:rsid w:val="009F6767"/>
    <w:rsid w:val="009F6E0C"/>
    <w:rsid w:val="009F7173"/>
    <w:rsid w:val="00A00633"/>
    <w:rsid w:val="00A01432"/>
    <w:rsid w:val="00A02CC9"/>
    <w:rsid w:val="00A031AF"/>
    <w:rsid w:val="00A03A0C"/>
    <w:rsid w:val="00A03ECB"/>
    <w:rsid w:val="00A040D1"/>
    <w:rsid w:val="00A044CF"/>
    <w:rsid w:val="00A04AC5"/>
    <w:rsid w:val="00A04C13"/>
    <w:rsid w:val="00A053C3"/>
    <w:rsid w:val="00A06AFF"/>
    <w:rsid w:val="00A072C4"/>
    <w:rsid w:val="00A07646"/>
    <w:rsid w:val="00A11595"/>
    <w:rsid w:val="00A12317"/>
    <w:rsid w:val="00A14C9A"/>
    <w:rsid w:val="00A17188"/>
    <w:rsid w:val="00A1738F"/>
    <w:rsid w:val="00A17A56"/>
    <w:rsid w:val="00A2082E"/>
    <w:rsid w:val="00A21CC9"/>
    <w:rsid w:val="00A225DE"/>
    <w:rsid w:val="00A23B5A"/>
    <w:rsid w:val="00A24350"/>
    <w:rsid w:val="00A26174"/>
    <w:rsid w:val="00A27031"/>
    <w:rsid w:val="00A30CE9"/>
    <w:rsid w:val="00A3180D"/>
    <w:rsid w:val="00A34152"/>
    <w:rsid w:val="00A35194"/>
    <w:rsid w:val="00A3550E"/>
    <w:rsid w:val="00A35EAD"/>
    <w:rsid w:val="00A3728A"/>
    <w:rsid w:val="00A40EFA"/>
    <w:rsid w:val="00A415AE"/>
    <w:rsid w:val="00A4162C"/>
    <w:rsid w:val="00A41C07"/>
    <w:rsid w:val="00A42D37"/>
    <w:rsid w:val="00A43B4A"/>
    <w:rsid w:val="00A43DE4"/>
    <w:rsid w:val="00A45A9A"/>
    <w:rsid w:val="00A45F2C"/>
    <w:rsid w:val="00A4691B"/>
    <w:rsid w:val="00A46BC2"/>
    <w:rsid w:val="00A51506"/>
    <w:rsid w:val="00A5464C"/>
    <w:rsid w:val="00A54BED"/>
    <w:rsid w:val="00A54C9F"/>
    <w:rsid w:val="00A557E4"/>
    <w:rsid w:val="00A56561"/>
    <w:rsid w:val="00A56A1F"/>
    <w:rsid w:val="00A573B5"/>
    <w:rsid w:val="00A57499"/>
    <w:rsid w:val="00A578AD"/>
    <w:rsid w:val="00A6044C"/>
    <w:rsid w:val="00A60F0C"/>
    <w:rsid w:val="00A61645"/>
    <w:rsid w:val="00A6209A"/>
    <w:rsid w:val="00A63F9E"/>
    <w:rsid w:val="00A66535"/>
    <w:rsid w:val="00A66BE7"/>
    <w:rsid w:val="00A679BE"/>
    <w:rsid w:val="00A67D89"/>
    <w:rsid w:val="00A716C6"/>
    <w:rsid w:val="00A72F87"/>
    <w:rsid w:val="00A73058"/>
    <w:rsid w:val="00A73F0C"/>
    <w:rsid w:val="00A7467F"/>
    <w:rsid w:val="00A74946"/>
    <w:rsid w:val="00A76B7A"/>
    <w:rsid w:val="00A77A74"/>
    <w:rsid w:val="00A77B59"/>
    <w:rsid w:val="00A77B6D"/>
    <w:rsid w:val="00A77D89"/>
    <w:rsid w:val="00A804A4"/>
    <w:rsid w:val="00A81DA4"/>
    <w:rsid w:val="00A826D2"/>
    <w:rsid w:val="00A82AFA"/>
    <w:rsid w:val="00A82E67"/>
    <w:rsid w:val="00A83E29"/>
    <w:rsid w:val="00A8606B"/>
    <w:rsid w:val="00A8780A"/>
    <w:rsid w:val="00A878A7"/>
    <w:rsid w:val="00A90A01"/>
    <w:rsid w:val="00A90CC2"/>
    <w:rsid w:val="00A916FA"/>
    <w:rsid w:val="00A9340D"/>
    <w:rsid w:val="00A94913"/>
    <w:rsid w:val="00A94D73"/>
    <w:rsid w:val="00A97059"/>
    <w:rsid w:val="00AA02AD"/>
    <w:rsid w:val="00AA0758"/>
    <w:rsid w:val="00AA154A"/>
    <w:rsid w:val="00AA4D71"/>
    <w:rsid w:val="00AA55F4"/>
    <w:rsid w:val="00AA6719"/>
    <w:rsid w:val="00AA733B"/>
    <w:rsid w:val="00AA776B"/>
    <w:rsid w:val="00AA7F94"/>
    <w:rsid w:val="00AB0165"/>
    <w:rsid w:val="00AB063C"/>
    <w:rsid w:val="00AB069E"/>
    <w:rsid w:val="00AB2728"/>
    <w:rsid w:val="00AB3B3B"/>
    <w:rsid w:val="00AB3B9C"/>
    <w:rsid w:val="00AB54E0"/>
    <w:rsid w:val="00AC036B"/>
    <w:rsid w:val="00AC1907"/>
    <w:rsid w:val="00AC1FDD"/>
    <w:rsid w:val="00AC2BD7"/>
    <w:rsid w:val="00AC3A82"/>
    <w:rsid w:val="00AC51BF"/>
    <w:rsid w:val="00AC6DC3"/>
    <w:rsid w:val="00AD0773"/>
    <w:rsid w:val="00AD0A7E"/>
    <w:rsid w:val="00AD0C66"/>
    <w:rsid w:val="00AD0ED0"/>
    <w:rsid w:val="00AD228D"/>
    <w:rsid w:val="00AD42CC"/>
    <w:rsid w:val="00AD44E2"/>
    <w:rsid w:val="00AD644A"/>
    <w:rsid w:val="00AD661C"/>
    <w:rsid w:val="00AD759D"/>
    <w:rsid w:val="00AD779A"/>
    <w:rsid w:val="00AE0487"/>
    <w:rsid w:val="00AE07BE"/>
    <w:rsid w:val="00AE2073"/>
    <w:rsid w:val="00AE3075"/>
    <w:rsid w:val="00AE3A1D"/>
    <w:rsid w:val="00AE4DB8"/>
    <w:rsid w:val="00AE6330"/>
    <w:rsid w:val="00AE659F"/>
    <w:rsid w:val="00AE761B"/>
    <w:rsid w:val="00AE76A0"/>
    <w:rsid w:val="00AE7FA7"/>
    <w:rsid w:val="00AF0014"/>
    <w:rsid w:val="00AF038D"/>
    <w:rsid w:val="00AF0763"/>
    <w:rsid w:val="00AF0792"/>
    <w:rsid w:val="00AF245D"/>
    <w:rsid w:val="00AF334D"/>
    <w:rsid w:val="00AF45B7"/>
    <w:rsid w:val="00AF524E"/>
    <w:rsid w:val="00AF53D7"/>
    <w:rsid w:val="00AF6BAC"/>
    <w:rsid w:val="00B00322"/>
    <w:rsid w:val="00B019BD"/>
    <w:rsid w:val="00B01EF6"/>
    <w:rsid w:val="00B021CC"/>
    <w:rsid w:val="00B026F6"/>
    <w:rsid w:val="00B031F1"/>
    <w:rsid w:val="00B05CAB"/>
    <w:rsid w:val="00B063AF"/>
    <w:rsid w:val="00B06C84"/>
    <w:rsid w:val="00B06CAD"/>
    <w:rsid w:val="00B07442"/>
    <w:rsid w:val="00B076F7"/>
    <w:rsid w:val="00B12176"/>
    <w:rsid w:val="00B133EC"/>
    <w:rsid w:val="00B13A6E"/>
    <w:rsid w:val="00B13E15"/>
    <w:rsid w:val="00B15C41"/>
    <w:rsid w:val="00B164A5"/>
    <w:rsid w:val="00B17436"/>
    <w:rsid w:val="00B178A9"/>
    <w:rsid w:val="00B202FC"/>
    <w:rsid w:val="00B20778"/>
    <w:rsid w:val="00B20EED"/>
    <w:rsid w:val="00B20FFB"/>
    <w:rsid w:val="00B23643"/>
    <w:rsid w:val="00B23D46"/>
    <w:rsid w:val="00B24A90"/>
    <w:rsid w:val="00B25D5E"/>
    <w:rsid w:val="00B25E7D"/>
    <w:rsid w:val="00B302C6"/>
    <w:rsid w:val="00B31E46"/>
    <w:rsid w:val="00B324CA"/>
    <w:rsid w:val="00B33FFC"/>
    <w:rsid w:val="00B34633"/>
    <w:rsid w:val="00B35D38"/>
    <w:rsid w:val="00B367E2"/>
    <w:rsid w:val="00B369D2"/>
    <w:rsid w:val="00B36AD2"/>
    <w:rsid w:val="00B370CD"/>
    <w:rsid w:val="00B37937"/>
    <w:rsid w:val="00B37E35"/>
    <w:rsid w:val="00B40DAE"/>
    <w:rsid w:val="00B428B8"/>
    <w:rsid w:val="00B42E20"/>
    <w:rsid w:val="00B43814"/>
    <w:rsid w:val="00B50519"/>
    <w:rsid w:val="00B52CBC"/>
    <w:rsid w:val="00B54EFD"/>
    <w:rsid w:val="00B56651"/>
    <w:rsid w:val="00B56984"/>
    <w:rsid w:val="00B57975"/>
    <w:rsid w:val="00B6024E"/>
    <w:rsid w:val="00B61F58"/>
    <w:rsid w:val="00B640E2"/>
    <w:rsid w:val="00B6542C"/>
    <w:rsid w:val="00B65750"/>
    <w:rsid w:val="00B65F1A"/>
    <w:rsid w:val="00B717F2"/>
    <w:rsid w:val="00B73426"/>
    <w:rsid w:val="00B756B4"/>
    <w:rsid w:val="00B75EFD"/>
    <w:rsid w:val="00B809DB"/>
    <w:rsid w:val="00B848E7"/>
    <w:rsid w:val="00B848FA"/>
    <w:rsid w:val="00B84B0C"/>
    <w:rsid w:val="00B860AE"/>
    <w:rsid w:val="00B90691"/>
    <w:rsid w:val="00B91C9D"/>
    <w:rsid w:val="00B9399A"/>
    <w:rsid w:val="00B939C3"/>
    <w:rsid w:val="00B93D76"/>
    <w:rsid w:val="00B9483B"/>
    <w:rsid w:val="00B96E10"/>
    <w:rsid w:val="00B96E5B"/>
    <w:rsid w:val="00B97425"/>
    <w:rsid w:val="00B97B93"/>
    <w:rsid w:val="00BA1075"/>
    <w:rsid w:val="00BA3C98"/>
    <w:rsid w:val="00BA44A5"/>
    <w:rsid w:val="00BA5F9E"/>
    <w:rsid w:val="00BA62FC"/>
    <w:rsid w:val="00BA6521"/>
    <w:rsid w:val="00BA7025"/>
    <w:rsid w:val="00BA74A1"/>
    <w:rsid w:val="00BA79E8"/>
    <w:rsid w:val="00BB1F93"/>
    <w:rsid w:val="00BB4845"/>
    <w:rsid w:val="00BB646D"/>
    <w:rsid w:val="00BB7BD9"/>
    <w:rsid w:val="00BC0183"/>
    <w:rsid w:val="00BC018A"/>
    <w:rsid w:val="00BC0345"/>
    <w:rsid w:val="00BC0A61"/>
    <w:rsid w:val="00BC0DB4"/>
    <w:rsid w:val="00BC1874"/>
    <w:rsid w:val="00BC219E"/>
    <w:rsid w:val="00BC2AEB"/>
    <w:rsid w:val="00BC41A0"/>
    <w:rsid w:val="00BC6BEB"/>
    <w:rsid w:val="00BD036B"/>
    <w:rsid w:val="00BD0DC5"/>
    <w:rsid w:val="00BD1731"/>
    <w:rsid w:val="00BD1AB4"/>
    <w:rsid w:val="00BD20B9"/>
    <w:rsid w:val="00BD220B"/>
    <w:rsid w:val="00BD273A"/>
    <w:rsid w:val="00BD5DF7"/>
    <w:rsid w:val="00BD603D"/>
    <w:rsid w:val="00BD69CB"/>
    <w:rsid w:val="00BD72F3"/>
    <w:rsid w:val="00BE159A"/>
    <w:rsid w:val="00BE1F14"/>
    <w:rsid w:val="00BE37E8"/>
    <w:rsid w:val="00BE387C"/>
    <w:rsid w:val="00BE4361"/>
    <w:rsid w:val="00BE5434"/>
    <w:rsid w:val="00BE5F60"/>
    <w:rsid w:val="00BE69DD"/>
    <w:rsid w:val="00BE6E0C"/>
    <w:rsid w:val="00BF00CA"/>
    <w:rsid w:val="00BF05E3"/>
    <w:rsid w:val="00BF0716"/>
    <w:rsid w:val="00BF3983"/>
    <w:rsid w:val="00BF53BE"/>
    <w:rsid w:val="00BF590F"/>
    <w:rsid w:val="00BF6005"/>
    <w:rsid w:val="00BF7EB6"/>
    <w:rsid w:val="00C0072E"/>
    <w:rsid w:val="00C02E74"/>
    <w:rsid w:val="00C033FD"/>
    <w:rsid w:val="00C0524D"/>
    <w:rsid w:val="00C05D46"/>
    <w:rsid w:val="00C065D8"/>
    <w:rsid w:val="00C1088C"/>
    <w:rsid w:val="00C108DF"/>
    <w:rsid w:val="00C11574"/>
    <w:rsid w:val="00C1343E"/>
    <w:rsid w:val="00C13855"/>
    <w:rsid w:val="00C13EEF"/>
    <w:rsid w:val="00C158BA"/>
    <w:rsid w:val="00C1618F"/>
    <w:rsid w:val="00C168A9"/>
    <w:rsid w:val="00C16989"/>
    <w:rsid w:val="00C2039B"/>
    <w:rsid w:val="00C21AA0"/>
    <w:rsid w:val="00C2260C"/>
    <w:rsid w:val="00C230CE"/>
    <w:rsid w:val="00C2448B"/>
    <w:rsid w:val="00C258D7"/>
    <w:rsid w:val="00C26953"/>
    <w:rsid w:val="00C302B8"/>
    <w:rsid w:val="00C313B5"/>
    <w:rsid w:val="00C31EDA"/>
    <w:rsid w:val="00C358EF"/>
    <w:rsid w:val="00C35F52"/>
    <w:rsid w:val="00C36999"/>
    <w:rsid w:val="00C36BBC"/>
    <w:rsid w:val="00C40D4E"/>
    <w:rsid w:val="00C41E48"/>
    <w:rsid w:val="00C45B42"/>
    <w:rsid w:val="00C45FD9"/>
    <w:rsid w:val="00C46BC0"/>
    <w:rsid w:val="00C46ED0"/>
    <w:rsid w:val="00C50074"/>
    <w:rsid w:val="00C50579"/>
    <w:rsid w:val="00C52589"/>
    <w:rsid w:val="00C52C79"/>
    <w:rsid w:val="00C53215"/>
    <w:rsid w:val="00C53604"/>
    <w:rsid w:val="00C550AA"/>
    <w:rsid w:val="00C55245"/>
    <w:rsid w:val="00C55A65"/>
    <w:rsid w:val="00C55D8D"/>
    <w:rsid w:val="00C566A9"/>
    <w:rsid w:val="00C56A2D"/>
    <w:rsid w:val="00C60290"/>
    <w:rsid w:val="00C608FB"/>
    <w:rsid w:val="00C615B8"/>
    <w:rsid w:val="00C6195B"/>
    <w:rsid w:val="00C624D5"/>
    <w:rsid w:val="00C63166"/>
    <w:rsid w:val="00C6448D"/>
    <w:rsid w:val="00C66338"/>
    <w:rsid w:val="00C673ED"/>
    <w:rsid w:val="00C713DF"/>
    <w:rsid w:val="00C71DF7"/>
    <w:rsid w:val="00C7408F"/>
    <w:rsid w:val="00C80068"/>
    <w:rsid w:val="00C80685"/>
    <w:rsid w:val="00C81E7C"/>
    <w:rsid w:val="00C82B14"/>
    <w:rsid w:val="00C87DC5"/>
    <w:rsid w:val="00C90F86"/>
    <w:rsid w:val="00C91961"/>
    <w:rsid w:val="00C92DFB"/>
    <w:rsid w:val="00C930CC"/>
    <w:rsid w:val="00C96635"/>
    <w:rsid w:val="00C966B7"/>
    <w:rsid w:val="00C96DEA"/>
    <w:rsid w:val="00C97121"/>
    <w:rsid w:val="00C978C7"/>
    <w:rsid w:val="00CA006A"/>
    <w:rsid w:val="00CA05C7"/>
    <w:rsid w:val="00CA0C9D"/>
    <w:rsid w:val="00CA0CD1"/>
    <w:rsid w:val="00CA13FC"/>
    <w:rsid w:val="00CA152D"/>
    <w:rsid w:val="00CA2307"/>
    <w:rsid w:val="00CA2D7E"/>
    <w:rsid w:val="00CA385E"/>
    <w:rsid w:val="00CA3BB3"/>
    <w:rsid w:val="00CA60C9"/>
    <w:rsid w:val="00CA6DC3"/>
    <w:rsid w:val="00CA717E"/>
    <w:rsid w:val="00CB06EA"/>
    <w:rsid w:val="00CB09B9"/>
    <w:rsid w:val="00CB1B2A"/>
    <w:rsid w:val="00CB2E67"/>
    <w:rsid w:val="00CB527F"/>
    <w:rsid w:val="00CB54ED"/>
    <w:rsid w:val="00CB754B"/>
    <w:rsid w:val="00CC4601"/>
    <w:rsid w:val="00CC5812"/>
    <w:rsid w:val="00CD070C"/>
    <w:rsid w:val="00CD4016"/>
    <w:rsid w:val="00CD446E"/>
    <w:rsid w:val="00CD5FF2"/>
    <w:rsid w:val="00CD68CE"/>
    <w:rsid w:val="00CD6A96"/>
    <w:rsid w:val="00CD6C1E"/>
    <w:rsid w:val="00CD7025"/>
    <w:rsid w:val="00CD75D3"/>
    <w:rsid w:val="00CE1204"/>
    <w:rsid w:val="00CE286F"/>
    <w:rsid w:val="00CE3A92"/>
    <w:rsid w:val="00CE40A0"/>
    <w:rsid w:val="00CE56CB"/>
    <w:rsid w:val="00CE5C57"/>
    <w:rsid w:val="00CE764F"/>
    <w:rsid w:val="00CF52E1"/>
    <w:rsid w:val="00CF54B8"/>
    <w:rsid w:val="00CF7083"/>
    <w:rsid w:val="00CF7638"/>
    <w:rsid w:val="00CF7A6B"/>
    <w:rsid w:val="00CF7E2E"/>
    <w:rsid w:val="00D003E6"/>
    <w:rsid w:val="00D009CA"/>
    <w:rsid w:val="00D013D0"/>
    <w:rsid w:val="00D021EC"/>
    <w:rsid w:val="00D05AEF"/>
    <w:rsid w:val="00D10591"/>
    <w:rsid w:val="00D105B7"/>
    <w:rsid w:val="00D114E4"/>
    <w:rsid w:val="00D14589"/>
    <w:rsid w:val="00D150CD"/>
    <w:rsid w:val="00D151B3"/>
    <w:rsid w:val="00D15820"/>
    <w:rsid w:val="00D1665A"/>
    <w:rsid w:val="00D16F4F"/>
    <w:rsid w:val="00D20389"/>
    <w:rsid w:val="00D20E46"/>
    <w:rsid w:val="00D22FE2"/>
    <w:rsid w:val="00D23955"/>
    <w:rsid w:val="00D23CFB"/>
    <w:rsid w:val="00D2492C"/>
    <w:rsid w:val="00D271C0"/>
    <w:rsid w:val="00D27A09"/>
    <w:rsid w:val="00D3020E"/>
    <w:rsid w:val="00D31388"/>
    <w:rsid w:val="00D31546"/>
    <w:rsid w:val="00D33681"/>
    <w:rsid w:val="00D33B20"/>
    <w:rsid w:val="00D354C4"/>
    <w:rsid w:val="00D35AB7"/>
    <w:rsid w:val="00D37EC8"/>
    <w:rsid w:val="00D37F04"/>
    <w:rsid w:val="00D41EB2"/>
    <w:rsid w:val="00D436F6"/>
    <w:rsid w:val="00D439DC"/>
    <w:rsid w:val="00D44A18"/>
    <w:rsid w:val="00D44B2B"/>
    <w:rsid w:val="00D452A7"/>
    <w:rsid w:val="00D456ED"/>
    <w:rsid w:val="00D45BEA"/>
    <w:rsid w:val="00D51829"/>
    <w:rsid w:val="00D521D3"/>
    <w:rsid w:val="00D52A28"/>
    <w:rsid w:val="00D55B9C"/>
    <w:rsid w:val="00D5720C"/>
    <w:rsid w:val="00D57679"/>
    <w:rsid w:val="00D57B42"/>
    <w:rsid w:val="00D637E1"/>
    <w:rsid w:val="00D64361"/>
    <w:rsid w:val="00D67A60"/>
    <w:rsid w:val="00D70FE6"/>
    <w:rsid w:val="00D714C7"/>
    <w:rsid w:val="00D7242D"/>
    <w:rsid w:val="00D727CA"/>
    <w:rsid w:val="00D7448D"/>
    <w:rsid w:val="00D75AEF"/>
    <w:rsid w:val="00D760C9"/>
    <w:rsid w:val="00D8055D"/>
    <w:rsid w:val="00D81415"/>
    <w:rsid w:val="00D81B14"/>
    <w:rsid w:val="00D82200"/>
    <w:rsid w:val="00D832EA"/>
    <w:rsid w:val="00D840C0"/>
    <w:rsid w:val="00D840CE"/>
    <w:rsid w:val="00D845F3"/>
    <w:rsid w:val="00D86D0A"/>
    <w:rsid w:val="00D875B2"/>
    <w:rsid w:val="00D876AA"/>
    <w:rsid w:val="00D9156A"/>
    <w:rsid w:val="00D91A19"/>
    <w:rsid w:val="00D92640"/>
    <w:rsid w:val="00D948A4"/>
    <w:rsid w:val="00D953DC"/>
    <w:rsid w:val="00D97115"/>
    <w:rsid w:val="00DA2401"/>
    <w:rsid w:val="00DA2595"/>
    <w:rsid w:val="00DA26B6"/>
    <w:rsid w:val="00DA2B62"/>
    <w:rsid w:val="00DA32E2"/>
    <w:rsid w:val="00DA3521"/>
    <w:rsid w:val="00DA4DE7"/>
    <w:rsid w:val="00DA68C9"/>
    <w:rsid w:val="00DA7DE6"/>
    <w:rsid w:val="00DB05F1"/>
    <w:rsid w:val="00DB08B0"/>
    <w:rsid w:val="00DB1E3F"/>
    <w:rsid w:val="00DB1FE4"/>
    <w:rsid w:val="00DB4591"/>
    <w:rsid w:val="00DB4F1C"/>
    <w:rsid w:val="00DB573D"/>
    <w:rsid w:val="00DB6867"/>
    <w:rsid w:val="00DB7950"/>
    <w:rsid w:val="00DB7A69"/>
    <w:rsid w:val="00DC09F6"/>
    <w:rsid w:val="00DC10ED"/>
    <w:rsid w:val="00DC11EB"/>
    <w:rsid w:val="00DC3931"/>
    <w:rsid w:val="00DC547A"/>
    <w:rsid w:val="00DC71D4"/>
    <w:rsid w:val="00DD2FC4"/>
    <w:rsid w:val="00DD44B5"/>
    <w:rsid w:val="00DD4FD9"/>
    <w:rsid w:val="00DD58E3"/>
    <w:rsid w:val="00DE04E5"/>
    <w:rsid w:val="00DE0B16"/>
    <w:rsid w:val="00DE0D16"/>
    <w:rsid w:val="00DE2FC3"/>
    <w:rsid w:val="00DE5BDA"/>
    <w:rsid w:val="00DE632E"/>
    <w:rsid w:val="00DE670D"/>
    <w:rsid w:val="00DE7AE7"/>
    <w:rsid w:val="00DF13B0"/>
    <w:rsid w:val="00DF3304"/>
    <w:rsid w:val="00DF35AA"/>
    <w:rsid w:val="00DF46FF"/>
    <w:rsid w:val="00DF47D3"/>
    <w:rsid w:val="00DF62E9"/>
    <w:rsid w:val="00DF6575"/>
    <w:rsid w:val="00DF719D"/>
    <w:rsid w:val="00E014A8"/>
    <w:rsid w:val="00E02966"/>
    <w:rsid w:val="00E03167"/>
    <w:rsid w:val="00E031D2"/>
    <w:rsid w:val="00E03E56"/>
    <w:rsid w:val="00E04CE6"/>
    <w:rsid w:val="00E04D67"/>
    <w:rsid w:val="00E07A0C"/>
    <w:rsid w:val="00E11B6A"/>
    <w:rsid w:val="00E11DC6"/>
    <w:rsid w:val="00E122BC"/>
    <w:rsid w:val="00E13CA3"/>
    <w:rsid w:val="00E14C36"/>
    <w:rsid w:val="00E1511B"/>
    <w:rsid w:val="00E155DE"/>
    <w:rsid w:val="00E16944"/>
    <w:rsid w:val="00E2298C"/>
    <w:rsid w:val="00E23A4A"/>
    <w:rsid w:val="00E24F64"/>
    <w:rsid w:val="00E260C4"/>
    <w:rsid w:val="00E268AD"/>
    <w:rsid w:val="00E26F78"/>
    <w:rsid w:val="00E26FB8"/>
    <w:rsid w:val="00E278ED"/>
    <w:rsid w:val="00E30D2C"/>
    <w:rsid w:val="00E3143B"/>
    <w:rsid w:val="00E316E5"/>
    <w:rsid w:val="00E31EFF"/>
    <w:rsid w:val="00E32056"/>
    <w:rsid w:val="00E32171"/>
    <w:rsid w:val="00E33887"/>
    <w:rsid w:val="00E358E5"/>
    <w:rsid w:val="00E36E0F"/>
    <w:rsid w:val="00E37595"/>
    <w:rsid w:val="00E37825"/>
    <w:rsid w:val="00E40A35"/>
    <w:rsid w:val="00E40EBD"/>
    <w:rsid w:val="00E4236D"/>
    <w:rsid w:val="00E4276A"/>
    <w:rsid w:val="00E42AC9"/>
    <w:rsid w:val="00E42E72"/>
    <w:rsid w:val="00E433F4"/>
    <w:rsid w:val="00E43628"/>
    <w:rsid w:val="00E44AEA"/>
    <w:rsid w:val="00E507A7"/>
    <w:rsid w:val="00E51787"/>
    <w:rsid w:val="00E530A7"/>
    <w:rsid w:val="00E540A7"/>
    <w:rsid w:val="00E54D7A"/>
    <w:rsid w:val="00E55543"/>
    <w:rsid w:val="00E565EA"/>
    <w:rsid w:val="00E569A5"/>
    <w:rsid w:val="00E5753C"/>
    <w:rsid w:val="00E621E9"/>
    <w:rsid w:val="00E66791"/>
    <w:rsid w:val="00E6679A"/>
    <w:rsid w:val="00E668DB"/>
    <w:rsid w:val="00E72014"/>
    <w:rsid w:val="00E740C3"/>
    <w:rsid w:val="00E76DC9"/>
    <w:rsid w:val="00E8131B"/>
    <w:rsid w:val="00E819BC"/>
    <w:rsid w:val="00E83BD9"/>
    <w:rsid w:val="00E84E42"/>
    <w:rsid w:val="00E854DD"/>
    <w:rsid w:val="00E85BB4"/>
    <w:rsid w:val="00E85D92"/>
    <w:rsid w:val="00E85E3D"/>
    <w:rsid w:val="00E86784"/>
    <w:rsid w:val="00E92A64"/>
    <w:rsid w:val="00E931AD"/>
    <w:rsid w:val="00E9588A"/>
    <w:rsid w:val="00E95A91"/>
    <w:rsid w:val="00E970AB"/>
    <w:rsid w:val="00E9715B"/>
    <w:rsid w:val="00EA19BD"/>
    <w:rsid w:val="00EA1E0A"/>
    <w:rsid w:val="00EA2AF4"/>
    <w:rsid w:val="00EA3B04"/>
    <w:rsid w:val="00EA3DAF"/>
    <w:rsid w:val="00EA3EC3"/>
    <w:rsid w:val="00EA3FC5"/>
    <w:rsid w:val="00EA4545"/>
    <w:rsid w:val="00EA57BF"/>
    <w:rsid w:val="00EA60C7"/>
    <w:rsid w:val="00EA7793"/>
    <w:rsid w:val="00EB00D4"/>
    <w:rsid w:val="00EB0579"/>
    <w:rsid w:val="00EB05A4"/>
    <w:rsid w:val="00EB11AB"/>
    <w:rsid w:val="00EB1A52"/>
    <w:rsid w:val="00EB3613"/>
    <w:rsid w:val="00EB741F"/>
    <w:rsid w:val="00EB75BB"/>
    <w:rsid w:val="00EB7DBA"/>
    <w:rsid w:val="00EC0DB4"/>
    <w:rsid w:val="00EC1E19"/>
    <w:rsid w:val="00EC486A"/>
    <w:rsid w:val="00ED1F59"/>
    <w:rsid w:val="00ED238F"/>
    <w:rsid w:val="00ED2AF3"/>
    <w:rsid w:val="00ED446F"/>
    <w:rsid w:val="00ED6571"/>
    <w:rsid w:val="00ED73C6"/>
    <w:rsid w:val="00ED799D"/>
    <w:rsid w:val="00EE2464"/>
    <w:rsid w:val="00EE3015"/>
    <w:rsid w:val="00EE34A6"/>
    <w:rsid w:val="00EE3FA0"/>
    <w:rsid w:val="00EE52DA"/>
    <w:rsid w:val="00EE59D3"/>
    <w:rsid w:val="00EE7FBF"/>
    <w:rsid w:val="00EF19F8"/>
    <w:rsid w:val="00EF1A53"/>
    <w:rsid w:val="00EF21B9"/>
    <w:rsid w:val="00EF2F86"/>
    <w:rsid w:val="00EF3FE5"/>
    <w:rsid w:val="00EF4421"/>
    <w:rsid w:val="00EF46AD"/>
    <w:rsid w:val="00EF480D"/>
    <w:rsid w:val="00EF5690"/>
    <w:rsid w:val="00EF613E"/>
    <w:rsid w:val="00EF7D52"/>
    <w:rsid w:val="00F0511F"/>
    <w:rsid w:val="00F06550"/>
    <w:rsid w:val="00F068DF"/>
    <w:rsid w:val="00F07118"/>
    <w:rsid w:val="00F07665"/>
    <w:rsid w:val="00F10279"/>
    <w:rsid w:val="00F10E85"/>
    <w:rsid w:val="00F11265"/>
    <w:rsid w:val="00F117F6"/>
    <w:rsid w:val="00F12247"/>
    <w:rsid w:val="00F168C4"/>
    <w:rsid w:val="00F203DF"/>
    <w:rsid w:val="00F21D2F"/>
    <w:rsid w:val="00F21FBF"/>
    <w:rsid w:val="00F223A0"/>
    <w:rsid w:val="00F22A45"/>
    <w:rsid w:val="00F23564"/>
    <w:rsid w:val="00F23B57"/>
    <w:rsid w:val="00F24572"/>
    <w:rsid w:val="00F270E9"/>
    <w:rsid w:val="00F27DA0"/>
    <w:rsid w:val="00F31332"/>
    <w:rsid w:val="00F32312"/>
    <w:rsid w:val="00F325E6"/>
    <w:rsid w:val="00F332A3"/>
    <w:rsid w:val="00F332F5"/>
    <w:rsid w:val="00F335C6"/>
    <w:rsid w:val="00F343F6"/>
    <w:rsid w:val="00F34515"/>
    <w:rsid w:val="00F35258"/>
    <w:rsid w:val="00F364BA"/>
    <w:rsid w:val="00F4225E"/>
    <w:rsid w:val="00F44A3D"/>
    <w:rsid w:val="00F44F36"/>
    <w:rsid w:val="00F45695"/>
    <w:rsid w:val="00F46360"/>
    <w:rsid w:val="00F46472"/>
    <w:rsid w:val="00F471F7"/>
    <w:rsid w:val="00F5038E"/>
    <w:rsid w:val="00F5126F"/>
    <w:rsid w:val="00F5188C"/>
    <w:rsid w:val="00F51FDD"/>
    <w:rsid w:val="00F5241B"/>
    <w:rsid w:val="00F557D0"/>
    <w:rsid w:val="00F5583C"/>
    <w:rsid w:val="00F55B66"/>
    <w:rsid w:val="00F5620F"/>
    <w:rsid w:val="00F5683E"/>
    <w:rsid w:val="00F6010B"/>
    <w:rsid w:val="00F6026B"/>
    <w:rsid w:val="00F63149"/>
    <w:rsid w:val="00F63283"/>
    <w:rsid w:val="00F633F4"/>
    <w:rsid w:val="00F641B4"/>
    <w:rsid w:val="00F64C15"/>
    <w:rsid w:val="00F653CC"/>
    <w:rsid w:val="00F665FB"/>
    <w:rsid w:val="00F66FF1"/>
    <w:rsid w:val="00F67310"/>
    <w:rsid w:val="00F67DD2"/>
    <w:rsid w:val="00F7027F"/>
    <w:rsid w:val="00F70372"/>
    <w:rsid w:val="00F7044B"/>
    <w:rsid w:val="00F7052D"/>
    <w:rsid w:val="00F70B2F"/>
    <w:rsid w:val="00F70F8E"/>
    <w:rsid w:val="00F711B7"/>
    <w:rsid w:val="00F76F7C"/>
    <w:rsid w:val="00F82562"/>
    <w:rsid w:val="00F82F92"/>
    <w:rsid w:val="00F83DCF"/>
    <w:rsid w:val="00F83DEB"/>
    <w:rsid w:val="00F840FF"/>
    <w:rsid w:val="00F8779A"/>
    <w:rsid w:val="00F87BF6"/>
    <w:rsid w:val="00F92B38"/>
    <w:rsid w:val="00F92BD5"/>
    <w:rsid w:val="00F92F35"/>
    <w:rsid w:val="00F93D67"/>
    <w:rsid w:val="00F95D0E"/>
    <w:rsid w:val="00F97253"/>
    <w:rsid w:val="00F9746B"/>
    <w:rsid w:val="00F976EF"/>
    <w:rsid w:val="00F97C07"/>
    <w:rsid w:val="00F97FCA"/>
    <w:rsid w:val="00FA093D"/>
    <w:rsid w:val="00FA1E7E"/>
    <w:rsid w:val="00FA5584"/>
    <w:rsid w:val="00FA694E"/>
    <w:rsid w:val="00FA697F"/>
    <w:rsid w:val="00FA7BFF"/>
    <w:rsid w:val="00FA7D4D"/>
    <w:rsid w:val="00FB20C7"/>
    <w:rsid w:val="00FB2310"/>
    <w:rsid w:val="00FB3605"/>
    <w:rsid w:val="00FB4C80"/>
    <w:rsid w:val="00FB5274"/>
    <w:rsid w:val="00FB5E8E"/>
    <w:rsid w:val="00FB79CE"/>
    <w:rsid w:val="00FC1400"/>
    <w:rsid w:val="00FC2513"/>
    <w:rsid w:val="00FC57A3"/>
    <w:rsid w:val="00FC6285"/>
    <w:rsid w:val="00FC6CAB"/>
    <w:rsid w:val="00FC72B9"/>
    <w:rsid w:val="00FD1182"/>
    <w:rsid w:val="00FD2644"/>
    <w:rsid w:val="00FD57F2"/>
    <w:rsid w:val="00FD5E40"/>
    <w:rsid w:val="00FD7038"/>
    <w:rsid w:val="00FE12FB"/>
    <w:rsid w:val="00FE229E"/>
    <w:rsid w:val="00FE5A58"/>
    <w:rsid w:val="00FE6D37"/>
    <w:rsid w:val="00FF2571"/>
    <w:rsid w:val="00FF2A35"/>
    <w:rsid w:val="00FF2C07"/>
    <w:rsid w:val="00FF328C"/>
    <w:rsid w:val="00FF3724"/>
    <w:rsid w:val="00FF6A4E"/>
    <w:rsid w:val="00FF6D21"/>
    <w:rsid w:val="00FF78BB"/>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06"/>
    <o:shapelayout v:ext="edit">
      <o:idmap v:ext="edit" data="1"/>
    </o:shapelayout>
  </w:shapeDefaults>
  <w:decimalSymbol w:val=","/>
  <w:listSeparator w:val=","/>
  <w14:docId w14:val="201FEAD4"/>
  <w15:docId w15:val="{BC4A90DA-365F-4BF2-B399-1E58F5F2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uiPriority="0"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lsdException w:name="Body Text" w:semiHidden="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41EB"/>
    <w:rPr>
      <w:sz w:val="24"/>
      <w:szCs w:val="24"/>
      <w:lang w:val="es-ES" w:eastAsia="es-ES"/>
    </w:rPr>
  </w:style>
  <w:style w:type="paragraph" w:styleId="Ttulo1">
    <w:name w:val="heading 1"/>
    <w:aliases w:val="h1"/>
    <w:basedOn w:val="Normal"/>
    <w:next w:val="Normal"/>
    <w:link w:val="Ttulo1Car"/>
    <w:qFormat/>
    <w:rsid w:val="00B56651"/>
    <w:pPr>
      <w:keepNext/>
      <w:outlineLvl w:val="0"/>
    </w:pPr>
    <w:rPr>
      <w:rFonts w:ascii="Cambria" w:hAnsi="Cambria"/>
      <w:b/>
      <w:bCs/>
      <w:kern w:val="32"/>
      <w:sz w:val="32"/>
      <w:szCs w:val="32"/>
    </w:rPr>
  </w:style>
  <w:style w:type="paragraph" w:styleId="Ttulo2">
    <w:name w:val="heading 2"/>
    <w:basedOn w:val="Normal"/>
    <w:next w:val="Normal"/>
    <w:link w:val="Ttulo2Car"/>
    <w:qFormat/>
    <w:rsid w:val="00B56651"/>
    <w:pPr>
      <w:keepNext/>
      <w:tabs>
        <w:tab w:val="left" w:pos="-720"/>
      </w:tabs>
      <w:suppressAutoHyphens/>
      <w:jc w:val="both"/>
      <w:outlineLvl w:val="1"/>
    </w:pPr>
    <w:rPr>
      <w:rFonts w:ascii="Cambria" w:hAnsi="Cambria"/>
      <w:b/>
      <w:bCs/>
      <w:i/>
      <w:iCs/>
      <w:sz w:val="28"/>
      <w:szCs w:val="28"/>
    </w:rPr>
  </w:style>
  <w:style w:type="paragraph" w:styleId="Ttulo3">
    <w:name w:val="heading 3"/>
    <w:basedOn w:val="Normal"/>
    <w:next w:val="Normal"/>
    <w:link w:val="Ttulo3Car"/>
    <w:qFormat/>
    <w:rsid w:val="00833AA2"/>
    <w:pPr>
      <w:keepNext/>
      <w:tabs>
        <w:tab w:val="right" w:pos="7920"/>
        <w:tab w:val="right" w:pos="9720"/>
        <w:tab w:val="right" w:pos="13680"/>
      </w:tabs>
      <w:jc w:val="both"/>
      <w:outlineLvl w:val="2"/>
    </w:pPr>
    <w:rPr>
      <w:b/>
      <w:sz w:val="20"/>
      <w:szCs w:val="20"/>
      <w:lang w:val="es-AR" w:eastAsia="en-US"/>
    </w:rPr>
  </w:style>
  <w:style w:type="paragraph" w:styleId="Ttulo4">
    <w:name w:val="heading 4"/>
    <w:basedOn w:val="Normal"/>
    <w:next w:val="Normal"/>
    <w:link w:val="Ttulo4Car"/>
    <w:qFormat/>
    <w:rsid w:val="00833AA2"/>
    <w:pPr>
      <w:keepNext/>
      <w:jc w:val="both"/>
      <w:outlineLvl w:val="3"/>
    </w:pPr>
    <w:rPr>
      <w:sz w:val="22"/>
      <w:szCs w:val="20"/>
      <w:u w:val="single"/>
      <w:lang w:val="es-AR" w:eastAsia="en-US"/>
    </w:rPr>
  </w:style>
  <w:style w:type="paragraph" w:styleId="Ttulo5">
    <w:name w:val="heading 5"/>
    <w:basedOn w:val="Normal"/>
    <w:next w:val="Normal"/>
    <w:link w:val="Ttulo5Car"/>
    <w:qFormat/>
    <w:rsid w:val="00B56651"/>
    <w:pPr>
      <w:keepNext/>
      <w:tabs>
        <w:tab w:val="left" w:pos="-720"/>
      </w:tabs>
      <w:suppressAutoHyphens/>
      <w:jc w:val="both"/>
      <w:outlineLvl w:val="4"/>
    </w:pPr>
    <w:rPr>
      <w:rFonts w:ascii="Calibri" w:hAnsi="Calibri"/>
      <w:b/>
      <w:bCs/>
      <w:i/>
      <w:iCs/>
      <w:sz w:val="26"/>
      <w:szCs w:val="26"/>
    </w:rPr>
  </w:style>
  <w:style w:type="paragraph" w:styleId="Ttulo6">
    <w:name w:val="heading 6"/>
    <w:basedOn w:val="Normal"/>
    <w:next w:val="Normal"/>
    <w:link w:val="Ttulo6Car"/>
    <w:qFormat/>
    <w:rsid w:val="00833AA2"/>
    <w:pPr>
      <w:keepNext/>
      <w:tabs>
        <w:tab w:val="center" w:pos="7900"/>
      </w:tabs>
      <w:jc w:val="center"/>
      <w:outlineLvl w:val="5"/>
    </w:pPr>
    <w:rPr>
      <w:sz w:val="20"/>
      <w:szCs w:val="20"/>
      <w:u w:val="single"/>
      <w:lang w:val="es-AR" w:eastAsia="en-US"/>
    </w:rPr>
  </w:style>
  <w:style w:type="paragraph" w:styleId="Ttulo7">
    <w:name w:val="heading 7"/>
    <w:basedOn w:val="Normal"/>
    <w:next w:val="Normal"/>
    <w:link w:val="Ttulo7Car"/>
    <w:qFormat/>
    <w:rsid w:val="00B56651"/>
    <w:pPr>
      <w:keepNext/>
      <w:outlineLvl w:val="6"/>
    </w:pPr>
    <w:rPr>
      <w:rFonts w:ascii="Calibri" w:hAnsi="Calibri"/>
    </w:rPr>
  </w:style>
  <w:style w:type="paragraph" w:styleId="Ttulo8">
    <w:name w:val="heading 8"/>
    <w:basedOn w:val="Normal"/>
    <w:next w:val="Normal"/>
    <w:link w:val="Ttulo8Car"/>
    <w:qFormat/>
    <w:rsid w:val="00833AA2"/>
    <w:pPr>
      <w:keepNext/>
      <w:tabs>
        <w:tab w:val="decimal" w:pos="1452"/>
        <w:tab w:val="left" w:pos="5529"/>
        <w:tab w:val="center" w:pos="7560"/>
        <w:tab w:val="right" w:pos="9620"/>
      </w:tabs>
      <w:jc w:val="both"/>
      <w:outlineLvl w:val="7"/>
    </w:pPr>
    <w:rPr>
      <w:szCs w:val="20"/>
      <w:u w:val="single"/>
      <w:lang w:val="es-AR" w:eastAsia="en-US"/>
    </w:rPr>
  </w:style>
  <w:style w:type="paragraph" w:styleId="Ttulo9">
    <w:name w:val="heading 9"/>
    <w:basedOn w:val="Normal"/>
    <w:next w:val="Normal"/>
    <w:link w:val="Ttulo9Car"/>
    <w:qFormat/>
    <w:rsid w:val="00833AA2"/>
    <w:pPr>
      <w:keepNext/>
      <w:tabs>
        <w:tab w:val="left" w:pos="780"/>
      </w:tabs>
      <w:ind w:left="1260" w:hanging="1260"/>
      <w:jc w:val="both"/>
      <w:outlineLvl w:val="8"/>
    </w:pPr>
    <w:rPr>
      <w:szCs w:val="20"/>
      <w:lang w:val="es-AR"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h1 Car"/>
    <w:link w:val="Ttulo1"/>
    <w:rsid w:val="00C62F6E"/>
    <w:rPr>
      <w:rFonts w:ascii="Cambria" w:eastAsia="Times New Roman" w:hAnsi="Cambria" w:cs="Times New Roman"/>
      <w:b/>
      <w:bCs/>
      <w:kern w:val="32"/>
      <w:sz w:val="32"/>
      <w:szCs w:val="32"/>
      <w:lang w:val="es-ES" w:eastAsia="es-ES"/>
    </w:rPr>
  </w:style>
  <w:style w:type="character" w:customStyle="1" w:styleId="Ttulo2Car">
    <w:name w:val="Título 2 Car"/>
    <w:link w:val="Ttulo2"/>
    <w:rsid w:val="00C62F6E"/>
    <w:rPr>
      <w:rFonts w:ascii="Cambria" w:eastAsia="Times New Roman" w:hAnsi="Cambria" w:cs="Times New Roman"/>
      <w:b/>
      <w:bCs/>
      <w:i/>
      <w:iCs/>
      <w:sz w:val="28"/>
      <w:szCs w:val="28"/>
      <w:lang w:val="es-ES" w:eastAsia="es-ES"/>
    </w:rPr>
  </w:style>
  <w:style w:type="character" w:customStyle="1" w:styleId="Ttulo5Car">
    <w:name w:val="Título 5 Car"/>
    <w:link w:val="Ttulo5"/>
    <w:rsid w:val="00C62F6E"/>
    <w:rPr>
      <w:rFonts w:ascii="Calibri" w:eastAsia="Times New Roman" w:hAnsi="Calibri" w:cs="Times New Roman"/>
      <w:b/>
      <w:bCs/>
      <w:i/>
      <w:iCs/>
      <w:sz w:val="26"/>
      <w:szCs w:val="26"/>
      <w:lang w:val="es-ES" w:eastAsia="es-ES"/>
    </w:rPr>
  </w:style>
  <w:style w:type="character" w:customStyle="1" w:styleId="Ttulo7Car">
    <w:name w:val="Título 7 Car"/>
    <w:link w:val="Ttulo7"/>
    <w:rsid w:val="00C62F6E"/>
    <w:rPr>
      <w:rFonts w:ascii="Calibri" w:eastAsia="Times New Roman" w:hAnsi="Calibri" w:cs="Times New Roman"/>
      <w:sz w:val="24"/>
      <w:szCs w:val="24"/>
      <w:lang w:val="es-ES" w:eastAsia="es-ES"/>
    </w:rPr>
  </w:style>
  <w:style w:type="paragraph" w:styleId="Encabezado">
    <w:name w:val="header"/>
    <w:aliases w:val="Heading 1a,Appendix,Header Char,encabezado,Heading 1a Char Char Char Char"/>
    <w:basedOn w:val="Normal"/>
    <w:link w:val="EncabezadoCar"/>
    <w:uiPriority w:val="99"/>
    <w:rsid w:val="00B56651"/>
    <w:pPr>
      <w:tabs>
        <w:tab w:val="center" w:pos="4252"/>
        <w:tab w:val="right" w:pos="8504"/>
      </w:tabs>
    </w:pPr>
  </w:style>
  <w:style w:type="character" w:customStyle="1" w:styleId="EncabezadoCar">
    <w:name w:val="Encabezado Car"/>
    <w:aliases w:val="Heading 1a Car,Appendix Car,Header Char Car,encabezado Car,Heading 1a Char Char Char Char Car"/>
    <w:link w:val="Encabezado"/>
    <w:uiPriority w:val="99"/>
    <w:rsid w:val="00C62F6E"/>
    <w:rPr>
      <w:sz w:val="24"/>
      <w:szCs w:val="24"/>
      <w:lang w:val="es-ES" w:eastAsia="es-ES"/>
    </w:rPr>
  </w:style>
  <w:style w:type="paragraph" w:styleId="Piedepgina">
    <w:name w:val="footer"/>
    <w:basedOn w:val="Normal"/>
    <w:link w:val="PiedepginaCar"/>
    <w:uiPriority w:val="99"/>
    <w:rsid w:val="00B56651"/>
    <w:pPr>
      <w:tabs>
        <w:tab w:val="center" w:pos="4252"/>
        <w:tab w:val="right" w:pos="8504"/>
      </w:tabs>
    </w:pPr>
  </w:style>
  <w:style w:type="character" w:customStyle="1" w:styleId="PiedepginaCar">
    <w:name w:val="Pie de página Car"/>
    <w:link w:val="Piedepgina"/>
    <w:uiPriority w:val="99"/>
    <w:rsid w:val="00C62F6E"/>
    <w:rPr>
      <w:sz w:val="24"/>
      <w:szCs w:val="24"/>
      <w:lang w:val="es-ES" w:eastAsia="es-ES"/>
    </w:rPr>
  </w:style>
  <w:style w:type="paragraph" w:styleId="Textoindependiente">
    <w:name w:val="Body Text"/>
    <w:basedOn w:val="Normal"/>
    <w:link w:val="TextoindependienteCar"/>
    <w:uiPriority w:val="99"/>
    <w:rsid w:val="00B56651"/>
    <w:pPr>
      <w:tabs>
        <w:tab w:val="left" w:pos="-720"/>
      </w:tabs>
      <w:suppressAutoHyphens/>
      <w:jc w:val="both"/>
    </w:pPr>
  </w:style>
  <w:style w:type="character" w:customStyle="1" w:styleId="TextoindependienteCar">
    <w:name w:val="Texto independiente Car"/>
    <w:link w:val="Textoindependiente"/>
    <w:uiPriority w:val="99"/>
    <w:rsid w:val="00C62F6E"/>
    <w:rPr>
      <w:sz w:val="24"/>
      <w:szCs w:val="24"/>
      <w:lang w:val="es-ES" w:eastAsia="es-ES"/>
    </w:rPr>
  </w:style>
  <w:style w:type="paragraph" w:styleId="Textoindependiente2">
    <w:name w:val="Body Text 2"/>
    <w:basedOn w:val="Normal"/>
    <w:link w:val="Textoindependiente2Car"/>
    <w:rsid w:val="00B56651"/>
    <w:pPr>
      <w:tabs>
        <w:tab w:val="left" w:pos="-720"/>
      </w:tabs>
      <w:suppressAutoHyphens/>
      <w:jc w:val="both"/>
    </w:pPr>
  </w:style>
  <w:style w:type="character" w:customStyle="1" w:styleId="Textoindependiente2Car">
    <w:name w:val="Texto independiente 2 Car"/>
    <w:link w:val="Textoindependiente2"/>
    <w:rsid w:val="00C62F6E"/>
    <w:rPr>
      <w:sz w:val="24"/>
      <w:szCs w:val="24"/>
      <w:lang w:val="es-ES" w:eastAsia="es-ES"/>
    </w:rPr>
  </w:style>
  <w:style w:type="paragraph" w:styleId="Encabezadodelista">
    <w:name w:val="toa heading"/>
    <w:basedOn w:val="Normal"/>
    <w:next w:val="Normal"/>
    <w:uiPriority w:val="99"/>
    <w:semiHidden/>
    <w:rsid w:val="00B56651"/>
    <w:pPr>
      <w:tabs>
        <w:tab w:val="left" w:pos="9000"/>
        <w:tab w:val="right" w:pos="9360"/>
      </w:tabs>
      <w:suppressAutoHyphens/>
    </w:pPr>
    <w:rPr>
      <w:rFonts w:ascii="Courier New" w:hAnsi="Courier New" w:cs="Courier New"/>
      <w:lang w:val="en-US"/>
    </w:rPr>
  </w:style>
  <w:style w:type="table" w:styleId="Tablaconcuadrcula">
    <w:name w:val="Table Grid"/>
    <w:basedOn w:val="Tablanormal"/>
    <w:uiPriority w:val="39"/>
    <w:rsid w:val="00C55D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YA">
    <w:name w:val="NYA"/>
    <w:basedOn w:val="Normal"/>
    <w:uiPriority w:val="99"/>
    <w:rsid w:val="00C55D8D"/>
    <w:pPr>
      <w:pageBreakBefore/>
      <w:spacing w:after="120" w:line="360" w:lineRule="auto"/>
      <w:jc w:val="center"/>
    </w:pPr>
    <w:rPr>
      <w:rFonts w:ascii="Arial" w:hAnsi="Arial" w:cs="Arial"/>
      <w:b/>
      <w:bCs/>
      <w:color w:val="000080"/>
      <w:sz w:val="28"/>
      <w:szCs w:val="28"/>
    </w:rPr>
  </w:style>
  <w:style w:type="paragraph" w:customStyle="1" w:styleId="FecNac">
    <w:name w:val="FecNac"/>
    <w:basedOn w:val="Normal"/>
    <w:uiPriority w:val="99"/>
    <w:rsid w:val="00C55D8D"/>
    <w:pPr>
      <w:spacing w:after="240" w:line="360" w:lineRule="auto"/>
      <w:jc w:val="center"/>
    </w:pPr>
    <w:rPr>
      <w:rFonts w:ascii="Arial" w:hAnsi="Arial" w:cs="Arial"/>
    </w:rPr>
  </w:style>
  <w:style w:type="paragraph" w:customStyle="1" w:styleId="Logro">
    <w:name w:val="Logro"/>
    <w:basedOn w:val="Textoindependiente"/>
    <w:uiPriority w:val="99"/>
    <w:rsid w:val="00C55D8D"/>
    <w:pPr>
      <w:tabs>
        <w:tab w:val="clear" w:pos="-720"/>
        <w:tab w:val="num" w:pos="1068"/>
      </w:tabs>
      <w:suppressAutoHyphens w:val="0"/>
      <w:spacing w:after="60" w:line="220" w:lineRule="atLeast"/>
      <w:ind w:left="1068" w:hanging="360"/>
    </w:pPr>
    <w:rPr>
      <w:rFonts w:ascii="Arial" w:hAnsi="Arial" w:cs="Arial"/>
      <w:spacing w:val="-5"/>
      <w:sz w:val="20"/>
      <w:szCs w:val="20"/>
      <w:lang w:eastAsia="es-ES_tradnl"/>
    </w:rPr>
  </w:style>
  <w:style w:type="paragraph" w:styleId="NormalWeb">
    <w:name w:val="Normal (Web)"/>
    <w:basedOn w:val="Normal"/>
    <w:uiPriority w:val="99"/>
    <w:rsid w:val="006E47F3"/>
    <w:pPr>
      <w:spacing w:before="100" w:beforeAutospacing="1" w:after="100" w:afterAutospacing="1"/>
    </w:pPr>
    <w:rPr>
      <w:color w:val="000000"/>
      <w:lang w:val="es-AR" w:eastAsia="es-AR"/>
    </w:rPr>
  </w:style>
  <w:style w:type="character" w:customStyle="1" w:styleId="titulostitnoticia">
    <w:name w:val="titulos tit_noticia"/>
    <w:basedOn w:val="Fuentedeprrafopredeter"/>
    <w:uiPriority w:val="99"/>
    <w:rsid w:val="006E47F3"/>
  </w:style>
  <w:style w:type="character" w:customStyle="1" w:styleId="bajada">
    <w:name w:val="bajada"/>
    <w:basedOn w:val="Fuentedeprrafopredeter"/>
    <w:uiPriority w:val="99"/>
    <w:rsid w:val="006E47F3"/>
  </w:style>
  <w:style w:type="paragraph" w:styleId="Textodeglobo">
    <w:name w:val="Balloon Text"/>
    <w:basedOn w:val="Normal"/>
    <w:link w:val="TextodegloboCar"/>
    <w:semiHidden/>
    <w:rsid w:val="00536250"/>
    <w:rPr>
      <w:rFonts w:ascii="Tahoma" w:hAnsi="Tahoma"/>
      <w:sz w:val="16"/>
      <w:szCs w:val="16"/>
    </w:rPr>
  </w:style>
  <w:style w:type="character" w:customStyle="1" w:styleId="TextodegloboCar">
    <w:name w:val="Texto de globo Car"/>
    <w:link w:val="Textodeglobo"/>
    <w:semiHidden/>
    <w:rsid w:val="00536250"/>
    <w:rPr>
      <w:rFonts w:ascii="Tahoma" w:hAnsi="Tahoma" w:cs="Tahoma"/>
      <w:sz w:val="16"/>
      <w:szCs w:val="16"/>
      <w:lang w:val="es-ES" w:eastAsia="es-ES"/>
    </w:rPr>
  </w:style>
  <w:style w:type="paragraph" w:styleId="Prrafodelista">
    <w:name w:val="List Paragraph"/>
    <w:basedOn w:val="Normal"/>
    <w:link w:val="PrrafodelistaCar"/>
    <w:uiPriority w:val="34"/>
    <w:qFormat/>
    <w:rsid w:val="00E569A5"/>
    <w:pPr>
      <w:ind w:left="720"/>
      <w:contextualSpacing/>
    </w:pPr>
  </w:style>
  <w:style w:type="character" w:styleId="Refdecomentario">
    <w:name w:val="annotation reference"/>
    <w:uiPriority w:val="99"/>
    <w:unhideWhenUsed/>
    <w:rsid w:val="008F3774"/>
    <w:rPr>
      <w:sz w:val="16"/>
      <w:szCs w:val="16"/>
    </w:rPr>
  </w:style>
  <w:style w:type="paragraph" w:styleId="Textocomentario">
    <w:name w:val="annotation text"/>
    <w:basedOn w:val="Normal"/>
    <w:link w:val="TextocomentarioCar"/>
    <w:uiPriority w:val="99"/>
    <w:unhideWhenUsed/>
    <w:rsid w:val="008F3774"/>
    <w:rPr>
      <w:sz w:val="20"/>
      <w:szCs w:val="20"/>
    </w:rPr>
  </w:style>
  <w:style w:type="character" w:customStyle="1" w:styleId="TextocomentarioCar">
    <w:name w:val="Texto comentario Car"/>
    <w:link w:val="Textocomentario"/>
    <w:uiPriority w:val="99"/>
    <w:rsid w:val="008F3774"/>
    <w:rPr>
      <w:lang w:val="es-ES" w:eastAsia="es-ES"/>
    </w:rPr>
  </w:style>
  <w:style w:type="paragraph" w:styleId="Descripcin">
    <w:name w:val="caption"/>
    <w:basedOn w:val="Normal"/>
    <w:next w:val="Normal"/>
    <w:uiPriority w:val="35"/>
    <w:unhideWhenUsed/>
    <w:qFormat/>
    <w:rsid w:val="0024043D"/>
    <w:pPr>
      <w:spacing w:after="200"/>
    </w:pPr>
    <w:rPr>
      <w:rFonts w:ascii="Calibri" w:eastAsia="Calibri" w:hAnsi="Calibri"/>
      <w:b/>
      <w:bCs/>
      <w:color w:val="4F81BD"/>
      <w:sz w:val="18"/>
      <w:szCs w:val="18"/>
      <w:lang w:eastAsia="en-US"/>
    </w:rPr>
  </w:style>
  <w:style w:type="paragraph" w:styleId="Revisin">
    <w:name w:val="Revision"/>
    <w:hidden/>
    <w:uiPriority w:val="99"/>
    <w:semiHidden/>
    <w:rsid w:val="009529DF"/>
    <w:rPr>
      <w:sz w:val="24"/>
      <w:szCs w:val="24"/>
      <w:lang w:val="es-ES" w:eastAsia="es-ES"/>
    </w:rPr>
  </w:style>
  <w:style w:type="paragraph" w:customStyle="1" w:styleId="KPMG">
    <w:name w:val="KPMG"/>
    <w:basedOn w:val="Normal"/>
    <w:uiPriority w:val="99"/>
    <w:rsid w:val="00DA3521"/>
    <w:pPr>
      <w:jc w:val="both"/>
    </w:pPr>
    <w:rPr>
      <w:rFonts w:ascii="New York" w:hAnsi="New York"/>
      <w:szCs w:val="20"/>
      <w:lang w:val="es-AR" w:eastAsia="en-US"/>
    </w:rPr>
  </w:style>
  <w:style w:type="paragraph" w:styleId="Ttulo">
    <w:name w:val="Title"/>
    <w:basedOn w:val="Normal"/>
    <w:link w:val="TtuloCar"/>
    <w:qFormat/>
    <w:rsid w:val="00833AA2"/>
    <w:pPr>
      <w:jc w:val="center"/>
    </w:pPr>
    <w:rPr>
      <w:b/>
      <w:szCs w:val="20"/>
      <w:lang w:val="es-AR" w:eastAsia="x-none"/>
    </w:rPr>
  </w:style>
  <w:style w:type="character" w:customStyle="1" w:styleId="TtuloCar">
    <w:name w:val="Título Car"/>
    <w:link w:val="Ttulo"/>
    <w:rsid w:val="00833AA2"/>
    <w:rPr>
      <w:b/>
      <w:sz w:val="24"/>
      <w:lang w:eastAsia="x-none"/>
    </w:rPr>
  </w:style>
  <w:style w:type="character" w:customStyle="1" w:styleId="textrunscx179617336">
    <w:name w:val="textrun scx179617336"/>
    <w:basedOn w:val="Fuentedeprrafopredeter"/>
    <w:rsid w:val="00833AA2"/>
  </w:style>
  <w:style w:type="paragraph" w:customStyle="1" w:styleId="InformeComision">
    <w:name w:val="Informe Comision"/>
    <w:basedOn w:val="Normal"/>
    <w:qFormat/>
    <w:rsid w:val="00833AA2"/>
    <w:pPr>
      <w:tabs>
        <w:tab w:val="right" w:pos="7920"/>
        <w:tab w:val="right" w:pos="9720"/>
      </w:tabs>
      <w:spacing w:line="220" w:lineRule="exact"/>
      <w:jc w:val="both"/>
    </w:pPr>
    <w:rPr>
      <w:sz w:val="22"/>
      <w:szCs w:val="22"/>
      <w:lang w:val="es-MX" w:eastAsia="en-US"/>
    </w:rPr>
  </w:style>
  <w:style w:type="character" w:customStyle="1" w:styleId="Ttulo3Car">
    <w:name w:val="Título 3 Car"/>
    <w:link w:val="Ttulo3"/>
    <w:rsid w:val="00833AA2"/>
    <w:rPr>
      <w:b/>
      <w:lang w:eastAsia="en-US"/>
    </w:rPr>
  </w:style>
  <w:style w:type="character" w:customStyle="1" w:styleId="Ttulo4Car">
    <w:name w:val="Título 4 Car"/>
    <w:link w:val="Ttulo4"/>
    <w:rsid w:val="00833AA2"/>
    <w:rPr>
      <w:sz w:val="22"/>
      <w:u w:val="single"/>
      <w:lang w:eastAsia="en-US"/>
    </w:rPr>
  </w:style>
  <w:style w:type="character" w:customStyle="1" w:styleId="Ttulo6Car">
    <w:name w:val="Título 6 Car"/>
    <w:link w:val="Ttulo6"/>
    <w:rsid w:val="00833AA2"/>
    <w:rPr>
      <w:u w:val="single"/>
      <w:lang w:eastAsia="en-US"/>
    </w:rPr>
  </w:style>
  <w:style w:type="character" w:customStyle="1" w:styleId="Ttulo8Car">
    <w:name w:val="Título 8 Car"/>
    <w:link w:val="Ttulo8"/>
    <w:rsid w:val="00833AA2"/>
    <w:rPr>
      <w:sz w:val="24"/>
      <w:u w:val="single"/>
      <w:lang w:eastAsia="en-US"/>
    </w:rPr>
  </w:style>
  <w:style w:type="character" w:customStyle="1" w:styleId="Ttulo9Car">
    <w:name w:val="Título 9 Car"/>
    <w:link w:val="Ttulo9"/>
    <w:rsid w:val="00833AA2"/>
    <w:rPr>
      <w:sz w:val="24"/>
      <w:lang w:eastAsia="en-US"/>
    </w:rPr>
  </w:style>
  <w:style w:type="numbering" w:customStyle="1" w:styleId="Sinlista1">
    <w:name w:val="Sin lista1"/>
    <w:next w:val="Sinlista"/>
    <w:uiPriority w:val="99"/>
    <w:semiHidden/>
    <w:unhideWhenUsed/>
    <w:rsid w:val="00833AA2"/>
  </w:style>
  <w:style w:type="paragraph" w:styleId="Textonotaalfinal">
    <w:name w:val="endnote text"/>
    <w:basedOn w:val="Normal"/>
    <w:link w:val="TextonotaalfinalCar"/>
    <w:uiPriority w:val="99"/>
    <w:rsid w:val="00833AA2"/>
    <w:pPr>
      <w:tabs>
        <w:tab w:val="right" w:pos="7920"/>
        <w:tab w:val="right" w:pos="9720"/>
      </w:tabs>
      <w:jc w:val="both"/>
    </w:pPr>
    <w:rPr>
      <w:rFonts w:ascii="New York" w:hAnsi="New York"/>
      <w:sz w:val="20"/>
      <w:szCs w:val="20"/>
      <w:lang w:val="es-AR" w:eastAsia="en-US"/>
    </w:rPr>
  </w:style>
  <w:style w:type="character" w:customStyle="1" w:styleId="TextonotaalfinalCar">
    <w:name w:val="Texto nota al final Car"/>
    <w:link w:val="Textonotaalfinal"/>
    <w:uiPriority w:val="99"/>
    <w:rsid w:val="00833AA2"/>
    <w:rPr>
      <w:rFonts w:ascii="New York" w:hAnsi="New York"/>
      <w:lang w:eastAsia="en-US"/>
    </w:rPr>
  </w:style>
  <w:style w:type="paragraph" w:customStyle="1" w:styleId="Lilianita">
    <w:name w:val="Lilianita"/>
    <w:basedOn w:val="Normal"/>
    <w:rsid w:val="00833AA2"/>
    <w:pPr>
      <w:jc w:val="both"/>
    </w:pPr>
    <w:rPr>
      <w:rFonts w:ascii="New York" w:hAnsi="New York"/>
      <w:sz w:val="20"/>
      <w:szCs w:val="20"/>
      <w:lang w:val="es-AR" w:eastAsia="en-US"/>
    </w:rPr>
  </w:style>
  <w:style w:type="paragraph" w:customStyle="1" w:styleId="Cartas">
    <w:name w:val="Cartas"/>
    <w:basedOn w:val="Normal"/>
    <w:rsid w:val="00833AA2"/>
    <w:pPr>
      <w:jc w:val="both"/>
    </w:pPr>
    <w:rPr>
      <w:rFonts w:ascii="New York" w:hAnsi="New York"/>
      <w:szCs w:val="20"/>
      <w:lang w:val="es-AR" w:eastAsia="en-US"/>
    </w:rPr>
  </w:style>
  <w:style w:type="paragraph" w:customStyle="1" w:styleId="KPMG-Times">
    <w:name w:val="KPMG-Times"/>
    <w:basedOn w:val="Normal"/>
    <w:rsid w:val="00833AA2"/>
    <w:pPr>
      <w:jc w:val="both"/>
    </w:pPr>
    <w:rPr>
      <w:rFonts w:ascii="New York" w:hAnsi="New York"/>
      <w:szCs w:val="20"/>
      <w:lang w:val="es-AR" w:eastAsia="en-US"/>
    </w:rPr>
  </w:style>
  <w:style w:type="paragraph" w:styleId="Sangradetextonormal">
    <w:name w:val="Body Text Indent"/>
    <w:basedOn w:val="Normal"/>
    <w:link w:val="SangradetextonormalCar"/>
    <w:rsid w:val="00833AA2"/>
    <w:pPr>
      <w:jc w:val="both"/>
    </w:pPr>
    <w:rPr>
      <w:rFonts w:ascii="Times" w:hAnsi="Times"/>
      <w:szCs w:val="20"/>
      <w:lang w:val="es-AR" w:eastAsia="en-US"/>
    </w:rPr>
  </w:style>
  <w:style w:type="character" w:customStyle="1" w:styleId="SangradetextonormalCar">
    <w:name w:val="Sangría de texto normal Car"/>
    <w:link w:val="Sangradetextonormal"/>
    <w:rsid w:val="00833AA2"/>
    <w:rPr>
      <w:rFonts w:ascii="Times" w:hAnsi="Times"/>
      <w:sz w:val="24"/>
      <w:lang w:eastAsia="en-US"/>
    </w:rPr>
  </w:style>
  <w:style w:type="paragraph" w:styleId="Sangra2detindependiente">
    <w:name w:val="Body Text Indent 2"/>
    <w:basedOn w:val="Normal"/>
    <w:link w:val="Sangra2detindependienteCar"/>
    <w:rsid w:val="00833AA2"/>
    <w:pPr>
      <w:tabs>
        <w:tab w:val="right" w:pos="7920"/>
        <w:tab w:val="right" w:pos="9600"/>
        <w:tab w:val="right" w:pos="9720"/>
      </w:tabs>
      <w:ind w:left="360"/>
      <w:jc w:val="both"/>
    </w:pPr>
    <w:rPr>
      <w:szCs w:val="20"/>
      <w:lang w:val="es-AR" w:eastAsia="en-US"/>
    </w:rPr>
  </w:style>
  <w:style w:type="character" w:customStyle="1" w:styleId="Sangra2detindependienteCar">
    <w:name w:val="Sangría 2 de t. independiente Car"/>
    <w:link w:val="Sangra2detindependiente"/>
    <w:rsid w:val="00833AA2"/>
    <w:rPr>
      <w:sz w:val="24"/>
      <w:lang w:eastAsia="en-US"/>
    </w:rPr>
  </w:style>
  <w:style w:type="paragraph" w:styleId="Textodebloque">
    <w:name w:val="Block Text"/>
    <w:basedOn w:val="Normal"/>
    <w:rsid w:val="00833AA2"/>
    <w:pPr>
      <w:tabs>
        <w:tab w:val="left" w:pos="850"/>
        <w:tab w:val="left" w:pos="1134"/>
      </w:tabs>
      <w:spacing w:line="220" w:lineRule="exact"/>
      <w:ind w:left="1134" w:right="-2" w:hanging="1134"/>
      <w:jc w:val="both"/>
    </w:pPr>
    <w:rPr>
      <w:spacing w:val="-2"/>
      <w:sz w:val="20"/>
      <w:szCs w:val="20"/>
      <w:lang w:val="es-ES_tradnl" w:eastAsia="en-US"/>
    </w:rPr>
  </w:style>
  <w:style w:type="paragraph" w:customStyle="1" w:styleId="cinco">
    <w:name w:val="cinco"/>
    <w:basedOn w:val="Normal"/>
    <w:rsid w:val="00833AA2"/>
    <w:pPr>
      <w:widowControl w:val="0"/>
      <w:tabs>
        <w:tab w:val="left" w:pos="-1700"/>
        <w:tab w:val="left" w:pos="-566"/>
        <w:tab w:val="left" w:pos="1417"/>
        <w:tab w:val="left" w:pos="1700"/>
      </w:tabs>
      <w:spacing w:line="100" w:lineRule="exact"/>
      <w:jc w:val="both"/>
    </w:pPr>
    <w:rPr>
      <w:spacing w:val="-2"/>
      <w:sz w:val="16"/>
      <w:szCs w:val="20"/>
      <w:lang w:val="es-ES_tradnl" w:eastAsia="en-US"/>
    </w:rPr>
  </w:style>
  <w:style w:type="paragraph" w:styleId="Textoindependiente3">
    <w:name w:val="Body Text 3"/>
    <w:basedOn w:val="Normal"/>
    <w:link w:val="Textoindependiente3Car"/>
    <w:uiPriority w:val="99"/>
    <w:rsid w:val="00833AA2"/>
    <w:pPr>
      <w:spacing w:line="260" w:lineRule="atLeast"/>
      <w:jc w:val="both"/>
    </w:pPr>
    <w:rPr>
      <w:szCs w:val="20"/>
      <w:lang w:val="es-AR" w:eastAsia="en-US"/>
    </w:rPr>
  </w:style>
  <w:style w:type="character" w:customStyle="1" w:styleId="Textoindependiente3Car">
    <w:name w:val="Texto independiente 3 Car"/>
    <w:link w:val="Textoindependiente3"/>
    <w:uiPriority w:val="99"/>
    <w:rsid w:val="00833AA2"/>
    <w:rPr>
      <w:sz w:val="24"/>
      <w:lang w:eastAsia="en-US"/>
    </w:rPr>
  </w:style>
  <w:style w:type="paragraph" w:styleId="Sangra3detindependiente">
    <w:name w:val="Body Text Indent 3"/>
    <w:basedOn w:val="Normal"/>
    <w:link w:val="Sangra3detindependienteCar"/>
    <w:rsid w:val="00833AA2"/>
    <w:pPr>
      <w:ind w:left="440" w:hanging="440"/>
      <w:jc w:val="both"/>
    </w:pPr>
    <w:rPr>
      <w:szCs w:val="20"/>
      <w:lang w:val="es-AR" w:eastAsia="en-US"/>
    </w:rPr>
  </w:style>
  <w:style w:type="character" w:customStyle="1" w:styleId="Sangra3detindependienteCar">
    <w:name w:val="Sangría 3 de t. independiente Car"/>
    <w:link w:val="Sangra3detindependiente"/>
    <w:rsid w:val="00833AA2"/>
    <w:rPr>
      <w:sz w:val="24"/>
      <w:lang w:eastAsia="en-US"/>
    </w:rPr>
  </w:style>
  <w:style w:type="paragraph" w:customStyle="1" w:styleId="pn">
    <w:name w:val="pn"/>
    <w:basedOn w:val="Normal"/>
    <w:rsid w:val="00833AA2"/>
    <w:pPr>
      <w:tabs>
        <w:tab w:val="decimal" w:pos="5660"/>
        <w:tab w:val="decimal" w:pos="7220"/>
        <w:tab w:val="decimal" w:pos="8500"/>
        <w:tab w:val="decimal" w:pos="9860"/>
        <w:tab w:val="decimal" w:pos="10980"/>
        <w:tab w:val="decimal" w:pos="12460"/>
        <w:tab w:val="decimal" w:pos="14080"/>
      </w:tabs>
      <w:jc w:val="both"/>
    </w:pPr>
    <w:rPr>
      <w:rFonts w:ascii="New York" w:hAnsi="New York"/>
      <w:sz w:val="20"/>
      <w:szCs w:val="20"/>
      <w:lang w:val="es-AR" w:eastAsia="en-US"/>
    </w:rPr>
  </w:style>
  <w:style w:type="paragraph" w:styleId="Listaconvietas">
    <w:name w:val="List Bullet"/>
    <w:basedOn w:val="Textoindependiente"/>
    <w:autoRedefine/>
    <w:uiPriority w:val="99"/>
    <w:rsid w:val="00833AA2"/>
    <w:pPr>
      <w:numPr>
        <w:numId w:val="1"/>
      </w:numPr>
      <w:tabs>
        <w:tab w:val="clear" w:pos="-720"/>
      </w:tabs>
      <w:suppressAutoHyphens w:val="0"/>
      <w:spacing w:after="260" w:line="240" w:lineRule="exact"/>
      <w:jc w:val="left"/>
    </w:pPr>
    <w:rPr>
      <w:sz w:val="22"/>
      <w:szCs w:val="20"/>
      <w:lang w:val="es-AR" w:eastAsia="en-US"/>
    </w:rPr>
  </w:style>
  <w:style w:type="paragraph" w:styleId="Listaconvietas2">
    <w:name w:val="List Bullet 2"/>
    <w:basedOn w:val="Listaconvietas"/>
    <w:autoRedefine/>
    <w:rsid w:val="00833AA2"/>
    <w:pPr>
      <w:numPr>
        <w:numId w:val="2"/>
      </w:numPr>
      <w:tabs>
        <w:tab w:val="clear" w:pos="357"/>
      </w:tabs>
      <w:spacing w:after="0" w:line="220" w:lineRule="exact"/>
      <w:ind w:left="1071"/>
      <w:jc w:val="both"/>
    </w:pPr>
  </w:style>
  <w:style w:type="paragraph" w:customStyle="1" w:styleId="xl24">
    <w:name w:val="xl24"/>
    <w:basedOn w:val="Normal"/>
    <w:rsid w:val="00833AA2"/>
    <w:pPr>
      <w:spacing w:before="100" w:beforeAutospacing="1" w:after="100" w:afterAutospacing="1"/>
      <w:jc w:val="center"/>
    </w:pPr>
    <w:rPr>
      <w:rFonts w:ascii="Arial Unicode MS" w:eastAsia="Arial Unicode MS" w:hAnsi="Arial Unicode MS" w:cs="Arial Unicode MS"/>
      <w:lang w:val="en-US" w:eastAsia="en-US"/>
    </w:rPr>
  </w:style>
  <w:style w:type="paragraph" w:customStyle="1" w:styleId="xl25">
    <w:name w:val="xl25"/>
    <w:basedOn w:val="Normal"/>
    <w:rsid w:val="00833AA2"/>
    <w:pPr>
      <w:spacing w:before="100" w:beforeAutospacing="1" w:after="100" w:afterAutospacing="1"/>
      <w:jc w:val="center"/>
    </w:pPr>
    <w:rPr>
      <w:rFonts w:ascii="Arial" w:eastAsia="Arial Unicode MS" w:hAnsi="Arial" w:cs="Arial"/>
      <w:u w:val="single"/>
      <w:lang w:val="en-US" w:eastAsia="en-US"/>
    </w:rPr>
  </w:style>
  <w:style w:type="paragraph" w:customStyle="1" w:styleId="xl28">
    <w:name w:val="xl28"/>
    <w:basedOn w:val="Normal"/>
    <w:rsid w:val="00833AA2"/>
    <w:pPr>
      <w:pBdr>
        <w:bottom w:val="single" w:sz="4"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29">
    <w:name w:val="xl29"/>
    <w:basedOn w:val="Normal"/>
    <w:rsid w:val="00833AA2"/>
    <w:pPr>
      <w:pBdr>
        <w:bottom w:val="double" w:sz="6"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31">
    <w:name w:val="xl31"/>
    <w:basedOn w:val="Normal"/>
    <w:rsid w:val="00833AA2"/>
    <w:pPr>
      <w:pBdr>
        <w:bottom w:val="double" w:sz="6"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32">
    <w:name w:val="xl32"/>
    <w:basedOn w:val="Normal"/>
    <w:rsid w:val="00833AA2"/>
    <w:pPr>
      <w:pBdr>
        <w:bottom w:val="single" w:sz="4" w:space="0" w:color="auto"/>
      </w:pBdr>
      <w:spacing w:before="100" w:beforeAutospacing="1" w:after="100" w:afterAutospacing="1"/>
    </w:pPr>
    <w:rPr>
      <w:rFonts w:ascii="Arial Unicode MS" w:eastAsia="Arial Unicode MS" w:hAnsi="Arial Unicode MS" w:cs="Arial Unicode MS"/>
      <w:lang w:val="en-US" w:eastAsia="en-US"/>
    </w:rPr>
  </w:style>
  <w:style w:type="paragraph" w:customStyle="1" w:styleId="xl27">
    <w:name w:val="xl27"/>
    <w:basedOn w:val="Normal"/>
    <w:rsid w:val="00833AA2"/>
    <w:pPr>
      <w:pBdr>
        <w:bottom w:val="single" w:sz="4" w:space="0" w:color="auto"/>
      </w:pBdr>
      <w:spacing w:before="100" w:beforeAutospacing="1" w:after="100" w:afterAutospacing="1"/>
      <w:jc w:val="center"/>
    </w:pPr>
    <w:rPr>
      <w:rFonts w:ascii="Arial" w:eastAsia="Arial Unicode MS" w:hAnsi="Arial" w:cs="Arial"/>
      <w:lang w:val="en-US" w:eastAsia="en-US"/>
    </w:rPr>
  </w:style>
  <w:style w:type="paragraph" w:customStyle="1" w:styleId="xl33">
    <w:name w:val="xl33"/>
    <w:basedOn w:val="Normal"/>
    <w:rsid w:val="00833AA2"/>
    <w:pPr>
      <w:spacing w:before="100" w:beforeAutospacing="1" w:after="100" w:afterAutospacing="1"/>
      <w:jc w:val="right"/>
    </w:pPr>
    <w:rPr>
      <w:rFonts w:eastAsia="Arial Unicode MS"/>
      <w:sz w:val="20"/>
      <w:szCs w:val="20"/>
      <w:lang w:val="en-US" w:eastAsia="en-US"/>
    </w:rPr>
  </w:style>
  <w:style w:type="paragraph" w:customStyle="1" w:styleId="xl22">
    <w:name w:val="xl22"/>
    <w:basedOn w:val="Normal"/>
    <w:rsid w:val="00833AA2"/>
    <w:pPr>
      <w:spacing w:before="100" w:beforeAutospacing="1" w:after="100" w:afterAutospacing="1"/>
      <w:jc w:val="center"/>
      <w:textAlignment w:val="top"/>
    </w:pPr>
    <w:rPr>
      <w:rFonts w:ascii="New York" w:eastAsia="Arial Unicode MS" w:hAnsi="New York" w:cs="Arial Unicode MS"/>
      <w:sz w:val="20"/>
      <w:szCs w:val="20"/>
      <w:lang w:val="en-US" w:eastAsia="en-US"/>
    </w:rPr>
  </w:style>
  <w:style w:type="character" w:styleId="Nmerodepgina">
    <w:name w:val="page number"/>
    <w:rsid w:val="00833AA2"/>
    <w:rPr>
      <w:rFonts w:cs="Times New Roman"/>
      <w:sz w:val="22"/>
    </w:rPr>
  </w:style>
  <w:style w:type="paragraph" w:styleId="Firma">
    <w:name w:val="Signature"/>
    <w:basedOn w:val="Normal"/>
    <w:link w:val="FirmaCar"/>
    <w:rsid w:val="00833AA2"/>
    <w:pPr>
      <w:tabs>
        <w:tab w:val="right" w:pos="7920"/>
        <w:tab w:val="right" w:pos="9720"/>
      </w:tabs>
      <w:jc w:val="both"/>
    </w:pPr>
    <w:rPr>
      <w:rFonts w:ascii="New York" w:hAnsi="New York"/>
      <w:sz w:val="20"/>
      <w:szCs w:val="20"/>
      <w:lang w:val="es-AR" w:eastAsia="en-US"/>
    </w:rPr>
  </w:style>
  <w:style w:type="character" w:customStyle="1" w:styleId="FirmaCar">
    <w:name w:val="Firma Car"/>
    <w:link w:val="Firma"/>
    <w:rsid w:val="00833AA2"/>
    <w:rPr>
      <w:rFonts w:ascii="New York" w:hAnsi="New York"/>
      <w:lang w:eastAsia="en-US"/>
    </w:rPr>
  </w:style>
  <w:style w:type="table" w:customStyle="1" w:styleId="Tablaconcuadrcula1">
    <w:name w:val="Tabla con cuadrícula1"/>
    <w:basedOn w:val="Tablanormal"/>
    <w:next w:val="Tablaconcuadrcula"/>
    <w:rsid w:val="00833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Text1">
    <w:name w:val="Endnote Text1"/>
    <w:basedOn w:val="Normal"/>
    <w:rsid w:val="00833AA2"/>
    <w:pPr>
      <w:tabs>
        <w:tab w:val="right" w:pos="7920"/>
        <w:tab w:val="right" w:pos="9720"/>
      </w:tabs>
      <w:jc w:val="both"/>
    </w:pPr>
    <w:rPr>
      <w:rFonts w:ascii="New York" w:hAnsi="New York"/>
      <w:sz w:val="20"/>
      <w:szCs w:val="20"/>
      <w:lang w:val="es-AR" w:eastAsia="en-US"/>
    </w:rPr>
  </w:style>
  <w:style w:type="character" w:customStyle="1" w:styleId="CharChar5">
    <w:name w:val="Char Char5"/>
    <w:semiHidden/>
    <w:locked/>
    <w:rsid w:val="00833AA2"/>
    <w:rPr>
      <w:sz w:val="24"/>
      <w:lang w:val="es-AR" w:eastAsia="en-US" w:bidi="ar-SA"/>
    </w:rPr>
  </w:style>
  <w:style w:type="character" w:customStyle="1" w:styleId="CharChar9">
    <w:name w:val="Char Char9"/>
    <w:semiHidden/>
    <w:locked/>
    <w:rsid w:val="00833AA2"/>
    <w:rPr>
      <w:rFonts w:cs="Times New Roman"/>
      <w:lang w:eastAsia="en-US"/>
    </w:rPr>
  </w:style>
  <w:style w:type="character" w:customStyle="1" w:styleId="CharChar7">
    <w:name w:val="Char Char7"/>
    <w:semiHidden/>
    <w:locked/>
    <w:rsid w:val="00833AA2"/>
    <w:rPr>
      <w:rFonts w:cs="Times New Roman"/>
      <w:lang w:eastAsia="en-US"/>
    </w:rPr>
  </w:style>
  <w:style w:type="character" w:customStyle="1" w:styleId="CharChar6">
    <w:name w:val="Char Char6"/>
    <w:semiHidden/>
    <w:locked/>
    <w:rsid w:val="00833AA2"/>
    <w:rPr>
      <w:rFonts w:cs="Times New Roman"/>
      <w:lang w:eastAsia="en-US"/>
    </w:rPr>
  </w:style>
  <w:style w:type="paragraph" w:styleId="Textomacro">
    <w:name w:val="macro"/>
    <w:link w:val="TextomacroCar"/>
    <w:semiHidden/>
    <w:rsid w:val="00833AA2"/>
    <w:pPr>
      <w:tabs>
        <w:tab w:val="left" w:pos="480"/>
        <w:tab w:val="left" w:pos="960"/>
        <w:tab w:val="left" w:pos="1440"/>
        <w:tab w:val="left" w:pos="1920"/>
        <w:tab w:val="left" w:pos="2400"/>
        <w:tab w:val="left" w:pos="2880"/>
        <w:tab w:val="left" w:pos="3360"/>
        <w:tab w:val="left" w:pos="3840"/>
        <w:tab w:val="left" w:pos="4320"/>
      </w:tabs>
      <w:spacing w:line="260" w:lineRule="atLeast"/>
    </w:pPr>
    <w:rPr>
      <w:rFonts w:ascii="Courier New" w:hAnsi="Courier New"/>
      <w:lang w:val="en-AU" w:eastAsia="en-US"/>
    </w:rPr>
  </w:style>
  <w:style w:type="character" w:customStyle="1" w:styleId="TextomacroCar">
    <w:name w:val="Texto macro Car"/>
    <w:link w:val="Textomacro"/>
    <w:semiHidden/>
    <w:rsid w:val="00833AA2"/>
    <w:rPr>
      <w:rFonts w:ascii="Courier New" w:hAnsi="Courier New"/>
      <w:lang w:val="en-AU" w:eastAsia="en-US"/>
    </w:rPr>
  </w:style>
  <w:style w:type="character" w:customStyle="1" w:styleId="Heading6Char">
    <w:name w:val="Heading 6 Char"/>
    <w:locked/>
    <w:rsid w:val="00833AA2"/>
    <w:rPr>
      <w:rFonts w:ascii="Calibri" w:hAnsi="Calibri" w:cs="Times New Roman"/>
      <w:b/>
      <w:bCs/>
      <w:sz w:val="22"/>
      <w:szCs w:val="22"/>
      <w:lang w:eastAsia="en-US"/>
    </w:rPr>
  </w:style>
  <w:style w:type="character" w:customStyle="1" w:styleId="EndnoteTextChar">
    <w:name w:val="Endnote Text Char"/>
    <w:semiHidden/>
    <w:locked/>
    <w:rsid w:val="00833AA2"/>
    <w:rPr>
      <w:rFonts w:cs="Times New Roman"/>
      <w:lang w:eastAsia="en-US"/>
    </w:rPr>
  </w:style>
  <w:style w:type="character" w:customStyle="1" w:styleId="Heading1Char">
    <w:name w:val="Heading 1 Char"/>
    <w:aliases w:val="h1 Char"/>
    <w:locked/>
    <w:rsid w:val="00833AA2"/>
    <w:rPr>
      <w:rFonts w:ascii="Cambria" w:hAnsi="Cambria" w:cs="Times New Roman"/>
      <w:b/>
      <w:bCs/>
      <w:kern w:val="32"/>
      <w:sz w:val="32"/>
      <w:szCs w:val="32"/>
      <w:lang w:eastAsia="en-US"/>
    </w:rPr>
  </w:style>
  <w:style w:type="character" w:customStyle="1" w:styleId="BodyTextChar">
    <w:name w:val="Body Text Char"/>
    <w:locked/>
    <w:rsid w:val="00833AA2"/>
    <w:rPr>
      <w:rFonts w:cs="Times New Roman"/>
      <w:lang w:eastAsia="en-US"/>
    </w:rPr>
  </w:style>
  <w:style w:type="character" w:customStyle="1" w:styleId="BodyTextIndent2Char">
    <w:name w:val="Body Text Indent 2 Char"/>
    <w:locked/>
    <w:rsid w:val="00833AA2"/>
    <w:rPr>
      <w:rFonts w:cs="Times New Roman"/>
      <w:lang w:eastAsia="en-US"/>
    </w:rPr>
  </w:style>
  <w:style w:type="character" w:customStyle="1" w:styleId="BodyText3Char">
    <w:name w:val="Body Text 3 Char"/>
    <w:locked/>
    <w:rsid w:val="00833AA2"/>
    <w:rPr>
      <w:rFonts w:cs="Times New Roman"/>
      <w:sz w:val="16"/>
      <w:szCs w:val="16"/>
      <w:lang w:eastAsia="en-US"/>
    </w:rPr>
  </w:style>
  <w:style w:type="character" w:customStyle="1" w:styleId="Heading4Char">
    <w:name w:val="Heading 4 Char"/>
    <w:locked/>
    <w:rsid w:val="00833AA2"/>
    <w:rPr>
      <w:rFonts w:ascii="Calibri" w:hAnsi="Calibri" w:cs="Times New Roman"/>
      <w:b/>
      <w:bCs/>
      <w:sz w:val="28"/>
      <w:szCs w:val="28"/>
      <w:lang w:eastAsia="en-US"/>
    </w:rPr>
  </w:style>
  <w:style w:type="character" w:customStyle="1" w:styleId="Heading9Char">
    <w:name w:val="Heading 9 Char"/>
    <w:locked/>
    <w:rsid w:val="00833AA2"/>
    <w:rPr>
      <w:rFonts w:ascii="Cambria" w:hAnsi="Cambria" w:cs="Times New Roman"/>
      <w:sz w:val="22"/>
      <w:szCs w:val="22"/>
      <w:lang w:eastAsia="en-US"/>
    </w:rPr>
  </w:style>
  <w:style w:type="character" w:customStyle="1" w:styleId="Heading3Char">
    <w:name w:val="Heading 3 Char"/>
    <w:locked/>
    <w:rsid w:val="00833AA2"/>
    <w:rPr>
      <w:rFonts w:ascii="Cambria" w:hAnsi="Cambria" w:cs="Times New Roman"/>
      <w:b/>
      <w:bCs/>
      <w:sz w:val="26"/>
      <w:szCs w:val="26"/>
      <w:lang w:eastAsia="en-US"/>
    </w:rPr>
  </w:style>
  <w:style w:type="character" w:customStyle="1" w:styleId="TitleChar">
    <w:name w:val="Title Char"/>
    <w:locked/>
    <w:rsid w:val="00833AA2"/>
    <w:rPr>
      <w:rFonts w:ascii="Cambria" w:hAnsi="Cambria" w:cs="Times New Roman"/>
      <w:b/>
      <w:bCs/>
      <w:kern w:val="28"/>
      <w:sz w:val="32"/>
      <w:szCs w:val="32"/>
      <w:lang w:eastAsia="en-US"/>
    </w:rPr>
  </w:style>
  <w:style w:type="character" w:styleId="Hipervnculovisitado">
    <w:name w:val="FollowedHyperlink"/>
    <w:uiPriority w:val="99"/>
    <w:rsid w:val="00833AA2"/>
    <w:rPr>
      <w:color w:val="606420"/>
      <w:u w:val="single"/>
    </w:rPr>
  </w:style>
  <w:style w:type="character" w:customStyle="1" w:styleId="BodyTextIndentChar">
    <w:name w:val="Body Text Indent Char"/>
    <w:locked/>
    <w:rsid w:val="00833AA2"/>
    <w:rPr>
      <w:rFonts w:cs="Times New Roman"/>
      <w:lang w:eastAsia="en-US"/>
    </w:rPr>
  </w:style>
  <w:style w:type="paragraph" w:styleId="Textonotapie">
    <w:name w:val="footnote text"/>
    <w:basedOn w:val="Normal"/>
    <w:link w:val="TextonotapieCar"/>
    <w:rsid w:val="00833AA2"/>
    <w:rPr>
      <w:sz w:val="18"/>
      <w:szCs w:val="20"/>
      <w:lang w:val="es-AR" w:eastAsia="en-US"/>
    </w:rPr>
  </w:style>
  <w:style w:type="character" w:customStyle="1" w:styleId="TextonotapieCar">
    <w:name w:val="Texto nota pie Car"/>
    <w:link w:val="Textonotapie"/>
    <w:rsid w:val="00833AA2"/>
    <w:rPr>
      <w:sz w:val="18"/>
      <w:lang w:eastAsia="en-US"/>
    </w:rPr>
  </w:style>
  <w:style w:type="character" w:styleId="Refdenotaalpie">
    <w:name w:val="footnote reference"/>
    <w:rsid w:val="00833AA2"/>
    <w:rPr>
      <w:vertAlign w:val="superscript"/>
    </w:rPr>
  </w:style>
  <w:style w:type="character" w:styleId="nfasis">
    <w:name w:val="Emphasis"/>
    <w:qFormat/>
    <w:rsid w:val="00833AA2"/>
    <w:rPr>
      <w:i/>
      <w:iCs/>
    </w:rPr>
  </w:style>
  <w:style w:type="paragraph" w:customStyle="1" w:styleId="EndnoteText2">
    <w:name w:val="Endnote Text2"/>
    <w:basedOn w:val="Normal"/>
    <w:rsid w:val="00833AA2"/>
    <w:pPr>
      <w:tabs>
        <w:tab w:val="right" w:pos="7920"/>
        <w:tab w:val="right" w:pos="9720"/>
      </w:tabs>
      <w:jc w:val="both"/>
    </w:pPr>
    <w:rPr>
      <w:rFonts w:ascii="New York" w:hAnsi="New York"/>
      <w:sz w:val="20"/>
      <w:szCs w:val="20"/>
      <w:lang w:val="es-AR" w:eastAsia="en-US"/>
    </w:rPr>
  </w:style>
  <w:style w:type="paragraph" w:customStyle="1" w:styleId="EndnoteText3">
    <w:name w:val="Endnote Text3"/>
    <w:basedOn w:val="Normal"/>
    <w:rsid w:val="00833AA2"/>
    <w:pPr>
      <w:tabs>
        <w:tab w:val="right" w:pos="7920"/>
        <w:tab w:val="right" w:pos="9720"/>
      </w:tabs>
      <w:jc w:val="both"/>
    </w:pPr>
    <w:rPr>
      <w:rFonts w:ascii="New York" w:hAnsi="New York"/>
      <w:sz w:val="20"/>
      <w:szCs w:val="20"/>
      <w:lang w:val="es-AR" w:eastAsia="en-US"/>
    </w:rPr>
  </w:style>
  <w:style w:type="paragraph" w:styleId="Mapadeldocumento">
    <w:name w:val="Document Map"/>
    <w:basedOn w:val="Normal"/>
    <w:link w:val="MapadeldocumentoCar"/>
    <w:rsid w:val="00833AA2"/>
    <w:pPr>
      <w:tabs>
        <w:tab w:val="right" w:pos="7920"/>
        <w:tab w:val="right" w:pos="9720"/>
      </w:tabs>
      <w:jc w:val="both"/>
    </w:pPr>
    <w:rPr>
      <w:rFonts w:ascii="Tahoma" w:hAnsi="Tahoma" w:cs="Tahoma"/>
      <w:sz w:val="16"/>
      <w:szCs w:val="16"/>
      <w:lang w:val="es-AR" w:eastAsia="en-US"/>
    </w:rPr>
  </w:style>
  <w:style w:type="character" w:customStyle="1" w:styleId="MapadeldocumentoCar">
    <w:name w:val="Mapa del documento Car"/>
    <w:link w:val="Mapadeldocumento"/>
    <w:rsid w:val="00833AA2"/>
    <w:rPr>
      <w:rFonts w:ascii="Tahoma" w:hAnsi="Tahoma" w:cs="Tahoma"/>
      <w:sz w:val="16"/>
      <w:szCs w:val="16"/>
      <w:lang w:eastAsia="en-US"/>
    </w:rPr>
  </w:style>
  <w:style w:type="paragraph" w:styleId="Asuntodelcomentario">
    <w:name w:val="annotation subject"/>
    <w:basedOn w:val="Textocomentario"/>
    <w:next w:val="Textocomentario"/>
    <w:link w:val="AsuntodelcomentarioCar"/>
    <w:rsid w:val="00833AA2"/>
    <w:pPr>
      <w:tabs>
        <w:tab w:val="right" w:pos="7920"/>
        <w:tab w:val="right" w:pos="9720"/>
      </w:tabs>
      <w:jc w:val="both"/>
    </w:pPr>
    <w:rPr>
      <w:rFonts w:ascii="New York" w:hAnsi="New York"/>
      <w:b/>
      <w:bCs/>
      <w:lang w:val="es-AR" w:eastAsia="en-US"/>
    </w:rPr>
  </w:style>
  <w:style w:type="character" w:customStyle="1" w:styleId="AsuntodelcomentarioCar">
    <w:name w:val="Asunto del comentario Car"/>
    <w:link w:val="Asuntodelcomentario"/>
    <w:rsid w:val="00833AA2"/>
    <w:rPr>
      <w:rFonts w:ascii="New York" w:hAnsi="New York"/>
      <w:b/>
      <w:bCs/>
      <w:lang w:val="es-ES" w:eastAsia="en-US"/>
    </w:rPr>
  </w:style>
  <w:style w:type="paragraph" w:styleId="TtuloTDC">
    <w:name w:val="TOC Heading"/>
    <w:basedOn w:val="Ttulo1"/>
    <w:next w:val="Normal"/>
    <w:qFormat/>
    <w:rsid w:val="00833AA2"/>
    <w:pPr>
      <w:keepLines/>
      <w:spacing w:before="480" w:line="276" w:lineRule="auto"/>
      <w:outlineLvl w:val="9"/>
    </w:pPr>
    <w:rPr>
      <w:color w:val="365F91"/>
      <w:kern w:val="0"/>
      <w:sz w:val="28"/>
      <w:szCs w:val="28"/>
      <w:lang w:val="en-US" w:eastAsia="en-US"/>
    </w:rPr>
  </w:style>
  <w:style w:type="paragraph" w:styleId="TDC1">
    <w:name w:val="toc 1"/>
    <w:basedOn w:val="Normal"/>
    <w:next w:val="Normal"/>
    <w:autoRedefine/>
    <w:uiPriority w:val="39"/>
    <w:qFormat/>
    <w:rsid w:val="00833AA2"/>
    <w:pPr>
      <w:tabs>
        <w:tab w:val="right" w:leader="dot" w:pos="9600"/>
      </w:tabs>
      <w:spacing w:after="100"/>
      <w:jc w:val="both"/>
    </w:pPr>
    <w:rPr>
      <w:sz w:val="22"/>
      <w:szCs w:val="20"/>
      <w:lang w:val="es-AR" w:eastAsia="en-US"/>
    </w:rPr>
  </w:style>
  <w:style w:type="character" w:styleId="Hipervnculo">
    <w:name w:val="Hyperlink"/>
    <w:uiPriority w:val="99"/>
    <w:rsid w:val="00833AA2"/>
    <w:rPr>
      <w:rFonts w:cs="Times New Roman"/>
      <w:color w:val="0000FF"/>
      <w:u w:val="single"/>
    </w:rPr>
  </w:style>
  <w:style w:type="paragraph" w:customStyle="1" w:styleId="AddressBlock">
    <w:name w:val="Address Block"/>
    <w:basedOn w:val="Normal"/>
    <w:rsid w:val="00833AA2"/>
    <w:pPr>
      <w:overflowPunct w:val="0"/>
      <w:autoSpaceDE w:val="0"/>
      <w:autoSpaceDN w:val="0"/>
      <w:adjustRightInd w:val="0"/>
      <w:spacing w:line="260" w:lineRule="exact"/>
      <w:textAlignment w:val="baseline"/>
    </w:pPr>
    <w:rPr>
      <w:rFonts w:ascii="Times" w:hAnsi="Times"/>
      <w:noProof/>
      <w:sz w:val="22"/>
      <w:szCs w:val="20"/>
      <w:lang w:val="en-US" w:eastAsia="en-US"/>
    </w:rPr>
  </w:style>
  <w:style w:type="character" w:styleId="Textoennegrita">
    <w:name w:val="Strong"/>
    <w:qFormat/>
    <w:rsid w:val="00833AA2"/>
    <w:rPr>
      <w:rFonts w:cs="Times New Roman"/>
      <w:b/>
      <w:bCs/>
    </w:rPr>
  </w:style>
  <w:style w:type="paragraph" w:styleId="TDC2">
    <w:name w:val="toc 2"/>
    <w:basedOn w:val="Normal"/>
    <w:next w:val="Normal"/>
    <w:autoRedefine/>
    <w:uiPriority w:val="39"/>
    <w:qFormat/>
    <w:rsid w:val="00833AA2"/>
    <w:pPr>
      <w:tabs>
        <w:tab w:val="left" w:pos="1320"/>
        <w:tab w:val="right" w:leader="dot" w:pos="9639"/>
      </w:tabs>
      <w:spacing w:after="100"/>
    </w:pPr>
    <w:rPr>
      <w:noProof/>
      <w:sz w:val="22"/>
      <w:szCs w:val="20"/>
      <w:lang w:val="es-AR" w:eastAsia="en-US"/>
    </w:rPr>
  </w:style>
  <w:style w:type="paragraph" w:customStyle="1" w:styleId="Textoindependiente21">
    <w:name w:val="Texto independiente 21"/>
    <w:basedOn w:val="Normal"/>
    <w:rsid w:val="00833AA2"/>
    <w:pPr>
      <w:widowControl w:val="0"/>
      <w:jc w:val="both"/>
    </w:pPr>
    <w:rPr>
      <w:sz w:val="22"/>
      <w:szCs w:val="20"/>
      <w:lang w:eastAsia="en-US"/>
    </w:rPr>
  </w:style>
  <w:style w:type="paragraph" w:styleId="TDC3">
    <w:name w:val="toc 3"/>
    <w:basedOn w:val="Normal"/>
    <w:next w:val="Normal"/>
    <w:autoRedefine/>
    <w:uiPriority w:val="39"/>
    <w:qFormat/>
    <w:rsid w:val="00833AA2"/>
    <w:pPr>
      <w:spacing w:after="100"/>
      <w:ind w:left="567"/>
      <w:jc w:val="both"/>
    </w:pPr>
    <w:rPr>
      <w:sz w:val="22"/>
      <w:szCs w:val="20"/>
      <w:lang w:val="es-AR" w:eastAsia="en-US"/>
    </w:rPr>
  </w:style>
  <w:style w:type="paragraph" w:customStyle="1" w:styleId="CM74">
    <w:name w:val="CM74"/>
    <w:basedOn w:val="Normal"/>
    <w:next w:val="Normal"/>
    <w:rsid w:val="00833AA2"/>
    <w:pPr>
      <w:widowControl w:val="0"/>
      <w:autoSpaceDE w:val="0"/>
      <w:autoSpaceDN w:val="0"/>
      <w:adjustRightInd w:val="0"/>
    </w:pPr>
  </w:style>
  <w:style w:type="paragraph" w:customStyle="1" w:styleId="CM84">
    <w:name w:val="CM84"/>
    <w:basedOn w:val="Normal"/>
    <w:next w:val="Normal"/>
    <w:rsid w:val="00833AA2"/>
    <w:pPr>
      <w:widowControl w:val="0"/>
      <w:autoSpaceDE w:val="0"/>
      <w:autoSpaceDN w:val="0"/>
      <w:adjustRightInd w:val="0"/>
    </w:pPr>
  </w:style>
  <w:style w:type="paragraph" w:customStyle="1" w:styleId="Default">
    <w:name w:val="Default"/>
    <w:rsid w:val="00833AA2"/>
    <w:pPr>
      <w:widowControl w:val="0"/>
      <w:autoSpaceDE w:val="0"/>
      <w:autoSpaceDN w:val="0"/>
      <w:adjustRightInd w:val="0"/>
    </w:pPr>
    <w:rPr>
      <w:color w:val="000000"/>
      <w:sz w:val="24"/>
      <w:szCs w:val="24"/>
      <w:lang w:val="es-ES" w:eastAsia="es-ES"/>
    </w:rPr>
  </w:style>
  <w:style w:type="paragraph" w:customStyle="1" w:styleId="CM85">
    <w:name w:val="CM85"/>
    <w:basedOn w:val="Default"/>
    <w:next w:val="Default"/>
    <w:rsid w:val="00833AA2"/>
    <w:rPr>
      <w:color w:val="auto"/>
    </w:rPr>
  </w:style>
  <w:style w:type="paragraph" w:customStyle="1" w:styleId="CM29">
    <w:name w:val="CM29"/>
    <w:basedOn w:val="Default"/>
    <w:next w:val="Default"/>
    <w:rsid w:val="00833AA2"/>
    <w:pPr>
      <w:spacing w:line="256" w:lineRule="atLeast"/>
    </w:pPr>
    <w:rPr>
      <w:color w:val="auto"/>
    </w:rPr>
  </w:style>
  <w:style w:type="paragraph" w:customStyle="1" w:styleId="CM32">
    <w:name w:val="CM32"/>
    <w:basedOn w:val="Default"/>
    <w:next w:val="Default"/>
    <w:rsid w:val="00833AA2"/>
    <w:pPr>
      <w:spacing w:line="253" w:lineRule="atLeast"/>
    </w:pPr>
    <w:rPr>
      <w:color w:val="auto"/>
    </w:rPr>
  </w:style>
  <w:style w:type="paragraph" w:customStyle="1" w:styleId="Prrafodelista1">
    <w:name w:val="Párrafo de lista1"/>
    <w:basedOn w:val="Normal"/>
    <w:rsid w:val="00833AA2"/>
    <w:pPr>
      <w:spacing w:after="200" w:line="276" w:lineRule="auto"/>
      <w:ind w:left="720"/>
      <w:contextualSpacing/>
    </w:pPr>
    <w:rPr>
      <w:rFonts w:ascii="Calibri" w:hAnsi="Calibri" w:cs="Arial"/>
      <w:sz w:val="22"/>
      <w:szCs w:val="22"/>
      <w:lang w:val="en-US" w:eastAsia="en-US"/>
    </w:rPr>
  </w:style>
  <w:style w:type="paragraph" w:customStyle="1" w:styleId="bulleta">
    <w:name w:val="bullet a)"/>
    <w:basedOn w:val="Normal"/>
    <w:rsid w:val="00833AA2"/>
    <w:pPr>
      <w:tabs>
        <w:tab w:val="left" w:pos="2127"/>
      </w:tabs>
      <w:spacing w:line="12" w:lineRule="atLeast"/>
      <w:ind w:left="1135" w:hanging="360"/>
      <w:jc w:val="both"/>
    </w:pPr>
    <w:rPr>
      <w:rFonts w:ascii="Book Antiqua" w:hAnsi="Book Antiqua"/>
      <w:sz w:val="20"/>
      <w:szCs w:val="20"/>
      <w:lang w:val="es-AR" w:eastAsia="en-US"/>
    </w:rPr>
  </w:style>
  <w:style w:type="paragraph" w:customStyle="1" w:styleId="aindent">
    <w:name w:val="a) indent"/>
    <w:rsid w:val="00833AA2"/>
    <w:pPr>
      <w:tabs>
        <w:tab w:val="left" w:pos="-1560"/>
      </w:tabs>
      <w:ind w:left="709" w:firstLine="284"/>
      <w:jc w:val="both"/>
    </w:pPr>
    <w:rPr>
      <w:rFonts w:ascii="Book Antiqua" w:hAnsi="Book Antiqua"/>
      <w:lang w:val="es-ES_tradnl" w:eastAsia="en-US"/>
    </w:rPr>
  </w:style>
  <w:style w:type="paragraph" w:customStyle="1" w:styleId="Ttulonota">
    <w:name w:val="Título nota"/>
    <w:basedOn w:val="Normal"/>
    <w:rsid w:val="00833AA2"/>
    <w:pPr>
      <w:jc w:val="both"/>
    </w:pPr>
    <w:rPr>
      <w:rFonts w:ascii="Book Antiqua" w:hAnsi="Book Antiqua"/>
      <w:b/>
      <w:sz w:val="22"/>
      <w:szCs w:val="20"/>
      <w:lang w:val="es-AR" w:eastAsia="en-US"/>
    </w:rPr>
  </w:style>
  <w:style w:type="paragraph" w:customStyle="1" w:styleId="NOTAStituloi">
    <w:name w:val="NOTAStituloi"/>
    <w:basedOn w:val="Normal"/>
    <w:rsid w:val="00833AA2"/>
    <w:pPr>
      <w:tabs>
        <w:tab w:val="left" w:pos="284"/>
      </w:tabs>
      <w:spacing w:line="12" w:lineRule="atLeast"/>
      <w:jc w:val="both"/>
    </w:pPr>
    <w:rPr>
      <w:rFonts w:ascii="Book Antiqua" w:hAnsi="Book Antiqua"/>
      <w:i/>
      <w:sz w:val="20"/>
      <w:szCs w:val="20"/>
      <w:lang w:val="es-AR" w:eastAsia="en-US"/>
    </w:rPr>
  </w:style>
  <w:style w:type="character" w:customStyle="1" w:styleId="CharacterStyle7">
    <w:name w:val="Character Style 7"/>
    <w:rsid w:val="00833AA2"/>
    <w:rPr>
      <w:rFonts w:ascii="Arial" w:hAnsi="Arial"/>
      <w:sz w:val="20"/>
    </w:rPr>
  </w:style>
  <w:style w:type="paragraph" w:styleId="Citadestacada">
    <w:name w:val="Intense Quote"/>
    <w:basedOn w:val="Normal"/>
    <w:next w:val="Normal"/>
    <w:link w:val="CitadestacadaCar"/>
    <w:qFormat/>
    <w:rsid w:val="00833AA2"/>
    <w:pPr>
      <w:pBdr>
        <w:bottom w:val="single" w:sz="4" w:space="4" w:color="auto"/>
      </w:pBdr>
      <w:ind w:left="936" w:right="936"/>
    </w:pPr>
    <w:rPr>
      <w:b/>
      <w:bCs/>
      <w:i/>
      <w:iCs/>
      <w:sz w:val="22"/>
      <w:szCs w:val="22"/>
    </w:rPr>
  </w:style>
  <w:style w:type="character" w:customStyle="1" w:styleId="CitadestacadaCar">
    <w:name w:val="Cita destacada Car"/>
    <w:link w:val="Citadestacada"/>
    <w:rsid w:val="00833AA2"/>
    <w:rPr>
      <w:b/>
      <w:bCs/>
      <w:i/>
      <w:iCs/>
      <w:sz w:val="22"/>
      <w:szCs w:val="22"/>
      <w:lang w:val="es-ES" w:eastAsia="es-ES"/>
    </w:rPr>
  </w:style>
  <w:style w:type="paragraph" w:customStyle="1" w:styleId="Texto">
    <w:name w:val="Texto"/>
    <w:basedOn w:val="Normal"/>
    <w:link w:val="TextoChar"/>
    <w:qFormat/>
    <w:rsid w:val="00833AA2"/>
    <w:pPr>
      <w:spacing w:after="120" w:line="276" w:lineRule="auto"/>
    </w:pPr>
    <w:rPr>
      <w:rFonts w:ascii="EYInterstate Light" w:hAnsi="EYInterstate Light"/>
      <w:sz w:val="18"/>
      <w:szCs w:val="22"/>
      <w:lang w:val="en-US" w:eastAsia="es-AR"/>
    </w:rPr>
  </w:style>
  <w:style w:type="character" w:customStyle="1" w:styleId="FooterChar2">
    <w:name w:val="Footer Char2"/>
    <w:locked/>
    <w:rsid w:val="00833AA2"/>
    <w:rPr>
      <w:rFonts w:eastAsia="Times New Roman" w:cs="Times New Roman"/>
      <w:sz w:val="24"/>
      <w:szCs w:val="24"/>
      <w:lang w:val="es-ES" w:eastAsia="es-ES" w:bidi="ar-SA"/>
    </w:rPr>
  </w:style>
  <w:style w:type="paragraph" w:customStyle="1" w:styleId="Style9">
    <w:name w:val="Style 9"/>
    <w:rsid w:val="00833AA2"/>
    <w:pPr>
      <w:widowControl w:val="0"/>
      <w:autoSpaceDE w:val="0"/>
      <w:autoSpaceDN w:val="0"/>
      <w:spacing w:before="144"/>
      <w:ind w:left="216" w:right="144"/>
      <w:jc w:val="both"/>
    </w:pPr>
    <w:rPr>
      <w:rFonts w:ascii="Arial" w:hAnsi="Arial" w:cs="Arial"/>
      <w:lang w:val="en-US" w:eastAsia="en-US"/>
    </w:rPr>
  </w:style>
  <w:style w:type="paragraph" w:customStyle="1" w:styleId="lefthead">
    <w:name w:val="lefthead"/>
    <w:basedOn w:val="Normal"/>
    <w:rsid w:val="00833AA2"/>
    <w:pPr>
      <w:keepNext/>
      <w:spacing w:before="240" w:after="180"/>
    </w:pPr>
    <w:rPr>
      <w:b/>
      <w:bCs/>
      <w:sz w:val="20"/>
      <w:szCs w:val="20"/>
      <w:lang w:val="en-US" w:eastAsia="en-US"/>
    </w:rPr>
  </w:style>
  <w:style w:type="paragraph" w:customStyle="1" w:styleId="bodycopyindent">
    <w:name w:val="body copy indent"/>
    <w:basedOn w:val="Normal"/>
    <w:rsid w:val="00833AA2"/>
    <w:pPr>
      <w:spacing w:before="20" w:line="210" w:lineRule="exact"/>
      <w:ind w:left="510"/>
    </w:pPr>
    <w:rPr>
      <w:rFonts w:ascii="Arial" w:eastAsia="PMingLiU" w:hAnsi="Arial" w:cs="Arial"/>
      <w:color w:val="000000"/>
      <w:sz w:val="17"/>
      <w:szCs w:val="17"/>
      <w:lang w:val="en-AU" w:eastAsia="en-US"/>
    </w:rPr>
  </w:style>
  <w:style w:type="paragraph" w:customStyle="1" w:styleId="Bodycopyheader1">
    <w:name w:val="Body copy header 1"/>
    <w:basedOn w:val="Normal"/>
    <w:rsid w:val="00833AA2"/>
    <w:pPr>
      <w:spacing w:before="20" w:line="210" w:lineRule="exact"/>
    </w:pPr>
    <w:rPr>
      <w:rFonts w:ascii="Arial" w:eastAsia="PMingLiU" w:hAnsi="Arial" w:cs="Arial"/>
      <w:b/>
      <w:color w:val="000000"/>
      <w:sz w:val="17"/>
      <w:szCs w:val="17"/>
      <w:lang w:val="en-US" w:eastAsia="en-US"/>
    </w:rPr>
  </w:style>
  <w:style w:type="character" w:customStyle="1" w:styleId="hps">
    <w:name w:val="hps"/>
    <w:rsid w:val="00833AA2"/>
    <w:rPr>
      <w:rFonts w:cs="Times New Roman"/>
    </w:rPr>
  </w:style>
  <w:style w:type="character" w:customStyle="1" w:styleId="hpsatn">
    <w:name w:val="hps atn"/>
    <w:rsid w:val="00833AA2"/>
    <w:rPr>
      <w:rFonts w:cs="Times New Roman"/>
    </w:rPr>
  </w:style>
  <w:style w:type="paragraph" w:customStyle="1" w:styleId="Style1">
    <w:name w:val="Style 1"/>
    <w:rsid w:val="00833AA2"/>
    <w:pPr>
      <w:widowControl w:val="0"/>
      <w:autoSpaceDE w:val="0"/>
      <w:autoSpaceDN w:val="0"/>
      <w:adjustRightInd w:val="0"/>
    </w:pPr>
    <w:rPr>
      <w:lang w:val="en-US" w:eastAsia="en-US"/>
    </w:rPr>
  </w:style>
  <w:style w:type="paragraph" w:customStyle="1" w:styleId="Bodycopy">
    <w:name w:val="Body copy"/>
    <w:rsid w:val="00833AA2"/>
    <w:pPr>
      <w:spacing w:before="20" w:line="210" w:lineRule="exact"/>
    </w:pPr>
    <w:rPr>
      <w:rFonts w:ascii="Arial" w:eastAsia="PMingLiU" w:hAnsi="Arial" w:cs="Arial"/>
      <w:color w:val="000000"/>
      <w:sz w:val="17"/>
      <w:szCs w:val="17"/>
      <w:lang w:val="en-US" w:eastAsia="en-US"/>
    </w:rPr>
  </w:style>
  <w:style w:type="paragraph" w:customStyle="1" w:styleId="Informeauditor">
    <w:name w:val="Informe auditor"/>
    <w:basedOn w:val="Normal"/>
    <w:qFormat/>
    <w:rsid w:val="00833AA2"/>
    <w:pPr>
      <w:tabs>
        <w:tab w:val="right" w:pos="7920"/>
        <w:tab w:val="right" w:pos="9720"/>
      </w:tabs>
      <w:spacing w:before="20" w:after="220" w:line="220" w:lineRule="exact"/>
      <w:jc w:val="both"/>
    </w:pPr>
    <w:rPr>
      <w:b/>
      <w:sz w:val="22"/>
      <w:szCs w:val="22"/>
      <w:lang w:val="es-MX" w:eastAsia="en-US"/>
    </w:rPr>
  </w:style>
  <w:style w:type="paragraph" w:customStyle="1" w:styleId="Notas1">
    <w:name w:val="Notas 1"/>
    <w:basedOn w:val="Ttulo2"/>
    <w:qFormat/>
    <w:rsid w:val="00833AA2"/>
    <w:pPr>
      <w:tabs>
        <w:tab w:val="clear" w:pos="-720"/>
        <w:tab w:val="right" w:pos="7200"/>
        <w:tab w:val="right" w:pos="7920"/>
        <w:tab w:val="right" w:pos="8880"/>
        <w:tab w:val="left" w:pos="9600"/>
        <w:tab w:val="right" w:pos="9720"/>
      </w:tabs>
      <w:suppressAutoHyphens w:val="0"/>
      <w:jc w:val="left"/>
    </w:pPr>
    <w:rPr>
      <w:rFonts w:ascii="Times New Roman" w:hAnsi="Times New Roman"/>
      <w:b w:val="0"/>
      <w:bCs w:val="0"/>
      <w:i w:val="0"/>
      <w:iCs w:val="0"/>
      <w:sz w:val="22"/>
      <w:szCs w:val="22"/>
      <w:u w:val="single"/>
      <w:lang w:val="es-AR" w:eastAsia="en-US"/>
    </w:rPr>
  </w:style>
  <w:style w:type="paragraph" w:customStyle="1" w:styleId="Estados">
    <w:name w:val="Estados"/>
    <w:basedOn w:val="Normal"/>
    <w:qFormat/>
    <w:rsid w:val="00833AA2"/>
    <w:pPr>
      <w:tabs>
        <w:tab w:val="right" w:pos="7920"/>
        <w:tab w:val="right" w:pos="9720"/>
      </w:tabs>
      <w:jc w:val="both"/>
    </w:pPr>
    <w:rPr>
      <w:sz w:val="20"/>
      <w:szCs w:val="22"/>
      <w:lang w:val="es-AR" w:eastAsia="en-US"/>
    </w:rPr>
  </w:style>
  <w:style w:type="paragraph" w:customStyle="1" w:styleId="Notas">
    <w:name w:val="Notas"/>
    <w:basedOn w:val="Normal"/>
    <w:qFormat/>
    <w:rsid w:val="00833AA2"/>
    <w:pPr>
      <w:spacing w:line="220" w:lineRule="exact"/>
      <w:jc w:val="both"/>
    </w:pPr>
    <w:rPr>
      <w:b/>
      <w:sz w:val="22"/>
      <w:szCs w:val="22"/>
      <w:lang w:val="es-AR" w:eastAsia="en-US"/>
    </w:rPr>
  </w:style>
  <w:style w:type="paragraph" w:customStyle="1" w:styleId="NotasA">
    <w:name w:val="Notas A"/>
    <w:basedOn w:val="Ttulo2"/>
    <w:qFormat/>
    <w:rsid w:val="00833AA2"/>
    <w:pPr>
      <w:tabs>
        <w:tab w:val="clear" w:pos="-720"/>
        <w:tab w:val="right" w:pos="7200"/>
        <w:tab w:val="right" w:pos="7920"/>
        <w:tab w:val="right" w:pos="8880"/>
        <w:tab w:val="left" w:pos="9600"/>
        <w:tab w:val="right" w:pos="9720"/>
      </w:tabs>
      <w:suppressAutoHyphens w:val="0"/>
      <w:spacing w:line="220" w:lineRule="exact"/>
      <w:jc w:val="left"/>
    </w:pPr>
    <w:rPr>
      <w:rFonts w:ascii="Times New Roman" w:hAnsi="Times New Roman"/>
      <w:b w:val="0"/>
      <w:bCs w:val="0"/>
      <w:i w:val="0"/>
      <w:iCs w:val="0"/>
      <w:sz w:val="22"/>
      <w:szCs w:val="22"/>
      <w:u w:val="single"/>
      <w:lang w:val="es-AR" w:eastAsia="en-US"/>
    </w:rPr>
  </w:style>
  <w:style w:type="paragraph" w:customStyle="1" w:styleId="Informes">
    <w:name w:val="Informes"/>
    <w:basedOn w:val="Informeauditor"/>
    <w:qFormat/>
    <w:rsid w:val="00833AA2"/>
    <w:rPr>
      <w:lang w:val="es-AR"/>
    </w:rPr>
  </w:style>
  <w:style w:type="paragraph" w:styleId="TDC4">
    <w:name w:val="toc 4"/>
    <w:basedOn w:val="Normal"/>
    <w:next w:val="Normal"/>
    <w:autoRedefine/>
    <w:uiPriority w:val="39"/>
    <w:rsid w:val="00833AA2"/>
    <w:pPr>
      <w:tabs>
        <w:tab w:val="right" w:leader="dot" w:pos="9610"/>
      </w:tabs>
      <w:spacing w:after="100"/>
    </w:pPr>
    <w:rPr>
      <w:sz w:val="22"/>
      <w:szCs w:val="20"/>
      <w:lang w:val="es-AR" w:eastAsia="en-US"/>
    </w:rPr>
  </w:style>
  <w:style w:type="paragraph" w:styleId="ndice1">
    <w:name w:val="index 1"/>
    <w:basedOn w:val="Normal"/>
    <w:next w:val="Normal"/>
    <w:autoRedefine/>
    <w:rsid w:val="00833AA2"/>
    <w:pPr>
      <w:ind w:left="200" w:hanging="200"/>
      <w:jc w:val="both"/>
    </w:pPr>
    <w:rPr>
      <w:rFonts w:ascii="New York" w:hAnsi="New York"/>
      <w:sz w:val="20"/>
      <w:szCs w:val="20"/>
      <w:lang w:val="es-AR" w:eastAsia="en-US"/>
    </w:rPr>
  </w:style>
  <w:style w:type="paragraph" w:customStyle="1" w:styleId="Pa5">
    <w:name w:val="Pa5"/>
    <w:basedOn w:val="Default"/>
    <w:next w:val="Default"/>
    <w:uiPriority w:val="99"/>
    <w:rsid w:val="00833AA2"/>
    <w:pPr>
      <w:widowControl/>
      <w:spacing w:line="191" w:lineRule="atLeast"/>
    </w:pPr>
    <w:rPr>
      <w:rFonts w:ascii="MTQGV H+ Univers LT Std" w:hAnsi="MTQGV H+ Univers LT Std"/>
      <w:color w:val="auto"/>
      <w:lang w:val="en-US" w:eastAsia="en-US"/>
    </w:rPr>
  </w:style>
  <w:style w:type="paragraph" w:customStyle="1" w:styleId="Pa8">
    <w:name w:val="Pa8"/>
    <w:basedOn w:val="Default"/>
    <w:next w:val="Default"/>
    <w:uiPriority w:val="99"/>
    <w:rsid w:val="00833AA2"/>
    <w:pPr>
      <w:widowControl/>
      <w:spacing w:line="191" w:lineRule="atLeast"/>
    </w:pPr>
    <w:rPr>
      <w:rFonts w:ascii="MTQGV H+ Univers LT Std" w:hAnsi="MTQGV H+ Univers LT Std"/>
      <w:color w:val="auto"/>
      <w:lang w:val="en-US" w:eastAsia="en-US"/>
    </w:rPr>
  </w:style>
  <w:style w:type="character" w:customStyle="1" w:styleId="A6">
    <w:name w:val="A6"/>
    <w:uiPriority w:val="99"/>
    <w:rsid w:val="00833AA2"/>
    <w:rPr>
      <w:rFonts w:cs="MTQGV H+ Univers LT Std"/>
      <w:color w:val="000000"/>
    </w:rPr>
  </w:style>
  <w:style w:type="paragraph" w:customStyle="1" w:styleId="Pa40">
    <w:name w:val="Pa40"/>
    <w:basedOn w:val="Default"/>
    <w:next w:val="Default"/>
    <w:uiPriority w:val="99"/>
    <w:rsid w:val="00833AA2"/>
    <w:pPr>
      <w:widowControl/>
      <w:spacing w:line="191" w:lineRule="atLeast"/>
    </w:pPr>
    <w:rPr>
      <w:rFonts w:ascii="Univers 55" w:hAnsi="Univers 55"/>
      <w:color w:val="auto"/>
      <w:lang w:val="en-US" w:eastAsia="en-US"/>
    </w:rPr>
  </w:style>
  <w:style w:type="character" w:customStyle="1" w:styleId="A2">
    <w:name w:val="A2"/>
    <w:uiPriority w:val="99"/>
    <w:rsid w:val="00833AA2"/>
    <w:rPr>
      <w:rFonts w:ascii="Univers 45 Light" w:hAnsi="Univers 45 Light" w:cs="Univers 45 Light"/>
      <w:b/>
      <w:bCs/>
      <w:color w:val="9C1D30"/>
      <w:sz w:val="12"/>
      <w:szCs w:val="12"/>
    </w:rPr>
  </w:style>
  <w:style w:type="paragraph" w:customStyle="1" w:styleId="default0">
    <w:name w:val="default"/>
    <w:basedOn w:val="Normal"/>
    <w:rsid w:val="00833AA2"/>
    <w:pPr>
      <w:spacing w:before="100" w:beforeAutospacing="1" w:after="100" w:afterAutospacing="1"/>
    </w:pPr>
    <w:rPr>
      <w:rFonts w:eastAsia="Calibri"/>
      <w:lang w:val="en-US" w:eastAsia="en-US"/>
    </w:rPr>
  </w:style>
  <w:style w:type="paragraph" w:customStyle="1" w:styleId="EstadosGenerales">
    <w:name w:val="EstadosGenerales"/>
    <w:basedOn w:val="Normal"/>
    <w:qFormat/>
    <w:rsid w:val="00833AA2"/>
    <w:pPr>
      <w:tabs>
        <w:tab w:val="left" w:pos="9072"/>
      </w:tabs>
      <w:jc w:val="both"/>
    </w:pPr>
    <w:rPr>
      <w:sz w:val="20"/>
      <w:szCs w:val="20"/>
      <w:lang w:val="es-AR" w:eastAsia="en-US"/>
    </w:rPr>
  </w:style>
  <w:style w:type="character" w:customStyle="1" w:styleId="TextoChar">
    <w:name w:val="Texto Char"/>
    <w:link w:val="Texto"/>
    <w:rsid w:val="00833AA2"/>
    <w:rPr>
      <w:rFonts w:ascii="EYInterstate Light" w:hAnsi="EYInterstate Light"/>
      <w:sz w:val="18"/>
      <w:szCs w:val="22"/>
      <w:lang w:val="en-US"/>
    </w:rPr>
  </w:style>
  <w:style w:type="table" w:customStyle="1" w:styleId="TableGrid1">
    <w:name w:val="Table Grid1"/>
    <w:basedOn w:val="Tablanormal"/>
    <w:next w:val="Tablaconcuadrcula"/>
    <w:rsid w:val="00833A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951567"/>
    <w:pPr>
      <w:spacing w:before="100" w:beforeAutospacing="1" w:after="100" w:afterAutospacing="1"/>
    </w:pPr>
    <w:rPr>
      <w:rFonts w:eastAsia="Arial Unicode MS"/>
      <w:b/>
      <w:bCs/>
    </w:rPr>
  </w:style>
  <w:style w:type="paragraph" w:customStyle="1" w:styleId="BDONormal">
    <w:name w:val="BDO_Normal"/>
    <w:rsid w:val="008433D7"/>
    <w:rPr>
      <w:rFonts w:ascii="Trebuchet MS" w:hAnsi="Trebuchet MS"/>
      <w:szCs w:val="24"/>
      <w:lang w:val="en-GB" w:eastAsia="en-GB"/>
    </w:rPr>
  </w:style>
  <w:style w:type="paragraph" w:customStyle="1" w:styleId="BDOAddress">
    <w:name w:val="BDO_Address"/>
    <w:basedOn w:val="BDONormal"/>
    <w:rsid w:val="008433D7"/>
    <w:pPr>
      <w:spacing w:line="170" w:lineRule="exact"/>
    </w:pPr>
    <w:rPr>
      <w:color w:val="786860"/>
      <w:sz w:val="16"/>
    </w:rPr>
  </w:style>
  <w:style w:type="paragraph" w:customStyle="1" w:styleId="BDOAddressBold">
    <w:name w:val="BDO_Address (Bold)"/>
    <w:basedOn w:val="BDOAddress"/>
    <w:rsid w:val="008433D7"/>
    <w:rPr>
      <w:b/>
    </w:rPr>
  </w:style>
  <w:style w:type="paragraph" w:customStyle="1" w:styleId="BDOFooter">
    <w:name w:val="BDO_Footer"/>
    <w:basedOn w:val="BDONormal"/>
    <w:rsid w:val="008433D7"/>
    <w:pPr>
      <w:spacing w:line="144" w:lineRule="exact"/>
    </w:pPr>
    <w:rPr>
      <w:color w:val="786860"/>
      <w:sz w:val="12"/>
    </w:rPr>
  </w:style>
  <w:style w:type="paragraph" w:customStyle="1" w:styleId="a">
    <w:basedOn w:val="Ttulo1"/>
    <w:next w:val="Normal"/>
    <w:uiPriority w:val="39"/>
    <w:qFormat/>
    <w:rsid w:val="00CD68CE"/>
    <w:pPr>
      <w:keepLines/>
      <w:spacing w:before="480" w:line="276" w:lineRule="auto"/>
      <w:outlineLvl w:val="9"/>
    </w:pPr>
    <w:rPr>
      <w:color w:val="365F91"/>
      <w:kern w:val="0"/>
      <w:sz w:val="28"/>
      <w:szCs w:val="28"/>
      <w:lang w:val="en-US" w:eastAsia="en-US"/>
    </w:rPr>
  </w:style>
  <w:style w:type="paragraph" w:customStyle="1" w:styleId="zcontents">
    <w:name w:val="zcontents"/>
    <w:basedOn w:val="Normal"/>
    <w:semiHidden/>
    <w:rsid w:val="00CD68CE"/>
    <w:pPr>
      <w:spacing w:after="260"/>
    </w:pPr>
    <w:rPr>
      <w:b/>
      <w:sz w:val="32"/>
      <w:szCs w:val="20"/>
      <w:lang w:val="es-AR" w:eastAsia="en-US"/>
    </w:rPr>
  </w:style>
  <w:style w:type="paragraph" w:customStyle="1" w:styleId="Style10">
    <w:name w:val="Style1"/>
    <w:basedOn w:val="TDC1"/>
    <w:qFormat/>
    <w:rsid w:val="00CD68CE"/>
    <w:pPr>
      <w:tabs>
        <w:tab w:val="clear" w:pos="9600"/>
        <w:tab w:val="left" w:pos="1120"/>
        <w:tab w:val="right" w:leader="dot" w:pos="9639"/>
      </w:tabs>
      <w:ind w:right="561"/>
    </w:pPr>
  </w:style>
  <w:style w:type="paragraph" w:customStyle="1" w:styleId="Style2">
    <w:name w:val="Style2"/>
    <w:basedOn w:val="Style10"/>
    <w:next w:val="TDC3"/>
    <w:qFormat/>
    <w:rsid w:val="00CD68CE"/>
  </w:style>
  <w:style w:type="paragraph" w:customStyle="1" w:styleId="Style3">
    <w:name w:val="Style3"/>
    <w:basedOn w:val="TDC3"/>
    <w:qFormat/>
    <w:rsid w:val="00CD68CE"/>
  </w:style>
  <w:style w:type="paragraph" w:customStyle="1" w:styleId="Prrafo192p7">
    <w:name w:val="Párrafo 1.92 p/7"/>
    <w:link w:val="Prrafo192p7Car"/>
    <w:uiPriority w:val="99"/>
    <w:rsid w:val="00CD68CE"/>
    <w:pPr>
      <w:spacing w:after="140"/>
      <w:ind w:left="1089"/>
      <w:jc w:val="both"/>
    </w:pPr>
    <w:rPr>
      <w:noProof/>
      <w:lang w:val="es-VE" w:eastAsia="es-VE"/>
    </w:rPr>
  </w:style>
  <w:style w:type="character" w:customStyle="1" w:styleId="Prrafo192p7Car">
    <w:name w:val="Párrafo 1.92 p/7 Car"/>
    <w:link w:val="Prrafo192p7"/>
    <w:uiPriority w:val="99"/>
    <w:locked/>
    <w:rsid w:val="00CD68CE"/>
    <w:rPr>
      <w:noProof/>
      <w:lang w:val="es-VE" w:eastAsia="es-VE"/>
    </w:rPr>
  </w:style>
  <w:style w:type="paragraph" w:styleId="TDC5">
    <w:name w:val="toc 5"/>
    <w:basedOn w:val="Normal"/>
    <w:next w:val="Normal"/>
    <w:autoRedefine/>
    <w:uiPriority w:val="39"/>
    <w:unhideWhenUsed/>
    <w:rsid w:val="00CD68CE"/>
    <w:pPr>
      <w:spacing w:after="100" w:line="276" w:lineRule="auto"/>
      <w:ind w:left="880"/>
    </w:pPr>
    <w:rPr>
      <w:rFonts w:ascii="Calibri" w:hAnsi="Calibri"/>
      <w:sz w:val="22"/>
      <w:szCs w:val="22"/>
      <w:lang w:val="en-US" w:eastAsia="en-US"/>
    </w:rPr>
  </w:style>
  <w:style w:type="paragraph" w:styleId="TDC6">
    <w:name w:val="toc 6"/>
    <w:basedOn w:val="Normal"/>
    <w:next w:val="Normal"/>
    <w:autoRedefine/>
    <w:uiPriority w:val="39"/>
    <w:unhideWhenUsed/>
    <w:rsid w:val="00CD68CE"/>
    <w:pPr>
      <w:spacing w:after="100" w:line="276" w:lineRule="auto"/>
      <w:ind w:left="1100"/>
    </w:pPr>
    <w:rPr>
      <w:rFonts w:ascii="Calibri" w:hAnsi="Calibri"/>
      <w:sz w:val="22"/>
      <w:szCs w:val="22"/>
      <w:lang w:val="en-US" w:eastAsia="en-US"/>
    </w:rPr>
  </w:style>
  <w:style w:type="paragraph" w:styleId="TDC7">
    <w:name w:val="toc 7"/>
    <w:basedOn w:val="Normal"/>
    <w:next w:val="Normal"/>
    <w:autoRedefine/>
    <w:uiPriority w:val="39"/>
    <w:unhideWhenUsed/>
    <w:rsid w:val="00CD68CE"/>
    <w:pPr>
      <w:spacing w:after="100" w:line="276" w:lineRule="auto"/>
      <w:ind w:left="1320"/>
    </w:pPr>
    <w:rPr>
      <w:rFonts w:ascii="Calibri" w:hAnsi="Calibri"/>
      <w:sz w:val="22"/>
      <w:szCs w:val="22"/>
      <w:lang w:val="en-US" w:eastAsia="en-US"/>
    </w:rPr>
  </w:style>
  <w:style w:type="paragraph" w:styleId="TDC8">
    <w:name w:val="toc 8"/>
    <w:basedOn w:val="Normal"/>
    <w:next w:val="Normal"/>
    <w:autoRedefine/>
    <w:uiPriority w:val="39"/>
    <w:unhideWhenUsed/>
    <w:rsid w:val="00CD68CE"/>
    <w:pPr>
      <w:spacing w:after="100" w:line="276" w:lineRule="auto"/>
      <w:ind w:left="1540"/>
    </w:pPr>
    <w:rPr>
      <w:rFonts w:ascii="Calibri" w:hAnsi="Calibri"/>
      <w:sz w:val="22"/>
      <w:szCs w:val="22"/>
      <w:lang w:val="en-US" w:eastAsia="en-US"/>
    </w:rPr>
  </w:style>
  <w:style w:type="paragraph" w:styleId="TDC9">
    <w:name w:val="toc 9"/>
    <w:basedOn w:val="Normal"/>
    <w:next w:val="Normal"/>
    <w:autoRedefine/>
    <w:uiPriority w:val="39"/>
    <w:unhideWhenUsed/>
    <w:rsid w:val="00CD68CE"/>
    <w:pPr>
      <w:spacing w:after="100" w:line="276" w:lineRule="auto"/>
      <w:ind w:left="1760"/>
    </w:pPr>
    <w:rPr>
      <w:rFonts w:ascii="Calibri" w:hAnsi="Calibri"/>
      <w:sz w:val="22"/>
      <w:szCs w:val="22"/>
      <w:lang w:val="en-US" w:eastAsia="en-US"/>
    </w:rPr>
  </w:style>
  <w:style w:type="character" w:customStyle="1" w:styleId="PrrafodelistaCar">
    <w:name w:val="Párrafo de lista Car"/>
    <w:link w:val="Prrafodelista"/>
    <w:uiPriority w:val="34"/>
    <w:locked/>
    <w:rsid w:val="00CD68CE"/>
    <w:rPr>
      <w:sz w:val="24"/>
      <w:szCs w:val="24"/>
      <w:lang w:val="es-ES" w:eastAsia="es-ES"/>
    </w:rPr>
  </w:style>
  <w:style w:type="paragraph" w:customStyle="1" w:styleId="Anita">
    <w:name w:val="Anita"/>
    <w:basedOn w:val="Normal"/>
    <w:rsid w:val="00CD68CE"/>
    <w:pPr>
      <w:spacing w:line="220" w:lineRule="exact"/>
      <w:jc w:val="both"/>
    </w:pPr>
    <w:rPr>
      <w:rFonts w:ascii="Courier" w:hAnsi="Courier"/>
      <w:sz w:val="20"/>
      <w:szCs w:val="20"/>
      <w:lang w:val="en-US" w:eastAsia="en-US"/>
    </w:rPr>
  </w:style>
  <w:style w:type="paragraph" w:customStyle="1" w:styleId="Normalschering">
    <w:name w:val="Normal +schering"/>
    <w:basedOn w:val="Normal"/>
    <w:rsid w:val="00CD68CE"/>
    <w:pPr>
      <w:jc w:val="both"/>
    </w:pPr>
  </w:style>
  <w:style w:type="paragraph" w:customStyle="1" w:styleId="titulonota">
    <w:name w:val="titulo nota"/>
    <w:basedOn w:val="Normal"/>
    <w:rsid w:val="00CD68CE"/>
    <w:pPr>
      <w:overflowPunct w:val="0"/>
      <w:autoSpaceDE w:val="0"/>
      <w:autoSpaceDN w:val="0"/>
      <w:adjustRightInd w:val="0"/>
      <w:jc w:val="both"/>
      <w:textAlignment w:val="baseline"/>
    </w:pPr>
    <w:rPr>
      <w:rFonts w:ascii="Arial" w:hAnsi="Arial"/>
      <w:b/>
      <w:sz w:val="22"/>
      <w:szCs w:val="20"/>
      <w:lang w:val="es-ES_tradnl" w:eastAsia="en-US"/>
    </w:rPr>
  </w:style>
  <w:style w:type="paragraph" w:customStyle="1" w:styleId="TITULO">
    <w:name w:val="TITULO"/>
    <w:basedOn w:val="Normal"/>
    <w:rsid w:val="00CD68CE"/>
    <w:pPr>
      <w:numPr>
        <w:numId w:val="14"/>
      </w:numPr>
      <w:tabs>
        <w:tab w:val="right" w:pos="7920"/>
        <w:tab w:val="right" w:pos="9720"/>
      </w:tabs>
      <w:jc w:val="both"/>
    </w:pPr>
    <w:rPr>
      <w:rFonts w:ascii="New York" w:hAnsi="New York"/>
      <w:sz w:val="20"/>
      <w:szCs w:val="20"/>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20">
      <w:bodyDiv w:val="1"/>
      <w:marLeft w:val="0"/>
      <w:marRight w:val="0"/>
      <w:marTop w:val="0"/>
      <w:marBottom w:val="0"/>
      <w:divBdr>
        <w:top w:val="none" w:sz="0" w:space="0" w:color="auto"/>
        <w:left w:val="none" w:sz="0" w:space="0" w:color="auto"/>
        <w:bottom w:val="none" w:sz="0" w:space="0" w:color="auto"/>
        <w:right w:val="none" w:sz="0" w:space="0" w:color="auto"/>
      </w:divBdr>
    </w:div>
    <w:div w:id="50083528">
      <w:bodyDiv w:val="1"/>
      <w:marLeft w:val="0"/>
      <w:marRight w:val="0"/>
      <w:marTop w:val="0"/>
      <w:marBottom w:val="0"/>
      <w:divBdr>
        <w:top w:val="none" w:sz="0" w:space="0" w:color="auto"/>
        <w:left w:val="none" w:sz="0" w:space="0" w:color="auto"/>
        <w:bottom w:val="none" w:sz="0" w:space="0" w:color="auto"/>
        <w:right w:val="none" w:sz="0" w:space="0" w:color="auto"/>
      </w:divBdr>
    </w:div>
    <w:div w:id="72944545">
      <w:bodyDiv w:val="1"/>
      <w:marLeft w:val="0"/>
      <w:marRight w:val="0"/>
      <w:marTop w:val="0"/>
      <w:marBottom w:val="0"/>
      <w:divBdr>
        <w:top w:val="none" w:sz="0" w:space="0" w:color="auto"/>
        <w:left w:val="none" w:sz="0" w:space="0" w:color="auto"/>
        <w:bottom w:val="none" w:sz="0" w:space="0" w:color="auto"/>
        <w:right w:val="none" w:sz="0" w:space="0" w:color="auto"/>
      </w:divBdr>
    </w:div>
    <w:div w:id="74405626">
      <w:bodyDiv w:val="1"/>
      <w:marLeft w:val="0"/>
      <w:marRight w:val="0"/>
      <w:marTop w:val="0"/>
      <w:marBottom w:val="0"/>
      <w:divBdr>
        <w:top w:val="none" w:sz="0" w:space="0" w:color="auto"/>
        <w:left w:val="none" w:sz="0" w:space="0" w:color="auto"/>
        <w:bottom w:val="none" w:sz="0" w:space="0" w:color="auto"/>
        <w:right w:val="none" w:sz="0" w:space="0" w:color="auto"/>
      </w:divBdr>
    </w:div>
    <w:div w:id="82461119">
      <w:bodyDiv w:val="1"/>
      <w:marLeft w:val="0"/>
      <w:marRight w:val="0"/>
      <w:marTop w:val="0"/>
      <w:marBottom w:val="0"/>
      <w:divBdr>
        <w:top w:val="none" w:sz="0" w:space="0" w:color="auto"/>
        <w:left w:val="none" w:sz="0" w:space="0" w:color="auto"/>
        <w:bottom w:val="none" w:sz="0" w:space="0" w:color="auto"/>
        <w:right w:val="none" w:sz="0" w:space="0" w:color="auto"/>
      </w:divBdr>
    </w:div>
    <w:div w:id="85658666">
      <w:bodyDiv w:val="1"/>
      <w:marLeft w:val="0"/>
      <w:marRight w:val="0"/>
      <w:marTop w:val="0"/>
      <w:marBottom w:val="0"/>
      <w:divBdr>
        <w:top w:val="none" w:sz="0" w:space="0" w:color="auto"/>
        <w:left w:val="none" w:sz="0" w:space="0" w:color="auto"/>
        <w:bottom w:val="none" w:sz="0" w:space="0" w:color="auto"/>
        <w:right w:val="none" w:sz="0" w:space="0" w:color="auto"/>
      </w:divBdr>
    </w:div>
    <w:div w:id="100346661">
      <w:bodyDiv w:val="1"/>
      <w:marLeft w:val="0"/>
      <w:marRight w:val="0"/>
      <w:marTop w:val="0"/>
      <w:marBottom w:val="0"/>
      <w:divBdr>
        <w:top w:val="none" w:sz="0" w:space="0" w:color="auto"/>
        <w:left w:val="none" w:sz="0" w:space="0" w:color="auto"/>
        <w:bottom w:val="none" w:sz="0" w:space="0" w:color="auto"/>
        <w:right w:val="none" w:sz="0" w:space="0" w:color="auto"/>
      </w:divBdr>
    </w:div>
    <w:div w:id="123282337">
      <w:bodyDiv w:val="1"/>
      <w:marLeft w:val="0"/>
      <w:marRight w:val="0"/>
      <w:marTop w:val="0"/>
      <w:marBottom w:val="0"/>
      <w:divBdr>
        <w:top w:val="none" w:sz="0" w:space="0" w:color="auto"/>
        <w:left w:val="none" w:sz="0" w:space="0" w:color="auto"/>
        <w:bottom w:val="none" w:sz="0" w:space="0" w:color="auto"/>
        <w:right w:val="none" w:sz="0" w:space="0" w:color="auto"/>
      </w:divBdr>
    </w:div>
    <w:div w:id="163858425">
      <w:bodyDiv w:val="1"/>
      <w:marLeft w:val="0"/>
      <w:marRight w:val="0"/>
      <w:marTop w:val="0"/>
      <w:marBottom w:val="0"/>
      <w:divBdr>
        <w:top w:val="none" w:sz="0" w:space="0" w:color="auto"/>
        <w:left w:val="none" w:sz="0" w:space="0" w:color="auto"/>
        <w:bottom w:val="none" w:sz="0" w:space="0" w:color="auto"/>
        <w:right w:val="none" w:sz="0" w:space="0" w:color="auto"/>
      </w:divBdr>
    </w:div>
    <w:div w:id="191388027">
      <w:bodyDiv w:val="1"/>
      <w:marLeft w:val="0"/>
      <w:marRight w:val="0"/>
      <w:marTop w:val="0"/>
      <w:marBottom w:val="0"/>
      <w:divBdr>
        <w:top w:val="none" w:sz="0" w:space="0" w:color="auto"/>
        <w:left w:val="none" w:sz="0" w:space="0" w:color="auto"/>
        <w:bottom w:val="none" w:sz="0" w:space="0" w:color="auto"/>
        <w:right w:val="none" w:sz="0" w:space="0" w:color="auto"/>
      </w:divBdr>
    </w:div>
    <w:div w:id="269751470">
      <w:bodyDiv w:val="1"/>
      <w:marLeft w:val="0"/>
      <w:marRight w:val="0"/>
      <w:marTop w:val="0"/>
      <w:marBottom w:val="0"/>
      <w:divBdr>
        <w:top w:val="none" w:sz="0" w:space="0" w:color="auto"/>
        <w:left w:val="none" w:sz="0" w:space="0" w:color="auto"/>
        <w:bottom w:val="none" w:sz="0" w:space="0" w:color="auto"/>
        <w:right w:val="none" w:sz="0" w:space="0" w:color="auto"/>
      </w:divBdr>
    </w:div>
    <w:div w:id="326254988">
      <w:bodyDiv w:val="1"/>
      <w:marLeft w:val="0"/>
      <w:marRight w:val="0"/>
      <w:marTop w:val="0"/>
      <w:marBottom w:val="0"/>
      <w:divBdr>
        <w:top w:val="none" w:sz="0" w:space="0" w:color="auto"/>
        <w:left w:val="none" w:sz="0" w:space="0" w:color="auto"/>
        <w:bottom w:val="none" w:sz="0" w:space="0" w:color="auto"/>
        <w:right w:val="none" w:sz="0" w:space="0" w:color="auto"/>
      </w:divBdr>
    </w:div>
    <w:div w:id="332151719">
      <w:bodyDiv w:val="1"/>
      <w:marLeft w:val="0"/>
      <w:marRight w:val="0"/>
      <w:marTop w:val="0"/>
      <w:marBottom w:val="0"/>
      <w:divBdr>
        <w:top w:val="none" w:sz="0" w:space="0" w:color="auto"/>
        <w:left w:val="none" w:sz="0" w:space="0" w:color="auto"/>
        <w:bottom w:val="none" w:sz="0" w:space="0" w:color="auto"/>
        <w:right w:val="none" w:sz="0" w:space="0" w:color="auto"/>
      </w:divBdr>
    </w:div>
    <w:div w:id="345861444">
      <w:bodyDiv w:val="1"/>
      <w:marLeft w:val="0"/>
      <w:marRight w:val="0"/>
      <w:marTop w:val="0"/>
      <w:marBottom w:val="0"/>
      <w:divBdr>
        <w:top w:val="none" w:sz="0" w:space="0" w:color="auto"/>
        <w:left w:val="none" w:sz="0" w:space="0" w:color="auto"/>
        <w:bottom w:val="none" w:sz="0" w:space="0" w:color="auto"/>
        <w:right w:val="none" w:sz="0" w:space="0" w:color="auto"/>
      </w:divBdr>
    </w:div>
    <w:div w:id="348413078">
      <w:bodyDiv w:val="1"/>
      <w:marLeft w:val="0"/>
      <w:marRight w:val="0"/>
      <w:marTop w:val="0"/>
      <w:marBottom w:val="0"/>
      <w:divBdr>
        <w:top w:val="none" w:sz="0" w:space="0" w:color="auto"/>
        <w:left w:val="none" w:sz="0" w:space="0" w:color="auto"/>
        <w:bottom w:val="none" w:sz="0" w:space="0" w:color="auto"/>
        <w:right w:val="none" w:sz="0" w:space="0" w:color="auto"/>
      </w:divBdr>
    </w:div>
    <w:div w:id="385104870">
      <w:bodyDiv w:val="1"/>
      <w:marLeft w:val="0"/>
      <w:marRight w:val="0"/>
      <w:marTop w:val="0"/>
      <w:marBottom w:val="0"/>
      <w:divBdr>
        <w:top w:val="none" w:sz="0" w:space="0" w:color="auto"/>
        <w:left w:val="none" w:sz="0" w:space="0" w:color="auto"/>
        <w:bottom w:val="none" w:sz="0" w:space="0" w:color="auto"/>
        <w:right w:val="none" w:sz="0" w:space="0" w:color="auto"/>
      </w:divBdr>
    </w:div>
    <w:div w:id="403649169">
      <w:bodyDiv w:val="1"/>
      <w:marLeft w:val="0"/>
      <w:marRight w:val="0"/>
      <w:marTop w:val="0"/>
      <w:marBottom w:val="0"/>
      <w:divBdr>
        <w:top w:val="none" w:sz="0" w:space="0" w:color="auto"/>
        <w:left w:val="none" w:sz="0" w:space="0" w:color="auto"/>
        <w:bottom w:val="none" w:sz="0" w:space="0" w:color="auto"/>
        <w:right w:val="none" w:sz="0" w:space="0" w:color="auto"/>
      </w:divBdr>
    </w:div>
    <w:div w:id="415051722">
      <w:bodyDiv w:val="1"/>
      <w:marLeft w:val="0"/>
      <w:marRight w:val="0"/>
      <w:marTop w:val="0"/>
      <w:marBottom w:val="0"/>
      <w:divBdr>
        <w:top w:val="none" w:sz="0" w:space="0" w:color="auto"/>
        <w:left w:val="none" w:sz="0" w:space="0" w:color="auto"/>
        <w:bottom w:val="none" w:sz="0" w:space="0" w:color="auto"/>
        <w:right w:val="none" w:sz="0" w:space="0" w:color="auto"/>
      </w:divBdr>
    </w:div>
    <w:div w:id="415634330">
      <w:bodyDiv w:val="1"/>
      <w:marLeft w:val="0"/>
      <w:marRight w:val="0"/>
      <w:marTop w:val="0"/>
      <w:marBottom w:val="0"/>
      <w:divBdr>
        <w:top w:val="none" w:sz="0" w:space="0" w:color="auto"/>
        <w:left w:val="none" w:sz="0" w:space="0" w:color="auto"/>
        <w:bottom w:val="none" w:sz="0" w:space="0" w:color="auto"/>
        <w:right w:val="none" w:sz="0" w:space="0" w:color="auto"/>
      </w:divBdr>
    </w:div>
    <w:div w:id="433551908">
      <w:bodyDiv w:val="1"/>
      <w:marLeft w:val="0"/>
      <w:marRight w:val="0"/>
      <w:marTop w:val="0"/>
      <w:marBottom w:val="0"/>
      <w:divBdr>
        <w:top w:val="none" w:sz="0" w:space="0" w:color="auto"/>
        <w:left w:val="none" w:sz="0" w:space="0" w:color="auto"/>
        <w:bottom w:val="none" w:sz="0" w:space="0" w:color="auto"/>
        <w:right w:val="none" w:sz="0" w:space="0" w:color="auto"/>
      </w:divBdr>
    </w:div>
    <w:div w:id="465439341">
      <w:bodyDiv w:val="1"/>
      <w:marLeft w:val="0"/>
      <w:marRight w:val="0"/>
      <w:marTop w:val="0"/>
      <w:marBottom w:val="0"/>
      <w:divBdr>
        <w:top w:val="none" w:sz="0" w:space="0" w:color="auto"/>
        <w:left w:val="none" w:sz="0" w:space="0" w:color="auto"/>
        <w:bottom w:val="none" w:sz="0" w:space="0" w:color="auto"/>
        <w:right w:val="none" w:sz="0" w:space="0" w:color="auto"/>
      </w:divBdr>
    </w:div>
    <w:div w:id="489179060">
      <w:bodyDiv w:val="1"/>
      <w:marLeft w:val="0"/>
      <w:marRight w:val="0"/>
      <w:marTop w:val="0"/>
      <w:marBottom w:val="0"/>
      <w:divBdr>
        <w:top w:val="none" w:sz="0" w:space="0" w:color="auto"/>
        <w:left w:val="none" w:sz="0" w:space="0" w:color="auto"/>
        <w:bottom w:val="none" w:sz="0" w:space="0" w:color="auto"/>
        <w:right w:val="none" w:sz="0" w:space="0" w:color="auto"/>
      </w:divBdr>
    </w:div>
    <w:div w:id="525414464">
      <w:bodyDiv w:val="1"/>
      <w:marLeft w:val="0"/>
      <w:marRight w:val="0"/>
      <w:marTop w:val="0"/>
      <w:marBottom w:val="0"/>
      <w:divBdr>
        <w:top w:val="none" w:sz="0" w:space="0" w:color="auto"/>
        <w:left w:val="none" w:sz="0" w:space="0" w:color="auto"/>
        <w:bottom w:val="none" w:sz="0" w:space="0" w:color="auto"/>
        <w:right w:val="none" w:sz="0" w:space="0" w:color="auto"/>
      </w:divBdr>
    </w:div>
    <w:div w:id="526142012">
      <w:bodyDiv w:val="1"/>
      <w:marLeft w:val="0"/>
      <w:marRight w:val="0"/>
      <w:marTop w:val="0"/>
      <w:marBottom w:val="0"/>
      <w:divBdr>
        <w:top w:val="none" w:sz="0" w:space="0" w:color="auto"/>
        <w:left w:val="none" w:sz="0" w:space="0" w:color="auto"/>
        <w:bottom w:val="none" w:sz="0" w:space="0" w:color="auto"/>
        <w:right w:val="none" w:sz="0" w:space="0" w:color="auto"/>
      </w:divBdr>
    </w:div>
    <w:div w:id="551113733">
      <w:bodyDiv w:val="1"/>
      <w:marLeft w:val="0"/>
      <w:marRight w:val="0"/>
      <w:marTop w:val="0"/>
      <w:marBottom w:val="0"/>
      <w:divBdr>
        <w:top w:val="none" w:sz="0" w:space="0" w:color="auto"/>
        <w:left w:val="none" w:sz="0" w:space="0" w:color="auto"/>
        <w:bottom w:val="none" w:sz="0" w:space="0" w:color="auto"/>
        <w:right w:val="none" w:sz="0" w:space="0" w:color="auto"/>
      </w:divBdr>
    </w:div>
    <w:div w:id="554971219">
      <w:bodyDiv w:val="1"/>
      <w:marLeft w:val="0"/>
      <w:marRight w:val="0"/>
      <w:marTop w:val="0"/>
      <w:marBottom w:val="0"/>
      <w:divBdr>
        <w:top w:val="none" w:sz="0" w:space="0" w:color="auto"/>
        <w:left w:val="none" w:sz="0" w:space="0" w:color="auto"/>
        <w:bottom w:val="none" w:sz="0" w:space="0" w:color="auto"/>
        <w:right w:val="none" w:sz="0" w:space="0" w:color="auto"/>
      </w:divBdr>
    </w:div>
    <w:div w:id="565068640">
      <w:bodyDiv w:val="1"/>
      <w:marLeft w:val="0"/>
      <w:marRight w:val="0"/>
      <w:marTop w:val="0"/>
      <w:marBottom w:val="0"/>
      <w:divBdr>
        <w:top w:val="none" w:sz="0" w:space="0" w:color="auto"/>
        <w:left w:val="none" w:sz="0" w:space="0" w:color="auto"/>
        <w:bottom w:val="none" w:sz="0" w:space="0" w:color="auto"/>
        <w:right w:val="none" w:sz="0" w:space="0" w:color="auto"/>
      </w:divBdr>
    </w:div>
    <w:div w:id="565531525">
      <w:bodyDiv w:val="1"/>
      <w:marLeft w:val="0"/>
      <w:marRight w:val="0"/>
      <w:marTop w:val="0"/>
      <w:marBottom w:val="0"/>
      <w:divBdr>
        <w:top w:val="none" w:sz="0" w:space="0" w:color="auto"/>
        <w:left w:val="none" w:sz="0" w:space="0" w:color="auto"/>
        <w:bottom w:val="none" w:sz="0" w:space="0" w:color="auto"/>
        <w:right w:val="none" w:sz="0" w:space="0" w:color="auto"/>
      </w:divBdr>
    </w:div>
    <w:div w:id="573508733">
      <w:bodyDiv w:val="1"/>
      <w:marLeft w:val="0"/>
      <w:marRight w:val="0"/>
      <w:marTop w:val="0"/>
      <w:marBottom w:val="0"/>
      <w:divBdr>
        <w:top w:val="none" w:sz="0" w:space="0" w:color="auto"/>
        <w:left w:val="none" w:sz="0" w:space="0" w:color="auto"/>
        <w:bottom w:val="none" w:sz="0" w:space="0" w:color="auto"/>
        <w:right w:val="none" w:sz="0" w:space="0" w:color="auto"/>
      </w:divBdr>
    </w:div>
    <w:div w:id="573854054">
      <w:bodyDiv w:val="1"/>
      <w:marLeft w:val="0"/>
      <w:marRight w:val="0"/>
      <w:marTop w:val="0"/>
      <w:marBottom w:val="0"/>
      <w:divBdr>
        <w:top w:val="none" w:sz="0" w:space="0" w:color="auto"/>
        <w:left w:val="none" w:sz="0" w:space="0" w:color="auto"/>
        <w:bottom w:val="none" w:sz="0" w:space="0" w:color="auto"/>
        <w:right w:val="none" w:sz="0" w:space="0" w:color="auto"/>
      </w:divBdr>
    </w:div>
    <w:div w:id="626818574">
      <w:bodyDiv w:val="1"/>
      <w:marLeft w:val="0"/>
      <w:marRight w:val="0"/>
      <w:marTop w:val="0"/>
      <w:marBottom w:val="0"/>
      <w:divBdr>
        <w:top w:val="none" w:sz="0" w:space="0" w:color="auto"/>
        <w:left w:val="none" w:sz="0" w:space="0" w:color="auto"/>
        <w:bottom w:val="none" w:sz="0" w:space="0" w:color="auto"/>
        <w:right w:val="none" w:sz="0" w:space="0" w:color="auto"/>
      </w:divBdr>
    </w:div>
    <w:div w:id="630601747">
      <w:bodyDiv w:val="1"/>
      <w:marLeft w:val="0"/>
      <w:marRight w:val="0"/>
      <w:marTop w:val="0"/>
      <w:marBottom w:val="0"/>
      <w:divBdr>
        <w:top w:val="none" w:sz="0" w:space="0" w:color="auto"/>
        <w:left w:val="none" w:sz="0" w:space="0" w:color="auto"/>
        <w:bottom w:val="none" w:sz="0" w:space="0" w:color="auto"/>
        <w:right w:val="none" w:sz="0" w:space="0" w:color="auto"/>
      </w:divBdr>
    </w:div>
    <w:div w:id="631329812">
      <w:bodyDiv w:val="1"/>
      <w:marLeft w:val="0"/>
      <w:marRight w:val="0"/>
      <w:marTop w:val="0"/>
      <w:marBottom w:val="0"/>
      <w:divBdr>
        <w:top w:val="none" w:sz="0" w:space="0" w:color="auto"/>
        <w:left w:val="none" w:sz="0" w:space="0" w:color="auto"/>
        <w:bottom w:val="none" w:sz="0" w:space="0" w:color="auto"/>
        <w:right w:val="none" w:sz="0" w:space="0" w:color="auto"/>
      </w:divBdr>
    </w:div>
    <w:div w:id="660234766">
      <w:bodyDiv w:val="1"/>
      <w:marLeft w:val="0"/>
      <w:marRight w:val="0"/>
      <w:marTop w:val="0"/>
      <w:marBottom w:val="0"/>
      <w:divBdr>
        <w:top w:val="none" w:sz="0" w:space="0" w:color="auto"/>
        <w:left w:val="none" w:sz="0" w:space="0" w:color="auto"/>
        <w:bottom w:val="none" w:sz="0" w:space="0" w:color="auto"/>
        <w:right w:val="none" w:sz="0" w:space="0" w:color="auto"/>
      </w:divBdr>
    </w:div>
    <w:div w:id="726027421">
      <w:bodyDiv w:val="1"/>
      <w:marLeft w:val="0"/>
      <w:marRight w:val="0"/>
      <w:marTop w:val="0"/>
      <w:marBottom w:val="0"/>
      <w:divBdr>
        <w:top w:val="none" w:sz="0" w:space="0" w:color="auto"/>
        <w:left w:val="none" w:sz="0" w:space="0" w:color="auto"/>
        <w:bottom w:val="none" w:sz="0" w:space="0" w:color="auto"/>
        <w:right w:val="none" w:sz="0" w:space="0" w:color="auto"/>
      </w:divBdr>
    </w:div>
    <w:div w:id="742676373">
      <w:bodyDiv w:val="1"/>
      <w:marLeft w:val="0"/>
      <w:marRight w:val="0"/>
      <w:marTop w:val="0"/>
      <w:marBottom w:val="0"/>
      <w:divBdr>
        <w:top w:val="none" w:sz="0" w:space="0" w:color="auto"/>
        <w:left w:val="none" w:sz="0" w:space="0" w:color="auto"/>
        <w:bottom w:val="none" w:sz="0" w:space="0" w:color="auto"/>
        <w:right w:val="none" w:sz="0" w:space="0" w:color="auto"/>
      </w:divBdr>
    </w:div>
    <w:div w:id="748043729">
      <w:bodyDiv w:val="1"/>
      <w:marLeft w:val="0"/>
      <w:marRight w:val="0"/>
      <w:marTop w:val="0"/>
      <w:marBottom w:val="0"/>
      <w:divBdr>
        <w:top w:val="none" w:sz="0" w:space="0" w:color="auto"/>
        <w:left w:val="none" w:sz="0" w:space="0" w:color="auto"/>
        <w:bottom w:val="none" w:sz="0" w:space="0" w:color="auto"/>
        <w:right w:val="none" w:sz="0" w:space="0" w:color="auto"/>
      </w:divBdr>
    </w:div>
    <w:div w:id="753169811">
      <w:bodyDiv w:val="1"/>
      <w:marLeft w:val="0"/>
      <w:marRight w:val="0"/>
      <w:marTop w:val="0"/>
      <w:marBottom w:val="0"/>
      <w:divBdr>
        <w:top w:val="none" w:sz="0" w:space="0" w:color="auto"/>
        <w:left w:val="none" w:sz="0" w:space="0" w:color="auto"/>
        <w:bottom w:val="none" w:sz="0" w:space="0" w:color="auto"/>
        <w:right w:val="none" w:sz="0" w:space="0" w:color="auto"/>
      </w:divBdr>
    </w:div>
    <w:div w:id="759326890">
      <w:bodyDiv w:val="1"/>
      <w:marLeft w:val="0"/>
      <w:marRight w:val="0"/>
      <w:marTop w:val="0"/>
      <w:marBottom w:val="0"/>
      <w:divBdr>
        <w:top w:val="none" w:sz="0" w:space="0" w:color="auto"/>
        <w:left w:val="none" w:sz="0" w:space="0" w:color="auto"/>
        <w:bottom w:val="none" w:sz="0" w:space="0" w:color="auto"/>
        <w:right w:val="none" w:sz="0" w:space="0" w:color="auto"/>
      </w:divBdr>
    </w:div>
    <w:div w:id="776605869">
      <w:bodyDiv w:val="1"/>
      <w:marLeft w:val="0"/>
      <w:marRight w:val="0"/>
      <w:marTop w:val="0"/>
      <w:marBottom w:val="0"/>
      <w:divBdr>
        <w:top w:val="none" w:sz="0" w:space="0" w:color="auto"/>
        <w:left w:val="none" w:sz="0" w:space="0" w:color="auto"/>
        <w:bottom w:val="none" w:sz="0" w:space="0" w:color="auto"/>
        <w:right w:val="none" w:sz="0" w:space="0" w:color="auto"/>
      </w:divBdr>
    </w:div>
    <w:div w:id="779110041">
      <w:bodyDiv w:val="1"/>
      <w:marLeft w:val="0"/>
      <w:marRight w:val="0"/>
      <w:marTop w:val="0"/>
      <w:marBottom w:val="0"/>
      <w:divBdr>
        <w:top w:val="none" w:sz="0" w:space="0" w:color="auto"/>
        <w:left w:val="none" w:sz="0" w:space="0" w:color="auto"/>
        <w:bottom w:val="none" w:sz="0" w:space="0" w:color="auto"/>
        <w:right w:val="none" w:sz="0" w:space="0" w:color="auto"/>
      </w:divBdr>
    </w:div>
    <w:div w:id="819468849">
      <w:bodyDiv w:val="1"/>
      <w:marLeft w:val="0"/>
      <w:marRight w:val="0"/>
      <w:marTop w:val="0"/>
      <w:marBottom w:val="0"/>
      <w:divBdr>
        <w:top w:val="none" w:sz="0" w:space="0" w:color="auto"/>
        <w:left w:val="none" w:sz="0" w:space="0" w:color="auto"/>
        <w:bottom w:val="none" w:sz="0" w:space="0" w:color="auto"/>
        <w:right w:val="none" w:sz="0" w:space="0" w:color="auto"/>
      </w:divBdr>
    </w:div>
    <w:div w:id="829760307">
      <w:bodyDiv w:val="1"/>
      <w:marLeft w:val="0"/>
      <w:marRight w:val="0"/>
      <w:marTop w:val="0"/>
      <w:marBottom w:val="0"/>
      <w:divBdr>
        <w:top w:val="none" w:sz="0" w:space="0" w:color="auto"/>
        <w:left w:val="none" w:sz="0" w:space="0" w:color="auto"/>
        <w:bottom w:val="none" w:sz="0" w:space="0" w:color="auto"/>
        <w:right w:val="none" w:sz="0" w:space="0" w:color="auto"/>
      </w:divBdr>
    </w:div>
    <w:div w:id="842159029">
      <w:bodyDiv w:val="1"/>
      <w:marLeft w:val="0"/>
      <w:marRight w:val="0"/>
      <w:marTop w:val="0"/>
      <w:marBottom w:val="0"/>
      <w:divBdr>
        <w:top w:val="none" w:sz="0" w:space="0" w:color="auto"/>
        <w:left w:val="none" w:sz="0" w:space="0" w:color="auto"/>
        <w:bottom w:val="none" w:sz="0" w:space="0" w:color="auto"/>
        <w:right w:val="none" w:sz="0" w:space="0" w:color="auto"/>
      </w:divBdr>
    </w:div>
    <w:div w:id="884373508">
      <w:bodyDiv w:val="1"/>
      <w:marLeft w:val="0"/>
      <w:marRight w:val="0"/>
      <w:marTop w:val="0"/>
      <w:marBottom w:val="0"/>
      <w:divBdr>
        <w:top w:val="none" w:sz="0" w:space="0" w:color="auto"/>
        <w:left w:val="none" w:sz="0" w:space="0" w:color="auto"/>
        <w:bottom w:val="none" w:sz="0" w:space="0" w:color="auto"/>
        <w:right w:val="none" w:sz="0" w:space="0" w:color="auto"/>
      </w:divBdr>
    </w:div>
    <w:div w:id="886840021">
      <w:bodyDiv w:val="1"/>
      <w:marLeft w:val="0"/>
      <w:marRight w:val="0"/>
      <w:marTop w:val="0"/>
      <w:marBottom w:val="0"/>
      <w:divBdr>
        <w:top w:val="none" w:sz="0" w:space="0" w:color="auto"/>
        <w:left w:val="none" w:sz="0" w:space="0" w:color="auto"/>
        <w:bottom w:val="none" w:sz="0" w:space="0" w:color="auto"/>
        <w:right w:val="none" w:sz="0" w:space="0" w:color="auto"/>
      </w:divBdr>
    </w:div>
    <w:div w:id="901403933">
      <w:bodyDiv w:val="1"/>
      <w:marLeft w:val="0"/>
      <w:marRight w:val="0"/>
      <w:marTop w:val="0"/>
      <w:marBottom w:val="0"/>
      <w:divBdr>
        <w:top w:val="none" w:sz="0" w:space="0" w:color="auto"/>
        <w:left w:val="none" w:sz="0" w:space="0" w:color="auto"/>
        <w:bottom w:val="none" w:sz="0" w:space="0" w:color="auto"/>
        <w:right w:val="none" w:sz="0" w:space="0" w:color="auto"/>
      </w:divBdr>
    </w:div>
    <w:div w:id="913274370">
      <w:bodyDiv w:val="1"/>
      <w:marLeft w:val="0"/>
      <w:marRight w:val="0"/>
      <w:marTop w:val="0"/>
      <w:marBottom w:val="0"/>
      <w:divBdr>
        <w:top w:val="none" w:sz="0" w:space="0" w:color="auto"/>
        <w:left w:val="none" w:sz="0" w:space="0" w:color="auto"/>
        <w:bottom w:val="none" w:sz="0" w:space="0" w:color="auto"/>
        <w:right w:val="none" w:sz="0" w:space="0" w:color="auto"/>
      </w:divBdr>
    </w:div>
    <w:div w:id="953708016">
      <w:bodyDiv w:val="1"/>
      <w:marLeft w:val="0"/>
      <w:marRight w:val="0"/>
      <w:marTop w:val="0"/>
      <w:marBottom w:val="0"/>
      <w:divBdr>
        <w:top w:val="none" w:sz="0" w:space="0" w:color="auto"/>
        <w:left w:val="none" w:sz="0" w:space="0" w:color="auto"/>
        <w:bottom w:val="none" w:sz="0" w:space="0" w:color="auto"/>
        <w:right w:val="none" w:sz="0" w:space="0" w:color="auto"/>
      </w:divBdr>
    </w:div>
    <w:div w:id="1005208010">
      <w:bodyDiv w:val="1"/>
      <w:marLeft w:val="0"/>
      <w:marRight w:val="0"/>
      <w:marTop w:val="0"/>
      <w:marBottom w:val="0"/>
      <w:divBdr>
        <w:top w:val="none" w:sz="0" w:space="0" w:color="auto"/>
        <w:left w:val="none" w:sz="0" w:space="0" w:color="auto"/>
        <w:bottom w:val="none" w:sz="0" w:space="0" w:color="auto"/>
        <w:right w:val="none" w:sz="0" w:space="0" w:color="auto"/>
      </w:divBdr>
    </w:div>
    <w:div w:id="1021934824">
      <w:marLeft w:val="0"/>
      <w:marRight w:val="0"/>
      <w:marTop w:val="0"/>
      <w:marBottom w:val="0"/>
      <w:divBdr>
        <w:top w:val="none" w:sz="0" w:space="0" w:color="auto"/>
        <w:left w:val="none" w:sz="0" w:space="0" w:color="auto"/>
        <w:bottom w:val="none" w:sz="0" w:space="0" w:color="auto"/>
        <w:right w:val="none" w:sz="0" w:space="0" w:color="auto"/>
      </w:divBdr>
    </w:div>
    <w:div w:id="1021934825">
      <w:marLeft w:val="0"/>
      <w:marRight w:val="0"/>
      <w:marTop w:val="0"/>
      <w:marBottom w:val="0"/>
      <w:divBdr>
        <w:top w:val="none" w:sz="0" w:space="0" w:color="auto"/>
        <w:left w:val="none" w:sz="0" w:space="0" w:color="auto"/>
        <w:bottom w:val="none" w:sz="0" w:space="0" w:color="auto"/>
        <w:right w:val="none" w:sz="0" w:space="0" w:color="auto"/>
      </w:divBdr>
    </w:div>
    <w:div w:id="1021934826">
      <w:marLeft w:val="0"/>
      <w:marRight w:val="0"/>
      <w:marTop w:val="0"/>
      <w:marBottom w:val="0"/>
      <w:divBdr>
        <w:top w:val="none" w:sz="0" w:space="0" w:color="auto"/>
        <w:left w:val="none" w:sz="0" w:space="0" w:color="auto"/>
        <w:bottom w:val="none" w:sz="0" w:space="0" w:color="auto"/>
        <w:right w:val="none" w:sz="0" w:space="0" w:color="auto"/>
      </w:divBdr>
    </w:div>
    <w:div w:id="1021934827">
      <w:marLeft w:val="0"/>
      <w:marRight w:val="0"/>
      <w:marTop w:val="0"/>
      <w:marBottom w:val="0"/>
      <w:divBdr>
        <w:top w:val="none" w:sz="0" w:space="0" w:color="auto"/>
        <w:left w:val="none" w:sz="0" w:space="0" w:color="auto"/>
        <w:bottom w:val="none" w:sz="0" w:space="0" w:color="auto"/>
        <w:right w:val="none" w:sz="0" w:space="0" w:color="auto"/>
      </w:divBdr>
    </w:div>
    <w:div w:id="1021934828">
      <w:marLeft w:val="0"/>
      <w:marRight w:val="0"/>
      <w:marTop w:val="0"/>
      <w:marBottom w:val="0"/>
      <w:divBdr>
        <w:top w:val="none" w:sz="0" w:space="0" w:color="auto"/>
        <w:left w:val="none" w:sz="0" w:space="0" w:color="auto"/>
        <w:bottom w:val="none" w:sz="0" w:space="0" w:color="auto"/>
        <w:right w:val="none" w:sz="0" w:space="0" w:color="auto"/>
      </w:divBdr>
    </w:div>
    <w:div w:id="1021934829">
      <w:marLeft w:val="0"/>
      <w:marRight w:val="0"/>
      <w:marTop w:val="0"/>
      <w:marBottom w:val="0"/>
      <w:divBdr>
        <w:top w:val="none" w:sz="0" w:space="0" w:color="auto"/>
        <w:left w:val="none" w:sz="0" w:space="0" w:color="auto"/>
        <w:bottom w:val="none" w:sz="0" w:space="0" w:color="auto"/>
        <w:right w:val="none" w:sz="0" w:space="0" w:color="auto"/>
      </w:divBdr>
    </w:div>
    <w:div w:id="1021934830">
      <w:marLeft w:val="0"/>
      <w:marRight w:val="0"/>
      <w:marTop w:val="0"/>
      <w:marBottom w:val="0"/>
      <w:divBdr>
        <w:top w:val="none" w:sz="0" w:space="0" w:color="auto"/>
        <w:left w:val="none" w:sz="0" w:space="0" w:color="auto"/>
        <w:bottom w:val="none" w:sz="0" w:space="0" w:color="auto"/>
        <w:right w:val="none" w:sz="0" w:space="0" w:color="auto"/>
      </w:divBdr>
    </w:div>
    <w:div w:id="1021934831">
      <w:marLeft w:val="0"/>
      <w:marRight w:val="0"/>
      <w:marTop w:val="0"/>
      <w:marBottom w:val="0"/>
      <w:divBdr>
        <w:top w:val="none" w:sz="0" w:space="0" w:color="auto"/>
        <w:left w:val="none" w:sz="0" w:space="0" w:color="auto"/>
        <w:bottom w:val="none" w:sz="0" w:space="0" w:color="auto"/>
        <w:right w:val="none" w:sz="0" w:space="0" w:color="auto"/>
      </w:divBdr>
    </w:div>
    <w:div w:id="1021934832">
      <w:marLeft w:val="0"/>
      <w:marRight w:val="0"/>
      <w:marTop w:val="0"/>
      <w:marBottom w:val="0"/>
      <w:divBdr>
        <w:top w:val="none" w:sz="0" w:space="0" w:color="auto"/>
        <w:left w:val="none" w:sz="0" w:space="0" w:color="auto"/>
        <w:bottom w:val="none" w:sz="0" w:space="0" w:color="auto"/>
        <w:right w:val="none" w:sz="0" w:space="0" w:color="auto"/>
      </w:divBdr>
    </w:div>
    <w:div w:id="1021934833">
      <w:marLeft w:val="0"/>
      <w:marRight w:val="0"/>
      <w:marTop w:val="0"/>
      <w:marBottom w:val="0"/>
      <w:divBdr>
        <w:top w:val="none" w:sz="0" w:space="0" w:color="auto"/>
        <w:left w:val="none" w:sz="0" w:space="0" w:color="auto"/>
        <w:bottom w:val="none" w:sz="0" w:space="0" w:color="auto"/>
        <w:right w:val="none" w:sz="0" w:space="0" w:color="auto"/>
      </w:divBdr>
    </w:div>
    <w:div w:id="1021934834">
      <w:marLeft w:val="0"/>
      <w:marRight w:val="0"/>
      <w:marTop w:val="0"/>
      <w:marBottom w:val="0"/>
      <w:divBdr>
        <w:top w:val="none" w:sz="0" w:space="0" w:color="auto"/>
        <w:left w:val="none" w:sz="0" w:space="0" w:color="auto"/>
        <w:bottom w:val="none" w:sz="0" w:space="0" w:color="auto"/>
        <w:right w:val="none" w:sz="0" w:space="0" w:color="auto"/>
      </w:divBdr>
    </w:div>
    <w:div w:id="1021934835">
      <w:marLeft w:val="0"/>
      <w:marRight w:val="0"/>
      <w:marTop w:val="0"/>
      <w:marBottom w:val="0"/>
      <w:divBdr>
        <w:top w:val="none" w:sz="0" w:space="0" w:color="auto"/>
        <w:left w:val="none" w:sz="0" w:space="0" w:color="auto"/>
        <w:bottom w:val="none" w:sz="0" w:space="0" w:color="auto"/>
        <w:right w:val="none" w:sz="0" w:space="0" w:color="auto"/>
      </w:divBdr>
    </w:div>
    <w:div w:id="1021934836">
      <w:marLeft w:val="0"/>
      <w:marRight w:val="0"/>
      <w:marTop w:val="0"/>
      <w:marBottom w:val="0"/>
      <w:divBdr>
        <w:top w:val="none" w:sz="0" w:space="0" w:color="auto"/>
        <w:left w:val="none" w:sz="0" w:space="0" w:color="auto"/>
        <w:bottom w:val="none" w:sz="0" w:space="0" w:color="auto"/>
        <w:right w:val="none" w:sz="0" w:space="0" w:color="auto"/>
      </w:divBdr>
    </w:div>
    <w:div w:id="1021934837">
      <w:marLeft w:val="0"/>
      <w:marRight w:val="0"/>
      <w:marTop w:val="0"/>
      <w:marBottom w:val="0"/>
      <w:divBdr>
        <w:top w:val="none" w:sz="0" w:space="0" w:color="auto"/>
        <w:left w:val="none" w:sz="0" w:space="0" w:color="auto"/>
        <w:bottom w:val="none" w:sz="0" w:space="0" w:color="auto"/>
        <w:right w:val="none" w:sz="0" w:space="0" w:color="auto"/>
      </w:divBdr>
    </w:div>
    <w:div w:id="1021934838">
      <w:marLeft w:val="0"/>
      <w:marRight w:val="0"/>
      <w:marTop w:val="0"/>
      <w:marBottom w:val="0"/>
      <w:divBdr>
        <w:top w:val="none" w:sz="0" w:space="0" w:color="auto"/>
        <w:left w:val="none" w:sz="0" w:space="0" w:color="auto"/>
        <w:bottom w:val="none" w:sz="0" w:space="0" w:color="auto"/>
        <w:right w:val="none" w:sz="0" w:space="0" w:color="auto"/>
      </w:divBdr>
    </w:div>
    <w:div w:id="1021934839">
      <w:marLeft w:val="0"/>
      <w:marRight w:val="0"/>
      <w:marTop w:val="0"/>
      <w:marBottom w:val="0"/>
      <w:divBdr>
        <w:top w:val="none" w:sz="0" w:space="0" w:color="auto"/>
        <w:left w:val="none" w:sz="0" w:space="0" w:color="auto"/>
        <w:bottom w:val="none" w:sz="0" w:space="0" w:color="auto"/>
        <w:right w:val="none" w:sz="0" w:space="0" w:color="auto"/>
      </w:divBdr>
    </w:div>
    <w:div w:id="1021934840">
      <w:marLeft w:val="0"/>
      <w:marRight w:val="0"/>
      <w:marTop w:val="0"/>
      <w:marBottom w:val="0"/>
      <w:divBdr>
        <w:top w:val="none" w:sz="0" w:space="0" w:color="auto"/>
        <w:left w:val="none" w:sz="0" w:space="0" w:color="auto"/>
        <w:bottom w:val="none" w:sz="0" w:space="0" w:color="auto"/>
        <w:right w:val="none" w:sz="0" w:space="0" w:color="auto"/>
      </w:divBdr>
    </w:div>
    <w:div w:id="1021934841">
      <w:marLeft w:val="0"/>
      <w:marRight w:val="0"/>
      <w:marTop w:val="0"/>
      <w:marBottom w:val="0"/>
      <w:divBdr>
        <w:top w:val="none" w:sz="0" w:space="0" w:color="auto"/>
        <w:left w:val="none" w:sz="0" w:space="0" w:color="auto"/>
        <w:bottom w:val="none" w:sz="0" w:space="0" w:color="auto"/>
        <w:right w:val="none" w:sz="0" w:space="0" w:color="auto"/>
      </w:divBdr>
    </w:div>
    <w:div w:id="1021934842">
      <w:marLeft w:val="0"/>
      <w:marRight w:val="0"/>
      <w:marTop w:val="0"/>
      <w:marBottom w:val="0"/>
      <w:divBdr>
        <w:top w:val="none" w:sz="0" w:space="0" w:color="auto"/>
        <w:left w:val="none" w:sz="0" w:space="0" w:color="auto"/>
        <w:bottom w:val="none" w:sz="0" w:space="0" w:color="auto"/>
        <w:right w:val="none" w:sz="0" w:space="0" w:color="auto"/>
      </w:divBdr>
    </w:div>
    <w:div w:id="1021934843">
      <w:marLeft w:val="0"/>
      <w:marRight w:val="0"/>
      <w:marTop w:val="0"/>
      <w:marBottom w:val="0"/>
      <w:divBdr>
        <w:top w:val="none" w:sz="0" w:space="0" w:color="auto"/>
        <w:left w:val="none" w:sz="0" w:space="0" w:color="auto"/>
        <w:bottom w:val="none" w:sz="0" w:space="0" w:color="auto"/>
        <w:right w:val="none" w:sz="0" w:space="0" w:color="auto"/>
      </w:divBdr>
    </w:div>
    <w:div w:id="1021934844">
      <w:marLeft w:val="0"/>
      <w:marRight w:val="0"/>
      <w:marTop w:val="0"/>
      <w:marBottom w:val="0"/>
      <w:divBdr>
        <w:top w:val="none" w:sz="0" w:space="0" w:color="auto"/>
        <w:left w:val="none" w:sz="0" w:space="0" w:color="auto"/>
        <w:bottom w:val="none" w:sz="0" w:space="0" w:color="auto"/>
        <w:right w:val="none" w:sz="0" w:space="0" w:color="auto"/>
      </w:divBdr>
    </w:div>
    <w:div w:id="1021934845">
      <w:marLeft w:val="0"/>
      <w:marRight w:val="0"/>
      <w:marTop w:val="0"/>
      <w:marBottom w:val="0"/>
      <w:divBdr>
        <w:top w:val="none" w:sz="0" w:space="0" w:color="auto"/>
        <w:left w:val="none" w:sz="0" w:space="0" w:color="auto"/>
        <w:bottom w:val="none" w:sz="0" w:space="0" w:color="auto"/>
        <w:right w:val="none" w:sz="0" w:space="0" w:color="auto"/>
      </w:divBdr>
    </w:div>
    <w:div w:id="1036738972">
      <w:bodyDiv w:val="1"/>
      <w:marLeft w:val="0"/>
      <w:marRight w:val="0"/>
      <w:marTop w:val="0"/>
      <w:marBottom w:val="0"/>
      <w:divBdr>
        <w:top w:val="none" w:sz="0" w:space="0" w:color="auto"/>
        <w:left w:val="none" w:sz="0" w:space="0" w:color="auto"/>
        <w:bottom w:val="none" w:sz="0" w:space="0" w:color="auto"/>
        <w:right w:val="none" w:sz="0" w:space="0" w:color="auto"/>
      </w:divBdr>
    </w:div>
    <w:div w:id="1045636349">
      <w:bodyDiv w:val="1"/>
      <w:marLeft w:val="0"/>
      <w:marRight w:val="0"/>
      <w:marTop w:val="0"/>
      <w:marBottom w:val="0"/>
      <w:divBdr>
        <w:top w:val="none" w:sz="0" w:space="0" w:color="auto"/>
        <w:left w:val="none" w:sz="0" w:space="0" w:color="auto"/>
        <w:bottom w:val="none" w:sz="0" w:space="0" w:color="auto"/>
        <w:right w:val="none" w:sz="0" w:space="0" w:color="auto"/>
      </w:divBdr>
      <w:divsChild>
        <w:div w:id="724111146">
          <w:marLeft w:val="0"/>
          <w:marRight w:val="0"/>
          <w:marTop w:val="0"/>
          <w:marBottom w:val="0"/>
          <w:divBdr>
            <w:top w:val="none" w:sz="0" w:space="0" w:color="auto"/>
            <w:left w:val="none" w:sz="0" w:space="0" w:color="auto"/>
            <w:bottom w:val="none" w:sz="0" w:space="0" w:color="auto"/>
            <w:right w:val="none" w:sz="0" w:space="0" w:color="auto"/>
          </w:divBdr>
        </w:div>
      </w:divsChild>
    </w:div>
    <w:div w:id="1064135024">
      <w:bodyDiv w:val="1"/>
      <w:marLeft w:val="0"/>
      <w:marRight w:val="0"/>
      <w:marTop w:val="0"/>
      <w:marBottom w:val="0"/>
      <w:divBdr>
        <w:top w:val="none" w:sz="0" w:space="0" w:color="auto"/>
        <w:left w:val="none" w:sz="0" w:space="0" w:color="auto"/>
        <w:bottom w:val="none" w:sz="0" w:space="0" w:color="auto"/>
        <w:right w:val="none" w:sz="0" w:space="0" w:color="auto"/>
      </w:divBdr>
    </w:div>
    <w:div w:id="1065878125">
      <w:bodyDiv w:val="1"/>
      <w:marLeft w:val="0"/>
      <w:marRight w:val="0"/>
      <w:marTop w:val="0"/>
      <w:marBottom w:val="0"/>
      <w:divBdr>
        <w:top w:val="none" w:sz="0" w:space="0" w:color="auto"/>
        <w:left w:val="none" w:sz="0" w:space="0" w:color="auto"/>
        <w:bottom w:val="none" w:sz="0" w:space="0" w:color="auto"/>
        <w:right w:val="none" w:sz="0" w:space="0" w:color="auto"/>
      </w:divBdr>
    </w:div>
    <w:div w:id="1073045282">
      <w:bodyDiv w:val="1"/>
      <w:marLeft w:val="0"/>
      <w:marRight w:val="0"/>
      <w:marTop w:val="0"/>
      <w:marBottom w:val="0"/>
      <w:divBdr>
        <w:top w:val="none" w:sz="0" w:space="0" w:color="auto"/>
        <w:left w:val="none" w:sz="0" w:space="0" w:color="auto"/>
        <w:bottom w:val="none" w:sz="0" w:space="0" w:color="auto"/>
        <w:right w:val="none" w:sz="0" w:space="0" w:color="auto"/>
      </w:divBdr>
    </w:div>
    <w:div w:id="1084498390">
      <w:bodyDiv w:val="1"/>
      <w:marLeft w:val="0"/>
      <w:marRight w:val="0"/>
      <w:marTop w:val="0"/>
      <w:marBottom w:val="0"/>
      <w:divBdr>
        <w:top w:val="none" w:sz="0" w:space="0" w:color="auto"/>
        <w:left w:val="none" w:sz="0" w:space="0" w:color="auto"/>
        <w:bottom w:val="none" w:sz="0" w:space="0" w:color="auto"/>
        <w:right w:val="none" w:sz="0" w:space="0" w:color="auto"/>
      </w:divBdr>
    </w:div>
    <w:div w:id="1092898087">
      <w:bodyDiv w:val="1"/>
      <w:marLeft w:val="0"/>
      <w:marRight w:val="0"/>
      <w:marTop w:val="0"/>
      <w:marBottom w:val="0"/>
      <w:divBdr>
        <w:top w:val="none" w:sz="0" w:space="0" w:color="auto"/>
        <w:left w:val="none" w:sz="0" w:space="0" w:color="auto"/>
        <w:bottom w:val="none" w:sz="0" w:space="0" w:color="auto"/>
        <w:right w:val="none" w:sz="0" w:space="0" w:color="auto"/>
      </w:divBdr>
    </w:div>
    <w:div w:id="1114061961">
      <w:bodyDiv w:val="1"/>
      <w:marLeft w:val="0"/>
      <w:marRight w:val="0"/>
      <w:marTop w:val="0"/>
      <w:marBottom w:val="0"/>
      <w:divBdr>
        <w:top w:val="none" w:sz="0" w:space="0" w:color="auto"/>
        <w:left w:val="none" w:sz="0" w:space="0" w:color="auto"/>
        <w:bottom w:val="none" w:sz="0" w:space="0" w:color="auto"/>
        <w:right w:val="none" w:sz="0" w:space="0" w:color="auto"/>
      </w:divBdr>
    </w:div>
    <w:div w:id="1122308336">
      <w:bodyDiv w:val="1"/>
      <w:marLeft w:val="0"/>
      <w:marRight w:val="0"/>
      <w:marTop w:val="0"/>
      <w:marBottom w:val="0"/>
      <w:divBdr>
        <w:top w:val="none" w:sz="0" w:space="0" w:color="auto"/>
        <w:left w:val="none" w:sz="0" w:space="0" w:color="auto"/>
        <w:bottom w:val="none" w:sz="0" w:space="0" w:color="auto"/>
        <w:right w:val="none" w:sz="0" w:space="0" w:color="auto"/>
      </w:divBdr>
    </w:div>
    <w:div w:id="1167288123">
      <w:bodyDiv w:val="1"/>
      <w:marLeft w:val="0"/>
      <w:marRight w:val="0"/>
      <w:marTop w:val="0"/>
      <w:marBottom w:val="0"/>
      <w:divBdr>
        <w:top w:val="none" w:sz="0" w:space="0" w:color="auto"/>
        <w:left w:val="none" w:sz="0" w:space="0" w:color="auto"/>
        <w:bottom w:val="none" w:sz="0" w:space="0" w:color="auto"/>
        <w:right w:val="none" w:sz="0" w:space="0" w:color="auto"/>
      </w:divBdr>
    </w:div>
    <w:div w:id="1171213061">
      <w:bodyDiv w:val="1"/>
      <w:marLeft w:val="0"/>
      <w:marRight w:val="0"/>
      <w:marTop w:val="0"/>
      <w:marBottom w:val="0"/>
      <w:divBdr>
        <w:top w:val="none" w:sz="0" w:space="0" w:color="auto"/>
        <w:left w:val="none" w:sz="0" w:space="0" w:color="auto"/>
        <w:bottom w:val="none" w:sz="0" w:space="0" w:color="auto"/>
        <w:right w:val="none" w:sz="0" w:space="0" w:color="auto"/>
      </w:divBdr>
    </w:div>
    <w:div w:id="1181318594">
      <w:bodyDiv w:val="1"/>
      <w:marLeft w:val="0"/>
      <w:marRight w:val="0"/>
      <w:marTop w:val="0"/>
      <w:marBottom w:val="0"/>
      <w:divBdr>
        <w:top w:val="none" w:sz="0" w:space="0" w:color="auto"/>
        <w:left w:val="none" w:sz="0" w:space="0" w:color="auto"/>
        <w:bottom w:val="none" w:sz="0" w:space="0" w:color="auto"/>
        <w:right w:val="none" w:sz="0" w:space="0" w:color="auto"/>
      </w:divBdr>
    </w:div>
    <w:div w:id="1200702884">
      <w:bodyDiv w:val="1"/>
      <w:marLeft w:val="0"/>
      <w:marRight w:val="0"/>
      <w:marTop w:val="0"/>
      <w:marBottom w:val="0"/>
      <w:divBdr>
        <w:top w:val="none" w:sz="0" w:space="0" w:color="auto"/>
        <w:left w:val="none" w:sz="0" w:space="0" w:color="auto"/>
        <w:bottom w:val="none" w:sz="0" w:space="0" w:color="auto"/>
        <w:right w:val="none" w:sz="0" w:space="0" w:color="auto"/>
      </w:divBdr>
    </w:div>
    <w:div w:id="1228806864">
      <w:bodyDiv w:val="1"/>
      <w:marLeft w:val="0"/>
      <w:marRight w:val="0"/>
      <w:marTop w:val="0"/>
      <w:marBottom w:val="0"/>
      <w:divBdr>
        <w:top w:val="none" w:sz="0" w:space="0" w:color="auto"/>
        <w:left w:val="none" w:sz="0" w:space="0" w:color="auto"/>
        <w:bottom w:val="none" w:sz="0" w:space="0" w:color="auto"/>
        <w:right w:val="none" w:sz="0" w:space="0" w:color="auto"/>
      </w:divBdr>
    </w:div>
    <w:div w:id="1237276270">
      <w:bodyDiv w:val="1"/>
      <w:marLeft w:val="0"/>
      <w:marRight w:val="0"/>
      <w:marTop w:val="0"/>
      <w:marBottom w:val="0"/>
      <w:divBdr>
        <w:top w:val="none" w:sz="0" w:space="0" w:color="auto"/>
        <w:left w:val="none" w:sz="0" w:space="0" w:color="auto"/>
        <w:bottom w:val="none" w:sz="0" w:space="0" w:color="auto"/>
        <w:right w:val="none" w:sz="0" w:space="0" w:color="auto"/>
      </w:divBdr>
    </w:div>
    <w:div w:id="1240367099">
      <w:bodyDiv w:val="1"/>
      <w:marLeft w:val="0"/>
      <w:marRight w:val="0"/>
      <w:marTop w:val="0"/>
      <w:marBottom w:val="0"/>
      <w:divBdr>
        <w:top w:val="none" w:sz="0" w:space="0" w:color="auto"/>
        <w:left w:val="none" w:sz="0" w:space="0" w:color="auto"/>
        <w:bottom w:val="none" w:sz="0" w:space="0" w:color="auto"/>
        <w:right w:val="none" w:sz="0" w:space="0" w:color="auto"/>
      </w:divBdr>
    </w:div>
    <w:div w:id="1265580139">
      <w:bodyDiv w:val="1"/>
      <w:marLeft w:val="0"/>
      <w:marRight w:val="0"/>
      <w:marTop w:val="0"/>
      <w:marBottom w:val="0"/>
      <w:divBdr>
        <w:top w:val="none" w:sz="0" w:space="0" w:color="auto"/>
        <w:left w:val="none" w:sz="0" w:space="0" w:color="auto"/>
        <w:bottom w:val="none" w:sz="0" w:space="0" w:color="auto"/>
        <w:right w:val="none" w:sz="0" w:space="0" w:color="auto"/>
      </w:divBdr>
    </w:div>
    <w:div w:id="1271234418">
      <w:bodyDiv w:val="1"/>
      <w:marLeft w:val="0"/>
      <w:marRight w:val="0"/>
      <w:marTop w:val="0"/>
      <w:marBottom w:val="0"/>
      <w:divBdr>
        <w:top w:val="none" w:sz="0" w:space="0" w:color="auto"/>
        <w:left w:val="none" w:sz="0" w:space="0" w:color="auto"/>
        <w:bottom w:val="none" w:sz="0" w:space="0" w:color="auto"/>
        <w:right w:val="none" w:sz="0" w:space="0" w:color="auto"/>
      </w:divBdr>
    </w:div>
    <w:div w:id="1276213216">
      <w:bodyDiv w:val="1"/>
      <w:marLeft w:val="0"/>
      <w:marRight w:val="0"/>
      <w:marTop w:val="0"/>
      <w:marBottom w:val="0"/>
      <w:divBdr>
        <w:top w:val="none" w:sz="0" w:space="0" w:color="auto"/>
        <w:left w:val="none" w:sz="0" w:space="0" w:color="auto"/>
        <w:bottom w:val="none" w:sz="0" w:space="0" w:color="auto"/>
        <w:right w:val="none" w:sz="0" w:space="0" w:color="auto"/>
      </w:divBdr>
    </w:div>
    <w:div w:id="1317994943">
      <w:bodyDiv w:val="1"/>
      <w:marLeft w:val="0"/>
      <w:marRight w:val="0"/>
      <w:marTop w:val="0"/>
      <w:marBottom w:val="0"/>
      <w:divBdr>
        <w:top w:val="none" w:sz="0" w:space="0" w:color="auto"/>
        <w:left w:val="none" w:sz="0" w:space="0" w:color="auto"/>
        <w:bottom w:val="none" w:sz="0" w:space="0" w:color="auto"/>
        <w:right w:val="none" w:sz="0" w:space="0" w:color="auto"/>
      </w:divBdr>
    </w:div>
    <w:div w:id="1342389636">
      <w:bodyDiv w:val="1"/>
      <w:marLeft w:val="0"/>
      <w:marRight w:val="0"/>
      <w:marTop w:val="0"/>
      <w:marBottom w:val="0"/>
      <w:divBdr>
        <w:top w:val="none" w:sz="0" w:space="0" w:color="auto"/>
        <w:left w:val="none" w:sz="0" w:space="0" w:color="auto"/>
        <w:bottom w:val="none" w:sz="0" w:space="0" w:color="auto"/>
        <w:right w:val="none" w:sz="0" w:space="0" w:color="auto"/>
      </w:divBdr>
    </w:div>
    <w:div w:id="1359282762">
      <w:bodyDiv w:val="1"/>
      <w:marLeft w:val="0"/>
      <w:marRight w:val="0"/>
      <w:marTop w:val="0"/>
      <w:marBottom w:val="0"/>
      <w:divBdr>
        <w:top w:val="none" w:sz="0" w:space="0" w:color="auto"/>
        <w:left w:val="none" w:sz="0" w:space="0" w:color="auto"/>
        <w:bottom w:val="none" w:sz="0" w:space="0" w:color="auto"/>
        <w:right w:val="none" w:sz="0" w:space="0" w:color="auto"/>
      </w:divBdr>
    </w:div>
    <w:div w:id="1402556028">
      <w:bodyDiv w:val="1"/>
      <w:marLeft w:val="0"/>
      <w:marRight w:val="0"/>
      <w:marTop w:val="0"/>
      <w:marBottom w:val="0"/>
      <w:divBdr>
        <w:top w:val="none" w:sz="0" w:space="0" w:color="auto"/>
        <w:left w:val="none" w:sz="0" w:space="0" w:color="auto"/>
        <w:bottom w:val="none" w:sz="0" w:space="0" w:color="auto"/>
        <w:right w:val="none" w:sz="0" w:space="0" w:color="auto"/>
      </w:divBdr>
    </w:div>
    <w:div w:id="1432774072">
      <w:bodyDiv w:val="1"/>
      <w:marLeft w:val="0"/>
      <w:marRight w:val="0"/>
      <w:marTop w:val="0"/>
      <w:marBottom w:val="0"/>
      <w:divBdr>
        <w:top w:val="none" w:sz="0" w:space="0" w:color="auto"/>
        <w:left w:val="none" w:sz="0" w:space="0" w:color="auto"/>
        <w:bottom w:val="none" w:sz="0" w:space="0" w:color="auto"/>
        <w:right w:val="none" w:sz="0" w:space="0" w:color="auto"/>
      </w:divBdr>
    </w:div>
    <w:div w:id="1444301204">
      <w:bodyDiv w:val="1"/>
      <w:marLeft w:val="0"/>
      <w:marRight w:val="0"/>
      <w:marTop w:val="0"/>
      <w:marBottom w:val="0"/>
      <w:divBdr>
        <w:top w:val="none" w:sz="0" w:space="0" w:color="auto"/>
        <w:left w:val="none" w:sz="0" w:space="0" w:color="auto"/>
        <w:bottom w:val="none" w:sz="0" w:space="0" w:color="auto"/>
        <w:right w:val="none" w:sz="0" w:space="0" w:color="auto"/>
      </w:divBdr>
    </w:div>
    <w:div w:id="1467889443">
      <w:bodyDiv w:val="1"/>
      <w:marLeft w:val="0"/>
      <w:marRight w:val="0"/>
      <w:marTop w:val="0"/>
      <w:marBottom w:val="0"/>
      <w:divBdr>
        <w:top w:val="none" w:sz="0" w:space="0" w:color="auto"/>
        <w:left w:val="none" w:sz="0" w:space="0" w:color="auto"/>
        <w:bottom w:val="none" w:sz="0" w:space="0" w:color="auto"/>
        <w:right w:val="none" w:sz="0" w:space="0" w:color="auto"/>
      </w:divBdr>
    </w:div>
    <w:div w:id="1497571331">
      <w:bodyDiv w:val="1"/>
      <w:marLeft w:val="0"/>
      <w:marRight w:val="0"/>
      <w:marTop w:val="0"/>
      <w:marBottom w:val="0"/>
      <w:divBdr>
        <w:top w:val="none" w:sz="0" w:space="0" w:color="auto"/>
        <w:left w:val="none" w:sz="0" w:space="0" w:color="auto"/>
        <w:bottom w:val="none" w:sz="0" w:space="0" w:color="auto"/>
        <w:right w:val="none" w:sz="0" w:space="0" w:color="auto"/>
      </w:divBdr>
    </w:div>
    <w:div w:id="1555120233">
      <w:bodyDiv w:val="1"/>
      <w:marLeft w:val="0"/>
      <w:marRight w:val="0"/>
      <w:marTop w:val="0"/>
      <w:marBottom w:val="0"/>
      <w:divBdr>
        <w:top w:val="none" w:sz="0" w:space="0" w:color="auto"/>
        <w:left w:val="none" w:sz="0" w:space="0" w:color="auto"/>
        <w:bottom w:val="none" w:sz="0" w:space="0" w:color="auto"/>
        <w:right w:val="none" w:sz="0" w:space="0" w:color="auto"/>
      </w:divBdr>
    </w:div>
    <w:div w:id="1556892124">
      <w:bodyDiv w:val="1"/>
      <w:marLeft w:val="0"/>
      <w:marRight w:val="0"/>
      <w:marTop w:val="0"/>
      <w:marBottom w:val="0"/>
      <w:divBdr>
        <w:top w:val="none" w:sz="0" w:space="0" w:color="auto"/>
        <w:left w:val="none" w:sz="0" w:space="0" w:color="auto"/>
        <w:bottom w:val="none" w:sz="0" w:space="0" w:color="auto"/>
        <w:right w:val="none" w:sz="0" w:space="0" w:color="auto"/>
      </w:divBdr>
    </w:div>
    <w:div w:id="1570968286">
      <w:bodyDiv w:val="1"/>
      <w:marLeft w:val="0"/>
      <w:marRight w:val="0"/>
      <w:marTop w:val="0"/>
      <w:marBottom w:val="0"/>
      <w:divBdr>
        <w:top w:val="none" w:sz="0" w:space="0" w:color="auto"/>
        <w:left w:val="none" w:sz="0" w:space="0" w:color="auto"/>
        <w:bottom w:val="none" w:sz="0" w:space="0" w:color="auto"/>
        <w:right w:val="none" w:sz="0" w:space="0" w:color="auto"/>
      </w:divBdr>
    </w:div>
    <w:div w:id="1581871913">
      <w:bodyDiv w:val="1"/>
      <w:marLeft w:val="0"/>
      <w:marRight w:val="0"/>
      <w:marTop w:val="0"/>
      <w:marBottom w:val="0"/>
      <w:divBdr>
        <w:top w:val="none" w:sz="0" w:space="0" w:color="auto"/>
        <w:left w:val="none" w:sz="0" w:space="0" w:color="auto"/>
        <w:bottom w:val="none" w:sz="0" w:space="0" w:color="auto"/>
        <w:right w:val="none" w:sz="0" w:space="0" w:color="auto"/>
      </w:divBdr>
    </w:div>
    <w:div w:id="1581988039">
      <w:bodyDiv w:val="1"/>
      <w:marLeft w:val="0"/>
      <w:marRight w:val="0"/>
      <w:marTop w:val="0"/>
      <w:marBottom w:val="0"/>
      <w:divBdr>
        <w:top w:val="none" w:sz="0" w:space="0" w:color="auto"/>
        <w:left w:val="none" w:sz="0" w:space="0" w:color="auto"/>
        <w:bottom w:val="none" w:sz="0" w:space="0" w:color="auto"/>
        <w:right w:val="none" w:sz="0" w:space="0" w:color="auto"/>
      </w:divBdr>
    </w:div>
    <w:div w:id="1610089410">
      <w:bodyDiv w:val="1"/>
      <w:marLeft w:val="0"/>
      <w:marRight w:val="0"/>
      <w:marTop w:val="0"/>
      <w:marBottom w:val="0"/>
      <w:divBdr>
        <w:top w:val="none" w:sz="0" w:space="0" w:color="auto"/>
        <w:left w:val="none" w:sz="0" w:space="0" w:color="auto"/>
        <w:bottom w:val="none" w:sz="0" w:space="0" w:color="auto"/>
        <w:right w:val="none" w:sz="0" w:space="0" w:color="auto"/>
      </w:divBdr>
    </w:div>
    <w:div w:id="1646466851">
      <w:bodyDiv w:val="1"/>
      <w:marLeft w:val="0"/>
      <w:marRight w:val="0"/>
      <w:marTop w:val="0"/>
      <w:marBottom w:val="0"/>
      <w:divBdr>
        <w:top w:val="none" w:sz="0" w:space="0" w:color="auto"/>
        <w:left w:val="none" w:sz="0" w:space="0" w:color="auto"/>
        <w:bottom w:val="none" w:sz="0" w:space="0" w:color="auto"/>
        <w:right w:val="none" w:sz="0" w:space="0" w:color="auto"/>
      </w:divBdr>
    </w:div>
    <w:div w:id="1650741922">
      <w:bodyDiv w:val="1"/>
      <w:marLeft w:val="0"/>
      <w:marRight w:val="0"/>
      <w:marTop w:val="0"/>
      <w:marBottom w:val="0"/>
      <w:divBdr>
        <w:top w:val="none" w:sz="0" w:space="0" w:color="auto"/>
        <w:left w:val="none" w:sz="0" w:space="0" w:color="auto"/>
        <w:bottom w:val="none" w:sz="0" w:space="0" w:color="auto"/>
        <w:right w:val="none" w:sz="0" w:space="0" w:color="auto"/>
      </w:divBdr>
    </w:div>
    <w:div w:id="1652059932">
      <w:bodyDiv w:val="1"/>
      <w:marLeft w:val="0"/>
      <w:marRight w:val="0"/>
      <w:marTop w:val="0"/>
      <w:marBottom w:val="0"/>
      <w:divBdr>
        <w:top w:val="none" w:sz="0" w:space="0" w:color="auto"/>
        <w:left w:val="none" w:sz="0" w:space="0" w:color="auto"/>
        <w:bottom w:val="none" w:sz="0" w:space="0" w:color="auto"/>
        <w:right w:val="none" w:sz="0" w:space="0" w:color="auto"/>
      </w:divBdr>
    </w:div>
    <w:div w:id="1657951717">
      <w:bodyDiv w:val="1"/>
      <w:marLeft w:val="0"/>
      <w:marRight w:val="0"/>
      <w:marTop w:val="0"/>
      <w:marBottom w:val="0"/>
      <w:divBdr>
        <w:top w:val="none" w:sz="0" w:space="0" w:color="auto"/>
        <w:left w:val="none" w:sz="0" w:space="0" w:color="auto"/>
        <w:bottom w:val="none" w:sz="0" w:space="0" w:color="auto"/>
        <w:right w:val="none" w:sz="0" w:space="0" w:color="auto"/>
      </w:divBdr>
    </w:div>
    <w:div w:id="1668247054">
      <w:bodyDiv w:val="1"/>
      <w:marLeft w:val="0"/>
      <w:marRight w:val="0"/>
      <w:marTop w:val="0"/>
      <w:marBottom w:val="0"/>
      <w:divBdr>
        <w:top w:val="none" w:sz="0" w:space="0" w:color="auto"/>
        <w:left w:val="none" w:sz="0" w:space="0" w:color="auto"/>
        <w:bottom w:val="none" w:sz="0" w:space="0" w:color="auto"/>
        <w:right w:val="none" w:sz="0" w:space="0" w:color="auto"/>
      </w:divBdr>
    </w:div>
    <w:div w:id="1676684659">
      <w:bodyDiv w:val="1"/>
      <w:marLeft w:val="0"/>
      <w:marRight w:val="0"/>
      <w:marTop w:val="0"/>
      <w:marBottom w:val="0"/>
      <w:divBdr>
        <w:top w:val="none" w:sz="0" w:space="0" w:color="auto"/>
        <w:left w:val="none" w:sz="0" w:space="0" w:color="auto"/>
        <w:bottom w:val="none" w:sz="0" w:space="0" w:color="auto"/>
        <w:right w:val="none" w:sz="0" w:space="0" w:color="auto"/>
      </w:divBdr>
    </w:div>
    <w:div w:id="1682200360">
      <w:bodyDiv w:val="1"/>
      <w:marLeft w:val="0"/>
      <w:marRight w:val="0"/>
      <w:marTop w:val="0"/>
      <w:marBottom w:val="0"/>
      <w:divBdr>
        <w:top w:val="none" w:sz="0" w:space="0" w:color="auto"/>
        <w:left w:val="none" w:sz="0" w:space="0" w:color="auto"/>
        <w:bottom w:val="none" w:sz="0" w:space="0" w:color="auto"/>
        <w:right w:val="none" w:sz="0" w:space="0" w:color="auto"/>
      </w:divBdr>
    </w:div>
    <w:div w:id="1689790922">
      <w:bodyDiv w:val="1"/>
      <w:marLeft w:val="0"/>
      <w:marRight w:val="0"/>
      <w:marTop w:val="0"/>
      <w:marBottom w:val="0"/>
      <w:divBdr>
        <w:top w:val="none" w:sz="0" w:space="0" w:color="auto"/>
        <w:left w:val="none" w:sz="0" w:space="0" w:color="auto"/>
        <w:bottom w:val="none" w:sz="0" w:space="0" w:color="auto"/>
        <w:right w:val="none" w:sz="0" w:space="0" w:color="auto"/>
      </w:divBdr>
    </w:div>
    <w:div w:id="1724789448">
      <w:bodyDiv w:val="1"/>
      <w:marLeft w:val="0"/>
      <w:marRight w:val="0"/>
      <w:marTop w:val="0"/>
      <w:marBottom w:val="0"/>
      <w:divBdr>
        <w:top w:val="none" w:sz="0" w:space="0" w:color="auto"/>
        <w:left w:val="none" w:sz="0" w:space="0" w:color="auto"/>
        <w:bottom w:val="none" w:sz="0" w:space="0" w:color="auto"/>
        <w:right w:val="none" w:sz="0" w:space="0" w:color="auto"/>
      </w:divBdr>
    </w:div>
    <w:div w:id="1744720951">
      <w:bodyDiv w:val="1"/>
      <w:marLeft w:val="0"/>
      <w:marRight w:val="0"/>
      <w:marTop w:val="0"/>
      <w:marBottom w:val="0"/>
      <w:divBdr>
        <w:top w:val="none" w:sz="0" w:space="0" w:color="auto"/>
        <w:left w:val="none" w:sz="0" w:space="0" w:color="auto"/>
        <w:bottom w:val="none" w:sz="0" w:space="0" w:color="auto"/>
        <w:right w:val="none" w:sz="0" w:space="0" w:color="auto"/>
      </w:divBdr>
    </w:div>
    <w:div w:id="1749498454">
      <w:bodyDiv w:val="1"/>
      <w:marLeft w:val="0"/>
      <w:marRight w:val="0"/>
      <w:marTop w:val="0"/>
      <w:marBottom w:val="0"/>
      <w:divBdr>
        <w:top w:val="none" w:sz="0" w:space="0" w:color="auto"/>
        <w:left w:val="none" w:sz="0" w:space="0" w:color="auto"/>
        <w:bottom w:val="none" w:sz="0" w:space="0" w:color="auto"/>
        <w:right w:val="none" w:sz="0" w:space="0" w:color="auto"/>
      </w:divBdr>
    </w:div>
    <w:div w:id="1752893146">
      <w:bodyDiv w:val="1"/>
      <w:marLeft w:val="0"/>
      <w:marRight w:val="0"/>
      <w:marTop w:val="0"/>
      <w:marBottom w:val="0"/>
      <w:divBdr>
        <w:top w:val="none" w:sz="0" w:space="0" w:color="auto"/>
        <w:left w:val="none" w:sz="0" w:space="0" w:color="auto"/>
        <w:bottom w:val="none" w:sz="0" w:space="0" w:color="auto"/>
        <w:right w:val="none" w:sz="0" w:space="0" w:color="auto"/>
      </w:divBdr>
    </w:div>
    <w:div w:id="1793210354">
      <w:bodyDiv w:val="1"/>
      <w:marLeft w:val="0"/>
      <w:marRight w:val="0"/>
      <w:marTop w:val="0"/>
      <w:marBottom w:val="0"/>
      <w:divBdr>
        <w:top w:val="none" w:sz="0" w:space="0" w:color="auto"/>
        <w:left w:val="none" w:sz="0" w:space="0" w:color="auto"/>
        <w:bottom w:val="none" w:sz="0" w:space="0" w:color="auto"/>
        <w:right w:val="none" w:sz="0" w:space="0" w:color="auto"/>
      </w:divBdr>
    </w:div>
    <w:div w:id="1821847191">
      <w:bodyDiv w:val="1"/>
      <w:marLeft w:val="0"/>
      <w:marRight w:val="0"/>
      <w:marTop w:val="0"/>
      <w:marBottom w:val="0"/>
      <w:divBdr>
        <w:top w:val="none" w:sz="0" w:space="0" w:color="auto"/>
        <w:left w:val="none" w:sz="0" w:space="0" w:color="auto"/>
        <w:bottom w:val="none" w:sz="0" w:space="0" w:color="auto"/>
        <w:right w:val="none" w:sz="0" w:space="0" w:color="auto"/>
      </w:divBdr>
    </w:div>
    <w:div w:id="1853257719">
      <w:bodyDiv w:val="1"/>
      <w:marLeft w:val="0"/>
      <w:marRight w:val="0"/>
      <w:marTop w:val="0"/>
      <w:marBottom w:val="0"/>
      <w:divBdr>
        <w:top w:val="none" w:sz="0" w:space="0" w:color="auto"/>
        <w:left w:val="none" w:sz="0" w:space="0" w:color="auto"/>
        <w:bottom w:val="none" w:sz="0" w:space="0" w:color="auto"/>
        <w:right w:val="none" w:sz="0" w:space="0" w:color="auto"/>
      </w:divBdr>
    </w:div>
    <w:div w:id="1858537158">
      <w:bodyDiv w:val="1"/>
      <w:marLeft w:val="0"/>
      <w:marRight w:val="0"/>
      <w:marTop w:val="0"/>
      <w:marBottom w:val="0"/>
      <w:divBdr>
        <w:top w:val="none" w:sz="0" w:space="0" w:color="auto"/>
        <w:left w:val="none" w:sz="0" w:space="0" w:color="auto"/>
        <w:bottom w:val="none" w:sz="0" w:space="0" w:color="auto"/>
        <w:right w:val="none" w:sz="0" w:space="0" w:color="auto"/>
      </w:divBdr>
    </w:div>
    <w:div w:id="1868329933">
      <w:bodyDiv w:val="1"/>
      <w:marLeft w:val="0"/>
      <w:marRight w:val="0"/>
      <w:marTop w:val="0"/>
      <w:marBottom w:val="0"/>
      <w:divBdr>
        <w:top w:val="none" w:sz="0" w:space="0" w:color="auto"/>
        <w:left w:val="none" w:sz="0" w:space="0" w:color="auto"/>
        <w:bottom w:val="none" w:sz="0" w:space="0" w:color="auto"/>
        <w:right w:val="none" w:sz="0" w:space="0" w:color="auto"/>
      </w:divBdr>
    </w:div>
    <w:div w:id="1892693793">
      <w:bodyDiv w:val="1"/>
      <w:marLeft w:val="0"/>
      <w:marRight w:val="0"/>
      <w:marTop w:val="0"/>
      <w:marBottom w:val="0"/>
      <w:divBdr>
        <w:top w:val="none" w:sz="0" w:space="0" w:color="auto"/>
        <w:left w:val="none" w:sz="0" w:space="0" w:color="auto"/>
        <w:bottom w:val="none" w:sz="0" w:space="0" w:color="auto"/>
        <w:right w:val="none" w:sz="0" w:space="0" w:color="auto"/>
      </w:divBdr>
    </w:div>
    <w:div w:id="1898710865">
      <w:bodyDiv w:val="1"/>
      <w:marLeft w:val="0"/>
      <w:marRight w:val="0"/>
      <w:marTop w:val="0"/>
      <w:marBottom w:val="0"/>
      <w:divBdr>
        <w:top w:val="none" w:sz="0" w:space="0" w:color="auto"/>
        <w:left w:val="none" w:sz="0" w:space="0" w:color="auto"/>
        <w:bottom w:val="none" w:sz="0" w:space="0" w:color="auto"/>
        <w:right w:val="none" w:sz="0" w:space="0" w:color="auto"/>
      </w:divBdr>
    </w:div>
    <w:div w:id="1903130807">
      <w:bodyDiv w:val="1"/>
      <w:marLeft w:val="0"/>
      <w:marRight w:val="0"/>
      <w:marTop w:val="0"/>
      <w:marBottom w:val="0"/>
      <w:divBdr>
        <w:top w:val="none" w:sz="0" w:space="0" w:color="auto"/>
        <w:left w:val="none" w:sz="0" w:space="0" w:color="auto"/>
        <w:bottom w:val="none" w:sz="0" w:space="0" w:color="auto"/>
        <w:right w:val="none" w:sz="0" w:space="0" w:color="auto"/>
      </w:divBdr>
    </w:div>
    <w:div w:id="1917784842">
      <w:bodyDiv w:val="1"/>
      <w:marLeft w:val="0"/>
      <w:marRight w:val="0"/>
      <w:marTop w:val="0"/>
      <w:marBottom w:val="0"/>
      <w:divBdr>
        <w:top w:val="none" w:sz="0" w:space="0" w:color="auto"/>
        <w:left w:val="none" w:sz="0" w:space="0" w:color="auto"/>
        <w:bottom w:val="none" w:sz="0" w:space="0" w:color="auto"/>
        <w:right w:val="none" w:sz="0" w:space="0" w:color="auto"/>
      </w:divBdr>
    </w:div>
    <w:div w:id="1924489221">
      <w:bodyDiv w:val="1"/>
      <w:marLeft w:val="0"/>
      <w:marRight w:val="0"/>
      <w:marTop w:val="0"/>
      <w:marBottom w:val="0"/>
      <w:divBdr>
        <w:top w:val="none" w:sz="0" w:space="0" w:color="auto"/>
        <w:left w:val="none" w:sz="0" w:space="0" w:color="auto"/>
        <w:bottom w:val="none" w:sz="0" w:space="0" w:color="auto"/>
        <w:right w:val="none" w:sz="0" w:space="0" w:color="auto"/>
      </w:divBdr>
    </w:div>
    <w:div w:id="1940990160">
      <w:bodyDiv w:val="1"/>
      <w:marLeft w:val="0"/>
      <w:marRight w:val="0"/>
      <w:marTop w:val="0"/>
      <w:marBottom w:val="0"/>
      <w:divBdr>
        <w:top w:val="none" w:sz="0" w:space="0" w:color="auto"/>
        <w:left w:val="none" w:sz="0" w:space="0" w:color="auto"/>
        <w:bottom w:val="none" w:sz="0" w:space="0" w:color="auto"/>
        <w:right w:val="none" w:sz="0" w:space="0" w:color="auto"/>
      </w:divBdr>
    </w:div>
    <w:div w:id="1978025144">
      <w:bodyDiv w:val="1"/>
      <w:marLeft w:val="0"/>
      <w:marRight w:val="0"/>
      <w:marTop w:val="0"/>
      <w:marBottom w:val="0"/>
      <w:divBdr>
        <w:top w:val="none" w:sz="0" w:space="0" w:color="auto"/>
        <w:left w:val="none" w:sz="0" w:space="0" w:color="auto"/>
        <w:bottom w:val="none" w:sz="0" w:space="0" w:color="auto"/>
        <w:right w:val="none" w:sz="0" w:space="0" w:color="auto"/>
      </w:divBdr>
    </w:div>
    <w:div w:id="2045791555">
      <w:bodyDiv w:val="1"/>
      <w:marLeft w:val="0"/>
      <w:marRight w:val="0"/>
      <w:marTop w:val="0"/>
      <w:marBottom w:val="0"/>
      <w:divBdr>
        <w:top w:val="none" w:sz="0" w:space="0" w:color="auto"/>
        <w:left w:val="none" w:sz="0" w:space="0" w:color="auto"/>
        <w:bottom w:val="none" w:sz="0" w:space="0" w:color="auto"/>
        <w:right w:val="none" w:sz="0" w:space="0" w:color="auto"/>
      </w:divBdr>
    </w:div>
    <w:div w:id="2048411410">
      <w:bodyDiv w:val="1"/>
      <w:marLeft w:val="0"/>
      <w:marRight w:val="0"/>
      <w:marTop w:val="0"/>
      <w:marBottom w:val="0"/>
      <w:divBdr>
        <w:top w:val="none" w:sz="0" w:space="0" w:color="auto"/>
        <w:left w:val="none" w:sz="0" w:space="0" w:color="auto"/>
        <w:bottom w:val="none" w:sz="0" w:space="0" w:color="auto"/>
        <w:right w:val="none" w:sz="0" w:space="0" w:color="auto"/>
      </w:divBdr>
    </w:div>
    <w:div w:id="2071616163">
      <w:bodyDiv w:val="1"/>
      <w:marLeft w:val="0"/>
      <w:marRight w:val="0"/>
      <w:marTop w:val="0"/>
      <w:marBottom w:val="0"/>
      <w:divBdr>
        <w:top w:val="none" w:sz="0" w:space="0" w:color="auto"/>
        <w:left w:val="none" w:sz="0" w:space="0" w:color="auto"/>
        <w:bottom w:val="none" w:sz="0" w:space="0" w:color="auto"/>
        <w:right w:val="none" w:sz="0" w:space="0" w:color="auto"/>
      </w:divBdr>
    </w:div>
    <w:div w:id="2073648705">
      <w:bodyDiv w:val="1"/>
      <w:marLeft w:val="0"/>
      <w:marRight w:val="0"/>
      <w:marTop w:val="0"/>
      <w:marBottom w:val="0"/>
      <w:divBdr>
        <w:top w:val="none" w:sz="0" w:space="0" w:color="auto"/>
        <w:left w:val="none" w:sz="0" w:space="0" w:color="auto"/>
        <w:bottom w:val="none" w:sz="0" w:space="0" w:color="auto"/>
        <w:right w:val="none" w:sz="0" w:space="0" w:color="auto"/>
      </w:divBdr>
    </w:div>
    <w:div w:id="2092971587">
      <w:bodyDiv w:val="1"/>
      <w:marLeft w:val="0"/>
      <w:marRight w:val="0"/>
      <w:marTop w:val="0"/>
      <w:marBottom w:val="0"/>
      <w:divBdr>
        <w:top w:val="none" w:sz="0" w:space="0" w:color="auto"/>
        <w:left w:val="none" w:sz="0" w:space="0" w:color="auto"/>
        <w:bottom w:val="none" w:sz="0" w:space="0" w:color="auto"/>
        <w:right w:val="none" w:sz="0" w:space="0" w:color="auto"/>
      </w:divBdr>
    </w:div>
    <w:div w:id="2096582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image" Target="media/image3.wmf"/><Relationship Id="rId26" Type="http://schemas.openxmlformats.org/officeDocument/2006/relationships/footer" Target="footer9.xml"/><Relationship Id="rId39" Type="http://schemas.openxmlformats.org/officeDocument/2006/relationships/image" Target="media/image18.wmf"/><Relationship Id="rId21" Type="http://schemas.openxmlformats.org/officeDocument/2006/relationships/image" Target="media/image5.wmf"/><Relationship Id="rId34" Type="http://schemas.openxmlformats.org/officeDocument/2006/relationships/image" Target="media/image13.wmf"/><Relationship Id="rId42" Type="http://schemas.openxmlformats.org/officeDocument/2006/relationships/image" Target="media/image21.wmf"/><Relationship Id="rId47" Type="http://schemas.openxmlformats.org/officeDocument/2006/relationships/image" Target="media/image26.emf"/><Relationship Id="rId50" Type="http://schemas.openxmlformats.org/officeDocument/2006/relationships/image" Target="media/image29.wmf"/><Relationship Id="rId55" Type="http://schemas.openxmlformats.org/officeDocument/2006/relationships/image" Target="media/image33.emf"/><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6.xml"/><Relationship Id="rId29" Type="http://schemas.openxmlformats.org/officeDocument/2006/relationships/image" Target="media/image9.emf"/><Relationship Id="rId11" Type="http://schemas.openxmlformats.org/officeDocument/2006/relationships/footer" Target="footer2.xml"/><Relationship Id="rId24" Type="http://schemas.openxmlformats.org/officeDocument/2006/relationships/image" Target="media/image8.wmf"/><Relationship Id="rId32" Type="http://schemas.openxmlformats.org/officeDocument/2006/relationships/header" Target="header8.xml"/><Relationship Id="rId37" Type="http://schemas.openxmlformats.org/officeDocument/2006/relationships/image" Target="media/image16.wmf"/><Relationship Id="rId40" Type="http://schemas.openxmlformats.org/officeDocument/2006/relationships/image" Target="media/image19.wmf"/><Relationship Id="rId45" Type="http://schemas.openxmlformats.org/officeDocument/2006/relationships/image" Target="media/image24.emf"/><Relationship Id="rId53" Type="http://schemas.openxmlformats.org/officeDocument/2006/relationships/image" Target="media/image32.emf"/><Relationship Id="rId5" Type="http://schemas.openxmlformats.org/officeDocument/2006/relationships/webSettings" Target="webSettings.xm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header" Target="header4.xml"/><Relationship Id="rId27" Type="http://schemas.openxmlformats.org/officeDocument/2006/relationships/header" Target="header6.xml"/><Relationship Id="rId30" Type="http://schemas.openxmlformats.org/officeDocument/2006/relationships/image" Target="media/image10.wmf"/><Relationship Id="rId35" Type="http://schemas.openxmlformats.org/officeDocument/2006/relationships/image" Target="media/image14.emf"/><Relationship Id="rId43" Type="http://schemas.openxmlformats.org/officeDocument/2006/relationships/image" Target="media/image22.wmf"/><Relationship Id="rId48" Type="http://schemas.openxmlformats.org/officeDocument/2006/relationships/image" Target="media/image27.wmf"/><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30.emf"/><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7.xml"/><Relationship Id="rId25" Type="http://schemas.openxmlformats.org/officeDocument/2006/relationships/header" Target="header5.xml"/><Relationship Id="rId33" Type="http://schemas.openxmlformats.org/officeDocument/2006/relationships/image" Target="media/image12.emf"/><Relationship Id="rId38" Type="http://schemas.openxmlformats.org/officeDocument/2006/relationships/image" Target="media/image17.wmf"/><Relationship Id="rId46" Type="http://schemas.openxmlformats.org/officeDocument/2006/relationships/image" Target="media/image25.wmf"/><Relationship Id="rId20" Type="http://schemas.openxmlformats.org/officeDocument/2006/relationships/footer" Target="footer8.xml"/><Relationship Id="rId41" Type="http://schemas.openxmlformats.org/officeDocument/2006/relationships/image" Target="media/image20.wmf"/><Relationship Id="rId54"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5.xml"/><Relationship Id="rId23" Type="http://schemas.openxmlformats.org/officeDocument/2006/relationships/image" Target="media/image7.wmf"/><Relationship Id="rId28" Type="http://schemas.openxmlformats.org/officeDocument/2006/relationships/header" Target="header7.xml"/><Relationship Id="rId36" Type="http://schemas.openxmlformats.org/officeDocument/2006/relationships/image" Target="media/image15.wmf"/><Relationship Id="rId49" Type="http://schemas.openxmlformats.org/officeDocument/2006/relationships/image" Target="media/image28.wmf"/><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image" Target="media/image11.emf"/><Relationship Id="rId44" Type="http://schemas.openxmlformats.org/officeDocument/2006/relationships/image" Target="media/image23.wmf"/><Relationship Id="rId52" Type="http://schemas.openxmlformats.org/officeDocument/2006/relationships/image" Target="media/image31.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6.png"/></Relationships>
</file>

<file path=word/_rels/header5.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6.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oleObject" Target="embeddings/oleObject3.bin"/><Relationship Id="rId1" Type="http://schemas.openxmlformats.org/officeDocument/2006/relationships/image" Target="media/image6.png"/></Relationships>
</file>

<file path=word/_rels/header8.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6.png"/></Relationships>
</file>

<file path=word/_rels/header9.xml.rels><?xml version="1.0" encoding="UTF-8" standalone="yes"?>
<Relationships xmlns="http://schemas.openxmlformats.org/package/2006/relationships"><Relationship Id="rId2" Type="http://schemas.openxmlformats.org/officeDocument/2006/relationships/oleObject" Target="embeddings/oleObject5.bin"/><Relationship Id="rId1" Type="http://schemas.openxmlformats.org/officeDocument/2006/relationships/image" Target="media/image6.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8B657C-9BCE-40BC-A6E5-187CB5C44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3913</Words>
  <Characters>20853</Characters>
  <Application>Microsoft Office Word</Application>
  <DocSecurity>4</DocSecurity>
  <Lines>173</Lines>
  <Paragraphs>49</Paragraphs>
  <ScaleCrop>false</ScaleCrop>
  <HeadingPairs>
    <vt:vector size="2" baseType="variant">
      <vt:variant>
        <vt:lpstr>Título</vt:lpstr>
      </vt:variant>
      <vt:variant>
        <vt:i4>1</vt:i4>
      </vt:variant>
    </vt:vector>
  </HeadingPairs>
  <TitlesOfParts>
    <vt:vector size="1" baseType="lpstr">
      <vt:lpstr>RESEÑA INFORMATIVA CORRESPONDIENTE AL BALANCE TRIMESTRAL</vt:lpstr>
    </vt:vector>
  </TitlesOfParts>
  <Company>Boldt S.A.</Company>
  <LinksUpToDate>false</LinksUpToDate>
  <CharactersWithSpaces>24717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RESEÑA INFORMATIVA CORRESPONDIENTE AL BALANCE TRIMESTRAL</dc:title>
  <dc:subject/>
  <dc:creator>Jorge Silvestri</dc:creator>
  <cp:keywords/>
  <dc:description/>
  <cp:lastModifiedBy>Florencia De Alessandre</cp:lastModifiedBy>
  <cp:revision>2</cp:revision>
  <cp:lastPrinted>2023-03-14T13:29:00Z</cp:lastPrinted>
  <dcterms:created xsi:type="dcterms:W3CDTF">2023-03-14T16:32:00Z</dcterms:created>
  <dcterms:modified xsi:type="dcterms:W3CDTF">2023-03-14T16:32:00Z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25b89c4-10ef-4619-aae0-f7317c7587ef_Enabled">
    <vt:lpwstr>true</vt:lpwstr>
  </property>
  <property fmtid="{D5CDD505-2E9C-101B-9397-08002B2CF9AE}" pid="3" name="MSIP_Label_825b89c4-10ef-4619-aae0-f7317c7587ef_SetDate">
    <vt:lpwstr>2023-03-14T16:32:09Z</vt:lpwstr>
  </property>
  <property fmtid="{D5CDD505-2E9C-101B-9397-08002B2CF9AE}" pid="4" name="MSIP_Label_825b89c4-10ef-4619-aae0-f7317c7587ef_Method">
    <vt:lpwstr>Standard</vt:lpwstr>
  </property>
  <property fmtid="{D5CDD505-2E9C-101B-9397-08002B2CF9AE}" pid="5" name="MSIP_Label_825b89c4-10ef-4619-aae0-f7317c7587ef_Name">
    <vt:lpwstr>Información Privada</vt:lpwstr>
  </property>
  <property fmtid="{D5CDD505-2E9C-101B-9397-08002B2CF9AE}" pid="6" name="MSIP_Label_825b89c4-10ef-4619-aae0-f7317c7587ef_SiteId">
    <vt:lpwstr>59132fa3-6ab0-488a-a1b6-f8f96893d1b7</vt:lpwstr>
  </property>
  <property fmtid="{D5CDD505-2E9C-101B-9397-08002B2CF9AE}" pid="7" name="MSIP_Label_825b89c4-10ef-4619-aae0-f7317c7587ef_ActionId">
    <vt:lpwstr>26af366f-c74c-4dfd-9cc4-3c4b568bc452</vt:lpwstr>
  </property>
  <property fmtid="{D5CDD505-2E9C-101B-9397-08002B2CF9AE}" pid="8" name="MSIP_Label_825b89c4-10ef-4619-aae0-f7317c7587ef_ContentBits">
    <vt:lpwstr>2</vt:lpwstr>
  </property>
</Properties>
</file>