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0A" w:rsidRPr="00AE4501" w:rsidRDefault="00AE4501">
      <w:pPr>
        <w:rPr>
          <w:rFonts w:ascii="Garamond" w:hAnsi="Garamond"/>
          <w:b/>
          <w:sz w:val="24"/>
          <w:szCs w:val="24"/>
          <w:u w:val="single"/>
          <w:lang w:val="es-ES"/>
        </w:rPr>
      </w:pPr>
      <w:proofErr w:type="spellStart"/>
      <w:r w:rsidRPr="00AE4501">
        <w:rPr>
          <w:rFonts w:ascii="Garamond" w:hAnsi="Garamond"/>
          <w:b/>
          <w:sz w:val="24"/>
          <w:szCs w:val="24"/>
          <w:u w:val="single"/>
          <w:lang w:val="es-ES"/>
        </w:rPr>
        <w:t>Catajuy</w:t>
      </w:r>
      <w:proofErr w:type="spellEnd"/>
      <w:r w:rsidRPr="00AE4501">
        <w:rPr>
          <w:rFonts w:ascii="Garamond" w:hAnsi="Garamond"/>
          <w:b/>
          <w:sz w:val="24"/>
          <w:szCs w:val="24"/>
          <w:u w:val="single"/>
          <w:lang w:val="es-ES"/>
        </w:rPr>
        <w:t xml:space="preserve"> SRL – Emisión ON PyME CNV Garantizada Serie I</w:t>
      </w:r>
    </w:p>
    <w:p w:rsidR="00AE4501" w:rsidRDefault="00AE4501">
      <w:pPr>
        <w:rPr>
          <w:rFonts w:ascii="Garamond" w:hAnsi="Garamond"/>
          <w:b/>
          <w:sz w:val="24"/>
          <w:szCs w:val="24"/>
          <w:u w:val="single"/>
          <w:lang w:val="es-ES"/>
        </w:rPr>
      </w:pPr>
      <w:r w:rsidRPr="00AE4501">
        <w:rPr>
          <w:rFonts w:ascii="Garamond" w:hAnsi="Garamond"/>
          <w:b/>
          <w:sz w:val="24"/>
          <w:szCs w:val="24"/>
          <w:u w:val="single"/>
          <w:lang w:val="es-ES"/>
        </w:rPr>
        <w:t>Aviso de Resultado</w:t>
      </w:r>
    </w:p>
    <w:bookmarkStart w:id="0" w:name="_GoBack"/>
    <w:p w:rsidR="00AE4501" w:rsidRPr="00AE4501" w:rsidRDefault="00AE4501">
      <w:pPr>
        <w:rPr>
          <w:rFonts w:ascii="Garamond" w:hAnsi="Garamond"/>
          <w:b/>
          <w:sz w:val="24"/>
          <w:szCs w:val="24"/>
          <w:u w:val="single"/>
          <w:lang w:val="es-ES"/>
        </w:rPr>
      </w:pPr>
      <w:r w:rsidRPr="00AE4501">
        <w:rPr>
          <w:rFonts w:ascii="Garamond" w:hAnsi="Garamond"/>
          <w:b/>
          <w:sz w:val="24"/>
          <w:szCs w:val="24"/>
          <w:lang w:val="es-ES"/>
        </w:rPr>
        <w:object w:dxaOrig="1541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4" o:title=""/>
          </v:shape>
          <o:OLEObject Type="Embed" ProgID="AcroExch.Document.DC" ShapeID="_x0000_i1025" DrawAspect="Icon" ObjectID="_1605449316" r:id="rId5"/>
        </w:object>
      </w:r>
      <w:bookmarkEnd w:id="0"/>
    </w:p>
    <w:sectPr w:rsidR="00AE4501" w:rsidRPr="00AE4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01"/>
    <w:rsid w:val="003D2C0A"/>
    <w:rsid w:val="00A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8DF73F"/>
  <w15:chartTrackingRefBased/>
  <w15:docId w15:val="{076F0AF8-2CCE-4EBB-9E56-B98B0374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Lescano</dc:creator>
  <cp:keywords/>
  <dc:description/>
  <cp:lastModifiedBy>Maria Soledad Lescano</cp:lastModifiedBy>
  <cp:revision>1</cp:revision>
  <dcterms:created xsi:type="dcterms:W3CDTF">2018-12-04T20:19:00Z</dcterms:created>
  <dcterms:modified xsi:type="dcterms:W3CDTF">2018-12-04T20:22:00Z</dcterms:modified>
</cp:coreProperties>
</file>