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5FC" w:rsidRPr="00053F04" w:rsidRDefault="008345FC" w:rsidP="008345FC">
      <w:pPr>
        <w:rPr>
          <w:b/>
          <w:u w:val="single"/>
        </w:rPr>
      </w:pPr>
      <w:r w:rsidRPr="00053F04">
        <w:rPr>
          <w:b/>
          <w:u w:val="single"/>
        </w:rPr>
        <w:t>Totalidad de los aviso</w:t>
      </w:r>
      <w:r>
        <w:rPr>
          <w:b/>
          <w:u w:val="single"/>
        </w:rPr>
        <w:t>s</w:t>
      </w:r>
      <w:r w:rsidRPr="00053F04">
        <w:rPr>
          <w:b/>
          <w:u w:val="single"/>
        </w:rPr>
        <w:t xml:space="preserve"> publicados en Boletín Oficial Clarín</w:t>
      </w:r>
      <w:r>
        <w:rPr>
          <w:b/>
          <w:u w:val="single"/>
        </w:rPr>
        <w:t xml:space="preserve"> (Art. 4to. inc. d) Cap. II, Titulo II de las Normas)</w:t>
      </w:r>
    </w:p>
    <w:p w:rsidR="008345FC" w:rsidRDefault="008345FC" w:rsidP="008345FC"/>
    <w:p w:rsidR="00084D78" w:rsidRDefault="008345FC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4" o:title=""/>
          </v:shape>
          <o:OLEObject Type="Embed" ProgID="AcroExch.Document.DC" ShapeID="_x0000_i1026" DrawAspect="Icon" ObjectID="_1647865611" r:id="rId5"/>
        </w:object>
      </w:r>
    </w:p>
    <w:p w:rsidR="008345FC" w:rsidRDefault="008345FC"/>
    <w:p w:rsidR="008345FC" w:rsidRDefault="008345FC">
      <w:r>
        <w:object w:dxaOrig="1543" w:dyaOrig="991">
          <v:shape id="_x0000_i1029" type="#_x0000_t75" style="width:77.25pt;height:49.5pt" o:ole="">
            <v:imagedata r:id="rId4" o:title=""/>
          </v:shape>
          <o:OLEObject Type="Embed" ProgID="AcroExch.Document.DC" ShapeID="_x0000_i1029" DrawAspect="Icon" ObjectID="_1647865612" r:id="rId6"/>
        </w:object>
      </w:r>
      <w:bookmarkStart w:id="0" w:name="_GoBack"/>
      <w:bookmarkEnd w:id="0"/>
    </w:p>
    <w:sectPr w:rsidR="008345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FC"/>
    <w:rsid w:val="00084D78"/>
    <w:rsid w:val="0083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5AD9F"/>
  <w15:chartTrackingRefBased/>
  <w15:docId w15:val="{DA369A0A-F116-4AB9-B008-3BCEA0380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G. Rios</dc:creator>
  <cp:keywords/>
  <dc:description/>
  <cp:lastModifiedBy>Martín G. Rios</cp:lastModifiedBy>
  <cp:revision>1</cp:revision>
  <dcterms:created xsi:type="dcterms:W3CDTF">2020-04-08T18:37:00Z</dcterms:created>
  <dcterms:modified xsi:type="dcterms:W3CDTF">2020-04-08T18:40:00Z</dcterms:modified>
</cp:coreProperties>
</file>