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FF4FD" w14:textId="525A48A9" w:rsidR="00D66CF6" w:rsidRPr="00470FA0" w:rsidRDefault="00E971BD" w:rsidP="007C7DB5">
      <w:pPr>
        <w:overflowPunct w:val="0"/>
        <w:autoSpaceDE w:val="0"/>
        <w:autoSpaceDN w:val="0"/>
        <w:adjustRightInd w:val="0"/>
        <w:spacing w:after="0" w:line="360" w:lineRule="auto"/>
        <w:ind w:right="49"/>
        <w:jc w:val="both"/>
        <w:rPr>
          <w:rFonts w:ascii="Arial" w:eastAsia="Times New Roman" w:hAnsi="Arial" w:cs="Arial"/>
          <w:lang w:eastAsia="es-ES"/>
        </w:rPr>
      </w:pPr>
      <w:r w:rsidRPr="00470FA0">
        <w:rPr>
          <w:rFonts w:ascii="Arial" w:hAnsi="Arial" w:cs="Arial"/>
          <w:b/>
          <w:bCs/>
          <w:u w:val="single"/>
        </w:rPr>
        <w:t>Acta de Directorio:</w:t>
      </w:r>
      <w:r w:rsidRPr="00470FA0">
        <w:rPr>
          <w:rFonts w:ascii="Arial" w:hAnsi="Arial" w:cs="Arial"/>
        </w:rPr>
        <w:t xml:space="preserve"> </w:t>
      </w:r>
      <w:r w:rsidR="00D66CF6" w:rsidRPr="00470FA0">
        <w:rPr>
          <w:rFonts w:ascii="Arial" w:hAnsi="Arial" w:cs="Arial"/>
        </w:rPr>
        <w:t xml:space="preserve">En la Ciudad de Buenos Aires, a los </w:t>
      </w:r>
      <w:r w:rsidR="00FF13DF" w:rsidRPr="00470FA0">
        <w:rPr>
          <w:rFonts w:ascii="Arial" w:hAnsi="Arial" w:cs="Arial"/>
        </w:rPr>
        <w:t>15</w:t>
      </w:r>
      <w:r w:rsidR="00D66CF6" w:rsidRPr="00470FA0">
        <w:rPr>
          <w:rFonts w:ascii="Arial" w:hAnsi="Arial" w:cs="Arial"/>
        </w:rPr>
        <w:t xml:space="preserve"> días del mes de marzo de 2022, siendo las </w:t>
      </w:r>
      <w:r w:rsidR="00FF13DF" w:rsidRPr="00470FA0">
        <w:rPr>
          <w:rFonts w:ascii="Arial" w:hAnsi="Arial" w:cs="Arial"/>
        </w:rPr>
        <w:t>18.30</w:t>
      </w:r>
      <w:r w:rsidR="00D66CF6" w:rsidRPr="00470FA0">
        <w:rPr>
          <w:rFonts w:ascii="Arial" w:hAnsi="Arial" w:cs="Arial"/>
        </w:rPr>
        <w:t xml:space="preserve"> horas, se reúne el Directorio de </w:t>
      </w:r>
      <w:r w:rsidRPr="00470FA0">
        <w:rPr>
          <w:rFonts w:ascii="Arial" w:hAnsi="Arial" w:cs="Arial"/>
          <w:b/>
        </w:rPr>
        <w:t>Cablevisión Holding S.A.</w:t>
      </w:r>
      <w:r w:rsidRPr="00470FA0">
        <w:rPr>
          <w:rFonts w:ascii="Arial" w:hAnsi="Arial" w:cs="Arial"/>
        </w:rPr>
        <w:t xml:space="preserve"> (la “Sociedad”). </w:t>
      </w:r>
      <w:bookmarkStart w:id="0" w:name="_Hlk96530130"/>
      <w:r w:rsidR="00FF13DF" w:rsidRPr="00470FA0">
        <w:rPr>
          <w:rFonts w:ascii="Arial" w:hAnsi="Arial" w:cs="Arial"/>
        </w:rPr>
        <w:t xml:space="preserve">De conformidad con lo establecido en el art. décimo sexto del Estatuto Social, los señores directores Sebastian Bardengo, Gonzalo </w:t>
      </w:r>
      <w:proofErr w:type="spellStart"/>
      <w:r w:rsidR="00FF13DF" w:rsidRPr="00470FA0">
        <w:rPr>
          <w:rFonts w:ascii="Arial" w:hAnsi="Arial" w:cs="Arial"/>
        </w:rPr>
        <w:t>Blaquier</w:t>
      </w:r>
      <w:proofErr w:type="spellEnd"/>
      <w:r w:rsidR="00FF13DF" w:rsidRPr="00470FA0">
        <w:rPr>
          <w:rFonts w:ascii="Arial" w:hAnsi="Arial" w:cs="Arial"/>
        </w:rPr>
        <w:t xml:space="preserve">, </w:t>
      </w:r>
      <w:bookmarkStart w:id="1" w:name="_GoBack"/>
      <w:bookmarkEnd w:id="1"/>
      <w:r w:rsidR="00FF13DF" w:rsidRPr="00470FA0">
        <w:rPr>
          <w:rFonts w:ascii="Arial" w:hAnsi="Arial" w:cs="Arial"/>
        </w:rPr>
        <w:t xml:space="preserve">Marcela Noble Herrera </w:t>
      </w:r>
      <w:r w:rsidR="008252C4" w:rsidRPr="00470FA0">
        <w:rPr>
          <w:rFonts w:ascii="Arial" w:hAnsi="Arial" w:cs="Arial"/>
        </w:rPr>
        <w:t xml:space="preserve">e Ignacio José María Sáenz Valiente, </w:t>
      </w:r>
      <w:r w:rsidR="00FF13DF" w:rsidRPr="00470FA0">
        <w:rPr>
          <w:rFonts w:ascii="Arial" w:hAnsi="Arial" w:cs="Arial"/>
        </w:rPr>
        <w:t xml:space="preserve">participan en forma presencial, y los señores directores Lucio Andrés </w:t>
      </w:r>
      <w:proofErr w:type="spellStart"/>
      <w:r w:rsidR="00FF13DF" w:rsidRPr="00470FA0">
        <w:rPr>
          <w:rFonts w:ascii="Arial" w:hAnsi="Arial" w:cs="Arial"/>
        </w:rPr>
        <w:t>Pagliaro</w:t>
      </w:r>
      <w:proofErr w:type="spellEnd"/>
      <w:r w:rsidR="00FF13DF" w:rsidRPr="00470FA0">
        <w:rPr>
          <w:rFonts w:ascii="Arial" w:hAnsi="Arial" w:cs="Arial"/>
        </w:rPr>
        <w:t>, Antonio Román Aranda</w:t>
      </w:r>
      <w:r w:rsidR="00FF13DF" w:rsidRPr="00470FA0">
        <w:rPr>
          <w:rFonts w:ascii="Arial" w:eastAsia="Times New Roman" w:hAnsi="Arial" w:cs="Arial"/>
          <w:bCs/>
          <w:lang w:val="es-ES_tradnl" w:eastAsia="es-ES"/>
        </w:rPr>
        <w:t xml:space="preserve">, </w:t>
      </w:r>
      <w:r w:rsidR="00FF13DF" w:rsidRPr="00470FA0">
        <w:rPr>
          <w:rFonts w:ascii="Arial" w:hAnsi="Arial" w:cs="Arial"/>
        </w:rPr>
        <w:t xml:space="preserve">Alan </w:t>
      </w:r>
      <w:proofErr w:type="spellStart"/>
      <w:r w:rsidR="00FF13DF" w:rsidRPr="00470FA0">
        <w:rPr>
          <w:rFonts w:ascii="Arial" w:hAnsi="Arial" w:cs="Arial"/>
        </w:rPr>
        <w:t>Whamond</w:t>
      </w:r>
      <w:proofErr w:type="spellEnd"/>
      <w:r w:rsidR="008252C4" w:rsidRPr="00470FA0">
        <w:rPr>
          <w:rFonts w:ascii="Arial" w:hAnsi="Arial" w:cs="Arial"/>
        </w:rPr>
        <w:t xml:space="preserve">, </w:t>
      </w:r>
      <w:r w:rsidR="00FF13DF" w:rsidRPr="00470FA0">
        <w:rPr>
          <w:rFonts w:ascii="Arial" w:hAnsi="Arial" w:cs="Arial"/>
        </w:rPr>
        <w:t xml:space="preserve">Sebastián </w:t>
      </w:r>
      <w:proofErr w:type="spellStart"/>
      <w:r w:rsidR="00FF13DF" w:rsidRPr="00470FA0">
        <w:rPr>
          <w:rFonts w:ascii="Arial" w:hAnsi="Arial" w:cs="Arial"/>
        </w:rPr>
        <w:t>Salaber</w:t>
      </w:r>
      <w:proofErr w:type="spellEnd"/>
      <w:r w:rsidR="008252C4" w:rsidRPr="00470FA0">
        <w:rPr>
          <w:rFonts w:ascii="Arial" w:hAnsi="Arial" w:cs="Arial"/>
        </w:rPr>
        <w:t xml:space="preserve">, Marcia </w:t>
      </w:r>
      <w:proofErr w:type="spellStart"/>
      <w:r w:rsidR="008252C4" w:rsidRPr="00470FA0">
        <w:rPr>
          <w:rFonts w:ascii="Arial" w:hAnsi="Arial" w:cs="Arial"/>
        </w:rPr>
        <w:t>Ludmila</w:t>
      </w:r>
      <w:proofErr w:type="spellEnd"/>
      <w:r w:rsidR="008252C4" w:rsidRPr="00470FA0">
        <w:rPr>
          <w:rFonts w:ascii="Arial" w:hAnsi="Arial" w:cs="Arial"/>
        </w:rPr>
        <w:t xml:space="preserve"> </w:t>
      </w:r>
      <w:proofErr w:type="spellStart"/>
      <w:r w:rsidR="008252C4" w:rsidRPr="00470FA0">
        <w:rPr>
          <w:rFonts w:ascii="Arial" w:hAnsi="Arial" w:cs="Arial"/>
        </w:rPr>
        <w:t>Magnetto</w:t>
      </w:r>
      <w:proofErr w:type="spellEnd"/>
      <w:r w:rsidR="008252C4" w:rsidRPr="00470FA0">
        <w:rPr>
          <w:rFonts w:ascii="Arial" w:hAnsi="Arial" w:cs="Arial"/>
        </w:rPr>
        <w:t xml:space="preserve">, y Nelson Damián </w:t>
      </w:r>
      <w:proofErr w:type="spellStart"/>
      <w:r w:rsidR="008252C4" w:rsidRPr="00470FA0">
        <w:rPr>
          <w:rFonts w:ascii="Arial" w:hAnsi="Arial" w:cs="Arial"/>
        </w:rPr>
        <w:t>Pozzoli</w:t>
      </w:r>
      <w:proofErr w:type="spellEnd"/>
      <w:r w:rsidR="00FF13DF" w:rsidRPr="00470FA0">
        <w:rPr>
          <w:rFonts w:ascii="Arial" w:hAnsi="Arial" w:cs="Arial"/>
        </w:rPr>
        <w:t xml:space="preserve"> por </w:t>
      </w:r>
      <w:proofErr w:type="spellStart"/>
      <w:r w:rsidR="00FF13DF" w:rsidRPr="00470FA0">
        <w:rPr>
          <w:rFonts w:ascii="Arial" w:hAnsi="Arial" w:cs="Arial"/>
        </w:rPr>
        <w:t>videoteleconferencia</w:t>
      </w:r>
      <w:proofErr w:type="spellEnd"/>
      <w:r w:rsidR="00FF13DF" w:rsidRPr="00470FA0">
        <w:rPr>
          <w:rFonts w:ascii="Arial" w:hAnsi="Arial" w:cs="Arial"/>
        </w:rPr>
        <w:t xml:space="preserve">. Asimismo, y en virtud de las disposiciones del Decreto 297/20 y sus modificaciones, participan por </w:t>
      </w:r>
      <w:proofErr w:type="spellStart"/>
      <w:r w:rsidR="00FF13DF" w:rsidRPr="00470FA0">
        <w:rPr>
          <w:rFonts w:ascii="Arial" w:hAnsi="Arial" w:cs="Arial"/>
        </w:rPr>
        <w:t>videoteleconferencia</w:t>
      </w:r>
      <w:proofErr w:type="spellEnd"/>
      <w:r w:rsidR="00FF13DF" w:rsidRPr="00470FA0">
        <w:rPr>
          <w:rFonts w:ascii="Arial" w:hAnsi="Arial" w:cs="Arial"/>
        </w:rPr>
        <w:t xml:space="preserve"> los miembros de la Comisión Fiscalizadora, señores Pablo Gabriel San Martín, Guillermo González Rosas y Alberto César </w:t>
      </w:r>
      <w:proofErr w:type="spellStart"/>
      <w:r w:rsidR="00FF13DF" w:rsidRPr="00470FA0">
        <w:rPr>
          <w:rFonts w:ascii="Arial" w:hAnsi="Arial" w:cs="Arial"/>
        </w:rPr>
        <w:t>Menzani</w:t>
      </w:r>
      <w:proofErr w:type="spellEnd"/>
      <w:r w:rsidR="00FF13DF" w:rsidRPr="00470FA0">
        <w:rPr>
          <w:rFonts w:ascii="Arial" w:hAnsi="Arial" w:cs="Arial"/>
        </w:rPr>
        <w:t xml:space="preserve">. Los señores Directores y miembros de la Comisión Fiscalizadora que participan por </w:t>
      </w:r>
      <w:proofErr w:type="spellStart"/>
      <w:r w:rsidR="00FF13DF" w:rsidRPr="00470FA0">
        <w:rPr>
          <w:rFonts w:ascii="Arial" w:hAnsi="Arial" w:cs="Arial"/>
        </w:rPr>
        <w:t>videoteleconferencia</w:t>
      </w:r>
      <w:proofErr w:type="spellEnd"/>
      <w:r w:rsidR="00FF13DF" w:rsidRPr="00470FA0">
        <w:rPr>
          <w:rFonts w:ascii="Arial" w:hAnsi="Arial" w:cs="Arial"/>
        </w:rPr>
        <w:t xml:space="preserve"> lo hacen algunos desde la Ciudad Autónoma de Buenos Aires y otros desde la Provincia de Buenos Aires</w:t>
      </w:r>
      <w:r w:rsidR="008E0F31" w:rsidRPr="00470FA0">
        <w:rPr>
          <w:rFonts w:ascii="Arial" w:hAnsi="Arial" w:cs="Arial"/>
        </w:rPr>
        <w:t xml:space="preserve">, en tanto la señora Marcia </w:t>
      </w:r>
      <w:proofErr w:type="spellStart"/>
      <w:r w:rsidR="008E0F31" w:rsidRPr="00470FA0">
        <w:rPr>
          <w:rFonts w:ascii="Arial" w:hAnsi="Arial" w:cs="Arial"/>
        </w:rPr>
        <w:t>Ludmila</w:t>
      </w:r>
      <w:proofErr w:type="spellEnd"/>
      <w:r w:rsidR="008E0F31" w:rsidRPr="00470FA0">
        <w:rPr>
          <w:rFonts w:ascii="Arial" w:hAnsi="Arial" w:cs="Arial"/>
        </w:rPr>
        <w:t xml:space="preserve"> </w:t>
      </w:r>
      <w:proofErr w:type="spellStart"/>
      <w:r w:rsidR="008E0F31" w:rsidRPr="00470FA0">
        <w:rPr>
          <w:rFonts w:ascii="Arial" w:hAnsi="Arial" w:cs="Arial"/>
        </w:rPr>
        <w:t>Magnetto</w:t>
      </w:r>
      <w:proofErr w:type="spellEnd"/>
      <w:r w:rsidR="008E0F31" w:rsidRPr="00470FA0">
        <w:rPr>
          <w:rFonts w:ascii="Arial" w:hAnsi="Arial" w:cs="Arial"/>
        </w:rPr>
        <w:t xml:space="preserve"> lo hace desde California, USA, y el señor Nelson Damián </w:t>
      </w:r>
      <w:proofErr w:type="spellStart"/>
      <w:r w:rsidR="008E0F31" w:rsidRPr="00470FA0">
        <w:rPr>
          <w:rFonts w:ascii="Arial" w:hAnsi="Arial" w:cs="Arial"/>
        </w:rPr>
        <w:t>Pozzoli</w:t>
      </w:r>
      <w:proofErr w:type="spellEnd"/>
      <w:r w:rsidR="008E0F31" w:rsidRPr="00470FA0">
        <w:rPr>
          <w:rFonts w:ascii="Arial" w:hAnsi="Arial" w:cs="Arial"/>
        </w:rPr>
        <w:t xml:space="preserve"> lo hace desde Punta del Este, </w:t>
      </w:r>
      <w:proofErr w:type="spellStart"/>
      <w:r w:rsidR="008E0F31" w:rsidRPr="00470FA0">
        <w:rPr>
          <w:rFonts w:ascii="Arial" w:hAnsi="Arial" w:cs="Arial"/>
        </w:rPr>
        <w:t>Republica</w:t>
      </w:r>
      <w:proofErr w:type="spellEnd"/>
      <w:r w:rsidR="008E0F31" w:rsidRPr="00470FA0">
        <w:rPr>
          <w:rFonts w:ascii="Arial" w:hAnsi="Arial" w:cs="Arial"/>
        </w:rPr>
        <w:t xml:space="preserve"> Oriental del Uruguay</w:t>
      </w:r>
      <w:r w:rsidR="00FF13DF" w:rsidRPr="00470FA0">
        <w:rPr>
          <w:rFonts w:ascii="Arial" w:hAnsi="Arial" w:cs="Arial"/>
        </w:rPr>
        <w:t>.</w:t>
      </w:r>
      <w:bookmarkEnd w:id="0"/>
      <w:r w:rsidR="00D66CF6" w:rsidRPr="00470FA0">
        <w:rPr>
          <w:rFonts w:ascii="Arial" w:eastAsia="Times New Roman" w:hAnsi="Arial" w:cs="Arial"/>
          <w:lang w:eastAsia="es-ES"/>
        </w:rPr>
        <w:t xml:space="preserve"> Habiendo quórum suficiente, el señor Presidente, </w:t>
      </w:r>
      <w:r w:rsidR="00F8186E" w:rsidRPr="00470FA0">
        <w:rPr>
          <w:rFonts w:ascii="Arial" w:eastAsia="Times New Roman" w:hAnsi="Arial" w:cs="Arial"/>
          <w:lang w:eastAsia="es-ES"/>
        </w:rPr>
        <w:t>Sebastián Bardengo</w:t>
      </w:r>
      <w:r w:rsidR="00D66CF6" w:rsidRPr="00470FA0">
        <w:rPr>
          <w:rFonts w:ascii="Arial" w:eastAsia="Times New Roman" w:hAnsi="Arial" w:cs="Arial"/>
          <w:lang w:eastAsia="es-ES"/>
        </w:rPr>
        <w:t xml:space="preserve">, declara abierto el acto y somete a consideración de los presentes el siguiente punto del orden del día: </w:t>
      </w:r>
      <w:r w:rsidR="00D66CF6" w:rsidRPr="00470FA0">
        <w:rPr>
          <w:rFonts w:ascii="Arial" w:eastAsia="Times New Roman" w:hAnsi="Arial" w:cs="Arial"/>
          <w:b/>
          <w:u w:val="single"/>
          <w:lang w:eastAsia="es-ES"/>
        </w:rPr>
        <w:t>Aprobación de la renuncia del Responsable Suplente de las Relaciones con el Mercado. Designación de nuevo responsable</w:t>
      </w:r>
      <w:r w:rsidR="00D66CF6" w:rsidRPr="00470FA0">
        <w:rPr>
          <w:rFonts w:ascii="Arial" w:eastAsia="Times New Roman" w:hAnsi="Arial" w:cs="Arial"/>
          <w:lang w:eastAsia="es-ES"/>
        </w:rPr>
        <w:t xml:space="preserve">. Siguiendo en uso de la palabra el Sr. Presidente manifiesta que, en el día de la fecha, la Sociedad ha recibido una notificación de la Srta. Valentina López, quien fuera oportunamente designada como Responsable Suplente de las Relaciones con el Mercado, en virtud de la cual renuncia al cargo que viniera ejerciendo. En virtud de ello, </w:t>
      </w:r>
      <w:r w:rsidR="0041355B" w:rsidRPr="00470FA0">
        <w:rPr>
          <w:rFonts w:ascii="Arial" w:eastAsia="Times New Roman" w:hAnsi="Arial" w:cs="Arial"/>
          <w:lang w:eastAsia="es-ES"/>
        </w:rPr>
        <w:t xml:space="preserve">corresponde, lo que así mociona concretamente, </w:t>
      </w:r>
      <w:r w:rsidR="00D66CF6" w:rsidRPr="00470FA0">
        <w:rPr>
          <w:rFonts w:ascii="Arial" w:eastAsia="Times New Roman" w:hAnsi="Arial" w:cs="Arial"/>
          <w:lang w:eastAsia="es-ES"/>
        </w:rPr>
        <w:t xml:space="preserve">se </w:t>
      </w:r>
      <w:r w:rsidR="0041355B" w:rsidRPr="00470FA0">
        <w:rPr>
          <w:rFonts w:ascii="Arial" w:eastAsia="Times New Roman" w:hAnsi="Arial" w:cs="Arial"/>
          <w:lang w:eastAsia="es-ES"/>
        </w:rPr>
        <w:t xml:space="preserve">apruebe la renuncia presentada por la Srta. Valentina López y se </w:t>
      </w:r>
      <w:r w:rsidR="00D66CF6" w:rsidRPr="00470FA0">
        <w:rPr>
          <w:rFonts w:ascii="Arial" w:eastAsia="Times New Roman" w:hAnsi="Arial" w:cs="Arial"/>
          <w:lang w:eastAsia="es-ES"/>
        </w:rPr>
        <w:t xml:space="preserve">designe en su reemplazo al Sr. Leandro </w:t>
      </w:r>
      <w:r w:rsidR="0041355B" w:rsidRPr="00470FA0">
        <w:rPr>
          <w:rFonts w:ascii="Arial" w:eastAsia="Times New Roman" w:hAnsi="Arial" w:cs="Arial"/>
          <w:lang w:eastAsia="es-ES"/>
        </w:rPr>
        <w:t xml:space="preserve">Diez </w:t>
      </w:r>
      <w:r w:rsidR="00D66CF6" w:rsidRPr="00470FA0">
        <w:rPr>
          <w:rFonts w:ascii="Arial" w:eastAsia="Times New Roman" w:hAnsi="Arial" w:cs="Arial"/>
          <w:lang w:eastAsia="es-ES"/>
        </w:rPr>
        <w:t>Mon</w:t>
      </w:r>
      <w:r w:rsidR="0041355B" w:rsidRPr="00470FA0">
        <w:rPr>
          <w:rFonts w:ascii="Arial" w:eastAsia="Times New Roman" w:hAnsi="Arial" w:cs="Arial"/>
          <w:lang w:eastAsia="es-ES"/>
        </w:rPr>
        <w:t>n</w:t>
      </w:r>
      <w:r w:rsidR="00D66CF6" w:rsidRPr="00470FA0">
        <w:rPr>
          <w:rFonts w:ascii="Arial" w:eastAsia="Times New Roman" w:hAnsi="Arial" w:cs="Arial"/>
          <w:lang w:eastAsia="es-ES"/>
        </w:rPr>
        <w:t xml:space="preserve">et, DNI </w:t>
      </w:r>
      <w:r w:rsidR="00FD588A" w:rsidRPr="00470FA0">
        <w:rPr>
          <w:rFonts w:ascii="Arial" w:eastAsia="Times New Roman" w:hAnsi="Arial" w:cs="Arial"/>
          <w:lang w:eastAsia="es-ES"/>
        </w:rPr>
        <w:t>25.878.393</w:t>
      </w:r>
      <w:r w:rsidR="00D66CF6" w:rsidRPr="00470FA0">
        <w:rPr>
          <w:rFonts w:ascii="Arial" w:eastAsia="Times New Roman" w:hAnsi="Arial" w:cs="Arial"/>
          <w:lang w:eastAsia="es-ES"/>
        </w:rPr>
        <w:t xml:space="preserve">, manteniéndose </w:t>
      </w:r>
      <w:r w:rsidR="00C127A1" w:rsidRPr="00470FA0">
        <w:rPr>
          <w:rFonts w:ascii="Arial" w:eastAsia="Times New Roman" w:hAnsi="Arial" w:cs="Arial"/>
          <w:lang w:eastAsia="es-ES"/>
        </w:rPr>
        <w:t xml:space="preserve">la Sra. </w:t>
      </w:r>
      <w:r w:rsidR="00C127A1" w:rsidRPr="00470FA0">
        <w:rPr>
          <w:rFonts w:ascii="Arial" w:eastAsia="Times New Roman" w:hAnsi="Arial" w:cs="Arial"/>
          <w:lang w:val="es-ES_tradnl" w:eastAsia="es-ES"/>
        </w:rPr>
        <w:t xml:space="preserve">Samantha Lee Olivieri, </w:t>
      </w:r>
      <w:r w:rsidR="00D66CF6" w:rsidRPr="00470FA0">
        <w:rPr>
          <w:rFonts w:ascii="Arial" w:eastAsia="Times New Roman" w:hAnsi="Arial" w:cs="Arial"/>
          <w:lang w:eastAsia="es-ES"/>
        </w:rPr>
        <w:t xml:space="preserve">como Responsable Titular de las Relaciones con el Mercado. Sometida la moción a votación, la misma es aprobada por unanimidad aprobándose, también por unanimidad, comunicar dicha circunstancia a la Comisión Nacional de Valores y la Bolsa de Comercio de Buenos Aires. </w:t>
      </w:r>
      <w:r w:rsidR="00FF13DF" w:rsidRPr="00470FA0">
        <w:rPr>
          <w:rFonts w:ascii="Arial" w:eastAsia="Times New Roman" w:hAnsi="Arial" w:cs="Arial"/>
          <w:bCs/>
          <w:lang w:eastAsia="es-ES"/>
        </w:rPr>
        <w:t xml:space="preserve">Previo a dar por finalizada la reunión el Sr. Bardengo cede la palabra al Sr. Pablo San Martín quien, en su carácter de Presidente de la Comisión Fiscalizadora, deja constancia que han participado por </w:t>
      </w:r>
      <w:proofErr w:type="spellStart"/>
      <w:r w:rsidR="00FF13DF" w:rsidRPr="00470FA0">
        <w:rPr>
          <w:rFonts w:ascii="Arial" w:eastAsia="Times New Roman" w:hAnsi="Arial" w:cs="Arial"/>
          <w:bCs/>
          <w:lang w:eastAsia="es-ES"/>
        </w:rPr>
        <w:t>videoteleconferencia</w:t>
      </w:r>
      <w:proofErr w:type="spellEnd"/>
      <w:r w:rsidR="00FF13DF" w:rsidRPr="00470FA0">
        <w:rPr>
          <w:rFonts w:ascii="Arial" w:eastAsia="Times New Roman" w:hAnsi="Arial" w:cs="Arial"/>
          <w:bCs/>
          <w:lang w:eastAsia="es-ES"/>
        </w:rPr>
        <w:t xml:space="preserve"> los señores Directores </w:t>
      </w:r>
      <w:r w:rsidR="007C7DB5" w:rsidRPr="00470FA0">
        <w:rPr>
          <w:rFonts w:ascii="Arial" w:hAnsi="Arial" w:cs="Arial"/>
        </w:rPr>
        <w:t xml:space="preserve">Lucio Andrés </w:t>
      </w:r>
      <w:proofErr w:type="spellStart"/>
      <w:r w:rsidR="007C7DB5" w:rsidRPr="00470FA0">
        <w:rPr>
          <w:rFonts w:ascii="Arial" w:hAnsi="Arial" w:cs="Arial"/>
        </w:rPr>
        <w:t>Pagliaro</w:t>
      </w:r>
      <w:proofErr w:type="spellEnd"/>
      <w:r w:rsidR="007C7DB5" w:rsidRPr="00470FA0">
        <w:rPr>
          <w:rFonts w:ascii="Arial" w:hAnsi="Arial" w:cs="Arial"/>
        </w:rPr>
        <w:t>, Antonio Román Aranda</w:t>
      </w:r>
      <w:r w:rsidR="007C7DB5" w:rsidRPr="00470FA0">
        <w:rPr>
          <w:rFonts w:ascii="Arial" w:eastAsia="Times New Roman" w:hAnsi="Arial" w:cs="Arial"/>
          <w:bCs/>
          <w:lang w:val="es-ES_tradnl" w:eastAsia="es-ES"/>
        </w:rPr>
        <w:t xml:space="preserve">, </w:t>
      </w:r>
      <w:r w:rsidR="007C7DB5" w:rsidRPr="00470FA0">
        <w:rPr>
          <w:rFonts w:ascii="Arial" w:hAnsi="Arial" w:cs="Arial"/>
        </w:rPr>
        <w:t xml:space="preserve">Alan </w:t>
      </w:r>
      <w:proofErr w:type="spellStart"/>
      <w:r w:rsidR="007C7DB5" w:rsidRPr="00470FA0">
        <w:rPr>
          <w:rFonts w:ascii="Arial" w:hAnsi="Arial" w:cs="Arial"/>
        </w:rPr>
        <w:t>Whamond</w:t>
      </w:r>
      <w:proofErr w:type="spellEnd"/>
      <w:r w:rsidR="007C7DB5" w:rsidRPr="00470FA0">
        <w:rPr>
          <w:rFonts w:ascii="Arial" w:hAnsi="Arial" w:cs="Arial"/>
        </w:rPr>
        <w:t xml:space="preserve">, Sebastián </w:t>
      </w:r>
      <w:proofErr w:type="spellStart"/>
      <w:r w:rsidR="007C7DB5" w:rsidRPr="00470FA0">
        <w:rPr>
          <w:rFonts w:ascii="Arial" w:hAnsi="Arial" w:cs="Arial"/>
        </w:rPr>
        <w:t>Salaber</w:t>
      </w:r>
      <w:proofErr w:type="spellEnd"/>
      <w:r w:rsidR="007C7DB5" w:rsidRPr="00470FA0">
        <w:rPr>
          <w:rFonts w:ascii="Arial" w:hAnsi="Arial" w:cs="Arial"/>
        </w:rPr>
        <w:t xml:space="preserve">, Marcia </w:t>
      </w:r>
      <w:proofErr w:type="spellStart"/>
      <w:r w:rsidR="007C7DB5" w:rsidRPr="00470FA0">
        <w:rPr>
          <w:rFonts w:ascii="Arial" w:hAnsi="Arial" w:cs="Arial"/>
        </w:rPr>
        <w:t>Ludmila</w:t>
      </w:r>
      <w:proofErr w:type="spellEnd"/>
      <w:r w:rsidR="007C7DB5" w:rsidRPr="00470FA0">
        <w:rPr>
          <w:rFonts w:ascii="Arial" w:hAnsi="Arial" w:cs="Arial"/>
        </w:rPr>
        <w:t xml:space="preserve"> </w:t>
      </w:r>
      <w:proofErr w:type="spellStart"/>
      <w:r w:rsidR="007C7DB5" w:rsidRPr="00470FA0">
        <w:rPr>
          <w:rFonts w:ascii="Arial" w:hAnsi="Arial" w:cs="Arial"/>
        </w:rPr>
        <w:t>Magnetto</w:t>
      </w:r>
      <w:proofErr w:type="spellEnd"/>
      <w:r w:rsidR="007C7DB5" w:rsidRPr="00470FA0">
        <w:rPr>
          <w:rFonts w:ascii="Arial" w:hAnsi="Arial" w:cs="Arial"/>
        </w:rPr>
        <w:t xml:space="preserve">, y Nelson Damián </w:t>
      </w:r>
      <w:proofErr w:type="spellStart"/>
      <w:r w:rsidR="007C7DB5" w:rsidRPr="00470FA0">
        <w:rPr>
          <w:rFonts w:ascii="Arial" w:hAnsi="Arial" w:cs="Arial"/>
        </w:rPr>
        <w:t>Pozzoli</w:t>
      </w:r>
      <w:proofErr w:type="spellEnd"/>
      <w:r w:rsidR="00FF13DF" w:rsidRPr="00470FA0">
        <w:rPr>
          <w:rFonts w:ascii="Arial" w:hAnsi="Arial" w:cs="Arial"/>
        </w:rPr>
        <w:t>,</w:t>
      </w:r>
      <w:r w:rsidR="00FF13DF" w:rsidRPr="00470FA0">
        <w:rPr>
          <w:rFonts w:ascii="Arial" w:eastAsia="Times New Roman" w:hAnsi="Arial" w:cs="Arial"/>
          <w:bCs/>
          <w:lang w:eastAsia="es-ES"/>
        </w:rPr>
        <w:t xml:space="preserve"> habiendo votado con la debida regularidad los puntos del orden del día sometidos a consideración.</w:t>
      </w:r>
      <w:r w:rsidR="00D66CF6" w:rsidRPr="00470FA0">
        <w:rPr>
          <w:rFonts w:ascii="Arial" w:eastAsia="Times New Roman" w:hAnsi="Arial" w:cs="Arial"/>
          <w:lang w:eastAsia="es-ES"/>
        </w:rPr>
        <w:t xml:space="preserve"> No habiendo más asuntos que considerar se levanta la sesión siendo las </w:t>
      </w:r>
      <w:r w:rsidR="00FF13DF" w:rsidRPr="00470FA0">
        <w:rPr>
          <w:rFonts w:ascii="Arial" w:eastAsia="Times New Roman" w:hAnsi="Arial" w:cs="Arial"/>
          <w:lang w:eastAsia="es-ES"/>
        </w:rPr>
        <w:t>19.00</w:t>
      </w:r>
      <w:r w:rsidR="00D66CF6" w:rsidRPr="00470FA0">
        <w:rPr>
          <w:rFonts w:ascii="Arial" w:eastAsia="Times New Roman" w:hAnsi="Arial" w:cs="Arial"/>
          <w:lang w:eastAsia="es-ES"/>
        </w:rPr>
        <w:t xml:space="preserve"> horas</w:t>
      </w:r>
      <w:r w:rsidR="007C7DB5" w:rsidRPr="00470FA0">
        <w:rPr>
          <w:rFonts w:ascii="Arial" w:eastAsia="Times New Roman" w:hAnsi="Arial" w:cs="Arial"/>
          <w:lang w:eastAsia="es-ES"/>
        </w:rPr>
        <w:t>.</w:t>
      </w:r>
    </w:p>
    <w:p w14:paraId="27B63B51" w14:textId="2991F4AC" w:rsidR="007C7DB5" w:rsidRPr="00470FA0" w:rsidRDefault="007C7DB5" w:rsidP="007C7DB5">
      <w:pPr>
        <w:overflowPunct w:val="0"/>
        <w:autoSpaceDE w:val="0"/>
        <w:autoSpaceDN w:val="0"/>
        <w:adjustRightInd w:val="0"/>
        <w:spacing w:after="0" w:line="360" w:lineRule="auto"/>
        <w:ind w:right="49"/>
        <w:jc w:val="both"/>
        <w:rPr>
          <w:rFonts w:ascii="Arial" w:eastAsia="Times New Roman" w:hAnsi="Arial" w:cs="Arial"/>
          <w:lang w:eastAsia="es-ES"/>
        </w:rPr>
      </w:pPr>
      <w:r w:rsidRPr="00470FA0">
        <w:rPr>
          <w:rFonts w:ascii="Arial" w:eastAsia="Times New Roman" w:hAnsi="Arial" w:cs="Arial"/>
          <w:lang w:eastAsia="es-ES"/>
        </w:rPr>
        <w:t>Firmantes:</w:t>
      </w:r>
    </w:p>
    <w:p w14:paraId="5F644539" w14:textId="3BF0B373" w:rsidR="007C7DB5" w:rsidRPr="00470FA0" w:rsidRDefault="007C7DB5" w:rsidP="007C7DB5">
      <w:pPr>
        <w:overflowPunct w:val="0"/>
        <w:autoSpaceDE w:val="0"/>
        <w:autoSpaceDN w:val="0"/>
        <w:adjustRightInd w:val="0"/>
        <w:spacing w:after="0" w:line="360" w:lineRule="auto"/>
        <w:ind w:right="49"/>
        <w:jc w:val="both"/>
        <w:rPr>
          <w:rFonts w:ascii="Arial" w:hAnsi="Arial" w:cs="Arial"/>
        </w:rPr>
      </w:pPr>
      <w:r w:rsidRPr="00470FA0">
        <w:rPr>
          <w:rFonts w:ascii="Arial" w:eastAsia="Times New Roman" w:hAnsi="Arial" w:cs="Arial"/>
          <w:lang w:eastAsia="es-ES"/>
        </w:rPr>
        <w:t xml:space="preserve">Directores: </w:t>
      </w:r>
      <w:r w:rsidR="00F95F60" w:rsidRPr="00470FA0">
        <w:rPr>
          <w:rFonts w:ascii="Arial" w:hAnsi="Arial" w:cs="Arial"/>
        </w:rPr>
        <w:t xml:space="preserve">Sebastian Bardengo, Gonzalo </w:t>
      </w:r>
      <w:proofErr w:type="spellStart"/>
      <w:r w:rsidR="00F95F60" w:rsidRPr="00470FA0">
        <w:rPr>
          <w:rFonts w:ascii="Arial" w:hAnsi="Arial" w:cs="Arial"/>
        </w:rPr>
        <w:t>Blaquier</w:t>
      </w:r>
      <w:proofErr w:type="spellEnd"/>
      <w:r w:rsidR="00F95F60" w:rsidRPr="00470FA0">
        <w:rPr>
          <w:rFonts w:ascii="Arial" w:hAnsi="Arial" w:cs="Arial"/>
        </w:rPr>
        <w:t>, Marcela Noble Herrera e Ignacio José María Sáenz Valiente.</w:t>
      </w:r>
    </w:p>
    <w:p w14:paraId="1C211DE5" w14:textId="2FE7BE83" w:rsidR="00F95F60" w:rsidRDefault="00F95F60" w:rsidP="007C7DB5">
      <w:pPr>
        <w:overflowPunct w:val="0"/>
        <w:autoSpaceDE w:val="0"/>
        <w:autoSpaceDN w:val="0"/>
        <w:adjustRightInd w:val="0"/>
        <w:spacing w:after="0" w:line="360" w:lineRule="auto"/>
        <w:ind w:right="49"/>
        <w:jc w:val="both"/>
      </w:pPr>
      <w:r w:rsidRPr="00470FA0">
        <w:rPr>
          <w:rFonts w:ascii="Arial" w:hAnsi="Arial" w:cs="Arial"/>
        </w:rPr>
        <w:t>Síndico: Pablo San Martin</w:t>
      </w:r>
    </w:p>
    <w:p w14:paraId="2AAFE2DB" w14:textId="653EB56A" w:rsidR="007C7DB5" w:rsidRPr="008E0F31" w:rsidRDefault="007C7DB5" w:rsidP="007C7DB5">
      <w:pPr>
        <w:overflowPunct w:val="0"/>
        <w:autoSpaceDE w:val="0"/>
        <w:autoSpaceDN w:val="0"/>
        <w:adjustRightInd w:val="0"/>
        <w:spacing w:after="0" w:line="360" w:lineRule="auto"/>
        <w:ind w:right="49"/>
        <w:jc w:val="both"/>
      </w:pPr>
    </w:p>
    <w:p w14:paraId="37A7675E" w14:textId="444C6DE3" w:rsidR="00C13000" w:rsidRPr="008E0F31" w:rsidRDefault="00C13000" w:rsidP="00D66CF6">
      <w:pPr>
        <w:pStyle w:val="Prrafodelista"/>
        <w:spacing w:line="360" w:lineRule="auto"/>
        <w:ind w:left="-567" w:right="-340"/>
        <w:jc w:val="both"/>
        <w:rPr>
          <w:rFonts w:ascii="Arial" w:hAnsi="Arial" w:cs="Arial"/>
          <w:sz w:val="22"/>
          <w:szCs w:val="22"/>
        </w:rPr>
      </w:pPr>
    </w:p>
    <w:sectPr w:rsidR="00C13000" w:rsidRPr="008E0F31" w:rsidSect="00E40526">
      <w:pgSz w:w="12240" w:h="20160" w:code="5"/>
      <w:pgMar w:top="1701"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F3F"/>
    <w:rsid w:val="000A6D90"/>
    <w:rsid w:val="002F5A5B"/>
    <w:rsid w:val="00366846"/>
    <w:rsid w:val="0041355B"/>
    <w:rsid w:val="00470FA0"/>
    <w:rsid w:val="00506F6E"/>
    <w:rsid w:val="007C7DB5"/>
    <w:rsid w:val="007D2F9B"/>
    <w:rsid w:val="008252C4"/>
    <w:rsid w:val="008866EA"/>
    <w:rsid w:val="008B4518"/>
    <w:rsid w:val="008E0F31"/>
    <w:rsid w:val="00910CEB"/>
    <w:rsid w:val="009D7060"/>
    <w:rsid w:val="00C02047"/>
    <w:rsid w:val="00C127A1"/>
    <w:rsid w:val="00C13000"/>
    <w:rsid w:val="00C8065C"/>
    <w:rsid w:val="00D65E7F"/>
    <w:rsid w:val="00D66CF6"/>
    <w:rsid w:val="00DA0F3F"/>
    <w:rsid w:val="00E30496"/>
    <w:rsid w:val="00E40526"/>
    <w:rsid w:val="00E971BD"/>
    <w:rsid w:val="00F8186E"/>
    <w:rsid w:val="00F95F60"/>
    <w:rsid w:val="00FD588A"/>
    <w:rsid w:val="00FF13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3E882"/>
  <w15:chartTrackingRefBased/>
  <w15:docId w15:val="{8ECF9D7C-3CBC-4539-ABC0-E9976169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C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DA0F3F"/>
    <w:pPr>
      <w:spacing w:after="0" w:line="240" w:lineRule="auto"/>
      <w:ind w:left="708"/>
    </w:pPr>
    <w:rPr>
      <w:rFonts w:ascii="Times New Roman" w:eastAsia="Times New Roman" w:hAnsi="Times New Roman" w:cs="Times New Roman"/>
      <w:sz w:val="24"/>
      <w:szCs w:val="20"/>
      <w:lang w:eastAsia="es-ES"/>
    </w:rPr>
  </w:style>
  <w:style w:type="paragraph" w:styleId="Textodeglobo">
    <w:name w:val="Balloon Text"/>
    <w:basedOn w:val="Normal"/>
    <w:link w:val="TextodegloboCar"/>
    <w:uiPriority w:val="99"/>
    <w:semiHidden/>
    <w:unhideWhenUsed/>
    <w:rsid w:val="00E405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05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2571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Jurjo Juan Manuel</dc:creator>
  <cp:keywords/>
  <dc:description/>
  <cp:lastModifiedBy>Martín G. Rios</cp:lastModifiedBy>
  <cp:revision>2</cp:revision>
  <cp:lastPrinted>2022-02-23T21:33:00Z</cp:lastPrinted>
  <dcterms:created xsi:type="dcterms:W3CDTF">2022-03-15T23:21:00Z</dcterms:created>
  <dcterms:modified xsi:type="dcterms:W3CDTF">2022-03-15T23:21:00Z</dcterms:modified>
</cp:coreProperties>
</file>