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86891" w14:textId="77777777" w:rsidR="00BC44B4" w:rsidRPr="00BC44B4" w:rsidRDefault="00BC44B4" w:rsidP="00BC44B4">
      <w:pPr>
        <w:tabs>
          <w:tab w:val="left" w:pos="7088"/>
        </w:tabs>
        <w:spacing w:line="360" w:lineRule="auto"/>
        <w:contextualSpacing/>
        <w:jc w:val="both"/>
        <w:rPr>
          <w:b/>
          <w:sz w:val="22"/>
          <w:szCs w:val="22"/>
          <w:u w:val="single"/>
        </w:rPr>
      </w:pPr>
      <w:r w:rsidRPr="00BC44B4">
        <w:rPr>
          <w:b/>
          <w:sz w:val="22"/>
          <w:szCs w:val="22"/>
          <w:u w:val="single"/>
        </w:rPr>
        <w:t xml:space="preserve">ACTA DE DIRECTORIO </w:t>
      </w:r>
    </w:p>
    <w:p w14:paraId="38C07671" w14:textId="37744EA2" w:rsidR="00BC44B4" w:rsidRPr="006435BF" w:rsidRDefault="00BC44B4" w:rsidP="00BC44B4">
      <w:pPr>
        <w:tabs>
          <w:tab w:val="left" w:pos="7088"/>
        </w:tabs>
        <w:spacing w:line="360" w:lineRule="auto"/>
        <w:contextualSpacing/>
        <w:jc w:val="both"/>
        <w:rPr>
          <w:sz w:val="22"/>
          <w:szCs w:val="22"/>
        </w:rPr>
      </w:pPr>
      <w:r w:rsidRPr="006435BF">
        <w:rPr>
          <w:sz w:val="22"/>
          <w:szCs w:val="22"/>
        </w:rPr>
        <w:t xml:space="preserve">En la ciudad de Buenos Aires, a los </w:t>
      </w:r>
      <w:r>
        <w:rPr>
          <w:sz w:val="22"/>
          <w:szCs w:val="22"/>
        </w:rPr>
        <w:t xml:space="preserve">08 </w:t>
      </w:r>
      <w:r w:rsidRPr="006435BF">
        <w:rPr>
          <w:sz w:val="22"/>
          <w:szCs w:val="22"/>
        </w:rPr>
        <w:t xml:space="preserve">días del mes de </w:t>
      </w:r>
      <w:r>
        <w:rPr>
          <w:sz w:val="22"/>
          <w:szCs w:val="22"/>
        </w:rPr>
        <w:t xml:space="preserve">abril </w:t>
      </w:r>
      <w:r w:rsidRPr="006435BF">
        <w:rPr>
          <w:sz w:val="22"/>
          <w:szCs w:val="22"/>
        </w:rPr>
        <w:t>de 20</w:t>
      </w:r>
      <w:r>
        <w:rPr>
          <w:sz w:val="22"/>
          <w:szCs w:val="22"/>
        </w:rPr>
        <w:t>21</w:t>
      </w:r>
      <w:r w:rsidRPr="006435BF">
        <w:rPr>
          <w:sz w:val="22"/>
          <w:szCs w:val="22"/>
        </w:rPr>
        <w:t xml:space="preserve">, siendo las </w:t>
      </w:r>
      <w:r>
        <w:rPr>
          <w:sz w:val="22"/>
          <w:szCs w:val="22"/>
        </w:rPr>
        <w:t xml:space="preserve">10:00 </w:t>
      </w:r>
      <w:r w:rsidRPr="006435BF">
        <w:rPr>
          <w:sz w:val="22"/>
          <w:szCs w:val="22"/>
        </w:rPr>
        <w:t xml:space="preserve">horas se reúnen en la sede social sita en Av. Leandro N. Alem 855, piso 14, los señores Directores de </w:t>
      </w:r>
      <w:r>
        <w:rPr>
          <w:b/>
          <w:sz w:val="22"/>
          <w:szCs w:val="22"/>
        </w:rPr>
        <w:t>C</w:t>
      </w:r>
      <w:r w:rsidRPr="006435BF">
        <w:rPr>
          <w:b/>
          <w:sz w:val="22"/>
          <w:szCs w:val="22"/>
        </w:rPr>
        <w:t>EN</w:t>
      </w:r>
      <w:r>
        <w:rPr>
          <w:b/>
          <w:sz w:val="22"/>
          <w:szCs w:val="22"/>
        </w:rPr>
        <w:t>T</w:t>
      </w:r>
      <w:r w:rsidRPr="006435BF">
        <w:rPr>
          <w:b/>
          <w:sz w:val="22"/>
          <w:szCs w:val="22"/>
        </w:rPr>
        <w:t>RA</w:t>
      </w:r>
      <w:r>
        <w:rPr>
          <w:b/>
          <w:sz w:val="22"/>
          <w:szCs w:val="22"/>
        </w:rPr>
        <w:t>L TÉRMICA ROCA</w:t>
      </w:r>
      <w:r w:rsidRPr="006435BF">
        <w:rPr>
          <w:b/>
          <w:sz w:val="22"/>
          <w:szCs w:val="22"/>
        </w:rPr>
        <w:t xml:space="preserve"> S.A.</w:t>
      </w:r>
      <w:r w:rsidRPr="006435BF">
        <w:rPr>
          <w:sz w:val="22"/>
          <w:szCs w:val="22"/>
        </w:rPr>
        <w:t xml:space="preserve"> (la “</w:t>
      </w:r>
      <w:r w:rsidRPr="00992A00">
        <w:rPr>
          <w:sz w:val="22"/>
          <w:szCs w:val="22"/>
          <w:u w:val="single"/>
        </w:rPr>
        <w:t>Sociedad</w:t>
      </w:r>
      <w:r w:rsidRPr="006435BF">
        <w:rPr>
          <w:sz w:val="22"/>
          <w:szCs w:val="22"/>
        </w:rPr>
        <w:t xml:space="preserve">”) que firman al pie. Asiste a la presente el Síndico Titular, </w:t>
      </w:r>
      <w:r>
        <w:rPr>
          <w:sz w:val="22"/>
          <w:szCs w:val="22"/>
        </w:rPr>
        <w:t>Marcelo Pablo Lerner</w:t>
      </w:r>
      <w:r w:rsidRPr="006435BF">
        <w:rPr>
          <w:sz w:val="22"/>
          <w:szCs w:val="22"/>
        </w:rPr>
        <w:t xml:space="preserve">, en representación de la Comisión Fiscalizadora. </w:t>
      </w:r>
      <w:r w:rsidRPr="006435BF">
        <w:rPr>
          <w:sz w:val="22"/>
          <w:szCs w:val="22"/>
          <w:lang w:val="es-AR"/>
        </w:rPr>
        <w:t xml:space="preserve">Toma la palabra el Sr. Presidente, </w:t>
      </w:r>
      <w:r>
        <w:rPr>
          <w:sz w:val="22"/>
          <w:szCs w:val="22"/>
          <w:lang w:val="es-AR"/>
        </w:rPr>
        <w:t>Armando Losón (h)</w:t>
      </w:r>
      <w:r w:rsidRPr="006435BF">
        <w:rPr>
          <w:sz w:val="22"/>
          <w:szCs w:val="22"/>
          <w:lang w:val="es-AR"/>
        </w:rPr>
        <w:t>, quien luego de verificar la existencia de quórum suficiente para sesionar, declara válidamente constituida la reunión y pasa a considerarse el primer y único punto del</w:t>
      </w:r>
      <w:r>
        <w:rPr>
          <w:sz w:val="22"/>
          <w:szCs w:val="22"/>
          <w:lang w:val="es-AR"/>
        </w:rPr>
        <w:t xml:space="preserve"> Orden del Día</w:t>
      </w:r>
      <w:r w:rsidRPr="006435BF">
        <w:rPr>
          <w:sz w:val="22"/>
          <w:szCs w:val="22"/>
          <w:lang w:val="es-AR"/>
        </w:rPr>
        <w:t xml:space="preserve">: </w:t>
      </w:r>
      <w:r>
        <w:rPr>
          <w:sz w:val="22"/>
          <w:szCs w:val="22"/>
          <w:lang w:val="es-AR"/>
        </w:rPr>
        <w:t>“</w:t>
      </w:r>
      <w:r w:rsidRPr="00B808B6">
        <w:rPr>
          <w:sz w:val="22"/>
          <w:szCs w:val="22"/>
          <w:u w:val="single"/>
          <w:lang w:val="es-AR"/>
        </w:rPr>
        <w:t>Celebración de una adenda al contrato de préstamo celebrado con Cargill Limited</w:t>
      </w:r>
      <w:r>
        <w:rPr>
          <w:sz w:val="22"/>
          <w:szCs w:val="22"/>
          <w:u w:val="single"/>
          <w:lang w:val="es-AR"/>
        </w:rPr>
        <w:t>”</w:t>
      </w:r>
      <w:r w:rsidRPr="00730C40">
        <w:rPr>
          <w:sz w:val="22"/>
          <w:szCs w:val="22"/>
          <w:lang w:val="es-AR"/>
        </w:rPr>
        <w:t>:</w:t>
      </w:r>
      <w:r w:rsidRPr="006435BF">
        <w:rPr>
          <w:sz w:val="22"/>
          <w:szCs w:val="22"/>
          <w:lang w:val="es-AR"/>
        </w:rPr>
        <w:t xml:space="preserve"> </w:t>
      </w:r>
      <w:r w:rsidRPr="00C405F9">
        <w:rPr>
          <w:sz w:val="22"/>
          <w:szCs w:val="22"/>
          <w:lang w:val="es-AR"/>
        </w:rPr>
        <w:t xml:space="preserve">Manifiesta el Sr. Presidente que el Banco Central de </w:t>
      </w:r>
      <w:r>
        <w:rPr>
          <w:sz w:val="22"/>
          <w:szCs w:val="22"/>
          <w:lang w:val="es-AR"/>
        </w:rPr>
        <w:t xml:space="preserve">la República </w:t>
      </w:r>
      <w:r w:rsidRPr="00C405F9">
        <w:rPr>
          <w:sz w:val="22"/>
          <w:szCs w:val="22"/>
          <w:lang w:val="es-AR"/>
        </w:rPr>
        <w:t>Argentina emitió la Comunicación A 7230, según la cual los deudores que registren vencimientos de capital programados desde el 1 de abril de 2021 hasta el 31 de diciembre de 2021, deben reprogramar los pagos con vencimiento entre esas fechas, motivo por el cual,</w:t>
      </w:r>
      <w:r w:rsidRPr="006435BF">
        <w:rPr>
          <w:sz w:val="22"/>
          <w:szCs w:val="22"/>
          <w:lang w:val="es-AR"/>
        </w:rPr>
        <w:t xml:space="preserve"> la Sociedad se encuentra negociando con </w:t>
      </w:r>
      <w:bookmarkStart w:id="0" w:name="_Hlk485894104"/>
      <w:r w:rsidRPr="006435BF">
        <w:rPr>
          <w:sz w:val="22"/>
          <w:szCs w:val="22"/>
          <w:lang w:val="es-AR"/>
        </w:rPr>
        <w:t xml:space="preserve">Cargill </w:t>
      </w:r>
      <w:r>
        <w:rPr>
          <w:sz w:val="22"/>
          <w:szCs w:val="22"/>
          <w:lang w:val="es-AR"/>
        </w:rPr>
        <w:t>Limited</w:t>
      </w:r>
      <w:r w:rsidRPr="006435BF">
        <w:rPr>
          <w:sz w:val="22"/>
          <w:szCs w:val="22"/>
          <w:lang w:val="es-AR"/>
        </w:rPr>
        <w:t xml:space="preserve"> </w:t>
      </w:r>
      <w:bookmarkEnd w:id="0"/>
      <w:r w:rsidRPr="006435BF">
        <w:rPr>
          <w:sz w:val="22"/>
          <w:szCs w:val="22"/>
          <w:lang w:val="es-AR"/>
        </w:rPr>
        <w:t>(en adelante, “</w:t>
      </w:r>
      <w:r w:rsidRPr="00992A00">
        <w:rPr>
          <w:sz w:val="22"/>
          <w:szCs w:val="22"/>
          <w:u w:val="single"/>
          <w:lang w:val="es-AR"/>
        </w:rPr>
        <w:t>Cargill</w:t>
      </w:r>
      <w:r w:rsidRPr="006435BF">
        <w:rPr>
          <w:sz w:val="22"/>
          <w:szCs w:val="22"/>
          <w:lang w:val="es-AR"/>
        </w:rPr>
        <w:t xml:space="preserve">”) una </w:t>
      </w:r>
      <w:r>
        <w:rPr>
          <w:sz w:val="22"/>
          <w:szCs w:val="22"/>
          <w:lang w:val="es-AR"/>
        </w:rPr>
        <w:t xml:space="preserve">adenda a los términos y condiciones </w:t>
      </w:r>
      <w:r w:rsidRPr="00B76FF3">
        <w:rPr>
          <w:sz w:val="22"/>
          <w:szCs w:val="22"/>
          <w:lang w:val="es-AR"/>
        </w:rPr>
        <w:t>de la solicitud de crédito tomada oportunamente en conjunto con Generación Mediterránea S.A. (en adelante, “</w:t>
      </w:r>
      <w:r w:rsidRPr="00992A00">
        <w:rPr>
          <w:sz w:val="22"/>
          <w:szCs w:val="22"/>
          <w:u w:val="single"/>
          <w:lang w:val="es-AR"/>
        </w:rPr>
        <w:t>GMSA</w:t>
      </w:r>
      <w:r w:rsidRPr="00B76FF3">
        <w:rPr>
          <w:sz w:val="22"/>
          <w:szCs w:val="22"/>
          <w:lang w:val="es-AR"/>
        </w:rPr>
        <w:t xml:space="preserve">”) con el objetivo de </w:t>
      </w:r>
      <w:r>
        <w:rPr>
          <w:sz w:val="22"/>
          <w:szCs w:val="22"/>
          <w:lang w:val="es-AR"/>
        </w:rPr>
        <w:t>modificar y extender ciertas fechas de vencimientos establecidas en el contrato préstamo</w:t>
      </w:r>
      <w:r w:rsidRPr="00B76FF3">
        <w:rPr>
          <w:sz w:val="22"/>
          <w:szCs w:val="22"/>
          <w:lang w:val="es-AR"/>
        </w:rPr>
        <w:t xml:space="preserve"> </w:t>
      </w:r>
      <w:r w:rsidRPr="00B76FF3">
        <w:rPr>
          <w:sz w:val="22"/>
          <w:szCs w:val="22"/>
        </w:rPr>
        <w:t>(en adelante la “Adenda”)</w:t>
      </w:r>
      <w:r w:rsidRPr="00B76FF3">
        <w:rPr>
          <w:sz w:val="22"/>
          <w:szCs w:val="22"/>
          <w:lang w:val="es-AR"/>
        </w:rPr>
        <w:t xml:space="preserve">. Informa el Sr. Presidente que Cargill ha requerido, en conexión con las obligaciones asumidas en la Adenda, la suscripción de </w:t>
      </w:r>
      <w:r>
        <w:rPr>
          <w:sz w:val="22"/>
          <w:szCs w:val="22"/>
          <w:lang w:val="es-AR"/>
        </w:rPr>
        <w:t xml:space="preserve">nuevos </w:t>
      </w:r>
      <w:r w:rsidRPr="00B76FF3">
        <w:rPr>
          <w:sz w:val="22"/>
          <w:szCs w:val="22"/>
          <w:lang w:val="es-AR"/>
        </w:rPr>
        <w:t>pagarés por parte de la Sociedad por la suma de US$</w:t>
      </w:r>
      <w:r>
        <w:rPr>
          <w:sz w:val="22"/>
          <w:szCs w:val="22"/>
          <w:lang w:val="es-AR"/>
        </w:rPr>
        <w:t>5.000.000</w:t>
      </w:r>
      <w:r w:rsidRPr="00B76FF3">
        <w:rPr>
          <w:sz w:val="22"/>
          <w:szCs w:val="22"/>
          <w:lang w:val="es-AR"/>
        </w:rPr>
        <w:t xml:space="preserve"> (dólares estadounidenses </w:t>
      </w:r>
      <w:r>
        <w:rPr>
          <w:sz w:val="22"/>
          <w:szCs w:val="22"/>
          <w:lang w:val="es-AR"/>
        </w:rPr>
        <w:t>cinco millones</w:t>
      </w:r>
      <w:r w:rsidRPr="00B76FF3">
        <w:rPr>
          <w:sz w:val="22"/>
          <w:szCs w:val="22"/>
          <w:lang w:val="es-AR"/>
        </w:rPr>
        <w:t>) (los “</w:t>
      </w:r>
      <w:r w:rsidRPr="00992A00">
        <w:rPr>
          <w:sz w:val="22"/>
          <w:szCs w:val="22"/>
          <w:u w:val="single"/>
          <w:lang w:val="es-AR"/>
        </w:rPr>
        <w:t>Nuevos Pagarés</w:t>
      </w:r>
      <w:r w:rsidRPr="00B76FF3">
        <w:rPr>
          <w:sz w:val="22"/>
          <w:szCs w:val="22"/>
          <w:lang w:val="es-AR"/>
        </w:rPr>
        <w:t xml:space="preserve">”) </w:t>
      </w:r>
      <w:r>
        <w:rPr>
          <w:sz w:val="22"/>
          <w:szCs w:val="22"/>
          <w:lang w:val="es-AR"/>
        </w:rPr>
        <w:t xml:space="preserve">para reemplazar </w:t>
      </w:r>
      <w:r w:rsidRPr="00C47A8E">
        <w:rPr>
          <w:sz w:val="22"/>
          <w:szCs w:val="22"/>
          <w:lang w:val="es-AR"/>
        </w:rPr>
        <w:t xml:space="preserve">los pagarés </w:t>
      </w:r>
      <w:r>
        <w:rPr>
          <w:sz w:val="22"/>
          <w:szCs w:val="22"/>
          <w:lang w:val="es-AR"/>
        </w:rPr>
        <w:t>emitidos oportunamente por la Sociedad y GMSA y avalados por Albanesi S.A. (“</w:t>
      </w:r>
      <w:r w:rsidRPr="00992A00">
        <w:rPr>
          <w:sz w:val="22"/>
          <w:szCs w:val="22"/>
          <w:u w:val="single"/>
          <w:lang w:val="es-AR"/>
        </w:rPr>
        <w:t>ASA</w:t>
      </w:r>
      <w:r>
        <w:rPr>
          <w:sz w:val="22"/>
          <w:szCs w:val="22"/>
          <w:lang w:val="es-AR"/>
        </w:rPr>
        <w:t xml:space="preserve">”) </w:t>
      </w:r>
      <w:r w:rsidRPr="00C47A8E">
        <w:rPr>
          <w:sz w:val="22"/>
          <w:szCs w:val="22"/>
          <w:lang w:val="es-AR"/>
        </w:rPr>
        <w:t xml:space="preserve">Nros. </w:t>
      </w:r>
      <w:r>
        <w:rPr>
          <w:sz w:val="22"/>
          <w:szCs w:val="22"/>
          <w:lang w:val="es-AR"/>
        </w:rPr>
        <w:t>007-2021, 008-2021 y 009-2021.</w:t>
      </w:r>
      <w:r w:rsidRPr="00B76FF3">
        <w:rPr>
          <w:sz w:val="22"/>
          <w:szCs w:val="22"/>
          <w:lang w:val="es-AR"/>
        </w:rPr>
        <w:t xml:space="preserve"> Continúa diciendo el Sr. Presidente que Cargill también ha requerido que ASA garantice el cumplimiento de las obligaciones que asumen GMSA y CTR en virtud de</w:t>
      </w:r>
      <w:r>
        <w:rPr>
          <w:sz w:val="22"/>
          <w:szCs w:val="22"/>
          <w:lang w:val="es-AR"/>
        </w:rPr>
        <w:t xml:space="preserve"> la Adenda</w:t>
      </w:r>
      <w:r w:rsidRPr="00B76FF3">
        <w:rPr>
          <w:sz w:val="22"/>
          <w:szCs w:val="22"/>
          <w:lang w:val="es-AR"/>
        </w:rPr>
        <w:t xml:space="preserve">, a través del otorgamiento de un aval sobre los </w:t>
      </w:r>
      <w:r>
        <w:rPr>
          <w:sz w:val="22"/>
          <w:szCs w:val="22"/>
          <w:lang w:val="es-AR"/>
        </w:rPr>
        <w:t xml:space="preserve">Nuevos </w:t>
      </w:r>
      <w:r w:rsidRPr="00B76FF3">
        <w:rPr>
          <w:sz w:val="22"/>
          <w:szCs w:val="22"/>
          <w:lang w:val="es-AR"/>
        </w:rPr>
        <w:t>Pagarés (el “</w:t>
      </w:r>
      <w:r w:rsidRPr="00992A00">
        <w:rPr>
          <w:sz w:val="22"/>
          <w:szCs w:val="22"/>
          <w:u w:val="single"/>
          <w:lang w:val="es-AR"/>
        </w:rPr>
        <w:t>Aval</w:t>
      </w:r>
      <w:r w:rsidRPr="00B76FF3">
        <w:rPr>
          <w:sz w:val="22"/>
          <w:szCs w:val="22"/>
          <w:lang w:val="es-AR"/>
        </w:rPr>
        <w:t xml:space="preserve">”), ambos a favor de Cargill. </w:t>
      </w:r>
      <w:r>
        <w:rPr>
          <w:sz w:val="22"/>
          <w:szCs w:val="22"/>
          <w:lang w:val="es-AR"/>
        </w:rPr>
        <w:t xml:space="preserve">Sin embargo, los Nuevos Pagarés serán otorgados por la Sociedad y GMSA y será GMSA quien los suscriba en representación de ASA como consecuencia del inicio del proceso de fusión formalizado </w:t>
      </w:r>
      <w:r w:rsidRPr="00A74EB9">
        <w:rPr>
          <w:sz w:val="22"/>
          <w:szCs w:val="22"/>
        </w:rPr>
        <w:t>a través del Compromiso Previo de Fusión celebrado entre GMSA</w:t>
      </w:r>
      <w:r>
        <w:rPr>
          <w:sz w:val="22"/>
          <w:szCs w:val="22"/>
        </w:rPr>
        <w:t xml:space="preserve">, como sociedad absorbente, y </w:t>
      </w:r>
      <w:r w:rsidRPr="00A74EB9">
        <w:rPr>
          <w:sz w:val="22"/>
          <w:szCs w:val="22"/>
        </w:rPr>
        <w:t>ASA y Generación Centro S.A., sociedades pertenecientes al Grupo Albanesi (en conjunto, las “</w:t>
      </w:r>
      <w:r w:rsidRPr="00A74EB9">
        <w:rPr>
          <w:sz w:val="22"/>
          <w:szCs w:val="22"/>
          <w:u w:val="single"/>
        </w:rPr>
        <w:t>Sociedades Absorbidas</w:t>
      </w:r>
      <w:r w:rsidRPr="00A74EB9">
        <w:rPr>
          <w:sz w:val="22"/>
          <w:szCs w:val="22"/>
        </w:rPr>
        <w:t>”), con fecha 19 de marzo de 2021 (el “</w:t>
      </w:r>
      <w:r w:rsidRPr="00A74EB9">
        <w:rPr>
          <w:sz w:val="22"/>
          <w:szCs w:val="22"/>
          <w:u w:val="single"/>
        </w:rPr>
        <w:t>Compromiso Previo</w:t>
      </w:r>
      <w:r w:rsidRPr="00A74EB9">
        <w:rPr>
          <w:sz w:val="22"/>
          <w:szCs w:val="22"/>
        </w:rPr>
        <w:t xml:space="preserve">”), en el cual se estableció, en el artículo Séptimo, que </w:t>
      </w:r>
      <w:r w:rsidRPr="00A74EB9">
        <w:rPr>
          <w:rFonts w:eastAsia="Calibri"/>
          <w:sz w:val="22"/>
          <w:szCs w:val="22"/>
          <w:lang w:val="es-AR"/>
        </w:rPr>
        <w:t xml:space="preserve">el Directorio de GMSA tomará a cargo la administración de los activos y pasivos de las Sociedades Absorbidas </w:t>
      </w:r>
      <w:r w:rsidRPr="00A74EB9">
        <w:rPr>
          <w:spacing w:val="-2"/>
          <w:sz w:val="22"/>
          <w:szCs w:val="22"/>
        </w:rPr>
        <w:t>(como sociedad absorbente continuadora en sus derechos y obligaciones de la</w:t>
      </w:r>
      <w:r>
        <w:rPr>
          <w:spacing w:val="-2"/>
          <w:sz w:val="22"/>
          <w:szCs w:val="22"/>
        </w:rPr>
        <w:t>s</w:t>
      </w:r>
      <w:r w:rsidRPr="00FE530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 w:rsidRPr="00AA0BF6">
        <w:rPr>
          <w:spacing w:val="-2"/>
          <w:sz w:val="22"/>
          <w:szCs w:val="22"/>
        </w:rPr>
        <w:t>ociedad</w:t>
      </w:r>
      <w:r>
        <w:rPr>
          <w:spacing w:val="-2"/>
          <w:sz w:val="22"/>
          <w:szCs w:val="22"/>
        </w:rPr>
        <w:t>es</w:t>
      </w:r>
      <w:r w:rsidRPr="00FE530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 w:rsidRPr="00AA0BF6">
        <w:rPr>
          <w:spacing w:val="-2"/>
          <w:sz w:val="22"/>
          <w:szCs w:val="22"/>
        </w:rPr>
        <w:t>bsorbida</w:t>
      </w:r>
      <w:r>
        <w:rPr>
          <w:spacing w:val="-2"/>
          <w:sz w:val="22"/>
          <w:szCs w:val="22"/>
        </w:rPr>
        <w:t>s que serán disueltas sin liquidarse</w:t>
      </w:r>
      <w:r w:rsidRPr="00AA0BF6">
        <w:rPr>
          <w:spacing w:val="-2"/>
          <w:sz w:val="22"/>
          <w:szCs w:val="22"/>
        </w:rPr>
        <w:t xml:space="preserve">. </w:t>
      </w:r>
      <w:r w:rsidRPr="00B76FF3">
        <w:rPr>
          <w:sz w:val="22"/>
          <w:szCs w:val="22"/>
          <w:lang w:val="es-AR"/>
        </w:rPr>
        <w:t>Manifiesta el Sr. Presidente que el modelo de Adenda que suscribirá la Sociedad, así como el modelo de</w:t>
      </w:r>
      <w:r>
        <w:rPr>
          <w:sz w:val="22"/>
          <w:szCs w:val="22"/>
          <w:lang w:val="es-AR"/>
        </w:rPr>
        <w:t xml:space="preserve"> los Nuevos</w:t>
      </w:r>
      <w:r w:rsidRPr="00B76FF3">
        <w:rPr>
          <w:sz w:val="22"/>
          <w:szCs w:val="22"/>
          <w:lang w:val="es-AR"/>
        </w:rPr>
        <w:t xml:space="preserve"> Pagaré</w:t>
      </w:r>
      <w:r>
        <w:rPr>
          <w:sz w:val="22"/>
          <w:szCs w:val="22"/>
          <w:lang w:val="es-AR"/>
        </w:rPr>
        <w:t>s</w:t>
      </w:r>
      <w:r w:rsidRPr="00B76FF3">
        <w:rPr>
          <w:sz w:val="22"/>
          <w:szCs w:val="22"/>
          <w:lang w:val="es-AR"/>
        </w:rPr>
        <w:t xml:space="preserve"> han sido distribuidos entre los Sres. Directores con tiempo suficiente para su revisión en forma previa a esta reunión y que todos los términos, condiciones y requisitos son los usuales para este tipo de operaciones. </w:t>
      </w:r>
      <w:r w:rsidRPr="00B76FF3">
        <w:rPr>
          <w:sz w:val="22"/>
          <w:szCs w:val="22"/>
        </w:rPr>
        <w:t xml:space="preserve">Oído lo manifestado por el Sr. Presidente y luego de una breve deliberación, el Directorio resuelve por unanimidad de los presentes: (i) aprobar la Adenda </w:t>
      </w:r>
      <w:r w:rsidRPr="00B76FF3">
        <w:rPr>
          <w:sz w:val="22"/>
          <w:szCs w:val="22"/>
          <w:lang w:val="es-AR"/>
        </w:rPr>
        <w:t xml:space="preserve">en los términos expuestos, (ii) aprobar el otorgamiento de los </w:t>
      </w:r>
      <w:r>
        <w:rPr>
          <w:sz w:val="22"/>
          <w:szCs w:val="22"/>
          <w:lang w:val="es-AR"/>
        </w:rPr>
        <w:t xml:space="preserve">Nuevos </w:t>
      </w:r>
      <w:r w:rsidRPr="00B76FF3">
        <w:rPr>
          <w:sz w:val="22"/>
          <w:szCs w:val="22"/>
          <w:lang w:val="es-AR"/>
        </w:rPr>
        <w:t xml:space="preserve">Pagarés; y (iii) </w:t>
      </w:r>
      <w:r w:rsidRPr="00B76FF3">
        <w:rPr>
          <w:sz w:val="22"/>
          <w:szCs w:val="22"/>
        </w:rPr>
        <w:t xml:space="preserve">autorizar expresamente al Sr. Presidente, para que en nombre y representación de la Sociedad, celebre, firme y otorgue todos los documentos y/o instrumentos relativos a la Adenda, incluyendo los </w:t>
      </w:r>
      <w:r>
        <w:rPr>
          <w:sz w:val="22"/>
          <w:szCs w:val="22"/>
        </w:rPr>
        <w:t xml:space="preserve">Nuevos </w:t>
      </w:r>
      <w:r w:rsidRPr="00B76FF3">
        <w:rPr>
          <w:sz w:val="22"/>
          <w:szCs w:val="22"/>
        </w:rPr>
        <w:t xml:space="preserve">Pagarés. No habiendo más asuntos que tratar, se levanta la sesión siendo las </w:t>
      </w:r>
      <w:r>
        <w:rPr>
          <w:sz w:val="22"/>
          <w:szCs w:val="22"/>
        </w:rPr>
        <w:t>10:30</w:t>
      </w:r>
      <w:r w:rsidRPr="00B76FF3">
        <w:rPr>
          <w:sz w:val="22"/>
          <w:szCs w:val="22"/>
        </w:rPr>
        <w:t xml:space="preserve"> horas.</w:t>
      </w:r>
      <w:r w:rsidRPr="006435BF">
        <w:rPr>
          <w:sz w:val="22"/>
          <w:szCs w:val="22"/>
        </w:rPr>
        <w:t xml:space="preserve">     </w:t>
      </w:r>
    </w:p>
    <w:p w14:paraId="2EDBE0BD" w14:textId="77777777" w:rsidR="00F50D1F" w:rsidRPr="00F50D1F" w:rsidRDefault="00F50D1F" w:rsidP="00F50D1F">
      <w:pPr>
        <w:tabs>
          <w:tab w:val="left" w:pos="426"/>
        </w:tabs>
        <w:spacing w:line="360" w:lineRule="auto"/>
        <w:jc w:val="both"/>
        <w:rPr>
          <w:color w:val="auto"/>
          <w:sz w:val="22"/>
          <w:szCs w:val="22"/>
        </w:rPr>
      </w:pPr>
      <w:r w:rsidRPr="00F50D1F">
        <w:rPr>
          <w:color w:val="auto"/>
          <w:sz w:val="22"/>
          <w:szCs w:val="22"/>
          <w:u w:val="single"/>
        </w:rPr>
        <w:t>Firmantes:</w:t>
      </w:r>
      <w:r w:rsidRPr="00F50D1F">
        <w:rPr>
          <w:color w:val="auto"/>
          <w:sz w:val="22"/>
          <w:szCs w:val="22"/>
        </w:rPr>
        <w:t xml:space="preserve"> Armando Losón (h), Guillermo Gonzalo Brun, Carlos Alfredo Bauzas, Julián Pablo Sarti y Marcelo Pablo Lerner.</w:t>
      </w:r>
    </w:p>
    <w:p w14:paraId="44497E0A" w14:textId="77777777" w:rsidR="00F50D1F" w:rsidRPr="00F50D1F" w:rsidRDefault="00F50D1F" w:rsidP="00F50D1F">
      <w:pPr>
        <w:tabs>
          <w:tab w:val="left" w:pos="426"/>
        </w:tabs>
        <w:spacing w:line="360" w:lineRule="auto"/>
        <w:jc w:val="both"/>
        <w:rPr>
          <w:color w:val="auto"/>
          <w:sz w:val="22"/>
          <w:szCs w:val="22"/>
        </w:rPr>
      </w:pPr>
    </w:p>
    <w:p w14:paraId="70B88879" w14:textId="77777777" w:rsidR="00F50D1F" w:rsidRPr="00F50D1F" w:rsidRDefault="00F50D1F" w:rsidP="00F50D1F">
      <w:pPr>
        <w:tabs>
          <w:tab w:val="left" w:pos="426"/>
        </w:tabs>
        <w:spacing w:line="360" w:lineRule="auto"/>
        <w:jc w:val="center"/>
        <w:rPr>
          <w:color w:val="auto"/>
          <w:sz w:val="22"/>
          <w:szCs w:val="22"/>
        </w:rPr>
      </w:pPr>
      <w:r w:rsidRPr="00F50D1F">
        <w:rPr>
          <w:color w:val="auto"/>
          <w:sz w:val="22"/>
          <w:szCs w:val="22"/>
        </w:rPr>
        <w:t>_______________________</w:t>
      </w:r>
    </w:p>
    <w:p w14:paraId="725882F7" w14:textId="0557B7A4" w:rsidR="00F50D1F" w:rsidRPr="00F50D1F" w:rsidRDefault="00F50D1F" w:rsidP="00F50D1F">
      <w:pPr>
        <w:tabs>
          <w:tab w:val="left" w:pos="426"/>
        </w:tabs>
        <w:spacing w:line="360" w:lineRule="auto"/>
        <w:jc w:val="center"/>
        <w:rPr>
          <w:color w:val="auto"/>
          <w:sz w:val="22"/>
          <w:szCs w:val="22"/>
        </w:rPr>
      </w:pPr>
      <w:r w:rsidRPr="00F50D1F">
        <w:rPr>
          <w:color w:val="auto"/>
          <w:sz w:val="22"/>
          <w:szCs w:val="22"/>
        </w:rPr>
        <w:t>Guillermo G</w:t>
      </w:r>
      <w:r>
        <w:rPr>
          <w:color w:val="auto"/>
          <w:sz w:val="22"/>
          <w:szCs w:val="22"/>
        </w:rPr>
        <w:t>onzalo</w:t>
      </w:r>
      <w:r w:rsidRPr="00F50D1F">
        <w:rPr>
          <w:color w:val="auto"/>
          <w:sz w:val="22"/>
          <w:szCs w:val="22"/>
        </w:rPr>
        <w:t xml:space="preserve"> Brun</w:t>
      </w:r>
    </w:p>
    <w:p w14:paraId="7CBBA996" w14:textId="48A5250E" w:rsidR="00F50D1F" w:rsidRPr="00C10393" w:rsidRDefault="00F50D1F" w:rsidP="00F50D1F">
      <w:pPr>
        <w:tabs>
          <w:tab w:val="left" w:pos="426"/>
        </w:tabs>
        <w:spacing w:line="360" w:lineRule="auto"/>
        <w:jc w:val="center"/>
        <w:rPr>
          <w:color w:val="auto"/>
          <w:sz w:val="22"/>
          <w:szCs w:val="22"/>
        </w:rPr>
      </w:pPr>
      <w:r w:rsidRPr="00F50D1F">
        <w:rPr>
          <w:color w:val="auto"/>
          <w:sz w:val="22"/>
          <w:szCs w:val="22"/>
        </w:rPr>
        <w:t>Responsable de Relaciones con el Mercado</w:t>
      </w:r>
    </w:p>
    <w:sectPr w:rsidR="00F50D1F" w:rsidRPr="00C10393" w:rsidSect="00246981">
      <w:headerReference w:type="default" r:id="rId8"/>
      <w:pgSz w:w="12240" w:h="20160" w:code="5"/>
      <w:pgMar w:top="720" w:right="720" w:bottom="720" w:left="720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FAD85" w14:textId="77777777" w:rsidR="00B6240D" w:rsidRDefault="00B6240D" w:rsidP="00986FEE">
      <w:r>
        <w:separator/>
      </w:r>
    </w:p>
  </w:endnote>
  <w:endnote w:type="continuationSeparator" w:id="0">
    <w:p w14:paraId="382CC49E" w14:textId="77777777" w:rsidR="00B6240D" w:rsidRDefault="00B6240D" w:rsidP="0098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"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493B7" w14:textId="77777777" w:rsidR="00B6240D" w:rsidRDefault="00B6240D" w:rsidP="00986FEE">
      <w:r>
        <w:separator/>
      </w:r>
    </w:p>
  </w:footnote>
  <w:footnote w:type="continuationSeparator" w:id="0">
    <w:p w14:paraId="782E5F31" w14:textId="77777777" w:rsidR="00B6240D" w:rsidRDefault="00B6240D" w:rsidP="0098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6C789" w14:textId="0F6F78F9" w:rsidR="00F50D1F" w:rsidRDefault="00F50D1F" w:rsidP="00F50D1F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4280950A" wp14:editId="59E27D65">
          <wp:extent cx="2689225" cy="729615"/>
          <wp:effectExtent l="0" t="0" r="0" b="0"/>
          <wp:docPr id="7" name="Picture 1" descr="Logo CT Roca - A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CT Roca - Alt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7510"/>
                  <a:stretch/>
                </pic:blipFill>
                <pic:spPr bwMode="auto">
                  <a:xfrm>
                    <a:off x="0" y="0"/>
                    <a:ext cx="268922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guin"/>
      <w:lvlText w:val="*"/>
      <w:lvlJc w:val="left"/>
    </w:lvl>
  </w:abstractNum>
  <w:abstractNum w:abstractNumId="1" w15:restartNumberingAfterBreak="0">
    <w:nsid w:val="0000001C"/>
    <w:multiLevelType w:val="hybridMultilevel"/>
    <w:tmpl w:val="894EE88F"/>
    <w:lvl w:ilvl="0" w:tplc="36F24E10">
      <w:numFmt w:val="decimal"/>
      <w:lvlText w:val=""/>
      <w:lvlJc w:val="left"/>
    </w:lvl>
    <w:lvl w:ilvl="1" w:tplc="1F5A14E0">
      <w:numFmt w:val="decimal"/>
      <w:lvlText w:val=""/>
      <w:lvlJc w:val="left"/>
    </w:lvl>
    <w:lvl w:ilvl="2" w:tplc="2A28BCB0">
      <w:numFmt w:val="decimal"/>
      <w:lvlText w:val=""/>
      <w:lvlJc w:val="left"/>
    </w:lvl>
    <w:lvl w:ilvl="3" w:tplc="62CA3946">
      <w:numFmt w:val="decimal"/>
      <w:lvlText w:val=""/>
      <w:lvlJc w:val="left"/>
    </w:lvl>
    <w:lvl w:ilvl="4" w:tplc="A45CDEE2">
      <w:numFmt w:val="decimal"/>
      <w:lvlText w:val=""/>
      <w:lvlJc w:val="left"/>
    </w:lvl>
    <w:lvl w:ilvl="5" w:tplc="2356FA4C">
      <w:numFmt w:val="decimal"/>
      <w:lvlText w:val=""/>
      <w:lvlJc w:val="left"/>
    </w:lvl>
    <w:lvl w:ilvl="6" w:tplc="F7B6C690">
      <w:numFmt w:val="decimal"/>
      <w:lvlText w:val=""/>
      <w:lvlJc w:val="left"/>
    </w:lvl>
    <w:lvl w:ilvl="7" w:tplc="12C44716">
      <w:numFmt w:val="decimal"/>
      <w:lvlText w:val=""/>
      <w:lvlJc w:val="left"/>
    </w:lvl>
    <w:lvl w:ilvl="8" w:tplc="79BE1488">
      <w:numFmt w:val="decimal"/>
      <w:lvlText w:val=""/>
      <w:lvlJc w:val="left"/>
    </w:lvl>
  </w:abstractNum>
  <w:abstractNum w:abstractNumId="2" w15:restartNumberingAfterBreak="0">
    <w:nsid w:val="004466A0"/>
    <w:multiLevelType w:val="hybridMultilevel"/>
    <w:tmpl w:val="52FADC6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23BE0"/>
    <w:multiLevelType w:val="hybridMultilevel"/>
    <w:tmpl w:val="F4F64C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26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6783"/>
    <w:multiLevelType w:val="hybridMultilevel"/>
    <w:tmpl w:val="A028A5B6"/>
    <w:lvl w:ilvl="0" w:tplc="2C0A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5" w15:restartNumberingAfterBreak="0">
    <w:nsid w:val="049A383C"/>
    <w:multiLevelType w:val="multilevel"/>
    <w:tmpl w:val="95148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5316111"/>
    <w:multiLevelType w:val="hybridMultilevel"/>
    <w:tmpl w:val="441AEC54"/>
    <w:lvl w:ilvl="0" w:tplc="C66CD67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C54B2D"/>
    <w:multiLevelType w:val="multilevel"/>
    <w:tmpl w:val="E500E7C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u w:val="none"/>
      </w:rPr>
    </w:lvl>
  </w:abstractNum>
  <w:abstractNum w:abstractNumId="8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pStyle w:val="Listaconnmero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connmeros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aconnmeros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Listaconnmeros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Listaconnmeros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9" w15:restartNumberingAfterBreak="0">
    <w:nsid w:val="0C3037F8"/>
    <w:multiLevelType w:val="hybridMultilevel"/>
    <w:tmpl w:val="C15EE82A"/>
    <w:lvl w:ilvl="0" w:tplc="C66CD67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8C7721"/>
    <w:multiLevelType w:val="hybridMultilevel"/>
    <w:tmpl w:val="F9E686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665AA"/>
    <w:multiLevelType w:val="hybridMultilevel"/>
    <w:tmpl w:val="007CDB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452EC"/>
    <w:multiLevelType w:val="hybridMultilevel"/>
    <w:tmpl w:val="441AEC54"/>
    <w:lvl w:ilvl="0" w:tplc="C66CD67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8312DB"/>
    <w:multiLevelType w:val="hybridMultilevel"/>
    <w:tmpl w:val="6368F358"/>
    <w:lvl w:ilvl="0" w:tplc="FE082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D3153"/>
    <w:multiLevelType w:val="hybridMultilevel"/>
    <w:tmpl w:val="C15EE82A"/>
    <w:lvl w:ilvl="0" w:tplc="C66CD67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4273F8"/>
    <w:multiLevelType w:val="singleLevel"/>
    <w:tmpl w:val="FBF0D9FE"/>
    <w:lvl w:ilvl="0">
      <w:start w:val="1"/>
      <w:numFmt w:val="bullet"/>
      <w:pStyle w:val="Titulo2Viet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16" w15:restartNumberingAfterBreak="0">
    <w:nsid w:val="2C10224B"/>
    <w:multiLevelType w:val="hybridMultilevel"/>
    <w:tmpl w:val="C15EE82A"/>
    <w:lvl w:ilvl="0" w:tplc="C66CD67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E60FD9"/>
    <w:multiLevelType w:val="hybridMultilevel"/>
    <w:tmpl w:val="B28AF236"/>
    <w:lvl w:ilvl="0" w:tplc="A9909918">
      <w:start w:val="1"/>
      <w:numFmt w:val="lowerLetter"/>
      <w:pStyle w:val="carol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5A0C2C"/>
    <w:multiLevelType w:val="hybridMultilevel"/>
    <w:tmpl w:val="70DC2F26"/>
    <w:lvl w:ilvl="0" w:tplc="EC38C38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9516D"/>
    <w:multiLevelType w:val="hybridMultilevel"/>
    <w:tmpl w:val="27C66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41686"/>
    <w:multiLevelType w:val="multilevel"/>
    <w:tmpl w:val="FA4617F4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962474E"/>
    <w:multiLevelType w:val="hybridMultilevel"/>
    <w:tmpl w:val="C15EE82A"/>
    <w:lvl w:ilvl="0" w:tplc="C66CD67E">
      <w:start w:val="1"/>
      <w:numFmt w:val="lowerRoman"/>
      <w:lvlText w:val="(%1)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2A51CD"/>
    <w:multiLevelType w:val="hybridMultilevel"/>
    <w:tmpl w:val="F8161448"/>
    <w:lvl w:ilvl="0" w:tplc="16587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8496B0" w:themeColor="text2" w:themeTint="99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5489A"/>
    <w:multiLevelType w:val="multilevel"/>
    <w:tmpl w:val="E500E7C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u w:val="none"/>
      </w:rPr>
    </w:lvl>
  </w:abstractNum>
  <w:abstractNum w:abstractNumId="24" w15:restartNumberingAfterBreak="0">
    <w:nsid w:val="7109406A"/>
    <w:multiLevelType w:val="hybridMultilevel"/>
    <w:tmpl w:val="B8460ECA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2591CA9"/>
    <w:multiLevelType w:val="multilevel"/>
    <w:tmpl w:val="B790A32C"/>
    <w:name w:val="PwCListBullets1"/>
    <w:styleLink w:val="PwCListBullets1"/>
    <w:lvl w:ilvl="0">
      <w:start w:val="1"/>
      <w:numFmt w:val="bullet"/>
      <w:pStyle w:val="Listaconvieta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Listaconvietas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Listaconvietas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Listaconvietas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Listaconvietas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26" w15:restartNumberingAfterBreak="0">
    <w:nsid w:val="7439102A"/>
    <w:multiLevelType w:val="hybridMultilevel"/>
    <w:tmpl w:val="C15EE82A"/>
    <w:lvl w:ilvl="0" w:tplc="C66CD67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7A2D6F"/>
    <w:multiLevelType w:val="multilevel"/>
    <w:tmpl w:val="E500E7C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u w:val="none"/>
      </w:rPr>
    </w:lvl>
  </w:abstractNum>
  <w:abstractNum w:abstractNumId="28" w15:restartNumberingAfterBreak="0">
    <w:nsid w:val="783F552E"/>
    <w:multiLevelType w:val="hybridMultilevel"/>
    <w:tmpl w:val="333CE3C6"/>
    <w:lvl w:ilvl="0" w:tplc="7282821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677A"/>
    <w:multiLevelType w:val="hybridMultilevel"/>
    <w:tmpl w:val="A7D2BC68"/>
    <w:lvl w:ilvl="0" w:tplc="36D290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20A5A"/>
    <w:multiLevelType w:val="hybridMultilevel"/>
    <w:tmpl w:val="A222591A"/>
    <w:lvl w:ilvl="0" w:tplc="04CA1C6C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1538EC"/>
    <w:multiLevelType w:val="hybridMultilevel"/>
    <w:tmpl w:val="FD1EF33C"/>
    <w:lvl w:ilvl="0" w:tplc="A73AFA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31"/>
  </w:num>
  <w:num w:numId="5">
    <w:abstractNumId w:val="9"/>
  </w:num>
  <w:num w:numId="6">
    <w:abstractNumId w:val="21"/>
  </w:num>
  <w:num w:numId="7">
    <w:abstractNumId w:val="26"/>
  </w:num>
  <w:num w:numId="8">
    <w:abstractNumId w:val="14"/>
  </w:num>
  <w:num w:numId="9">
    <w:abstractNumId w:val="16"/>
  </w:num>
  <w:num w:numId="10">
    <w:abstractNumId w:val="2"/>
  </w:num>
  <w:num w:numId="11">
    <w:abstractNumId w:val="29"/>
  </w:num>
  <w:num w:numId="12">
    <w:abstractNumId w:val="27"/>
  </w:num>
  <w:num w:numId="13">
    <w:abstractNumId w:val="3"/>
  </w:num>
  <w:num w:numId="14">
    <w:abstractNumId w:val="24"/>
  </w:num>
  <w:num w:numId="15">
    <w:abstractNumId w:val="4"/>
  </w:num>
  <w:num w:numId="16">
    <w:abstractNumId w:val="10"/>
  </w:num>
  <w:num w:numId="17">
    <w:abstractNumId w:val="30"/>
  </w:num>
  <w:num w:numId="18">
    <w:abstractNumId w:val="11"/>
  </w:num>
  <w:num w:numId="19">
    <w:abstractNumId w:val="12"/>
  </w:num>
  <w:num w:numId="20">
    <w:abstractNumId w:val="6"/>
  </w:num>
  <w:num w:numId="21">
    <w:abstractNumId w:val="23"/>
  </w:num>
  <w:num w:numId="22">
    <w:abstractNumId w:val="7"/>
  </w:num>
  <w:num w:numId="23">
    <w:abstractNumId w:val="22"/>
  </w:num>
  <w:num w:numId="24">
    <w:abstractNumId w:val="13"/>
  </w:num>
  <w:num w:numId="25">
    <w:abstractNumId w:val="25"/>
  </w:num>
  <w:num w:numId="26">
    <w:abstractNumId w:val="8"/>
  </w:num>
  <w:num w:numId="27">
    <w:abstractNumId w:val="17"/>
  </w:num>
  <w:num w:numId="28">
    <w:abstractNumId w:val="20"/>
  </w:num>
  <w:num w:numId="29">
    <w:abstractNumId w:val="0"/>
    <w:lvlOverride w:ilvl="0">
      <w:lvl w:ilvl="0">
        <w:start w:val="1"/>
        <w:numFmt w:val="bullet"/>
        <w:pStyle w:val="guin"/>
        <w:lvlText w:val=""/>
        <w:legacy w:legacy="1" w:legacySpace="0" w:legacyIndent="360"/>
        <w:lvlJc w:val="left"/>
        <w:pPr>
          <w:ind w:left="1224" w:hanging="360"/>
        </w:pPr>
        <w:rPr>
          <w:rFonts w:ascii="Symbol" w:hAnsi="Symbol" w:hint="default"/>
          <w:sz w:val="16"/>
        </w:rPr>
      </w:lvl>
    </w:lvlOverride>
  </w:num>
  <w:num w:numId="30">
    <w:abstractNumId w:val="15"/>
  </w:num>
  <w:num w:numId="31">
    <w:abstractNumId w:val="28"/>
  </w:num>
  <w:num w:numId="3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EE"/>
    <w:rsid w:val="00051215"/>
    <w:rsid w:val="000679FF"/>
    <w:rsid w:val="000B05B0"/>
    <w:rsid w:val="000F57D1"/>
    <w:rsid w:val="001369C4"/>
    <w:rsid w:val="001A0019"/>
    <w:rsid w:val="001B32EE"/>
    <w:rsid w:val="001B4716"/>
    <w:rsid w:val="001D76DF"/>
    <w:rsid w:val="001F453D"/>
    <w:rsid w:val="0020786B"/>
    <w:rsid w:val="00246981"/>
    <w:rsid w:val="002B161A"/>
    <w:rsid w:val="002B4BAF"/>
    <w:rsid w:val="002C053E"/>
    <w:rsid w:val="002C2089"/>
    <w:rsid w:val="002F48F6"/>
    <w:rsid w:val="00300CAD"/>
    <w:rsid w:val="00316B9D"/>
    <w:rsid w:val="003F24E1"/>
    <w:rsid w:val="004300B0"/>
    <w:rsid w:val="00445659"/>
    <w:rsid w:val="00453D42"/>
    <w:rsid w:val="004824F4"/>
    <w:rsid w:val="004D2A06"/>
    <w:rsid w:val="004D66DF"/>
    <w:rsid w:val="004E2173"/>
    <w:rsid w:val="004E22C5"/>
    <w:rsid w:val="00500AA9"/>
    <w:rsid w:val="005022DD"/>
    <w:rsid w:val="0053275F"/>
    <w:rsid w:val="00536AD2"/>
    <w:rsid w:val="005665D9"/>
    <w:rsid w:val="005833DF"/>
    <w:rsid w:val="005C2CFF"/>
    <w:rsid w:val="005C4378"/>
    <w:rsid w:val="005E4AAA"/>
    <w:rsid w:val="006526B5"/>
    <w:rsid w:val="006D7C6D"/>
    <w:rsid w:val="00730C8E"/>
    <w:rsid w:val="00783406"/>
    <w:rsid w:val="0078761D"/>
    <w:rsid w:val="007D17B9"/>
    <w:rsid w:val="00861BA6"/>
    <w:rsid w:val="00875CF2"/>
    <w:rsid w:val="00880652"/>
    <w:rsid w:val="008947FC"/>
    <w:rsid w:val="008A2D5B"/>
    <w:rsid w:val="008C5420"/>
    <w:rsid w:val="0090046C"/>
    <w:rsid w:val="00986FEE"/>
    <w:rsid w:val="009C4EFF"/>
    <w:rsid w:val="009E2E78"/>
    <w:rsid w:val="00A04CA1"/>
    <w:rsid w:val="00A3649E"/>
    <w:rsid w:val="00A931C6"/>
    <w:rsid w:val="00AB69A2"/>
    <w:rsid w:val="00B02C9F"/>
    <w:rsid w:val="00B14FDC"/>
    <w:rsid w:val="00B17867"/>
    <w:rsid w:val="00B376DA"/>
    <w:rsid w:val="00B6240D"/>
    <w:rsid w:val="00BB49D7"/>
    <w:rsid w:val="00BB774E"/>
    <w:rsid w:val="00BC44B4"/>
    <w:rsid w:val="00BC6295"/>
    <w:rsid w:val="00BD1DA8"/>
    <w:rsid w:val="00BD2365"/>
    <w:rsid w:val="00BD4961"/>
    <w:rsid w:val="00C01592"/>
    <w:rsid w:val="00C019DA"/>
    <w:rsid w:val="00C10393"/>
    <w:rsid w:val="00C47608"/>
    <w:rsid w:val="00C56703"/>
    <w:rsid w:val="00C944BE"/>
    <w:rsid w:val="00D10DDD"/>
    <w:rsid w:val="00D357C2"/>
    <w:rsid w:val="00E04625"/>
    <w:rsid w:val="00E6652D"/>
    <w:rsid w:val="00E7019D"/>
    <w:rsid w:val="00E70BA1"/>
    <w:rsid w:val="00EC51FF"/>
    <w:rsid w:val="00EC7727"/>
    <w:rsid w:val="00EF294C"/>
    <w:rsid w:val="00EF681E"/>
    <w:rsid w:val="00F01870"/>
    <w:rsid w:val="00F02460"/>
    <w:rsid w:val="00F0330A"/>
    <w:rsid w:val="00F20007"/>
    <w:rsid w:val="00F441A2"/>
    <w:rsid w:val="00F50D1F"/>
    <w:rsid w:val="00F5152D"/>
    <w:rsid w:val="00F53380"/>
    <w:rsid w:val="00F717A7"/>
    <w:rsid w:val="00F73729"/>
    <w:rsid w:val="00FC354D"/>
    <w:rsid w:val="00FC6C7A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12AE36"/>
  <w15:chartTrackingRefBased/>
  <w15:docId w15:val="{7D6C7A63-3286-48AC-AD58-D77B46FC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FE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2469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Tight Slug"/>
    <w:basedOn w:val="Normal"/>
    <w:next w:val="Normal"/>
    <w:link w:val="Ttulo2Car"/>
    <w:unhideWhenUsed/>
    <w:qFormat/>
    <w:rsid w:val="00986FEE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AR"/>
    </w:rPr>
  </w:style>
  <w:style w:type="paragraph" w:styleId="Ttulo3">
    <w:name w:val="heading 3"/>
    <w:aliases w:val="Note to Director"/>
    <w:basedOn w:val="Normal"/>
    <w:next w:val="Textoindependiente"/>
    <w:link w:val="Ttulo3Car"/>
    <w:qFormat/>
    <w:rsid w:val="002F48F6"/>
    <w:pPr>
      <w:keepNext/>
      <w:keepLines/>
      <w:autoSpaceDE w:val="0"/>
      <w:autoSpaceDN w:val="0"/>
      <w:spacing w:after="60" w:line="280" w:lineRule="exact"/>
      <w:outlineLvl w:val="2"/>
    </w:pPr>
    <w:rPr>
      <w:rFonts w:asciiTheme="majorHAnsi" w:eastAsiaTheme="majorEastAsia" w:hAnsiTheme="majorHAnsi" w:cstheme="majorBidi"/>
      <w:bCs/>
      <w:color w:val="44546A" w:themeColor="text2"/>
      <w:sz w:val="28"/>
      <w:lang w:val="es-AR" w:eastAsia="es-AR"/>
    </w:rPr>
  </w:style>
  <w:style w:type="paragraph" w:styleId="Ttulo4">
    <w:name w:val="heading 4"/>
    <w:basedOn w:val="Normal"/>
    <w:next w:val="Textoindependiente"/>
    <w:link w:val="Ttulo4Car"/>
    <w:unhideWhenUsed/>
    <w:qFormat/>
    <w:rsid w:val="002F48F6"/>
    <w:pPr>
      <w:keepNext/>
      <w:keepLines/>
      <w:autoSpaceDE w:val="0"/>
      <w:autoSpaceDN w:val="0"/>
      <w:spacing w:after="60" w:line="240" w:lineRule="exact"/>
      <w:outlineLvl w:val="3"/>
    </w:pPr>
    <w:rPr>
      <w:rFonts w:asciiTheme="majorHAnsi" w:eastAsiaTheme="majorEastAsia" w:hAnsiTheme="majorHAnsi" w:cstheme="majorBidi"/>
      <w:bCs/>
      <w:iCs/>
      <w:color w:val="4472C4" w:themeColor="accent1"/>
      <w:sz w:val="24"/>
      <w:lang w:val="es-AR" w:eastAsia="es-AR"/>
    </w:rPr>
  </w:style>
  <w:style w:type="paragraph" w:styleId="Ttulo5">
    <w:name w:val="heading 5"/>
    <w:basedOn w:val="Normal"/>
    <w:next w:val="Textoindependiente"/>
    <w:link w:val="Ttulo5Car"/>
    <w:unhideWhenUsed/>
    <w:qFormat/>
    <w:rsid w:val="002F48F6"/>
    <w:pPr>
      <w:keepNext/>
      <w:keepLines/>
      <w:autoSpaceDE w:val="0"/>
      <w:autoSpaceDN w:val="0"/>
      <w:spacing w:after="60" w:line="210" w:lineRule="exact"/>
      <w:outlineLvl w:val="4"/>
    </w:pPr>
    <w:rPr>
      <w:rFonts w:asciiTheme="majorHAnsi" w:eastAsiaTheme="majorEastAsia" w:hAnsiTheme="majorHAnsi" w:cstheme="majorBidi"/>
      <w:color w:val="44546A" w:themeColor="text2"/>
      <w:lang w:val="es-AR" w:eastAsia="es-AR"/>
    </w:rPr>
  </w:style>
  <w:style w:type="paragraph" w:styleId="Ttulo6">
    <w:name w:val="heading 6"/>
    <w:basedOn w:val="Normal"/>
    <w:next w:val="Textoindependiente"/>
    <w:link w:val="Ttulo6Car"/>
    <w:unhideWhenUsed/>
    <w:qFormat/>
    <w:rsid w:val="002F48F6"/>
    <w:pPr>
      <w:keepNext/>
      <w:keepLines/>
      <w:autoSpaceDE w:val="0"/>
      <w:autoSpaceDN w:val="0"/>
      <w:spacing w:after="60"/>
      <w:outlineLvl w:val="5"/>
    </w:pPr>
    <w:rPr>
      <w:rFonts w:asciiTheme="majorHAnsi" w:eastAsiaTheme="majorEastAsia" w:hAnsiTheme="majorHAnsi" w:cstheme="majorBidi"/>
      <w:iCs/>
      <w:color w:val="auto"/>
      <w:lang w:val="es-AR" w:eastAsia="es-AR"/>
    </w:rPr>
  </w:style>
  <w:style w:type="paragraph" w:styleId="Ttulo7">
    <w:name w:val="heading 7"/>
    <w:basedOn w:val="Normal"/>
    <w:next w:val="Textoindependiente"/>
    <w:link w:val="Ttulo7Car"/>
    <w:unhideWhenUsed/>
    <w:qFormat/>
    <w:rsid w:val="002F48F6"/>
    <w:pPr>
      <w:keepNext/>
      <w:keepLines/>
      <w:autoSpaceDE w:val="0"/>
      <w:autoSpaceDN w:val="0"/>
      <w:spacing w:after="60"/>
      <w:outlineLvl w:val="6"/>
    </w:pPr>
    <w:rPr>
      <w:rFonts w:asciiTheme="majorHAnsi" w:eastAsiaTheme="majorEastAsia" w:hAnsiTheme="majorHAnsi" w:cstheme="majorBidi"/>
      <w:iCs/>
      <w:color w:val="auto"/>
      <w:lang w:val="es-AR" w:eastAsia="es-AR"/>
    </w:rPr>
  </w:style>
  <w:style w:type="paragraph" w:styleId="Ttulo8">
    <w:name w:val="heading 8"/>
    <w:basedOn w:val="Normal"/>
    <w:next w:val="Textoindependiente"/>
    <w:link w:val="Ttulo8Car"/>
    <w:unhideWhenUsed/>
    <w:qFormat/>
    <w:rsid w:val="002F48F6"/>
    <w:pPr>
      <w:keepNext/>
      <w:keepLines/>
      <w:autoSpaceDE w:val="0"/>
      <w:autoSpaceDN w:val="0"/>
      <w:spacing w:after="60"/>
      <w:outlineLvl w:val="7"/>
    </w:pPr>
    <w:rPr>
      <w:rFonts w:asciiTheme="majorHAnsi" w:eastAsiaTheme="majorEastAsia" w:hAnsiTheme="majorHAnsi" w:cstheme="majorBidi"/>
      <w:color w:val="auto"/>
      <w:lang w:val="es-AR" w:eastAsia="es-AR"/>
    </w:rPr>
  </w:style>
  <w:style w:type="paragraph" w:styleId="Ttulo9">
    <w:name w:val="heading 9"/>
    <w:basedOn w:val="Normal"/>
    <w:next w:val="Textoindependiente"/>
    <w:link w:val="Ttulo9Car"/>
    <w:unhideWhenUsed/>
    <w:qFormat/>
    <w:rsid w:val="002F48F6"/>
    <w:pPr>
      <w:keepNext/>
      <w:keepLines/>
      <w:autoSpaceDE w:val="0"/>
      <w:autoSpaceDN w:val="0"/>
      <w:spacing w:after="60"/>
      <w:outlineLvl w:val="8"/>
    </w:pPr>
    <w:rPr>
      <w:rFonts w:asciiTheme="majorHAnsi" w:eastAsiaTheme="majorEastAsia" w:hAnsiTheme="majorHAnsi" w:cstheme="majorBidi"/>
      <w:iCs/>
      <w:color w:val="auto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Tight Slug Car"/>
    <w:basedOn w:val="Fuentedeprrafopredeter"/>
    <w:link w:val="Ttulo2"/>
    <w:rsid w:val="00986F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">
    <w:name w:val="Hyperlink"/>
    <w:uiPriority w:val="99"/>
    <w:rsid w:val="00986FEE"/>
    <w:rPr>
      <w:u w:val="single"/>
    </w:rPr>
  </w:style>
  <w:style w:type="paragraph" w:customStyle="1" w:styleId="HeaderFooter">
    <w:name w:val="Header &amp; Footer"/>
    <w:rsid w:val="00986FEE"/>
    <w:pP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eastAsia="es-AR"/>
    </w:rPr>
  </w:style>
  <w:style w:type="paragraph" w:customStyle="1" w:styleId="Ttulo11">
    <w:name w:val="Título 11"/>
    <w:next w:val="Normal"/>
    <w:rsid w:val="00986FEE"/>
    <w:pPr>
      <w:keepNext/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lang w:val="es-ES_tradnl" w:eastAsia="es-AR"/>
    </w:rPr>
  </w:style>
  <w:style w:type="numbering" w:customStyle="1" w:styleId="Numbered">
    <w:name w:val="Numbered"/>
    <w:autoRedefine/>
    <w:rsid w:val="00986FEE"/>
  </w:style>
  <w:style w:type="paragraph" w:customStyle="1" w:styleId="footnotedescription">
    <w:name w:val="footnote description"/>
    <w:next w:val="Normal"/>
    <w:link w:val="footnotedescriptionChar"/>
    <w:autoRedefine/>
    <w:rsid w:val="00986FEE"/>
    <w:pPr>
      <w:spacing w:after="0"/>
      <w:ind w:left="142" w:hanging="142"/>
    </w:pPr>
    <w:rPr>
      <w:rFonts w:ascii="Times New Roman" w:eastAsia="Times New Roman" w:hAnsi="Times New Roman" w:cs="Times New Roman"/>
      <w:color w:val="000000"/>
      <w:sz w:val="18"/>
      <w:szCs w:val="18"/>
      <w:u w:color="000000"/>
      <w:lang w:val="es-ES_tradnl" w:eastAsia="es-AR"/>
    </w:rPr>
  </w:style>
  <w:style w:type="numbering" w:customStyle="1" w:styleId="ImportedStyle1">
    <w:name w:val="Imported Style 1"/>
    <w:autoRedefine/>
    <w:rsid w:val="00986FEE"/>
  </w:style>
  <w:style w:type="numbering" w:customStyle="1" w:styleId="ImportedStyle2">
    <w:name w:val="Imported Style 2"/>
    <w:autoRedefine/>
    <w:rsid w:val="00986FEE"/>
  </w:style>
  <w:style w:type="numbering" w:customStyle="1" w:styleId="ImportedStyle3">
    <w:name w:val="Imported Style 3"/>
    <w:rsid w:val="00986FEE"/>
  </w:style>
  <w:style w:type="numbering" w:customStyle="1" w:styleId="ImportedStyle4">
    <w:name w:val="Imported Style 4"/>
    <w:rsid w:val="00986FEE"/>
  </w:style>
  <w:style w:type="numbering" w:customStyle="1" w:styleId="ImportedStyle5">
    <w:name w:val="Imported Style 5"/>
    <w:autoRedefine/>
    <w:rsid w:val="00986FEE"/>
  </w:style>
  <w:style w:type="numbering" w:customStyle="1" w:styleId="ImportedStyle6">
    <w:name w:val="Imported Style 6"/>
    <w:rsid w:val="00986FEE"/>
  </w:style>
  <w:style w:type="numbering" w:customStyle="1" w:styleId="ImportedStyle7">
    <w:name w:val="Imported Style 7"/>
    <w:autoRedefine/>
    <w:rsid w:val="00986FEE"/>
  </w:style>
  <w:style w:type="numbering" w:customStyle="1" w:styleId="ImportedStyle8">
    <w:name w:val="Imported Style 8"/>
    <w:rsid w:val="00986FEE"/>
  </w:style>
  <w:style w:type="paragraph" w:styleId="Prrafodelista">
    <w:name w:val="List Paragraph"/>
    <w:link w:val="PrrafodelistaCar"/>
    <w:uiPriority w:val="34"/>
    <w:qFormat/>
    <w:rsid w:val="00986FEE"/>
    <w:pP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lang w:val="es-ES_tradnl" w:eastAsia="es-AR"/>
    </w:rPr>
  </w:style>
  <w:style w:type="numbering" w:customStyle="1" w:styleId="ImportedStyle9">
    <w:name w:val="Imported Style 9"/>
    <w:rsid w:val="00986FEE"/>
  </w:style>
  <w:style w:type="numbering" w:customStyle="1" w:styleId="ImportedStyle10">
    <w:name w:val="Imported Style 10"/>
    <w:autoRedefine/>
    <w:rsid w:val="00986FEE"/>
  </w:style>
  <w:style w:type="numbering" w:customStyle="1" w:styleId="ImportedStyle11">
    <w:name w:val="Imported Style 11"/>
    <w:autoRedefine/>
    <w:rsid w:val="00986FEE"/>
  </w:style>
  <w:style w:type="numbering" w:customStyle="1" w:styleId="ImportedStyle12">
    <w:name w:val="Imported Style 12"/>
    <w:rsid w:val="00986FEE"/>
  </w:style>
  <w:style w:type="numbering" w:customStyle="1" w:styleId="ImportedStyle13">
    <w:name w:val="Imported Style 13"/>
    <w:rsid w:val="00986FEE"/>
  </w:style>
  <w:style w:type="numbering" w:customStyle="1" w:styleId="ImportedStyle14">
    <w:name w:val="Imported Style 14"/>
    <w:rsid w:val="00986FEE"/>
  </w:style>
  <w:style w:type="paragraph" w:styleId="Textodeglobo">
    <w:name w:val="Balloon Text"/>
    <w:basedOn w:val="Normal"/>
    <w:link w:val="TextodegloboCar"/>
    <w:uiPriority w:val="99"/>
    <w:rsid w:val="0098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86FEE"/>
    <w:rPr>
      <w:rFonts w:ascii="Segoe UI" w:eastAsia="Arial Unicode MS" w:hAnsi="Segoe UI" w:cs="Segoe UI"/>
      <w:color w:val="000000"/>
      <w:sz w:val="18"/>
      <w:szCs w:val="18"/>
      <w:u w:color="000000"/>
      <w:lang w:val="es-ES_tradnl"/>
    </w:rPr>
  </w:style>
  <w:style w:type="character" w:styleId="Refdecomentario">
    <w:name w:val="annotation reference"/>
    <w:uiPriority w:val="99"/>
    <w:rsid w:val="00986F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86FEE"/>
  </w:style>
  <w:style w:type="character" w:customStyle="1" w:styleId="TextocomentarioCar">
    <w:name w:val="Texto comentario Car"/>
    <w:basedOn w:val="Fuentedeprrafopredeter"/>
    <w:link w:val="Textocomentario"/>
    <w:uiPriority w:val="99"/>
    <w:rsid w:val="00986FEE"/>
    <w:rPr>
      <w:rFonts w:ascii="Times New Roman" w:eastAsia="Arial Unicode MS" w:hAnsi="Times New Roman" w:cs="Arial Unicode MS"/>
      <w:color w:val="000000"/>
      <w:sz w:val="20"/>
      <w:szCs w:val="20"/>
      <w:u w:color="00000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86F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86FEE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lang w:val="es-ES_tradnl"/>
    </w:rPr>
  </w:style>
  <w:style w:type="character" w:customStyle="1" w:styleId="footnotedescriptionChar">
    <w:name w:val="footnote description Char"/>
    <w:link w:val="footnotedescription"/>
    <w:rsid w:val="00986FEE"/>
    <w:rPr>
      <w:rFonts w:ascii="Times New Roman" w:eastAsia="Times New Roman" w:hAnsi="Times New Roman" w:cs="Times New Roman"/>
      <w:color w:val="000000"/>
      <w:sz w:val="18"/>
      <w:szCs w:val="18"/>
      <w:u w:color="000000"/>
      <w:lang w:val="es-ES_tradnl" w:eastAsia="es-AR"/>
    </w:rPr>
  </w:style>
  <w:style w:type="character" w:customStyle="1" w:styleId="footnotemark">
    <w:name w:val="footnote mark"/>
    <w:hidden/>
    <w:rsid w:val="00986FEE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xtoindependiente">
    <w:name w:val="Body Text"/>
    <w:aliases w:val="bt,b,Borrador,body text,CG-Single Sp 0.5,s2,!Body Text .5(J),Second Heading 2,Second Heading,!Body Text .5s2(J),CG-Single Sp 0,!Body Text,5(J),5s2(J),s9,Second Heading 9,CG-Single Sp 0.51,s21,Bodytext,BT,bt wide,MBP_Bd Single Sp .5 L"/>
    <w:basedOn w:val="Normal"/>
    <w:link w:val="TextoindependienteCar"/>
    <w:uiPriority w:val="99"/>
    <w:qFormat/>
    <w:rsid w:val="00986FEE"/>
    <w:pPr>
      <w:spacing w:after="240" w:line="264" w:lineRule="auto"/>
    </w:pPr>
    <w:rPr>
      <w:rFonts w:eastAsia="Times New Roman" w:cs="Times New Roman"/>
      <w:color w:val="auto"/>
      <w:sz w:val="24"/>
      <w:lang w:val="es-ES" w:eastAsia="es-ES"/>
    </w:rPr>
  </w:style>
  <w:style w:type="character" w:customStyle="1" w:styleId="TextoindependienteCar">
    <w:name w:val="Texto independiente Car"/>
    <w:aliases w:val="bt Car,b Car,Borrador Car,body text Car,CG-Single Sp 0.5 Car,s2 Car,!Body Text .5(J) Car,Second Heading 2 Car,Second Heading Car,!Body Text .5s2(J) Car,CG-Single Sp 0 Car,!Body Text Car,5(J) Car,5s2(J) Car,s9 Car,s21 Car,BT Car"/>
    <w:basedOn w:val="Fuentedeprrafopredeter"/>
    <w:link w:val="Textoindependiente"/>
    <w:uiPriority w:val="99"/>
    <w:rsid w:val="00986FEE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86FEE"/>
    <w:pPr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86FEE"/>
    <w:rPr>
      <w:rFonts w:ascii="Calibri" w:eastAsia="Calibri" w:hAnsi="Calibri" w:cs="Times New Roman"/>
      <w:lang w:val="x-none"/>
    </w:rPr>
  </w:style>
  <w:style w:type="paragraph" w:styleId="Textonotapie">
    <w:name w:val="footnote text"/>
    <w:basedOn w:val="Normal"/>
    <w:link w:val="TextonotapieCar"/>
    <w:uiPriority w:val="99"/>
    <w:rsid w:val="00986FEE"/>
    <w:rPr>
      <w:rFonts w:eastAsia="Times New Roman" w:cs="Times New Roman"/>
      <w:color w:val="auto"/>
      <w:lang w:val="en-U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86FEE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Refdenotaalpie">
    <w:name w:val="footnote reference"/>
    <w:uiPriority w:val="99"/>
    <w:rsid w:val="00986FEE"/>
    <w:rPr>
      <w:vertAlign w:val="superscript"/>
    </w:rPr>
  </w:style>
  <w:style w:type="numbering" w:customStyle="1" w:styleId="ImportedStyle141">
    <w:name w:val="Imported Style 141"/>
    <w:rsid w:val="00986FEE"/>
  </w:style>
  <w:style w:type="paragraph" w:styleId="Textosinformato">
    <w:name w:val="Plain Text"/>
    <w:basedOn w:val="Normal"/>
    <w:link w:val="TextosinformatoCar"/>
    <w:uiPriority w:val="99"/>
    <w:unhideWhenUsed/>
    <w:rsid w:val="00246981"/>
    <w:rPr>
      <w:rFonts w:ascii="Calibri" w:eastAsia="Calibri" w:hAnsi="Calibri" w:cs="Times New Roman"/>
      <w:color w:val="auto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46981"/>
    <w:rPr>
      <w:rFonts w:ascii="Calibri" w:eastAsia="Calibri" w:hAnsi="Calibri" w:cs="Times New Roman"/>
      <w:sz w:val="20"/>
      <w:szCs w:val="21"/>
      <w:lang w:val="x-none"/>
    </w:rPr>
  </w:style>
  <w:style w:type="character" w:customStyle="1" w:styleId="Ttulo1Car">
    <w:name w:val="Título 1 Car"/>
    <w:basedOn w:val="Fuentedeprrafopredeter"/>
    <w:link w:val="Ttulo1"/>
    <w:uiPriority w:val="99"/>
    <w:rsid w:val="00246981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246981"/>
    <w:pPr>
      <w:spacing w:before="480" w:line="276" w:lineRule="auto"/>
      <w:outlineLvl w:val="9"/>
    </w:pPr>
    <w:rPr>
      <w:b/>
      <w:bCs/>
      <w:sz w:val="28"/>
      <w:szCs w:val="28"/>
      <w:lang w:val="es-AR" w:eastAsia="es-AR"/>
    </w:rPr>
  </w:style>
  <w:style w:type="paragraph" w:customStyle="1" w:styleId="Default">
    <w:name w:val="Default"/>
    <w:rsid w:val="002469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AR"/>
    </w:rPr>
  </w:style>
  <w:style w:type="paragraph" w:styleId="Piedepgina">
    <w:name w:val="footer"/>
    <w:basedOn w:val="Normal"/>
    <w:link w:val="PiedepginaCar"/>
    <w:uiPriority w:val="99"/>
    <w:rsid w:val="00783406"/>
    <w:pPr>
      <w:tabs>
        <w:tab w:val="center" w:pos="4419"/>
        <w:tab w:val="right" w:pos="8838"/>
      </w:tabs>
    </w:pPr>
    <w:rPr>
      <w:rFonts w:ascii="Calibri" w:eastAsia="Calibri" w:hAnsi="Calibri" w:cs="Times New Roman"/>
      <w:color w:val="auto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40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83406"/>
    <w:pPr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83406"/>
    <w:pPr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</w:style>
  <w:style w:type="character" w:customStyle="1" w:styleId="PrrafodelistaCar">
    <w:name w:val="Párrafo de lista Car"/>
    <w:link w:val="Prrafodelista"/>
    <w:uiPriority w:val="34"/>
    <w:locked/>
    <w:rsid w:val="00783406"/>
    <w:rPr>
      <w:rFonts w:ascii="Calibri" w:eastAsia="Calibri" w:hAnsi="Calibri" w:cs="Calibri"/>
      <w:color w:val="000000"/>
      <w:u w:color="000000"/>
      <w:lang w:val="es-ES_tradnl" w:eastAsia="es-AR"/>
    </w:rPr>
  </w:style>
  <w:style w:type="paragraph" w:customStyle="1" w:styleId="BlockTextSgl">
    <w:name w:val="Block Text Sgl"/>
    <w:basedOn w:val="Normal"/>
    <w:link w:val="BlockTextSglChar"/>
    <w:qFormat/>
    <w:rsid w:val="00D357C2"/>
    <w:pPr>
      <w:spacing w:after="200"/>
    </w:pPr>
    <w:rPr>
      <w:rFonts w:eastAsia="Wingdings" w:cs="Times New Roman"/>
      <w:color w:val="auto"/>
      <w:szCs w:val="24"/>
      <w:lang w:val="en-US"/>
    </w:rPr>
  </w:style>
  <w:style w:type="character" w:customStyle="1" w:styleId="BlockTextSglChar">
    <w:name w:val="Block Text Sgl Char"/>
    <w:link w:val="BlockTextSgl"/>
    <w:rsid w:val="00D357C2"/>
    <w:rPr>
      <w:rFonts w:ascii="Times New Roman" w:eastAsia="Wingdings" w:hAnsi="Times New Roman" w:cs="Times New Roman"/>
      <w:sz w:val="20"/>
      <w:szCs w:val="24"/>
      <w:lang w:val="en-US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BB77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BB774E"/>
    <w:rPr>
      <w:rFonts w:ascii="Times New Roman" w:eastAsia="Arial Unicode MS" w:hAnsi="Times New Roman" w:cs="Arial Unicode MS"/>
      <w:color w:val="000000"/>
      <w:sz w:val="20"/>
      <w:szCs w:val="20"/>
      <w:u w:color="000000"/>
      <w:lang w:val="es-ES_tradnl"/>
    </w:rPr>
  </w:style>
  <w:style w:type="character" w:customStyle="1" w:styleId="Ttulo3Car">
    <w:name w:val="Título 3 Car"/>
    <w:aliases w:val="Note to Director Car"/>
    <w:basedOn w:val="Fuentedeprrafopredeter"/>
    <w:link w:val="Ttulo3"/>
    <w:rsid w:val="002F48F6"/>
    <w:rPr>
      <w:rFonts w:asciiTheme="majorHAnsi" w:eastAsiaTheme="majorEastAsia" w:hAnsiTheme="majorHAnsi" w:cstheme="majorBidi"/>
      <w:bCs/>
      <w:color w:val="44546A" w:themeColor="text2"/>
      <w:sz w:val="28"/>
      <w:szCs w:val="20"/>
      <w:lang w:eastAsia="es-AR"/>
    </w:rPr>
  </w:style>
  <w:style w:type="character" w:customStyle="1" w:styleId="Ttulo4Car">
    <w:name w:val="Título 4 Car"/>
    <w:basedOn w:val="Fuentedeprrafopredeter"/>
    <w:link w:val="Ttulo4"/>
    <w:rsid w:val="002F48F6"/>
    <w:rPr>
      <w:rFonts w:asciiTheme="majorHAnsi" w:eastAsiaTheme="majorEastAsia" w:hAnsiTheme="majorHAnsi" w:cstheme="majorBidi"/>
      <w:bCs/>
      <w:iCs/>
      <w:color w:val="4472C4" w:themeColor="accent1"/>
      <w:sz w:val="24"/>
      <w:szCs w:val="20"/>
      <w:lang w:eastAsia="es-AR"/>
    </w:rPr>
  </w:style>
  <w:style w:type="character" w:customStyle="1" w:styleId="Ttulo5Car">
    <w:name w:val="Título 5 Car"/>
    <w:basedOn w:val="Fuentedeprrafopredeter"/>
    <w:link w:val="Ttulo5"/>
    <w:rsid w:val="002F48F6"/>
    <w:rPr>
      <w:rFonts w:asciiTheme="majorHAnsi" w:eastAsiaTheme="majorEastAsia" w:hAnsiTheme="majorHAnsi" w:cstheme="majorBidi"/>
      <w:color w:val="44546A" w:themeColor="text2"/>
      <w:sz w:val="20"/>
      <w:szCs w:val="20"/>
      <w:lang w:eastAsia="es-AR"/>
    </w:rPr>
  </w:style>
  <w:style w:type="character" w:customStyle="1" w:styleId="Ttulo6Car">
    <w:name w:val="Título 6 Car"/>
    <w:basedOn w:val="Fuentedeprrafopredeter"/>
    <w:link w:val="Ttulo6"/>
    <w:rsid w:val="002F48F6"/>
    <w:rPr>
      <w:rFonts w:asciiTheme="majorHAnsi" w:eastAsiaTheme="majorEastAsia" w:hAnsiTheme="majorHAnsi" w:cstheme="majorBidi"/>
      <w:iCs/>
      <w:sz w:val="20"/>
      <w:szCs w:val="20"/>
      <w:lang w:eastAsia="es-AR"/>
    </w:rPr>
  </w:style>
  <w:style w:type="character" w:customStyle="1" w:styleId="Ttulo7Car">
    <w:name w:val="Título 7 Car"/>
    <w:basedOn w:val="Fuentedeprrafopredeter"/>
    <w:link w:val="Ttulo7"/>
    <w:rsid w:val="002F48F6"/>
    <w:rPr>
      <w:rFonts w:asciiTheme="majorHAnsi" w:eastAsiaTheme="majorEastAsia" w:hAnsiTheme="majorHAnsi" w:cstheme="majorBidi"/>
      <w:iCs/>
      <w:sz w:val="20"/>
      <w:szCs w:val="20"/>
      <w:lang w:eastAsia="es-AR"/>
    </w:rPr>
  </w:style>
  <w:style w:type="character" w:customStyle="1" w:styleId="Ttulo8Car">
    <w:name w:val="Título 8 Car"/>
    <w:basedOn w:val="Fuentedeprrafopredeter"/>
    <w:link w:val="Ttulo8"/>
    <w:rsid w:val="002F48F6"/>
    <w:rPr>
      <w:rFonts w:asciiTheme="majorHAnsi" w:eastAsiaTheme="majorEastAsia" w:hAnsiTheme="majorHAnsi" w:cstheme="majorBidi"/>
      <w:sz w:val="20"/>
      <w:szCs w:val="20"/>
      <w:lang w:eastAsia="es-AR"/>
    </w:rPr>
  </w:style>
  <w:style w:type="character" w:customStyle="1" w:styleId="Ttulo9Car">
    <w:name w:val="Título 9 Car"/>
    <w:basedOn w:val="Fuentedeprrafopredeter"/>
    <w:link w:val="Ttulo9"/>
    <w:rsid w:val="002F48F6"/>
    <w:rPr>
      <w:rFonts w:asciiTheme="majorHAnsi" w:eastAsiaTheme="majorEastAsia" w:hAnsiTheme="majorHAnsi" w:cstheme="majorBidi"/>
      <w:iCs/>
      <w:sz w:val="20"/>
      <w:szCs w:val="20"/>
      <w:lang w:eastAsia="es-AR"/>
    </w:rPr>
  </w:style>
  <w:style w:type="paragraph" w:styleId="Sinespaciado">
    <w:name w:val="No Spacing"/>
    <w:link w:val="SinespaciadoCar"/>
    <w:uiPriority w:val="99"/>
    <w:qFormat/>
    <w:rsid w:val="002F48F6"/>
    <w:pPr>
      <w:spacing w:after="0" w:line="240" w:lineRule="auto"/>
    </w:pPr>
    <w:rPr>
      <w:rFonts w:ascii="Calibri" w:eastAsia="Calibri" w:hAnsi="Calibri" w:cs="Calibri"/>
      <w:color w:val="000000"/>
      <w:sz w:val="20"/>
      <w:szCs w:val="24"/>
    </w:rPr>
  </w:style>
  <w:style w:type="character" w:customStyle="1" w:styleId="TextodegloboCar1">
    <w:name w:val="Texto de globo Car1"/>
    <w:basedOn w:val="Fuentedeprrafopredeter"/>
    <w:uiPriority w:val="99"/>
    <w:rsid w:val="002F48F6"/>
    <w:rPr>
      <w:rFonts w:ascii="Tahoma" w:hAnsi="Tahoma" w:cs="Tahoma"/>
      <w:sz w:val="16"/>
      <w:szCs w:val="16"/>
      <w:lang w:val="en-US"/>
    </w:rPr>
  </w:style>
  <w:style w:type="paragraph" w:styleId="TDC1">
    <w:name w:val="toc 1"/>
    <w:basedOn w:val="Normal"/>
    <w:next w:val="Normal"/>
    <w:autoRedefine/>
    <w:uiPriority w:val="39"/>
    <w:qFormat/>
    <w:rsid w:val="002F48F6"/>
    <w:pPr>
      <w:spacing w:after="100" w:line="276" w:lineRule="auto"/>
    </w:pPr>
    <w:rPr>
      <w:rFonts w:ascii="Calibri" w:eastAsia="Calibri" w:hAnsi="Calibri" w:cs="Times New Roman"/>
      <w:color w:val="auto"/>
      <w:lang w:val="es-AR" w:eastAsia="es-AR"/>
    </w:rPr>
  </w:style>
  <w:style w:type="paragraph" w:styleId="Descripcin">
    <w:name w:val="caption"/>
    <w:basedOn w:val="Normal"/>
    <w:next w:val="Normal"/>
    <w:unhideWhenUsed/>
    <w:qFormat/>
    <w:rsid w:val="002F48F6"/>
    <w:pPr>
      <w:spacing w:after="200"/>
    </w:pPr>
    <w:rPr>
      <w:rFonts w:ascii="Calibri" w:eastAsia="Calibri" w:hAnsi="Calibri" w:cs="Times New Roman"/>
      <w:b/>
      <w:bCs/>
      <w:color w:val="4472C4" w:themeColor="accent1"/>
      <w:sz w:val="18"/>
      <w:szCs w:val="18"/>
      <w:lang w:val="es-AR" w:eastAsia="es-AR"/>
    </w:rPr>
  </w:style>
  <w:style w:type="paragraph" w:styleId="Ttulo">
    <w:name w:val="Title"/>
    <w:basedOn w:val="Normal"/>
    <w:next w:val="Normal"/>
    <w:link w:val="TtuloCar"/>
    <w:qFormat/>
    <w:rsid w:val="002F48F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AR" w:eastAsia="es-AR"/>
    </w:rPr>
  </w:style>
  <w:style w:type="character" w:customStyle="1" w:styleId="TtuloCar">
    <w:name w:val="Título Car"/>
    <w:basedOn w:val="Fuentedeprrafopredeter"/>
    <w:link w:val="Ttulo"/>
    <w:rsid w:val="002F48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AR"/>
    </w:rPr>
  </w:style>
  <w:style w:type="character" w:styleId="Hipervnculovisitado">
    <w:name w:val="FollowedHyperlink"/>
    <w:basedOn w:val="Fuentedeprrafopredeter"/>
    <w:uiPriority w:val="99"/>
    <w:unhideWhenUsed/>
    <w:rsid w:val="002F48F6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2F48F6"/>
    <w:pPr>
      <w:spacing w:after="0" w:line="240" w:lineRule="auto"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Textoindependiente"/>
    <w:link w:val="SubttuloCar"/>
    <w:qFormat/>
    <w:rsid w:val="002F48F6"/>
    <w:pPr>
      <w:numPr>
        <w:ilvl w:val="1"/>
      </w:numPr>
      <w:autoSpaceDE w:val="0"/>
      <w:autoSpaceDN w:val="0"/>
    </w:pPr>
    <w:rPr>
      <w:rFonts w:asciiTheme="majorHAnsi" w:eastAsiaTheme="majorEastAsia" w:hAnsiTheme="majorHAnsi" w:cstheme="majorBidi"/>
      <w:iCs/>
      <w:color w:val="4472C4" w:themeColor="accent1"/>
      <w:sz w:val="36"/>
      <w:szCs w:val="24"/>
      <w:lang w:val="es-AR" w:eastAsia="es-AR"/>
    </w:rPr>
  </w:style>
  <w:style w:type="character" w:customStyle="1" w:styleId="SubttuloCar">
    <w:name w:val="Subtítulo Car"/>
    <w:basedOn w:val="Fuentedeprrafopredeter"/>
    <w:link w:val="Subttulo"/>
    <w:rsid w:val="002F48F6"/>
    <w:rPr>
      <w:rFonts w:asciiTheme="majorHAnsi" w:eastAsiaTheme="majorEastAsia" w:hAnsiTheme="majorHAnsi" w:cstheme="majorBidi"/>
      <w:iCs/>
      <w:color w:val="4472C4" w:themeColor="accent1"/>
      <w:sz w:val="36"/>
      <w:szCs w:val="24"/>
      <w:lang w:eastAsia="es-AR"/>
    </w:rPr>
  </w:style>
  <w:style w:type="paragraph" w:styleId="Textodebloque">
    <w:name w:val="Block Text"/>
    <w:basedOn w:val="Normal"/>
    <w:unhideWhenUsed/>
    <w:rsid w:val="002F48F6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autoSpaceDE w:val="0"/>
      <w:autoSpaceDN w:val="0"/>
      <w:ind w:left="1152" w:right="1152"/>
    </w:pPr>
    <w:rPr>
      <w:rFonts w:eastAsiaTheme="minorEastAsia" w:cs="Times New Roman"/>
      <w:i/>
      <w:iCs/>
      <w:color w:val="auto"/>
      <w:lang w:val="es-AR" w:eastAsia="es-AR"/>
    </w:rPr>
  </w:style>
  <w:style w:type="character" w:styleId="nfasisintenso">
    <w:name w:val="Intense Emphasis"/>
    <w:basedOn w:val="Fuentedeprrafopredeter"/>
    <w:uiPriority w:val="21"/>
    <w:qFormat/>
    <w:rsid w:val="002F48F6"/>
    <w:rPr>
      <w:b/>
      <w:bCs/>
      <w:i/>
      <w:iCs/>
      <w:color w:val="auto"/>
      <w:u w:val="none"/>
    </w:rPr>
  </w:style>
  <w:style w:type="paragraph" w:styleId="Citadestacada">
    <w:name w:val="Intense Quote"/>
    <w:basedOn w:val="Normal"/>
    <w:next w:val="Normal"/>
    <w:link w:val="CitadestacadaCar"/>
    <w:uiPriority w:val="30"/>
    <w:unhideWhenUsed/>
    <w:qFormat/>
    <w:rsid w:val="002F48F6"/>
    <w:pPr>
      <w:pBdr>
        <w:bottom w:val="single" w:sz="4" w:space="4" w:color="auto"/>
      </w:pBdr>
      <w:autoSpaceDE w:val="0"/>
      <w:autoSpaceDN w:val="0"/>
      <w:ind w:left="936" w:right="936"/>
    </w:pPr>
    <w:rPr>
      <w:rFonts w:eastAsia="Wingdings" w:cs="Times New Roman"/>
      <w:b/>
      <w:bCs/>
      <w:i/>
      <w:iCs/>
      <w:color w:val="auto"/>
      <w:lang w:val="es-AR" w:eastAsia="es-AR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8F6"/>
    <w:rPr>
      <w:rFonts w:ascii="Times New Roman" w:eastAsia="Wingdings" w:hAnsi="Times New Roman" w:cs="Times New Roman"/>
      <w:b/>
      <w:bCs/>
      <w:i/>
      <w:iCs/>
      <w:sz w:val="20"/>
      <w:szCs w:val="20"/>
      <w:lang w:eastAsia="es-AR"/>
    </w:rPr>
  </w:style>
  <w:style w:type="character" w:styleId="Referenciaintensa">
    <w:name w:val="Intense Reference"/>
    <w:basedOn w:val="Fuentedeprrafopredeter"/>
    <w:uiPriority w:val="32"/>
    <w:unhideWhenUsed/>
    <w:qFormat/>
    <w:rsid w:val="002F48F6"/>
    <w:rPr>
      <w:b/>
      <w:bCs/>
      <w:i w:val="0"/>
      <w:smallCaps/>
      <w:color w:val="auto"/>
      <w:spacing w:val="5"/>
      <w:u w:val="none"/>
    </w:rPr>
  </w:style>
  <w:style w:type="character" w:styleId="nfasissutil">
    <w:name w:val="Subtle Emphasis"/>
    <w:basedOn w:val="Fuentedeprrafopredeter"/>
    <w:uiPriority w:val="19"/>
    <w:unhideWhenUsed/>
    <w:qFormat/>
    <w:rsid w:val="002F48F6"/>
    <w:rPr>
      <w:b w:val="0"/>
      <w:i/>
      <w:iCs/>
      <w:color w:val="auto"/>
      <w:u w:val="none"/>
    </w:rPr>
  </w:style>
  <w:style w:type="character" w:styleId="Referenciasutil">
    <w:name w:val="Subtle Reference"/>
    <w:basedOn w:val="Fuentedeprrafopredeter"/>
    <w:uiPriority w:val="31"/>
    <w:unhideWhenUsed/>
    <w:qFormat/>
    <w:rsid w:val="002F48F6"/>
    <w:rPr>
      <w:b w:val="0"/>
      <w:i w:val="0"/>
      <w:smallCaps/>
      <w:color w:val="auto"/>
      <w:u w:val="single"/>
    </w:rPr>
  </w:style>
  <w:style w:type="paragraph" w:styleId="Listaconvietas">
    <w:name w:val="List Bullet"/>
    <w:basedOn w:val="Normal"/>
    <w:qFormat/>
    <w:rsid w:val="002F48F6"/>
    <w:pPr>
      <w:numPr>
        <w:numId w:val="25"/>
      </w:numPr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paragraph" w:styleId="Listaconvietas2">
    <w:name w:val="List Bullet 2"/>
    <w:basedOn w:val="Normal"/>
    <w:rsid w:val="002F48F6"/>
    <w:pPr>
      <w:numPr>
        <w:ilvl w:val="1"/>
        <w:numId w:val="25"/>
      </w:numPr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paragraph" w:styleId="Listaconvietas3">
    <w:name w:val="List Bullet 3"/>
    <w:basedOn w:val="Normal"/>
    <w:rsid w:val="002F48F6"/>
    <w:pPr>
      <w:numPr>
        <w:ilvl w:val="2"/>
        <w:numId w:val="25"/>
      </w:numPr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table" w:styleId="Tablaconcuadrcula">
    <w:name w:val="Table Grid"/>
    <w:basedOn w:val="Tablanormal"/>
    <w:rsid w:val="002F48F6"/>
    <w:pPr>
      <w:spacing w:after="0" w:line="240" w:lineRule="auto"/>
    </w:pPr>
    <w:rPr>
      <w:color w:val="000000" w:themeColor="text1"/>
      <w:sz w:val="21"/>
      <w:szCs w:val="21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qFormat/>
    <w:rsid w:val="002F48F6"/>
    <w:rPr>
      <w:b/>
      <w:bCs/>
    </w:rPr>
  </w:style>
  <w:style w:type="paragraph" w:styleId="Listaconnmeros">
    <w:name w:val="List Number"/>
    <w:basedOn w:val="Normal"/>
    <w:qFormat/>
    <w:rsid w:val="002F48F6"/>
    <w:pPr>
      <w:numPr>
        <w:numId w:val="26"/>
      </w:numPr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paragraph" w:customStyle="1" w:styleId="BodySingle">
    <w:name w:val="Body Single"/>
    <w:basedOn w:val="Textoindependiente"/>
    <w:link w:val="BodySingleChar"/>
    <w:qFormat/>
    <w:rsid w:val="002F48F6"/>
    <w:pPr>
      <w:autoSpaceDE w:val="0"/>
      <w:autoSpaceDN w:val="0"/>
      <w:spacing w:after="0" w:line="240" w:lineRule="auto"/>
    </w:pPr>
    <w:rPr>
      <w:rFonts w:eastAsia="Wingdings"/>
    </w:rPr>
  </w:style>
  <w:style w:type="character" w:customStyle="1" w:styleId="BodySingleChar">
    <w:name w:val="Body Single Char"/>
    <w:basedOn w:val="TextoindependienteCar"/>
    <w:link w:val="BodySingle"/>
    <w:rsid w:val="002F48F6"/>
    <w:rPr>
      <w:rFonts w:ascii="Times New Roman" w:eastAsia="Wingdings" w:hAnsi="Times New Roman" w:cs="Times New Roman"/>
      <w:sz w:val="24"/>
      <w:szCs w:val="20"/>
      <w:lang w:val="es-ES" w:eastAsia="es-ES"/>
    </w:rPr>
  </w:style>
  <w:style w:type="table" w:styleId="Sombreadoclaro-nfasis2">
    <w:name w:val="Light Shading Accent 2"/>
    <w:basedOn w:val="Tablanormal"/>
    <w:uiPriority w:val="60"/>
    <w:rsid w:val="002F48F6"/>
    <w:pPr>
      <w:spacing w:after="0" w:line="240" w:lineRule="auto"/>
    </w:pPr>
    <w:rPr>
      <w:color w:val="C45911" w:themeColor="accent2" w:themeShade="BF"/>
      <w:sz w:val="21"/>
      <w:szCs w:val="2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medio1-nfasis4">
    <w:name w:val="Medium Shading 1 Accent 4"/>
    <w:basedOn w:val="Tablanormal"/>
    <w:uiPriority w:val="63"/>
    <w:rsid w:val="002F48F6"/>
    <w:pPr>
      <w:spacing w:after="0" w:line="240" w:lineRule="auto"/>
    </w:pPr>
    <w:rPr>
      <w:color w:val="000000" w:themeColor="text1"/>
      <w:sz w:val="21"/>
      <w:szCs w:val="21"/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anormal"/>
    <w:uiPriority w:val="63"/>
    <w:rsid w:val="002F48F6"/>
    <w:pPr>
      <w:spacing w:after="0" w:line="240" w:lineRule="auto"/>
    </w:pPr>
    <w:rPr>
      <w:color w:val="000000" w:themeColor="text1"/>
      <w:sz w:val="16"/>
      <w:szCs w:val="21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anormal"/>
    <w:uiPriority w:val="63"/>
    <w:rsid w:val="002F48F6"/>
    <w:pPr>
      <w:spacing w:after="0" w:line="240" w:lineRule="auto"/>
    </w:pPr>
    <w:rPr>
      <w:color w:val="000000" w:themeColor="text1"/>
      <w:sz w:val="21"/>
      <w:szCs w:val="21"/>
      <w:lang w:val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anormal"/>
    <w:uiPriority w:val="61"/>
    <w:rsid w:val="002F48F6"/>
    <w:pPr>
      <w:spacing w:after="0" w:line="240" w:lineRule="auto"/>
    </w:pPr>
    <w:rPr>
      <w:color w:val="000000" w:themeColor="text1"/>
      <w:sz w:val="21"/>
      <w:szCs w:val="2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anormal"/>
    <w:uiPriority w:val="61"/>
    <w:rsid w:val="002F48F6"/>
    <w:pPr>
      <w:spacing w:after="0" w:line="240" w:lineRule="auto"/>
    </w:pPr>
    <w:rPr>
      <w:color w:val="000000" w:themeColor="text1"/>
      <w:sz w:val="21"/>
      <w:szCs w:val="21"/>
      <w:lang w:val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SectionHeading">
    <w:name w:val="Section Heading"/>
    <w:basedOn w:val="Ttulo1"/>
    <w:next w:val="Textoindependiente"/>
    <w:uiPriority w:val="12"/>
    <w:qFormat/>
    <w:rsid w:val="002F48F6"/>
    <w:pPr>
      <w:pageBreakBefore/>
      <w:framePr w:w="10478" w:wrap="notBeside" w:vAnchor="page" w:hAnchor="margin" w:y="1135"/>
      <w:autoSpaceDE w:val="0"/>
      <w:autoSpaceDN w:val="0"/>
      <w:spacing w:before="0" w:after="120" w:line="720" w:lineRule="exact"/>
    </w:pPr>
    <w:rPr>
      <w:bCs/>
      <w:color w:val="44546A" w:themeColor="text2"/>
      <w:sz w:val="72"/>
      <w:szCs w:val="28"/>
      <w:lang w:val="es-AR" w:eastAsia="es-AR"/>
    </w:rPr>
  </w:style>
  <w:style w:type="paragraph" w:customStyle="1" w:styleId="Logo">
    <w:name w:val="Logo"/>
    <w:basedOn w:val="Normal"/>
    <w:next w:val="Textoindependiente"/>
    <w:uiPriority w:val="15"/>
    <w:unhideWhenUsed/>
    <w:qFormat/>
    <w:rsid w:val="002F48F6"/>
    <w:pPr>
      <w:autoSpaceDE w:val="0"/>
      <w:autoSpaceDN w:val="0"/>
      <w:spacing w:line="204" w:lineRule="auto"/>
      <w:jc w:val="right"/>
    </w:pPr>
    <w:rPr>
      <w:rFonts w:ascii="PwC_Logo" w:eastAsia="Wingdings" w:hAnsi="PwC_Logo" w:cs="Times New Roman"/>
      <w:color w:val="44546A" w:themeColor="text2"/>
      <w:sz w:val="48"/>
      <w:szCs w:val="48"/>
      <w:lang w:val="es-AR" w:eastAsia="es-AR"/>
    </w:rPr>
  </w:style>
  <w:style w:type="paragraph" w:styleId="Listaconnmeros2">
    <w:name w:val="List Number 2"/>
    <w:basedOn w:val="Normal"/>
    <w:rsid w:val="002F48F6"/>
    <w:pPr>
      <w:numPr>
        <w:ilvl w:val="1"/>
        <w:numId w:val="26"/>
      </w:numPr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paragraph" w:styleId="Listaconnmeros3">
    <w:name w:val="List Number 3"/>
    <w:basedOn w:val="Normal"/>
    <w:rsid w:val="002F48F6"/>
    <w:pPr>
      <w:numPr>
        <w:ilvl w:val="2"/>
        <w:numId w:val="26"/>
      </w:numPr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table" w:customStyle="1" w:styleId="PwCTable1">
    <w:name w:val="PwC Table 1"/>
    <w:basedOn w:val="Tablanormal"/>
    <w:uiPriority w:val="99"/>
    <w:qFormat/>
    <w:rsid w:val="002F48F6"/>
    <w:pPr>
      <w:spacing w:after="0" w:line="240" w:lineRule="auto"/>
    </w:pPr>
    <w:rPr>
      <w:color w:val="000000" w:themeColor="text1"/>
      <w:sz w:val="18"/>
      <w:lang w:val="en-GB"/>
    </w:rPr>
    <w:tblPr>
      <w:tblStyleRowBandSize w:val="1"/>
      <w:tblBorders>
        <w:bottom w:val="single" w:sz="4" w:space="0" w:color="4472C4" w:themeColor="accent1"/>
        <w:insideH w:val="single" w:sz="4" w:space="0" w:color="4472C4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4472C4" w:themeColor="accent1"/>
        <w:sz w:val="18"/>
      </w:rPr>
      <w:tblPr/>
      <w:tcPr>
        <w:tcBorders>
          <w:top w:val="nil"/>
          <w:left w:val="nil"/>
          <w:bottom w:val="single" w:sz="8" w:space="0" w:color="44546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4472C4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2F48F6"/>
    <w:pPr>
      <w:numPr>
        <w:numId w:val="25"/>
      </w:numPr>
    </w:pPr>
  </w:style>
  <w:style w:type="numbering" w:customStyle="1" w:styleId="PwCListNumbers1">
    <w:name w:val="PwC List Numbers 1"/>
    <w:uiPriority w:val="99"/>
    <w:rsid w:val="002F48F6"/>
    <w:pPr>
      <w:numPr>
        <w:numId w:val="26"/>
      </w:numPr>
    </w:pPr>
  </w:style>
  <w:style w:type="paragraph" w:styleId="Listaconvietas4">
    <w:name w:val="List Bullet 4"/>
    <w:basedOn w:val="Normal"/>
    <w:unhideWhenUsed/>
    <w:rsid w:val="002F48F6"/>
    <w:pPr>
      <w:numPr>
        <w:ilvl w:val="3"/>
        <w:numId w:val="25"/>
      </w:numPr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paragraph" w:styleId="Continuarlista">
    <w:name w:val="List Continue"/>
    <w:basedOn w:val="Normal"/>
    <w:uiPriority w:val="14"/>
    <w:unhideWhenUsed/>
    <w:rsid w:val="002F48F6"/>
    <w:pPr>
      <w:autoSpaceDE w:val="0"/>
      <w:autoSpaceDN w:val="0"/>
      <w:ind w:left="397"/>
    </w:pPr>
    <w:rPr>
      <w:rFonts w:eastAsia="Wingdings" w:cs="Times New Roman"/>
      <w:color w:val="auto"/>
      <w:lang w:val="es-AR" w:eastAsia="es-AR"/>
    </w:rPr>
  </w:style>
  <w:style w:type="paragraph" w:styleId="Continuarlista2">
    <w:name w:val="List Continue 2"/>
    <w:basedOn w:val="Normal"/>
    <w:uiPriority w:val="14"/>
    <w:unhideWhenUsed/>
    <w:rsid w:val="002F48F6"/>
    <w:pPr>
      <w:autoSpaceDE w:val="0"/>
      <w:autoSpaceDN w:val="0"/>
      <w:ind w:left="794"/>
    </w:pPr>
    <w:rPr>
      <w:rFonts w:eastAsia="Wingdings" w:cs="Times New Roman"/>
      <w:color w:val="auto"/>
      <w:lang w:val="es-AR" w:eastAsia="es-AR"/>
    </w:rPr>
  </w:style>
  <w:style w:type="paragraph" w:styleId="Lista3">
    <w:name w:val="List 3"/>
    <w:basedOn w:val="Normal"/>
    <w:uiPriority w:val="14"/>
    <w:rsid w:val="002F48F6"/>
    <w:pPr>
      <w:autoSpaceDE w:val="0"/>
      <w:autoSpaceDN w:val="0"/>
      <w:ind w:left="1191" w:hanging="397"/>
    </w:pPr>
    <w:rPr>
      <w:rFonts w:eastAsia="Wingdings" w:cs="Times New Roman"/>
      <w:color w:val="auto"/>
      <w:lang w:val="es-AR" w:eastAsia="es-AR"/>
    </w:rPr>
  </w:style>
  <w:style w:type="paragraph" w:styleId="Lista4">
    <w:name w:val="List 4"/>
    <w:basedOn w:val="Normal"/>
    <w:uiPriority w:val="14"/>
    <w:semiHidden/>
    <w:unhideWhenUsed/>
    <w:rsid w:val="002F48F6"/>
    <w:pPr>
      <w:autoSpaceDE w:val="0"/>
      <w:autoSpaceDN w:val="0"/>
      <w:ind w:left="1588" w:hanging="397"/>
    </w:pPr>
    <w:rPr>
      <w:rFonts w:eastAsia="Wingdings" w:cs="Times New Roman"/>
      <w:color w:val="auto"/>
      <w:lang w:val="es-AR" w:eastAsia="es-AR"/>
    </w:rPr>
  </w:style>
  <w:style w:type="paragraph" w:styleId="Lista5">
    <w:name w:val="List 5"/>
    <w:basedOn w:val="Normal"/>
    <w:unhideWhenUsed/>
    <w:rsid w:val="002F48F6"/>
    <w:pPr>
      <w:autoSpaceDE w:val="0"/>
      <w:autoSpaceDN w:val="0"/>
      <w:ind w:left="1985" w:hanging="397"/>
    </w:pPr>
    <w:rPr>
      <w:rFonts w:eastAsia="Wingdings" w:cs="Times New Roman"/>
      <w:color w:val="auto"/>
      <w:lang w:val="es-AR" w:eastAsia="es-AR"/>
    </w:rPr>
  </w:style>
  <w:style w:type="paragraph" w:styleId="Continuarlista3">
    <w:name w:val="List Continue 3"/>
    <w:basedOn w:val="Normal"/>
    <w:uiPriority w:val="14"/>
    <w:unhideWhenUsed/>
    <w:rsid w:val="002F48F6"/>
    <w:pPr>
      <w:autoSpaceDE w:val="0"/>
      <w:autoSpaceDN w:val="0"/>
      <w:ind w:left="1191"/>
    </w:pPr>
    <w:rPr>
      <w:rFonts w:eastAsia="Wingdings" w:cs="Times New Roman"/>
      <w:color w:val="auto"/>
      <w:lang w:val="es-AR" w:eastAsia="es-AR"/>
    </w:rPr>
  </w:style>
  <w:style w:type="paragraph" w:styleId="Continuarlista4">
    <w:name w:val="List Continue 4"/>
    <w:basedOn w:val="Normal"/>
    <w:uiPriority w:val="14"/>
    <w:semiHidden/>
    <w:unhideWhenUsed/>
    <w:rsid w:val="002F48F6"/>
    <w:pPr>
      <w:autoSpaceDE w:val="0"/>
      <w:autoSpaceDN w:val="0"/>
      <w:ind w:left="1588"/>
    </w:pPr>
    <w:rPr>
      <w:rFonts w:eastAsia="Wingdings" w:cs="Times New Roman"/>
      <w:color w:val="auto"/>
      <w:lang w:val="es-AR" w:eastAsia="es-AR"/>
    </w:rPr>
  </w:style>
  <w:style w:type="paragraph" w:styleId="Continuarlista5">
    <w:name w:val="List Continue 5"/>
    <w:basedOn w:val="Normal"/>
    <w:uiPriority w:val="14"/>
    <w:semiHidden/>
    <w:unhideWhenUsed/>
    <w:rsid w:val="002F48F6"/>
    <w:pPr>
      <w:autoSpaceDE w:val="0"/>
      <w:autoSpaceDN w:val="0"/>
      <w:ind w:left="1985"/>
    </w:pPr>
    <w:rPr>
      <w:rFonts w:eastAsia="Wingdings" w:cs="Times New Roman"/>
      <w:color w:val="auto"/>
      <w:lang w:val="es-AR" w:eastAsia="es-AR"/>
    </w:rPr>
  </w:style>
  <w:style w:type="paragraph" w:styleId="Listaconnmeros4">
    <w:name w:val="List Number 4"/>
    <w:basedOn w:val="Normal"/>
    <w:unhideWhenUsed/>
    <w:rsid w:val="002F48F6"/>
    <w:pPr>
      <w:numPr>
        <w:ilvl w:val="3"/>
        <w:numId w:val="26"/>
      </w:numPr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paragraph" w:styleId="Listaconnmeros5">
    <w:name w:val="List Number 5"/>
    <w:basedOn w:val="Normal"/>
    <w:unhideWhenUsed/>
    <w:rsid w:val="002F48F6"/>
    <w:pPr>
      <w:numPr>
        <w:ilvl w:val="4"/>
        <w:numId w:val="26"/>
      </w:numPr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paragraph" w:styleId="Listaconvietas5">
    <w:name w:val="List Bullet 5"/>
    <w:basedOn w:val="Normal"/>
    <w:unhideWhenUsed/>
    <w:rsid w:val="002F48F6"/>
    <w:pPr>
      <w:numPr>
        <w:ilvl w:val="4"/>
        <w:numId w:val="25"/>
      </w:numPr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paragraph" w:styleId="Lista2">
    <w:name w:val="List 2"/>
    <w:basedOn w:val="Normal"/>
    <w:rsid w:val="002F48F6"/>
    <w:pPr>
      <w:autoSpaceDE w:val="0"/>
      <w:autoSpaceDN w:val="0"/>
      <w:ind w:left="794" w:hanging="397"/>
    </w:pPr>
    <w:rPr>
      <w:rFonts w:eastAsia="Wingdings" w:cs="Times New Roman"/>
      <w:color w:val="auto"/>
      <w:lang w:val="es-AR" w:eastAsia="es-AR"/>
    </w:rPr>
  </w:style>
  <w:style w:type="paragraph" w:styleId="Lista">
    <w:name w:val="List"/>
    <w:basedOn w:val="Normal"/>
    <w:uiPriority w:val="14"/>
    <w:rsid w:val="002F48F6"/>
    <w:pPr>
      <w:autoSpaceDE w:val="0"/>
      <w:autoSpaceDN w:val="0"/>
      <w:ind w:left="397" w:hanging="397"/>
    </w:pPr>
    <w:rPr>
      <w:rFonts w:eastAsia="Wingdings" w:cs="Times New Roman"/>
      <w:color w:val="auto"/>
      <w:lang w:val="es-AR" w:eastAsia="es-AR"/>
    </w:rPr>
  </w:style>
  <w:style w:type="character" w:styleId="Nmerodepgina">
    <w:name w:val="page number"/>
    <w:basedOn w:val="Fuentedeprrafopredeter"/>
    <w:rsid w:val="002F48F6"/>
  </w:style>
  <w:style w:type="paragraph" w:customStyle="1" w:styleId="Texto">
    <w:name w:val="Texto"/>
    <w:basedOn w:val="Normal"/>
    <w:rsid w:val="002F48F6"/>
    <w:pPr>
      <w:widowControl w:val="0"/>
      <w:autoSpaceDE w:val="0"/>
      <w:autoSpaceDN w:val="0"/>
      <w:jc w:val="both"/>
    </w:pPr>
    <w:rPr>
      <w:rFonts w:eastAsia="Wingdings" w:cs="Times New Roman"/>
      <w:color w:val="auto"/>
      <w:lang w:val="es-AR" w:eastAsia="es-AR"/>
    </w:rPr>
  </w:style>
  <w:style w:type="paragraph" w:customStyle="1" w:styleId="Estndar">
    <w:name w:val="Estándar"/>
    <w:rsid w:val="002F48F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es-ES"/>
    </w:rPr>
  </w:style>
  <w:style w:type="character" w:customStyle="1" w:styleId="TextoindependienteCar2">
    <w:name w:val="Texto independiente Car2"/>
    <w:aliases w:val="bt Car2,b Car2,Borrador Car2,body text Car1,CG-Single Sp 0.5 Car1,s2 Car1,!Body Text .5(J) Car1,Second Heading 2 Car1,Second Heading Car1,!Body Text .5s2(J) Car1,CG-Single Sp 0 Car1,!Body Text Car1,5(J) Car1,5s2(J) Car1,s9 Car1"/>
    <w:rsid w:val="002F48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extos">
    <w:name w:val="Textos"/>
    <w:basedOn w:val="Normal"/>
    <w:rsid w:val="002F48F6"/>
    <w:pPr>
      <w:jc w:val="both"/>
    </w:pPr>
    <w:rPr>
      <w:rFonts w:ascii="Wingdings" w:eastAsia="Times New Roman" w:hAnsi="Wingdings" w:cs="Times New Roman"/>
      <w:color w:val="auto"/>
      <w:sz w:val="24"/>
      <w:lang w:eastAsia="es-AR"/>
    </w:rPr>
  </w:style>
  <w:style w:type="paragraph" w:customStyle="1" w:styleId="Pie">
    <w:name w:val="Pie"/>
    <w:basedOn w:val="Normal"/>
    <w:rsid w:val="002F48F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ascii="Arial" w:eastAsia="Times New Roman" w:hAnsi="Arial" w:cs="Times New Roman"/>
      <w:color w:val="auto"/>
      <w:sz w:val="16"/>
      <w:lang w:val="en-US" w:eastAsia="es-AR"/>
    </w:rPr>
  </w:style>
  <w:style w:type="character" w:customStyle="1" w:styleId="TextocomentarioCar1">
    <w:name w:val="Texto comentario Car1"/>
    <w:rsid w:val="002F48F6"/>
    <w:rPr>
      <w:lang w:val="en-US" w:eastAsia="en-US"/>
    </w:rPr>
  </w:style>
  <w:style w:type="character" w:styleId="nfasis">
    <w:name w:val="Emphasis"/>
    <w:qFormat/>
    <w:rsid w:val="002F48F6"/>
    <w:rPr>
      <w:i/>
      <w:iCs/>
    </w:rPr>
  </w:style>
  <w:style w:type="character" w:customStyle="1" w:styleId="Reenvio">
    <w:name w:val="Reenvio"/>
    <w:uiPriority w:val="99"/>
    <w:rsid w:val="002F48F6"/>
  </w:style>
  <w:style w:type="paragraph" w:customStyle="1" w:styleId="Simple">
    <w:name w:val="Simple"/>
    <w:rsid w:val="002F48F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/>
    </w:rPr>
  </w:style>
  <w:style w:type="paragraph" w:customStyle="1" w:styleId="Tabla">
    <w:name w:val="Tabla"/>
    <w:rsid w:val="002F48F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val="es-ES"/>
    </w:rPr>
  </w:style>
  <w:style w:type="paragraph" w:customStyle="1" w:styleId="Textopredete">
    <w:name w:val="Texto predete"/>
    <w:basedOn w:val="Normal"/>
    <w:rsid w:val="002F48F6"/>
    <w:rPr>
      <w:rFonts w:eastAsia="Times New Roman" w:cs="Times New Roman"/>
      <w:color w:val="auto"/>
      <w:sz w:val="24"/>
      <w:lang w:val="en-US" w:eastAsia="es-AR"/>
    </w:rPr>
  </w:style>
  <w:style w:type="paragraph" w:customStyle="1" w:styleId="Textopredeterminado">
    <w:name w:val="Texto predeterminado"/>
    <w:basedOn w:val="Normal"/>
    <w:rsid w:val="002F48F6"/>
    <w:pPr>
      <w:jc w:val="both"/>
    </w:pPr>
    <w:rPr>
      <w:rFonts w:eastAsia="Times New Roman" w:cs="Times New Roman"/>
      <w:noProof/>
      <w:color w:val="auto"/>
      <w:sz w:val="24"/>
      <w:lang w:val="en-US" w:eastAsia="es-AR"/>
    </w:rPr>
  </w:style>
  <w:style w:type="paragraph" w:customStyle="1" w:styleId="Tabla8">
    <w:name w:val="Tabla8"/>
    <w:basedOn w:val="Normal"/>
    <w:rsid w:val="002F48F6"/>
    <w:rPr>
      <w:rFonts w:eastAsia="Times New Roman" w:cs="Times New Roman"/>
      <w:color w:val="auto"/>
      <w:sz w:val="16"/>
      <w:lang w:val="en-US" w:eastAsia="es-AR"/>
    </w:rPr>
  </w:style>
  <w:style w:type="paragraph" w:customStyle="1" w:styleId="Textonota2">
    <w:name w:val="Texto nota 2"/>
    <w:basedOn w:val="Normal"/>
    <w:rsid w:val="002F48F6"/>
    <w:pPr>
      <w:ind w:left="1152"/>
    </w:pPr>
    <w:rPr>
      <w:rFonts w:ascii="Arial" w:eastAsia="Times New Roman" w:hAnsi="Arial" w:cs="Times New Roman"/>
      <w:color w:val="auto"/>
      <w:sz w:val="19"/>
      <w:szCs w:val="24"/>
      <w:lang w:val="en-US" w:eastAsia="es-AR"/>
    </w:rPr>
  </w:style>
  <w:style w:type="paragraph" w:customStyle="1" w:styleId="CommentSubject1">
    <w:name w:val="Comment Subject1"/>
    <w:basedOn w:val="Textocomentario"/>
    <w:next w:val="Textocomentario"/>
    <w:semiHidden/>
    <w:rsid w:val="002F48F6"/>
    <w:rPr>
      <w:rFonts w:ascii="Wingdings" w:eastAsia="Times New Roman" w:hAnsi="Wingdings" w:cs="Times New Roman"/>
      <w:b/>
      <w:bCs/>
      <w:color w:val="auto"/>
      <w:lang w:eastAsia="es-AR"/>
    </w:rPr>
  </w:style>
  <w:style w:type="paragraph" w:customStyle="1" w:styleId="3Subttulo">
    <w:name w:val="3Subtítulo"/>
    <w:basedOn w:val="Normal"/>
    <w:rsid w:val="002F48F6"/>
    <w:pPr>
      <w:jc w:val="center"/>
    </w:pPr>
    <w:rPr>
      <w:rFonts w:eastAsia="Times New Roman" w:cs="Times New Roman"/>
      <w:color w:val="auto"/>
      <w:sz w:val="24"/>
      <w:lang w:eastAsia="es-ES"/>
    </w:rPr>
  </w:style>
  <w:style w:type="paragraph" w:customStyle="1" w:styleId="CharChar">
    <w:name w:val="Char Char"/>
    <w:basedOn w:val="Normal"/>
    <w:rsid w:val="002F48F6"/>
    <w:pPr>
      <w:tabs>
        <w:tab w:val="left" w:pos="720"/>
      </w:tabs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paragraph" w:styleId="Textoindependiente2">
    <w:name w:val="Body Text 2"/>
    <w:basedOn w:val="Normal"/>
    <w:link w:val="Textoindependiente2Car"/>
    <w:rsid w:val="002F48F6"/>
    <w:pPr>
      <w:spacing w:after="120" w:line="480" w:lineRule="auto"/>
    </w:pPr>
    <w:rPr>
      <w:rFonts w:eastAsia="Times New Roman" w:cs="Times New Roman"/>
      <w:color w:val="auto"/>
      <w:lang w:val="en-US" w:eastAsia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2F48F6"/>
    <w:rPr>
      <w:rFonts w:ascii="Times New Roman" w:eastAsia="Times New Roman" w:hAnsi="Times New Roman" w:cs="Times New Roman"/>
      <w:sz w:val="20"/>
      <w:szCs w:val="20"/>
      <w:lang w:val="en-US" w:eastAsia="es-AR"/>
    </w:rPr>
  </w:style>
  <w:style w:type="paragraph" w:customStyle="1" w:styleId="TABLA80">
    <w:name w:val="TABLA8"/>
    <w:rsid w:val="002F48F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16"/>
      <w:szCs w:val="20"/>
      <w:lang w:val="es-ES"/>
    </w:rPr>
  </w:style>
  <w:style w:type="paragraph" w:customStyle="1" w:styleId="Textodetabla">
    <w:name w:val="Texto de tabla"/>
    <w:basedOn w:val="Normal"/>
    <w:rsid w:val="002F48F6"/>
    <w:pPr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ascii="Arial" w:eastAsia="Times New Roman" w:hAnsi="Arial" w:cs="Times New Roman"/>
      <w:color w:val="auto"/>
      <w:lang w:val="en-US" w:eastAsia="es-AR"/>
    </w:rPr>
  </w:style>
  <w:style w:type="paragraph" w:customStyle="1" w:styleId="Textospie8">
    <w:name w:val="Textos pie ( 8 )"/>
    <w:basedOn w:val="Normal"/>
    <w:rsid w:val="002F48F6"/>
    <w:pPr>
      <w:jc w:val="both"/>
    </w:pPr>
    <w:rPr>
      <w:rFonts w:ascii="Arial" w:eastAsia="Times New Roman" w:hAnsi="Arial" w:cs="Times New Roman"/>
      <w:color w:val="auto"/>
      <w:sz w:val="16"/>
      <w:lang w:val="en-US" w:eastAsia="es-ES"/>
    </w:rPr>
  </w:style>
  <w:style w:type="paragraph" w:customStyle="1" w:styleId="carol1">
    <w:name w:val="carol1"/>
    <w:basedOn w:val="Normal"/>
    <w:rsid w:val="002F48F6"/>
    <w:pPr>
      <w:numPr>
        <w:numId w:val="27"/>
      </w:numPr>
      <w:spacing w:line="240" w:lineRule="atLeast"/>
    </w:pPr>
    <w:rPr>
      <w:rFonts w:eastAsia="Times New Roman" w:cs="Times New Roman"/>
      <w:color w:val="auto"/>
      <w:lang w:val="en-GB" w:eastAsia="es-AR"/>
    </w:rPr>
  </w:style>
  <w:style w:type="paragraph" w:styleId="Sangra3detindependiente">
    <w:name w:val="Body Text Indent 3"/>
    <w:basedOn w:val="Normal"/>
    <w:link w:val="Sangra3detindependienteCar"/>
    <w:rsid w:val="002F48F6"/>
    <w:pPr>
      <w:autoSpaceDE w:val="0"/>
      <w:autoSpaceDN w:val="0"/>
      <w:adjustRightInd w:val="0"/>
      <w:spacing w:line="240" w:lineRule="atLeast"/>
      <w:ind w:left="284" w:hanging="261"/>
    </w:pPr>
    <w:rPr>
      <w:rFonts w:eastAsia="Times New Roman" w:cs="Times New Roman"/>
      <w:sz w:val="24"/>
      <w:lang w:val="en-GB" w:eastAsia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F48F6"/>
    <w:rPr>
      <w:rFonts w:ascii="Times New Roman" w:eastAsia="Times New Roman" w:hAnsi="Times New Roman" w:cs="Times New Roman"/>
      <w:color w:val="000000"/>
      <w:sz w:val="24"/>
      <w:szCs w:val="20"/>
      <w:lang w:val="en-GB" w:eastAsia="es-AR"/>
    </w:rPr>
  </w:style>
  <w:style w:type="paragraph" w:customStyle="1" w:styleId="Tabla10">
    <w:name w:val="Tabla10"/>
    <w:basedOn w:val="Normal"/>
    <w:rsid w:val="002F48F6"/>
    <w:rPr>
      <w:rFonts w:eastAsia="Times New Roman" w:cs="Times New Roman"/>
      <w:color w:val="auto"/>
      <w:lang w:val="en-US" w:eastAsia="es-AR"/>
    </w:rPr>
  </w:style>
  <w:style w:type="paragraph" w:customStyle="1" w:styleId="Style1">
    <w:name w:val="Style 1"/>
    <w:basedOn w:val="Normal"/>
    <w:rsid w:val="002F48F6"/>
    <w:pPr>
      <w:widowControl w:val="0"/>
      <w:autoSpaceDE w:val="0"/>
      <w:autoSpaceDN w:val="0"/>
      <w:adjustRightInd w:val="0"/>
    </w:pPr>
    <w:rPr>
      <w:rFonts w:eastAsia="Times New Roman" w:cs="Times New Roman"/>
      <w:color w:val="auto"/>
      <w:szCs w:val="24"/>
      <w:lang w:val="en-US" w:eastAsia="es-AR"/>
    </w:rPr>
  </w:style>
  <w:style w:type="paragraph" w:customStyle="1" w:styleId="TABLA100">
    <w:name w:val="TABLA10"/>
    <w:rsid w:val="002F48F6"/>
    <w:pPr>
      <w:widowControl w:val="0"/>
      <w:tabs>
        <w:tab w:val="left" w:pos="330"/>
        <w:tab w:val="left" w:pos="570"/>
        <w:tab w:val="left" w:pos="780"/>
      </w:tabs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es-ES"/>
    </w:rPr>
  </w:style>
  <w:style w:type="paragraph" w:customStyle="1" w:styleId="2titulo">
    <w:name w:val="2titulo"/>
    <w:basedOn w:val="Normal"/>
    <w:rsid w:val="002F48F6"/>
    <w:rPr>
      <w:rFonts w:eastAsia="Times New Roman" w:cs="Times New Roman"/>
      <w:color w:val="auto"/>
      <w:lang w:val="en-US" w:eastAsia="es-AR"/>
    </w:rPr>
  </w:style>
  <w:style w:type="paragraph" w:styleId="Textoindependiente3">
    <w:name w:val="Body Text 3"/>
    <w:basedOn w:val="Normal"/>
    <w:link w:val="Textoindependiente3Car"/>
    <w:rsid w:val="002F48F6"/>
    <w:pPr>
      <w:spacing w:after="220" w:line="220" w:lineRule="atLeast"/>
    </w:pPr>
    <w:rPr>
      <w:rFonts w:ascii="Arial" w:eastAsia="Wingdings" w:hAnsi="Arial" w:cs="Times New Roman"/>
      <w:color w:val="auto"/>
      <w:sz w:val="16"/>
      <w:lang w:val="en-GB" w:eastAsia="zh-CN"/>
    </w:rPr>
  </w:style>
  <w:style w:type="character" w:customStyle="1" w:styleId="Textoindependiente3Car">
    <w:name w:val="Texto independiente 3 Car"/>
    <w:basedOn w:val="Fuentedeprrafopredeter"/>
    <w:link w:val="Textoindependiente3"/>
    <w:rsid w:val="002F48F6"/>
    <w:rPr>
      <w:rFonts w:ascii="Arial" w:eastAsia="Wingdings" w:hAnsi="Arial" w:cs="Times New Roman"/>
      <w:sz w:val="16"/>
      <w:szCs w:val="20"/>
      <w:lang w:val="en-GB" w:eastAsia="zh-CN"/>
    </w:rPr>
  </w:style>
  <w:style w:type="paragraph" w:styleId="Direccinsobre">
    <w:name w:val="envelope address"/>
    <w:basedOn w:val="Normal"/>
    <w:rsid w:val="002F48F6"/>
    <w:pPr>
      <w:framePr w:w="7920" w:h="1980" w:hRule="exact" w:hSpace="180" w:wrap="auto" w:hAnchor="page" w:xAlign="center" w:yAlign="bottom"/>
      <w:spacing w:line="240" w:lineRule="atLeast"/>
      <w:ind w:left="2976"/>
    </w:pPr>
    <w:rPr>
      <w:rFonts w:ascii="Arial" w:eastAsia="Wingdings" w:hAnsi="Arial" w:cs="Times New Roman"/>
      <w:color w:val="auto"/>
      <w:lang w:val="en-GB" w:eastAsia="zh-CN"/>
    </w:rPr>
  </w:style>
  <w:style w:type="paragraph" w:styleId="Textoindependienteprimerasangra">
    <w:name w:val="Body Text First Indent"/>
    <w:basedOn w:val="Textoindependiente"/>
    <w:link w:val="TextoindependienteprimerasangraCar"/>
    <w:rsid w:val="002F48F6"/>
    <w:pPr>
      <w:autoSpaceDE w:val="0"/>
      <w:autoSpaceDN w:val="0"/>
      <w:spacing w:after="0" w:line="240" w:lineRule="auto"/>
      <w:ind w:firstLine="595"/>
    </w:pPr>
    <w:rPr>
      <w:rFonts w:ascii="Arial" w:eastAsia="Wingdings" w:hAnsi="Arial"/>
      <w:sz w:val="20"/>
      <w:lang w:val="es-AR" w:eastAsia="zh-CN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2F48F6"/>
    <w:rPr>
      <w:rFonts w:ascii="Arial" w:eastAsia="Wingdings" w:hAnsi="Arial" w:cs="Times New Roman"/>
      <w:sz w:val="20"/>
      <w:szCs w:val="20"/>
      <w:lang w:val="es-ES" w:eastAsia="zh-CN"/>
    </w:rPr>
  </w:style>
  <w:style w:type="paragraph" w:styleId="Cierre">
    <w:name w:val="Closing"/>
    <w:basedOn w:val="Normal"/>
    <w:link w:val="CierreCar"/>
    <w:rsid w:val="002F48F6"/>
    <w:pPr>
      <w:spacing w:line="240" w:lineRule="atLeast"/>
    </w:pPr>
    <w:rPr>
      <w:rFonts w:ascii="Arial" w:eastAsia="Wingdings" w:hAnsi="Arial" w:cs="Times New Roman"/>
      <w:color w:val="auto"/>
      <w:lang w:val="en-GB" w:eastAsia="zh-CN"/>
    </w:rPr>
  </w:style>
  <w:style w:type="character" w:customStyle="1" w:styleId="CierreCar">
    <w:name w:val="Cierre Car"/>
    <w:basedOn w:val="Fuentedeprrafopredeter"/>
    <w:link w:val="Cierre"/>
    <w:rsid w:val="002F48F6"/>
    <w:rPr>
      <w:rFonts w:ascii="Arial" w:eastAsia="Wingdings" w:hAnsi="Arial" w:cs="Times New Roman"/>
      <w:sz w:val="20"/>
      <w:szCs w:val="20"/>
      <w:lang w:val="en-GB" w:eastAsia="zh-CN"/>
    </w:rPr>
  </w:style>
  <w:style w:type="paragraph" w:styleId="ndice2">
    <w:name w:val="index 2"/>
    <w:basedOn w:val="Normal"/>
    <w:next w:val="Normal"/>
    <w:semiHidden/>
    <w:rsid w:val="002F48F6"/>
    <w:pPr>
      <w:spacing w:line="240" w:lineRule="atLeast"/>
      <w:ind w:left="400" w:hanging="200"/>
    </w:pPr>
    <w:rPr>
      <w:rFonts w:ascii="Arial" w:eastAsia="Wingdings" w:hAnsi="Arial" w:cs="Times New Roman"/>
      <w:color w:val="auto"/>
      <w:sz w:val="18"/>
      <w:lang w:val="en-GB" w:eastAsia="zh-CN"/>
    </w:rPr>
  </w:style>
  <w:style w:type="paragraph" w:styleId="ndice3">
    <w:name w:val="index 3"/>
    <w:basedOn w:val="Normal"/>
    <w:next w:val="Normal"/>
    <w:semiHidden/>
    <w:rsid w:val="002F48F6"/>
    <w:pPr>
      <w:spacing w:line="240" w:lineRule="atLeast"/>
      <w:ind w:left="600" w:hanging="200"/>
    </w:pPr>
    <w:rPr>
      <w:rFonts w:ascii="Arial" w:eastAsia="Wingdings" w:hAnsi="Arial" w:cs="Times New Roman"/>
      <w:color w:val="auto"/>
      <w:sz w:val="18"/>
      <w:lang w:val="en-GB" w:eastAsia="zh-CN"/>
    </w:rPr>
  </w:style>
  <w:style w:type="paragraph" w:customStyle="1" w:styleId="CharCharCharCharCharCharCharChar">
    <w:name w:val="Char Char Char Char Char Char Char Char"/>
    <w:basedOn w:val="Normal"/>
    <w:rsid w:val="002F48F6"/>
    <w:pPr>
      <w:tabs>
        <w:tab w:val="left" w:pos="720"/>
      </w:tabs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paragraph" w:customStyle="1" w:styleId="CarCarCarCarCarCar">
    <w:name w:val="Car Car Car Car Car Car"/>
    <w:basedOn w:val="Normal"/>
    <w:rsid w:val="002F48F6"/>
    <w:pPr>
      <w:tabs>
        <w:tab w:val="left" w:pos="720"/>
      </w:tabs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numbering" w:styleId="111111">
    <w:name w:val="Outline List 2"/>
    <w:basedOn w:val="Sinlista"/>
    <w:rsid w:val="002F48F6"/>
    <w:pPr>
      <w:numPr>
        <w:numId w:val="28"/>
      </w:numPr>
    </w:pPr>
  </w:style>
  <w:style w:type="paragraph" w:customStyle="1" w:styleId="titlet">
    <w:name w:val="title t"/>
    <w:basedOn w:val="Subttulo"/>
    <w:rsid w:val="002F48F6"/>
    <w:pPr>
      <w:numPr>
        <w:ilvl w:val="0"/>
      </w:numPr>
      <w:ind w:left="700" w:hanging="700"/>
    </w:pPr>
    <w:rPr>
      <w:rFonts w:ascii="Times New Roman" w:eastAsia="Wingdings" w:hAnsi="Times New Roman" w:cs="Times New Roman"/>
      <w:b/>
      <w:bCs/>
      <w:iCs w:val="0"/>
      <w:color w:val="auto"/>
      <w:sz w:val="20"/>
      <w:szCs w:val="20"/>
      <w:lang w:val="en-US"/>
    </w:rPr>
  </w:style>
  <w:style w:type="paragraph" w:customStyle="1" w:styleId="CarCar">
    <w:name w:val="Car Car"/>
    <w:basedOn w:val="Normal"/>
    <w:rsid w:val="002F48F6"/>
    <w:pPr>
      <w:tabs>
        <w:tab w:val="left" w:pos="720"/>
      </w:tabs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paragraph" w:customStyle="1" w:styleId="Timesnewroman">
    <w:name w:val="Times new roman"/>
    <w:basedOn w:val="Normal"/>
    <w:rsid w:val="002F48F6"/>
    <w:rPr>
      <w:rFonts w:ascii="Arial" w:eastAsia="Times New Roman" w:hAnsi="Arial" w:cs="Arial"/>
      <w:color w:val="auto"/>
      <w:sz w:val="18"/>
      <w:szCs w:val="18"/>
      <w:lang w:val="en-US" w:eastAsia="es-AR"/>
    </w:rPr>
  </w:style>
  <w:style w:type="paragraph" w:customStyle="1" w:styleId="CharChar1">
    <w:name w:val="Char Char1"/>
    <w:basedOn w:val="Normal"/>
    <w:rsid w:val="002F48F6"/>
    <w:pPr>
      <w:tabs>
        <w:tab w:val="left" w:pos="720"/>
      </w:tabs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paragraph" w:customStyle="1" w:styleId="Cabecera">
    <w:name w:val="Cabecera"/>
    <w:rsid w:val="002F48F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/>
    </w:rPr>
  </w:style>
  <w:style w:type="paragraph" w:customStyle="1" w:styleId="CharCharCharCharChar">
    <w:name w:val="Char Char Char Char Char"/>
    <w:basedOn w:val="Normal"/>
    <w:rsid w:val="002F48F6"/>
    <w:pPr>
      <w:tabs>
        <w:tab w:val="left" w:pos="720"/>
      </w:tabs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paragraph" w:customStyle="1" w:styleId="Prrafodelista1">
    <w:name w:val="Párrafo de lista1"/>
    <w:basedOn w:val="Normal"/>
    <w:uiPriority w:val="34"/>
    <w:qFormat/>
    <w:rsid w:val="002F48F6"/>
    <w:pPr>
      <w:ind w:left="720"/>
    </w:pPr>
    <w:rPr>
      <w:rFonts w:eastAsia="Times New Roman" w:cs="Times New Roman"/>
      <w:color w:val="auto"/>
      <w:lang w:val="en-US" w:eastAsia="es-AR"/>
    </w:rPr>
  </w:style>
  <w:style w:type="paragraph" w:customStyle="1" w:styleId="Revisin1">
    <w:name w:val="Revisión1"/>
    <w:hidden/>
    <w:uiPriority w:val="99"/>
    <w:semiHidden/>
    <w:rsid w:val="002F4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text">
    <w:name w:val="btext"/>
    <w:basedOn w:val="Normal"/>
    <w:rsid w:val="002F48F6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val="en-US" w:eastAsia="es-AR"/>
    </w:rPr>
  </w:style>
  <w:style w:type="paragraph" w:customStyle="1" w:styleId="CharChar2">
    <w:name w:val="Char Char2"/>
    <w:basedOn w:val="Normal"/>
    <w:rsid w:val="002F48F6"/>
    <w:pPr>
      <w:tabs>
        <w:tab w:val="left" w:pos="720"/>
      </w:tabs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character" w:customStyle="1" w:styleId="Ttulo1Car1">
    <w:name w:val="Título 1 Car1"/>
    <w:uiPriority w:val="9"/>
    <w:rsid w:val="002F48F6"/>
    <w:rPr>
      <w:rFonts w:ascii="Arial" w:eastAsia="Times New Roman" w:hAnsi="Arial"/>
      <w:b/>
      <w:bCs/>
      <w:kern w:val="32"/>
      <w:sz w:val="26"/>
      <w:szCs w:val="32"/>
      <w:u w:val="single"/>
    </w:rPr>
  </w:style>
  <w:style w:type="character" w:customStyle="1" w:styleId="Ttulo2Car1">
    <w:name w:val="Título 2 Car1"/>
    <w:aliases w:val="Tight Slug Car1"/>
    <w:uiPriority w:val="9"/>
    <w:rsid w:val="002F48F6"/>
    <w:rPr>
      <w:rFonts w:ascii="Arial" w:hAnsi="Arial"/>
      <w:b/>
      <w:bCs/>
      <w:iCs/>
      <w:szCs w:val="28"/>
      <w:u w:val="single"/>
      <w:lang w:val="es-ES" w:eastAsia="es-ES"/>
    </w:rPr>
  </w:style>
  <w:style w:type="paragraph" w:customStyle="1" w:styleId="Memo">
    <w:name w:val="Memo"/>
    <w:basedOn w:val="Normal"/>
    <w:link w:val="MemoChar"/>
    <w:qFormat/>
    <w:rsid w:val="002F48F6"/>
    <w:pPr>
      <w:autoSpaceDE w:val="0"/>
      <w:autoSpaceDN w:val="0"/>
      <w:adjustRightInd w:val="0"/>
      <w:spacing w:before="120" w:line="240" w:lineRule="atLeast"/>
      <w:jc w:val="both"/>
    </w:pPr>
    <w:rPr>
      <w:rFonts w:ascii="Arial" w:eastAsia="Times New Roman" w:hAnsi="Arial" w:cs="Times New Roman"/>
      <w:lang w:val="en-US" w:eastAsia="es-AR"/>
    </w:rPr>
  </w:style>
  <w:style w:type="character" w:customStyle="1" w:styleId="MemoChar">
    <w:name w:val="Memo Char"/>
    <w:link w:val="Memo"/>
    <w:rsid w:val="002F48F6"/>
    <w:rPr>
      <w:rFonts w:ascii="Arial" w:eastAsia="Times New Roman" w:hAnsi="Arial" w:cs="Times New Roman"/>
      <w:color w:val="000000"/>
      <w:sz w:val="20"/>
      <w:szCs w:val="20"/>
      <w:lang w:val="en-US" w:eastAsia="es-AR"/>
    </w:rPr>
  </w:style>
  <w:style w:type="character" w:customStyle="1" w:styleId="hps">
    <w:name w:val="hps"/>
    <w:basedOn w:val="Fuentedeprrafopredeter"/>
    <w:rsid w:val="002F48F6"/>
  </w:style>
  <w:style w:type="character" w:customStyle="1" w:styleId="AsuntodelcomentarioCar1">
    <w:name w:val="Asunto del comentario Car1"/>
    <w:uiPriority w:val="99"/>
    <w:semiHidden/>
    <w:rsid w:val="002F48F6"/>
    <w:rPr>
      <w:b/>
      <w:bCs/>
      <w:lang w:val="en-US" w:eastAsia="en-US"/>
    </w:rPr>
  </w:style>
  <w:style w:type="character" w:customStyle="1" w:styleId="EncabezadoCar1">
    <w:name w:val="Encabezado Car1"/>
    <w:aliases w:val="encabezado Car1"/>
    <w:uiPriority w:val="99"/>
    <w:rsid w:val="002F48F6"/>
    <w:rPr>
      <w:sz w:val="22"/>
      <w:lang w:val="en-GB" w:eastAsia="en-US"/>
    </w:rPr>
  </w:style>
  <w:style w:type="character" w:customStyle="1" w:styleId="PiedepginaCar1">
    <w:name w:val="Pie de página Car1"/>
    <w:uiPriority w:val="99"/>
    <w:rsid w:val="002F48F6"/>
    <w:rPr>
      <w:i/>
      <w:sz w:val="18"/>
      <w:lang w:val="en-GB" w:eastAsia="en-US"/>
    </w:rPr>
  </w:style>
  <w:style w:type="character" w:customStyle="1" w:styleId="Gras">
    <w:name w:val="Gras"/>
    <w:uiPriority w:val="99"/>
    <w:rsid w:val="002F48F6"/>
    <w:rPr>
      <w:rFonts w:ascii="Arial" w:hAnsi="Arial"/>
      <w:b/>
      <w:sz w:val="24"/>
    </w:rPr>
  </w:style>
  <w:style w:type="paragraph" w:customStyle="1" w:styleId="TextePrinc">
    <w:name w:val="TextePrinc"/>
    <w:basedOn w:val="Normal"/>
    <w:uiPriority w:val="99"/>
    <w:rsid w:val="002F48F6"/>
    <w:pPr>
      <w:tabs>
        <w:tab w:val="left" w:pos="1413"/>
        <w:tab w:val="left" w:pos="2122"/>
        <w:tab w:val="left" w:pos="2832"/>
        <w:tab w:val="left" w:pos="3538"/>
        <w:tab w:val="left" w:pos="4248"/>
        <w:tab w:val="left" w:pos="4957"/>
        <w:tab w:val="left" w:pos="5661"/>
        <w:tab w:val="left" w:pos="6368"/>
        <w:tab w:val="left" w:pos="7077"/>
        <w:tab w:val="left" w:pos="7787"/>
        <w:tab w:val="left" w:pos="849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noProof/>
      <w:sz w:val="18"/>
      <w:lang w:val="es-ES" w:eastAsia="es-ES"/>
    </w:rPr>
  </w:style>
  <w:style w:type="character" w:customStyle="1" w:styleId="Rango">
    <w:name w:val="Rango"/>
    <w:uiPriority w:val="99"/>
    <w:rsid w:val="002F48F6"/>
  </w:style>
  <w:style w:type="character" w:customStyle="1" w:styleId="TextonotapieCar1">
    <w:name w:val="Texto nota pie Car1"/>
    <w:uiPriority w:val="99"/>
    <w:semiHidden/>
    <w:rsid w:val="002F48F6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TextoindependienteCar1">
    <w:name w:val="Texto independiente Car1"/>
    <w:aliases w:val="bt Car1,b Car1,Borrador Car1"/>
    <w:semiHidden/>
    <w:rsid w:val="002F48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5">
    <w:name w:val="font5"/>
    <w:basedOn w:val="Normal"/>
    <w:rsid w:val="002F48F6"/>
    <w:pPr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00">
    <w:name w:val="xl100"/>
    <w:basedOn w:val="Normal"/>
    <w:rsid w:val="002F48F6"/>
    <w:pPr>
      <w:shd w:val="clear" w:color="000000" w:fill="FFFFFF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01">
    <w:name w:val="xl101"/>
    <w:basedOn w:val="Normal"/>
    <w:rsid w:val="002F48F6"/>
    <w:pPr>
      <w:shd w:val="clear" w:color="000000" w:fill="FFFFFF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02">
    <w:name w:val="xl102"/>
    <w:basedOn w:val="Normal"/>
    <w:rsid w:val="002F4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03">
    <w:name w:val="xl103"/>
    <w:basedOn w:val="Normal"/>
    <w:rsid w:val="002F4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lang w:val="es-AR" w:eastAsia="es-AR"/>
    </w:rPr>
  </w:style>
  <w:style w:type="paragraph" w:customStyle="1" w:styleId="xl104">
    <w:name w:val="xl104"/>
    <w:basedOn w:val="Normal"/>
    <w:rsid w:val="002F48F6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lang w:val="es-AR" w:eastAsia="es-AR"/>
    </w:rPr>
  </w:style>
  <w:style w:type="paragraph" w:customStyle="1" w:styleId="xl105">
    <w:name w:val="xl105"/>
    <w:basedOn w:val="Normal"/>
    <w:rsid w:val="002F48F6"/>
    <w:pPr>
      <w:spacing w:before="100" w:beforeAutospacing="1" w:after="100" w:afterAutospacing="1"/>
      <w:jc w:val="right"/>
    </w:pPr>
    <w:rPr>
      <w:rFonts w:eastAsia="Times New Roman" w:cs="Times New Roman"/>
      <w:lang w:val="es-AR" w:eastAsia="es-AR"/>
    </w:rPr>
  </w:style>
  <w:style w:type="paragraph" w:customStyle="1" w:styleId="xl106">
    <w:name w:val="xl106"/>
    <w:basedOn w:val="Normal"/>
    <w:rsid w:val="002F4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lang w:val="es-AR" w:eastAsia="es-AR"/>
    </w:rPr>
  </w:style>
  <w:style w:type="paragraph" w:customStyle="1" w:styleId="xl107">
    <w:name w:val="xl107"/>
    <w:basedOn w:val="Normal"/>
    <w:rsid w:val="002F48F6"/>
    <w:pPr>
      <w:shd w:val="clear" w:color="000000" w:fill="FFFFFF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08">
    <w:name w:val="xl108"/>
    <w:basedOn w:val="Normal"/>
    <w:rsid w:val="002F48F6"/>
    <w:pPr>
      <w:shd w:val="clear" w:color="000000" w:fill="FFFFFF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09">
    <w:name w:val="xl109"/>
    <w:basedOn w:val="Normal"/>
    <w:rsid w:val="002F48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lang w:val="es-AR" w:eastAsia="es-AR"/>
    </w:rPr>
  </w:style>
  <w:style w:type="paragraph" w:customStyle="1" w:styleId="xl110">
    <w:name w:val="xl110"/>
    <w:basedOn w:val="Normal"/>
    <w:rsid w:val="002F48F6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lang w:val="es-AR" w:eastAsia="es-AR"/>
    </w:rPr>
  </w:style>
  <w:style w:type="paragraph" w:customStyle="1" w:styleId="xl111">
    <w:name w:val="xl111"/>
    <w:basedOn w:val="Normal"/>
    <w:rsid w:val="002F48F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lang w:val="es-AR" w:eastAsia="es-AR"/>
    </w:rPr>
  </w:style>
  <w:style w:type="paragraph" w:customStyle="1" w:styleId="xl112">
    <w:name w:val="xl112"/>
    <w:basedOn w:val="Normal"/>
    <w:rsid w:val="002F48F6"/>
    <w:pPr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13">
    <w:name w:val="xl113"/>
    <w:basedOn w:val="Normal"/>
    <w:rsid w:val="002F4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14">
    <w:name w:val="xl114"/>
    <w:basedOn w:val="Normal"/>
    <w:rsid w:val="002F48F6"/>
    <w:pPr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15">
    <w:name w:val="xl115"/>
    <w:basedOn w:val="Normal"/>
    <w:rsid w:val="002F4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16">
    <w:name w:val="xl116"/>
    <w:basedOn w:val="Normal"/>
    <w:rsid w:val="002F48F6"/>
    <w:pPr>
      <w:shd w:val="clear" w:color="000000" w:fill="FFFFFF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17">
    <w:name w:val="xl117"/>
    <w:basedOn w:val="Normal"/>
    <w:rsid w:val="002F48F6"/>
    <w:pPr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18">
    <w:name w:val="xl118"/>
    <w:basedOn w:val="Normal"/>
    <w:rsid w:val="002F4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lang w:val="es-AR" w:eastAsia="es-AR"/>
    </w:rPr>
  </w:style>
  <w:style w:type="paragraph" w:customStyle="1" w:styleId="xl119">
    <w:name w:val="xl119"/>
    <w:basedOn w:val="Normal"/>
    <w:rsid w:val="002F48F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lang w:val="es-AR" w:eastAsia="es-AR"/>
    </w:rPr>
  </w:style>
  <w:style w:type="paragraph" w:customStyle="1" w:styleId="xl120">
    <w:name w:val="xl120"/>
    <w:basedOn w:val="Normal"/>
    <w:rsid w:val="002F4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lang w:val="es-AR" w:eastAsia="es-AR"/>
    </w:rPr>
  </w:style>
  <w:style w:type="paragraph" w:customStyle="1" w:styleId="xl121">
    <w:name w:val="xl121"/>
    <w:basedOn w:val="Normal"/>
    <w:rsid w:val="002F4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lang w:val="es-AR" w:eastAsia="es-AR"/>
    </w:rPr>
  </w:style>
  <w:style w:type="paragraph" w:customStyle="1" w:styleId="xl122">
    <w:name w:val="xl122"/>
    <w:basedOn w:val="Normal"/>
    <w:rsid w:val="002F4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paragraph" w:customStyle="1" w:styleId="xl123">
    <w:name w:val="xl123"/>
    <w:basedOn w:val="Normal"/>
    <w:rsid w:val="002F48F6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lang w:val="es-AR" w:eastAsia="es-AR"/>
    </w:rPr>
  </w:style>
  <w:style w:type="paragraph" w:customStyle="1" w:styleId="xl124">
    <w:name w:val="xl124"/>
    <w:basedOn w:val="Normal"/>
    <w:rsid w:val="002F48F6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lang w:val="es-AR" w:eastAsia="es-AR"/>
    </w:rPr>
  </w:style>
  <w:style w:type="paragraph" w:customStyle="1" w:styleId="xl125">
    <w:name w:val="xl125"/>
    <w:basedOn w:val="Normal"/>
    <w:rsid w:val="002F4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lang w:val="es-AR" w:eastAsia="es-AR"/>
    </w:rPr>
  </w:style>
  <w:style w:type="paragraph" w:customStyle="1" w:styleId="xl126">
    <w:name w:val="xl126"/>
    <w:basedOn w:val="Normal"/>
    <w:rsid w:val="002F4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lang w:val="es-AR" w:eastAsia="es-AR"/>
    </w:rPr>
  </w:style>
  <w:style w:type="paragraph" w:customStyle="1" w:styleId="xl127">
    <w:name w:val="xl127"/>
    <w:basedOn w:val="Normal"/>
    <w:rsid w:val="002F48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lang w:val="es-AR" w:eastAsia="es-AR"/>
    </w:rPr>
  </w:style>
  <w:style w:type="character" w:customStyle="1" w:styleId="Ttulo4Car1">
    <w:name w:val="Título 4 Car1"/>
    <w:rsid w:val="002F48F6"/>
    <w:rPr>
      <w:rFonts w:ascii="Times New Roman" w:eastAsia="Wingdings" w:hAnsi="Times New Roman"/>
      <w:color w:val="000000"/>
      <w:sz w:val="24"/>
      <w:szCs w:val="24"/>
      <w:lang w:eastAsia="es-AR"/>
    </w:rPr>
  </w:style>
  <w:style w:type="character" w:customStyle="1" w:styleId="Ttulo5Car1">
    <w:name w:val="Título 5 Car1"/>
    <w:rsid w:val="002F48F6"/>
    <w:rPr>
      <w:rFonts w:ascii="Times New Roman" w:eastAsia="Wingdings" w:hAnsi="Times New Roman"/>
      <w:b/>
      <w:bCs/>
      <w:sz w:val="28"/>
      <w:szCs w:val="28"/>
      <w:lang w:val="es-AR" w:eastAsia="es-AR"/>
    </w:rPr>
  </w:style>
  <w:style w:type="character" w:customStyle="1" w:styleId="Ttulo7Car1">
    <w:name w:val="Título 7 Car1"/>
    <w:rsid w:val="002F48F6"/>
    <w:rPr>
      <w:rFonts w:ascii="Times New Roman" w:eastAsia="Wingdings" w:hAnsi="Times New Roman"/>
      <w:b/>
      <w:bCs/>
      <w:sz w:val="22"/>
      <w:szCs w:val="22"/>
      <w:lang w:val="es-AR" w:eastAsia="es-AR"/>
    </w:rPr>
  </w:style>
  <w:style w:type="character" w:customStyle="1" w:styleId="Ttulo8Car1">
    <w:name w:val="Título 8 Car1"/>
    <w:rsid w:val="002F48F6"/>
    <w:rPr>
      <w:rFonts w:ascii="Times New Roman" w:eastAsia="Wingdings" w:hAnsi="Times New Roman"/>
      <w:b/>
      <w:bCs/>
      <w:sz w:val="24"/>
      <w:szCs w:val="24"/>
      <w:lang w:val="es-AR" w:eastAsia="es-AR"/>
    </w:rPr>
  </w:style>
  <w:style w:type="character" w:customStyle="1" w:styleId="Ttulo9Car1">
    <w:name w:val="Título 9 Car1"/>
    <w:rsid w:val="002F48F6"/>
    <w:rPr>
      <w:rFonts w:ascii="Times New Roman" w:eastAsia="Wingdings" w:hAnsi="Times New Roman"/>
      <w:b/>
      <w:bCs/>
      <w:sz w:val="22"/>
      <w:szCs w:val="22"/>
      <w:u w:val="single"/>
      <w:lang w:val="es-AR" w:eastAsia="es-AR"/>
    </w:rPr>
  </w:style>
  <w:style w:type="paragraph" w:styleId="Sangra2detindependiente">
    <w:name w:val="Body Text Indent 2"/>
    <w:basedOn w:val="Normal"/>
    <w:link w:val="Sangra2detindependienteCar1"/>
    <w:rsid w:val="002F48F6"/>
    <w:pPr>
      <w:tabs>
        <w:tab w:val="left" w:pos="72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spacing w:line="276" w:lineRule="exact"/>
      <w:ind w:left="1843"/>
      <w:jc w:val="both"/>
    </w:pPr>
    <w:rPr>
      <w:rFonts w:eastAsia="Wingdings" w:cs="Times New Roman"/>
      <w:color w:val="auto"/>
      <w:lang w:val="es-AR" w:eastAsia="es-AR"/>
    </w:rPr>
  </w:style>
  <w:style w:type="character" w:customStyle="1" w:styleId="Sangra2detindependienteCar">
    <w:name w:val="Sangría 2 de t. independiente Car"/>
    <w:basedOn w:val="Fuentedeprrafopredeter"/>
    <w:semiHidden/>
    <w:rsid w:val="002F48F6"/>
    <w:rPr>
      <w:rFonts w:ascii="Times New Roman" w:eastAsia="Arial Unicode MS" w:hAnsi="Times New Roman" w:cs="Arial Unicode MS"/>
      <w:color w:val="000000"/>
      <w:sz w:val="20"/>
      <w:szCs w:val="20"/>
      <w:u w:color="000000"/>
      <w:lang w:val="es-ES_tradnl"/>
    </w:rPr>
  </w:style>
  <w:style w:type="character" w:customStyle="1" w:styleId="Sangra2detindependienteCar1">
    <w:name w:val="Sangría 2 de t. independiente Car1"/>
    <w:link w:val="Sangra2detindependiente"/>
    <w:rsid w:val="002F48F6"/>
    <w:rPr>
      <w:rFonts w:ascii="Times New Roman" w:eastAsia="Wingdings" w:hAnsi="Times New Roman" w:cs="Times New Roman"/>
      <w:sz w:val="20"/>
      <w:szCs w:val="20"/>
      <w:lang w:eastAsia="es-AR"/>
    </w:rPr>
  </w:style>
  <w:style w:type="paragraph" w:styleId="Mapadeldocumento">
    <w:name w:val="Document Map"/>
    <w:basedOn w:val="Normal"/>
    <w:link w:val="MapadeldocumentoCar1"/>
    <w:rsid w:val="002F48F6"/>
    <w:pPr>
      <w:shd w:val="clear" w:color="auto" w:fill="000080"/>
      <w:autoSpaceDE w:val="0"/>
      <w:autoSpaceDN w:val="0"/>
    </w:pPr>
    <w:rPr>
      <w:rFonts w:eastAsia="Wingdings" w:cs="Times New Roman"/>
      <w:color w:val="auto"/>
      <w:lang w:val="es-AR" w:eastAsia="es-AR"/>
    </w:rPr>
  </w:style>
  <w:style w:type="character" w:customStyle="1" w:styleId="MapadeldocumentoCar">
    <w:name w:val="Mapa del documento Car"/>
    <w:basedOn w:val="Fuentedeprrafopredeter"/>
    <w:semiHidden/>
    <w:rsid w:val="002F48F6"/>
    <w:rPr>
      <w:rFonts w:ascii="Segoe UI" w:eastAsia="Arial Unicode MS" w:hAnsi="Segoe UI" w:cs="Segoe UI"/>
      <w:color w:val="000000"/>
      <w:sz w:val="16"/>
      <w:szCs w:val="16"/>
      <w:u w:color="000000"/>
      <w:lang w:val="es-ES_tradnl"/>
    </w:rPr>
  </w:style>
  <w:style w:type="character" w:customStyle="1" w:styleId="MapadeldocumentoCar1">
    <w:name w:val="Mapa del documento Car1"/>
    <w:link w:val="Mapadeldocumento"/>
    <w:rsid w:val="002F48F6"/>
    <w:rPr>
      <w:rFonts w:ascii="Times New Roman" w:eastAsia="Wingdings" w:hAnsi="Times New Roman" w:cs="Times New Roman"/>
      <w:sz w:val="20"/>
      <w:szCs w:val="20"/>
      <w:shd w:val="clear" w:color="auto" w:fill="000080"/>
      <w:lang w:eastAsia="es-AR"/>
    </w:rPr>
  </w:style>
  <w:style w:type="paragraph" w:customStyle="1" w:styleId="Textoprincip">
    <w:name w:val="Textoprincip"/>
    <w:basedOn w:val="Normal"/>
    <w:rsid w:val="002F48F6"/>
    <w:pPr>
      <w:widowControl w:val="0"/>
      <w:autoSpaceDE w:val="0"/>
      <w:autoSpaceDN w:val="0"/>
      <w:jc w:val="both"/>
    </w:pPr>
    <w:rPr>
      <w:rFonts w:eastAsia="Wingdings" w:cs="Times New Roman"/>
      <w:color w:val="auto"/>
      <w:lang w:val="es-AR" w:eastAsia="es-AR"/>
    </w:rPr>
  </w:style>
  <w:style w:type="paragraph" w:customStyle="1" w:styleId="ttulonota">
    <w:name w:val="título nota"/>
    <w:basedOn w:val="Normal"/>
    <w:rsid w:val="002F48F6"/>
    <w:pPr>
      <w:autoSpaceDE w:val="0"/>
      <w:autoSpaceDN w:val="0"/>
      <w:snapToGrid w:val="0"/>
      <w:jc w:val="both"/>
    </w:pPr>
    <w:rPr>
      <w:rFonts w:eastAsia="Wingdings" w:cs="Times New Roman"/>
      <w:b/>
      <w:bCs/>
      <w:color w:val="auto"/>
      <w:lang w:val="es-AR" w:eastAsia="es-AR"/>
    </w:rPr>
  </w:style>
  <w:style w:type="paragraph" w:customStyle="1" w:styleId="Ttuloprincipal">
    <w:name w:val="Título principal"/>
    <w:basedOn w:val="Normal"/>
    <w:rsid w:val="002F48F6"/>
    <w:pPr>
      <w:widowControl w:val="0"/>
      <w:autoSpaceDE w:val="0"/>
      <w:autoSpaceDN w:val="0"/>
      <w:jc w:val="center"/>
    </w:pPr>
    <w:rPr>
      <w:rFonts w:eastAsia="Wingdings" w:cs="Times New Roman"/>
      <w:b/>
      <w:bCs/>
      <w:color w:val="auto"/>
      <w:sz w:val="24"/>
      <w:szCs w:val="24"/>
      <w:lang w:val="es-AR" w:eastAsia="es-AR"/>
    </w:rPr>
  </w:style>
  <w:style w:type="paragraph" w:customStyle="1" w:styleId="Ttulonota0">
    <w:name w:val="Título nota"/>
    <w:basedOn w:val="Normal"/>
    <w:rsid w:val="002F48F6"/>
    <w:pPr>
      <w:widowControl w:val="0"/>
      <w:autoSpaceDE w:val="0"/>
      <w:autoSpaceDN w:val="0"/>
      <w:jc w:val="both"/>
    </w:pPr>
    <w:rPr>
      <w:rFonts w:eastAsia="Wingdings" w:cs="Times New Roman"/>
      <w:b/>
      <w:bCs/>
      <w:color w:val="auto"/>
      <w:lang w:val="es-AR" w:eastAsia="es-AR"/>
    </w:rPr>
  </w:style>
  <w:style w:type="paragraph" w:customStyle="1" w:styleId="BodyText21">
    <w:name w:val="Body Text 21"/>
    <w:basedOn w:val="Normal"/>
    <w:rsid w:val="002F48F6"/>
    <w:pPr>
      <w:widowControl w:val="0"/>
      <w:tabs>
        <w:tab w:val="center" w:pos="2435"/>
      </w:tabs>
      <w:suppressAutoHyphens/>
      <w:autoSpaceDE w:val="0"/>
      <w:autoSpaceDN w:val="0"/>
      <w:jc w:val="center"/>
    </w:pPr>
    <w:rPr>
      <w:rFonts w:eastAsia="Wingdings" w:cs="Times New Roman"/>
      <w:color w:val="auto"/>
      <w:spacing w:val="-3"/>
      <w:lang w:val="es-AR" w:eastAsia="es-AR"/>
    </w:rPr>
  </w:style>
  <w:style w:type="paragraph" w:styleId="Sangranormal">
    <w:name w:val="Normal Indent"/>
    <w:basedOn w:val="Normal"/>
    <w:rsid w:val="002F48F6"/>
    <w:pPr>
      <w:ind w:left="708"/>
    </w:pPr>
    <w:rPr>
      <w:rFonts w:eastAsia="Wingdings" w:cs="Times New Roman"/>
      <w:color w:val="auto"/>
      <w:lang w:eastAsia="es-ES"/>
    </w:rPr>
  </w:style>
  <w:style w:type="paragraph" w:customStyle="1" w:styleId="Notacuerpo">
    <w:name w:val="Nota cuerpo"/>
    <w:basedOn w:val="Normal"/>
    <w:rsid w:val="002F48F6"/>
    <w:pPr>
      <w:ind w:left="1440"/>
      <w:jc w:val="both"/>
    </w:pPr>
    <w:rPr>
      <w:rFonts w:ascii="Arial" w:eastAsia="Wingdings" w:hAnsi="Arial" w:cs="Times New Roman"/>
      <w:color w:val="auto"/>
      <w:sz w:val="24"/>
      <w:lang w:val="es-AR" w:eastAsia="es-ES"/>
    </w:rPr>
  </w:style>
  <w:style w:type="paragraph" w:customStyle="1" w:styleId="NotaN">
    <w:name w:val="Nota Nº"/>
    <w:basedOn w:val="Normal"/>
    <w:rsid w:val="002F48F6"/>
    <w:pPr>
      <w:jc w:val="both"/>
    </w:pPr>
    <w:rPr>
      <w:rFonts w:ascii="Arial" w:eastAsia="Wingdings" w:hAnsi="Arial" w:cs="Times New Roman"/>
      <w:b/>
      <w:color w:val="auto"/>
      <w:sz w:val="24"/>
      <w:u w:val="single"/>
      <w:lang w:val="es-AR" w:eastAsia="es-ES"/>
    </w:rPr>
  </w:style>
  <w:style w:type="paragraph" w:customStyle="1" w:styleId="AONormal">
    <w:name w:val="AONormal"/>
    <w:rsid w:val="002F48F6"/>
    <w:pPr>
      <w:autoSpaceDE w:val="0"/>
      <w:autoSpaceDN w:val="0"/>
      <w:adjustRightInd w:val="0"/>
      <w:spacing w:before="200" w:after="0" w:line="240" w:lineRule="auto"/>
    </w:pPr>
    <w:rPr>
      <w:rFonts w:ascii="Times New Roman" w:eastAsia="Wingdings" w:hAnsi="Times New Roman" w:cs="Times New Roman"/>
      <w:sz w:val="20"/>
      <w:szCs w:val="20"/>
      <w:lang w:val="en-US" w:eastAsia="zh-CN"/>
    </w:rPr>
  </w:style>
  <w:style w:type="paragraph" w:styleId="ndice1">
    <w:name w:val="index 1"/>
    <w:basedOn w:val="Normal"/>
    <w:next w:val="Normal"/>
    <w:rsid w:val="002F48F6"/>
    <w:rPr>
      <w:rFonts w:eastAsia="Wingdings" w:cs="Times New Roman"/>
      <w:color w:val="auto"/>
      <w:lang w:eastAsia="es-ES"/>
    </w:rPr>
  </w:style>
  <w:style w:type="paragraph" w:customStyle="1" w:styleId="xl32">
    <w:name w:val="xl32"/>
    <w:basedOn w:val="Normal"/>
    <w:rsid w:val="002F48F6"/>
    <w:pPr>
      <w:spacing w:before="100" w:beforeAutospacing="1" w:after="100" w:afterAutospacing="1"/>
      <w:jc w:val="center"/>
      <w:textAlignment w:val="center"/>
    </w:pPr>
    <w:rPr>
      <w:rFonts w:ascii="Wingdings" w:eastAsia="Wingdings" w:hAnsi="Wingdings" w:cs="Wingdings"/>
      <w:color w:val="auto"/>
      <w:sz w:val="24"/>
      <w:szCs w:val="24"/>
      <w:lang w:val="es-ES" w:eastAsia="es-ES"/>
    </w:rPr>
  </w:style>
  <w:style w:type="paragraph" w:customStyle="1" w:styleId="CarChar">
    <w:name w:val="Car Char"/>
    <w:basedOn w:val="Normal"/>
    <w:rsid w:val="002F48F6"/>
    <w:pPr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paragraph" w:customStyle="1" w:styleId="Documento1">
    <w:name w:val="Documento 1"/>
    <w:rsid w:val="002F48F6"/>
    <w:pPr>
      <w:keepNext/>
      <w:keepLines/>
      <w:tabs>
        <w:tab w:val="left" w:pos="-720"/>
      </w:tabs>
      <w:suppressAutoHyphens/>
      <w:spacing w:after="0" w:line="240" w:lineRule="auto"/>
    </w:pPr>
    <w:rPr>
      <w:rFonts w:ascii="Wingdings" w:eastAsia="Wingdings" w:hAnsi="Wingdings" w:cs="Wingdings"/>
      <w:sz w:val="24"/>
      <w:szCs w:val="24"/>
      <w:lang w:val="en-US" w:eastAsia="es-ES"/>
    </w:rPr>
  </w:style>
  <w:style w:type="character" w:customStyle="1" w:styleId="TtuloCar1">
    <w:name w:val="Título Car1"/>
    <w:rsid w:val="002F48F6"/>
    <w:rPr>
      <w:rFonts w:ascii="Times New Roman" w:eastAsia="Wingdings" w:hAnsi="Times New Roman"/>
      <w:b/>
      <w:bCs/>
      <w:spacing w:val="-4"/>
      <w:sz w:val="28"/>
      <w:szCs w:val="28"/>
    </w:rPr>
  </w:style>
  <w:style w:type="paragraph" w:customStyle="1" w:styleId="Estilo">
    <w:name w:val="Estilo"/>
    <w:basedOn w:val="Normal"/>
    <w:next w:val="BodyTextIndent1"/>
    <w:rsid w:val="002F48F6"/>
    <w:pPr>
      <w:tabs>
        <w:tab w:val="left" w:pos="-720"/>
        <w:tab w:val="left" w:pos="720"/>
        <w:tab w:val="left" w:pos="1440"/>
        <w:tab w:val="left" w:pos="2160"/>
      </w:tabs>
      <w:suppressAutoHyphens/>
      <w:ind w:left="1418"/>
      <w:jc w:val="both"/>
    </w:pPr>
    <w:rPr>
      <w:rFonts w:ascii="Arial" w:eastAsia="Wingdings" w:hAnsi="Arial" w:cs="Arial"/>
      <w:color w:val="auto"/>
      <w:spacing w:val="-3"/>
      <w:lang w:val="es-AR" w:eastAsia="es-ES"/>
    </w:rPr>
  </w:style>
  <w:style w:type="paragraph" w:customStyle="1" w:styleId="BodyTextIndent1">
    <w:name w:val="Body Text Indent1"/>
    <w:basedOn w:val="Normal"/>
    <w:rsid w:val="002F48F6"/>
    <w:pPr>
      <w:spacing w:after="120"/>
      <w:ind w:left="283"/>
    </w:pPr>
    <w:rPr>
      <w:rFonts w:eastAsia="Wingdings" w:cs="Times New Roman"/>
      <w:color w:val="auto"/>
      <w:lang w:val="es-AR" w:eastAsia="es-ES"/>
    </w:rPr>
  </w:style>
  <w:style w:type="paragraph" w:customStyle="1" w:styleId="BodyTex1">
    <w:name w:val="BodyTex1"/>
    <w:basedOn w:val="Textoindependiente"/>
    <w:rsid w:val="002F48F6"/>
    <w:pPr>
      <w:widowControl w:val="0"/>
      <w:tabs>
        <w:tab w:val="left" w:pos="454"/>
        <w:tab w:val="left" w:pos="907"/>
      </w:tabs>
      <w:autoSpaceDE w:val="0"/>
      <w:autoSpaceDN w:val="0"/>
      <w:spacing w:after="0" w:line="240" w:lineRule="auto"/>
      <w:ind w:left="851" w:hanging="851"/>
      <w:jc w:val="both"/>
    </w:pPr>
    <w:rPr>
      <w:rFonts w:eastAsia="Wingdings"/>
      <w:sz w:val="20"/>
      <w:lang w:val="en-US"/>
    </w:rPr>
  </w:style>
  <w:style w:type="paragraph" w:customStyle="1" w:styleId="Textonota">
    <w:name w:val="Texto nota"/>
    <w:basedOn w:val="Normal"/>
    <w:rsid w:val="002F48F6"/>
    <w:pPr>
      <w:widowControl w:val="0"/>
      <w:ind w:left="446"/>
      <w:jc w:val="both"/>
    </w:pPr>
    <w:rPr>
      <w:rFonts w:ascii="Wingdings" w:eastAsia="Wingdings" w:hAnsi="Wingdings" w:cs="Wingdings"/>
      <w:color w:val="auto"/>
      <w:lang w:eastAsia="es-ES"/>
    </w:rPr>
  </w:style>
  <w:style w:type="paragraph" w:customStyle="1" w:styleId="Estilo1">
    <w:name w:val="Estilo1"/>
    <w:basedOn w:val="Normal"/>
    <w:next w:val="BodyTextIndent1"/>
    <w:rsid w:val="002F48F6"/>
    <w:pPr>
      <w:tabs>
        <w:tab w:val="left" w:pos="-720"/>
        <w:tab w:val="left" w:pos="720"/>
        <w:tab w:val="left" w:pos="1440"/>
        <w:tab w:val="left" w:pos="2160"/>
      </w:tabs>
      <w:suppressAutoHyphens/>
      <w:ind w:left="1418"/>
      <w:jc w:val="both"/>
    </w:pPr>
    <w:rPr>
      <w:rFonts w:ascii="Arial" w:eastAsia="Wingdings" w:hAnsi="Arial" w:cs="Arial"/>
      <w:color w:val="auto"/>
      <w:spacing w:val="-3"/>
      <w:lang w:val="es-AR" w:eastAsia="es-ES"/>
    </w:rPr>
  </w:style>
  <w:style w:type="paragraph" w:customStyle="1" w:styleId="Textodenotaalfinal">
    <w:name w:val="Texto de nota al final"/>
    <w:basedOn w:val="Normal"/>
    <w:rsid w:val="002F48F6"/>
    <w:pPr>
      <w:widowControl w:val="0"/>
    </w:pPr>
    <w:rPr>
      <w:rFonts w:ascii="Courier New" w:eastAsia="Wingdings" w:hAnsi="Courier New" w:cs="Courier New"/>
      <w:color w:val="auto"/>
      <w:sz w:val="24"/>
      <w:szCs w:val="24"/>
      <w:lang w:val="es-ES" w:eastAsia="es-ES"/>
    </w:rPr>
  </w:style>
  <w:style w:type="paragraph" w:customStyle="1" w:styleId="Companies">
    <w:name w:val="Companies"/>
    <w:basedOn w:val="Normal"/>
    <w:rsid w:val="002F48F6"/>
    <w:pPr>
      <w:widowControl w:val="0"/>
      <w:tabs>
        <w:tab w:val="center" w:pos="4680"/>
        <w:tab w:val="right" w:pos="9360"/>
      </w:tabs>
    </w:pPr>
    <w:rPr>
      <w:rFonts w:ascii="Arial" w:eastAsia="Wingdings" w:hAnsi="Arial" w:cs="Arial"/>
      <w:b/>
      <w:bCs/>
      <w:color w:val="auto"/>
      <w:sz w:val="24"/>
      <w:szCs w:val="24"/>
      <w:lang w:val="en-US" w:eastAsia="es-ES"/>
    </w:rPr>
  </w:style>
  <w:style w:type="paragraph" w:customStyle="1" w:styleId="CPNormalLeft">
    <w:name w:val="CPNormalLeft"/>
    <w:basedOn w:val="CPNormal"/>
    <w:rsid w:val="002F48F6"/>
    <w:pPr>
      <w:widowControl/>
      <w:spacing w:after="240" w:line="240" w:lineRule="exact"/>
      <w:ind w:firstLine="0"/>
      <w:jc w:val="left"/>
    </w:pPr>
    <w:rPr>
      <w:rFonts w:ascii="Arial" w:hAnsi="Arial" w:cs="Arial"/>
    </w:rPr>
  </w:style>
  <w:style w:type="paragraph" w:customStyle="1" w:styleId="CPNormal">
    <w:name w:val="CPNormal"/>
    <w:basedOn w:val="Normal"/>
    <w:rsid w:val="002F48F6"/>
    <w:pPr>
      <w:widowControl w:val="0"/>
      <w:spacing w:line="-240" w:lineRule="auto"/>
      <w:ind w:firstLine="720"/>
      <w:jc w:val="both"/>
    </w:pPr>
    <w:rPr>
      <w:rFonts w:eastAsia="Wingdings" w:cs="Times New Roman"/>
      <w:color w:val="auto"/>
      <w:lang w:val="en-US" w:eastAsia="es-ES"/>
    </w:rPr>
  </w:style>
  <w:style w:type="paragraph" w:customStyle="1" w:styleId="CPN-Leftbold">
    <w:name w:val="CPN-Left/bold"/>
    <w:basedOn w:val="Normal"/>
    <w:rsid w:val="002F48F6"/>
    <w:pPr>
      <w:keepNext/>
      <w:keepLines/>
      <w:tabs>
        <w:tab w:val="left" w:pos="990"/>
      </w:tabs>
      <w:spacing w:after="240"/>
      <w:jc w:val="both"/>
    </w:pPr>
    <w:rPr>
      <w:rFonts w:ascii="Arial" w:eastAsia="Wingdings" w:hAnsi="Arial" w:cs="Arial"/>
      <w:b/>
      <w:bCs/>
      <w:noProof/>
      <w:color w:val="auto"/>
      <w:lang w:val="es-AR" w:eastAsia="es-ES"/>
    </w:rPr>
  </w:style>
  <w:style w:type="paragraph" w:customStyle="1" w:styleId="CPN-normal">
    <w:name w:val="CPN-normal"/>
    <w:basedOn w:val="Normal"/>
    <w:rsid w:val="002F48F6"/>
    <w:pPr>
      <w:widowControl w:val="0"/>
      <w:spacing w:after="240" w:line="-240" w:lineRule="auto"/>
      <w:ind w:firstLine="720"/>
      <w:jc w:val="both"/>
    </w:pPr>
    <w:rPr>
      <w:rFonts w:ascii="Arial" w:eastAsia="Wingdings" w:hAnsi="Arial" w:cs="Arial"/>
      <w:color w:val="auto"/>
      <w:lang w:val="en-US" w:eastAsia="es-ES"/>
    </w:rPr>
  </w:style>
  <w:style w:type="paragraph" w:customStyle="1" w:styleId="CPTableCol-1">
    <w:name w:val="CPTableCol-1"/>
    <w:basedOn w:val="CPTableText"/>
    <w:rsid w:val="002F48F6"/>
    <w:pPr>
      <w:tabs>
        <w:tab w:val="right" w:leader="dot" w:pos="2970"/>
      </w:tabs>
      <w:spacing w:line="240" w:lineRule="auto"/>
      <w:jc w:val="left"/>
    </w:pPr>
    <w:rPr>
      <w:rFonts w:ascii="Wingdings" w:hAnsi="Wingdings" w:cs="Wingdings"/>
    </w:rPr>
  </w:style>
  <w:style w:type="paragraph" w:customStyle="1" w:styleId="CPTableText">
    <w:name w:val="CPTableText"/>
    <w:basedOn w:val="CPNormal"/>
    <w:rsid w:val="002F48F6"/>
    <w:pPr>
      <w:widowControl/>
      <w:spacing w:line="240" w:lineRule="exact"/>
      <w:ind w:firstLine="0"/>
    </w:pPr>
    <w:rPr>
      <w:rFonts w:ascii="Arial" w:hAnsi="Arial" w:cs="Arial"/>
    </w:rPr>
  </w:style>
  <w:style w:type="paragraph" w:customStyle="1" w:styleId="CPN-nleftbold">
    <w:name w:val="CPN-n/*leftbold"/>
    <w:basedOn w:val="CPN-normal"/>
    <w:rsid w:val="002F48F6"/>
    <w:pPr>
      <w:keepNext/>
      <w:keepLines/>
      <w:ind w:firstLine="0"/>
      <w:jc w:val="left"/>
    </w:pPr>
    <w:rPr>
      <w:b/>
      <w:bCs/>
    </w:rPr>
  </w:style>
  <w:style w:type="paragraph" w:customStyle="1" w:styleId="CPN-nheading">
    <w:name w:val="CPN-n/heading"/>
    <w:basedOn w:val="Normal"/>
    <w:rsid w:val="002F48F6"/>
    <w:pPr>
      <w:keepNext/>
      <w:keepLines/>
      <w:spacing w:before="120" w:after="240" w:line="240" w:lineRule="exact"/>
      <w:jc w:val="center"/>
    </w:pPr>
    <w:rPr>
      <w:rFonts w:ascii="Arial" w:eastAsia="Wingdings" w:hAnsi="Arial" w:cs="Arial"/>
      <w:b/>
      <w:bCs/>
      <w:color w:val="auto"/>
      <w:lang w:val="en-US" w:eastAsia="es-ES"/>
    </w:rPr>
  </w:style>
  <w:style w:type="character" w:customStyle="1" w:styleId="TABLES9PT">
    <w:name w:val="TABLES 9PT"/>
    <w:rsid w:val="002F48F6"/>
    <w:rPr>
      <w:rFonts w:ascii="Times New Roman" w:hAnsi="Times New Roman"/>
      <w:sz w:val="18"/>
    </w:rPr>
  </w:style>
  <w:style w:type="paragraph" w:styleId="NormalWeb">
    <w:name w:val="Normal (Web)"/>
    <w:basedOn w:val="Normal"/>
    <w:rsid w:val="002F48F6"/>
    <w:pPr>
      <w:spacing w:before="100" w:after="100"/>
    </w:pPr>
    <w:rPr>
      <w:rFonts w:ascii="Wingdings" w:eastAsia="Wingdings" w:cs="Wingdings"/>
      <w:color w:val="auto"/>
      <w:sz w:val="24"/>
      <w:szCs w:val="24"/>
      <w:lang w:val="es-ES" w:eastAsia="es-ES"/>
    </w:rPr>
  </w:style>
  <w:style w:type="paragraph" w:customStyle="1" w:styleId="BodyText2SglJ">
    <w:name w:val="Body Text 2 Sgl J"/>
    <w:aliases w:val="b2"/>
    <w:basedOn w:val="Normal"/>
    <w:rsid w:val="002F48F6"/>
    <w:pPr>
      <w:spacing w:after="240"/>
      <w:ind w:firstLine="720"/>
      <w:jc w:val="both"/>
    </w:pPr>
    <w:rPr>
      <w:rFonts w:eastAsia="Wingdings" w:cs="Times New Roman"/>
      <w:color w:val="auto"/>
      <w:lang w:val="en-US" w:eastAsia="es-AR"/>
    </w:rPr>
  </w:style>
  <w:style w:type="character" w:customStyle="1" w:styleId="Tcnico3">
    <w:name w:val="TÀ)Àcnico 3"/>
    <w:rsid w:val="002F48F6"/>
    <w:rPr>
      <w:rFonts w:ascii="Wingdings" w:hAnsi="Wingdings" w:cs="Wingdings"/>
      <w:sz w:val="24"/>
      <w:szCs w:val="24"/>
      <w:lang w:val="en-US"/>
    </w:rPr>
  </w:style>
  <w:style w:type="paragraph" w:customStyle="1" w:styleId="BodyText2Sgl11pt">
    <w:name w:val="Body Text 2 Sgl 11pt"/>
    <w:basedOn w:val="Normal"/>
    <w:rsid w:val="002F48F6"/>
    <w:pPr>
      <w:spacing w:after="240"/>
      <w:ind w:firstLine="720"/>
    </w:pPr>
    <w:rPr>
      <w:rFonts w:eastAsia="Wingdings" w:cs="Times New Roman"/>
      <w:color w:val="auto"/>
      <w:lang w:val="en-US" w:eastAsia="es-AR"/>
    </w:rPr>
  </w:style>
  <w:style w:type="paragraph" w:customStyle="1" w:styleId="ListB">
    <w:name w:val="ListB"/>
    <w:basedOn w:val="Normal"/>
    <w:rsid w:val="002F48F6"/>
    <w:pPr>
      <w:keepNext/>
      <w:spacing w:after="240"/>
    </w:pPr>
    <w:rPr>
      <w:rFonts w:eastAsia="Wingdings" w:cs="Times New Roman"/>
      <w:b/>
      <w:bCs/>
      <w:color w:val="auto"/>
      <w:lang w:val="es-ES" w:eastAsia="es-AR"/>
    </w:rPr>
  </w:style>
  <w:style w:type="paragraph" w:customStyle="1" w:styleId="TABLENOTES">
    <w:name w:val="TABLE NOTES"/>
    <w:basedOn w:val="Normal"/>
    <w:next w:val="Normal"/>
    <w:rsid w:val="002F48F6"/>
    <w:pPr>
      <w:ind w:left="432" w:hanging="432"/>
    </w:pPr>
    <w:rPr>
      <w:rFonts w:eastAsia="Wingdings" w:cs="Times New Roman"/>
      <w:color w:val="auto"/>
      <w:sz w:val="14"/>
      <w:szCs w:val="14"/>
      <w:lang w:val="en-US" w:eastAsia="es-AR"/>
    </w:rPr>
  </w:style>
  <w:style w:type="paragraph" w:customStyle="1" w:styleId="LISTIB">
    <w:name w:val="LISTIB"/>
    <w:basedOn w:val="Normal"/>
    <w:rsid w:val="002F48F6"/>
    <w:pPr>
      <w:keepNext/>
      <w:spacing w:after="240"/>
      <w:ind w:left="720"/>
    </w:pPr>
    <w:rPr>
      <w:rFonts w:eastAsia="Wingdings" w:cs="Times New Roman"/>
      <w:b/>
      <w:bCs/>
      <w:i/>
      <w:iCs/>
      <w:color w:val="auto"/>
      <w:lang w:val="en-US" w:eastAsia="es-AR"/>
    </w:rPr>
  </w:style>
  <w:style w:type="paragraph" w:customStyle="1" w:styleId="CPN-Left-bold">
    <w:name w:val="CPN-Left-bold"/>
    <w:basedOn w:val="Normal"/>
    <w:rsid w:val="002F48F6"/>
    <w:pPr>
      <w:keepNext/>
      <w:keepLines/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Wingdings" w:cs="Times New Roman"/>
      <w:b/>
      <w:bCs/>
      <w:color w:val="auto"/>
      <w:lang w:val="en-US" w:eastAsia="es-AR"/>
    </w:rPr>
  </w:style>
  <w:style w:type="paragraph" w:customStyle="1" w:styleId="ListExh">
    <w:name w:val="List Exh."/>
    <w:basedOn w:val="Normal"/>
    <w:next w:val="Normal"/>
    <w:rsid w:val="002F48F6"/>
    <w:pPr>
      <w:tabs>
        <w:tab w:val="num" w:pos="0"/>
        <w:tab w:val="num" w:pos="360"/>
        <w:tab w:val="num" w:pos="1975"/>
      </w:tabs>
      <w:spacing w:after="240"/>
      <w:ind w:left="1975" w:hanging="57"/>
    </w:pPr>
    <w:rPr>
      <w:rFonts w:eastAsia="Wingdings" w:cs="Times New Roman"/>
      <w:noProof/>
      <w:color w:val="auto"/>
      <w:sz w:val="24"/>
      <w:szCs w:val="24"/>
      <w:lang w:val="en-US" w:eastAsia="es-AR"/>
    </w:rPr>
  </w:style>
  <w:style w:type="paragraph" w:customStyle="1" w:styleId="TOCPage">
    <w:name w:val="TOC Page"/>
    <w:basedOn w:val="Normal"/>
    <w:rsid w:val="002F48F6"/>
    <w:pPr>
      <w:spacing w:after="240"/>
      <w:jc w:val="right"/>
    </w:pPr>
    <w:rPr>
      <w:rFonts w:eastAsia="Wingdings" w:cs="Times New Roman"/>
      <w:b/>
      <w:bCs/>
      <w:color w:val="auto"/>
      <w:sz w:val="24"/>
      <w:szCs w:val="24"/>
      <w:lang w:val="en-US" w:eastAsia="es-AR"/>
    </w:rPr>
  </w:style>
  <w:style w:type="paragraph" w:customStyle="1" w:styleId="Bullet39Sgl">
    <w:name w:val="Bullet .39 Sgl"/>
    <w:basedOn w:val="Normal"/>
    <w:rsid w:val="002F48F6"/>
    <w:pPr>
      <w:tabs>
        <w:tab w:val="left" w:pos="850"/>
        <w:tab w:val="num" w:pos="1440"/>
      </w:tabs>
      <w:autoSpaceDE w:val="0"/>
      <w:autoSpaceDN w:val="0"/>
      <w:adjustRightInd w:val="0"/>
      <w:spacing w:after="240"/>
      <w:ind w:left="1440" w:hanging="57"/>
    </w:pPr>
    <w:rPr>
      <w:rFonts w:eastAsia="Wingdings" w:cs="Times New Roman"/>
      <w:color w:val="auto"/>
      <w:lang w:val="en-US" w:eastAsia="es-ES"/>
    </w:rPr>
  </w:style>
  <w:style w:type="paragraph" w:customStyle="1" w:styleId="CPN-nleft-italics">
    <w:name w:val="CPN-n/*left-italics"/>
    <w:basedOn w:val="CPN-normal"/>
    <w:rsid w:val="002F48F6"/>
    <w:pPr>
      <w:keepNext/>
      <w:keepLines/>
      <w:ind w:left="720" w:firstLine="0"/>
    </w:pPr>
    <w:rPr>
      <w:i/>
      <w:iCs/>
      <w:u w:val="single"/>
    </w:rPr>
  </w:style>
  <w:style w:type="paragraph" w:customStyle="1" w:styleId="CPN-bullet">
    <w:name w:val="CPN-bullet"/>
    <w:basedOn w:val="Normal"/>
    <w:rsid w:val="002F48F6"/>
    <w:pPr>
      <w:widowControl w:val="0"/>
      <w:tabs>
        <w:tab w:val="left" w:pos="990"/>
      </w:tabs>
      <w:spacing w:after="240"/>
      <w:ind w:left="900" w:hanging="360"/>
      <w:jc w:val="both"/>
    </w:pPr>
    <w:rPr>
      <w:rFonts w:ascii="Arial" w:eastAsia="Wingdings" w:hAnsi="Arial" w:cs="Arial"/>
      <w:color w:val="auto"/>
      <w:lang w:val="en-AU" w:eastAsia="es-ES"/>
    </w:rPr>
  </w:style>
  <w:style w:type="paragraph" w:customStyle="1" w:styleId="Organizacin">
    <w:name w:val="Organización"/>
    <w:basedOn w:val="Textoindependiente"/>
    <w:rsid w:val="002F48F6"/>
    <w:pPr>
      <w:keepLines/>
      <w:framePr w:w="8640" w:h="1440" w:wrap="notBeside" w:vAnchor="page" w:hAnchor="margin" w:xAlign="center" w:y="889" w:anchorLock="1"/>
      <w:autoSpaceDE w:val="0"/>
      <w:autoSpaceDN w:val="0"/>
      <w:spacing w:after="80" w:line="240" w:lineRule="auto"/>
      <w:jc w:val="center"/>
    </w:pPr>
    <w:rPr>
      <w:rFonts w:ascii="Wingdings" w:eastAsia="Wingdings" w:hAnsi="Wingdings" w:cs="Wingdings"/>
      <w:caps/>
      <w:spacing w:val="75"/>
      <w:sz w:val="20"/>
    </w:rPr>
  </w:style>
  <w:style w:type="paragraph" w:customStyle="1" w:styleId="CPN-Left">
    <w:name w:val="CPN-Left"/>
    <w:basedOn w:val="Normal"/>
    <w:rsid w:val="002F48F6"/>
    <w:pPr>
      <w:widowControl w:val="0"/>
    </w:pPr>
    <w:rPr>
      <w:rFonts w:ascii="Wingdings" w:eastAsia="Wingdings" w:hAnsi="Wingdings" w:cs="Wingdings"/>
      <w:color w:val="auto"/>
      <w:sz w:val="24"/>
      <w:szCs w:val="24"/>
      <w:lang w:val="en-US" w:eastAsia="es-ES"/>
    </w:rPr>
  </w:style>
  <w:style w:type="paragraph" w:customStyle="1" w:styleId="xl24">
    <w:name w:val="xl24"/>
    <w:basedOn w:val="Normal"/>
    <w:rsid w:val="002F48F6"/>
    <w:pPr>
      <w:shd w:val="clear" w:color="auto" w:fill="FFFFFF"/>
      <w:spacing w:before="100" w:beforeAutospacing="1" w:after="100" w:afterAutospacing="1"/>
    </w:pPr>
    <w:rPr>
      <w:rFonts w:ascii="Wingdings" w:eastAsia="Wingdings" w:hAnsi="Wingdings" w:cs="Wingdings"/>
      <w:color w:val="auto"/>
      <w:lang w:val="es-ES" w:eastAsia="es-ES"/>
    </w:rPr>
  </w:style>
  <w:style w:type="paragraph" w:customStyle="1" w:styleId="xl25">
    <w:name w:val="xl25"/>
    <w:basedOn w:val="Normal"/>
    <w:rsid w:val="002F48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hAnsi="Wingdings" w:cs="Wingdings"/>
      <w:b/>
      <w:bCs/>
      <w:color w:val="auto"/>
      <w:sz w:val="24"/>
      <w:szCs w:val="24"/>
      <w:lang w:val="es-ES" w:eastAsia="es-ES"/>
    </w:rPr>
  </w:style>
  <w:style w:type="paragraph" w:customStyle="1" w:styleId="xl26">
    <w:name w:val="xl26"/>
    <w:basedOn w:val="Normal"/>
    <w:rsid w:val="002F48F6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hAnsi="Wingdings" w:cs="Wingdings"/>
      <w:color w:val="auto"/>
      <w:lang w:val="es-ES" w:eastAsia="es-ES"/>
    </w:rPr>
  </w:style>
  <w:style w:type="paragraph" w:customStyle="1" w:styleId="xl27">
    <w:name w:val="xl27"/>
    <w:basedOn w:val="Normal"/>
    <w:rsid w:val="002F48F6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hAnsi="Wingdings" w:cs="Wingdings"/>
      <w:color w:val="auto"/>
      <w:lang w:val="es-ES" w:eastAsia="es-ES"/>
    </w:rPr>
  </w:style>
  <w:style w:type="paragraph" w:customStyle="1" w:styleId="xl28">
    <w:name w:val="xl28"/>
    <w:basedOn w:val="Normal"/>
    <w:rsid w:val="002F48F6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cs="Wingdings"/>
      <w:color w:val="auto"/>
      <w:sz w:val="24"/>
      <w:szCs w:val="24"/>
      <w:lang w:val="es-ES" w:eastAsia="es-ES"/>
    </w:rPr>
  </w:style>
  <w:style w:type="paragraph" w:customStyle="1" w:styleId="xl29">
    <w:name w:val="xl29"/>
    <w:basedOn w:val="Normal"/>
    <w:rsid w:val="002F48F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Wingdings" w:eastAsia="Wingdings" w:hAnsi="Wingdings" w:cs="Wingdings"/>
      <w:b/>
      <w:bCs/>
      <w:color w:val="auto"/>
      <w:sz w:val="24"/>
      <w:szCs w:val="24"/>
      <w:lang w:val="es-ES" w:eastAsia="es-ES"/>
    </w:rPr>
  </w:style>
  <w:style w:type="paragraph" w:customStyle="1" w:styleId="xl30">
    <w:name w:val="xl30"/>
    <w:basedOn w:val="Normal"/>
    <w:rsid w:val="002F48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Wingdings" w:eastAsia="Wingdings" w:hAnsi="Wingdings" w:cs="Wingdings"/>
      <w:b/>
      <w:bCs/>
      <w:color w:val="auto"/>
      <w:sz w:val="24"/>
      <w:szCs w:val="24"/>
      <w:lang w:val="es-ES" w:eastAsia="es-ES"/>
    </w:rPr>
  </w:style>
  <w:style w:type="paragraph" w:customStyle="1" w:styleId="xl31">
    <w:name w:val="xl31"/>
    <w:basedOn w:val="Normal"/>
    <w:rsid w:val="002F48F6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hAnsi="Wingdings" w:cs="Wingdings"/>
      <w:color w:val="auto"/>
      <w:lang w:val="es-ES" w:eastAsia="es-ES"/>
    </w:rPr>
  </w:style>
  <w:style w:type="paragraph" w:customStyle="1" w:styleId="xl33">
    <w:name w:val="xl33"/>
    <w:basedOn w:val="Normal"/>
    <w:rsid w:val="002F48F6"/>
    <w:pPr>
      <w:shd w:val="clear" w:color="auto" w:fill="FFFFFF"/>
      <w:spacing w:before="100" w:beforeAutospacing="1" w:after="100" w:afterAutospacing="1"/>
    </w:pPr>
    <w:rPr>
      <w:rFonts w:ascii="Wingdings" w:eastAsia="Wingdings" w:cs="Wingdings"/>
      <w:color w:val="auto"/>
      <w:sz w:val="24"/>
      <w:szCs w:val="24"/>
      <w:lang w:val="es-ES" w:eastAsia="es-ES"/>
    </w:rPr>
  </w:style>
  <w:style w:type="paragraph" w:customStyle="1" w:styleId="xl34">
    <w:name w:val="xl34"/>
    <w:basedOn w:val="Normal"/>
    <w:rsid w:val="002F48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cs="Wingdings"/>
      <w:color w:val="auto"/>
      <w:sz w:val="24"/>
      <w:szCs w:val="24"/>
      <w:lang w:val="es-ES" w:eastAsia="es-ES"/>
    </w:rPr>
  </w:style>
  <w:style w:type="paragraph" w:customStyle="1" w:styleId="xl35">
    <w:name w:val="xl35"/>
    <w:basedOn w:val="Normal"/>
    <w:rsid w:val="002F48F6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hAnsi="Wingdings" w:cs="Wingdings"/>
      <w:b/>
      <w:bCs/>
      <w:color w:val="auto"/>
      <w:lang w:val="es-ES" w:eastAsia="es-ES"/>
    </w:rPr>
  </w:style>
  <w:style w:type="paragraph" w:customStyle="1" w:styleId="xl36">
    <w:name w:val="xl36"/>
    <w:basedOn w:val="Normal"/>
    <w:rsid w:val="002F48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hAnsi="Wingdings" w:cs="Wingdings"/>
      <w:b/>
      <w:bCs/>
      <w:color w:val="auto"/>
      <w:sz w:val="24"/>
      <w:szCs w:val="24"/>
      <w:lang w:val="es-ES" w:eastAsia="es-ES"/>
    </w:rPr>
  </w:style>
  <w:style w:type="paragraph" w:customStyle="1" w:styleId="xl37">
    <w:name w:val="xl37"/>
    <w:basedOn w:val="Normal"/>
    <w:rsid w:val="002F48F6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eastAsia="Wingdings" w:cs="Times New Roman"/>
      <w:color w:val="auto"/>
      <w:lang w:val="es-ES" w:eastAsia="es-ES"/>
    </w:rPr>
  </w:style>
  <w:style w:type="paragraph" w:customStyle="1" w:styleId="xl38">
    <w:name w:val="xl38"/>
    <w:basedOn w:val="Normal"/>
    <w:rsid w:val="002F48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cs="Wingdings"/>
      <w:color w:val="auto"/>
      <w:sz w:val="24"/>
      <w:szCs w:val="24"/>
      <w:lang w:val="es-ES" w:eastAsia="es-ES"/>
    </w:rPr>
  </w:style>
  <w:style w:type="paragraph" w:customStyle="1" w:styleId="xl39">
    <w:name w:val="xl39"/>
    <w:basedOn w:val="Normal"/>
    <w:rsid w:val="002F48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hAnsi="Wingdings" w:cs="Wingdings"/>
      <w:b/>
      <w:bCs/>
      <w:color w:val="auto"/>
      <w:sz w:val="24"/>
      <w:szCs w:val="24"/>
      <w:lang w:val="es-ES" w:eastAsia="es-ES"/>
    </w:rPr>
  </w:style>
  <w:style w:type="paragraph" w:customStyle="1" w:styleId="xl40">
    <w:name w:val="xl40"/>
    <w:basedOn w:val="Normal"/>
    <w:rsid w:val="002F48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cs="Wingdings"/>
      <w:color w:val="auto"/>
      <w:sz w:val="24"/>
      <w:szCs w:val="24"/>
      <w:lang w:val="es-ES" w:eastAsia="es-ES"/>
    </w:rPr>
  </w:style>
  <w:style w:type="paragraph" w:customStyle="1" w:styleId="xl41">
    <w:name w:val="xl41"/>
    <w:basedOn w:val="Normal"/>
    <w:rsid w:val="002F48F6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hAnsi="Wingdings" w:cs="Wingdings"/>
      <w:b/>
      <w:bCs/>
      <w:color w:val="auto"/>
      <w:lang w:val="es-ES" w:eastAsia="es-ES"/>
    </w:rPr>
  </w:style>
  <w:style w:type="paragraph" w:customStyle="1" w:styleId="xl42">
    <w:name w:val="xl42"/>
    <w:basedOn w:val="Normal"/>
    <w:rsid w:val="002F48F6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hAnsi="Wingdings" w:cs="Wingdings"/>
      <w:color w:val="auto"/>
      <w:lang w:val="es-ES" w:eastAsia="es-ES"/>
    </w:rPr>
  </w:style>
  <w:style w:type="paragraph" w:customStyle="1" w:styleId="xl43">
    <w:name w:val="xl43"/>
    <w:basedOn w:val="Normal"/>
    <w:rsid w:val="002F48F6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Wingdings" w:eastAsia="Wingdings" w:cs="Wingdings"/>
      <w:color w:val="auto"/>
      <w:sz w:val="24"/>
      <w:szCs w:val="24"/>
      <w:lang w:val="es-ES" w:eastAsia="es-ES"/>
    </w:rPr>
  </w:style>
  <w:style w:type="character" w:customStyle="1" w:styleId="TABLES10PT">
    <w:name w:val="TABLES10PT"/>
    <w:rsid w:val="002F48F6"/>
    <w:rPr>
      <w:rFonts w:ascii="Times New Roman" w:hAnsi="Times New Roman"/>
      <w:sz w:val="20"/>
    </w:rPr>
  </w:style>
  <w:style w:type="paragraph" w:customStyle="1" w:styleId="CPN-nitalics">
    <w:name w:val="CPN-n/italics"/>
    <w:basedOn w:val="Normal"/>
    <w:rsid w:val="002F48F6"/>
    <w:pPr>
      <w:keepNext/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eastAsia="Wingdings" w:cs="Times New Roman"/>
      <w:i/>
      <w:iCs/>
      <w:color w:val="auto"/>
      <w:lang w:val="en-US" w:eastAsia="es-ES"/>
    </w:rPr>
  </w:style>
  <w:style w:type="paragraph" w:styleId="DireccinHTML">
    <w:name w:val="HTML Address"/>
    <w:basedOn w:val="Normal"/>
    <w:link w:val="DireccinHTMLCar1"/>
    <w:rsid w:val="002F48F6"/>
    <w:rPr>
      <w:rFonts w:eastAsia="Wingdings" w:cs="Times New Roman"/>
      <w:i/>
      <w:iCs/>
      <w:color w:val="auto"/>
      <w:lang w:val="es-AR" w:eastAsia="es-AR"/>
    </w:rPr>
  </w:style>
  <w:style w:type="character" w:customStyle="1" w:styleId="DireccinHTMLCar">
    <w:name w:val="Dirección HTML Car"/>
    <w:basedOn w:val="Fuentedeprrafopredeter"/>
    <w:semiHidden/>
    <w:rsid w:val="002F48F6"/>
    <w:rPr>
      <w:rFonts w:ascii="Times New Roman" w:eastAsia="Arial Unicode MS" w:hAnsi="Times New Roman" w:cs="Arial Unicode MS"/>
      <w:i/>
      <w:iCs/>
      <w:color w:val="000000"/>
      <w:sz w:val="20"/>
      <w:szCs w:val="20"/>
      <w:u w:color="000000"/>
      <w:lang w:val="es-ES_tradnl"/>
    </w:rPr>
  </w:style>
  <w:style w:type="character" w:customStyle="1" w:styleId="DireccinHTMLCar1">
    <w:name w:val="Dirección HTML Car1"/>
    <w:link w:val="DireccinHTML"/>
    <w:rsid w:val="002F48F6"/>
    <w:rPr>
      <w:rFonts w:ascii="Times New Roman" w:eastAsia="Wingdings" w:hAnsi="Times New Roman" w:cs="Times New Roman"/>
      <w:i/>
      <w:iCs/>
      <w:sz w:val="20"/>
      <w:szCs w:val="20"/>
      <w:lang w:eastAsia="es-AR"/>
    </w:rPr>
  </w:style>
  <w:style w:type="paragraph" w:styleId="Firmadecorreoelectrnico">
    <w:name w:val="E-mail Signature"/>
    <w:basedOn w:val="Normal"/>
    <w:link w:val="FirmadecorreoelectrnicoCar1"/>
    <w:rsid w:val="002F48F6"/>
    <w:rPr>
      <w:rFonts w:eastAsia="Wingdings" w:cs="Times New Roman"/>
      <w:color w:val="auto"/>
      <w:lang w:val="es-AR" w:eastAsia="es-AR"/>
    </w:rPr>
  </w:style>
  <w:style w:type="character" w:customStyle="1" w:styleId="FirmadecorreoelectrnicoCar">
    <w:name w:val="Firma de correo electrónico Car"/>
    <w:basedOn w:val="Fuentedeprrafopredeter"/>
    <w:semiHidden/>
    <w:rsid w:val="002F48F6"/>
    <w:rPr>
      <w:rFonts w:ascii="Times New Roman" w:eastAsia="Arial Unicode MS" w:hAnsi="Times New Roman" w:cs="Arial Unicode MS"/>
      <w:color w:val="000000"/>
      <w:sz w:val="20"/>
      <w:szCs w:val="20"/>
      <w:u w:color="000000"/>
      <w:lang w:val="es-ES_tradnl"/>
    </w:rPr>
  </w:style>
  <w:style w:type="character" w:customStyle="1" w:styleId="FirmadecorreoelectrnicoCar1">
    <w:name w:val="Firma de correo electrónico Car1"/>
    <w:link w:val="Firmadecorreoelectrnico"/>
    <w:rsid w:val="002F48F6"/>
    <w:rPr>
      <w:rFonts w:ascii="Times New Roman" w:eastAsia="Wingdings" w:hAnsi="Times New Roman" w:cs="Times New Roman"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1"/>
    <w:rsid w:val="002F48F6"/>
    <w:rPr>
      <w:rFonts w:ascii="Courier New" w:eastAsia="Wingdings" w:hAnsi="Courier New" w:cs="Times New Roman"/>
      <w:color w:val="auto"/>
      <w:lang w:val="es-AR" w:eastAsia="es-AR"/>
    </w:rPr>
  </w:style>
  <w:style w:type="character" w:customStyle="1" w:styleId="HTMLconformatoprevioCar">
    <w:name w:val="HTML con formato previo Car"/>
    <w:basedOn w:val="Fuentedeprrafopredeter"/>
    <w:semiHidden/>
    <w:rsid w:val="002F48F6"/>
    <w:rPr>
      <w:rFonts w:ascii="Consolas" w:eastAsia="Arial Unicode MS" w:hAnsi="Consolas" w:cs="Arial Unicode MS"/>
      <w:color w:val="000000"/>
      <w:sz w:val="20"/>
      <w:szCs w:val="20"/>
      <w:u w:color="000000"/>
      <w:lang w:val="es-ES_tradnl"/>
    </w:rPr>
  </w:style>
  <w:style w:type="character" w:customStyle="1" w:styleId="HTMLconformatoprevioCar1">
    <w:name w:val="HTML con formato previo Car1"/>
    <w:link w:val="HTMLconformatoprevio"/>
    <w:rsid w:val="002F48F6"/>
    <w:rPr>
      <w:rFonts w:ascii="Courier New" w:eastAsia="Wingdings" w:hAnsi="Courier New" w:cs="Times New Roman"/>
      <w:sz w:val="20"/>
      <w:szCs w:val="20"/>
      <w:lang w:eastAsia="es-AR"/>
    </w:rPr>
  </w:style>
  <w:style w:type="character" w:customStyle="1" w:styleId="DeltaViewInsertion">
    <w:name w:val="DeltaView Insertion"/>
    <w:rsid w:val="002F48F6"/>
    <w:rPr>
      <w:color w:val="0000FF"/>
      <w:u w:val="double"/>
    </w:rPr>
  </w:style>
  <w:style w:type="paragraph" w:customStyle="1" w:styleId="blocktextbold">
    <w:name w:val="block text bold"/>
    <w:basedOn w:val="Textodebloque"/>
    <w:rsid w:val="002F4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  <w:rPr>
      <w:rFonts w:eastAsia="Wingdings"/>
      <w:b/>
      <w:bCs/>
      <w:i w:val="0"/>
      <w:iCs w:val="0"/>
      <w:lang w:val="en-US"/>
    </w:rPr>
  </w:style>
  <w:style w:type="paragraph" w:customStyle="1" w:styleId="notaalpie">
    <w:name w:val="nota al pie"/>
    <w:basedOn w:val="Normal"/>
    <w:rsid w:val="002F48F6"/>
    <w:rPr>
      <w:rFonts w:ascii="Wingdings" w:eastAsia="Wingdings" w:hAnsi="Wingdings" w:cs="Wingdings"/>
      <w:color w:val="auto"/>
      <w:sz w:val="16"/>
      <w:szCs w:val="16"/>
      <w:lang w:val="es-AR" w:eastAsia="es-ES"/>
    </w:rPr>
  </w:style>
  <w:style w:type="paragraph" w:customStyle="1" w:styleId="Prder7">
    <w:name w:val="PÀÀr. der. 7"/>
    <w:rsid w:val="002F48F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left="5040" w:hanging="222"/>
    </w:pPr>
    <w:rPr>
      <w:rFonts w:ascii="Wingdings" w:eastAsia="Wingdings" w:hAnsi="Wingdings" w:cs="Wingdings"/>
      <w:sz w:val="24"/>
      <w:szCs w:val="24"/>
      <w:lang w:val="en-US" w:eastAsia="es-ES"/>
    </w:rPr>
  </w:style>
  <w:style w:type="paragraph" w:customStyle="1" w:styleId="WW-Textoindependiente3">
    <w:name w:val="WW-Texto independiente 3"/>
    <w:basedOn w:val="Normal"/>
    <w:rsid w:val="002F48F6"/>
    <w:pPr>
      <w:tabs>
        <w:tab w:val="left" w:pos="3402"/>
      </w:tabs>
      <w:suppressAutoHyphens/>
      <w:jc w:val="both"/>
    </w:pPr>
    <w:rPr>
      <w:rFonts w:eastAsia="Wingdings" w:cs="Times New Roman"/>
      <w:color w:val="auto"/>
      <w:lang w:val="es-AR" w:eastAsia="es-AR"/>
    </w:rPr>
  </w:style>
  <w:style w:type="paragraph" w:customStyle="1" w:styleId="NormalArial">
    <w:name w:val="Normal + Arial"/>
    <w:aliases w:val="Justificado,Izquierda:  2,75 cm,Comprimido  0,2 pto"/>
    <w:basedOn w:val="Normal"/>
    <w:rsid w:val="002F48F6"/>
    <w:pPr>
      <w:spacing w:line="280" w:lineRule="exact"/>
      <w:ind w:left="1080" w:right="-289"/>
      <w:jc w:val="both"/>
    </w:pPr>
    <w:rPr>
      <w:rFonts w:ascii="Arial" w:eastAsia="Wingdings" w:hAnsi="Arial" w:cs="Arial"/>
      <w:color w:val="auto"/>
      <w:lang w:val="es-AR" w:eastAsia="es-ES"/>
    </w:rPr>
  </w:style>
  <w:style w:type="character" w:customStyle="1" w:styleId="TextosinformatoCar1">
    <w:name w:val="Texto sin formato Car1"/>
    <w:uiPriority w:val="99"/>
    <w:rsid w:val="002F48F6"/>
    <w:rPr>
      <w:rFonts w:ascii="Courier New" w:eastAsia="Wingdings" w:hAnsi="Courier New" w:cs="Times New Roman"/>
      <w:color w:val="auto"/>
      <w:sz w:val="20"/>
      <w:szCs w:val="20"/>
      <w:lang w:val="es-ES_tradnl" w:eastAsia="es-AR"/>
    </w:rPr>
  </w:style>
  <w:style w:type="paragraph" w:customStyle="1" w:styleId="BodyText2SglChar">
    <w:name w:val="Body Text 2 Sgl Char"/>
    <w:basedOn w:val="Normal"/>
    <w:rsid w:val="002F48F6"/>
    <w:pPr>
      <w:spacing w:after="240"/>
      <w:ind w:firstLine="720"/>
    </w:pPr>
    <w:rPr>
      <w:rFonts w:eastAsia="Wingdings" w:cs="Times New Roman"/>
      <w:color w:val="auto"/>
      <w:szCs w:val="24"/>
      <w:lang w:val="en-US" w:eastAsia="es-AR"/>
    </w:rPr>
  </w:style>
  <w:style w:type="character" w:customStyle="1" w:styleId="BodyText2SglCharChar">
    <w:name w:val="Body Text 2 Sgl Char Char"/>
    <w:rsid w:val="002F48F6"/>
    <w:rPr>
      <w:sz w:val="22"/>
      <w:szCs w:val="24"/>
      <w:lang w:val="en-US" w:eastAsia="en-US" w:bidi="ar-SA"/>
    </w:rPr>
  </w:style>
  <w:style w:type="paragraph" w:customStyle="1" w:styleId="Table10pt">
    <w:name w:val="Table 10 pt"/>
    <w:basedOn w:val="Normal"/>
    <w:rsid w:val="002F48F6"/>
    <w:pPr>
      <w:autoSpaceDE w:val="0"/>
      <w:autoSpaceDN w:val="0"/>
      <w:adjustRightInd w:val="0"/>
    </w:pPr>
    <w:rPr>
      <w:rFonts w:ascii="Wingdings" w:eastAsia="Wingdings" w:hAnsi="Wingdings" w:cs="Wingdings"/>
      <w:color w:val="auto"/>
      <w:lang w:val="en-US" w:eastAsia="es-ES"/>
    </w:rPr>
  </w:style>
  <w:style w:type="paragraph" w:customStyle="1" w:styleId="TableNotes0">
    <w:name w:val="Table Notes"/>
    <w:basedOn w:val="Normal"/>
    <w:rsid w:val="002F48F6"/>
    <w:pPr>
      <w:autoSpaceDE w:val="0"/>
      <w:autoSpaceDN w:val="0"/>
      <w:adjustRightInd w:val="0"/>
      <w:spacing w:after="120"/>
      <w:ind w:left="360" w:hanging="360"/>
    </w:pPr>
    <w:rPr>
      <w:rFonts w:ascii="Wingdings" w:eastAsia="Wingdings" w:hAnsi="Wingdings" w:cs="Wingdings"/>
      <w:color w:val="auto"/>
      <w:sz w:val="17"/>
      <w:szCs w:val="17"/>
      <w:lang w:val="en-US" w:eastAsia="es-ES"/>
    </w:rPr>
  </w:style>
  <w:style w:type="paragraph" w:customStyle="1" w:styleId="TableLine">
    <w:name w:val="Table Line"/>
    <w:basedOn w:val="Normal"/>
    <w:next w:val="TableNotes0"/>
    <w:rsid w:val="002F48F6"/>
    <w:pPr>
      <w:pBdr>
        <w:bottom w:val="single" w:sz="4" w:space="1" w:color="auto"/>
      </w:pBdr>
      <w:autoSpaceDE w:val="0"/>
      <w:autoSpaceDN w:val="0"/>
      <w:adjustRightInd w:val="0"/>
      <w:spacing w:after="60"/>
      <w:ind w:right="7920"/>
    </w:pPr>
    <w:rPr>
      <w:rFonts w:ascii="Wingdings" w:eastAsia="Wingdings" w:hAnsi="Wingdings" w:cs="Wingdings"/>
      <w:color w:val="auto"/>
      <w:lang w:val="en-US" w:eastAsia="es-ES"/>
    </w:rPr>
  </w:style>
  <w:style w:type="character" w:customStyle="1" w:styleId="Table9pt">
    <w:name w:val="Table 9pt"/>
    <w:rsid w:val="002F48F6"/>
    <w:rPr>
      <w:rFonts w:ascii="Times New Roman" w:hAnsi="Times New Roman" w:cs="Times New Roman"/>
      <w:spacing w:val="0"/>
      <w:sz w:val="18"/>
      <w:szCs w:val="18"/>
    </w:rPr>
  </w:style>
  <w:style w:type="paragraph" w:customStyle="1" w:styleId="BodyText2Sgl">
    <w:name w:val="Body Text 2 Sgl"/>
    <w:basedOn w:val="Normal"/>
    <w:rsid w:val="002F48F6"/>
    <w:pPr>
      <w:spacing w:after="240"/>
      <w:ind w:firstLine="720"/>
    </w:pPr>
    <w:rPr>
      <w:rFonts w:eastAsia="Wingdings" w:cs="Times New Roman"/>
      <w:color w:val="auto"/>
      <w:szCs w:val="24"/>
      <w:lang w:val="en-US" w:eastAsia="es-AR"/>
    </w:rPr>
  </w:style>
  <w:style w:type="paragraph" w:customStyle="1" w:styleId="TitleIndentBI">
    <w:name w:val="Title Indent BI"/>
    <w:basedOn w:val="Normal"/>
    <w:rsid w:val="002F48F6"/>
    <w:pPr>
      <w:keepNext/>
      <w:keepLines/>
      <w:widowControl w:val="0"/>
      <w:spacing w:after="240"/>
      <w:ind w:left="720"/>
    </w:pPr>
    <w:rPr>
      <w:rFonts w:eastAsia="Wingdings" w:cs="Times New Roman"/>
      <w:b/>
      <w:i/>
      <w:color w:val="auto"/>
      <w:szCs w:val="24"/>
      <w:lang w:val="en-US" w:eastAsia="es-AR"/>
    </w:rPr>
  </w:style>
  <w:style w:type="character" w:customStyle="1" w:styleId="BodyText2SglCar">
    <w:name w:val="Body Text 2 Sgl Car"/>
    <w:rsid w:val="002F48F6"/>
    <w:rPr>
      <w:sz w:val="22"/>
      <w:szCs w:val="24"/>
      <w:lang w:val="en-US" w:eastAsia="en-US" w:bidi="ar-SA"/>
    </w:rPr>
  </w:style>
  <w:style w:type="paragraph" w:customStyle="1" w:styleId="BodyTextIndent2">
    <w:name w:val="Body Text Indent2"/>
    <w:basedOn w:val="Normal"/>
    <w:rsid w:val="002F48F6"/>
    <w:pPr>
      <w:spacing w:after="120"/>
      <w:ind w:left="283"/>
    </w:pPr>
    <w:rPr>
      <w:rFonts w:eastAsia="Wingdings" w:cs="Times New Roman"/>
      <w:color w:val="auto"/>
      <w:lang w:val="es-AR" w:eastAsia="es-ES"/>
    </w:rPr>
  </w:style>
  <w:style w:type="paragraph" w:customStyle="1" w:styleId="Texto1">
    <w:name w:val="Texto 1"/>
    <w:basedOn w:val="Normal"/>
    <w:rsid w:val="002F48F6"/>
    <w:pPr>
      <w:ind w:left="360"/>
    </w:pPr>
    <w:rPr>
      <w:rFonts w:ascii="Arial" w:eastAsia="Times New Roman" w:hAnsi="Arial" w:cs="Times New Roman"/>
      <w:color w:val="auto"/>
      <w:sz w:val="19"/>
      <w:lang w:eastAsia="es-AR"/>
    </w:rPr>
  </w:style>
  <w:style w:type="paragraph" w:customStyle="1" w:styleId="Texto2">
    <w:name w:val="Texto 2"/>
    <w:basedOn w:val="Normal"/>
    <w:rsid w:val="002F48F6"/>
    <w:pPr>
      <w:ind w:left="864"/>
    </w:pPr>
    <w:rPr>
      <w:rFonts w:ascii="Arial" w:eastAsia="Times New Roman" w:hAnsi="Arial" w:cs="Times New Roman"/>
      <w:color w:val="auto"/>
      <w:sz w:val="19"/>
      <w:lang w:eastAsia="es-AR"/>
    </w:rPr>
  </w:style>
  <w:style w:type="paragraph" w:customStyle="1" w:styleId="Textonota1">
    <w:name w:val="Texto nota 1"/>
    <w:basedOn w:val="Textonota"/>
    <w:rsid w:val="002F48F6"/>
    <w:pPr>
      <w:widowControl/>
      <w:ind w:left="806"/>
      <w:jc w:val="left"/>
    </w:pPr>
    <w:rPr>
      <w:rFonts w:ascii="Arial" w:eastAsia="Times New Roman" w:hAnsi="Arial" w:cs="Times New Roman"/>
      <w:sz w:val="19"/>
      <w:lang w:eastAsia="en-US"/>
    </w:rPr>
  </w:style>
  <w:style w:type="paragraph" w:customStyle="1" w:styleId="Texto3">
    <w:name w:val="Texto 3"/>
    <w:basedOn w:val="Normal"/>
    <w:rsid w:val="002F48F6"/>
    <w:pPr>
      <w:ind w:left="1224"/>
    </w:pPr>
    <w:rPr>
      <w:rFonts w:ascii="Arial" w:eastAsia="Times New Roman" w:hAnsi="Arial" w:cs="Times New Roman"/>
      <w:color w:val="auto"/>
      <w:sz w:val="19"/>
      <w:lang w:eastAsia="es-AR"/>
    </w:rPr>
  </w:style>
  <w:style w:type="paragraph" w:customStyle="1" w:styleId="Textoinfaud">
    <w:name w:val="Texto inf. aud."/>
    <w:basedOn w:val="Normal"/>
    <w:rsid w:val="002F48F6"/>
    <w:pPr>
      <w:tabs>
        <w:tab w:val="left" w:pos="720"/>
        <w:tab w:val="left" w:pos="1080"/>
      </w:tabs>
      <w:spacing w:line="360" w:lineRule="atLeast"/>
    </w:pPr>
    <w:rPr>
      <w:rFonts w:ascii="Arial" w:eastAsia="Times New Roman" w:hAnsi="Arial" w:cs="Times New Roman"/>
      <w:color w:val="auto"/>
      <w:sz w:val="19"/>
      <w:lang w:eastAsia="es-AR"/>
    </w:rPr>
  </w:style>
  <w:style w:type="paragraph" w:customStyle="1" w:styleId="Textoinfaud1">
    <w:name w:val="Texto inf. aud.1"/>
    <w:basedOn w:val="Textoinfaud"/>
    <w:rsid w:val="002F48F6"/>
    <w:pPr>
      <w:tabs>
        <w:tab w:val="clear" w:pos="1080"/>
      </w:tabs>
      <w:ind w:left="360"/>
      <w:jc w:val="both"/>
    </w:pPr>
  </w:style>
  <w:style w:type="paragraph" w:customStyle="1" w:styleId="Textonota3">
    <w:name w:val="Texto nota 3"/>
    <w:basedOn w:val="Textonota1"/>
    <w:rsid w:val="002F48F6"/>
    <w:pPr>
      <w:ind w:left="893"/>
    </w:pPr>
  </w:style>
  <w:style w:type="paragraph" w:customStyle="1" w:styleId="Textoindependiente21">
    <w:name w:val="Texto independiente 21"/>
    <w:basedOn w:val="Normal"/>
    <w:rsid w:val="002F48F6"/>
    <w:pPr>
      <w:tabs>
        <w:tab w:val="left" w:pos="1134"/>
      </w:tabs>
      <w:spacing w:line="280" w:lineRule="atLeast"/>
      <w:jc w:val="both"/>
    </w:pPr>
    <w:rPr>
      <w:rFonts w:ascii="Arial" w:eastAsia="Times New Roman" w:hAnsi="Arial" w:cs="Times New Roman"/>
      <w:color w:val="auto"/>
      <w:lang w:val="en-US" w:eastAsia="es-AR"/>
    </w:rPr>
  </w:style>
  <w:style w:type="paragraph" w:styleId="Textonotaalfinal">
    <w:name w:val="endnote text"/>
    <w:basedOn w:val="Normal"/>
    <w:link w:val="TextonotaalfinalCar1"/>
    <w:rsid w:val="002F48F6"/>
    <w:rPr>
      <w:rFonts w:eastAsia="Times New Roman" w:cs="Times New Roman"/>
      <w:color w:val="auto"/>
      <w:lang w:eastAsia="es-AR"/>
    </w:rPr>
  </w:style>
  <w:style w:type="character" w:customStyle="1" w:styleId="TextonotaalfinalCar">
    <w:name w:val="Texto nota al final Car"/>
    <w:basedOn w:val="Fuentedeprrafopredeter"/>
    <w:rsid w:val="002F48F6"/>
    <w:rPr>
      <w:rFonts w:ascii="Times New Roman" w:eastAsia="Arial Unicode MS" w:hAnsi="Times New Roman" w:cs="Arial Unicode MS"/>
      <w:color w:val="000000"/>
      <w:sz w:val="20"/>
      <w:szCs w:val="20"/>
      <w:u w:color="000000"/>
      <w:lang w:val="es-ES_tradnl"/>
    </w:rPr>
  </w:style>
  <w:style w:type="character" w:customStyle="1" w:styleId="TextonotaalfinalCar1">
    <w:name w:val="Texto nota al final Car1"/>
    <w:link w:val="Textonotaalfinal"/>
    <w:rsid w:val="002F48F6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customStyle="1" w:styleId="TEXTO0">
    <w:name w:val="TEXTO"/>
    <w:basedOn w:val="Normal"/>
    <w:rsid w:val="002F48F6"/>
    <w:pPr>
      <w:jc w:val="both"/>
    </w:pPr>
    <w:rPr>
      <w:rFonts w:eastAsia="Times New Roman" w:cs="Times New Roman"/>
      <w:color w:val="auto"/>
      <w:sz w:val="24"/>
      <w:lang w:eastAsia="es-AR"/>
    </w:rPr>
  </w:style>
  <w:style w:type="paragraph" w:customStyle="1" w:styleId="TITULOS">
    <w:name w:val="TITULOS"/>
    <w:basedOn w:val="Normal"/>
    <w:rsid w:val="002F48F6"/>
    <w:rPr>
      <w:rFonts w:eastAsia="Times New Roman" w:cs="Times New Roman"/>
      <w:color w:val="auto"/>
      <w:sz w:val="24"/>
      <w:lang w:eastAsia="es-AR"/>
    </w:rPr>
  </w:style>
  <w:style w:type="paragraph" w:customStyle="1" w:styleId="Titulo2Vieta">
    <w:name w:val="Titulo 2 Viñeta"/>
    <w:basedOn w:val="Normal"/>
    <w:rsid w:val="002F48F6"/>
    <w:pPr>
      <w:numPr>
        <w:numId w:val="30"/>
      </w:numPr>
      <w:spacing w:after="120" w:line="360" w:lineRule="auto"/>
      <w:jc w:val="both"/>
    </w:pPr>
    <w:rPr>
      <w:rFonts w:ascii="Arial" w:eastAsia="Times New Roman" w:hAnsi="Arial" w:cs="Times New Roman"/>
      <w:color w:val="auto"/>
      <w:lang w:val="es-AR" w:eastAsia="es-ES"/>
    </w:rPr>
  </w:style>
  <w:style w:type="paragraph" w:customStyle="1" w:styleId="guin">
    <w:name w:val="guión"/>
    <w:basedOn w:val="Normal"/>
    <w:rsid w:val="002F48F6"/>
    <w:pPr>
      <w:numPr>
        <w:numId w:val="29"/>
      </w:numPr>
      <w:tabs>
        <w:tab w:val="left" w:pos="425"/>
      </w:tabs>
      <w:ind w:left="1152"/>
    </w:pPr>
    <w:rPr>
      <w:rFonts w:eastAsia="Times New Roman" w:cs="Times New Roman"/>
      <w:color w:val="auto"/>
      <w:sz w:val="24"/>
      <w:szCs w:val="24"/>
      <w:lang w:val="en-US" w:eastAsia="es-ES"/>
    </w:rPr>
  </w:style>
  <w:style w:type="paragraph" w:customStyle="1" w:styleId="Textoindependientebodytextbt">
    <w:name w:val="Texto independiente.body text.bt"/>
    <w:basedOn w:val="Normal"/>
    <w:rsid w:val="002F48F6"/>
    <w:pPr>
      <w:jc w:val="both"/>
    </w:pPr>
    <w:rPr>
      <w:rFonts w:eastAsia="Times New Roman" w:cs="Times New Roman"/>
      <w:color w:val="auto"/>
      <w:lang w:eastAsia="es-ES"/>
    </w:rPr>
  </w:style>
  <w:style w:type="paragraph" w:customStyle="1" w:styleId="CG-Title-Left-Italic">
    <w:name w:val="CG-Title-Left-Italic"/>
    <w:aliases w:val="t6"/>
    <w:basedOn w:val="Normal"/>
    <w:next w:val="Normal"/>
    <w:rsid w:val="002F48F6"/>
    <w:pPr>
      <w:keepNext/>
      <w:spacing w:after="240"/>
      <w:ind w:left="720"/>
      <w:jc w:val="both"/>
    </w:pPr>
    <w:rPr>
      <w:rFonts w:eastAsia="Times New Roman" w:cs="Times New Roman"/>
      <w:b/>
      <w:i/>
      <w:color w:val="auto"/>
      <w:lang w:val="en-US" w:eastAsia="es-ES"/>
    </w:rPr>
  </w:style>
  <w:style w:type="paragraph" w:customStyle="1" w:styleId="CG-SingleSp">
    <w:name w:val="CG-Single Sp"/>
    <w:aliases w:val="s1,DPWfd tbl stub10,Second Heading 1"/>
    <w:basedOn w:val="Normal"/>
    <w:rsid w:val="002F48F6"/>
    <w:pPr>
      <w:spacing w:after="240"/>
      <w:jc w:val="both"/>
    </w:pPr>
    <w:rPr>
      <w:rFonts w:eastAsia="Times New Roman" w:cs="Times New Roman"/>
      <w:color w:val="auto"/>
      <w:lang w:val="en-US" w:eastAsia="es-ES"/>
    </w:rPr>
  </w:style>
  <w:style w:type="paragraph" w:customStyle="1" w:styleId="CG-Title-Left-Bold">
    <w:name w:val="CG-Title-Left-Bold"/>
    <w:aliases w:val="t3"/>
    <w:basedOn w:val="Normal"/>
    <w:next w:val="Normal"/>
    <w:rsid w:val="002F48F6"/>
    <w:pPr>
      <w:keepNext/>
      <w:spacing w:after="240"/>
    </w:pPr>
    <w:rPr>
      <w:rFonts w:eastAsia="Times New Roman" w:cs="Times New Roman"/>
      <w:b/>
      <w:color w:val="auto"/>
      <w:lang w:val="en-US" w:eastAsia="es-AR"/>
    </w:rPr>
  </w:style>
  <w:style w:type="paragraph" w:customStyle="1" w:styleId="Annex9Heading5">
    <w:name w:val="Annex 9 Heading 5"/>
    <w:basedOn w:val="Normal"/>
    <w:next w:val="Textoindependiente"/>
    <w:rsid w:val="002F48F6"/>
    <w:pPr>
      <w:tabs>
        <w:tab w:val="left" w:pos="-720"/>
      </w:tabs>
      <w:suppressAutoHyphens/>
      <w:spacing w:after="240"/>
      <w:ind w:firstLine="1440"/>
      <w:jc w:val="both"/>
      <w:outlineLvl w:val="4"/>
    </w:pPr>
    <w:rPr>
      <w:rFonts w:eastAsia="Times New Roman" w:cs="Times New Roman"/>
      <w:noProof/>
      <w:spacing w:val="-3"/>
      <w:lang w:val="es-AR" w:eastAsia="es-ES"/>
    </w:rPr>
  </w:style>
  <w:style w:type="paragraph" w:customStyle="1" w:styleId="Annex9Heading6">
    <w:name w:val="Annex 9 Heading 6"/>
    <w:basedOn w:val="Normal"/>
    <w:next w:val="Textoindependiente"/>
    <w:rsid w:val="002F48F6"/>
    <w:pPr>
      <w:keepNext/>
      <w:jc w:val="center"/>
      <w:outlineLvl w:val="5"/>
    </w:pPr>
    <w:rPr>
      <w:rFonts w:eastAsia="Times New Roman" w:cs="Times New Roman"/>
      <w:noProof/>
      <w:color w:val="auto"/>
      <w:lang w:val="es-AR" w:eastAsia="es-ES"/>
    </w:rPr>
  </w:style>
  <w:style w:type="paragraph" w:customStyle="1" w:styleId="Annex9Heading7">
    <w:name w:val="Annex 9 Heading 7"/>
    <w:basedOn w:val="Normal"/>
    <w:next w:val="Textoindependiente"/>
    <w:rsid w:val="002F48F6"/>
    <w:pPr>
      <w:keepNext/>
      <w:tabs>
        <w:tab w:val="left" w:pos="-720"/>
      </w:tabs>
      <w:suppressAutoHyphens/>
      <w:jc w:val="center"/>
      <w:outlineLvl w:val="6"/>
    </w:pPr>
    <w:rPr>
      <w:rFonts w:eastAsia="Times New Roman" w:cs="Times New Roman"/>
      <w:noProof/>
      <w:spacing w:val="-3"/>
      <w:lang w:val="es-AR" w:eastAsia="es-ES"/>
    </w:rPr>
  </w:style>
  <w:style w:type="paragraph" w:customStyle="1" w:styleId="Annex9Heading8">
    <w:name w:val="Annex 9 Heading 8"/>
    <w:basedOn w:val="Normal"/>
    <w:next w:val="Textoindependiente"/>
    <w:rsid w:val="002F48F6"/>
    <w:pPr>
      <w:spacing w:before="240"/>
      <w:ind w:left="3600" w:hanging="720"/>
      <w:outlineLvl w:val="7"/>
    </w:pPr>
    <w:rPr>
      <w:rFonts w:eastAsia="Times New Roman" w:cs="Times New Roman"/>
      <w:noProof/>
      <w:color w:val="auto"/>
      <w:lang w:val="es-AR" w:eastAsia="es-ES"/>
    </w:rPr>
  </w:style>
  <w:style w:type="paragraph" w:customStyle="1" w:styleId="Annex9Heading9">
    <w:name w:val="Annex 9 Heading 9"/>
    <w:basedOn w:val="Normal"/>
    <w:next w:val="Textoindependiente"/>
    <w:rsid w:val="002F48F6"/>
    <w:pPr>
      <w:spacing w:before="240"/>
      <w:ind w:left="4320" w:hanging="720"/>
      <w:outlineLvl w:val="8"/>
    </w:pPr>
    <w:rPr>
      <w:rFonts w:eastAsia="Times New Roman" w:cs="Times New Roman"/>
      <w:noProof/>
      <w:color w:val="auto"/>
      <w:lang w:val="es-AR" w:eastAsia="es-ES"/>
    </w:rPr>
  </w:style>
  <w:style w:type="paragraph" w:customStyle="1" w:styleId="ListLegal3">
    <w:name w:val="List Legal 3"/>
    <w:basedOn w:val="Normal"/>
    <w:next w:val="Textoindependiente21"/>
    <w:rsid w:val="002F48F6"/>
    <w:pPr>
      <w:tabs>
        <w:tab w:val="left" w:pos="50"/>
        <w:tab w:val="num" w:pos="360"/>
      </w:tabs>
      <w:spacing w:after="240"/>
      <w:ind w:left="619" w:hanging="619"/>
      <w:jc w:val="both"/>
    </w:pPr>
    <w:rPr>
      <w:rFonts w:eastAsia="Times New Roman" w:cs="Times New Roman"/>
      <w:color w:val="auto"/>
      <w:lang w:val="en-US" w:eastAsia="es-ES"/>
    </w:rPr>
  </w:style>
  <w:style w:type="paragraph" w:customStyle="1" w:styleId="ListRoman3">
    <w:name w:val="List Roman 3"/>
    <w:basedOn w:val="Normal"/>
    <w:next w:val="Textoindependiente3"/>
    <w:rsid w:val="002F48F6"/>
    <w:pPr>
      <w:tabs>
        <w:tab w:val="left" w:pos="68"/>
        <w:tab w:val="num" w:pos="360"/>
      </w:tabs>
      <w:spacing w:after="240"/>
      <w:ind w:left="360" w:hanging="360"/>
      <w:jc w:val="both"/>
    </w:pPr>
    <w:rPr>
      <w:rFonts w:eastAsia="Times New Roman" w:cs="Times New Roman"/>
      <w:color w:val="auto"/>
      <w:lang w:val="en-US" w:eastAsia="es-ES"/>
    </w:rPr>
  </w:style>
  <w:style w:type="paragraph" w:customStyle="1" w:styleId="PartHeadings">
    <w:name w:val="Part Headings"/>
    <w:basedOn w:val="Normal"/>
    <w:next w:val="Normal"/>
    <w:rsid w:val="002F48F6"/>
    <w:pPr>
      <w:suppressAutoHyphens/>
      <w:spacing w:after="300" w:line="312" w:lineRule="auto"/>
      <w:ind w:left="360" w:hanging="360"/>
      <w:jc w:val="center"/>
      <w:outlineLvl w:val="2"/>
    </w:pPr>
    <w:rPr>
      <w:rFonts w:eastAsia="Times New Roman" w:cs="Times New Roman"/>
      <w:b/>
      <w:color w:val="auto"/>
      <w:sz w:val="21"/>
      <w:lang w:val="en-US" w:eastAsia="es-ES"/>
    </w:rPr>
  </w:style>
  <w:style w:type="paragraph" w:customStyle="1" w:styleId="CG-Title-Left-BoldItal">
    <w:name w:val="CG-Title-Left-BoldItal"/>
    <w:aliases w:val="t3i"/>
    <w:basedOn w:val="CG-Title-Left-Bold"/>
    <w:rsid w:val="002F48F6"/>
    <w:rPr>
      <w:i/>
      <w:lang w:eastAsia="es-ES"/>
    </w:rPr>
  </w:style>
  <w:style w:type="paragraph" w:customStyle="1" w:styleId="KPMG">
    <w:name w:val="KPMG"/>
    <w:basedOn w:val="Normal"/>
    <w:rsid w:val="002F48F6"/>
    <w:pPr>
      <w:jc w:val="both"/>
    </w:pPr>
    <w:rPr>
      <w:rFonts w:ascii="Wingdings" w:eastAsia="Times New Roman" w:hAnsi="Wingdings" w:cs="Times New Roman"/>
      <w:color w:val="auto"/>
      <w:sz w:val="24"/>
      <w:lang w:val="es-AR" w:eastAsia="es-AR"/>
    </w:rPr>
  </w:style>
  <w:style w:type="paragraph" w:styleId="ndice8">
    <w:name w:val="index 8"/>
    <w:basedOn w:val="Normal"/>
    <w:next w:val="Normal"/>
    <w:autoRedefine/>
    <w:rsid w:val="002F48F6"/>
    <w:pPr>
      <w:tabs>
        <w:tab w:val="left" w:pos="0"/>
        <w:tab w:val="right" w:pos="9072"/>
      </w:tabs>
      <w:jc w:val="center"/>
    </w:pPr>
    <w:rPr>
      <w:rFonts w:eastAsia="Times New Roman" w:cs="Times New Roman"/>
      <w:color w:val="auto"/>
      <w:lang w:eastAsia="es-AR"/>
    </w:rPr>
  </w:style>
  <w:style w:type="paragraph" w:customStyle="1" w:styleId="BodyText22">
    <w:name w:val="Body Text 22"/>
    <w:basedOn w:val="Normal"/>
    <w:rsid w:val="002F48F6"/>
    <w:pPr>
      <w:jc w:val="both"/>
    </w:pPr>
    <w:rPr>
      <w:rFonts w:eastAsia="Times New Roman" w:cs="Times New Roman"/>
      <w:color w:val="auto"/>
      <w:lang w:val="es-ES" w:eastAsia="es-ES"/>
    </w:rPr>
  </w:style>
  <w:style w:type="paragraph" w:customStyle="1" w:styleId="Sinespaciado1">
    <w:name w:val="Sin espaciado1"/>
    <w:aliases w:val="No Spacing1,Normal2"/>
    <w:basedOn w:val="BodyText2Sgl"/>
    <w:qFormat/>
    <w:rsid w:val="002F48F6"/>
    <w:pPr>
      <w:tabs>
        <w:tab w:val="left" w:pos="0"/>
      </w:tabs>
      <w:ind w:firstLine="0"/>
      <w:jc w:val="both"/>
    </w:pPr>
    <w:rPr>
      <w:rFonts w:ascii="Wingdings" w:hAnsi="Wingdings" w:cs="Wingdings"/>
      <w:color w:val="000000"/>
      <w:szCs w:val="20"/>
      <w:lang w:val="es-ES"/>
    </w:rPr>
  </w:style>
  <w:style w:type="paragraph" w:customStyle="1" w:styleId="Car">
    <w:name w:val="Car"/>
    <w:basedOn w:val="Normal"/>
    <w:rsid w:val="002F48F6"/>
    <w:pPr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paragraph" w:customStyle="1" w:styleId="2Ttulo">
    <w:name w:val="2Título"/>
    <w:basedOn w:val="Normal"/>
    <w:rsid w:val="002F48F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</w:pPr>
    <w:rPr>
      <w:rFonts w:eastAsia="Times New Roman" w:cs="Times New Roman"/>
      <w:b/>
      <w:color w:val="auto"/>
      <w:sz w:val="24"/>
      <w:lang w:val="es-AR" w:eastAsia="es-ES"/>
    </w:rPr>
  </w:style>
  <w:style w:type="paragraph" w:customStyle="1" w:styleId="AnexoN">
    <w:name w:val="Anexo Nº"/>
    <w:basedOn w:val="Normal"/>
    <w:rsid w:val="002F48F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right"/>
    </w:pPr>
    <w:rPr>
      <w:rFonts w:eastAsia="Times New Roman" w:cs="Times New Roman"/>
      <w:b/>
      <w:color w:val="auto"/>
      <w:sz w:val="24"/>
      <w:lang w:val="es-AR" w:eastAsia="es-ES"/>
    </w:rPr>
  </w:style>
  <w:style w:type="paragraph" w:customStyle="1" w:styleId="CarChar1">
    <w:name w:val="Car Char1"/>
    <w:basedOn w:val="Normal"/>
    <w:rsid w:val="002F48F6"/>
    <w:pPr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character" w:customStyle="1" w:styleId="Tcnico31">
    <w:name w:val="TÀ)Àcnico 31"/>
    <w:rsid w:val="002F48F6"/>
    <w:rPr>
      <w:rFonts w:ascii="Wingdings" w:hAnsi="Wingdings" w:cs="Wingdings"/>
      <w:sz w:val="24"/>
      <w:szCs w:val="24"/>
      <w:lang w:val="en-US"/>
    </w:rPr>
  </w:style>
  <w:style w:type="paragraph" w:customStyle="1" w:styleId="Prder71">
    <w:name w:val="PÀÀr. der. 71"/>
    <w:rsid w:val="002F48F6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left="5040" w:hanging="222"/>
    </w:pPr>
    <w:rPr>
      <w:rFonts w:ascii="Wingdings" w:eastAsia="Wingdings" w:hAnsi="Wingdings" w:cs="Wingdings"/>
      <w:sz w:val="24"/>
      <w:szCs w:val="24"/>
      <w:lang w:val="en-US" w:eastAsia="es-ES"/>
    </w:rPr>
  </w:style>
  <w:style w:type="paragraph" w:customStyle="1" w:styleId="Car1">
    <w:name w:val="Car1"/>
    <w:basedOn w:val="Normal"/>
    <w:rsid w:val="002F48F6"/>
    <w:pPr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paragraph" w:customStyle="1" w:styleId="TableSlug">
    <w:name w:val="Table Slug"/>
    <w:aliases w:val="ts"/>
    <w:basedOn w:val="Normal"/>
    <w:rsid w:val="002F48F6"/>
    <w:pPr>
      <w:pBdr>
        <w:bottom w:val="single" w:sz="4" w:space="1" w:color="auto"/>
      </w:pBdr>
      <w:spacing w:after="120"/>
      <w:ind w:right="7200"/>
    </w:pPr>
    <w:rPr>
      <w:rFonts w:eastAsia="Wingdings" w:cs="Times New Roman"/>
      <w:color w:val="auto"/>
      <w:sz w:val="16"/>
      <w:szCs w:val="24"/>
      <w:lang w:val="en-US" w:eastAsia="es-ES"/>
    </w:rPr>
  </w:style>
  <w:style w:type="paragraph" w:customStyle="1" w:styleId="TAbleLastFootnote">
    <w:name w:val="TAble Last Footnote"/>
    <w:aliases w:val="tlf"/>
    <w:basedOn w:val="Normal"/>
    <w:rsid w:val="002F48F6"/>
    <w:pPr>
      <w:spacing w:after="240"/>
      <w:ind w:left="432" w:hanging="432"/>
    </w:pPr>
    <w:rPr>
      <w:rFonts w:eastAsia="Wingdings" w:cs="Times New Roman"/>
      <w:color w:val="auto"/>
      <w:sz w:val="16"/>
      <w:lang w:val="en-US" w:eastAsia="es-AR"/>
    </w:rPr>
  </w:style>
  <w:style w:type="paragraph" w:customStyle="1" w:styleId="CarCharCar3CharCarCharCar">
    <w:name w:val="Car Char Car3 Char Car Char Car"/>
    <w:basedOn w:val="Normal"/>
    <w:rsid w:val="002F48F6"/>
    <w:pPr>
      <w:spacing w:after="160" w:line="240" w:lineRule="exact"/>
    </w:pPr>
    <w:rPr>
      <w:rFonts w:ascii="Wingdings" w:eastAsia="Wingdings" w:hAnsi="Wingdings" w:cs="Times New Roman"/>
      <w:color w:val="auto"/>
      <w:lang w:val="en-US" w:eastAsia="es-AR"/>
    </w:rPr>
  </w:style>
  <w:style w:type="paragraph" w:customStyle="1" w:styleId="otros">
    <w:name w:val="otros"/>
    <w:basedOn w:val="Normal"/>
    <w:rsid w:val="002F48F6"/>
    <w:pPr>
      <w:jc w:val="both"/>
    </w:pPr>
    <w:rPr>
      <w:rFonts w:eastAsia="Times New Roman" w:cs="Times New Roman"/>
      <w:b/>
      <w:color w:val="auto"/>
      <w:sz w:val="24"/>
      <w:lang w:eastAsia="es-AR"/>
    </w:rPr>
  </w:style>
  <w:style w:type="character" w:styleId="MquinadeescribirHTML">
    <w:name w:val="HTML Typewriter"/>
    <w:uiPriority w:val="99"/>
    <w:unhideWhenUsed/>
    <w:rsid w:val="002F48F6"/>
    <w:rPr>
      <w:rFonts w:ascii="Courier New" w:eastAsia="Wingdings" w:hAnsi="Courier New" w:cs="Courier New" w:hint="default"/>
      <w:sz w:val="20"/>
      <w:szCs w:val="20"/>
    </w:rPr>
  </w:style>
  <w:style w:type="paragraph" w:customStyle="1" w:styleId="Titulos0">
    <w:name w:val="Titulos"/>
    <w:basedOn w:val="Normal"/>
    <w:rsid w:val="002F48F6"/>
    <w:rPr>
      <w:rFonts w:eastAsia="Times New Roman" w:cs="Times New Roman"/>
      <w:b/>
      <w:caps/>
      <w:color w:val="auto"/>
      <w:sz w:val="24"/>
      <w:lang w:eastAsia="es-ES"/>
    </w:rPr>
  </w:style>
  <w:style w:type="paragraph" w:customStyle="1" w:styleId="3-Ttulo">
    <w:name w:val="3-Título"/>
    <w:basedOn w:val="Normal"/>
    <w:rsid w:val="002F48F6"/>
    <w:pPr>
      <w:spacing w:line="264" w:lineRule="auto"/>
      <w:jc w:val="both"/>
    </w:pPr>
    <w:rPr>
      <w:rFonts w:ascii="Wingdings" w:eastAsia="Times New Roman" w:hAnsi="Wingdings" w:cs="Times New Roman"/>
      <w:b/>
      <w:color w:val="2172AE"/>
      <w:lang w:eastAsia="es-ES"/>
    </w:rPr>
  </w:style>
  <w:style w:type="paragraph" w:customStyle="1" w:styleId="CG-BoldItalic">
    <w:name w:val="CG-Bold/Italic"/>
    <w:aliases w:val="bi"/>
    <w:basedOn w:val="Normal"/>
    <w:rsid w:val="002F48F6"/>
    <w:pPr>
      <w:keepNext/>
      <w:spacing w:after="240"/>
    </w:pPr>
    <w:rPr>
      <w:rFonts w:eastAsia="Wingdings" w:cs="Times New Roman"/>
      <w:b/>
      <w:bCs/>
      <w:i/>
      <w:iCs/>
      <w:color w:val="auto"/>
      <w:lang w:val="en-US" w:eastAsia="es-AR"/>
    </w:rPr>
  </w:style>
  <w:style w:type="paragraph" w:customStyle="1" w:styleId="4-subttulo">
    <w:name w:val="4-subtítulo"/>
    <w:basedOn w:val="Normal"/>
    <w:qFormat/>
    <w:rsid w:val="002F48F6"/>
    <w:pPr>
      <w:spacing w:line="264" w:lineRule="auto"/>
      <w:jc w:val="both"/>
    </w:pPr>
    <w:rPr>
      <w:rFonts w:ascii="Wingdings" w:eastAsia="Wingdings" w:hAnsi="Wingdings" w:cs="Times New Roman"/>
      <w:b/>
      <w:color w:val="2172AE"/>
      <w:lang w:eastAsia="es-ES"/>
    </w:rPr>
  </w:style>
  <w:style w:type="paragraph" w:customStyle="1" w:styleId="Nota-cuerpo">
    <w:name w:val="Nota - cuerpo"/>
    <w:basedOn w:val="Normal"/>
    <w:rsid w:val="002F48F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both"/>
    </w:pPr>
    <w:rPr>
      <w:rFonts w:eastAsia="Times New Roman" w:cs="Times New Roman"/>
      <w:color w:val="auto"/>
      <w:sz w:val="24"/>
      <w:lang w:val="es-AR" w:eastAsia="es-AR"/>
    </w:rPr>
  </w:style>
  <w:style w:type="paragraph" w:customStyle="1" w:styleId="1Empresa3">
    <w:name w:val="1Empresa:3"/>
    <w:basedOn w:val="Normal"/>
    <w:rsid w:val="002F48F6"/>
    <w:pPr>
      <w:jc w:val="center"/>
    </w:pPr>
    <w:rPr>
      <w:rFonts w:eastAsia="Times New Roman" w:cs="Times New Roman"/>
      <w:b/>
      <w:color w:val="auto"/>
      <w:sz w:val="36"/>
      <w:lang w:eastAsia="es-ES"/>
    </w:rPr>
  </w:style>
  <w:style w:type="paragraph" w:customStyle="1" w:styleId="Textodetabla3">
    <w:name w:val="Texto de tabla:3"/>
    <w:basedOn w:val="Normal"/>
    <w:rsid w:val="002F48F6"/>
    <w:pPr>
      <w:tabs>
        <w:tab w:val="decimal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jc w:val="both"/>
    </w:pPr>
    <w:rPr>
      <w:rFonts w:eastAsia="Times New Roman" w:cs="Times New Roman"/>
      <w:color w:val="auto"/>
      <w:sz w:val="16"/>
      <w:lang w:val="es-AR" w:eastAsia="es-ES"/>
    </w:rPr>
  </w:style>
  <w:style w:type="character" w:customStyle="1" w:styleId="SinespaciadoCar">
    <w:name w:val="Sin espaciado Car"/>
    <w:link w:val="Sinespaciado"/>
    <w:uiPriority w:val="99"/>
    <w:rsid w:val="002F48F6"/>
    <w:rPr>
      <w:rFonts w:ascii="Calibri" w:eastAsia="Calibri" w:hAnsi="Calibri" w:cs="Calibri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937C4-0E26-48C8-BAEA-6C3C293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Baratta</dc:creator>
  <cp:keywords/>
  <dc:description/>
  <cp:lastModifiedBy>Soledad Baratta</cp:lastModifiedBy>
  <cp:revision>3</cp:revision>
  <cp:lastPrinted>2021-03-16T15:43:00Z</cp:lastPrinted>
  <dcterms:created xsi:type="dcterms:W3CDTF">2021-04-09T15:41:00Z</dcterms:created>
  <dcterms:modified xsi:type="dcterms:W3CDTF">2021-04-09T15:42:00Z</dcterms:modified>
</cp:coreProperties>
</file>