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775FC" w14:textId="77777777" w:rsidR="004550B4" w:rsidRPr="004550B4" w:rsidRDefault="004550B4" w:rsidP="004550B4">
      <w:pPr>
        <w:widowControl w:val="0"/>
        <w:spacing w:line="276" w:lineRule="auto"/>
        <w:jc w:val="both"/>
        <w:rPr>
          <w:rFonts w:eastAsia="Times New Roman" w:cs="Times New Roman"/>
          <w:b/>
          <w:bCs/>
          <w:color w:val="auto"/>
          <w:sz w:val="24"/>
          <w:szCs w:val="24"/>
          <w:u w:val="single"/>
          <w:lang w:val="es-ES"/>
        </w:rPr>
      </w:pPr>
      <w:r w:rsidRPr="004550B4">
        <w:rPr>
          <w:rFonts w:eastAsia="Calibri" w:cs="Times New Roman"/>
          <w:b/>
          <w:bCs/>
          <w:color w:val="auto"/>
          <w:sz w:val="24"/>
          <w:szCs w:val="24"/>
          <w:u w:val="single"/>
          <w:lang w:val="es-AR"/>
        </w:rPr>
        <w:t>ACTA DE DIRECTORIO</w:t>
      </w:r>
    </w:p>
    <w:p w14:paraId="34060968" w14:textId="77777777" w:rsidR="004550B4" w:rsidRPr="004550B4" w:rsidRDefault="004550B4" w:rsidP="004550B4">
      <w:pPr>
        <w:widowControl w:val="0"/>
        <w:spacing w:line="276" w:lineRule="auto"/>
        <w:jc w:val="both"/>
        <w:rPr>
          <w:rFonts w:eastAsia="Calibri" w:cs="Times New Roman"/>
          <w:color w:val="auto"/>
          <w:sz w:val="24"/>
          <w:szCs w:val="24"/>
          <w:lang w:val="es-AR"/>
        </w:rPr>
      </w:pPr>
      <w:r w:rsidRPr="004550B4">
        <w:rPr>
          <w:rFonts w:eastAsia="Calibri" w:cs="Times New Roman"/>
          <w:color w:val="auto"/>
          <w:sz w:val="24"/>
          <w:szCs w:val="24"/>
          <w:lang w:val="es-AR"/>
        </w:rPr>
        <w:t xml:space="preserve">En la Ciudad Autónoma de Buenos Aires, a los 24 días del mes de junio de 2021, siendo las 10:00 horas, se reúnen en la sede social sita en Av. Leandro N. Alem 855, piso 14, los miembros del Directorio de </w:t>
      </w:r>
      <w:r w:rsidRPr="004550B4">
        <w:rPr>
          <w:rFonts w:eastAsia="Calibri" w:cs="Times New Roman"/>
          <w:b/>
          <w:bCs/>
          <w:color w:val="auto"/>
          <w:sz w:val="24"/>
          <w:szCs w:val="24"/>
          <w:lang w:val="es-AR"/>
        </w:rPr>
        <w:t xml:space="preserve">CENTRAL TÉRMICA ROCA S.A.  </w:t>
      </w:r>
      <w:r w:rsidRPr="004550B4">
        <w:rPr>
          <w:rFonts w:eastAsia="Calibri" w:cs="Times New Roman"/>
          <w:color w:val="auto"/>
          <w:sz w:val="24"/>
          <w:szCs w:val="24"/>
          <w:lang w:val="es-AR"/>
        </w:rPr>
        <w:t>(en adelante, la “</w:t>
      </w:r>
      <w:r w:rsidRPr="004550B4">
        <w:rPr>
          <w:rFonts w:eastAsia="Calibri" w:cs="Times New Roman"/>
          <w:color w:val="auto"/>
          <w:sz w:val="24"/>
          <w:szCs w:val="24"/>
          <w:u w:val="single"/>
          <w:lang w:val="es-AR"/>
        </w:rPr>
        <w:t>Sociedad</w:t>
      </w:r>
      <w:r w:rsidRPr="004550B4">
        <w:rPr>
          <w:rFonts w:eastAsia="Calibri" w:cs="Times New Roman"/>
          <w:color w:val="auto"/>
          <w:sz w:val="24"/>
          <w:szCs w:val="24"/>
          <w:lang w:val="es-AR"/>
        </w:rPr>
        <w:t>”) que firman al pie de la presente. Asimismo, se encuentra presente el Sr. Marcelo Pablo Lerner en representación de la Comisión Fiscalizadora. Preside la reunión el Sr. Armando Losón (h), quien luego de constatar la existencia de quórum legal y estatutario, declara abierto el acto y</w:t>
      </w:r>
      <w:r w:rsidRPr="004550B4">
        <w:rPr>
          <w:rFonts w:eastAsia="Calibri" w:cs="Times New Roman"/>
          <w:i/>
          <w:iCs/>
          <w:color w:val="auto"/>
          <w:sz w:val="24"/>
          <w:szCs w:val="24"/>
          <w:lang w:val="es-AR"/>
        </w:rPr>
        <w:t xml:space="preserve"> </w:t>
      </w:r>
      <w:r w:rsidRPr="004550B4">
        <w:rPr>
          <w:rFonts w:eastAsia="Calibri" w:cs="Times New Roman"/>
          <w:color w:val="auto"/>
          <w:sz w:val="24"/>
          <w:szCs w:val="24"/>
          <w:lang w:val="es-AR"/>
        </w:rPr>
        <w:t xml:space="preserve">somete a consideración de los presentes el único punto del Orden del Día previsto para esta reunión: </w:t>
      </w:r>
      <w:r w:rsidRPr="004550B4">
        <w:rPr>
          <w:rFonts w:eastAsia="Calibri" w:cs="Times New Roman"/>
          <w:b/>
          <w:bCs/>
          <w:color w:val="auto"/>
          <w:sz w:val="24"/>
          <w:szCs w:val="24"/>
          <w:u w:val="single"/>
          <w:lang w:val="es-AR"/>
        </w:rPr>
        <w:t>1) Cambio de Moneda Funcional.</w:t>
      </w:r>
      <w:r w:rsidRPr="004550B4">
        <w:rPr>
          <w:rFonts w:eastAsia="Calibri" w:cs="Times New Roman"/>
          <w:color w:val="auto"/>
          <w:sz w:val="24"/>
          <w:szCs w:val="24"/>
          <w:lang w:val="es-AR"/>
        </w:rPr>
        <w:t xml:space="preserve"> En uso de la palabra, el Sr. </w:t>
      </w:r>
      <w:proofErr w:type="gramStart"/>
      <w:r w:rsidRPr="004550B4">
        <w:rPr>
          <w:rFonts w:eastAsia="Calibri" w:cs="Times New Roman"/>
          <w:color w:val="auto"/>
          <w:sz w:val="24"/>
          <w:szCs w:val="24"/>
          <w:lang w:val="es-AR"/>
        </w:rPr>
        <w:t>Presidente</w:t>
      </w:r>
      <w:proofErr w:type="gramEnd"/>
      <w:r w:rsidRPr="004550B4">
        <w:rPr>
          <w:rFonts w:eastAsia="Calibri" w:cs="Times New Roman"/>
          <w:color w:val="auto"/>
          <w:sz w:val="24"/>
          <w:szCs w:val="24"/>
          <w:lang w:val="es-AR"/>
        </w:rPr>
        <w:t xml:space="preserve"> manifiesta que durante el presente ejercicio económico han ocurrido cambios en las transacciones, sucesos y condiciones subyacentes que son relevantes para la Compañía por lo que se mociona para modificar nuestra moneda funcional del peso argentino al dólar estadounidense. En este sentido, informa que los sucesos claves que reflejan que el dólar es la moneda que influye principalmente en los precios de venta de la Compañía y que motivan el cambio mencionado, son entre otros los siguientes: (i) la consolidación del esquema de remuneración para generación de energía con precios fijados directamente en dólares por el gobierno argentino, que se mantuvo vigente a pesar del contexto de inestabilidad financiera local e internacional; (</w:t>
      </w:r>
      <w:proofErr w:type="spellStart"/>
      <w:r w:rsidRPr="004550B4">
        <w:rPr>
          <w:rFonts w:eastAsia="Calibri" w:cs="Times New Roman"/>
          <w:color w:val="auto"/>
          <w:sz w:val="24"/>
          <w:szCs w:val="24"/>
          <w:lang w:val="es-AR"/>
        </w:rPr>
        <w:t>ii</w:t>
      </w:r>
      <w:proofErr w:type="spellEnd"/>
      <w:r w:rsidRPr="004550B4">
        <w:rPr>
          <w:rFonts w:eastAsia="Calibri" w:cs="Times New Roman"/>
          <w:color w:val="auto"/>
          <w:sz w:val="24"/>
          <w:szCs w:val="24"/>
          <w:lang w:val="es-AR"/>
        </w:rPr>
        <w:t>) la tendencia creciente de contratos en dólares estadounidenses en línea con la estrategia de focalizar inversiones y recursos en la expansión de la capacidad instalada de generación; y (</w:t>
      </w:r>
      <w:proofErr w:type="spellStart"/>
      <w:r w:rsidRPr="004550B4">
        <w:rPr>
          <w:rFonts w:eastAsia="Calibri" w:cs="Times New Roman"/>
          <w:color w:val="auto"/>
          <w:sz w:val="24"/>
          <w:szCs w:val="24"/>
          <w:lang w:val="es-AR"/>
        </w:rPr>
        <w:t>iii</w:t>
      </w:r>
      <w:proofErr w:type="spellEnd"/>
      <w:r w:rsidRPr="004550B4">
        <w:rPr>
          <w:rFonts w:eastAsia="Calibri" w:cs="Times New Roman"/>
          <w:color w:val="auto"/>
          <w:sz w:val="24"/>
          <w:szCs w:val="24"/>
          <w:lang w:val="es-AR"/>
        </w:rPr>
        <w:t xml:space="preserve">) la tendencia creciente a obtener mayor financiación en dólares estadounidense con el objetivo de financiar los nuevos proyectos de cierre de ciclo y cogeneración adjudicados por la Resolución SEE 287 - E/2017. En caso de ser aprobada la moción efectuada por el Sr. </w:t>
      </w:r>
      <w:proofErr w:type="gramStart"/>
      <w:r w:rsidRPr="004550B4">
        <w:rPr>
          <w:rFonts w:eastAsia="Calibri" w:cs="Times New Roman"/>
          <w:color w:val="auto"/>
          <w:sz w:val="24"/>
          <w:szCs w:val="24"/>
          <w:lang w:val="es-AR"/>
        </w:rPr>
        <w:t>Presidente</w:t>
      </w:r>
      <w:proofErr w:type="gramEnd"/>
      <w:r w:rsidRPr="004550B4">
        <w:rPr>
          <w:rFonts w:eastAsia="Calibri" w:cs="Times New Roman"/>
          <w:color w:val="auto"/>
          <w:sz w:val="24"/>
          <w:szCs w:val="24"/>
          <w:lang w:val="es-AR"/>
        </w:rPr>
        <w:t xml:space="preserve">, el efecto del cambio de moneda funcional se registrará de forma prospectiva a partir del presente ejercicio económico, de acuerdo con NIC 21 y los saldos en pesos al momento de la adopción se convertirán a la nueva moneda funcional (dólar) utilizando la tasa de cambio de esa fecha. El impacto principal será que las transacciones en monedas distintas al dólar (nueva moneda funcional), incluidas las transacciones en pesos, representan "transacciones en moneda extranjera". Como consecuencia, las diferencias de cambio que surgen de la posición pasiva neta en dólares se reemplazarán por las diferencias de cambio que surjan de la posición activa neta en pesos. Oído lo expuesto y luego de una breve deliberación, el Directorio </w:t>
      </w:r>
      <w:r w:rsidRPr="004550B4">
        <w:rPr>
          <w:rFonts w:eastAsia="Calibri" w:cs="Times New Roman"/>
          <w:b/>
          <w:bCs/>
          <w:color w:val="auto"/>
          <w:sz w:val="24"/>
          <w:szCs w:val="24"/>
          <w:u w:val="single"/>
          <w:lang w:val="es-AR"/>
        </w:rPr>
        <w:t>RESUELVE</w:t>
      </w:r>
      <w:r w:rsidRPr="004550B4">
        <w:rPr>
          <w:rFonts w:eastAsia="Calibri" w:cs="Times New Roman"/>
          <w:color w:val="auto"/>
          <w:sz w:val="24"/>
          <w:szCs w:val="24"/>
          <w:lang w:val="es-AR"/>
        </w:rPr>
        <w:t xml:space="preserve"> por unanimidad:</w:t>
      </w:r>
      <w:r w:rsidRPr="004550B4">
        <w:rPr>
          <w:rFonts w:eastAsia="Calibri" w:cs="Times New Roman"/>
          <w:b/>
          <w:bCs/>
          <w:color w:val="auto"/>
          <w:sz w:val="24"/>
          <w:szCs w:val="24"/>
          <w:lang w:val="es-AR"/>
        </w:rPr>
        <w:t xml:space="preserve"> (i)</w:t>
      </w:r>
      <w:r w:rsidRPr="004550B4">
        <w:rPr>
          <w:rFonts w:eastAsia="Calibri" w:cs="Times New Roman"/>
          <w:color w:val="auto"/>
          <w:sz w:val="24"/>
          <w:szCs w:val="24"/>
          <w:lang w:val="es-AR"/>
        </w:rPr>
        <w:t xml:space="preserve"> tomar nota de todo lo informado por el Sr. </w:t>
      </w:r>
      <w:proofErr w:type="gramStart"/>
      <w:r w:rsidRPr="004550B4">
        <w:rPr>
          <w:rFonts w:eastAsia="Calibri" w:cs="Times New Roman"/>
          <w:color w:val="auto"/>
          <w:sz w:val="24"/>
          <w:szCs w:val="24"/>
          <w:lang w:val="es-AR"/>
        </w:rPr>
        <w:t>Presidente</w:t>
      </w:r>
      <w:proofErr w:type="gramEnd"/>
      <w:r w:rsidRPr="004550B4">
        <w:rPr>
          <w:rFonts w:eastAsia="Calibri" w:cs="Times New Roman"/>
          <w:color w:val="auto"/>
          <w:sz w:val="24"/>
          <w:szCs w:val="24"/>
          <w:lang w:val="es-AR"/>
        </w:rPr>
        <w:t xml:space="preserve">; y </w:t>
      </w:r>
      <w:r w:rsidRPr="004550B4">
        <w:rPr>
          <w:rFonts w:eastAsia="Calibri" w:cs="Times New Roman"/>
          <w:b/>
          <w:bCs/>
          <w:color w:val="auto"/>
          <w:sz w:val="24"/>
          <w:szCs w:val="24"/>
          <w:lang w:val="es-AR"/>
        </w:rPr>
        <w:t>(</w:t>
      </w:r>
      <w:proofErr w:type="spellStart"/>
      <w:r w:rsidRPr="004550B4">
        <w:rPr>
          <w:rFonts w:eastAsia="Calibri" w:cs="Times New Roman"/>
          <w:b/>
          <w:bCs/>
          <w:color w:val="auto"/>
          <w:sz w:val="24"/>
          <w:szCs w:val="24"/>
          <w:lang w:val="es-AR"/>
        </w:rPr>
        <w:t>ii</w:t>
      </w:r>
      <w:proofErr w:type="spellEnd"/>
      <w:r w:rsidRPr="004550B4">
        <w:rPr>
          <w:rFonts w:eastAsia="Calibri" w:cs="Times New Roman"/>
          <w:b/>
          <w:bCs/>
          <w:color w:val="auto"/>
          <w:sz w:val="24"/>
          <w:szCs w:val="24"/>
          <w:lang w:val="es-AR"/>
        </w:rPr>
        <w:t>)</w:t>
      </w:r>
      <w:r w:rsidRPr="004550B4">
        <w:rPr>
          <w:rFonts w:eastAsia="Calibri" w:cs="Times New Roman"/>
          <w:color w:val="auto"/>
          <w:sz w:val="24"/>
          <w:szCs w:val="24"/>
          <w:lang w:val="es-AR"/>
        </w:rPr>
        <w:t xml:space="preserve"> ratificar el cambio de la moneda funcional de pesos a dólares estadounidenses. No habiendo más asuntos que tratar, se da por finalizada la presente reunión siendo las 10:30 horas.</w:t>
      </w:r>
    </w:p>
    <w:p w14:paraId="2BCCAD92" w14:textId="77777777" w:rsidR="00C755E6" w:rsidRDefault="00C755E6" w:rsidP="00C755E6">
      <w:pPr>
        <w:jc w:val="both"/>
        <w:rPr>
          <w:bCs/>
          <w:sz w:val="24"/>
          <w:szCs w:val="24"/>
          <w:lang w:val="es-ES"/>
        </w:rPr>
      </w:pPr>
    </w:p>
    <w:p w14:paraId="3E087A30" w14:textId="77777777" w:rsidR="00A112A8" w:rsidRPr="00A112A8" w:rsidRDefault="00A112A8" w:rsidP="00A112A8">
      <w:pPr>
        <w:contextualSpacing/>
        <w:jc w:val="both"/>
        <w:rPr>
          <w:sz w:val="24"/>
          <w:szCs w:val="24"/>
        </w:rPr>
      </w:pPr>
    </w:p>
    <w:p w14:paraId="66445662" w14:textId="77777777" w:rsidR="00A112A8" w:rsidRPr="00A112A8" w:rsidRDefault="00A112A8" w:rsidP="00A112A8">
      <w:pPr>
        <w:contextualSpacing/>
        <w:jc w:val="both"/>
        <w:rPr>
          <w:rFonts w:ascii="Calibri" w:hAnsi="Calibri"/>
          <w:sz w:val="24"/>
          <w:szCs w:val="24"/>
        </w:rPr>
      </w:pPr>
      <w:r w:rsidRPr="00A112A8">
        <w:rPr>
          <w:sz w:val="24"/>
          <w:szCs w:val="24"/>
          <w:u w:val="single"/>
        </w:rPr>
        <w:t>Firmantes:</w:t>
      </w:r>
      <w:r w:rsidRPr="00A112A8">
        <w:rPr>
          <w:sz w:val="24"/>
          <w:szCs w:val="24"/>
        </w:rPr>
        <w:t xml:space="preserve"> Armando Losón (h), Guillermo G. Brun, Julián P. Sarti y Marcelo Pablo Lerner.</w:t>
      </w:r>
    </w:p>
    <w:p w14:paraId="44497E0A" w14:textId="507795B0" w:rsidR="00F50D1F" w:rsidRDefault="00F50D1F" w:rsidP="00F50D1F">
      <w:pPr>
        <w:tabs>
          <w:tab w:val="left" w:pos="426"/>
        </w:tabs>
        <w:spacing w:line="360" w:lineRule="auto"/>
        <w:jc w:val="both"/>
        <w:rPr>
          <w:color w:val="auto"/>
          <w:sz w:val="22"/>
          <w:szCs w:val="22"/>
        </w:rPr>
      </w:pPr>
    </w:p>
    <w:p w14:paraId="16B65742" w14:textId="77777777" w:rsidR="0006186C" w:rsidRPr="00F50D1F" w:rsidRDefault="0006186C" w:rsidP="00F50D1F">
      <w:pPr>
        <w:tabs>
          <w:tab w:val="left" w:pos="426"/>
        </w:tabs>
        <w:spacing w:line="360" w:lineRule="auto"/>
        <w:jc w:val="both"/>
        <w:rPr>
          <w:color w:val="auto"/>
          <w:sz w:val="22"/>
          <w:szCs w:val="22"/>
        </w:rPr>
      </w:pPr>
    </w:p>
    <w:p w14:paraId="70B88879" w14:textId="77777777" w:rsidR="00F50D1F" w:rsidRPr="001A077B" w:rsidRDefault="00F50D1F" w:rsidP="00A112A8">
      <w:pPr>
        <w:tabs>
          <w:tab w:val="left" w:pos="426"/>
        </w:tabs>
        <w:spacing w:line="276" w:lineRule="auto"/>
        <w:jc w:val="center"/>
        <w:rPr>
          <w:color w:val="auto"/>
          <w:sz w:val="24"/>
          <w:szCs w:val="24"/>
        </w:rPr>
      </w:pPr>
      <w:r w:rsidRPr="001A077B">
        <w:rPr>
          <w:color w:val="auto"/>
          <w:sz w:val="24"/>
          <w:szCs w:val="24"/>
        </w:rPr>
        <w:t>_______________________</w:t>
      </w:r>
    </w:p>
    <w:p w14:paraId="725882F7" w14:textId="0557B7A4" w:rsidR="00F50D1F" w:rsidRPr="001A077B" w:rsidRDefault="00F50D1F" w:rsidP="00A112A8">
      <w:pPr>
        <w:tabs>
          <w:tab w:val="left" w:pos="426"/>
        </w:tabs>
        <w:spacing w:line="276" w:lineRule="auto"/>
        <w:jc w:val="center"/>
        <w:rPr>
          <w:color w:val="auto"/>
          <w:sz w:val="24"/>
          <w:szCs w:val="24"/>
        </w:rPr>
      </w:pPr>
      <w:r w:rsidRPr="001A077B">
        <w:rPr>
          <w:color w:val="auto"/>
          <w:sz w:val="24"/>
          <w:szCs w:val="24"/>
        </w:rPr>
        <w:t>Guillermo Gonzalo Brun</w:t>
      </w:r>
    </w:p>
    <w:p w14:paraId="7CBBA996" w14:textId="48A5250E" w:rsidR="00F50D1F" w:rsidRPr="001A077B" w:rsidRDefault="00F50D1F" w:rsidP="00A112A8">
      <w:pPr>
        <w:tabs>
          <w:tab w:val="left" w:pos="426"/>
        </w:tabs>
        <w:spacing w:line="276" w:lineRule="auto"/>
        <w:jc w:val="center"/>
        <w:rPr>
          <w:color w:val="auto"/>
          <w:sz w:val="24"/>
          <w:szCs w:val="24"/>
        </w:rPr>
      </w:pPr>
      <w:r w:rsidRPr="001A077B">
        <w:rPr>
          <w:color w:val="auto"/>
          <w:sz w:val="24"/>
          <w:szCs w:val="24"/>
        </w:rPr>
        <w:t>Responsable de Relaciones con el Mercado</w:t>
      </w:r>
    </w:p>
    <w:sectPr w:rsidR="00F50D1F" w:rsidRPr="001A077B" w:rsidSect="00246981">
      <w:headerReference w:type="default" r:id="rId8"/>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AD85" w14:textId="77777777" w:rsidR="00B6240D" w:rsidRDefault="00B6240D" w:rsidP="00986FEE">
      <w:r>
        <w:separator/>
      </w:r>
    </w:p>
  </w:endnote>
  <w:endnote w:type="continuationSeparator" w:id="0">
    <w:p w14:paraId="382CC49E" w14:textId="77777777" w:rsidR="00B6240D" w:rsidRDefault="00B6240D" w:rsidP="009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93B7" w14:textId="77777777" w:rsidR="00B6240D" w:rsidRDefault="00B6240D" w:rsidP="00986FEE">
      <w:r>
        <w:separator/>
      </w:r>
    </w:p>
  </w:footnote>
  <w:footnote w:type="continuationSeparator" w:id="0">
    <w:p w14:paraId="782E5F31" w14:textId="77777777" w:rsidR="00B6240D" w:rsidRDefault="00B6240D" w:rsidP="0098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2F23BE0"/>
    <w:multiLevelType w:val="hybridMultilevel"/>
    <w:tmpl w:val="F4F64CA2"/>
    <w:lvl w:ilvl="0" w:tplc="2C0A0001">
      <w:start w:val="1"/>
      <w:numFmt w:val="bullet"/>
      <w:lvlText w:val=""/>
      <w:lvlJc w:val="left"/>
      <w:pPr>
        <w:ind w:left="720" w:hanging="360"/>
      </w:pPr>
      <w:rPr>
        <w:rFonts w:ascii="Symbol" w:hAnsi="Symbol" w:hint="default"/>
      </w:rPr>
    </w:lvl>
    <w:lvl w:ilvl="1" w:tplc="6BC26DF4">
      <w:numFmt w:val="bullet"/>
      <w:lvlText w:val="-"/>
      <w:lvlJc w:val="left"/>
      <w:pPr>
        <w:ind w:left="1440" w:hanging="360"/>
      </w:pPr>
      <w:rPr>
        <w:rFonts w:ascii="Times New Roman" w:eastAsia="Calibr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5"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16111"/>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7C54B2D"/>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8"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9" w15:restartNumberingAfterBreak="0">
    <w:nsid w:val="0C3037F8"/>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CF665AA"/>
    <w:multiLevelType w:val="hybridMultilevel"/>
    <w:tmpl w:val="007CDB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3" w15:restartNumberingAfterBreak="0">
    <w:nsid w:val="19A452EC"/>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9D3153"/>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17" w15:restartNumberingAfterBreak="0">
    <w:nsid w:val="2C10224B"/>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385A0C2C"/>
    <w:multiLevelType w:val="hybridMultilevel"/>
    <w:tmpl w:val="70DC2F26"/>
    <w:lvl w:ilvl="0" w:tplc="EC38C386">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9516D"/>
    <w:multiLevelType w:val="hybridMultilevel"/>
    <w:tmpl w:val="27C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62474E"/>
    <w:multiLevelType w:val="hybridMultilevel"/>
    <w:tmpl w:val="C15EE82A"/>
    <w:lvl w:ilvl="0" w:tplc="C66CD67E">
      <w:start w:val="1"/>
      <w:numFmt w:val="lowerRoman"/>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82A51CD"/>
    <w:multiLevelType w:val="hybridMultilevel"/>
    <w:tmpl w:val="F8161448"/>
    <w:lvl w:ilvl="0" w:tplc="16587188">
      <w:start w:val="1"/>
      <w:numFmt w:val="decimal"/>
      <w:lvlText w:val="%1."/>
      <w:lvlJc w:val="left"/>
      <w:pPr>
        <w:ind w:left="720" w:hanging="360"/>
      </w:pPr>
      <w:rPr>
        <w:rFonts w:ascii="Times New Roman" w:hAnsi="Times New Roman" w:hint="default"/>
        <w:color w:val="8496B0" w:themeColor="text2" w:themeTint="99"/>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C55489A"/>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5" w15:restartNumberingAfterBreak="0">
    <w:nsid w:val="7109406A"/>
    <w:multiLevelType w:val="hybridMultilevel"/>
    <w:tmpl w:val="B8460EC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7" w15:restartNumberingAfterBreak="0">
    <w:nsid w:val="7439102A"/>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47A2D6F"/>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9" w15:restartNumberingAfterBreak="0">
    <w:nsid w:val="783F552E"/>
    <w:multiLevelType w:val="hybridMultilevel"/>
    <w:tmpl w:val="333CE3C6"/>
    <w:lvl w:ilvl="0" w:tplc="7282821C">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920A5A"/>
    <w:multiLevelType w:val="hybridMultilevel"/>
    <w:tmpl w:val="A222591A"/>
    <w:lvl w:ilvl="0" w:tplc="04CA1C6C">
      <w:numFmt w:val="bullet"/>
      <w:lvlText w:val="•"/>
      <w:lvlJc w:val="left"/>
      <w:pPr>
        <w:ind w:left="360" w:hanging="360"/>
      </w:pPr>
      <w:rPr>
        <w:rFonts w:ascii="Times New Roman" w:eastAsia="Calibr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7B1538EC"/>
    <w:multiLevelType w:val="hybridMultilevel"/>
    <w:tmpl w:val="FD1EF33C"/>
    <w:lvl w:ilvl="0" w:tplc="A73AFA5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5"/>
  </w:num>
  <w:num w:numId="4">
    <w:abstractNumId w:val="32"/>
  </w:num>
  <w:num w:numId="5">
    <w:abstractNumId w:val="9"/>
  </w:num>
  <w:num w:numId="6">
    <w:abstractNumId w:val="22"/>
  </w:num>
  <w:num w:numId="7">
    <w:abstractNumId w:val="27"/>
  </w:num>
  <w:num w:numId="8">
    <w:abstractNumId w:val="15"/>
  </w:num>
  <w:num w:numId="9">
    <w:abstractNumId w:val="17"/>
  </w:num>
  <w:num w:numId="10">
    <w:abstractNumId w:val="2"/>
  </w:num>
  <w:num w:numId="11">
    <w:abstractNumId w:val="30"/>
  </w:num>
  <w:num w:numId="12">
    <w:abstractNumId w:val="28"/>
  </w:num>
  <w:num w:numId="13">
    <w:abstractNumId w:val="3"/>
  </w:num>
  <w:num w:numId="14">
    <w:abstractNumId w:val="25"/>
  </w:num>
  <w:num w:numId="15">
    <w:abstractNumId w:val="4"/>
  </w:num>
  <w:num w:numId="16">
    <w:abstractNumId w:val="10"/>
  </w:num>
  <w:num w:numId="17">
    <w:abstractNumId w:val="31"/>
  </w:num>
  <w:num w:numId="18">
    <w:abstractNumId w:val="11"/>
  </w:num>
  <w:num w:numId="19">
    <w:abstractNumId w:val="13"/>
  </w:num>
  <w:num w:numId="20">
    <w:abstractNumId w:val="6"/>
  </w:num>
  <w:num w:numId="21">
    <w:abstractNumId w:val="24"/>
  </w:num>
  <w:num w:numId="22">
    <w:abstractNumId w:val="7"/>
  </w:num>
  <w:num w:numId="23">
    <w:abstractNumId w:val="23"/>
  </w:num>
  <w:num w:numId="24">
    <w:abstractNumId w:val="14"/>
  </w:num>
  <w:num w:numId="25">
    <w:abstractNumId w:val="26"/>
  </w:num>
  <w:num w:numId="26">
    <w:abstractNumId w:val="8"/>
  </w:num>
  <w:num w:numId="27">
    <w:abstractNumId w:val="18"/>
  </w:num>
  <w:num w:numId="28">
    <w:abstractNumId w:val="21"/>
  </w:num>
  <w:num w:numId="29">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30">
    <w:abstractNumId w:val="16"/>
  </w:num>
  <w:num w:numId="31">
    <w:abstractNumId w:val="29"/>
  </w:num>
  <w:num w:numId="32">
    <w:abstractNumId w:val="1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6186C"/>
    <w:rsid w:val="000679FF"/>
    <w:rsid w:val="000B05B0"/>
    <w:rsid w:val="000F57D1"/>
    <w:rsid w:val="001369C4"/>
    <w:rsid w:val="001A0019"/>
    <w:rsid w:val="001A077B"/>
    <w:rsid w:val="001B32EE"/>
    <w:rsid w:val="001B4716"/>
    <w:rsid w:val="001D76DF"/>
    <w:rsid w:val="001F453D"/>
    <w:rsid w:val="0020786B"/>
    <w:rsid w:val="00246981"/>
    <w:rsid w:val="002B161A"/>
    <w:rsid w:val="002B4BAF"/>
    <w:rsid w:val="002C053E"/>
    <w:rsid w:val="002C2089"/>
    <w:rsid w:val="002F48F6"/>
    <w:rsid w:val="002F57F3"/>
    <w:rsid w:val="00300CAD"/>
    <w:rsid w:val="00316B9D"/>
    <w:rsid w:val="00374175"/>
    <w:rsid w:val="003F24E1"/>
    <w:rsid w:val="004300B0"/>
    <w:rsid w:val="00445659"/>
    <w:rsid w:val="00453D42"/>
    <w:rsid w:val="004550B4"/>
    <w:rsid w:val="004824F4"/>
    <w:rsid w:val="004D2A06"/>
    <w:rsid w:val="004D66DF"/>
    <w:rsid w:val="004E2173"/>
    <w:rsid w:val="004E22C5"/>
    <w:rsid w:val="00500AA9"/>
    <w:rsid w:val="005022DD"/>
    <w:rsid w:val="0053275F"/>
    <w:rsid w:val="00536AD2"/>
    <w:rsid w:val="005665D9"/>
    <w:rsid w:val="005833DF"/>
    <w:rsid w:val="005C2CFF"/>
    <w:rsid w:val="005C4378"/>
    <w:rsid w:val="005E4AAA"/>
    <w:rsid w:val="006526B5"/>
    <w:rsid w:val="006D7C6D"/>
    <w:rsid w:val="00730C8E"/>
    <w:rsid w:val="00754F61"/>
    <w:rsid w:val="00783406"/>
    <w:rsid w:val="0078761D"/>
    <w:rsid w:val="007D17B9"/>
    <w:rsid w:val="00861BA6"/>
    <w:rsid w:val="00875CF2"/>
    <w:rsid w:val="00880652"/>
    <w:rsid w:val="008947FC"/>
    <w:rsid w:val="008A2D5B"/>
    <w:rsid w:val="008B7C9D"/>
    <w:rsid w:val="008C5420"/>
    <w:rsid w:val="0090046C"/>
    <w:rsid w:val="00986FEE"/>
    <w:rsid w:val="009C4EFF"/>
    <w:rsid w:val="009E2E78"/>
    <w:rsid w:val="00A04CA1"/>
    <w:rsid w:val="00A112A8"/>
    <w:rsid w:val="00A3649E"/>
    <w:rsid w:val="00A931C6"/>
    <w:rsid w:val="00AB69A2"/>
    <w:rsid w:val="00B02C9F"/>
    <w:rsid w:val="00B14FDC"/>
    <w:rsid w:val="00B17867"/>
    <w:rsid w:val="00B376DA"/>
    <w:rsid w:val="00B6240D"/>
    <w:rsid w:val="00BB49D7"/>
    <w:rsid w:val="00BB774E"/>
    <w:rsid w:val="00BC44B4"/>
    <w:rsid w:val="00BC6295"/>
    <w:rsid w:val="00BD1DA8"/>
    <w:rsid w:val="00BD2365"/>
    <w:rsid w:val="00BD4961"/>
    <w:rsid w:val="00C01592"/>
    <w:rsid w:val="00C019DA"/>
    <w:rsid w:val="00C10393"/>
    <w:rsid w:val="00C47608"/>
    <w:rsid w:val="00C56703"/>
    <w:rsid w:val="00C755E6"/>
    <w:rsid w:val="00C944BE"/>
    <w:rsid w:val="00D10DDD"/>
    <w:rsid w:val="00D357C2"/>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style>
  <w:style w:type="numbering" w:customStyle="1" w:styleId="ImportedStyle2">
    <w:name w:val="Imported Style 2"/>
    <w:autoRedefine/>
    <w:rsid w:val="00986FEE"/>
  </w:style>
  <w:style w:type="numbering" w:customStyle="1" w:styleId="ImportedStyle3">
    <w:name w:val="Imported Style 3"/>
    <w:rsid w:val="00986FEE"/>
  </w:style>
  <w:style w:type="numbering" w:customStyle="1" w:styleId="ImportedStyle4">
    <w:name w:val="Imported Style 4"/>
    <w:rsid w:val="00986FEE"/>
  </w:style>
  <w:style w:type="numbering" w:customStyle="1" w:styleId="ImportedStyle5">
    <w:name w:val="Imported Style 5"/>
    <w:autoRedefine/>
    <w:rsid w:val="00986FEE"/>
  </w:style>
  <w:style w:type="numbering" w:customStyle="1" w:styleId="ImportedStyle6">
    <w:name w:val="Imported Style 6"/>
    <w:rsid w:val="00986FEE"/>
  </w:style>
  <w:style w:type="numbering" w:customStyle="1" w:styleId="ImportedStyle7">
    <w:name w:val="Imported Style 7"/>
    <w:autoRedefine/>
    <w:rsid w:val="00986FEE"/>
  </w:style>
  <w:style w:type="numbering" w:customStyle="1" w:styleId="ImportedStyle8">
    <w:name w:val="Imported Style 8"/>
    <w:rsid w:val="00986FEE"/>
  </w:style>
  <w:style w:type="paragraph" w:styleId="Prrafodelista">
    <w:name w:val="List Paragraph"/>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link w:val="Prrafodelista"/>
    <w:uiPriority w:val="34"/>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25"/>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25"/>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25"/>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26"/>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26"/>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26"/>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25"/>
      </w:numPr>
    </w:pPr>
  </w:style>
  <w:style w:type="numbering" w:customStyle="1" w:styleId="PwCListNumbers1">
    <w:name w:val="PwC List Numbers 1"/>
    <w:uiPriority w:val="99"/>
    <w:rsid w:val="002F48F6"/>
    <w:pPr>
      <w:numPr>
        <w:numId w:val="26"/>
      </w:numPr>
    </w:pPr>
  </w:style>
  <w:style w:type="paragraph" w:styleId="Listaconvietas4">
    <w:name w:val="List Bullet 4"/>
    <w:basedOn w:val="Normal"/>
    <w:unhideWhenUsed/>
    <w:rsid w:val="002F48F6"/>
    <w:pPr>
      <w:numPr>
        <w:ilvl w:val="3"/>
        <w:numId w:val="25"/>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semiHidden/>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semiHidden/>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semiHidden/>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26"/>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26"/>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25"/>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27"/>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semiHidden/>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semiHidden/>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28"/>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semiHidden/>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semiHidden/>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semiHidden/>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30"/>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29"/>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298193766">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642201283">
      <w:bodyDiv w:val="1"/>
      <w:marLeft w:val="0"/>
      <w:marRight w:val="0"/>
      <w:marTop w:val="0"/>
      <w:marBottom w:val="0"/>
      <w:divBdr>
        <w:top w:val="none" w:sz="0" w:space="0" w:color="auto"/>
        <w:left w:val="none" w:sz="0" w:space="0" w:color="auto"/>
        <w:bottom w:val="none" w:sz="0" w:space="0" w:color="auto"/>
        <w:right w:val="none" w:sz="0" w:space="0" w:color="auto"/>
      </w:divBdr>
    </w:div>
    <w:div w:id="1235361922">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2</cp:revision>
  <cp:lastPrinted>2021-03-16T15:43:00Z</cp:lastPrinted>
  <dcterms:created xsi:type="dcterms:W3CDTF">2021-06-24T18:02:00Z</dcterms:created>
  <dcterms:modified xsi:type="dcterms:W3CDTF">2021-06-24T18:02:00Z</dcterms:modified>
</cp:coreProperties>
</file>