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4E" w:rsidRPr="00ED73AC" w:rsidRDefault="0038144E" w:rsidP="0038144E">
      <w:pPr>
        <w:spacing w:line="360" w:lineRule="auto"/>
        <w:jc w:val="center"/>
        <w:rPr>
          <w:b/>
          <w:szCs w:val="24"/>
          <w:u w:val="single"/>
        </w:rPr>
      </w:pPr>
      <w:bookmarkStart w:id="0" w:name="_GoBack"/>
      <w:bookmarkEnd w:id="0"/>
      <w:r w:rsidRPr="00ED73AC">
        <w:rPr>
          <w:b/>
          <w:szCs w:val="24"/>
          <w:u w:val="single"/>
        </w:rPr>
        <w:t>ACTA DE ASAMBLEA GENERAL ORDINARIA DE ACCIONISTAS</w:t>
      </w:r>
    </w:p>
    <w:p w:rsidR="0038144E" w:rsidRPr="00ED73AC" w:rsidRDefault="0038144E" w:rsidP="0038144E">
      <w:pPr>
        <w:spacing w:line="360" w:lineRule="auto"/>
        <w:jc w:val="center"/>
        <w:rPr>
          <w:b/>
          <w:szCs w:val="24"/>
          <w:u w:val="single"/>
        </w:rPr>
      </w:pPr>
    </w:p>
    <w:p w:rsidR="0038144E" w:rsidRPr="00ED73AC" w:rsidRDefault="0038144E" w:rsidP="0038144E">
      <w:pPr>
        <w:spacing w:line="360" w:lineRule="auto"/>
        <w:jc w:val="both"/>
        <w:rPr>
          <w:szCs w:val="24"/>
        </w:rPr>
      </w:pPr>
      <w:r w:rsidRPr="00ED73AC">
        <w:rPr>
          <w:szCs w:val="24"/>
        </w:rPr>
        <w:t xml:space="preserve">En la Ciudad Autónoma de Buenos Aires, a los </w:t>
      </w:r>
      <w:r w:rsidR="00093A14">
        <w:rPr>
          <w:szCs w:val="24"/>
        </w:rPr>
        <w:t>13</w:t>
      </w:r>
      <w:r w:rsidRPr="00ED73AC">
        <w:rPr>
          <w:szCs w:val="24"/>
        </w:rPr>
        <w:t xml:space="preserve"> días del mes de </w:t>
      </w:r>
      <w:r w:rsidR="00093A14">
        <w:rPr>
          <w:szCs w:val="24"/>
        </w:rPr>
        <w:t xml:space="preserve">diciembre </w:t>
      </w:r>
      <w:r>
        <w:rPr>
          <w:szCs w:val="24"/>
        </w:rPr>
        <w:t>de 2023</w:t>
      </w:r>
      <w:r w:rsidRPr="00ED73AC">
        <w:rPr>
          <w:szCs w:val="24"/>
        </w:rPr>
        <w:t xml:space="preserve">, siendo las </w:t>
      </w:r>
      <w:r w:rsidR="00093A14">
        <w:rPr>
          <w:szCs w:val="24"/>
        </w:rPr>
        <w:t>15</w:t>
      </w:r>
      <w:r w:rsidRPr="00ED73AC">
        <w:rPr>
          <w:szCs w:val="24"/>
        </w:rPr>
        <w:t xml:space="preserve">:00 horas, se reúnen en la sede social de </w:t>
      </w:r>
      <w:r w:rsidRPr="00ED73AC">
        <w:rPr>
          <w:b/>
          <w:szCs w:val="24"/>
        </w:rPr>
        <w:t>PUENTE HNOS. S.A.</w:t>
      </w:r>
      <w:r w:rsidRPr="00ED73AC">
        <w:rPr>
          <w:szCs w:val="24"/>
        </w:rPr>
        <w:t xml:space="preserve"> (en adelante, la “</w:t>
      </w:r>
      <w:r w:rsidRPr="00ED73AC">
        <w:rPr>
          <w:szCs w:val="24"/>
          <w:u w:val="single"/>
        </w:rPr>
        <w:t>Sociedad</w:t>
      </w:r>
      <w:r w:rsidRPr="00ED73AC">
        <w:rPr>
          <w:szCs w:val="24"/>
        </w:rPr>
        <w:t xml:space="preserve">”) los accionistas que se detallan en el </w:t>
      </w:r>
      <w:r w:rsidR="00C04F33">
        <w:rPr>
          <w:szCs w:val="24"/>
        </w:rPr>
        <w:t>folio Nro. 20</w:t>
      </w:r>
      <w:r w:rsidRPr="00720EA5">
        <w:rPr>
          <w:szCs w:val="24"/>
        </w:rPr>
        <w:t xml:space="preserve"> del Libro de Depósito de Acciones y Registro de Asistencia a Asamblea Nro. 2, todos por representación, los cuales constituyen el 100% del capital</w:t>
      </w:r>
      <w:r w:rsidRPr="00ED73AC">
        <w:rPr>
          <w:szCs w:val="24"/>
        </w:rPr>
        <w:t xml:space="preserve"> y los votos de la Sociedad, por lo que esta Asamblea puede celebrarse en los términos del artículo 237, última parte, de la Ley General de Sociedades Nro. 19.550 y sus modificatorias (“</w:t>
      </w:r>
      <w:r w:rsidRPr="00ED73AC">
        <w:rPr>
          <w:szCs w:val="24"/>
          <w:u w:val="single"/>
        </w:rPr>
        <w:t>LGS</w:t>
      </w:r>
      <w:r w:rsidRPr="00ED73AC">
        <w:rPr>
          <w:szCs w:val="24"/>
        </w:rPr>
        <w:t>”), contando por lo tanto con quórum suficiente para sesionar y revistiendo el carácter de ordinaria según manifiestan los presente</w:t>
      </w:r>
      <w:r>
        <w:rPr>
          <w:szCs w:val="24"/>
        </w:rPr>
        <w:t xml:space="preserve">s. Se encuentran presentes el Sr. Marcelo Pedro </w:t>
      </w:r>
      <w:proofErr w:type="spellStart"/>
      <w:r>
        <w:rPr>
          <w:szCs w:val="24"/>
        </w:rPr>
        <w:t>Barreyr</w:t>
      </w:r>
      <w:r w:rsidR="00093A14">
        <w:rPr>
          <w:szCs w:val="24"/>
        </w:rPr>
        <w:t>o</w:t>
      </w:r>
      <w:proofErr w:type="spellEnd"/>
      <w:r w:rsidR="00093A14">
        <w:rPr>
          <w:szCs w:val="24"/>
        </w:rPr>
        <w:t xml:space="preserve">, Presidente de la Sociedad, </w:t>
      </w:r>
      <w:r w:rsidR="00153D49">
        <w:rPr>
          <w:szCs w:val="24"/>
        </w:rPr>
        <w:t xml:space="preserve">el Sr. Alberto Mac Mullen, Director Titular de la Sociedad, y </w:t>
      </w:r>
      <w:r w:rsidR="00093A14">
        <w:rPr>
          <w:szCs w:val="24"/>
        </w:rPr>
        <w:t>el Sr</w:t>
      </w:r>
      <w:r>
        <w:rPr>
          <w:szCs w:val="24"/>
        </w:rPr>
        <w:t>.</w:t>
      </w:r>
      <w:r w:rsidR="00093A14">
        <w:rPr>
          <w:szCs w:val="24"/>
        </w:rPr>
        <w:t xml:space="preserve"> Gonzalo </w:t>
      </w:r>
      <w:proofErr w:type="spellStart"/>
      <w:r w:rsidR="00093A14">
        <w:rPr>
          <w:szCs w:val="24"/>
        </w:rPr>
        <w:t>Martinez</w:t>
      </w:r>
      <w:proofErr w:type="spellEnd"/>
      <w:r w:rsidR="00093A14">
        <w:rPr>
          <w:szCs w:val="24"/>
        </w:rPr>
        <w:t xml:space="preserve"> Pizarro</w:t>
      </w:r>
      <w:r w:rsidRPr="00720EA5">
        <w:rPr>
          <w:szCs w:val="24"/>
        </w:rPr>
        <w:t>,</w:t>
      </w:r>
      <w:r w:rsidRPr="00ED73AC">
        <w:rPr>
          <w:szCs w:val="24"/>
        </w:rPr>
        <w:t xml:space="preserve"> en su carácter de</w:t>
      </w:r>
      <w:r>
        <w:rPr>
          <w:szCs w:val="24"/>
        </w:rPr>
        <w:t xml:space="preserve"> representante </w:t>
      </w:r>
      <w:r w:rsidRPr="00ED73AC">
        <w:rPr>
          <w:szCs w:val="24"/>
        </w:rPr>
        <w:t xml:space="preserve">de los accionistas Puente </w:t>
      </w:r>
      <w:proofErr w:type="spellStart"/>
      <w:r w:rsidRPr="00ED73AC">
        <w:rPr>
          <w:szCs w:val="24"/>
        </w:rPr>
        <w:t>Participations</w:t>
      </w:r>
      <w:proofErr w:type="spellEnd"/>
      <w:r w:rsidRPr="00ED73AC">
        <w:rPr>
          <w:szCs w:val="24"/>
        </w:rPr>
        <w:t xml:space="preserve"> S.A. (</w:t>
      </w:r>
      <w:r w:rsidRPr="00ED73AC">
        <w:rPr>
          <w:i/>
          <w:szCs w:val="24"/>
        </w:rPr>
        <w:t xml:space="preserve">antes, </w:t>
      </w:r>
      <w:proofErr w:type="spellStart"/>
      <w:r w:rsidRPr="00ED73AC">
        <w:rPr>
          <w:i/>
          <w:szCs w:val="24"/>
        </w:rPr>
        <w:t>Bifury</w:t>
      </w:r>
      <w:proofErr w:type="spellEnd"/>
      <w:r w:rsidRPr="00ED73AC">
        <w:rPr>
          <w:i/>
          <w:szCs w:val="24"/>
        </w:rPr>
        <w:t xml:space="preserve"> S.A.</w:t>
      </w:r>
      <w:r w:rsidRPr="00ED73AC">
        <w:rPr>
          <w:szCs w:val="24"/>
        </w:rPr>
        <w:t xml:space="preserve">) y Puente Holding </w:t>
      </w:r>
      <w:proofErr w:type="spellStart"/>
      <w:r w:rsidRPr="00ED73AC">
        <w:rPr>
          <w:szCs w:val="24"/>
        </w:rPr>
        <w:t>Limited</w:t>
      </w:r>
      <w:proofErr w:type="spellEnd"/>
      <w:r w:rsidRPr="00ED73AC">
        <w:rPr>
          <w:szCs w:val="24"/>
        </w:rPr>
        <w:t xml:space="preserve"> </w:t>
      </w:r>
      <w:r>
        <w:rPr>
          <w:szCs w:val="24"/>
        </w:rPr>
        <w:t>en virtud de</w:t>
      </w:r>
      <w:r w:rsidR="00093A14">
        <w:rPr>
          <w:szCs w:val="24"/>
        </w:rPr>
        <w:t xml:space="preserve"> las</w:t>
      </w:r>
      <w:r>
        <w:rPr>
          <w:szCs w:val="24"/>
        </w:rPr>
        <w:t xml:space="preserve"> carta</w:t>
      </w:r>
      <w:r w:rsidR="00093A14">
        <w:rPr>
          <w:szCs w:val="24"/>
        </w:rPr>
        <w:t>s</w:t>
      </w:r>
      <w:r>
        <w:rPr>
          <w:szCs w:val="24"/>
        </w:rPr>
        <w:t xml:space="preserve"> poder otorgada por el Sr. Marcos </w:t>
      </w:r>
      <w:proofErr w:type="spellStart"/>
      <w:r>
        <w:rPr>
          <w:szCs w:val="24"/>
        </w:rPr>
        <w:t>Wentzel</w:t>
      </w:r>
      <w:proofErr w:type="spellEnd"/>
      <w:r>
        <w:rPr>
          <w:szCs w:val="24"/>
        </w:rPr>
        <w:t xml:space="preserve"> rep</w:t>
      </w:r>
      <w:r w:rsidR="00093A14">
        <w:rPr>
          <w:szCs w:val="24"/>
        </w:rPr>
        <w:t>resentante legal de los accionista</w:t>
      </w:r>
      <w:r>
        <w:rPr>
          <w:szCs w:val="24"/>
        </w:rPr>
        <w:t xml:space="preserve"> </w:t>
      </w:r>
      <w:r w:rsidRPr="00ED73AC">
        <w:rPr>
          <w:szCs w:val="24"/>
        </w:rPr>
        <w:t xml:space="preserve">en los términos del artículo 123 de la LGS, y el Sr. </w:t>
      </w:r>
      <w:r w:rsidR="00093A14">
        <w:rPr>
          <w:szCs w:val="24"/>
        </w:rPr>
        <w:t xml:space="preserve">Mauro </w:t>
      </w:r>
      <w:proofErr w:type="spellStart"/>
      <w:r w:rsidR="00093A14">
        <w:rPr>
          <w:szCs w:val="24"/>
        </w:rPr>
        <w:t>Cirulli</w:t>
      </w:r>
      <w:proofErr w:type="spellEnd"/>
      <w:r w:rsidRPr="00ED73AC">
        <w:rPr>
          <w:szCs w:val="24"/>
        </w:rPr>
        <w:t xml:space="preserve"> miembro titular de la Comisión Fiscalizadora. No se cuenta con la presencia de la Comisión Nacional de Valores (“</w:t>
      </w:r>
      <w:r w:rsidRPr="00ED73AC">
        <w:rPr>
          <w:szCs w:val="24"/>
          <w:u w:val="single"/>
        </w:rPr>
        <w:t>CNV</w:t>
      </w:r>
      <w:r w:rsidRPr="00ED73AC">
        <w:rPr>
          <w:szCs w:val="24"/>
        </w:rPr>
        <w:t>”) ni la Bolsa de Comercio de Buenos Aires (“</w:t>
      </w:r>
      <w:r w:rsidRPr="00ED73AC">
        <w:rPr>
          <w:szCs w:val="24"/>
          <w:u w:val="single"/>
        </w:rPr>
        <w:t>BCBA</w:t>
      </w:r>
      <w:r w:rsidRPr="00ED73AC">
        <w:rPr>
          <w:szCs w:val="24"/>
        </w:rPr>
        <w:t xml:space="preserve">”) ni el Mercado Abierto Electrónico (“MAE”). </w:t>
      </w:r>
      <w:r w:rsidRPr="00720EA5">
        <w:rPr>
          <w:szCs w:val="24"/>
        </w:rPr>
        <w:t>S</w:t>
      </w:r>
      <w:r w:rsidR="00153D49">
        <w:rPr>
          <w:szCs w:val="24"/>
        </w:rPr>
        <w:t xml:space="preserve">e deja constancia que los Sres. </w:t>
      </w:r>
      <w:r>
        <w:rPr>
          <w:szCs w:val="24"/>
        </w:rPr>
        <w:t>Antonio Cejuela y</w:t>
      </w:r>
      <w:r w:rsidRPr="00720EA5">
        <w:rPr>
          <w:szCs w:val="24"/>
        </w:rPr>
        <w:t xml:space="preserve"> Mi</w:t>
      </w:r>
      <w:r>
        <w:rPr>
          <w:szCs w:val="24"/>
        </w:rPr>
        <w:t xml:space="preserve">guel </w:t>
      </w:r>
      <w:proofErr w:type="spellStart"/>
      <w:r>
        <w:rPr>
          <w:szCs w:val="24"/>
        </w:rPr>
        <w:t>Kiguel</w:t>
      </w:r>
      <w:proofErr w:type="spellEnd"/>
      <w:r w:rsidRPr="00720EA5">
        <w:rPr>
          <w:szCs w:val="24"/>
        </w:rPr>
        <w:t xml:space="preserve"> –Directores Titulares– y los miembros de la Comisión Fiscalizadora, Sres. Federico</w:t>
      </w:r>
      <w:r>
        <w:rPr>
          <w:szCs w:val="24"/>
        </w:rPr>
        <w:t xml:space="preserve"> Zambrano y </w:t>
      </w:r>
      <w:r w:rsidR="00093A14">
        <w:rPr>
          <w:szCs w:val="24"/>
        </w:rPr>
        <w:t xml:space="preserve">Roberto Martin </w:t>
      </w:r>
      <w:r w:rsidR="003A33C0">
        <w:rPr>
          <w:szCs w:val="24"/>
        </w:rPr>
        <w:t>García</w:t>
      </w:r>
      <w:r w:rsidRPr="00720EA5">
        <w:rPr>
          <w:szCs w:val="24"/>
        </w:rPr>
        <w:t xml:space="preserve">, han comunicado anticipadamente y por carta a la Sociedad su imposibilidad de asistir a la presente Asamblea. El Sr. Marcelo </w:t>
      </w:r>
      <w:proofErr w:type="spellStart"/>
      <w:r w:rsidRPr="00720EA5">
        <w:rPr>
          <w:szCs w:val="24"/>
        </w:rPr>
        <w:t>Barreyro</w:t>
      </w:r>
      <w:proofErr w:type="spellEnd"/>
      <w:r w:rsidRPr="00720EA5">
        <w:rPr>
          <w:szCs w:val="24"/>
        </w:rPr>
        <w:t>, presidente</w:t>
      </w:r>
      <w:r w:rsidRPr="00ED73AC">
        <w:rPr>
          <w:szCs w:val="24"/>
        </w:rPr>
        <w:t xml:space="preserve"> de la Sociedad preside la Asamblea. Toma la palabra el Sr. </w:t>
      </w:r>
      <w:proofErr w:type="spellStart"/>
      <w:r>
        <w:rPr>
          <w:szCs w:val="24"/>
        </w:rPr>
        <w:t>Barreyro</w:t>
      </w:r>
      <w:proofErr w:type="spellEnd"/>
      <w:r w:rsidRPr="00ED73AC">
        <w:rPr>
          <w:szCs w:val="24"/>
        </w:rPr>
        <w:t>, quien declara legal y estatutariamente constituida la presente Asamblea y solicita que por Secretaría se proceda a dar lectura al primer punto del Orden del Día:</w:t>
      </w:r>
    </w:p>
    <w:p w:rsidR="0038144E" w:rsidRPr="00ED73AC" w:rsidRDefault="0038144E" w:rsidP="0038144E">
      <w:pPr>
        <w:rPr>
          <w:szCs w:val="24"/>
        </w:rPr>
      </w:pPr>
    </w:p>
    <w:p w:rsidR="0038144E" w:rsidRPr="00ED73AC" w:rsidRDefault="0038144E" w:rsidP="0038144E">
      <w:pPr>
        <w:spacing w:line="360" w:lineRule="auto"/>
        <w:jc w:val="both"/>
        <w:rPr>
          <w:szCs w:val="24"/>
        </w:rPr>
      </w:pPr>
      <w:r w:rsidRPr="00ED73AC">
        <w:rPr>
          <w:b/>
          <w:szCs w:val="24"/>
        </w:rPr>
        <w:t xml:space="preserve">1º) </w:t>
      </w:r>
      <w:r w:rsidRPr="00ED73AC">
        <w:rPr>
          <w:b/>
          <w:szCs w:val="24"/>
          <w:u w:val="single"/>
        </w:rPr>
        <w:t>Designación de accionistas para aprobar y firmar el acta de Asamblea</w:t>
      </w:r>
      <w:r w:rsidRPr="00ED73AC">
        <w:rPr>
          <w:szCs w:val="24"/>
        </w:rPr>
        <w:t>.</w:t>
      </w:r>
    </w:p>
    <w:p w:rsidR="0038144E" w:rsidRPr="00ED73AC" w:rsidRDefault="0038144E" w:rsidP="0038144E"/>
    <w:p w:rsidR="0038144E" w:rsidRPr="00ED73AC" w:rsidRDefault="00093A14" w:rsidP="0038144E">
      <w:pPr>
        <w:spacing w:line="360" w:lineRule="auto"/>
        <w:jc w:val="both"/>
        <w:rPr>
          <w:szCs w:val="24"/>
        </w:rPr>
      </w:pPr>
      <w:r>
        <w:rPr>
          <w:szCs w:val="24"/>
        </w:rPr>
        <w:t>Se propone que el Sr</w:t>
      </w:r>
      <w:r w:rsidR="0038144E">
        <w:rPr>
          <w:szCs w:val="24"/>
        </w:rPr>
        <w:t xml:space="preserve">. </w:t>
      </w:r>
      <w:proofErr w:type="spellStart"/>
      <w:r>
        <w:rPr>
          <w:szCs w:val="24"/>
        </w:rPr>
        <w:t>Martinez</w:t>
      </w:r>
      <w:proofErr w:type="spellEnd"/>
      <w:r>
        <w:rPr>
          <w:szCs w:val="24"/>
        </w:rPr>
        <w:t xml:space="preserve"> Pizarro</w:t>
      </w:r>
      <w:r w:rsidR="0038144E" w:rsidRPr="00720EA5">
        <w:rPr>
          <w:szCs w:val="24"/>
        </w:rPr>
        <w:t>, en</w:t>
      </w:r>
      <w:r w:rsidR="0038144E" w:rsidRPr="00ED73AC">
        <w:rPr>
          <w:szCs w:val="24"/>
        </w:rPr>
        <w:t xml:space="preserve"> su</w:t>
      </w:r>
      <w:r w:rsidR="0038144E">
        <w:rPr>
          <w:szCs w:val="24"/>
        </w:rPr>
        <w:t xml:space="preserve"> carácter de representante</w:t>
      </w:r>
      <w:r w:rsidR="0038144E" w:rsidRPr="00ED73AC">
        <w:rPr>
          <w:szCs w:val="24"/>
        </w:rPr>
        <w:t xml:space="preserve"> de los accionistas Puente </w:t>
      </w:r>
      <w:proofErr w:type="spellStart"/>
      <w:r w:rsidR="0038144E" w:rsidRPr="00ED73AC">
        <w:rPr>
          <w:szCs w:val="24"/>
        </w:rPr>
        <w:t>Participations</w:t>
      </w:r>
      <w:proofErr w:type="spellEnd"/>
      <w:r w:rsidR="0038144E" w:rsidRPr="00ED73AC">
        <w:rPr>
          <w:szCs w:val="24"/>
        </w:rPr>
        <w:t xml:space="preserve"> S.A. (</w:t>
      </w:r>
      <w:r w:rsidR="0038144E" w:rsidRPr="00ED73AC">
        <w:rPr>
          <w:i/>
          <w:szCs w:val="24"/>
        </w:rPr>
        <w:t xml:space="preserve">antes, </w:t>
      </w:r>
      <w:proofErr w:type="spellStart"/>
      <w:r w:rsidR="0038144E" w:rsidRPr="00ED73AC">
        <w:rPr>
          <w:i/>
          <w:szCs w:val="24"/>
        </w:rPr>
        <w:t>Bifury</w:t>
      </w:r>
      <w:proofErr w:type="spellEnd"/>
      <w:r w:rsidR="0038144E" w:rsidRPr="00ED73AC">
        <w:rPr>
          <w:i/>
          <w:szCs w:val="24"/>
        </w:rPr>
        <w:t xml:space="preserve"> S.A.</w:t>
      </w:r>
      <w:r w:rsidR="0038144E" w:rsidRPr="00ED73AC">
        <w:rPr>
          <w:szCs w:val="24"/>
        </w:rPr>
        <w:t xml:space="preserve">) y Puente Holding </w:t>
      </w:r>
      <w:proofErr w:type="spellStart"/>
      <w:r w:rsidR="0038144E" w:rsidRPr="00ED73AC">
        <w:rPr>
          <w:szCs w:val="24"/>
        </w:rPr>
        <w:t>Limited</w:t>
      </w:r>
      <w:proofErr w:type="spellEnd"/>
      <w:r w:rsidR="0038144E" w:rsidRPr="00ED73AC">
        <w:rPr>
          <w:szCs w:val="24"/>
        </w:rPr>
        <w:t xml:space="preserve">, suscriba el acta de la presente Asamblea. Puesta a consideración, la Asamblea por unanimidad </w:t>
      </w:r>
      <w:r w:rsidR="0038144E" w:rsidRPr="00ED73AC">
        <w:rPr>
          <w:b/>
          <w:szCs w:val="24"/>
          <w:u w:val="single"/>
        </w:rPr>
        <w:t>RESUELVE</w:t>
      </w:r>
      <w:r w:rsidR="0038144E" w:rsidRPr="00ED73AC">
        <w:rPr>
          <w:szCs w:val="24"/>
        </w:rPr>
        <w:t xml:space="preserve">: aprobar la moción formulada. </w:t>
      </w:r>
    </w:p>
    <w:p w:rsidR="0038144E" w:rsidRPr="00ED73AC" w:rsidRDefault="0038144E" w:rsidP="0038144E"/>
    <w:p w:rsidR="003A33C0" w:rsidRDefault="0038144E" w:rsidP="0038144E">
      <w:pPr>
        <w:spacing w:line="360" w:lineRule="auto"/>
        <w:jc w:val="both"/>
        <w:rPr>
          <w:szCs w:val="24"/>
        </w:rPr>
      </w:pPr>
      <w:r w:rsidRPr="00ED73AC">
        <w:rPr>
          <w:szCs w:val="24"/>
        </w:rPr>
        <w:t>Acto seguido, se pone a consideración de la presente Asamblea el segundo punto del Orden del Día:</w:t>
      </w:r>
    </w:p>
    <w:p w:rsidR="0038144E" w:rsidRPr="00ED73AC" w:rsidRDefault="00D61067" w:rsidP="0038144E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lastRenderedPageBreak/>
        <w:t>2</w:t>
      </w:r>
      <w:r w:rsidR="0038144E" w:rsidRPr="00ED73AC">
        <w:rPr>
          <w:b/>
          <w:szCs w:val="24"/>
        </w:rPr>
        <w:t>°)</w:t>
      </w:r>
      <w:r w:rsidR="0038144E" w:rsidRPr="00ED73AC">
        <w:rPr>
          <w:szCs w:val="24"/>
        </w:rPr>
        <w:t xml:space="preserve"> </w:t>
      </w:r>
      <w:r w:rsidR="0038144E" w:rsidRPr="00ED73AC">
        <w:rPr>
          <w:b/>
          <w:szCs w:val="24"/>
          <w:u w:val="single"/>
        </w:rPr>
        <w:t>Designación</w:t>
      </w:r>
      <w:r>
        <w:rPr>
          <w:b/>
          <w:szCs w:val="24"/>
          <w:u w:val="single"/>
        </w:rPr>
        <w:t xml:space="preserve"> de un nuevo </w:t>
      </w:r>
      <w:r w:rsidR="0038144E" w:rsidRPr="00ED73AC">
        <w:rPr>
          <w:b/>
          <w:szCs w:val="24"/>
          <w:u w:val="single"/>
        </w:rPr>
        <w:t>Auditor Externo Titular</w:t>
      </w:r>
      <w:r>
        <w:rPr>
          <w:b/>
          <w:szCs w:val="24"/>
          <w:u w:val="single"/>
        </w:rPr>
        <w:t xml:space="preserve">, </w:t>
      </w:r>
      <w:r w:rsidR="0038144E" w:rsidRPr="00ED73AC">
        <w:rPr>
          <w:b/>
          <w:szCs w:val="24"/>
          <w:u w:val="single"/>
        </w:rPr>
        <w:t>que dictaminará sobre los estados financieros correspondientes al ejercicio iniciado el 1° de enero de</w:t>
      </w:r>
      <w:r w:rsidR="0038144E">
        <w:rPr>
          <w:b/>
          <w:szCs w:val="24"/>
          <w:u w:val="single"/>
        </w:rPr>
        <w:t xml:space="preserve"> 2023 y que finaliza el 31 de diciembre de 2023</w:t>
      </w:r>
      <w:r w:rsidR="0038144E" w:rsidRPr="00ED73AC">
        <w:rPr>
          <w:szCs w:val="24"/>
        </w:rPr>
        <w:t>.</w:t>
      </w:r>
    </w:p>
    <w:p w:rsidR="00A4798C" w:rsidRDefault="00A4798C" w:rsidP="00D61067">
      <w:pPr>
        <w:spacing w:line="360" w:lineRule="auto"/>
        <w:jc w:val="both"/>
        <w:rPr>
          <w:szCs w:val="24"/>
        </w:rPr>
      </w:pPr>
    </w:p>
    <w:p w:rsidR="00A4798C" w:rsidRPr="00ED73AC" w:rsidRDefault="00E914BD" w:rsidP="00153D49">
      <w:pPr>
        <w:spacing w:line="360" w:lineRule="auto"/>
        <w:jc w:val="both"/>
        <w:rPr>
          <w:szCs w:val="24"/>
        </w:rPr>
      </w:pPr>
      <w:r w:rsidRPr="00ED73AC">
        <w:rPr>
          <w:szCs w:val="24"/>
        </w:rPr>
        <w:t>Toma la palabra el representante del accionist</w:t>
      </w:r>
      <w:r>
        <w:rPr>
          <w:szCs w:val="24"/>
        </w:rPr>
        <w:t xml:space="preserve">a Puente Holding </w:t>
      </w:r>
      <w:proofErr w:type="spellStart"/>
      <w:r>
        <w:rPr>
          <w:szCs w:val="24"/>
        </w:rPr>
        <w:t>Limited</w:t>
      </w:r>
      <w:proofErr w:type="spellEnd"/>
      <w:r>
        <w:rPr>
          <w:szCs w:val="24"/>
        </w:rPr>
        <w:t xml:space="preserve">, quien pone en conocimiento de los presentes que de conformidad con lo </w:t>
      </w:r>
      <w:r w:rsidR="001B6EFE">
        <w:rPr>
          <w:szCs w:val="24"/>
        </w:rPr>
        <w:t>aprobado en el Acta de Asamblea</w:t>
      </w:r>
      <w:r>
        <w:rPr>
          <w:szCs w:val="24"/>
        </w:rPr>
        <w:t xml:space="preserve"> del 5 de abril del corriente año se designó </w:t>
      </w:r>
      <w:r w:rsidRPr="00BF43D3">
        <w:rPr>
          <w:szCs w:val="24"/>
        </w:rPr>
        <w:t>a DELOITTE &amp; CO. S.A. como auditor exter</w:t>
      </w:r>
      <w:r w:rsidRPr="00D41321">
        <w:rPr>
          <w:szCs w:val="24"/>
        </w:rPr>
        <w:t xml:space="preserve">no para el ejercicio social que finalizará el 31 de diciembre de 2023, </w:t>
      </w:r>
      <w:r w:rsidR="00922F45">
        <w:rPr>
          <w:szCs w:val="24"/>
        </w:rPr>
        <w:t xml:space="preserve">designando </w:t>
      </w:r>
      <w:r w:rsidRPr="00D41321">
        <w:rPr>
          <w:szCs w:val="24"/>
        </w:rPr>
        <w:t xml:space="preserve">como contador certificante titular al Sr. Juan Pablo </w:t>
      </w:r>
      <w:proofErr w:type="spellStart"/>
      <w:r w:rsidRPr="00D41321">
        <w:rPr>
          <w:szCs w:val="24"/>
        </w:rPr>
        <w:t>Corbellani</w:t>
      </w:r>
      <w:proofErr w:type="spellEnd"/>
      <w:r w:rsidRPr="00D41321">
        <w:rPr>
          <w:szCs w:val="24"/>
        </w:rPr>
        <w:t xml:space="preserve">, y a la Sra. Alejandra Marcela </w:t>
      </w:r>
      <w:proofErr w:type="spellStart"/>
      <w:r w:rsidRPr="00D41321">
        <w:rPr>
          <w:szCs w:val="24"/>
        </w:rPr>
        <w:t>Palombo</w:t>
      </w:r>
      <w:proofErr w:type="spellEnd"/>
      <w:r w:rsidRPr="00D41321">
        <w:rPr>
          <w:szCs w:val="24"/>
        </w:rPr>
        <w:t xml:space="preserve"> como contador certificante suplente.</w:t>
      </w:r>
      <w:r w:rsidRPr="00ED73AC">
        <w:rPr>
          <w:szCs w:val="24"/>
        </w:rPr>
        <w:t xml:space="preserve"> </w:t>
      </w:r>
      <w:r>
        <w:rPr>
          <w:szCs w:val="24"/>
        </w:rPr>
        <w:t xml:space="preserve">Seguidamente, el representante del accionista de Puente Holding </w:t>
      </w:r>
      <w:proofErr w:type="spellStart"/>
      <w:r>
        <w:rPr>
          <w:szCs w:val="24"/>
        </w:rPr>
        <w:t>Limited</w:t>
      </w:r>
      <w:proofErr w:type="spellEnd"/>
      <w:r w:rsidR="00153D49">
        <w:rPr>
          <w:szCs w:val="24"/>
        </w:rPr>
        <w:t xml:space="preserve"> manifiesta que habiendo tomado conocimiento que</w:t>
      </w:r>
      <w:r>
        <w:rPr>
          <w:szCs w:val="24"/>
        </w:rPr>
        <w:t xml:space="preserve"> el Sr. Juan Pablo </w:t>
      </w:r>
      <w:proofErr w:type="spellStart"/>
      <w:r>
        <w:rPr>
          <w:szCs w:val="24"/>
        </w:rPr>
        <w:t>Corbellani</w:t>
      </w:r>
      <w:proofErr w:type="spellEnd"/>
      <w:r w:rsidR="00153D49">
        <w:rPr>
          <w:szCs w:val="24"/>
        </w:rPr>
        <w:t xml:space="preserve"> se desvinculó de </w:t>
      </w:r>
      <w:r>
        <w:rPr>
          <w:szCs w:val="24"/>
        </w:rPr>
        <w:t xml:space="preserve">la firma </w:t>
      </w:r>
      <w:r w:rsidRPr="00BF43D3">
        <w:rPr>
          <w:szCs w:val="24"/>
        </w:rPr>
        <w:t>DELOITTE &amp; CO. S.A.</w:t>
      </w:r>
      <w:r w:rsidR="00153D49">
        <w:rPr>
          <w:szCs w:val="24"/>
        </w:rPr>
        <w:t xml:space="preserve">, y </w:t>
      </w:r>
      <w:r w:rsidRPr="00ED73AC">
        <w:rPr>
          <w:szCs w:val="24"/>
        </w:rPr>
        <w:t xml:space="preserve">siguiendo </w:t>
      </w:r>
      <w:r w:rsidRPr="00BF43D3">
        <w:rPr>
          <w:szCs w:val="24"/>
        </w:rPr>
        <w:t>expresas instrucciones de su mandante, propone que se designe a</w:t>
      </w:r>
      <w:r>
        <w:rPr>
          <w:szCs w:val="24"/>
        </w:rPr>
        <w:t xml:space="preserve">l  Sr. Sergio </w:t>
      </w:r>
      <w:proofErr w:type="spellStart"/>
      <w:r>
        <w:rPr>
          <w:szCs w:val="24"/>
        </w:rPr>
        <w:t>Vicari</w:t>
      </w:r>
      <w:proofErr w:type="spellEnd"/>
      <w:r>
        <w:rPr>
          <w:szCs w:val="24"/>
        </w:rPr>
        <w:t xml:space="preserve"> como nuevo contador certificante titular </w:t>
      </w:r>
      <w:r w:rsidRPr="00D41321">
        <w:rPr>
          <w:szCs w:val="24"/>
        </w:rPr>
        <w:t>para el ejercicio social que finaliz</w:t>
      </w:r>
      <w:r>
        <w:rPr>
          <w:szCs w:val="24"/>
        </w:rPr>
        <w:t>ará el 31 de diciembre de 2023.</w:t>
      </w:r>
      <w:r w:rsidRPr="00ED73AC">
        <w:rPr>
          <w:szCs w:val="24"/>
        </w:rPr>
        <w:t xml:space="preserve"> Sometido a votación, la Asamblea por unanimidad </w:t>
      </w:r>
      <w:r w:rsidRPr="00ED73AC">
        <w:rPr>
          <w:b/>
          <w:szCs w:val="24"/>
          <w:u w:val="single"/>
        </w:rPr>
        <w:t>RESUELVE</w:t>
      </w:r>
      <w:r>
        <w:rPr>
          <w:szCs w:val="24"/>
        </w:rPr>
        <w:t xml:space="preserve">: </w:t>
      </w:r>
      <w:r w:rsidRPr="00ED73AC">
        <w:rPr>
          <w:szCs w:val="24"/>
        </w:rPr>
        <w:t>aprobar las mociones formuladas</w:t>
      </w:r>
      <w:r>
        <w:rPr>
          <w:szCs w:val="24"/>
        </w:rPr>
        <w:t xml:space="preserve"> en el</w:t>
      </w:r>
      <w:r w:rsidRPr="00ED73AC">
        <w:rPr>
          <w:szCs w:val="24"/>
        </w:rPr>
        <w:t xml:space="preserve"> presente punto.</w:t>
      </w:r>
    </w:p>
    <w:p w:rsidR="0038144E" w:rsidRPr="00ED73AC" w:rsidRDefault="0038144E" w:rsidP="0038144E"/>
    <w:p w:rsidR="0038144E" w:rsidRPr="00ED73AC" w:rsidRDefault="0038144E" w:rsidP="0038144E">
      <w:pPr>
        <w:spacing w:line="360" w:lineRule="auto"/>
        <w:jc w:val="both"/>
        <w:rPr>
          <w:szCs w:val="24"/>
        </w:rPr>
      </w:pPr>
      <w:r w:rsidRPr="00ED73AC">
        <w:rPr>
          <w:szCs w:val="24"/>
        </w:rPr>
        <w:t>Acto seguido, s</w:t>
      </w:r>
      <w:r w:rsidR="00D61067">
        <w:rPr>
          <w:szCs w:val="24"/>
        </w:rPr>
        <w:t>e pone a consideración el tercer</w:t>
      </w:r>
      <w:r w:rsidR="00F52E50">
        <w:rPr>
          <w:szCs w:val="24"/>
        </w:rPr>
        <w:t xml:space="preserve"> </w:t>
      </w:r>
      <w:r w:rsidRPr="00ED73AC">
        <w:rPr>
          <w:szCs w:val="24"/>
        </w:rPr>
        <w:t>punto del Orden del Día:</w:t>
      </w:r>
    </w:p>
    <w:p w:rsidR="0038144E" w:rsidRPr="00ED73AC" w:rsidRDefault="003A33C0" w:rsidP="0038144E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t>3</w:t>
      </w:r>
      <w:r w:rsidR="0038144E" w:rsidRPr="00ED73AC">
        <w:rPr>
          <w:b/>
          <w:szCs w:val="24"/>
        </w:rPr>
        <w:t>°)</w:t>
      </w:r>
      <w:r w:rsidR="0038144E" w:rsidRPr="00ED73AC">
        <w:rPr>
          <w:szCs w:val="24"/>
        </w:rPr>
        <w:t xml:space="preserve"> </w:t>
      </w:r>
      <w:r w:rsidR="0038144E" w:rsidRPr="00ED73AC">
        <w:rPr>
          <w:b/>
          <w:szCs w:val="24"/>
          <w:u w:val="single"/>
        </w:rPr>
        <w:t>Otorgamiento de autorizaciones para la realización de los trámites y presentaciones necesarios para la obtención de las inscripciones correspondientes</w:t>
      </w:r>
      <w:r w:rsidR="0038144E" w:rsidRPr="00ED73AC">
        <w:rPr>
          <w:szCs w:val="24"/>
        </w:rPr>
        <w:t>.</w:t>
      </w:r>
    </w:p>
    <w:p w:rsidR="0038144E" w:rsidRPr="00ED73AC" w:rsidRDefault="0038144E" w:rsidP="0038144E">
      <w:pPr>
        <w:spacing w:line="360" w:lineRule="auto"/>
        <w:jc w:val="both"/>
        <w:rPr>
          <w:szCs w:val="24"/>
        </w:rPr>
      </w:pPr>
      <w:r w:rsidRPr="00ED73AC">
        <w:rPr>
          <w:szCs w:val="24"/>
        </w:rPr>
        <w:t xml:space="preserve">Por unanimidad se resuelve: Autorizar a los Sres. Marcelo Pedro </w:t>
      </w:r>
      <w:proofErr w:type="spellStart"/>
      <w:r w:rsidRPr="00ED73AC">
        <w:rPr>
          <w:szCs w:val="24"/>
        </w:rPr>
        <w:t>Barreyro</w:t>
      </w:r>
      <w:proofErr w:type="spellEnd"/>
      <w:r w:rsidRPr="00ED73AC">
        <w:rPr>
          <w:szCs w:val="24"/>
        </w:rPr>
        <w:t>, Hernán Da Silva</w:t>
      </w:r>
      <w:r>
        <w:rPr>
          <w:szCs w:val="24"/>
        </w:rPr>
        <w:t xml:space="preserve"> Artero, Bautista </w:t>
      </w:r>
      <w:proofErr w:type="spellStart"/>
      <w:r>
        <w:rPr>
          <w:szCs w:val="24"/>
        </w:rPr>
        <w:t>Lau</w:t>
      </w:r>
      <w:proofErr w:type="spellEnd"/>
      <w:r>
        <w:rPr>
          <w:szCs w:val="24"/>
        </w:rPr>
        <w:t xml:space="preserve"> Alberdi, Elisa Aranda</w:t>
      </w:r>
      <w:r w:rsidRPr="00ED73AC">
        <w:rPr>
          <w:szCs w:val="24"/>
        </w:rPr>
        <w:t xml:space="preserve">, Gabriel Adrián Giménez, y/o Tomás González </w:t>
      </w:r>
      <w:proofErr w:type="spellStart"/>
      <w:r w:rsidRPr="00ED73AC">
        <w:rPr>
          <w:szCs w:val="24"/>
        </w:rPr>
        <w:t>Sabathie</w:t>
      </w:r>
      <w:proofErr w:type="spellEnd"/>
      <w:r w:rsidRPr="00ED73AC">
        <w:rPr>
          <w:szCs w:val="24"/>
        </w:rPr>
        <w:t xml:space="preserve">, para que de manera separada e indistinta puedan realizar los trámites que resulten necesarios y/o convenientes a fin de registrar, comunicar y/u obtener la conformidad administrativa respecto de las decisiones previamente ante el Registro Público, la CNV, el BYMA a través de la BCBA y/o el MAE y/o cualquier otra autoridad administrativa, mercado y o entidad que corresponda pudiendo firmar a tal efecto todo tipo de documentos, comunicaciones, declaraciones juradas y quedando especialmente facultados para suscribir toda la documentación y dictámenes pertinentes, publicar edictos, contestar vistas, aceptar modificaciones que fueren requeridas por el organismo de contralor, y realizar demás actos que resulten necesarios a tal fin. </w:t>
      </w:r>
    </w:p>
    <w:p w:rsidR="0038144E" w:rsidRPr="00ED73AC" w:rsidRDefault="0038144E" w:rsidP="0038144E">
      <w:pPr>
        <w:spacing w:line="360" w:lineRule="auto"/>
        <w:jc w:val="both"/>
        <w:rPr>
          <w:szCs w:val="24"/>
        </w:rPr>
      </w:pPr>
    </w:p>
    <w:p w:rsidR="0038144E" w:rsidRPr="00ED73AC" w:rsidRDefault="0038144E" w:rsidP="0038144E">
      <w:pPr>
        <w:spacing w:line="360" w:lineRule="auto"/>
        <w:jc w:val="both"/>
        <w:rPr>
          <w:szCs w:val="24"/>
        </w:rPr>
      </w:pPr>
      <w:r w:rsidRPr="00ED73AC">
        <w:rPr>
          <w:szCs w:val="24"/>
        </w:rPr>
        <w:t xml:space="preserve">No habiendo más asuntos que tratar, siendo las </w:t>
      </w:r>
      <w:r w:rsidR="00093A14">
        <w:rPr>
          <w:szCs w:val="24"/>
        </w:rPr>
        <w:t>15</w:t>
      </w:r>
      <w:r>
        <w:rPr>
          <w:szCs w:val="24"/>
        </w:rPr>
        <w:t>:30</w:t>
      </w:r>
      <w:r w:rsidRPr="00ED73AC">
        <w:rPr>
          <w:szCs w:val="24"/>
        </w:rPr>
        <w:t xml:space="preserve"> horas, se levanta la sesión.</w:t>
      </w:r>
    </w:p>
    <w:p w:rsidR="0038144E" w:rsidRPr="00ED73AC" w:rsidRDefault="0038144E" w:rsidP="0038144E">
      <w:pPr>
        <w:spacing w:line="360" w:lineRule="auto"/>
        <w:jc w:val="both"/>
        <w:rPr>
          <w:szCs w:val="24"/>
        </w:rPr>
      </w:pPr>
    </w:p>
    <w:p w:rsidR="0038144E" w:rsidRPr="00ED73AC" w:rsidRDefault="0038144E" w:rsidP="0038144E">
      <w:pPr>
        <w:spacing w:line="360" w:lineRule="auto"/>
        <w:jc w:val="both"/>
        <w:rPr>
          <w:szCs w:val="24"/>
        </w:rPr>
      </w:pPr>
      <w:r w:rsidRPr="00ED73AC">
        <w:rPr>
          <w:szCs w:val="24"/>
        </w:rPr>
        <w:t>Firmado:</w:t>
      </w:r>
    </w:p>
    <w:p w:rsidR="00153D49" w:rsidRDefault="0038144E" w:rsidP="0038144E">
      <w:pPr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 xml:space="preserve">Marcelo </w:t>
      </w:r>
      <w:proofErr w:type="spellStart"/>
      <w:r>
        <w:rPr>
          <w:szCs w:val="24"/>
        </w:rPr>
        <w:t>Barreyro</w:t>
      </w:r>
      <w:proofErr w:type="spellEnd"/>
      <w:r w:rsidRPr="00ED73AC">
        <w:rPr>
          <w:szCs w:val="24"/>
        </w:rPr>
        <w:t xml:space="preserve"> (Presidente)</w:t>
      </w:r>
    </w:p>
    <w:p w:rsidR="00153D49" w:rsidRDefault="00153D49" w:rsidP="0038144E">
      <w:pPr>
        <w:spacing w:line="360" w:lineRule="auto"/>
        <w:jc w:val="both"/>
        <w:rPr>
          <w:szCs w:val="24"/>
        </w:rPr>
      </w:pPr>
    </w:p>
    <w:p w:rsidR="00153D49" w:rsidRDefault="00153D49" w:rsidP="0038144E">
      <w:pPr>
        <w:spacing w:line="360" w:lineRule="auto"/>
        <w:jc w:val="both"/>
        <w:rPr>
          <w:szCs w:val="24"/>
        </w:rPr>
      </w:pPr>
    </w:p>
    <w:p w:rsidR="00153D49" w:rsidRDefault="00153D49" w:rsidP="0038144E">
      <w:pPr>
        <w:spacing w:line="360" w:lineRule="auto"/>
        <w:jc w:val="both"/>
        <w:rPr>
          <w:szCs w:val="24"/>
        </w:rPr>
      </w:pPr>
    </w:p>
    <w:p w:rsidR="00153D49" w:rsidRDefault="00153D49" w:rsidP="0038144E">
      <w:pPr>
        <w:spacing w:line="360" w:lineRule="auto"/>
        <w:jc w:val="both"/>
        <w:rPr>
          <w:szCs w:val="24"/>
        </w:rPr>
      </w:pPr>
      <w:r>
        <w:rPr>
          <w:szCs w:val="24"/>
        </w:rPr>
        <w:t>Alberto Mac Mullen (Director Titular)</w:t>
      </w:r>
    </w:p>
    <w:p w:rsidR="00153D49" w:rsidRDefault="00153D49" w:rsidP="0038144E">
      <w:pPr>
        <w:spacing w:line="360" w:lineRule="auto"/>
        <w:jc w:val="both"/>
        <w:rPr>
          <w:szCs w:val="24"/>
        </w:rPr>
      </w:pPr>
    </w:p>
    <w:p w:rsidR="00153D49" w:rsidRDefault="00153D49" w:rsidP="0038144E">
      <w:pPr>
        <w:spacing w:line="360" w:lineRule="auto"/>
        <w:jc w:val="both"/>
        <w:rPr>
          <w:szCs w:val="24"/>
        </w:rPr>
      </w:pPr>
    </w:p>
    <w:p w:rsidR="00153D49" w:rsidRDefault="00153D49" w:rsidP="0038144E">
      <w:pPr>
        <w:spacing w:line="360" w:lineRule="auto"/>
        <w:jc w:val="both"/>
        <w:rPr>
          <w:szCs w:val="24"/>
        </w:rPr>
      </w:pPr>
    </w:p>
    <w:p w:rsidR="0038144E" w:rsidRDefault="00093A14" w:rsidP="0038144E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Gonzalo </w:t>
      </w:r>
      <w:proofErr w:type="spellStart"/>
      <w:r>
        <w:rPr>
          <w:szCs w:val="24"/>
        </w:rPr>
        <w:t>Martinez</w:t>
      </w:r>
      <w:proofErr w:type="spellEnd"/>
      <w:r>
        <w:rPr>
          <w:szCs w:val="24"/>
        </w:rPr>
        <w:t xml:space="preserve"> Pizarro</w:t>
      </w:r>
      <w:r w:rsidR="0038144E">
        <w:rPr>
          <w:szCs w:val="24"/>
        </w:rPr>
        <w:t xml:space="preserve"> (Representante </w:t>
      </w:r>
      <w:r w:rsidR="0038144E" w:rsidRPr="00ED73AC">
        <w:rPr>
          <w:szCs w:val="24"/>
        </w:rPr>
        <w:t xml:space="preserve">de los accionistas Puente </w:t>
      </w:r>
      <w:proofErr w:type="spellStart"/>
      <w:r w:rsidR="0038144E" w:rsidRPr="00ED73AC">
        <w:rPr>
          <w:szCs w:val="24"/>
        </w:rPr>
        <w:t>Participations</w:t>
      </w:r>
      <w:proofErr w:type="spellEnd"/>
      <w:r w:rsidR="0038144E" w:rsidRPr="00ED73AC">
        <w:rPr>
          <w:szCs w:val="24"/>
        </w:rPr>
        <w:t xml:space="preserve"> S.A. y Puente Holding </w:t>
      </w:r>
      <w:proofErr w:type="spellStart"/>
      <w:r w:rsidR="0038144E" w:rsidRPr="00ED73AC">
        <w:rPr>
          <w:szCs w:val="24"/>
        </w:rPr>
        <w:t>Limited</w:t>
      </w:r>
      <w:proofErr w:type="spellEnd"/>
      <w:r w:rsidR="0038144E" w:rsidRPr="00ED73AC">
        <w:rPr>
          <w:szCs w:val="24"/>
        </w:rPr>
        <w:t>)</w:t>
      </w:r>
    </w:p>
    <w:p w:rsidR="00153D49" w:rsidRDefault="00153D49" w:rsidP="0038144E">
      <w:pPr>
        <w:spacing w:line="360" w:lineRule="auto"/>
        <w:jc w:val="both"/>
        <w:rPr>
          <w:szCs w:val="24"/>
        </w:rPr>
      </w:pPr>
    </w:p>
    <w:p w:rsidR="00153D49" w:rsidRDefault="00153D49" w:rsidP="0038144E">
      <w:pPr>
        <w:spacing w:line="360" w:lineRule="auto"/>
        <w:jc w:val="both"/>
        <w:rPr>
          <w:szCs w:val="24"/>
        </w:rPr>
      </w:pPr>
    </w:p>
    <w:p w:rsidR="0038144E" w:rsidRPr="0070504C" w:rsidRDefault="00093A14" w:rsidP="0038144E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Mauro </w:t>
      </w:r>
      <w:proofErr w:type="spellStart"/>
      <w:r>
        <w:rPr>
          <w:szCs w:val="24"/>
        </w:rPr>
        <w:t>Cirulli</w:t>
      </w:r>
      <w:proofErr w:type="spellEnd"/>
      <w:r w:rsidR="0038144E">
        <w:rPr>
          <w:szCs w:val="24"/>
        </w:rPr>
        <w:t xml:space="preserve"> (Miembro Titular de la</w:t>
      </w:r>
      <w:r w:rsidR="0038144E" w:rsidRPr="00ED73AC">
        <w:rPr>
          <w:szCs w:val="24"/>
        </w:rPr>
        <w:t xml:space="preserve"> Comisión Fiscalizadora).</w:t>
      </w:r>
    </w:p>
    <w:p w:rsidR="00E512A9" w:rsidRDefault="00E512A9"/>
    <w:sectPr w:rsidR="00E51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4E"/>
    <w:rsid w:val="00031292"/>
    <w:rsid w:val="00093A14"/>
    <w:rsid w:val="00153D49"/>
    <w:rsid w:val="001B6EFE"/>
    <w:rsid w:val="0038144E"/>
    <w:rsid w:val="003A33C0"/>
    <w:rsid w:val="003B2A11"/>
    <w:rsid w:val="0041061B"/>
    <w:rsid w:val="00922F45"/>
    <w:rsid w:val="00A4798C"/>
    <w:rsid w:val="00C04F33"/>
    <w:rsid w:val="00D61067"/>
    <w:rsid w:val="00E512A9"/>
    <w:rsid w:val="00E914BD"/>
    <w:rsid w:val="00F5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C0350-980F-4AFB-87DA-0B0FA8ED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44E"/>
    <w:pPr>
      <w:spacing w:after="0" w:line="240" w:lineRule="auto"/>
    </w:pPr>
    <w:rPr>
      <w:rFonts w:ascii="Garamond" w:eastAsia="Times New Roman" w:hAnsi="Garamond" w:cs="Times New Roman"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9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98C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Bautista</dc:creator>
  <cp:keywords/>
  <dc:description/>
  <cp:lastModifiedBy>Lau, Bautista</cp:lastModifiedBy>
  <cp:revision>2</cp:revision>
  <cp:lastPrinted>2023-12-13T14:35:00Z</cp:lastPrinted>
  <dcterms:created xsi:type="dcterms:W3CDTF">2023-12-13T21:47:00Z</dcterms:created>
  <dcterms:modified xsi:type="dcterms:W3CDTF">2023-12-13T21:47:00Z</dcterms:modified>
</cp:coreProperties>
</file>