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64462" w14:textId="4C2F9918" w:rsidR="000E1198" w:rsidRPr="00354201" w:rsidRDefault="00177EE4" w:rsidP="00F022F4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354201">
        <w:rPr>
          <w:rFonts w:ascii="Times New Roman" w:hAnsi="Times New Roman" w:cs="Times New Roman"/>
          <w:b/>
          <w:bCs/>
          <w:sz w:val="20"/>
          <w:szCs w:val="20"/>
        </w:rPr>
        <w:t>SOUTH MALAYSIA INDUSTRIES BERHAD</w:t>
      </w:r>
      <w:r w:rsidR="000E1198"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A770EE" w:rsidRPr="00354201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Pr="00354201">
        <w:rPr>
          <w:rFonts w:ascii="Times New Roman" w:hAnsi="Times New Roman" w:cs="Times New Roman"/>
          <w:b/>
          <w:bCs/>
          <w:sz w:val="20"/>
          <w:szCs w:val="20"/>
        </w:rPr>
        <w:t>SMI</w:t>
      </w:r>
      <w:r w:rsidR="00E86E66" w:rsidRPr="0035420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A770EE"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” </w:t>
      </w:r>
      <w:r w:rsidR="000E1198"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OR </w:t>
      </w:r>
      <w:r w:rsidR="00A770EE" w:rsidRPr="00354201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="001100A5" w:rsidRPr="00354201">
        <w:rPr>
          <w:rFonts w:ascii="Times New Roman" w:hAnsi="Times New Roman" w:cs="Times New Roman"/>
          <w:b/>
          <w:bCs/>
          <w:sz w:val="20"/>
          <w:szCs w:val="20"/>
        </w:rPr>
        <w:t>COMPANY</w:t>
      </w:r>
      <w:r w:rsidR="00A770EE" w:rsidRPr="00354201">
        <w:rPr>
          <w:rFonts w:ascii="Times New Roman" w:hAnsi="Times New Roman" w:cs="Times New Roman"/>
          <w:b/>
          <w:bCs/>
          <w:sz w:val="20"/>
          <w:szCs w:val="20"/>
        </w:rPr>
        <w:t>”</w:t>
      </w:r>
      <w:r w:rsidR="000E1198"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14:paraId="318A2863" w14:textId="77777777" w:rsidR="000E1198" w:rsidRPr="00354201" w:rsidRDefault="000E1198" w:rsidP="00F022F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1C3C2E11" w14:textId="3FD57D46" w:rsidR="00140676" w:rsidRPr="00354201" w:rsidRDefault="00177EE4" w:rsidP="00F022F4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RECURRENT RELATED PARTY TRANSACTIONS OF A REVENUE </w:t>
      </w:r>
      <w:r w:rsidR="00271D59" w:rsidRPr="00354201">
        <w:rPr>
          <w:rFonts w:ascii="Times New Roman" w:hAnsi="Times New Roman" w:cs="Times New Roman"/>
          <w:b/>
          <w:bCs/>
          <w:sz w:val="20"/>
          <w:szCs w:val="20"/>
        </w:rPr>
        <w:t>AND/</w:t>
      </w:r>
      <w:r w:rsidRPr="00354201">
        <w:rPr>
          <w:rFonts w:ascii="Times New Roman" w:hAnsi="Times New Roman" w:cs="Times New Roman"/>
          <w:b/>
          <w:bCs/>
          <w:sz w:val="20"/>
          <w:szCs w:val="20"/>
        </w:rPr>
        <w:t>OR TRADING NATURE</w:t>
      </w:r>
      <w:r w:rsidR="001D582D"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BBFFC52" w14:textId="77777777" w:rsidR="000E1198" w:rsidRPr="00354201" w:rsidRDefault="000E1198" w:rsidP="00F022F4">
      <w:pPr>
        <w:pStyle w:val="Default"/>
        <w:pBdr>
          <w:bottom w:val="single" w:sz="6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3305394C" w14:textId="77777777" w:rsidR="00223172" w:rsidRPr="00354201" w:rsidRDefault="00223172" w:rsidP="00F022F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8FC8843" w14:textId="77777777" w:rsidR="00F77BB6" w:rsidRPr="00354201" w:rsidRDefault="000E1198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INTRODUCTION </w:t>
      </w:r>
    </w:p>
    <w:p w14:paraId="5B981088" w14:textId="77777777" w:rsidR="000854C4" w:rsidRPr="00354201" w:rsidRDefault="000854C4" w:rsidP="000854C4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4B2B39" w14:textId="7AAD04B6" w:rsidR="000854C4" w:rsidRPr="00354201" w:rsidRDefault="000854C4" w:rsidP="000854C4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  <w:r w:rsidRPr="00354201">
        <w:rPr>
          <w:rFonts w:eastAsiaTheme="minorHAnsi"/>
          <w:color w:val="000000"/>
          <w:lang w:eastAsia="en-US"/>
        </w:rPr>
        <w:t>Pursuant to Paragraph 10.09(1)(a) of the Main Market Listing Requirements (“</w:t>
      </w:r>
      <w:r w:rsidRPr="00354201">
        <w:rPr>
          <w:rFonts w:eastAsiaTheme="minorHAnsi"/>
          <w:b/>
          <w:color w:val="000000"/>
          <w:lang w:eastAsia="en-US"/>
        </w:rPr>
        <w:t>MMLR</w:t>
      </w:r>
      <w:r w:rsidRPr="00354201">
        <w:rPr>
          <w:rFonts w:eastAsiaTheme="minorHAnsi"/>
          <w:color w:val="000000"/>
          <w:lang w:eastAsia="en-US"/>
        </w:rPr>
        <w:t>”) of Bursa Malaysia Securities Berhad, the Board of Directors of SMIB</w:t>
      </w:r>
      <w:r w:rsidR="00451987" w:rsidRPr="00354201">
        <w:rPr>
          <w:rFonts w:eastAsiaTheme="minorHAnsi"/>
          <w:color w:val="000000"/>
          <w:lang w:eastAsia="en-US"/>
        </w:rPr>
        <w:t xml:space="preserve"> wishes to announce that</w:t>
      </w:r>
      <w:r w:rsidR="00CC3676" w:rsidRPr="00354201">
        <w:rPr>
          <w:rFonts w:eastAsiaTheme="minorHAnsi"/>
          <w:color w:val="000000"/>
          <w:lang w:eastAsia="en-US"/>
        </w:rPr>
        <w:t xml:space="preserve"> S</w:t>
      </w:r>
      <w:r w:rsidR="00451987" w:rsidRPr="00354201">
        <w:rPr>
          <w:rFonts w:eastAsiaTheme="minorHAnsi"/>
          <w:color w:val="000000"/>
          <w:lang w:eastAsia="en-US"/>
        </w:rPr>
        <w:t>M</w:t>
      </w:r>
      <w:r w:rsidR="00CC3676" w:rsidRPr="00354201">
        <w:rPr>
          <w:rFonts w:eastAsiaTheme="minorHAnsi"/>
          <w:color w:val="000000"/>
          <w:lang w:eastAsia="en-US"/>
        </w:rPr>
        <w:t>I</w:t>
      </w:r>
      <w:r w:rsidR="00451987" w:rsidRPr="00354201">
        <w:rPr>
          <w:rFonts w:eastAsiaTheme="minorHAnsi"/>
          <w:color w:val="000000"/>
          <w:lang w:eastAsia="en-US"/>
        </w:rPr>
        <w:t xml:space="preserve">B and its </w:t>
      </w:r>
      <w:r w:rsidRPr="00354201">
        <w:rPr>
          <w:rFonts w:eastAsiaTheme="minorHAnsi"/>
          <w:color w:val="000000"/>
          <w:lang w:eastAsia="en-US"/>
        </w:rPr>
        <w:t xml:space="preserve">wholly owned subsidiary, SMI Multi Zone </w:t>
      </w:r>
      <w:proofErr w:type="spellStart"/>
      <w:r w:rsidRPr="00354201">
        <w:rPr>
          <w:rFonts w:eastAsiaTheme="minorHAnsi"/>
          <w:color w:val="000000"/>
          <w:lang w:eastAsia="en-US"/>
        </w:rPr>
        <w:t>Sdn</w:t>
      </w:r>
      <w:proofErr w:type="spellEnd"/>
      <w:r w:rsidRPr="00354201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354201">
        <w:rPr>
          <w:rFonts w:eastAsiaTheme="minorHAnsi"/>
          <w:color w:val="000000"/>
          <w:lang w:eastAsia="en-US"/>
        </w:rPr>
        <w:t>Bhd</w:t>
      </w:r>
      <w:proofErr w:type="spellEnd"/>
      <w:r w:rsidRPr="00354201">
        <w:rPr>
          <w:rFonts w:eastAsiaTheme="minorHAnsi"/>
          <w:color w:val="000000"/>
          <w:lang w:eastAsia="en-US"/>
        </w:rPr>
        <w:t xml:space="preserve"> (“</w:t>
      </w:r>
      <w:r w:rsidRPr="00354201">
        <w:rPr>
          <w:rFonts w:eastAsiaTheme="minorHAnsi"/>
          <w:b/>
          <w:color w:val="000000"/>
          <w:lang w:eastAsia="en-US"/>
        </w:rPr>
        <w:t>SMIMZ</w:t>
      </w:r>
      <w:r w:rsidRPr="00354201">
        <w:rPr>
          <w:rFonts w:eastAsiaTheme="minorHAnsi"/>
          <w:color w:val="000000"/>
          <w:lang w:eastAsia="en-US"/>
        </w:rPr>
        <w:t xml:space="preserve">”) had entered into recurrent related party transactions </w:t>
      </w:r>
      <w:r w:rsidR="00E76C01" w:rsidRPr="00354201">
        <w:rPr>
          <w:rFonts w:eastAsiaTheme="minorHAnsi"/>
          <w:color w:val="000000"/>
          <w:lang w:eastAsia="en-US"/>
        </w:rPr>
        <w:t>of a revenue or trading nature (“</w:t>
      </w:r>
      <w:r w:rsidR="00144C59" w:rsidRPr="00354201">
        <w:rPr>
          <w:rFonts w:eastAsiaTheme="minorHAnsi"/>
          <w:b/>
          <w:color w:val="000000"/>
          <w:lang w:eastAsia="en-US"/>
        </w:rPr>
        <w:t>RRPT</w:t>
      </w:r>
      <w:r w:rsidR="00E76C01" w:rsidRPr="00354201">
        <w:rPr>
          <w:rFonts w:eastAsiaTheme="minorHAnsi"/>
          <w:color w:val="000000"/>
          <w:lang w:eastAsia="en-US"/>
        </w:rPr>
        <w:t xml:space="preserve">”) </w:t>
      </w:r>
      <w:r w:rsidRPr="00354201">
        <w:rPr>
          <w:rFonts w:eastAsiaTheme="minorHAnsi"/>
          <w:color w:val="000000"/>
          <w:lang w:eastAsia="en-US"/>
        </w:rPr>
        <w:t xml:space="preserve">with </w:t>
      </w:r>
      <w:r w:rsidR="00451987" w:rsidRPr="00354201">
        <w:rPr>
          <w:rFonts w:eastAsiaTheme="minorHAnsi"/>
          <w:color w:val="000000"/>
          <w:lang w:eastAsia="en-US"/>
        </w:rPr>
        <w:t>Asian Pac</w:t>
      </w:r>
      <w:r w:rsidR="00120796" w:rsidRPr="00354201">
        <w:rPr>
          <w:rFonts w:eastAsiaTheme="minorHAnsi"/>
          <w:color w:val="000000"/>
          <w:lang w:eastAsia="en-US"/>
        </w:rPr>
        <w:t xml:space="preserve"> </w:t>
      </w:r>
      <w:r w:rsidR="00451987" w:rsidRPr="00354201">
        <w:rPr>
          <w:rFonts w:eastAsiaTheme="minorHAnsi"/>
          <w:color w:val="000000"/>
          <w:lang w:eastAsia="en-US"/>
        </w:rPr>
        <w:t>Holdings Berhad (“</w:t>
      </w:r>
      <w:r w:rsidR="00451987" w:rsidRPr="00354201">
        <w:rPr>
          <w:rFonts w:eastAsiaTheme="minorHAnsi"/>
          <w:b/>
          <w:color w:val="000000"/>
          <w:lang w:eastAsia="en-US"/>
        </w:rPr>
        <w:t>APHB</w:t>
      </w:r>
      <w:r w:rsidR="00451987" w:rsidRPr="00354201">
        <w:rPr>
          <w:rFonts w:eastAsiaTheme="minorHAnsi"/>
          <w:color w:val="000000"/>
          <w:lang w:eastAsia="en-US"/>
        </w:rPr>
        <w:t>”)</w:t>
      </w:r>
      <w:r w:rsidR="007A7C60" w:rsidRPr="00354201">
        <w:rPr>
          <w:rFonts w:eastAsiaTheme="minorHAnsi"/>
          <w:color w:val="000000"/>
          <w:lang w:eastAsia="en-US"/>
        </w:rPr>
        <w:t xml:space="preserve"> </w:t>
      </w:r>
      <w:r w:rsidR="00ED39FC" w:rsidRPr="00354201">
        <w:rPr>
          <w:rFonts w:eastAsiaTheme="minorHAnsi"/>
          <w:color w:val="000000"/>
          <w:lang w:eastAsia="en-US"/>
        </w:rPr>
        <w:t>and its</w:t>
      </w:r>
      <w:r w:rsidR="00451987" w:rsidRPr="00354201">
        <w:rPr>
          <w:rFonts w:eastAsiaTheme="minorHAnsi"/>
          <w:color w:val="000000"/>
          <w:lang w:eastAsia="en-US"/>
        </w:rPr>
        <w:t xml:space="preserve"> subsidiar</w:t>
      </w:r>
      <w:r w:rsidR="00830CA3" w:rsidRPr="00354201">
        <w:rPr>
          <w:rFonts w:eastAsiaTheme="minorHAnsi"/>
          <w:color w:val="000000"/>
          <w:lang w:eastAsia="en-US"/>
        </w:rPr>
        <w:t xml:space="preserve">ies </w:t>
      </w:r>
      <w:r w:rsidRPr="00354201">
        <w:rPr>
          <w:rFonts w:eastAsiaTheme="minorHAnsi"/>
          <w:color w:val="000000"/>
          <w:lang w:eastAsia="en-US"/>
        </w:rPr>
        <w:t>for</w:t>
      </w:r>
      <w:r w:rsidR="00451987" w:rsidRPr="00354201">
        <w:rPr>
          <w:rFonts w:eastAsiaTheme="minorHAnsi"/>
          <w:color w:val="000000"/>
          <w:lang w:eastAsia="en-US"/>
        </w:rPr>
        <w:t xml:space="preserve"> the rental of office space</w:t>
      </w:r>
      <w:r w:rsidR="00830CA3" w:rsidRPr="00354201">
        <w:rPr>
          <w:rFonts w:eastAsiaTheme="minorHAnsi"/>
          <w:color w:val="000000"/>
          <w:lang w:eastAsia="en-US"/>
        </w:rPr>
        <w:t>s</w:t>
      </w:r>
      <w:r w:rsidR="00451987" w:rsidRPr="00354201">
        <w:rPr>
          <w:rFonts w:eastAsiaTheme="minorHAnsi"/>
          <w:color w:val="000000"/>
          <w:lang w:eastAsia="en-US"/>
        </w:rPr>
        <w:t xml:space="preserve"> from SMIB and</w:t>
      </w:r>
      <w:r w:rsidRPr="00354201">
        <w:rPr>
          <w:rFonts w:eastAsiaTheme="minorHAnsi"/>
          <w:color w:val="000000"/>
          <w:lang w:eastAsia="en-US"/>
        </w:rPr>
        <w:t xml:space="preserve"> the provision of car park management and operation services </w:t>
      </w:r>
      <w:r w:rsidR="00180F89" w:rsidRPr="00354201">
        <w:rPr>
          <w:rFonts w:eastAsiaTheme="minorHAnsi"/>
          <w:color w:val="000000"/>
          <w:lang w:eastAsia="en-US"/>
        </w:rPr>
        <w:t>to SMIMZ as d</w:t>
      </w:r>
      <w:r w:rsidR="00081B38" w:rsidRPr="00354201">
        <w:rPr>
          <w:rFonts w:eastAsiaTheme="minorHAnsi"/>
          <w:color w:val="000000"/>
          <w:lang w:eastAsia="en-US"/>
        </w:rPr>
        <w:t xml:space="preserve">isclosed in the following table in Item 2. </w:t>
      </w:r>
    </w:p>
    <w:p w14:paraId="4CC7BB99" w14:textId="77777777" w:rsidR="000854C4" w:rsidRPr="00354201" w:rsidRDefault="000854C4" w:rsidP="000854C4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2BEBF5" w14:textId="20D412B5" w:rsidR="000854C4" w:rsidRPr="00354201" w:rsidRDefault="000854C4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DETAILS OF THE RRPT</w:t>
      </w:r>
    </w:p>
    <w:p w14:paraId="4982818D" w14:textId="77777777" w:rsidR="00CB265E" w:rsidRPr="00354201" w:rsidRDefault="00CB265E" w:rsidP="008E7DBE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</w:p>
    <w:p w14:paraId="1B6D9C2C" w14:textId="69FC0545" w:rsidR="009806DA" w:rsidRPr="00354201" w:rsidRDefault="009172FF" w:rsidP="0051130E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  <w:r w:rsidRPr="00354201">
        <w:rPr>
          <w:rFonts w:eastAsiaTheme="minorHAnsi"/>
          <w:color w:val="000000"/>
          <w:lang w:eastAsia="en-US"/>
        </w:rPr>
        <w:t>P</w:t>
      </w:r>
      <w:r w:rsidR="002B7033" w:rsidRPr="00354201">
        <w:rPr>
          <w:rFonts w:eastAsiaTheme="minorHAnsi"/>
          <w:color w:val="000000"/>
          <w:lang w:eastAsia="en-US"/>
        </w:rPr>
        <w:t>ursuant to P</w:t>
      </w:r>
      <w:r w:rsidRPr="00354201">
        <w:rPr>
          <w:rFonts w:eastAsiaTheme="minorHAnsi"/>
          <w:color w:val="000000"/>
          <w:lang w:eastAsia="en-US"/>
        </w:rPr>
        <w:t>aragraph 10</w:t>
      </w:r>
      <w:r w:rsidR="00144C59" w:rsidRPr="00354201">
        <w:rPr>
          <w:rFonts w:eastAsiaTheme="minorHAnsi"/>
          <w:color w:val="000000"/>
          <w:lang w:eastAsia="en-US"/>
        </w:rPr>
        <w:t>.12(2)(a) of the MMLR, the RRPT</w:t>
      </w:r>
      <w:r w:rsidRPr="00354201">
        <w:rPr>
          <w:rFonts w:eastAsiaTheme="minorHAnsi"/>
          <w:color w:val="000000"/>
          <w:lang w:eastAsia="en-US"/>
        </w:rPr>
        <w:t xml:space="preserve"> were entered into with parties connected with one another, have by way of aggregation exceeded 1% of the net assets of SMIB Group</w:t>
      </w:r>
      <w:r w:rsidR="00E84752" w:rsidRPr="00354201">
        <w:rPr>
          <w:rFonts w:eastAsiaTheme="minorHAnsi"/>
          <w:color w:val="000000"/>
          <w:lang w:eastAsia="en-US"/>
        </w:rPr>
        <w:t xml:space="preserve"> as per the</w:t>
      </w:r>
      <w:r w:rsidR="006469B0" w:rsidRPr="00354201">
        <w:rPr>
          <w:rFonts w:eastAsiaTheme="minorHAnsi"/>
          <w:color w:val="000000"/>
          <w:lang w:eastAsia="en-US"/>
        </w:rPr>
        <w:t xml:space="preserve"> audited accounts as at 3</w:t>
      </w:r>
      <w:r w:rsidR="008A562E" w:rsidRPr="00354201">
        <w:rPr>
          <w:rFonts w:eastAsiaTheme="minorHAnsi"/>
          <w:color w:val="000000"/>
          <w:lang w:eastAsia="en-US"/>
        </w:rPr>
        <w:t>0</w:t>
      </w:r>
      <w:r w:rsidR="006469B0" w:rsidRPr="00354201">
        <w:rPr>
          <w:rFonts w:eastAsiaTheme="minorHAnsi"/>
          <w:color w:val="000000"/>
          <w:lang w:eastAsia="en-US"/>
        </w:rPr>
        <w:t xml:space="preserve"> </w:t>
      </w:r>
      <w:r w:rsidR="008A562E" w:rsidRPr="00354201">
        <w:rPr>
          <w:rFonts w:eastAsiaTheme="minorHAnsi"/>
          <w:color w:val="000000"/>
          <w:lang w:eastAsia="en-US"/>
        </w:rPr>
        <w:t>June 202</w:t>
      </w:r>
      <w:r w:rsidR="00D46C33" w:rsidRPr="00354201">
        <w:rPr>
          <w:rFonts w:eastAsiaTheme="minorHAnsi"/>
          <w:color w:val="000000"/>
          <w:lang w:eastAsia="en-US"/>
        </w:rPr>
        <w:t>4</w:t>
      </w:r>
      <w:r w:rsidRPr="00354201">
        <w:rPr>
          <w:rFonts w:eastAsiaTheme="minorHAnsi"/>
          <w:color w:val="000000"/>
          <w:lang w:eastAsia="en-US"/>
        </w:rPr>
        <w:t xml:space="preserve">. </w:t>
      </w:r>
    </w:p>
    <w:p w14:paraId="26EE8202" w14:textId="77777777" w:rsidR="009806DA" w:rsidRPr="00354201" w:rsidRDefault="009806DA" w:rsidP="0051130E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</w:p>
    <w:p w14:paraId="7E5AB23E" w14:textId="0F40BDD4" w:rsidR="003462EE" w:rsidRPr="00354201" w:rsidRDefault="009172FF" w:rsidP="0051130E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  <w:r w:rsidRPr="00354201">
        <w:rPr>
          <w:rFonts w:eastAsiaTheme="minorHAnsi"/>
          <w:color w:val="000000"/>
          <w:lang w:eastAsia="en-US"/>
        </w:rPr>
        <w:t xml:space="preserve">For the </w:t>
      </w:r>
      <w:r w:rsidR="009D2EF4" w:rsidRPr="00354201">
        <w:rPr>
          <w:rFonts w:eastAsiaTheme="minorHAnsi"/>
          <w:color w:val="000000"/>
          <w:lang w:eastAsia="en-US"/>
        </w:rPr>
        <w:t xml:space="preserve">period from </w:t>
      </w:r>
      <w:r w:rsidR="00B62BFA">
        <w:rPr>
          <w:rFonts w:eastAsiaTheme="minorHAnsi"/>
          <w:color w:val="000000"/>
          <w:lang w:eastAsia="en-US"/>
        </w:rPr>
        <w:t>July</w:t>
      </w:r>
      <w:r w:rsidR="00642D5C" w:rsidRPr="00354201">
        <w:rPr>
          <w:rFonts w:eastAsiaTheme="minorHAnsi"/>
          <w:color w:val="000000"/>
          <w:lang w:eastAsia="en-US"/>
        </w:rPr>
        <w:t xml:space="preserve"> 202</w:t>
      </w:r>
      <w:r w:rsidR="00BD3EBE">
        <w:rPr>
          <w:rFonts w:eastAsiaTheme="minorHAnsi"/>
          <w:color w:val="000000"/>
          <w:lang w:eastAsia="en-US"/>
        </w:rPr>
        <w:t>5</w:t>
      </w:r>
      <w:r w:rsidR="005E6F85" w:rsidRPr="00354201">
        <w:rPr>
          <w:rFonts w:eastAsiaTheme="minorHAnsi"/>
          <w:color w:val="000000"/>
          <w:lang w:eastAsia="en-US"/>
        </w:rPr>
        <w:t xml:space="preserve"> to </w:t>
      </w:r>
      <w:r w:rsidR="00B62BFA">
        <w:rPr>
          <w:rFonts w:eastAsiaTheme="minorHAnsi"/>
          <w:color w:val="000000"/>
          <w:lang w:eastAsia="en-US"/>
        </w:rPr>
        <w:t>November</w:t>
      </w:r>
      <w:r w:rsidR="00642D5C" w:rsidRPr="00354201">
        <w:rPr>
          <w:rFonts w:eastAsiaTheme="minorHAnsi"/>
          <w:color w:val="000000"/>
          <w:lang w:eastAsia="en-US"/>
        </w:rPr>
        <w:t xml:space="preserve"> 202</w:t>
      </w:r>
      <w:r w:rsidR="00D46C33" w:rsidRPr="00354201">
        <w:rPr>
          <w:rFonts w:eastAsiaTheme="minorHAnsi"/>
          <w:color w:val="000000"/>
          <w:lang w:eastAsia="en-US"/>
        </w:rPr>
        <w:t>5</w:t>
      </w:r>
      <w:r w:rsidR="0051130E" w:rsidRPr="00354201">
        <w:rPr>
          <w:rFonts w:eastAsiaTheme="minorHAnsi"/>
          <w:color w:val="000000"/>
          <w:lang w:eastAsia="en-US"/>
        </w:rPr>
        <w:t xml:space="preserve">, </w:t>
      </w:r>
      <w:r w:rsidR="009D2EF4" w:rsidRPr="00354201">
        <w:rPr>
          <w:rFonts w:eastAsiaTheme="minorHAnsi"/>
          <w:color w:val="000000"/>
          <w:lang w:eastAsia="en-US"/>
        </w:rPr>
        <w:t>th</w:t>
      </w:r>
      <w:r w:rsidR="00144C59" w:rsidRPr="00354201">
        <w:rPr>
          <w:rFonts w:eastAsiaTheme="minorHAnsi"/>
          <w:color w:val="000000"/>
          <w:lang w:eastAsia="en-US"/>
        </w:rPr>
        <w:t>e aggregate amount of such RRPT</w:t>
      </w:r>
      <w:r w:rsidR="009D2EF4" w:rsidRPr="00354201">
        <w:rPr>
          <w:rFonts w:eastAsiaTheme="minorHAnsi"/>
          <w:color w:val="000000"/>
          <w:lang w:eastAsia="en-US"/>
        </w:rPr>
        <w:t xml:space="preserve"> st</w:t>
      </w:r>
      <w:r w:rsidR="009653C3" w:rsidRPr="00354201">
        <w:rPr>
          <w:rFonts w:eastAsiaTheme="minorHAnsi"/>
          <w:color w:val="000000"/>
          <w:lang w:eastAsia="en-US"/>
        </w:rPr>
        <w:t>ood</w:t>
      </w:r>
      <w:r w:rsidR="009D2EF4" w:rsidRPr="00354201">
        <w:rPr>
          <w:rFonts w:eastAsiaTheme="minorHAnsi"/>
          <w:color w:val="000000"/>
          <w:lang w:eastAsia="en-US"/>
        </w:rPr>
        <w:t xml:space="preserve"> at RM</w:t>
      </w:r>
      <w:r w:rsidR="0055793D" w:rsidRPr="00354201">
        <w:rPr>
          <w:rFonts w:eastAsiaTheme="minorHAnsi"/>
          <w:color w:val="000000"/>
          <w:lang w:eastAsia="en-US"/>
        </w:rPr>
        <w:t>1,</w:t>
      </w:r>
      <w:r w:rsidR="00D46C33" w:rsidRPr="00354201">
        <w:rPr>
          <w:rFonts w:eastAsiaTheme="minorHAnsi"/>
          <w:color w:val="000000"/>
          <w:lang w:eastAsia="en-US"/>
        </w:rPr>
        <w:t>3</w:t>
      </w:r>
      <w:r w:rsidR="00B62BFA">
        <w:rPr>
          <w:rFonts w:eastAsiaTheme="minorHAnsi"/>
          <w:color w:val="000000"/>
          <w:lang w:eastAsia="en-US"/>
        </w:rPr>
        <w:t>32</w:t>
      </w:r>
      <w:r w:rsidR="00BD3EBE">
        <w:rPr>
          <w:rFonts w:eastAsiaTheme="minorHAnsi"/>
          <w:color w:val="000000"/>
          <w:lang w:eastAsia="en-US"/>
        </w:rPr>
        <w:t>,7</w:t>
      </w:r>
      <w:r w:rsidR="00B62BFA">
        <w:rPr>
          <w:rFonts w:eastAsiaTheme="minorHAnsi"/>
          <w:color w:val="000000"/>
          <w:lang w:eastAsia="en-US"/>
        </w:rPr>
        <w:t>01</w:t>
      </w:r>
      <w:r w:rsidR="003064AE" w:rsidRPr="00354201">
        <w:rPr>
          <w:rFonts w:eastAsiaTheme="minorHAnsi"/>
          <w:color w:val="000000"/>
          <w:lang w:eastAsia="en-US"/>
        </w:rPr>
        <w:t xml:space="preserve"> </w:t>
      </w:r>
      <w:r w:rsidR="00E84752" w:rsidRPr="00354201">
        <w:rPr>
          <w:rFonts w:eastAsiaTheme="minorHAnsi"/>
          <w:color w:val="000000"/>
          <w:lang w:eastAsia="en-US"/>
        </w:rPr>
        <w:t xml:space="preserve">at a ratio of </w:t>
      </w:r>
      <w:r w:rsidR="005E6F85" w:rsidRPr="00354201">
        <w:rPr>
          <w:rFonts w:eastAsiaTheme="minorHAnsi"/>
          <w:color w:val="000000"/>
          <w:lang w:eastAsia="en-US"/>
        </w:rPr>
        <w:t>1.</w:t>
      </w:r>
      <w:r w:rsidR="00D46C33" w:rsidRPr="00354201">
        <w:rPr>
          <w:rFonts w:eastAsiaTheme="minorHAnsi"/>
          <w:color w:val="000000"/>
          <w:lang w:eastAsia="en-US"/>
        </w:rPr>
        <w:t>0</w:t>
      </w:r>
      <w:r w:rsidR="00B62BFA">
        <w:rPr>
          <w:rFonts w:eastAsiaTheme="minorHAnsi"/>
          <w:color w:val="000000"/>
          <w:lang w:eastAsia="en-US"/>
        </w:rPr>
        <w:t>2</w:t>
      </w:r>
      <w:r w:rsidR="00E84752" w:rsidRPr="00354201">
        <w:rPr>
          <w:rFonts w:eastAsiaTheme="minorHAnsi"/>
          <w:color w:val="000000"/>
          <w:lang w:eastAsia="en-US"/>
        </w:rPr>
        <w:t>%</w:t>
      </w:r>
      <w:r w:rsidR="009D2EF4" w:rsidRPr="00354201">
        <w:rPr>
          <w:rFonts w:eastAsiaTheme="minorHAnsi"/>
          <w:color w:val="000000"/>
          <w:lang w:eastAsia="en-US"/>
        </w:rPr>
        <w:t>.</w:t>
      </w:r>
      <w:r w:rsidR="0051130E" w:rsidRPr="00354201">
        <w:rPr>
          <w:rFonts w:eastAsiaTheme="minorHAnsi"/>
          <w:color w:val="000000"/>
          <w:lang w:eastAsia="en-US"/>
        </w:rPr>
        <w:t xml:space="preserve"> </w:t>
      </w:r>
    </w:p>
    <w:p w14:paraId="3B50248F" w14:textId="77777777" w:rsidR="003462EE" w:rsidRPr="00354201" w:rsidRDefault="003462EE" w:rsidP="0051130E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</w:p>
    <w:p w14:paraId="74FD34C8" w14:textId="12F91629" w:rsidR="002B7033" w:rsidRPr="00354201" w:rsidRDefault="0051130E" w:rsidP="0051130E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  <w:r w:rsidRPr="00354201">
        <w:rPr>
          <w:rFonts w:eastAsiaTheme="minorHAnsi"/>
          <w:color w:val="000000"/>
          <w:lang w:eastAsia="en-US"/>
        </w:rPr>
        <w:t xml:space="preserve">The </w:t>
      </w:r>
      <w:r w:rsidR="00FD0FBC" w:rsidRPr="00354201">
        <w:rPr>
          <w:rFonts w:eastAsiaTheme="minorHAnsi"/>
          <w:color w:val="000000"/>
          <w:lang w:eastAsia="en-US"/>
        </w:rPr>
        <w:t>details of the RRPT</w:t>
      </w:r>
      <w:r w:rsidR="002B7033" w:rsidRPr="00354201">
        <w:rPr>
          <w:rFonts w:eastAsiaTheme="minorHAnsi"/>
          <w:color w:val="000000"/>
          <w:lang w:eastAsia="en-US"/>
        </w:rPr>
        <w:t xml:space="preserve"> of SMIB Group are as </w:t>
      </w:r>
      <w:r w:rsidR="008F722E" w:rsidRPr="00354201">
        <w:rPr>
          <w:rFonts w:eastAsiaTheme="minorHAnsi"/>
          <w:color w:val="000000"/>
          <w:lang w:eastAsia="en-US"/>
        </w:rPr>
        <w:t>follows: -</w:t>
      </w:r>
    </w:p>
    <w:p w14:paraId="30DEC901" w14:textId="77777777" w:rsidR="002B7033" w:rsidRPr="00354201" w:rsidRDefault="002B7033" w:rsidP="00CE3C25">
      <w:pPr>
        <w:tabs>
          <w:tab w:val="left" w:pos="709"/>
        </w:tabs>
        <w:spacing w:line="240" w:lineRule="atLeast"/>
        <w:ind w:left="720"/>
        <w:jc w:val="both"/>
        <w:rPr>
          <w:rFonts w:eastAsiaTheme="minorHAnsi"/>
          <w:color w:val="000000"/>
          <w:lang w:eastAsia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4"/>
        <w:gridCol w:w="1642"/>
        <w:gridCol w:w="2513"/>
        <w:gridCol w:w="2361"/>
      </w:tblGrid>
      <w:tr w:rsidR="001419D2" w:rsidRPr="00354201" w14:paraId="2B99FE4C" w14:textId="4880B967" w:rsidTr="005E6F85">
        <w:trPr>
          <w:trHeight w:val="968"/>
        </w:trPr>
        <w:tc>
          <w:tcPr>
            <w:tcW w:w="2114" w:type="dxa"/>
          </w:tcPr>
          <w:p w14:paraId="32E95428" w14:textId="50FB6297" w:rsidR="001419D2" w:rsidRPr="00354201" w:rsidRDefault="001419D2" w:rsidP="001419D2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Parties</w:t>
            </w:r>
            <w:r w:rsidR="003462EE" w:rsidRPr="00354201">
              <w:rPr>
                <w:rFonts w:eastAsiaTheme="minorHAnsi"/>
                <w:color w:val="000000"/>
                <w:lang w:eastAsia="en-US"/>
              </w:rPr>
              <w:t>’</w:t>
            </w:r>
            <w:r w:rsidRPr="00354201">
              <w:rPr>
                <w:rFonts w:eastAsiaTheme="minorHAnsi"/>
                <w:color w:val="000000"/>
                <w:lang w:eastAsia="en-US"/>
              </w:rPr>
              <w:t xml:space="preserve"> transaction with SMIB Group</w:t>
            </w:r>
          </w:p>
          <w:p w14:paraId="1118E5B6" w14:textId="1193C4B2" w:rsidR="008F12D6" w:rsidRPr="00354201" w:rsidRDefault="008F12D6" w:rsidP="001419D2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642" w:type="dxa"/>
          </w:tcPr>
          <w:p w14:paraId="0331407A" w14:textId="6CED9CE7" w:rsidR="001419D2" w:rsidRPr="00354201" w:rsidRDefault="001419D2" w:rsidP="001419D2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Transacting Company within SMIB Group</w:t>
            </w:r>
          </w:p>
        </w:tc>
        <w:tc>
          <w:tcPr>
            <w:tcW w:w="2513" w:type="dxa"/>
          </w:tcPr>
          <w:p w14:paraId="13833521" w14:textId="4C353709" w:rsidR="001419D2" w:rsidRPr="00354201" w:rsidRDefault="001419D2" w:rsidP="001419D2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Nature of RRPT</w:t>
            </w:r>
          </w:p>
        </w:tc>
        <w:tc>
          <w:tcPr>
            <w:tcW w:w="2361" w:type="dxa"/>
          </w:tcPr>
          <w:p w14:paraId="0D5592A4" w14:textId="308D4005" w:rsidR="001419D2" w:rsidRPr="00354201" w:rsidRDefault="00FD0FBC" w:rsidP="001419D2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Value of RRPT</w:t>
            </w:r>
            <w:r w:rsidR="001419D2" w:rsidRPr="00354201">
              <w:rPr>
                <w:rFonts w:eastAsiaTheme="minorHAnsi"/>
                <w:color w:val="000000"/>
                <w:lang w:eastAsia="en-US"/>
              </w:rPr>
              <w:t xml:space="preserve"> (RM)</w:t>
            </w:r>
          </w:p>
        </w:tc>
      </w:tr>
      <w:tr w:rsidR="00EE7460" w:rsidRPr="00354201" w14:paraId="21CF6EB6" w14:textId="77777777" w:rsidTr="005E6F85">
        <w:trPr>
          <w:trHeight w:val="798"/>
        </w:trPr>
        <w:tc>
          <w:tcPr>
            <w:tcW w:w="2114" w:type="dxa"/>
          </w:tcPr>
          <w:p w14:paraId="6F02E94E" w14:textId="0C55C175" w:rsidR="00EE7460" w:rsidRPr="00354201" w:rsidRDefault="00EE7460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 xml:space="preserve">BH Builders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Sdn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>. Bhd. (subsidiary of APHB)</w:t>
            </w:r>
          </w:p>
        </w:tc>
        <w:tc>
          <w:tcPr>
            <w:tcW w:w="1642" w:type="dxa"/>
          </w:tcPr>
          <w:p w14:paraId="5DBD50F7" w14:textId="39603505" w:rsidR="00EE7460" w:rsidRPr="00354201" w:rsidRDefault="00EE7460" w:rsidP="00EE7460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SMIB</w:t>
            </w:r>
          </w:p>
        </w:tc>
        <w:tc>
          <w:tcPr>
            <w:tcW w:w="2513" w:type="dxa"/>
          </w:tcPr>
          <w:p w14:paraId="42D808D8" w14:textId="51CAEE5B" w:rsidR="00EE7460" w:rsidRPr="00354201" w:rsidRDefault="00EE7460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Rental of office space from SMIB</w:t>
            </w:r>
          </w:p>
        </w:tc>
        <w:tc>
          <w:tcPr>
            <w:tcW w:w="2361" w:type="dxa"/>
          </w:tcPr>
          <w:p w14:paraId="74D81CA2" w14:textId="5C0BAB37" w:rsidR="00EE7460" w:rsidRPr="00354201" w:rsidRDefault="00D46C33" w:rsidP="00EE7460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358,440</w:t>
            </w:r>
          </w:p>
        </w:tc>
      </w:tr>
      <w:tr w:rsidR="00D46C33" w:rsidRPr="00354201" w14:paraId="5BE538DF" w14:textId="77777777" w:rsidTr="00D46C33">
        <w:trPr>
          <w:trHeight w:val="1090"/>
        </w:trPr>
        <w:tc>
          <w:tcPr>
            <w:tcW w:w="2114" w:type="dxa"/>
          </w:tcPr>
          <w:p w14:paraId="654DAFE5" w14:textId="2A3B029E" w:rsidR="00D46C33" w:rsidRPr="00354201" w:rsidRDefault="00D46C33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 xml:space="preserve">Pristine RE Property Management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Sdn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Bhd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(associate of APHB)</w:t>
            </w:r>
          </w:p>
        </w:tc>
        <w:tc>
          <w:tcPr>
            <w:tcW w:w="1642" w:type="dxa"/>
          </w:tcPr>
          <w:p w14:paraId="7061C0BA" w14:textId="014C1A7C" w:rsidR="00D46C33" w:rsidRPr="00354201" w:rsidRDefault="00D46C33" w:rsidP="00EE7460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SMIB</w:t>
            </w:r>
          </w:p>
        </w:tc>
        <w:tc>
          <w:tcPr>
            <w:tcW w:w="2513" w:type="dxa"/>
          </w:tcPr>
          <w:p w14:paraId="712B85EB" w14:textId="3DC1ABCE" w:rsidR="00D46C33" w:rsidRPr="00354201" w:rsidRDefault="00D46C33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Rental of office space from SMIB</w:t>
            </w:r>
          </w:p>
        </w:tc>
        <w:tc>
          <w:tcPr>
            <w:tcW w:w="2361" w:type="dxa"/>
          </w:tcPr>
          <w:p w14:paraId="2DBD8D5F" w14:textId="279BF62C" w:rsidR="00D46C33" w:rsidRPr="00354201" w:rsidRDefault="00354201" w:rsidP="00EE7460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50,000</w:t>
            </w:r>
          </w:p>
        </w:tc>
      </w:tr>
      <w:tr w:rsidR="00D46C33" w:rsidRPr="00354201" w14:paraId="7D2862E3" w14:textId="77777777" w:rsidTr="00D46C33">
        <w:trPr>
          <w:trHeight w:val="1133"/>
        </w:trPr>
        <w:tc>
          <w:tcPr>
            <w:tcW w:w="2114" w:type="dxa"/>
          </w:tcPr>
          <w:p w14:paraId="6F68E3A4" w14:textId="10E9433B" w:rsidR="00D46C33" w:rsidRPr="00354201" w:rsidRDefault="00D46C33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 xml:space="preserve">Pristine Property Management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Sdn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Bhd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(subsidiary of APHB)</w:t>
            </w:r>
          </w:p>
        </w:tc>
        <w:tc>
          <w:tcPr>
            <w:tcW w:w="1642" w:type="dxa"/>
          </w:tcPr>
          <w:p w14:paraId="25F1FF78" w14:textId="5FA0B460" w:rsidR="00D46C33" w:rsidRPr="00354201" w:rsidRDefault="00D46C33" w:rsidP="00EE7460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SMIB</w:t>
            </w:r>
          </w:p>
        </w:tc>
        <w:tc>
          <w:tcPr>
            <w:tcW w:w="2513" w:type="dxa"/>
          </w:tcPr>
          <w:p w14:paraId="4FE25FDB" w14:textId="49E8CD1C" w:rsidR="00D46C33" w:rsidRPr="00354201" w:rsidRDefault="00D46C33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Rental of office space from SMIB</w:t>
            </w:r>
          </w:p>
        </w:tc>
        <w:tc>
          <w:tcPr>
            <w:tcW w:w="2361" w:type="dxa"/>
          </w:tcPr>
          <w:p w14:paraId="3A84366A" w14:textId="6233530A" w:rsidR="00D46C33" w:rsidRPr="00354201" w:rsidRDefault="00354201" w:rsidP="00EE7460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91,938</w:t>
            </w:r>
          </w:p>
        </w:tc>
      </w:tr>
      <w:tr w:rsidR="00EE7460" w:rsidRPr="00354201" w14:paraId="529D3A2E" w14:textId="77777777" w:rsidTr="00D46C33">
        <w:trPr>
          <w:trHeight w:val="838"/>
        </w:trPr>
        <w:tc>
          <w:tcPr>
            <w:tcW w:w="2114" w:type="dxa"/>
          </w:tcPr>
          <w:p w14:paraId="1A70E0FB" w14:textId="395C13A6" w:rsidR="00EE7460" w:rsidRPr="00354201" w:rsidRDefault="00EE7460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 xml:space="preserve">Syarikat Kapasi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Sdn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Bhd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(subsidiary of APHB)</w:t>
            </w:r>
          </w:p>
        </w:tc>
        <w:tc>
          <w:tcPr>
            <w:tcW w:w="1642" w:type="dxa"/>
          </w:tcPr>
          <w:p w14:paraId="7773BDB2" w14:textId="41F59347" w:rsidR="00EE7460" w:rsidRPr="00354201" w:rsidRDefault="00EE7460" w:rsidP="00EE7460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SMIB</w:t>
            </w:r>
          </w:p>
        </w:tc>
        <w:tc>
          <w:tcPr>
            <w:tcW w:w="2513" w:type="dxa"/>
          </w:tcPr>
          <w:p w14:paraId="2E413E91" w14:textId="051FE037" w:rsidR="00EE7460" w:rsidRPr="00354201" w:rsidRDefault="00EE7460" w:rsidP="00EE7460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Rental of office space from SMIB</w:t>
            </w:r>
          </w:p>
        </w:tc>
        <w:tc>
          <w:tcPr>
            <w:tcW w:w="2361" w:type="dxa"/>
          </w:tcPr>
          <w:p w14:paraId="1809FF8B" w14:textId="641B977B" w:rsidR="00EE7460" w:rsidRPr="00354201" w:rsidRDefault="00D46C33" w:rsidP="00EE7460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94,654</w:t>
            </w:r>
          </w:p>
        </w:tc>
      </w:tr>
      <w:tr w:rsidR="00A45FA4" w:rsidRPr="00354201" w14:paraId="67D566CC" w14:textId="77777777" w:rsidTr="005E6F85">
        <w:trPr>
          <w:trHeight w:val="549"/>
        </w:trPr>
        <w:tc>
          <w:tcPr>
            <w:tcW w:w="2114" w:type="dxa"/>
          </w:tcPr>
          <w:p w14:paraId="07BC02F9" w14:textId="00D58318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APHB</w:t>
            </w:r>
          </w:p>
        </w:tc>
        <w:tc>
          <w:tcPr>
            <w:tcW w:w="1642" w:type="dxa"/>
          </w:tcPr>
          <w:p w14:paraId="52CAB132" w14:textId="1A12E12D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SMIB</w:t>
            </w:r>
          </w:p>
        </w:tc>
        <w:tc>
          <w:tcPr>
            <w:tcW w:w="2513" w:type="dxa"/>
          </w:tcPr>
          <w:p w14:paraId="44FCA17B" w14:textId="61552A54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Rental of office parking space</w:t>
            </w:r>
          </w:p>
        </w:tc>
        <w:tc>
          <w:tcPr>
            <w:tcW w:w="2361" w:type="dxa"/>
          </w:tcPr>
          <w:p w14:paraId="2ACBCF1D" w14:textId="4CA069A0" w:rsidR="00A45FA4" w:rsidRPr="00354201" w:rsidRDefault="00AF09E5" w:rsidP="00A45FA4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73,580</w:t>
            </w:r>
          </w:p>
        </w:tc>
      </w:tr>
      <w:tr w:rsidR="00A45FA4" w:rsidRPr="00354201" w14:paraId="0A7DA79C" w14:textId="0CF77A0C" w:rsidTr="00D46C33">
        <w:trPr>
          <w:trHeight w:val="844"/>
        </w:trPr>
        <w:tc>
          <w:tcPr>
            <w:tcW w:w="2114" w:type="dxa"/>
          </w:tcPr>
          <w:p w14:paraId="7DE3F792" w14:textId="3DE3506A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 xml:space="preserve">Multizone Parking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Sdn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354201">
              <w:rPr>
                <w:rFonts w:eastAsiaTheme="minorHAnsi"/>
                <w:color w:val="000000"/>
                <w:lang w:eastAsia="en-US"/>
              </w:rPr>
              <w:t>Bhd</w:t>
            </w:r>
            <w:proofErr w:type="spellEnd"/>
            <w:r w:rsidRPr="00354201">
              <w:rPr>
                <w:rFonts w:eastAsiaTheme="minorHAnsi"/>
                <w:color w:val="000000"/>
                <w:lang w:eastAsia="en-US"/>
              </w:rPr>
              <w:t xml:space="preserve"> (subsidiary of APHB)</w:t>
            </w:r>
          </w:p>
        </w:tc>
        <w:tc>
          <w:tcPr>
            <w:tcW w:w="1642" w:type="dxa"/>
          </w:tcPr>
          <w:p w14:paraId="2D9D9127" w14:textId="408AEC31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SMIMZ</w:t>
            </w:r>
          </w:p>
        </w:tc>
        <w:tc>
          <w:tcPr>
            <w:tcW w:w="2513" w:type="dxa"/>
          </w:tcPr>
          <w:p w14:paraId="10D65B6A" w14:textId="043F9BC9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Car park management and operation services to SMIMZ</w:t>
            </w:r>
          </w:p>
        </w:tc>
        <w:tc>
          <w:tcPr>
            <w:tcW w:w="2361" w:type="dxa"/>
          </w:tcPr>
          <w:p w14:paraId="0D11C4F3" w14:textId="02A89276" w:rsidR="00A45FA4" w:rsidRPr="00354201" w:rsidRDefault="00AB5380" w:rsidP="00A45FA4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664</w:t>
            </w:r>
            <w:r w:rsidR="00543F07">
              <w:rPr>
                <w:rFonts w:eastAsiaTheme="minorHAnsi"/>
                <w:color w:val="000000"/>
                <w:lang w:eastAsia="en-US"/>
              </w:rPr>
              <w:t>,088</w:t>
            </w:r>
          </w:p>
        </w:tc>
      </w:tr>
      <w:tr w:rsidR="00A45FA4" w:rsidRPr="00354201" w14:paraId="699A7D21" w14:textId="77777777" w:rsidTr="005E6F85">
        <w:trPr>
          <w:trHeight w:val="411"/>
        </w:trPr>
        <w:tc>
          <w:tcPr>
            <w:tcW w:w="6269" w:type="dxa"/>
            <w:gridSpan w:val="3"/>
          </w:tcPr>
          <w:p w14:paraId="28C05D8E" w14:textId="1C3E5451" w:rsidR="00A45FA4" w:rsidRPr="00354201" w:rsidRDefault="00A45FA4" w:rsidP="00A45FA4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354201">
              <w:rPr>
                <w:rFonts w:eastAsiaTheme="minorHAnsi"/>
                <w:color w:val="000000"/>
                <w:lang w:eastAsia="en-US"/>
              </w:rPr>
              <w:t>Total</w:t>
            </w:r>
          </w:p>
        </w:tc>
        <w:tc>
          <w:tcPr>
            <w:tcW w:w="2361" w:type="dxa"/>
          </w:tcPr>
          <w:p w14:paraId="76D1CC60" w14:textId="69C395B0" w:rsidR="00A45FA4" w:rsidRPr="00354201" w:rsidRDefault="00354201" w:rsidP="00A45FA4">
            <w:pPr>
              <w:tabs>
                <w:tab w:val="left" w:pos="709"/>
              </w:tabs>
              <w:spacing w:line="240" w:lineRule="atLeast"/>
              <w:jc w:val="right"/>
              <w:rPr>
                <w:rFonts w:eastAsiaTheme="minorEastAsia"/>
                <w:color w:val="000000"/>
                <w:lang w:eastAsia="zh-CN"/>
              </w:rPr>
            </w:pPr>
            <w:r w:rsidRPr="00354201">
              <w:rPr>
                <w:rFonts w:eastAsiaTheme="minorEastAsia"/>
                <w:color w:val="000000"/>
                <w:lang w:eastAsia="zh-CN"/>
              </w:rPr>
              <w:t>1,</w:t>
            </w:r>
            <w:r w:rsidR="00BD3EBE">
              <w:rPr>
                <w:rFonts w:eastAsiaTheme="minorEastAsia"/>
                <w:color w:val="000000"/>
                <w:lang w:eastAsia="zh-CN"/>
              </w:rPr>
              <w:t>3</w:t>
            </w:r>
            <w:r w:rsidR="00AF09E5">
              <w:rPr>
                <w:rFonts w:eastAsiaTheme="minorEastAsia"/>
                <w:color w:val="000000"/>
                <w:lang w:eastAsia="zh-CN"/>
              </w:rPr>
              <w:t>32</w:t>
            </w:r>
            <w:r w:rsidR="00BD3EBE">
              <w:rPr>
                <w:rFonts w:eastAsiaTheme="minorEastAsia"/>
                <w:color w:val="000000"/>
                <w:lang w:eastAsia="zh-CN"/>
              </w:rPr>
              <w:t>,7</w:t>
            </w:r>
            <w:r w:rsidR="00AF09E5">
              <w:rPr>
                <w:rFonts w:eastAsiaTheme="minorEastAsia"/>
                <w:color w:val="000000"/>
                <w:lang w:eastAsia="zh-CN"/>
              </w:rPr>
              <w:t>01</w:t>
            </w:r>
          </w:p>
        </w:tc>
      </w:tr>
    </w:tbl>
    <w:p w14:paraId="28C182EE" w14:textId="77777777" w:rsidR="009C4446" w:rsidRDefault="009C4446" w:rsidP="00271D59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4260EC7" w14:textId="77777777" w:rsidR="00354201" w:rsidRDefault="00354201" w:rsidP="00271D59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C73EB8" w14:textId="77777777" w:rsidR="00354201" w:rsidRDefault="00354201" w:rsidP="00271D59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6F6E94" w14:textId="77777777" w:rsidR="00354201" w:rsidRPr="00354201" w:rsidRDefault="00354201" w:rsidP="00271D59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70FB42" w14:textId="7C33B4E0" w:rsidR="00F63C75" w:rsidRPr="00354201" w:rsidRDefault="00177EE4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lastRenderedPageBreak/>
        <w:t>RATIONALE FOR THE RRPT</w:t>
      </w:r>
    </w:p>
    <w:p w14:paraId="216419F6" w14:textId="77777777" w:rsidR="002C5873" w:rsidRPr="00354201" w:rsidRDefault="002C5873" w:rsidP="00F022F4">
      <w:pPr>
        <w:tabs>
          <w:tab w:val="left" w:pos="6480"/>
        </w:tabs>
        <w:spacing w:line="240" w:lineRule="atLeast"/>
        <w:jc w:val="both"/>
        <w:rPr>
          <w:rFonts w:eastAsiaTheme="minorHAnsi"/>
          <w:color w:val="000000"/>
          <w:lang w:eastAsia="en-US"/>
        </w:rPr>
      </w:pPr>
    </w:p>
    <w:p w14:paraId="093BD74E" w14:textId="05F7A42A" w:rsidR="002F7B50" w:rsidRPr="00354201" w:rsidRDefault="00AC6898" w:rsidP="00BF26C5">
      <w:pPr>
        <w:tabs>
          <w:tab w:val="left" w:pos="6480"/>
        </w:tabs>
        <w:spacing w:line="240" w:lineRule="atLeast"/>
        <w:ind w:left="709"/>
        <w:jc w:val="both"/>
        <w:rPr>
          <w:bCs/>
        </w:rPr>
      </w:pPr>
      <w:r w:rsidRPr="00354201">
        <w:rPr>
          <w:bCs/>
        </w:rPr>
        <w:t xml:space="preserve">The </w:t>
      </w:r>
      <w:r w:rsidR="00FD0FBC" w:rsidRPr="00354201">
        <w:rPr>
          <w:bCs/>
        </w:rPr>
        <w:t>RRPT</w:t>
      </w:r>
      <w:r w:rsidRPr="00354201">
        <w:rPr>
          <w:bCs/>
        </w:rPr>
        <w:t xml:space="preserve"> </w:t>
      </w:r>
      <w:r w:rsidR="00FD2813" w:rsidRPr="00354201">
        <w:rPr>
          <w:bCs/>
        </w:rPr>
        <w:t>brings</w:t>
      </w:r>
      <w:r w:rsidRPr="00354201">
        <w:rPr>
          <w:bCs/>
        </w:rPr>
        <w:t xml:space="preserve"> about mutual benefits for SMI</w:t>
      </w:r>
      <w:r w:rsidR="00864A8D" w:rsidRPr="00354201">
        <w:rPr>
          <w:bCs/>
        </w:rPr>
        <w:t>B Group and APHB Group, such as regular sources of revenue and an avenue to ensure efficient management of operation costs.</w:t>
      </w:r>
      <w:r w:rsidR="00BF26C5" w:rsidRPr="00354201">
        <w:rPr>
          <w:bCs/>
        </w:rPr>
        <w:t xml:space="preserve"> </w:t>
      </w:r>
    </w:p>
    <w:p w14:paraId="33593236" w14:textId="77777777" w:rsidR="006F2745" w:rsidRPr="00354201" w:rsidRDefault="006F2745" w:rsidP="00864A8D">
      <w:pPr>
        <w:tabs>
          <w:tab w:val="left" w:pos="6480"/>
        </w:tabs>
        <w:spacing w:line="240" w:lineRule="atLeast"/>
        <w:ind w:left="709"/>
        <w:jc w:val="both"/>
        <w:rPr>
          <w:bCs/>
        </w:rPr>
      </w:pPr>
    </w:p>
    <w:p w14:paraId="4A4AC13F" w14:textId="43BFE502" w:rsidR="007E1FB6" w:rsidRPr="00354201" w:rsidRDefault="00D34B8D" w:rsidP="00213F2C">
      <w:pPr>
        <w:pStyle w:val="Default"/>
        <w:numPr>
          <w:ilvl w:val="0"/>
          <w:numId w:val="10"/>
        </w:numPr>
        <w:tabs>
          <w:tab w:val="left" w:pos="6480"/>
        </w:tabs>
        <w:spacing w:line="240" w:lineRule="atLeast"/>
        <w:ind w:hanging="720"/>
        <w:jc w:val="both"/>
        <w:rPr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NATU</w:t>
      </w:r>
      <w:r w:rsidR="00307E9A"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RE OF RELATIONSHIP BETWEEN SMIB </w:t>
      </w:r>
      <w:r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AND RELATED PARTY, </w:t>
      </w:r>
      <w:r w:rsidR="00B85076" w:rsidRPr="00354201">
        <w:rPr>
          <w:rFonts w:ascii="Times New Roman" w:hAnsi="Times New Roman" w:cs="Times New Roman"/>
          <w:b/>
          <w:bCs/>
          <w:sz w:val="20"/>
          <w:szCs w:val="20"/>
        </w:rPr>
        <w:t>APHB</w:t>
      </w:r>
    </w:p>
    <w:p w14:paraId="5DC4B780" w14:textId="77777777" w:rsidR="00590093" w:rsidRPr="00354201" w:rsidRDefault="00590093" w:rsidP="003B738E">
      <w:pPr>
        <w:pStyle w:val="Default"/>
        <w:ind w:left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2D218590" w14:textId="6AD0BFE5" w:rsidR="00555A27" w:rsidRPr="00354201" w:rsidRDefault="00FD0FBC" w:rsidP="00555A27">
      <w:pPr>
        <w:tabs>
          <w:tab w:val="left" w:pos="6480"/>
        </w:tabs>
        <w:spacing w:line="240" w:lineRule="atLeast"/>
        <w:ind w:left="709"/>
        <w:jc w:val="both"/>
        <w:rPr>
          <w:rFonts w:eastAsiaTheme="minorHAnsi"/>
          <w:color w:val="000000"/>
          <w:lang w:eastAsia="en-US"/>
        </w:rPr>
      </w:pPr>
      <w:r w:rsidRPr="00354201">
        <w:rPr>
          <w:rFonts w:eastAsiaTheme="minorHAnsi"/>
          <w:color w:val="000000"/>
          <w:lang w:eastAsia="en-US"/>
        </w:rPr>
        <w:t xml:space="preserve">The RRPT </w:t>
      </w:r>
      <w:r w:rsidR="00555A27" w:rsidRPr="00354201">
        <w:rPr>
          <w:rFonts w:eastAsiaTheme="minorHAnsi"/>
          <w:color w:val="000000"/>
          <w:lang w:eastAsia="en-US"/>
        </w:rPr>
        <w:t>are necessary for the day-to-day operation of SMIB Group and are intended to meet the business needs on th</w:t>
      </w:r>
      <w:r w:rsidRPr="00354201">
        <w:rPr>
          <w:rFonts w:eastAsiaTheme="minorHAnsi"/>
          <w:color w:val="000000"/>
          <w:lang w:eastAsia="en-US"/>
        </w:rPr>
        <w:t>e best possible terms. The RRPT</w:t>
      </w:r>
      <w:r w:rsidR="00555A27" w:rsidRPr="00354201">
        <w:rPr>
          <w:rFonts w:eastAsiaTheme="minorHAnsi"/>
          <w:color w:val="000000"/>
          <w:lang w:eastAsia="en-US"/>
        </w:rPr>
        <w:t xml:space="preserve"> are made in the ordinary course of business at arm’s length and on normal commercial terms consistent with SMIB Group’s us</w:t>
      </w:r>
      <w:r w:rsidR="00CC3676" w:rsidRPr="00354201">
        <w:rPr>
          <w:rFonts w:eastAsiaTheme="minorHAnsi"/>
          <w:color w:val="000000"/>
          <w:lang w:eastAsia="en-US"/>
        </w:rPr>
        <w:t xml:space="preserve">ual business practices and </w:t>
      </w:r>
      <w:r w:rsidR="00400A66" w:rsidRPr="00354201">
        <w:rPr>
          <w:rFonts w:eastAsiaTheme="minorHAnsi"/>
          <w:color w:val="000000"/>
          <w:lang w:eastAsia="en-US"/>
        </w:rPr>
        <w:t>policies</w:t>
      </w:r>
      <w:r w:rsidR="00555A27" w:rsidRPr="00354201">
        <w:rPr>
          <w:rFonts w:eastAsiaTheme="minorHAnsi"/>
          <w:color w:val="000000"/>
          <w:lang w:eastAsia="en-US"/>
        </w:rPr>
        <w:t xml:space="preserve"> and on terms no</w:t>
      </w:r>
      <w:r w:rsidR="00400A66" w:rsidRPr="00354201">
        <w:rPr>
          <w:rFonts w:eastAsiaTheme="minorHAnsi"/>
          <w:color w:val="000000"/>
          <w:lang w:eastAsia="en-US"/>
        </w:rPr>
        <w:t>t</w:t>
      </w:r>
      <w:r w:rsidR="00555A27" w:rsidRPr="00354201">
        <w:rPr>
          <w:rFonts w:eastAsiaTheme="minorHAnsi"/>
          <w:color w:val="000000"/>
          <w:lang w:eastAsia="en-US"/>
        </w:rPr>
        <w:t xml:space="preserve"> more </w:t>
      </w:r>
      <w:r w:rsidR="00D522D9" w:rsidRPr="00354201">
        <w:rPr>
          <w:rFonts w:eastAsiaTheme="minorHAnsi"/>
          <w:color w:val="000000"/>
          <w:lang w:eastAsia="en-US"/>
        </w:rPr>
        <w:t>favorable</w:t>
      </w:r>
      <w:r w:rsidR="00555A27" w:rsidRPr="00354201">
        <w:rPr>
          <w:rFonts w:eastAsiaTheme="minorHAnsi"/>
          <w:color w:val="000000"/>
          <w:lang w:eastAsia="en-US"/>
        </w:rPr>
        <w:t xml:space="preserve"> to the related parties than those generally available to the public. </w:t>
      </w:r>
    </w:p>
    <w:p w14:paraId="11E71DBE" w14:textId="77777777" w:rsidR="00286060" w:rsidRPr="00354201" w:rsidRDefault="00286060" w:rsidP="001B0943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A6CBF3D" w14:textId="41F44D56" w:rsidR="009D4531" w:rsidRPr="00354201" w:rsidRDefault="00D34B8D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DIRECTORS’ AND MAJOR SHAREHOLDERS’ INTEREST</w:t>
      </w:r>
    </w:p>
    <w:p w14:paraId="68F1705B" w14:textId="77777777" w:rsidR="00E33FFA" w:rsidRPr="00354201" w:rsidRDefault="00E33FFA" w:rsidP="009D4531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A395231" w14:textId="13576175" w:rsidR="00555A27" w:rsidRPr="00354201" w:rsidRDefault="00555A27" w:rsidP="00555A27">
      <w:pPr>
        <w:tabs>
          <w:tab w:val="left" w:pos="6480"/>
        </w:tabs>
        <w:spacing w:line="240" w:lineRule="atLeast"/>
        <w:ind w:left="709"/>
        <w:jc w:val="both"/>
        <w:rPr>
          <w:rFonts w:eastAsiaTheme="minorHAnsi"/>
          <w:color w:val="000000"/>
          <w:lang w:eastAsia="en-US"/>
        </w:rPr>
      </w:pPr>
      <w:r w:rsidRPr="008C7C57">
        <w:rPr>
          <w:rFonts w:eastAsiaTheme="minorHAnsi"/>
          <w:color w:val="000000"/>
          <w:lang w:eastAsia="en-US"/>
        </w:rPr>
        <w:t xml:space="preserve">APHB is a major shareholder of SMIB with a direct holding of 2.25% and indirect holding of 9.31% </w:t>
      </w:r>
      <w:r w:rsidR="009145A1" w:rsidRPr="008C7C57">
        <w:rPr>
          <w:rFonts w:eastAsiaTheme="minorHAnsi"/>
          <w:color w:val="000000"/>
          <w:lang w:eastAsia="en-US"/>
        </w:rPr>
        <w:t xml:space="preserve">equity interest </w:t>
      </w:r>
      <w:r w:rsidRPr="008C7C57">
        <w:rPr>
          <w:rFonts w:eastAsiaTheme="minorHAnsi"/>
          <w:color w:val="000000"/>
          <w:lang w:eastAsia="en-US"/>
        </w:rPr>
        <w:t xml:space="preserve">in SMIB vide its’ wholly-owned subsidiary BH Builders </w:t>
      </w:r>
      <w:proofErr w:type="spellStart"/>
      <w:r w:rsidRPr="008C7C57">
        <w:rPr>
          <w:rFonts w:eastAsiaTheme="minorHAnsi"/>
          <w:color w:val="000000"/>
          <w:lang w:eastAsia="en-US"/>
        </w:rPr>
        <w:t>Sdn</w:t>
      </w:r>
      <w:proofErr w:type="spellEnd"/>
      <w:r w:rsidRPr="008C7C57">
        <w:rPr>
          <w:rFonts w:eastAsiaTheme="minorHAnsi"/>
          <w:color w:val="000000"/>
          <w:lang w:eastAsia="en-US"/>
        </w:rPr>
        <w:t xml:space="preserve"> Bhd.</w:t>
      </w:r>
      <w:r w:rsidRPr="00354201">
        <w:rPr>
          <w:rFonts w:eastAsiaTheme="minorHAnsi"/>
          <w:color w:val="000000"/>
          <w:lang w:eastAsia="en-US"/>
        </w:rPr>
        <w:t xml:space="preserve"> </w:t>
      </w:r>
    </w:p>
    <w:p w14:paraId="6DE47B10" w14:textId="77777777" w:rsidR="00DC17C1" w:rsidRPr="00354201" w:rsidRDefault="00DC17C1" w:rsidP="00555A27">
      <w:pPr>
        <w:tabs>
          <w:tab w:val="left" w:pos="6480"/>
        </w:tabs>
        <w:spacing w:line="240" w:lineRule="atLeast"/>
        <w:ind w:left="709"/>
        <w:jc w:val="both"/>
        <w:rPr>
          <w:rFonts w:eastAsiaTheme="minorHAnsi"/>
          <w:color w:val="000000"/>
          <w:lang w:eastAsia="en-US"/>
        </w:rPr>
      </w:pPr>
    </w:p>
    <w:p w14:paraId="1B210511" w14:textId="2FBF5FB1" w:rsidR="006055EE" w:rsidRPr="00354201" w:rsidRDefault="009A40F5" w:rsidP="00185BFA">
      <w:pPr>
        <w:tabs>
          <w:tab w:val="left" w:pos="6480"/>
        </w:tabs>
        <w:spacing w:line="240" w:lineRule="atLeast"/>
        <w:ind w:left="709"/>
        <w:jc w:val="both"/>
        <w:rPr>
          <w:rFonts w:eastAsiaTheme="minorHAnsi"/>
          <w:color w:val="000000"/>
          <w:lang w:eastAsia="en-US"/>
        </w:rPr>
      </w:pPr>
      <w:proofErr w:type="spellStart"/>
      <w:r w:rsidRPr="00354201">
        <w:rPr>
          <w:rFonts w:eastAsiaTheme="minorHAnsi"/>
          <w:color w:val="000000"/>
          <w:lang w:eastAsia="en-US"/>
        </w:rPr>
        <w:t>Mr</w:t>
      </w:r>
      <w:proofErr w:type="spellEnd"/>
      <w:r w:rsidRPr="00354201">
        <w:rPr>
          <w:rFonts w:eastAsiaTheme="minorHAnsi"/>
          <w:color w:val="000000"/>
          <w:lang w:eastAsia="en-US"/>
        </w:rPr>
        <w:t xml:space="preserve"> </w:t>
      </w:r>
      <w:proofErr w:type="spellStart"/>
      <w:r w:rsidR="00DC17C1" w:rsidRPr="00354201">
        <w:rPr>
          <w:rFonts w:eastAsiaTheme="minorHAnsi"/>
          <w:color w:val="000000"/>
          <w:lang w:eastAsia="en-US"/>
        </w:rPr>
        <w:t>Mah</w:t>
      </w:r>
      <w:proofErr w:type="spellEnd"/>
      <w:r w:rsidR="00DC17C1" w:rsidRPr="00354201">
        <w:rPr>
          <w:rFonts w:eastAsiaTheme="minorHAnsi"/>
          <w:color w:val="000000"/>
          <w:lang w:eastAsia="en-US"/>
        </w:rPr>
        <w:t xml:space="preserve"> Sau Cheong</w:t>
      </w:r>
      <w:r w:rsidR="00FF4955" w:rsidRPr="00354201">
        <w:rPr>
          <w:rFonts w:eastAsiaTheme="minorHAnsi"/>
          <w:color w:val="000000"/>
          <w:lang w:eastAsia="en-US"/>
        </w:rPr>
        <w:t xml:space="preserve"> (“</w:t>
      </w:r>
      <w:r w:rsidR="00FF4955" w:rsidRPr="00354201">
        <w:rPr>
          <w:rFonts w:eastAsiaTheme="minorHAnsi"/>
          <w:b/>
          <w:color w:val="000000"/>
          <w:lang w:eastAsia="en-US"/>
        </w:rPr>
        <w:t>MSC</w:t>
      </w:r>
      <w:r w:rsidR="00FF4955" w:rsidRPr="00354201">
        <w:rPr>
          <w:rFonts w:eastAsiaTheme="minorHAnsi"/>
          <w:color w:val="000000"/>
          <w:lang w:eastAsia="en-US"/>
        </w:rPr>
        <w:t>”)</w:t>
      </w:r>
      <w:r w:rsidR="009145A1" w:rsidRPr="00354201">
        <w:rPr>
          <w:rFonts w:eastAsiaTheme="minorHAnsi"/>
          <w:color w:val="000000"/>
          <w:lang w:eastAsia="en-US"/>
        </w:rPr>
        <w:t xml:space="preserve"> </w:t>
      </w:r>
      <w:r w:rsidRPr="00354201">
        <w:rPr>
          <w:rFonts w:eastAsiaTheme="minorHAnsi"/>
          <w:color w:val="000000"/>
          <w:lang w:eastAsia="en-US"/>
        </w:rPr>
        <w:t xml:space="preserve">is </w:t>
      </w:r>
      <w:r w:rsidR="006C7713" w:rsidRPr="00354201">
        <w:rPr>
          <w:rFonts w:eastAsiaTheme="minorHAnsi"/>
          <w:color w:val="000000"/>
          <w:lang w:eastAsia="en-US"/>
        </w:rPr>
        <w:t>a</w:t>
      </w:r>
      <w:r w:rsidR="00DE48DC" w:rsidRPr="00354201">
        <w:rPr>
          <w:rFonts w:eastAsiaTheme="minorHAnsi"/>
          <w:color w:val="000000"/>
          <w:lang w:eastAsia="en-US"/>
        </w:rPr>
        <w:t xml:space="preserve"> </w:t>
      </w:r>
      <w:r w:rsidR="00F77120" w:rsidRPr="00354201">
        <w:rPr>
          <w:rFonts w:eastAsiaTheme="minorHAnsi"/>
          <w:color w:val="000000"/>
          <w:lang w:eastAsia="en-US"/>
        </w:rPr>
        <w:t xml:space="preserve">substantial </w:t>
      </w:r>
      <w:r w:rsidR="006C7713" w:rsidRPr="00354201">
        <w:rPr>
          <w:rFonts w:eastAsiaTheme="minorHAnsi"/>
          <w:color w:val="000000"/>
          <w:lang w:eastAsia="en-US"/>
        </w:rPr>
        <w:t>shareholder of</w:t>
      </w:r>
      <w:r w:rsidR="0080090A" w:rsidRPr="00354201">
        <w:rPr>
          <w:rFonts w:eastAsiaTheme="minorHAnsi"/>
          <w:color w:val="000000"/>
          <w:lang w:eastAsia="en-US"/>
        </w:rPr>
        <w:t xml:space="preserve"> both</w:t>
      </w:r>
      <w:r w:rsidR="006C7713" w:rsidRPr="00354201">
        <w:rPr>
          <w:rFonts w:eastAsiaTheme="minorHAnsi"/>
          <w:color w:val="000000"/>
          <w:lang w:eastAsia="en-US"/>
        </w:rPr>
        <w:t xml:space="preserve"> SMIB </w:t>
      </w:r>
      <w:r w:rsidR="0080090A" w:rsidRPr="00354201">
        <w:rPr>
          <w:rFonts w:eastAsiaTheme="minorHAnsi"/>
          <w:color w:val="000000"/>
          <w:lang w:eastAsia="en-US"/>
        </w:rPr>
        <w:t xml:space="preserve">and </w:t>
      </w:r>
      <w:r w:rsidR="006C7713" w:rsidRPr="00354201">
        <w:rPr>
          <w:rFonts w:eastAsiaTheme="minorHAnsi"/>
          <w:color w:val="000000"/>
          <w:lang w:eastAsia="en-US"/>
        </w:rPr>
        <w:t>APHB</w:t>
      </w:r>
      <w:r w:rsidRPr="00354201">
        <w:rPr>
          <w:rFonts w:eastAsiaTheme="minorHAnsi"/>
          <w:color w:val="000000"/>
          <w:lang w:eastAsia="en-US"/>
        </w:rPr>
        <w:t>.</w:t>
      </w:r>
    </w:p>
    <w:p w14:paraId="1BCA26CA" w14:textId="77777777" w:rsidR="006055EE" w:rsidRPr="00354201" w:rsidRDefault="006055EE" w:rsidP="007028FD">
      <w:pPr>
        <w:tabs>
          <w:tab w:val="left" w:pos="6480"/>
        </w:tabs>
        <w:spacing w:line="240" w:lineRule="atLeast"/>
        <w:ind w:left="709"/>
        <w:jc w:val="both"/>
        <w:rPr>
          <w:rFonts w:eastAsiaTheme="minorHAnsi"/>
          <w:color w:val="000000"/>
          <w:lang w:eastAsia="en-US"/>
        </w:rPr>
      </w:pPr>
    </w:p>
    <w:p w14:paraId="2B785EC0" w14:textId="32CD48C0" w:rsidR="007028FD" w:rsidRPr="00354201" w:rsidRDefault="006055EE" w:rsidP="007028FD">
      <w:pPr>
        <w:tabs>
          <w:tab w:val="left" w:pos="6480"/>
        </w:tabs>
        <w:spacing w:line="240" w:lineRule="atLeast"/>
        <w:ind w:left="709"/>
        <w:jc w:val="both"/>
        <w:rPr>
          <w:rFonts w:eastAsiaTheme="minorHAnsi"/>
          <w:color w:val="000000"/>
          <w:lang w:eastAsia="en-US"/>
        </w:rPr>
      </w:pPr>
      <w:r w:rsidRPr="00354201">
        <w:rPr>
          <w:rFonts w:eastAsiaTheme="minorHAnsi"/>
          <w:color w:val="000000"/>
          <w:lang w:eastAsia="en-US"/>
        </w:rPr>
        <w:t xml:space="preserve">Therefore, </w:t>
      </w:r>
      <w:r w:rsidR="00FF4955" w:rsidRPr="00354201">
        <w:rPr>
          <w:rFonts w:eastAsiaTheme="minorHAnsi"/>
          <w:color w:val="000000"/>
          <w:lang w:eastAsia="en-US"/>
        </w:rPr>
        <w:t xml:space="preserve">MSC and persons connected </w:t>
      </w:r>
      <w:r w:rsidR="009145A1" w:rsidRPr="00354201">
        <w:rPr>
          <w:rFonts w:eastAsiaTheme="minorHAnsi"/>
          <w:color w:val="000000"/>
          <w:lang w:eastAsia="en-US"/>
        </w:rPr>
        <w:t xml:space="preserve">to </w:t>
      </w:r>
      <w:r w:rsidR="00FF4955" w:rsidRPr="00354201">
        <w:rPr>
          <w:rFonts w:eastAsiaTheme="minorHAnsi"/>
          <w:color w:val="000000"/>
          <w:lang w:eastAsia="en-US"/>
        </w:rPr>
        <w:t>him have</w:t>
      </w:r>
      <w:r w:rsidR="007028FD" w:rsidRPr="00354201">
        <w:rPr>
          <w:rFonts w:eastAsiaTheme="minorHAnsi"/>
          <w:color w:val="000000"/>
          <w:lang w:eastAsia="en-US"/>
        </w:rPr>
        <w:t xml:space="preserve"> abstained and will continue to abstain from all delib</w:t>
      </w:r>
      <w:r w:rsidR="00FD0FBC" w:rsidRPr="00354201">
        <w:rPr>
          <w:rFonts w:eastAsiaTheme="minorHAnsi"/>
          <w:color w:val="000000"/>
          <w:lang w:eastAsia="en-US"/>
        </w:rPr>
        <w:t>erations and voting on the RRPT</w:t>
      </w:r>
      <w:r w:rsidR="007028FD" w:rsidRPr="00354201">
        <w:rPr>
          <w:rFonts w:eastAsiaTheme="minorHAnsi"/>
          <w:color w:val="000000"/>
          <w:lang w:eastAsia="en-US"/>
        </w:rPr>
        <w:t>.</w:t>
      </w:r>
    </w:p>
    <w:p w14:paraId="1F5C1AAF" w14:textId="77777777" w:rsidR="007028FD" w:rsidRPr="00354201" w:rsidRDefault="007028FD" w:rsidP="009A40F5">
      <w:pPr>
        <w:tabs>
          <w:tab w:val="left" w:pos="6480"/>
        </w:tabs>
        <w:spacing w:line="240" w:lineRule="atLeast"/>
        <w:ind w:left="709"/>
        <w:jc w:val="both"/>
        <w:rPr>
          <w:bCs/>
        </w:rPr>
      </w:pPr>
    </w:p>
    <w:p w14:paraId="10E22DD0" w14:textId="086CABB8" w:rsidR="00DE48DC" w:rsidRPr="00354201" w:rsidRDefault="009A40F5" w:rsidP="00DC239D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 xml:space="preserve">Save for </w:t>
      </w:r>
      <w:r w:rsidR="0080090A" w:rsidRPr="00354201">
        <w:rPr>
          <w:rFonts w:ascii="Times New Roman" w:hAnsi="Times New Roman" w:cs="Times New Roman"/>
          <w:bCs/>
          <w:sz w:val="20"/>
          <w:szCs w:val="20"/>
        </w:rPr>
        <w:t>the above</w:t>
      </w:r>
      <w:r w:rsidR="00E43DF5" w:rsidRPr="00354201">
        <w:rPr>
          <w:rFonts w:ascii="Times New Roman" w:hAnsi="Times New Roman" w:cs="Times New Roman"/>
          <w:bCs/>
          <w:sz w:val="20"/>
          <w:szCs w:val="20"/>
        </w:rPr>
        <w:t xml:space="preserve">, none of </w:t>
      </w:r>
      <w:r w:rsidR="00DE48DC" w:rsidRPr="00354201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E43DF5" w:rsidRPr="00354201">
        <w:rPr>
          <w:rFonts w:ascii="Times New Roman" w:hAnsi="Times New Roman" w:cs="Times New Roman"/>
          <w:bCs/>
          <w:sz w:val="20"/>
          <w:szCs w:val="20"/>
        </w:rPr>
        <w:t xml:space="preserve">other </w:t>
      </w:r>
      <w:r w:rsidR="00DE48DC" w:rsidRPr="00354201">
        <w:rPr>
          <w:rFonts w:ascii="Times New Roman" w:hAnsi="Times New Roman" w:cs="Times New Roman"/>
          <w:bCs/>
          <w:sz w:val="20"/>
          <w:szCs w:val="20"/>
        </w:rPr>
        <w:t>director</w:t>
      </w:r>
      <w:r w:rsidR="00E43DF5" w:rsidRPr="00354201">
        <w:rPr>
          <w:rFonts w:ascii="Times New Roman" w:hAnsi="Times New Roman" w:cs="Times New Roman"/>
          <w:bCs/>
          <w:sz w:val="20"/>
          <w:szCs w:val="20"/>
        </w:rPr>
        <w:t xml:space="preserve">s and major shareholders and persons connected to them have any interest, </w:t>
      </w:r>
      <w:r w:rsidR="00FD0FBC" w:rsidRPr="00354201">
        <w:rPr>
          <w:rFonts w:ascii="Times New Roman" w:hAnsi="Times New Roman" w:cs="Times New Roman"/>
          <w:bCs/>
          <w:sz w:val="20"/>
          <w:szCs w:val="20"/>
        </w:rPr>
        <w:t>direct or indirect, in the RRPT</w:t>
      </w:r>
      <w:r w:rsidR="00E43DF5" w:rsidRPr="00354201">
        <w:rPr>
          <w:rFonts w:ascii="Times New Roman" w:hAnsi="Times New Roman" w:cs="Times New Roman"/>
          <w:bCs/>
          <w:sz w:val="20"/>
          <w:szCs w:val="20"/>
        </w:rPr>
        <w:t>.</w:t>
      </w:r>
    </w:p>
    <w:p w14:paraId="50523D0F" w14:textId="77777777" w:rsidR="008A39D8" w:rsidRPr="00354201" w:rsidRDefault="008A39D8" w:rsidP="00DC239D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ECFAE8D" w14:textId="26669F07" w:rsidR="00834381" w:rsidRPr="00354201" w:rsidRDefault="00834381" w:rsidP="00834381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RISK FACTORS</w:t>
      </w:r>
    </w:p>
    <w:p w14:paraId="2E950827" w14:textId="77777777" w:rsidR="00834381" w:rsidRPr="00354201" w:rsidRDefault="00834381" w:rsidP="00834381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EFA7BC" w14:textId="4C046DA3" w:rsidR="00834381" w:rsidRPr="00354201" w:rsidRDefault="00834381" w:rsidP="00834381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There are no material risks foreseeable in relation to the RRPT.</w:t>
      </w:r>
    </w:p>
    <w:p w14:paraId="09045A69" w14:textId="77777777" w:rsidR="006055EE" w:rsidRPr="00354201" w:rsidRDefault="006055EE" w:rsidP="00DC239D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6048C7" w14:textId="74FCCC16" w:rsidR="000D6C59" w:rsidRPr="00354201" w:rsidRDefault="00E278B2" w:rsidP="00331E7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 xml:space="preserve">EFFECTS OF </w:t>
      </w:r>
      <w:r w:rsidR="00D34B8D" w:rsidRPr="00354201">
        <w:rPr>
          <w:rFonts w:ascii="Times New Roman" w:hAnsi="Times New Roman" w:cs="Times New Roman"/>
          <w:b/>
          <w:bCs/>
          <w:sz w:val="20"/>
          <w:szCs w:val="20"/>
        </w:rPr>
        <w:t>THE RRPT</w:t>
      </w:r>
    </w:p>
    <w:p w14:paraId="26D4CE97" w14:textId="77777777" w:rsidR="00E278B2" w:rsidRPr="00354201" w:rsidRDefault="00E278B2" w:rsidP="00E278B2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EE886F" w14:textId="16FF78FF" w:rsidR="003E687A" w:rsidRPr="00354201" w:rsidRDefault="00967AB2" w:rsidP="00D34B8D">
      <w:pPr>
        <w:pStyle w:val="Default"/>
        <w:ind w:left="720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zh-CN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The RRPT</w:t>
      </w:r>
      <w:r w:rsidR="00FC0CF9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4201">
        <w:rPr>
          <w:rFonts w:ascii="Times New Roman" w:hAnsi="Times New Roman" w:cs="Times New Roman"/>
          <w:bCs/>
          <w:sz w:val="20"/>
          <w:szCs w:val="20"/>
        </w:rPr>
        <w:t>ha</w:t>
      </w:r>
      <w:r w:rsidR="00D07A4F" w:rsidRPr="00354201">
        <w:rPr>
          <w:rFonts w:ascii="Times New Roman" w:hAnsi="Times New Roman" w:cs="Times New Roman"/>
          <w:bCs/>
          <w:sz w:val="20"/>
          <w:szCs w:val="20"/>
        </w:rPr>
        <w:t>ve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 no effect on the share capital and substantial shareholders’ </w:t>
      </w:r>
      <w:r w:rsidR="009653C3" w:rsidRPr="00354201">
        <w:rPr>
          <w:rFonts w:ascii="Times New Roman" w:hAnsi="Times New Roman" w:cs="Times New Roman"/>
          <w:bCs/>
          <w:sz w:val="20"/>
          <w:szCs w:val="20"/>
        </w:rPr>
        <w:t>holdings in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 SMIB and </w:t>
      </w:r>
      <w:r w:rsidR="00FC0CF9" w:rsidRPr="00354201">
        <w:rPr>
          <w:rFonts w:ascii="Times New Roman" w:hAnsi="Times New Roman" w:cs="Times New Roman"/>
          <w:bCs/>
          <w:sz w:val="20"/>
          <w:szCs w:val="20"/>
        </w:rPr>
        <w:t>are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 not expected to have any material effect on the earnings per share, net assets per share and gearing of SMIB Group</w:t>
      </w:r>
      <w:r w:rsidR="00A354DF" w:rsidRPr="00354201">
        <w:rPr>
          <w:rFonts w:ascii="Times New Roman" w:hAnsi="Times New Roman" w:cs="Times New Roman"/>
          <w:bCs/>
          <w:sz w:val="20"/>
          <w:szCs w:val="20"/>
        </w:rPr>
        <w:t>.</w:t>
      </w:r>
    </w:p>
    <w:p w14:paraId="1D941B92" w14:textId="77777777" w:rsidR="00D34B8D" w:rsidRPr="00354201" w:rsidRDefault="00D34B8D" w:rsidP="00D34B8D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A59FD89" w14:textId="174D20DA" w:rsidR="00E278B2" w:rsidRPr="00354201" w:rsidRDefault="00D34B8D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STATEMENT BY AUDIT COMMITTEE</w:t>
      </w:r>
    </w:p>
    <w:p w14:paraId="59603434" w14:textId="77777777" w:rsidR="003E687A" w:rsidRPr="00354201" w:rsidRDefault="003E687A" w:rsidP="003E687A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5165F2" w14:textId="5A38A03F" w:rsidR="009C1995" w:rsidRPr="00354201" w:rsidRDefault="00F54477" w:rsidP="003E687A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The Audit Committee</w:t>
      </w:r>
      <w:r w:rsidR="006C7713" w:rsidRPr="00354201">
        <w:rPr>
          <w:rFonts w:ascii="Times New Roman" w:hAnsi="Times New Roman" w:cs="Times New Roman"/>
          <w:bCs/>
          <w:sz w:val="20"/>
          <w:szCs w:val="20"/>
        </w:rPr>
        <w:t>, having considered the nature and rational</w:t>
      </w:r>
      <w:r w:rsidR="00DD1B21" w:rsidRPr="00354201">
        <w:rPr>
          <w:rFonts w:ascii="Times New Roman" w:hAnsi="Times New Roman" w:cs="Times New Roman"/>
          <w:bCs/>
          <w:sz w:val="20"/>
          <w:szCs w:val="20"/>
        </w:rPr>
        <w:t>e</w:t>
      </w:r>
      <w:r w:rsidR="006C7713" w:rsidRPr="00354201">
        <w:rPr>
          <w:rFonts w:ascii="Times New Roman" w:hAnsi="Times New Roman" w:cs="Times New Roman"/>
          <w:bCs/>
          <w:sz w:val="20"/>
          <w:szCs w:val="20"/>
        </w:rPr>
        <w:t xml:space="preserve"> of the RRPT</w:t>
      </w:r>
      <w:r w:rsidR="009653C3" w:rsidRPr="00354201">
        <w:rPr>
          <w:rFonts w:ascii="Times New Roman" w:hAnsi="Times New Roman" w:cs="Times New Roman"/>
          <w:bCs/>
          <w:sz w:val="20"/>
          <w:szCs w:val="20"/>
        </w:rPr>
        <w:t>, is</w:t>
      </w:r>
      <w:r w:rsidR="00DD1B21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of the view that </w:t>
      </w:r>
      <w:r w:rsidR="00DD1B21" w:rsidRPr="00354201">
        <w:rPr>
          <w:rFonts w:ascii="Times New Roman" w:hAnsi="Times New Roman" w:cs="Times New Roman"/>
          <w:bCs/>
          <w:sz w:val="20"/>
          <w:szCs w:val="20"/>
        </w:rPr>
        <w:t xml:space="preserve">these </w:t>
      </w:r>
      <w:r w:rsidRPr="00354201">
        <w:rPr>
          <w:rFonts w:ascii="Times New Roman" w:hAnsi="Times New Roman" w:cs="Times New Roman"/>
          <w:bCs/>
          <w:sz w:val="20"/>
          <w:szCs w:val="20"/>
        </w:rPr>
        <w:t>RRPT</w:t>
      </w:r>
      <w:r w:rsidR="006C7713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70099" w:rsidRPr="00354201">
        <w:rPr>
          <w:rFonts w:ascii="Times New Roman" w:hAnsi="Times New Roman" w:cs="Times New Roman"/>
          <w:bCs/>
          <w:sz w:val="20"/>
          <w:szCs w:val="20"/>
        </w:rPr>
        <w:t>are</w:t>
      </w:r>
      <w:r w:rsidR="009C1995" w:rsidRPr="00354201">
        <w:rPr>
          <w:rFonts w:ascii="Times New Roman" w:hAnsi="Times New Roman" w:cs="Times New Roman"/>
          <w:bCs/>
          <w:sz w:val="20"/>
          <w:szCs w:val="20"/>
        </w:rPr>
        <w:t>:</w:t>
      </w:r>
    </w:p>
    <w:p w14:paraId="2493D121" w14:textId="77777777" w:rsidR="009C1995" w:rsidRPr="00354201" w:rsidRDefault="009C1995" w:rsidP="003E687A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54E9726" w14:textId="298B22FD" w:rsidR="009C1995" w:rsidRPr="00354201" w:rsidRDefault="00F54477" w:rsidP="005E6F85">
      <w:pPr>
        <w:pStyle w:val="Default"/>
        <w:numPr>
          <w:ilvl w:val="0"/>
          <w:numId w:val="31"/>
        </w:numPr>
        <w:ind w:left="1276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fair, reasonable and</w:t>
      </w:r>
      <w:r w:rsidR="00640DDD" w:rsidRPr="00354201">
        <w:rPr>
          <w:rFonts w:ascii="Times New Roman" w:hAnsi="Times New Roman" w:cs="Times New Roman"/>
          <w:bCs/>
          <w:sz w:val="20"/>
          <w:szCs w:val="20"/>
        </w:rPr>
        <w:t xml:space="preserve"> on normal commercial terms</w:t>
      </w:r>
      <w:r w:rsidR="009C1995" w:rsidRPr="00354201">
        <w:rPr>
          <w:rFonts w:ascii="Times New Roman" w:hAnsi="Times New Roman" w:cs="Times New Roman"/>
          <w:bCs/>
          <w:sz w:val="20"/>
          <w:szCs w:val="20"/>
        </w:rPr>
        <w:t>;</w:t>
      </w:r>
    </w:p>
    <w:p w14:paraId="5ABF9B03" w14:textId="2A8EDDC5" w:rsidR="003E687A" w:rsidRPr="00354201" w:rsidRDefault="00F54477" w:rsidP="005E6F85">
      <w:pPr>
        <w:pStyle w:val="Default"/>
        <w:numPr>
          <w:ilvl w:val="0"/>
          <w:numId w:val="31"/>
        </w:numPr>
        <w:ind w:left="1276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not detrimental to the interest</w:t>
      </w:r>
      <w:r w:rsidR="00673F1D" w:rsidRPr="00354201">
        <w:rPr>
          <w:rFonts w:ascii="Times New Roman" w:hAnsi="Times New Roman" w:cs="Times New Roman"/>
          <w:bCs/>
          <w:sz w:val="20"/>
          <w:szCs w:val="20"/>
        </w:rPr>
        <w:t>s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 of th</w:t>
      </w:r>
      <w:r w:rsidR="00673F1D" w:rsidRPr="00354201">
        <w:rPr>
          <w:rFonts w:ascii="Times New Roman" w:hAnsi="Times New Roman" w:cs="Times New Roman"/>
          <w:bCs/>
          <w:sz w:val="20"/>
          <w:szCs w:val="20"/>
        </w:rPr>
        <w:t xml:space="preserve">e minority shareholders </w:t>
      </w:r>
      <w:r w:rsidR="00AB31BF" w:rsidRPr="00354201">
        <w:rPr>
          <w:rFonts w:ascii="Times New Roman" w:hAnsi="Times New Roman" w:cs="Times New Roman"/>
          <w:bCs/>
          <w:sz w:val="20"/>
          <w:szCs w:val="20"/>
        </w:rPr>
        <w:t xml:space="preserve">of SMIB </w:t>
      </w:r>
      <w:r w:rsidR="009A6E87" w:rsidRPr="00354201">
        <w:rPr>
          <w:rFonts w:ascii="Times New Roman" w:hAnsi="Times New Roman" w:cs="Times New Roman"/>
          <w:bCs/>
          <w:sz w:val="20"/>
          <w:szCs w:val="20"/>
        </w:rPr>
        <w:t>as the RRPT</w:t>
      </w:r>
      <w:r w:rsidR="00673F1D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C1995" w:rsidRPr="00354201">
        <w:rPr>
          <w:rFonts w:ascii="Times New Roman" w:hAnsi="Times New Roman" w:cs="Times New Roman"/>
          <w:bCs/>
          <w:sz w:val="20"/>
          <w:szCs w:val="20"/>
        </w:rPr>
        <w:t xml:space="preserve">were </w:t>
      </w:r>
      <w:r w:rsidR="00673F1D" w:rsidRPr="00354201">
        <w:rPr>
          <w:rFonts w:ascii="Times New Roman" w:hAnsi="Times New Roman" w:cs="Times New Roman"/>
          <w:bCs/>
          <w:sz w:val="20"/>
          <w:szCs w:val="20"/>
        </w:rPr>
        <w:t>entered into in the ordinary course of business</w:t>
      </w:r>
      <w:r w:rsidR="009C1995" w:rsidRPr="00354201">
        <w:rPr>
          <w:rFonts w:ascii="Times New Roman" w:hAnsi="Times New Roman" w:cs="Times New Roman"/>
          <w:bCs/>
          <w:sz w:val="20"/>
          <w:szCs w:val="20"/>
        </w:rPr>
        <w:t>;</w:t>
      </w:r>
      <w:r w:rsidR="00673F1D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70295" w:rsidRPr="00354201">
        <w:rPr>
          <w:rFonts w:ascii="Times New Roman" w:hAnsi="Times New Roman" w:cs="Times New Roman"/>
          <w:bCs/>
          <w:sz w:val="20"/>
          <w:szCs w:val="20"/>
        </w:rPr>
        <w:t>and</w:t>
      </w:r>
    </w:p>
    <w:p w14:paraId="440A4743" w14:textId="45B2E22F" w:rsidR="009C1995" w:rsidRPr="00354201" w:rsidRDefault="009C1995" w:rsidP="005E6F85">
      <w:pPr>
        <w:pStyle w:val="Default"/>
        <w:numPr>
          <w:ilvl w:val="0"/>
          <w:numId w:val="31"/>
        </w:numPr>
        <w:ind w:left="1276" w:hanging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in the best interests of SMIB Group</w:t>
      </w:r>
      <w:r w:rsidR="00360EBA" w:rsidRPr="00354201">
        <w:rPr>
          <w:rFonts w:ascii="Times New Roman" w:hAnsi="Times New Roman" w:cs="Times New Roman"/>
          <w:bCs/>
          <w:sz w:val="20"/>
          <w:szCs w:val="20"/>
        </w:rPr>
        <w:t>.</w:t>
      </w:r>
    </w:p>
    <w:p w14:paraId="3B7EF402" w14:textId="77777777" w:rsidR="00CA7C63" w:rsidRPr="00354201" w:rsidRDefault="00CA7C63" w:rsidP="003E687A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9A70BA" w14:textId="78EB6465" w:rsidR="003E687A" w:rsidRPr="00354201" w:rsidRDefault="00D34B8D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STATEMENT BY DIRECTORS</w:t>
      </w:r>
    </w:p>
    <w:p w14:paraId="14E37267" w14:textId="77777777" w:rsidR="002F5B7B" w:rsidRPr="00354201" w:rsidRDefault="002F5B7B" w:rsidP="002F5B7B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F804B0" w14:textId="3689EDAC" w:rsidR="006E17B5" w:rsidRPr="00354201" w:rsidRDefault="006E17B5" w:rsidP="006E17B5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The Board of Directors of SMIB</w:t>
      </w:r>
      <w:r w:rsidR="006055EE" w:rsidRPr="00354201">
        <w:rPr>
          <w:rFonts w:ascii="Times New Roman" w:hAnsi="Times New Roman" w:cs="Times New Roman"/>
          <w:bCs/>
          <w:sz w:val="20"/>
          <w:szCs w:val="20"/>
        </w:rPr>
        <w:t>,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22773" w:rsidRPr="00354201">
        <w:rPr>
          <w:rFonts w:ascii="Times New Roman" w:hAnsi="Times New Roman" w:cs="Times New Roman"/>
          <w:bCs/>
          <w:sz w:val="20"/>
          <w:szCs w:val="20"/>
        </w:rPr>
        <w:t xml:space="preserve">having </w:t>
      </w:r>
      <w:r w:rsidR="008F722E" w:rsidRPr="00354201">
        <w:rPr>
          <w:rFonts w:ascii="Times New Roman" w:eastAsiaTheme="minorHAnsi" w:hAnsi="Times New Roman" w:cs="Times New Roman"/>
          <w:bCs/>
          <w:sz w:val="20"/>
          <w:szCs w:val="20"/>
        </w:rPr>
        <w:t>considered</w:t>
      </w:r>
      <w:r w:rsidR="00144C59" w:rsidRPr="00354201">
        <w:rPr>
          <w:rFonts w:ascii="Times New Roman" w:hAnsi="Times New Roman" w:cs="Times New Roman"/>
          <w:bCs/>
          <w:sz w:val="20"/>
          <w:szCs w:val="20"/>
        </w:rPr>
        <w:t xml:space="preserve"> all aspects of the RRPT</w:t>
      </w:r>
      <w:r w:rsidR="00322773" w:rsidRPr="00354201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FB513D" w:rsidRPr="00354201">
        <w:rPr>
          <w:rFonts w:ascii="Times New Roman" w:hAnsi="Times New Roman" w:cs="Times New Roman"/>
          <w:bCs/>
          <w:sz w:val="20"/>
          <w:szCs w:val="20"/>
        </w:rPr>
        <w:t xml:space="preserve">was of the same view as the Audit Committee. </w:t>
      </w:r>
      <w:r w:rsidR="00322773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248EB0F" w14:textId="77777777" w:rsidR="002F5B7B" w:rsidRPr="00354201" w:rsidRDefault="002F5B7B" w:rsidP="002F5B7B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6E7093" w14:textId="7232E297" w:rsidR="002F5B7B" w:rsidRPr="00354201" w:rsidRDefault="00D34B8D" w:rsidP="00F77BB6">
      <w:pPr>
        <w:pStyle w:val="Default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4201">
        <w:rPr>
          <w:rFonts w:ascii="Times New Roman" w:hAnsi="Times New Roman" w:cs="Times New Roman"/>
          <w:b/>
          <w:bCs/>
          <w:sz w:val="20"/>
          <w:szCs w:val="20"/>
        </w:rPr>
        <w:t>APPROVAL REQUIRED</w:t>
      </w:r>
    </w:p>
    <w:p w14:paraId="38747EFC" w14:textId="77777777" w:rsidR="004F00CA" w:rsidRPr="00354201" w:rsidRDefault="004F00CA" w:rsidP="004F00CA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E61A68" w14:textId="1AAFF182" w:rsidR="005D6ADA" w:rsidRPr="00354201" w:rsidRDefault="006E17B5" w:rsidP="007D0846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 xml:space="preserve">The RRPT </w:t>
      </w:r>
      <w:r w:rsidR="00FC0CF9" w:rsidRPr="00354201">
        <w:rPr>
          <w:rFonts w:ascii="Times New Roman" w:hAnsi="Times New Roman" w:cs="Times New Roman"/>
          <w:bCs/>
          <w:sz w:val="20"/>
          <w:szCs w:val="20"/>
        </w:rPr>
        <w:t>are</w:t>
      </w:r>
      <w:r w:rsidRPr="00354201">
        <w:rPr>
          <w:rFonts w:ascii="Times New Roman" w:hAnsi="Times New Roman" w:cs="Times New Roman"/>
          <w:bCs/>
          <w:sz w:val="20"/>
          <w:szCs w:val="20"/>
        </w:rPr>
        <w:t xml:space="preserve"> not subject to the approval of SMIB’s shareholders or any other relevant government authorities.</w:t>
      </w:r>
    </w:p>
    <w:p w14:paraId="2D9E995B" w14:textId="77777777" w:rsidR="00A74F1F" w:rsidRPr="00354201" w:rsidRDefault="00A74F1F" w:rsidP="00A74F1F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9EF58AC" w14:textId="77777777" w:rsidR="00490516" w:rsidRPr="00354201" w:rsidRDefault="00490516" w:rsidP="00A74F1F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86E0E4D" w14:textId="7A71A7DA" w:rsidR="00522817" w:rsidRPr="00354201" w:rsidRDefault="00A74F1F" w:rsidP="00F022F4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54201">
        <w:rPr>
          <w:rFonts w:ascii="Times New Roman" w:hAnsi="Times New Roman" w:cs="Times New Roman"/>
          <w:bCs/>
          <w:sz w:val="20"/>
          <w:szCs w:val="20"/>
        </w:rPr>
        <w:t>This announcement is dated</w:t>
      </w:r>
      <w:r w:rsidR="004F00CA" w:rsidRPr="003542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95D8B">
        <w:rPr>
          <w:rFonts w:ascii="Times New Roman" w:hAnsi="Times New Roman" w:cs="Times New Roman"/>
          <w:bCs/>
          <w:color w:val="auto"/>
          <w:sz w:val="20"/>
          <w:szCs w:val="20"/>
        </w:rPr>
        <w:t>5</w:t>
      </w:r>
      <w:r w:rsidR="00A354DF" w:rsidRPr="0035420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 w:rsidR="00B62BFA">
        <w:rPr>
          <w:rFonts w:ascii="Times New Roman" w:hAnsi="Times New Roman" w:cs="Times New Roman"/>
          <w:bCs/>
          <w:color w:val="auto"/>
          <w:sz w:val="20"/>
          <w:szCs w:val="20"/>
        </w:rPr>
        <w:t>December</w:t>
      </w:r>
      <w:r w:rsidR="00A354DF" w:rsidRPr="00354201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202</w:t>
      </w:r>
      <w:r w:rsidR="00354201" w:rsidRPr="00354201">
        <w:rPr>
          <w:rFonts w:ascii="Times New Roman" w:hAnsi="Times New Roman" w:cs="Times New Roman"/>
          <w:bCs/>
          <w:color w:val="auto"/>
          <w:sz w:val="20"/>
          <w:szCs w:val="20"/>
        </w:rPr>
        <w:t>5</w:t>
      </w:r>
      <w:r w:rsidRPr="00354201">
        <w:rPr>
          <w:rFonts w:ascii="Times New Roman" w:hAnsi="Times New Roman" w:cs="Times New Roman"/>
          <w:bCs/>
          <w:sz w:val="20"/>
          <w:szCs w:val="20"/>
        </w:rPr>
        <w:t>.</w:t>
      </w:r>
    </w:p>
    <w:sectPr w:rsidR="00522817" w:rsidRPr="00354201" w:rsidSect="00E1218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1CC3B" w14:textId="77777777" w:rsidR="004C2071" w:rsidRDefault="004C2071" w:rsidP="00F8240D">
      <w:r>
        <w:separator/>
      </w:r>
    </w:p>
  </w:endnote>
  <w:endnote w:type="continuationSeparator" w:id="0">
    <w:p w14:paraId="6004F6D8" w14:textId="77777777" w:rsidR="004C2071" w:rsidRDefault="004C2071" w:rsidP="00F8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343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AA965" w14:textId="77777777" w:rsidR="001D05B5" w:rsidRDefault="001D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813ADD" w14:textId="77777777" w:rsidR="001D05B5" w:rsidRDefault="001D0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A01E" w14:textId="77777777" w:rsidR="004C2071" w:rsidRDefault="004C2071" w:rsidP="00F8240D">
      <w:r>
        <w:separator/>
      </w:r>
    </w:p>
  </w:footnote>
  <w:footnote w:type="continuationSeparator" w:id="0">
    <w:p w14:paraId="61AB887D" w14:textId="77777777" w:rsidR="004C2071" w:rsidRDefault="004C2071" w:rsidP="00F82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D3616" w14:textId="2A229771" w:rsidR="001D05B5" w:rsidRDefault="001D05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5644B" w14:textId="0C1890C9" w:rsidR="001D05B5" w:rsidRDefault="001D05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61939" w14:textId="38EAFE17" w:rsidR="001D05B5" w:rsidRDefault="001D05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B60"/>
    <w:multiLevelType w:val="hybridMultilevel"/>
    <w:tmpl w:val="437681A2"/>
    <w:lvl w:ilvl="0" w:tplc="F6D4ECAA">
      <w:start w:val="1"/>
      <w:numFmt w:val="lowerLetter"/>
      <w:lvlText w:val="(%1)"/>
      <w:lvlJc w:val="left"/>
      <w:pPr>
        <w:ind w:left="3558" w:hanging="720"/>
      </w:pPr>
      <w:rPr>
        <w:rFonts w:hint="default"/>
      </w:rPr>
    </w:lvl>
    <w:lvl w:ilvl="1" w:tplc="A5A89DBE">
      <w:start w:val="1"/>
      <w:numFmt w:val="upperLetter"/>
      <w:lvlText w:val="(%2)"/>
      <w:lvlJc w:val="left"/>
      <w:pPr>
        <w:ind w:left="4278" w:hanging="72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4638" w:hanging="180"/>
      </w:pPr>
    </w:lvl>
    <w:lvl w:ilvl="3" w:tplc="4409000F" w:tentative="1">
      <w:start w:val="1"/>
      <w:numFmt w:val="decimal"/>
      <w:lvlText w:val="%4."/>
      <w:lvlJc w:val="left"/>
      <w:pPr>
        <w:ind w:left="5358" w:hanging="360"/>
      </w:pPr>
    </w:lvl>
    <w:lvl w:ilvl="4" w:tplc="44090019" w:tentative="1">
      <w:start w:val="1"/>
      <w:numFmt w:val="lowerLetter"/>
      <w:lvlText w:val="%5."/>
      <w:lvlJc w:val="left"/>
      <w:pPr>
        <w:ind w:left="6078" w:hanging="360"/>
      </w:pPr>
    </w:lvl>
    <w:lvl w:ilvl="5" w:tplc="4409001B" w:tentative="1">
      <w:start w:val="1"/>
      <w:numFmt w:val="lowerRoman"/>
      <w:lvlText w:val="%6."/>
      <w:lvlJc w:val="right"/>
      <w:pPr>
        <w:ind w:left="6798" w:hanging="180"/>
      </w:pPr>
    </w:lvl>
    <w:lvl w:ilvl="6" w:tplc="4409000F" w:tentative="1">
      <w:start w:val="1"/>
      <w:numFmt w:val="decimal"/>
      <w:lvlText w:val="%7."/>
      <w:lvlJc w:val="left"/>
      <w:pPr>
        <w:ind w:left="7518" w:hanging="360"/>
      </w:pPr>
    </w:lvl>
    <w:lvl w:ilvl="7" w:tplc="44090019" w:tentative="1">
      <w:start w:val="1"/>
      <w:numFmt w:val="lowerLetter"/>
      <w:lvlText w:val="%8."/>
      <w:lvlJc w:val="left"/>
      <w:pPr>
        <w:ind w:left="8238" w:hanging="360"/>
      </w:pPr>
    </w:lvl>
    <w:lvl w:ilvl="8" w:tplc="4409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1" w15:restartNumberingAfterBreak="0">
    <w:nsid w:val="10775819"/>
    <w:multiLevelType w:val="hybridMultilevel"/>
    <w:tmpl w:val="1900789E"/>
    <w:lvl w:ilvl="0" w:tplc="44090015">
      <w:start w:val="1"/>
      <w:numFmt w:val="upperLetter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3134D1"/>
    <w:multiLevelType w:val="hybridMultilevel"/>
    <w:tmpl w:val="92D22450"/>
    <w:lvl w:ilvl="0" w:tplc="50B833F4">
      <w:start w:val="1"/>
      <w:numFmt w:val="lowerLetter"/>
      <w:lvlText w:val="(%1)"/>
      <w:lvlJc w:val="left"/>
      <w:pPr>
        <w:ind w:left="2988" w:hanging="720"/>
      </w:pPr>
      <w:rPr>
        <w:rFonts w:hint="default"/>
      </w:rPr>
    </w:lvl>
    <w:lvl w:ilvl="1" w:tplc="9CC6D40C">
      <w:start w:val="1"/>
      <w:numFmt w:val="lowerRoman"/>
      <w:lvlText w:val="(%2)"/>
      <w:lvlJc w:val="left"/>
      <w:pPr>
        <w:ind w:left="3708" w:hanging="72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4068" w:hanging="180"/>
      </w:pPr>
    </w:lvl>
    <w:lvl w:ilvl="3" w:tplc="4409000F" w:tentative="1">
      <w:start w:val="1"/>
      <w:numFmt w:val="decimal"/>
      <w:lvlText w:val="%4."/>
      <w:lvlJc w:val="left"/>
      <w:pPr>
        <w:ind w:left="4788" w:hanging="360"/>
      </w:pPr>
    </w:lvl>
    <w:lvl w:ilvl="4" w:tplc="44090019" w:tentative="1">
      <w:start w:val="1"/>
      <w:numFmt w:val="lowerLetter"/>
      <w:lvlText w:val="%5."/>
      <w:lvlJc w:val="left"/>
      <w:pPr>
        <w:ind w:left="5508" w:hanging="360"/>
      </w:pPr>
    </w:lvl>
    <w:lvl w:ilvl="5" w:tplc="4409001B" w:tentative="1">
      <w:start w:val="1"/>
      <w:numFmt w:val="lowerRoman"/>
      <w:lvlText w:val="%6."/>
      <w:lvlJc w:val="right"/>
      <w:pPr>
        <w:ind w:left="6228" w:hanging="180"/>
      </w:pPr>
    </w:lvl>
    <w:lvl w:ilvl="6" w:tplc="4409000F" w:tentative="1">
      <w:start w:val="1"/>
      <w:numFmt w:val="decimal"/>
      <w:lvlText w:val="%7."/>
      <w:lvlJc w:val="left"/>
      <w:pPr>
        <w:ind w:left="6948" w:hanging="360"/>
      </w:pPr>
    </w:lvl>
    <w:lvl w:ilvl="7" w:tplc="44090019" w:tentative="1">
      <w:start w:val="1"/>
      <w:numFmt w:val="lowerLetter"/>
      <w:lvlText w:val="%8."/>
      <w:lvlJc w:val="left"/>
      <w:pPr>
        <w:ind w:left="7668" w:hanging="360"/>
      </w:pPr>
    </w:lvl>
    <w:lvl w:ilvl="8" w:tplc="4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19895154"/>
    <w:multiLevelType w:val="hybridMultilevel"/>
    <w:tmpl w:val="BC8E1134"/>
    <w:lvl w:ilvl="0" w:tplc="E446D43C">
      <w:start w:val="1"/>
      <w:numFmt w:val="lowerRoman"/>
      <w:lvlText w:val="(%1)"/>
      <w:lvlJc w:val="left"/>
      <w:pPr>
        <w:ind w:left="313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3429"/>
    <w:multiLevelType w:val="hybridMultilevel"/>
    <w:tmpl w:val="87787E40"/>
    <w:lvl w:ilvl="0" w:tplc="12E89CB0">
      <w:start w:val="100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50" w:hanging="360"/>
      </w:pPr>
    </w:lvl>
    <w:lvl w:ilvl="2" w:tplc="4409001B" w:tentative="1">
      <w:start w:val="1"/>
      <w:numFmt w:val="lowerRoman"/>
      <w:lvlText w:val="%3."/>
      <w:lvlJc w:val="right"/>
      <w:pPr>
        <w:ind w:left="2370" w:hanging="180"/>
      </w:pPr>
    </w:lvl>
    <w:lvl w:ilvl="3" w:tplc="4409000F" w:tentative="1">
      <w:start w:val="1"/>
      <w:numFmt w:val="decimal"/>
      <w:lvlText w:val="%4."/>
      <w:lvlJc w:val="left"/>
      <w:pPr>
        <w:ind w:left="3090" w:hanging="360"/>
      </w:pPr>
    </w:lvl>
    <w:lvl w:ilvl="4" w:tplc="44090019" w:tentative="1">
      <w:start w:val="1"/>
      <w:numFmt w:val="lowerLetter"/>
      <w:lvlText w:val="%5."/>
      <w:lvlJc w:val="left"/>
      <w:pPr>
        <w:ind w:left="3810" w:hanging="360"/>
      </w:pPr>
    </w:lvl>
    <w:lvl w:ilvl="5" w:tplc="4409001B" w:tentative="1">
      <w:start w:val="1"/>
      <w:numFmt w:val="lowerRoman"/>
      <w:lvlText w:val="%6."/>
      <w:lvlJc w:val="right"/>
      <w:pPr>
        <w:ind w:left="4530" w:hanging="180"/>
      </w:pPr>
    </w:lvl>
    <w:lvl w:ilvl="6" w:tplc="4409000F" w:tentative="1">
      <w:start w:val="1"/>
      <w:numFmt w:val="decimal"/>
      <w:lvlText w:val="%7."/>
      <w:lvlJc w:val="left"/>
      <w:pPr>
        <w:ind w:left="5250" w:hanging="360"/>
      </w:pPr>
    </w:lvl>
    <w:lvl w:ilvl="7" w:tplc="44090019" w:tentative="1">
      <w:start w:val="1"/>
      <w:numFmt w:val="lowerLetter"/>
      <w:lvlText w:val="%8."/>
      <w:lvlJc w:val="left"/>
      <w:pPr>
        <w:ind w:left="5970" w:hanging="360"/>
      </w:pPr>
    </w:lvl>
    <w:lvl w:ilvl="8" w:tplc="4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ACF2B52"/>
    <w:multiLevelType w:val="hybridMultilevel"/>
    <w:tmpl w:val="C97E9E36"/>
    <w:lvl w:ilvl="0" w:tplc="AADE8A30">
      <w:start w:val="1"/>
      <w:numFmt w:val="lowerRoman"/>
      <w:lvlText w:val="(%1)"/>
      <w:lvlJc w:val="left"/>
      <w:pPr>
        <w:ind w:left="3555" w:hanging="360"/>
      </w:pPr>
      <w:rPr>
        <w:rFonts w:hint="default"/>
      </w:rPr>
    </w:lvl>
    <w:lvl w:ilvl="1" w:tplc="AADE8A30">
      <w:start w:val="1"/>
      <w:numFmt w:val="lowerRoman"/>
      <w:lvlText w:val="(%2)"/>
      <w:lvlJc w:val="left"/>
      <w:pPr>
        <w:ind w:left="4275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4995" w:hanging="180"/>
      </w:pPr>
    </w:lvl>
    <w:lvl w:ilvl="3" w:tplc="4409000F" w:tentative="1">
      <w:start w:val="1"/>
      <w:numFmt w:val="decimal"/>
      <w:lvlText w:val="%4."/>
      <w:lvlJc w:val="left"/>
      <w:pPr>
        <w:ind w:left="5715" w:hanging="360"/>
      </w:pPr>
    </w:lvl>
    <w:lvl w:ilvl="4" w:tplc="44090019" w:tentative="1">
      <w:start w:val="1"/>
      <w:numFmt w:val="lowerLetter"/>
      <w:lvlText w:val="%5."/>
      <w:lvlJc w:val="left"/>
      <w:pPr>
        <w:ind w:left="6435" w:hanging="360"/>
      </w:pPr>
    </w:lvl>
    <w:lvl w:ilvl="5" w:tplc="4409001B" w:tentative="1">
      <w:start w:val="1"/>
      <w:numFmt w:val="lowerRoman"/>
      <w:lvlText w:val="%6."/>
      <w:lvlJc w:val="right"/>
      <w:pPr>
        <w:ind w:left="7155" w:hanging="180"/>
      </w:pPr>
    </w:lvl>
    <w:lvl w:ilvl="6" w:tplc="4409000F" w:tentative="1">
      <w:start w:val="1"/>
      <w:numFmt w:val="decimal"/>
      <w:lvlText w:val="%7."/>
      <w:lvlJc w:val="left"/>
      <w:pPr>
        <w:ind w:left="7875" w:hanging="360"/>
      </w:pPr>
    </w:lvl>
    <w:lvl w:ilvl="7" w:tplc="44090019" w:tentative="1">
      <w:start w:val="1"/>
      <w:numFmt w:val="lowerLetter"/>
      <w:lvlText w:val="%8."/>
      <w:lvlJc w:val="left"/>
      <w:pPr>
        <w:ind w:left="8595" w:hanging="360"/>
      </w:pPr>
    </w:lvl>
    <w:lvl w:ilvl="8" w:tplc="44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1E5A2089"/>
    <w:multiLevelType w:val="hybridMultilevel"/>
    <w:tmpl w:val="C0E0C612"/>
    <w:lvl w:ilvl="0" w:tplc="9D82EDE6">
      <w:start w:val="1"/>
      <w:numFmt w:val="lowerRoman"/>
      <w:lvlText w:val="%1)"/>
      <w:lvlJc w:val="right"/>
      <w:pPr>
        <w:ind w:left="185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74" w:hanging="360"/>
      </w:pPr>
    </w:lvl>
    <w:lvl w:ilvl="2" w:tplc="4409001B" w:tentative="1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2472790"/>
    <w:multiLevelType w:val="hybridMultilevel"/>
    <w:tmpl w:val="DB781278"/>
    <w:lvl w:ilvl="0" w:tplc="9D82EDE6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3B6D47"/>
    <w:multiLevelType w:val="hybridMultilevel"/>
    <w:tmpl w:val="AE6E310C"/>
    <w:lvl w:ilvl="0" w:tplc="44090013">
      <w:start w:val="1"/>
      <w:numFmt w:val="upperRoman"/>
      <w:lvlText w:val="%1."/>
      <w:lvlJc w:val="righ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07134"/>
    <w:multiLevelType w:val="hybridMultilevel"/>
    <w:tmpl w:val="F640ADEE"/>
    <w:lvl w:ilvl="0" w:tplc="AADE8A30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74" w:hanging="360"/>
      </w:pPr>
    </w:lvl>
    <w:lvl w:ilvl="2" w:tplc="4409001B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3061F78"/>
    <w:multiLevelType w:val="hybridMultilevel"/>
    <w:tmpl w:val="75048F34"/>
    <w:lvl w:ilvl="0" w:tplc="9D82EDE6">
      <w:start w:val="1"/>
      <w:numFmt w:val="lowerRoman"/>
      <w:lvlText w:val="%1)"/>
      <w:lvlJc w:val="right"/>
      <w:pPr>
        <w:ind w:left="185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74" w:hanging="360"/>
      </w:pPr>
    </w:lvl>
    <w:lvl w:ilvl="2" w:tplc="4409001B" w:tentative="1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35151D06"/>
    <w:multiLevelType w:val="hybridMultilevel"/>
    <w:tmpl w:val="4C1C35A8"/>
    <w:lvl w:ilvl="0" w:tplc="AADE8A30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74" w:hanging="360"/>
      </w:pPr>
    </w:lvl>
    <w:lvl w:ilvl="2" w:tplc="4409001B" w:tentative="1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36C570E5"/>
    <w:multiLevelType w:val="hybridMultilevel"/>
    <w:tmpl w:val="991AEC46"/>
    <w:lvl w:ilvl="0" w:tplc="AADE8A30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BD1132C"/>
    <w:multiLevelType w:val="hybridMultilevel"/>
    <w:tmpl w:val="BEBE3702"/>
    <w:lvl w:ilvl="0" w:tplc="66B6EC0A">
      <w:start w:val="1"/>
      <w:numFmt w:val="lowerRoman"/>
      <w:lvlText w:val="(%1)"/>
      <w:lvlJc w:val="left"/>
      <w:pPr>
        <w:ind w:left="3207" w:hanging="108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38" w:hanging="360"/>
      </w:pPr>
    </w:lvl>
    <w:lvl w:ilvl="2" w:tplc="4409001B" w:tentative="1">
      <w:start w:val="1"/>
      <w:numFmt w:val="lowerRoman"/>
      <w:lvlText w:val="%3."/>
      <w:lvlJc w:val="right"/>
      <w:pPr>
        <w:ind w:left="5358" w:hanging="180"/>
      </w:pPr>
    </w:lvl>
    <w:lvl w:ilvl="3" w:tplc="4409000F" w:tentative="1">
      <w:start w:val="1"/>
      <w:numFmt w:val="decimal"/>
      <w:lvlText w:val="%4."/>
      <w:lvlJc w:val="left"/>
      <w:pPr>
        <w:ind w:left="6078" w:hanging="360"/>
      </w:pPr>
    </w:lvl>
    <w:lvl w:ilvl="4" w:tplc="44090019" w:tentative="1">
      <w:start w:val="1"/>
      <w:numFmt w:val="lowerLetter"/>
      <w:lvlText w:val="%5."/>
      <w:lvlJc w:val="left"/>
      <w:pPr>
        <w:ind w:left="6798" w:hanging="360"/>
      </w:pPr>
    </w:lvl>
    <w:lvl w:ilvl="5" w:tplc="4409001B" w:tentative="1">
      <w:start w:val="1"/>
      <w:numFmt w:val="lowerRoman"/>
      <w:lvlText w:val="%6."/>
      <w:lvlJc w:val="right"/>
      <w:pPr>
        <w:ind w:left="7518" w:hanging="180"/>
      </w:pPr>
    </w:lvl>
    <w:lvl w:ilvl="6" w:tplc="4409000F" w:tentative="1">
      <w:start w:val="1"/>
      <w:numFmt w:val="decimal"/>
      <w:lvlText w:val="%7."/>
      <w:lvlJc w:val="left"/>
      <w:pPr>
        <w:ind w:left="8238" w:hanging="360"/>
      </w:pPr>
    </w:lvl>
    <w:lvl w:ilvl="7" w:tplc="44090019" w:tentative="1">
      <w:start w:val="1"/>
      <w:numFmt w:val="lowerLetter"/>
      <w:lvlText w:val="%8."/>
      <w:lvlJc w:val="left"/>
      <w:pPr>
        <w:ind w:left="8958" w:hanging="360"/>
      </w:pPr>
    </w:lvl>
    <w:lvl w:ilvl="8" w:tplc="4409001B" w:tentative="1">
      <w:start w:val="1"/>
      <w:numFmt w:val="lowerRoman"/>
      <w:lvlText w:val="%9."/>
      <w:lvlJc w:val="right"/>
      <w:pPr>
        <w:ind w:left="9678" w:hanging="180"/>
      </w:pPr>
    </w:lvl>
  </w:abstractNum>
  <w:abstractNum w:abstractNumId="14" w15:restartNumberingAfterBreak="0">
    <w:nsid w:val="3E324376"/>
    <w:multiLevelType w:val="hybridMultilevel"/>
    <w:tmpl w:val="002C0346"/>
    <w:lvl w:ilvl="0" w:tplc="13CAB04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EE68C8"/>
    <w:multiLevelType w:val="hybridMultilevel"/>
    <w:tmpl w:val="07E06884"/>
    <w:lvl w:ilvl="0" w:tplc="AADE8A30">
      <w:start w:val="1"/>
      <w:numFmt w:val="lowerRoman"/>
      <w:lvlText w:val="(%1)"/>
      <w:lvlJc w:val="left"/>
      <w:pPr>
        <w:ind w:left="214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65" w:hanging="360"/>
      </w:pPr>
    </w:lvl>
    <w:lvl w:ilvl="2" w:tplc="4409001B" w:tentative="1">
      <w:start w:val="1"/>
      <w:numFmt w:val="lowerRoman"/>
      <w:lvlText w:val="%3."/>
      <w:lvlJc w:val="right"/>
      <w:pPr>
        <w:ind w:left="3585" w:hanging="180"/>
      </w:pPr>
    </w:lvl>
    <w:lvl w:ilvl="3" w:tplc="4409000F" w:tentative="1">
      <w:start w:val="1"/>
      <w:numFmt w:val="decimal"/>
      <w:lvlText w:val="%4."/>
      <w:lvlJc w:val="left"/>
      <w:pPr>
        <w:ind w:left="4305" w:hanging="360"/>
      </w:pPr>
    </w:lvl>
    <w:lvl w:ilvl="4" w:tplc="44090019" w:tentative="1">
      <w:start w:val="1"/>
      <w:numFmt w:val="lowerLetter"/>
      <w:lvlText w:val="%5."/>
      <w:lvlJc w:val="left"/>
      <w:pPr>
        <w:ind w:left="5025" w:hanging="360"/>
      </w:pPr>
    </w:lvl>
    <w:lvl w:ilvl="5" w:tplc="4409001B" w:tentative="1">
      <w:start w:val="1"/>
      <w:numFmt w:val="lowerRoman"/>
      <w:lvlText w:val="%6."/>
      <w:lvlJc w:val="right"/>
      <w:pPr>
        <w:ind w:left="5745" w:hanging="180"/>
      </w:pPr>
    </w:lvl>
    <w:lvl w:ilvl="6" w:tplc="4409000F" w:tentative="1">
      <w:start w:val="1"/>
      <w:numFmt w:val="decimal"/>
      <w:lvlText w:val="%7."/>
      <w:lvlJc w:val="left"/>
      <w:pPr>
        <w:ind w:left="6465" w:hanging="360"/>
      </w:pPr>
    </w:lvl>
    <w:lvl w:ilvl="7" w:tplc="44090019" w:tentative="1">
      <w:start w:val="1"/>
      <w:numFmt w:val="lowerLetter"/>
      <w:lvlText w:val="%8."/>
      <w:lvlJc w:val="left"/>
      <w:pPr>
        <w:ind w:left="7185" w:hanging="360"/>
      </w:pPr>
    </w:lvl>
    <w:lvl w:ilvl="8" w:tplc="4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 w15:restartNumberingAfterBreak="0">
    <w:nsid w:val="472C2E02"/>
    <w:multiLevelType w:val="hybridMultilevel"/>
    <w:tmpl w:val="75084378"/>
    <w:lvl w:ilvl="0" w:tplc="E3527CBC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220" w:hanging="360"/>
      </w:pPr>
    </w:lvl>
    <w:lvl w:ilvl="2" w:tplc="4409001B" w:tentative="1">
      <w:start w:val="1"/>
      <w:numFmt w:val="lowerRoman"/>
      <w:lvlText w:val="%3."/>
      <w:lvlJc w:val="right"/>
      <w:pPr>
        <w:ind w:left="2940" w:hanging="180"/>
      </w:pPr>
    </w:lvl>
    <w:lvl w:ilvl="3" w:tplc="4409000F" w:tentative="1">
      <w:start w:val="1"/>
      <w:numFmt w:val="decimal"/>
      <w:lvlText w:val="%4."/>
      <w:lvlJc w:val="left"/>
      <w:pPr>
        <w:ind w:left="3660" w:hanging="360"/>
      </w:pPr>
    </w:lvl>
    <w:lvl w:ilvl="4" w:tplc="44090019" w:tentative="1">
      <w:start w:val="1"/>
      <w:numFmt w:val="lowerLetter"/>
      <w:lvlText w:val="%5."/>
      <w:lvlJc w:val="left"/>
      <w:pPr>
        <w:ind w:left="4380" w:hanging="360"/>
      </w:pPr>
    </w:lvl>
    <w:lvl w:ilvl="5" w:tplc="4409001B" w:tentative="1">
      <w:start w:val="1"/>
      <w:numFmt w:val="lowerRoman"/>
      <w:lvlText w:val="%6."/>
      <w:lvlJc w:val="right"/>
      <w:pPr>
        <w:ind w:left="5100" w:hanging="180"/>
      </w:pPr>
    </w:lvl>
    <w:lvl w:ilvl="6" w:tplc="4409000F" w:tentative="1">
      <w:start w:val="1"/>
      <w:numFmt w:val="decimal"/>
      <w:lvlText w:val="%7."/>
      <w:lvlJc w:val="left"/>
      <w:pPr>
        <w:ind w:left="5820" w:hanging="360"/>
      </w:pPr>
    </w:lvl>
    <w:lvl w:ilvl="7" w:tplc="44090019" w:tentative="1">
      <w:start w:val="1"/>
      <w:numFmt w:val="lowerLetter"/>
      <w:lvlText w:val="%8."/>
      <w:lvlJc w:val="left"/>
      <w:pPr>
        <w:ind w:left="6540" w:hanging="360"/>
      </w:pPr>
    </w:lvl>
    <w:lvl w:ilvl="8" w:tplc="4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ECF1B43"/>
    <w:multiLevelType w:val="singleLevel"/>
    <w:tmpl w:val="00B6A0E4"/>
    <w:lvl w:ilvl="0">
      <w:start w:val="1"/>
      <w:numFmt w:val="lowerRoman"/>
      <w:lvlText w:val="(%1)"/>
      <w:lvlJc w:val="left"/>
      <w:pPr>
        <w:tabs>
          <w:tab w:val="num" w:pos="1797"/>
        </w:tabs>
        <w:ind w:left="1418" w:hanging="341"/>
      </w:pPr>
      <w:rPr>
        <w:rFonts w:hint="default"/>
      </w:rPr>
    </w:lvl>
  </w:abstractNum>
  <w:abstractNum w:abstractNumId="18" w15:restartNumberingAfterBreak="0">
    <w:nsid w:val="50C67BE7"/>
    <w:multiLevelType w:val="hybridMultilevel"/>
    <w:tmpl w:val="50FEB47E"/>
    <w:lvl w:ilvl="0" w:tplc="AADE8A30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0ED595C"/>
    <w:multiLevelType w:val="hybridMultilevel"/>
    <w:tmpl w:val="B9D6FC64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18160D"/>
    <w:multiLevelType w:val="hybridMultilevel"/>
    <w:tmpl w:val="E646CC9E"/>
    <w:lvl w:ilvl="0" w:tplc="DBEA580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7A1BB5"/>
    <w:multiLevelType w:val="hybridMultilevel"/>
    <w:tmpl w:val="0CCAED44"/>
    <w:lvl w:ilvl="0" w:tplc="4409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7E40CC4"/>
    <w:multiLevelType w:val="hybridMultilevel"/>
    <w:tmpl w:val="4B1A72A0"/>
    <w:lvl w:ilvl="0" w:tplc="EB12A9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756DE"/>
    <w:multiLevelType w:val="hybridMultilevel"/>
    <w:tmpl w:val="A8EE1FB6"/>
    <w:lvl w:ilvl="0" w:tplc="44090017">
      <w:start w:val="1"/>
      <w:numFmt w:val="lowerLetter"/>
      <w:lvlText w:val="%1)"/>
      <w:lvlJc w:val="left"/>
      <w:pPr>
        <w:ind w:left="1854" w:hanging="360"/>
      </w:pPr>
    </w:lvl>
    <w:lvl w:ilvl="1" w:tplc="44090019" w:tentative="1">
      <w:start w:val="1"/>
      <w:numFmt w:val="lowerLetter"/>
      <w:lvlText w:val="%2."/>
      <w:lvlJc w:val="left"/>
      <w:pPr>
        <w:ind w:left="2574" w:hanging="360"/>
      </w:pPr>
    </w:lvl>
    <w:lvl w:ilvl="2" w:tplc="4409001B" w:tentative="1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5CAF6368"/>
    <w:multiLevelType w:val="hybridMultilevel"/>
    <w:tmpl w:val="9C943F74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15B00"/>
    <w:multiLevelType w:val="hybridMultilevel"/>
    <w:tmpl w:val="E3CA3F12"/>
    <w:lvl w:ilvl="0" w:tplc="D00E66B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E3315BF"/>
    <w:multiLevelType w:val="hybridMultilevel"/>
    <w:tmpl w:val="C8A04FF6"/>
    <w:lvl w:ilvl="0" w:tplc="4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3B02A22"/>
    <w:multiLevelType w:val="hybridMultilevel"/>
    <w:tmpl w:val="32984568"/>
    <w:lvl w:ilvl="0" w:tplc="AADE8A30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3C96F6B"/>
    <w:multiLevelType w:val="hybridMultilevel"/>
    <w:tmpl w:val="519654F6"/>
    <w:lvl w:ilvl="0" w:tplc="AADE8A30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44090015">
      <w:start w:val="1"/>
      <w:numFmt w:val="upperLetter"/>
      <w:lvlText w:val="%2."/>
      <w:lvlJc w:val="left"/>
      <w:pPr>
        <w:ind w:left="3600" w:hanging="360"/>
      </w:pPr>
    </w:lvl>
    <w:lvl w:ilvl="2" w:tplc="4409001B" w:tentative="1">
      <w:start w:val="1"/>
      <w:numFmt w:val="lowerRoman"/>
      <w:lvlText w:val="%3."/>
      <w:lvlJc w:val="right"/>
      <w:pPr>
        <w:ind w:left="4320" w:hanging="180"/>
      </w:pPr>
    </w:lvl>
    <w:lvl w:ilvl="3" w:tplc="4409000F" w:tentative="1">
      <w:start w:val="1"/>
      <w:numFmt w:val="decimal"/>
      <w:lvlText w:val="%4."/>
      <w:lvlJc w:val="left"/>
      <w:pPr>
        <w:ind w:left="5040" w:hanging="360"/>
      </w:pPr>
    </w:lvl>
    <w:lvl w:ilvl="4" w:tplc="44090019" w:tentative="1">
      <w:start w:val="1"/>
      <w:numFmt w:val="lowerLetter"/>
      <w:lvlText w:val="%5."/>
      <w:lvlJc w:val="left"/>
      <w:pPr>
        <w:ind w:left="5760" w:hanging="360"/>
      </w:pPr>
    </w:lvl>
    <w:lvl w:ilvl="5" w:tplc="4409001B" w:tentative="1">
      <w:start w:val="1"/>
      <w:numFmt w:val="lowerRoman"/>
      <w:lvlText w:val="%6."/>
      <w:lvlJc w:val="right"/>
      <w:pPr>
        <w:ind w:left="6480" w:hanging="180"/>
      </w:pPr>
    </w:lvl>
    <w:lvl w:ilvl="6" w:tplc="4409000F" w:tentative="1">
      <w:start w:val="1"/>
      <w:numFmt w:val="decimal"/>
      <w:lvlText w:val="%7."/>
      <w:lvlJc w:val="left"/>
      <w:pPr>
        <w:ind w:left="7200" w:hanging="360"/>
      </w:pPr>
    </w:lvl>
    <w:lvl w:ilvl="7" w:tplc="44090019" w:tentative="1">
      <w:start w:val="1"/>
      <w:numFmt w:val="lowerLetter"/>
      <w:lvlText w:val="%8."/>
      <w:lvlJc w:val="left"/>
      <w:pPr>
        <w:ind w:left="7920" w:hanging="360"/>
      </w:pPr>
    </w:lvl>
    <w:lvl w:ilvl="8" w:tplc="4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6C5843EE"/>
    <w:multiLevelType w:val="hybridMultilevel"/>
    <w:tmpl w:val="8550CD30"/>
    <w:lvl w:ilvl="0" w:tplc="AADE8A30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20D276A"/>
    <w:multiLevelType w:val="hybridMultilevel"/>
    <w:tmpl w:val="75048F34"/>
    <w:lvl w:ilvl="0" w:tplc="9D82EDE6">
      <w:start w:val="1"/>
      <w:numFmt w:val="lowerRoman"/>
      <w:lvlText w:val="%1)"/>
      <w:lvlJc w:val="right"/>
      <w:pPr>
        <w:ind w:left="185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74" w:hanging="360"/>
      </w:pPr>
    </w:lvl>
    <w:lvl w:ilvl="2" w:tplc="4409001B" w:tentative="1">
      <w:start w:val="1"/>
      <w:numFmt w:val="lowerRoman"/>
      <w:lvlText w:val="%3."/>
      <w:lvlJc w:val="right"/>
      <w:pPr>
        <w:ind w:left="3294" w:hanging="180"/>
      </w:pPr>
    </w:lvl>
    <w:lvl w:ilvl="3" w:tplc="4409000F" w:tentative="1">
      <w:start w:val="1"/>
      <w:numFmt w:val="decimal"/>
      <w:lvlText w:val="%4."/>
      <w:lvlJc w:val="left"/>
      <w:pPr>
        <w:ind w:left="4014" w:hanging="360"/>
      </w:pPr>
    </w:lvl>
    <w:lvl w:ilvl="4" w:tplc="44090019" w:tentative="1">
      <w:start w:val="1"/>
      <w:numFmt w:val="lowerLetter"/>
      <w:lvlText w:val="%5."/>
      <w:lvlJc w:val="left"/>
      <w:pPr>
        <w:ind w:left="4734" w:hanging="360"/>
      </w:pPr>
    </w:lvl>
    <w:lvl w:ilvl="5" w:tplc="4409001B" w:tentative="1">
      <w:start w:val="1"/>
      <w:numFmt w:val="lowerRoman"/>
      <w:lvlText w:val="%6."/>
      <w:lvlJc w:val="right"/>
      <w:pPr>
        <w:ind w:left="5454" w:hanging="180"/>
      </w:pPr>
    </w:lvl>
    <w:lvl w:ilvl="6" w:tplc="4409000F" w:tentative="1">
      <w:start w:val="1"/>
      <w:numFmt w:val="decimal"/>
      <w:lvlText w:val="%7."/>
      <w:lvlJc w:val="left"/>
      <w:pPr>
        <w:ind w:left="6174" w:hanging="360"/>
      </w:pPr>
    </w:lvl>
    <w:lvl w:ilvl="7" w:tplc="44090019" w:tentative="1">
      <w:start w:val="1"/>
      <w:numFmt w:val="lowerLetter"/>
      <w:lvlText w:val="%8."/>
      <w:lvlJc w:val="left"/>
      <w:pPr>
        <w:ind w:left="6894" w:hanging="360"/>
      </w:pPr>
    </w:lvl>
    <w:lvl w:ilvl="8" w:tplc="4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7"/>
  </w:num>
  <w:num w:numId="2">
    <w:abstractNumId w:val="4"/>
  </w:num>
  <w:num w:numId="3">
    <w:abstractNumId w:val="25"/>
  </w:num>
  <w:num w:numId="4">
    <w:abstractNumId w:val="0"/>
  </w:num>
  <w:num w:numId="5">
    <w:abstractNumId w:val="13"/>
  </w:num>
  <w:num w:numId="6">
    <w:abstractNumId w:val="2"/>
  </w:num>
  <w:num w:numId="7">
    <w:abstractNumId w:val="3"/>
  </w:num>
  <w:num w:numId="8">
    <w:abstractNumId w:val="5"/>
  </w:num>
  <w:num w:numId="9">
    <w:abstractNumId w:val="28"/>
  </w:num>
  <w:num w:numId="10">
    <w:abstractNumId w:val="22"/>
  </w:num>
  <w:num w:numId="11">
    <w:abstractNumId w:val="14"/>
  </w:num>
  <w:num w:numId="12">
    <w:abstractNumId w:val="9"/>
  </w:num>
  <w:num w:numId="13">
    <w:abstractNumId w:val="11"/>
  </w:num>
  <w:num w:numId="14">
    <w:abstractNumId w:val="19"/>
  </w:num>
  <w:num w:numId="15">
    <w:abstractNumId w:val="29"/>
  </w:num>
  <w:num w:numId="16">
    <w:abstractNumId w:val="18"/>
  </w:num>
  <w:num w:numId="17">
    <w:abstractNumId w:val="12"/>
  </w:num>
  <w:num w:numId="18">
    <w:abstractNumId w:val="27"/>
  </w:num>
  <w:num w:numId="19">
    <w:abstractNumId w:val="15"/>
  </w:num>
  <w:num w:numId="20">
    <w:abstractNumId w:val="7"/>
  </w:num>
  <w:num w:numId="21">
    <w:abstractNumId w:val="23"/>
  </w:num>
  <w:num w:numId="22">
    <w:abstractNumId w:val="8"/>
  </w:num>
  <w:num w:numId="23">
    <w:abstractNumId w:val="30"/>
  </w:num>
  <w:num w:numId="24">
    <w:abstractNumId w:val="10"/>
  </w:num>
  <w:num w:numId="25">
    <w:abstractNumId w:val="26"/>
  </w:num>
  <w:num w:numId="26">
    <w:abstractNumId w:val="21"/>
  </w:num>
  <w:num w:numId="27">
    <w:abstractNumId w:val="6"/>
  </w:num>
  <w:num w:numId="28">
    <w:abstractNumId w:val="1"/>
  </w:num>
  <w:num w:numId="29">
    <w:abstractNumId w:val="20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98"/>
    <w:rsid w:val="00001211"/>
    <w:rsid w:val="00003858"/>
    <w:rsid w:val="00011119"/>
    <w:rsid w:val="00011781"/>
    <w:rsid w:val="00012FE3"/>
    <w:rsid w:val="000141FB"/>
    <w:rsid w:val="000151DF"/>
    <w:rsid w:val="00015339"/>
    <w:rsid w:val="000161F4"/>
    <w:rsid w:val="000165B6"/>
    <w:rsid w:val="00023B36"/>
    <w:rsid w:val="00026A1D"/>
    <w:rsid w:val="00030F33"/>
    <w:rsid w:val="00032AC1"/>
    <w:rsid w:val="0003368E"/>
    <w:rsid w:val="000346D6"/>
    <w:rsid w:val="00044505"/>
    <w:rsid w:val="000506D4"/>
    <w:rsid w:val="00052744"/>
    <w:rsid w:val="000530F1"/>
    <w:rsid w:val="000551AF"/>
    <w:rsid w:val="00056575"/>
    <w:rsid w:val="00062198"/>
    <w:rsid w:val="00063386"/>
    <w:rsid w:val="00065300"/>
    <w:rsid w:val="000657E8"/>
    <w:rsid w:val="00066946"/>
    <w:rsid w:val="00070295"/>
    <w:rsid w:val="00076B57"/>
    <w:rsid w:val="000779FF"/>
    <w:rsid w:val="000802CB"/>
    <w:rsid w:val="00081B38"/>
    <w:rsid w:val="00082F32"/>
    <w:rsid w:val="000848B4"/>
    <w:rsid w:val="000854C4"/>
    <w:rsid w:val="0008729D"/>
    <w:rsid w:val="00091A34"/>
    <w:rsid w:val="00092681"/>
    <w:rsid w:val="00094898"/>
    <w:rsid w:val="000A09E6"/>
    <w:rsid w:val="000A0FFB"/>
    <w:rsid w:val="000A3166"/>
    <w:rsid w:val="000A4A2C"/>
    <w:rsid w:val="000A55F7"/>
    <w:rsid w:val="000A62C3"/>
    <w:rsid w:val="000A6689"/>
    <w:rsid w:val="000B0D7C"/>
    <w:rsid w:val="000B1D08"/>
    <w:rsid w:val="000B2BC6"/>
    <w:rsid w:val="000B3074"/>
    <w:rsid w:val="000B30DA"/>
    <w:rsid w:val="000B7D85"/>
    <w:rsid w:val="000C11A7"/>
    <w:rsid w:val="000C3945"/>
    <w:rsid w:val="000C441D"/>
    <w:rsid w:val="000C599E"/>
    <w:rsid w:val="000C6954"/>
    <w:rsid w:val="000C6FBE"/>
    <w:rsid w:val="000D0C31"/>
    <w:rsid w:val="000D6C59"/>
    <w:rsid w:val="000E03D2"/>
    <w:rsid w:val="000E1198"/>
    <w:rsid w:val="000E242C"/>
    <w:rsid w:val="000E5518"/>
    <w:rsid w:val="000F02EE"/>
    <w:rsid w:val="000F1AF7"/>
    <w:rsid w:val="000F54E1"/>
    <w:rsid w:val="000F6702"/>
    <w:rsid w:val="0010153D"/>
    <w:rsid w:val="00101ACE"/>
    <w:rsid w:val="00103713"/>
    <w:rsid w:val="001040F9"/>
    <w:rsid w:val="00106153"/>
    <w:rsid w:val="001100A5"/>
    <w:rsid w:val="0011019C"/>
    <w:rsid w:val="0011139B"/>
    <w:rsid w:val="00113B9A"/>
    <w:rsid w:val="00113E15"/>
    <w:rsid w:val="00115630"/>
    <w:rsid w:val="001161F8"/>
    <w:rsid w:val="00117309"/>
    <w:rsid w:val="00120796"/>
    <w:rsid w:val="00123453"/>
    <w:rsid w:val="001258DC"/>
    <w:rsid w:val="00127AA7"/>
    <w:rsid w:val="00127E02"/>
    <w:rsid w:val="0013042E"/>
    <w:rsid w:val="001305C6"/>
    <w:rsid w:val="00130E7D"/>
    <w:rsid w:val="00131216"/>
    <w:rsid w:val="00132CCA"/>
    <w:rsid w:val="00134EBA"/>
    <w:rsid w:val="00140676"/>
    <w:rsid w:val="001419D2"/>
    <w:rsid w:val="00142F0A"/>
    <w:rsid w:val="00144C59"/>
    <w:rsid w:val="0014792C"/>
    <w:rsid w:val="00150A34"/>
    <w:rsid w:val="00151CCA"/>
    <w:rsid w:val="00154335"/>
    <w:rsid w:val="0015486F"/>
    <w:rsid w:val="00154D5C"/>
    <w:rsid w:val="00154D80"/>
    <w:rsid w:val="001603E7"/>
    <w:rsid w:val="001641ED"/>
    <w:rsid w:val="00164A3A"/>
    <w:rsid w:val="00171905"/>
    <w:rsid w:val="00174BA7"/>
    <w:rsid w:val="001761C3"/>
    <w:rsid w:val="001766AE"/>
    <w:rsid w:val="00177490"/>
    <w:rsid w:val="00177EE4"/>
    <w:rsid w:val="00180F89"/>
    <w:rsid w:val="001824AE"/>
    <w:rsid w:val="0018481E"/>
    <w:rsid w:val="00185977"/>
    <w:rsid w:val="00185BFA"/>
    <w:rsid w:val="00187853"/>
    <w:rsid w:val="001909B4"/>
    <w:rsid w:val="001912CA"/>
    <w:rsid w:val="00191321"/>
    <w:rsid w:val="00191735"/>
    <w:rsid w:val="00192D4E"/>
    <w:rsid w:val="0019397C"/>
    <w:rsid w:val="00194B8B"/>
    <w:rsid w:val="00195CDF"/>
    <w:rsid w:val="001A40CF"/>
    <w:rsid w:val="001B0943"/>
    <w:rsid w:val="001B1CD1"/>
    <w:rsid w:val="001B1FA9"/>
    <w:rsid w:val="001B54F7"/>
    <w:rsid w:val="001B7D32"/>
    <w:rsid w:val="001C317B"/>
    <w:rsid w:val="001C3CA9"/>
    <w:rsid w:val="001D05B5"/>
    <w:rsid w:val="001D37E7"/>
    <w:rsid w:val="001D582D"/>
    <w:rsid w:val="001D58C5"/>
    <w:rsid w:val="001D5EBA"/>
    <w:rsid w:val="001D778F"/>
    <w:rsid w:val="001E35FE"/>
    <w:rsid w:val="001E42BE"/>
    <w:rsid w:val="001E69FB"/>
    <w:rsid w:val="001F093B"/>
    <w:rsid w:val="001F18C0"/>
    <w:rsid w:val="001F2B22"/>
    <w:rsid w:val="001F4B1D"/>
    <w:rsid w:val="001F4D64"/>
    <w:rsid w:val="001F7225"/>
    <w:rsid w:val="00200FA2"/>
    <w:rsid w:val="00202B0F"/>
    <w:rsid w:val="00203B35"/>
    <w:rsid w:val="002050AA"/>
    <w:rsid w:val="002053F1"/>
    <w:rsid w:val="00205DCB"/>
    <w:rsid w:val="00210817"/>
    <w:rsid w:val="00211038"/>
    <w:rsid w:val="00212660"/>
    <w:rsid w:val="0021304C"/>
    <w:rsid w:val="00213F11"/>
    <w:rsid w:val="00213F2C"/>
    <w:rsid w:val="002168D4"/>
    <w:rsid w:val="00217D46"/>
    <w:rsid w:val="00221793"/>
    <w:rsid w:val="00223172"/>
    <w:rsid w:val="00226637"/>
    <w:rsid w:val="00227F2F"/>
    <w:rsid w:val="00230709"/>
    <w:rsid w:val="00230D67"/>
    <w:rsid w:val="0023145D"/>
    <w:rsid w:val="002343B7"/>
    <w:rsid w:val="00237055"/>
    <w:rsid w:val="00242376"/>
    <w:rsid w:val="00242963"/>
    <w:rsid w:val="00245716"/>
    <w:rsid w:val="002466C2"/>
    <w:rsid w:val="00251C22"/>
    <w:rsid w:val="0025356B"/>
    <w:rsid w:val="00260A21"/>
    <w:rsid w:val="00263FE7"/>
    <w:rsid w:val="00265E55"/>
    <w:rsid w:val="00266A68"/>
    <w:rsid w:val="00267E3D"/>
    <w:rsid w:val="00267FE5"/>
    <w:rsid w:val="00271D59"/>
    <w:rsid w:val="0027240B"/>
    <w:rsid w:val="0027249E"/>
    <w:rsid w:val="00274057"/>
    <w:rsid w:val="00274521"/>
    <w:rsid w:val="002766BF"/>
    <w:rsid w:val="00276C41"/>
    <w:rsid w:val="002773A7"/>
    <w:rsid w:val="00280A72"/>
    <w:rsid w:val="00282354"/>
    <w:rsid w:val="00284113"/>
    <w:rsid w:val="002856C1"/>
    <w:rsid w:val="00286060"/>
    <w:rsid w:val="00286D20"/>
    <w:rsid w:val="002870D6"/>
    <w:rsid w:val="0028725E"/>
    <w:rsid w:val="0029255A"/>
    <w:rsid w:val="00292D7A"/>
    <w:rsid w:val="00292E75"/>
    <w:rsid w:val="00293CD5"/>
    <w:rsid w:val="00293FA7"/>
    <w:rsid w:val="00296949"/>
    <w:rsid w:val="00296D95"/>
    <w:rsid w:val="002A0834"/>
    <w:rsid w:val="002A5EC0"/>
    <w:rsid w:val="002A780A"/>
    <w:rsid w:val="002B19F9"/>
    <w:rsid w:val="002B1BA5"/>
    <w:rsid w:val="002B35E7"/>
    <w:rsid w:val="002B7033"/>
    <w:rsid w:val="002B7A4F"/>
    <w:rsid w:val="002C0D33"/>
    <w:rsid w:val="002C16C1"/>
    <w:rsid w:val="002C5873"/>
    <w:rsid w:val="002D394C"/>
    <w:rsid w:val="002E165D"/>
    <w:rsid w:val="002F0354"/>
    <w:rsid w:val="002F03B1"/>
    <w:rsid w:val="002F13F1"/>
    <w:rsid w:val="002F1BCB"/>
    <w:rsid w:val="002F232D"/>
    <w:rsid w:val="002F5B7B"/>
    <w:rsid w:val="002F7468"/>
    <w:rsid w:val="002F7B50"/>
    <w:rsid w:val="003064AE"/>
    <w:rsid w:val="00307449"/>
    <w:rsid w:val="00307E9A"/>
    <w:rsid w:val="003103DA"/>
    <w:rsid w:val="00312905"/>
    <w:rsid w:val="003149D2"/>
    <w:rsid w:val="00320539"/>
    <w:rsid w:val="00321FB1"/>
    <w:rsid w:val="00322466"/>
    <w:rsid w:val="00322773"/>
    <w:rsid w:val="00323F1F"/>
    <w:rsid w:val="00324A3D"/>
    <w:rsid w:val="00324EFE"/>
    <w:rsid w:val="00330C6F"/>
    <w:rsid w:val="0033124E"/>
    <w:rsid w:val="00331964"/>
    <w:rsid w:val="00331E76"/>
    <w:rsid w:val="00333DAA"/>
    <w:rsid w:val="00333FD9"/>
    <w:rsid w:val="00334BB1"/>
    <w:rsid w:val="00337340"/>
    <w:rsid w:val="00340406"/>
    <w:rsid w:val="003462EE"/>
    <w:rsid w:val="00346DF8"/>
    <w:rsid w:val="0035185E"/>
    <w:rsid w:val="003518A0"/>
    <w:rsid w:val="00351B6F"/>
    <w:rsid w:val="00351F6E"/>
    <w:rsid w:val="003531BE"/>
    <w:rsid w:val="00354201"/>
    <w:rsid w:val="00357038"/>
    <w:rsid w:val="0035787F"/>
    <w:rsid w:val="00360210"/>
    <w:rsid w:val="0036060D"/>
    <w:rsid w:val="00360EBA"/>
    <w:rsid w:val="0036333E"/>
    <w:rsid w:val="003639C6"/>
    <w:rsid w:val="0036460B"/>
    <w:rsid w:val="00364689"/>
    <w:rsid w:val="0036673A"/>
    <w:rsid w:val="00370099"/>
    <w:rsid w:val="003721B7"/>
    <w:rsid w:val="00372B41"/>
    <w:rsid w:val="003744EB"/>
    <w:rsid w:val="003762AF"/>
    <w:rsid w:val="00380243"/>
    <w:rsid w:val="00380C61"/>
    <w:rsid w:val="0038113D"/>
    <w:rsid w:val="0038169D"/>
    <w:rsid w:val="00383AF3"/>
    <w:rsid w:val="00385934"/>
    <w:rsid w:val="00390BD5"/>
    <w:rsid w:val="00393B4A"/>
    <w:rsid w:val="00393D63"/>
    <w:rsid w:val="00394912"/>
    <w:rsid w:val="00395D8B"/>
    <w:rsid w:val="003976D5"/>
    <w:rsid w:val="003A03E3"/>
    <w:rsid w:val="003A36B2"/>
    <w:rsid w:val="003A3CB3"/>
    <w:rsid w:val="003B2557"/>
    <w:rsid w:val="003B4186"/>
    <w:rsid w:val="003B4814"/>
    <w:rsid w:val="003B6D04"/>
    <w:rsid w:val="003B738E"/>
    <w:rsid w:val="003C030A"/>
    <w:rsid w:val="003C0EAB"/>
    <w:rsid w:val="003C310F"/>
    <w:rsid w:val="003C4AE8"/>
    <w:rsid w:val="003C5C5B"/>
    <w:rsid w:val="003C6EE0"/>
    <w:rsid w:val="003C71F1"/>
    <w:rsid w:val="003C7CAB"/>
    <w:rsid w:val="003D278B"/>
    <w:rsid w:val="003D5ABD"/>
    <w:rsid w:val="003D6167"/>
    <w:rsid w:val="003D7BAC"/>
    <w:rsid w:val="003D7FF1"/>
    <w:rsid w:val="003E08A0"/>
    <w:rsid w:val="003E2C58"/>
    <w:rsid w:val="003E4DED"/>
    <w:rsid w:val="003E687A"/>
    <w:rsid w:val="003F1C91"/>
    <w:rsid w:val="003F284D"/>
    <w:rsid w:val="003F34DD"/>
    <w:rsid w:val="003F5FD5"/>
    <w:rsid w:val="003F6D40"/>
    <w:rsid w:val="003F78D0"/>
    <w:rsid w:val="00400A66"/>
    <w:rsid w:val="00400CFD"/>
    <w:rsid w:val="0040115E"/>
    <w:rsid w:val="00405178"/>
    <w:rsid w:val="004053CD"/>
    <w:rsid w:val="00407B57"/>
    <w:rsid w:val="004105E4"/>
    <w:rsid w:val="00411F2C"/>
    <w:rsid w:val="00416868"/>
    <w:rsid w:val="00416FD5"/>
    <w:rsid w:val="004170ED"/>
    <w:rsid w:val="00417782"/>
    <w:rsid w:val="0042039F"/>
    <w:rsid w:val="0042124B"/>
    <w:rsid w:val="004227B2"/>
    <w:rsid w:val="004232AC"/>
    <w:rsid w:val="00424039"/>
    <w:rsid w:val="0042443D"/>
    <w:rsid w:val="00425D76"/>
    <w:rsid w:val="00435299"/>
    <w:rsid w:val="004425D2"/>
    <w:rsid w:val="00444CB8"/>
    <w:rsid w:val="004503E1"/>
    <w:rsid w:val="00451987"/>
    <w:rsid w:val="004521E4"/>
    <w:rsid w:val="00453676"/>
    <w:rsid w:val="0045518F"/>
    <w:rsid w:val="004600B6"/>
    <w:rsid w:val="004633BE"/>
    <w:rsid w:val="00464C7B"/>
    <w:rsid w:val="0046513B"/>
    <w:rsid w:val="00466F88"/>
    <w:rsid w:val="00470EB7"/>
    <w:rsid w:val="004711BD"/>
    <w:rsid w:val="00471367"/>
    <w:rsid w:val="0047202A"/>
    <w:rsid w:val="004737B8"/>
    <w:rsid w:val="00475715"/>
    <w:rsid w:val="0048236F"/>
    <w:rsid w:val="00482788"/>
    <w:rsid w:val="00487017"/>
    <w:rsid w:val="00490516"/>
    <w:rsid w:val="0049225A"/>
    <w:rsid w:val="00493722"/>
    <w:rsid w:val="00495BCC"/>
    <w:rsid w:val="00496F64"/>
    <w:rsid w:val="004A32AD"/>
    <w:rsid w:val="004B3849"/>
    <w:rsid w:val="004B391A"/>
    <w:rsid w:val="004B43A2"/>
    <w:rsid w:val="004B68DA"/>
    <w:rsid w:val="004C0A47"/>
    <w:rsid w:val="004C2071"/>
    <w:rsid w:val="004C3218"/>
    <w:rsid w:val="004C4C2B"/>
    <w:rsid w:val="004C4F12"/>
    <w:rsid w:val="004C534C"/>
    <w:rsid w:val="004D3163"/>
    <w:rsid w:val="004D4438"/>
    <w:rsid w:val="004D4A1A"/>
    <w:rsid w:val="004D6C8E"/>
    <w:rsid w:val="004D7513"/>
    <w:rsid w:val="004E35D7"/>
    <w:rsid w:val="004E3B91"/>
    <w:rsid w:val="004E63CD"/>
    <w:rsid w:val="004F00CA"/>
    <w:rsid w:val="004F2C83"/>
    <w:rsid w:val="004F595F"/>
    <w:rsid w:val="004F6151"/>
    <w:rsid w:val="005003FF"/>
    <w:rsid w:val="00500AD6"/>
    <w:rsid w:val="0051130E"/>
    <w:rsid w:val="00514731"/>
    <w:rsid w:val="0052124A"/>
    <w:rsid w:val="00522817"/>
    <w:rsid w:val="00524468"/>
    <w:rsid w:val="00524EEE"/>
    <w:rsid w:val="005305C6"/>
    <w:rsid w:val="005307A3"/>
    <w:rsid w:val="005310D1"/>
    <w:rsid w:val="0053168B"/>
    <w:rsid w:val="005336DA"/>
    <w:rsid w:val="005376B5"/>
    <w:rsid w:val="00543F07"/>
    <w:rsid w:val="00546439"/>
    <w:rsid w:val="0054681C"/>
    <w:rsid w:val="00550DFE"/>
    <w:rsid w:val="0055176E"/>
    <w:rsid w:val="00551AB1"/>
    <w:rsid w:val="00553A1A"/>
    <w:rsid w:val="00553CB7"/>
    <w:rsid w:val="00555A27"/>
    <w:rsid w:val="0055793D"/>
    <w:rsid w:val="00557C56"/>
    <w:rsid w:val="00561D19"/>
    <w:rsid w:val="00563CC7"/>
    <w:rsid w:val="00567E02"/>
    <w:rsid w:val="00571F5D"/>
    <w:rsid w:val="00572693"/>
    <w:rsid w:val="00575B60"/>
    <w:rsid w:val="005773C1"/>
    <w:rsid w:val="00580773"/>
    <w:rsid w:val="00581171"/>
    <w:rsid w:val="00581910"/>
    <w:rsid w:val="00585429"/>
    <w:rsid w:val="005874B6"/>
    <w:rsid w:val="00590093"/>
    <w:rsid w:val="00590498"/>
    <w:rsid w:val="00592C0C"/>
    <w:rsid w:val="0059503B"/>
    <w:rsid w:val="00597486"/>
    <w:rsid w:val="0059781E"/>
    <w:rsid w:val="005B00C5"/>
    <w:rsid w:val="005B4826"/>
    <w:rsid w:val="005B6388"/>
    <w:rsid w:val="005C0489"/>
    <w:rsid w:val="005C2F51"/>
    <w:rsid w:val="005C2F69"/>
    <w:rsid w:val="005C38DA"/>
    <w:rsid w:val="005C6F70"/>
    <w:rsid w:val="005C7E14"/>
    <w:rsid w:val="005C7E81"/>
    <w:rsid w:val="005D3327"/>
    <w:rsid w:val="005D3CF0"/>
    <w:rsid w:val="005D4585"/>
    <w:rsid w:val="005D649A"/>
    <w:rsid w:val="005D6ADA"/>
    <w:rsid w:val="005E11AF"/>
    <w:rsid w:val="005E6F85"/>
    <w:rsid w:val="005E7C2D"/>
    <w:rsid w:val="005F4CA3"/>
    <w:rsid w:val="005F5187"/>
    <w:rsid w:val="00601977"/>
    <w:rsid w:val="006032A5"/>
    <w:rsid w:val="006047B4"/>
    <w:rsid w:val="006055EE"/>
    <w:rsid w:val="00610EEF"/>
    <w:rsid w:val="00611A9A"/>
    <w:rsid w:val="00617CEB"/>
    <w:rsid w:val="00622E6B"/>
    <w:rsid w:val="0062404B"/>
    <w:rsid w:val="0063021D"/>
    <w:rsid w:val="00633A5E"/>
    <w:rsid w:val="00633C33"/>
    <w:rsid w:val="006373C4"/>
    <w:rsid w:val="00640DDD"/>
    <w:rsid w:val="00642D5C"/>
    <w:rsid w:val="00644D47"/>
    <w:rsid w:val="006456F9"/>
    <w:rsid w:val="0064606B"/>
    <w:rsid w:val="006469B0"/>
    <w:rsid w:val="00647F9C"/>
    <w:rsid w:val="00647FD2"/>
    <w:rsid w:val="00650360"/>
    <w:rsid w:val="00651D63"/>
    <w:rsid w:val="00654963"/>
    <w:rsid w:val="00655A10"/>
    <w:rsid w:val="006560AA"/>
    <w:rsid w:val="00661229"/>
    <w:rsid w:val="0066411B"/>
    <w:rsid w:val="00664C47"/>
    <w:rsid w:val="00670204"/>
    <w:rsid w:val="00670A13"/>
    <w:rsid w:val="00671474"/>
    <w:rsid w:val="006720E1"/>
    <w:rsid w:val="006732B9"/>
    <w:rsid w:val="00673F1D"/>
    <w:rsid w:val="006757BA"/>
    <w:rsid w:val="00677226"/>
    <w:rsid w:val="006772F0"/>
    <w:rsid w:val="006779AE"/>
    <w:rsid w:val="00680323"/>
    <w:rsid w:val="006809B7"/>
    <w:rsid w:val="00681AC7"/>
    <w:rsid w:val="0068362D"/>
    <w:rsid w:val="00683645"/>
    <w:rsid w:val="00687698"/>
    <w:rsid w:val="00687DBD"/>
    <w:rsid w:val="00690FBB"/>
    <w:rsid w:val="0069216A"/>
    <w:rsid w:val="0069755B"/>
    <w:rsid w:val="006A1A00"/>
    <w:rsid w:val="006A5179"/>
    <w:rsid w:val="006A590F"/>
    <w:rsid w:val="006A746A"/>
    <w:rsid w:val="006B1D75"/>
    <w:rsid w:val="006B39E0"/>
    <w:rsid w:val="006C1269"/>
    <w:rsid w:val="006C2A70"/>
    <w:rsid w:val="006C4993"/>
    <w:rsid w:val="006C5709"/>
    <w:rsid w:val="006C59B2"/>
    <w:rsid w:val="006C74AC"/>
    <w:rsid w:val="006C7713"/>
    <w:rsid w:val="006C7975"/>
    <w:rsid w:val="006D2C24"/>
    <w:rsid w:val="006D3ECA"/>
    <w:rsid w:val="006D7D37"/>
    <w:rsid w:val="006E1675"/>
    <w:rsid w:val="006E17B5"/>
    <w:rsid w:val="006E45B8"/>
    <w:rsid w:val="006E7941"/>
    <w:rsid w:val="006F1D3F"/>
    <w:rsid w:val="006F2745"/>
    <w:rsid w:val="006F2E23"/>
    <w:rsid w:val="006F377A"/>
    <w:rsid w:val="006F61F3"/>
    <w:rsid w:val="00701941"/>
    <w:rsid w:val="007028FD"/>
    <w:rsid w:val="00704784"/>
    <w:rsid w:val="007101F9"/>
    <w:rsid w:val="007105B7"/>
    <w:rsid w:val="00711C45"/>
    <w:rsid w:val="00713201"/>
    <w:rsid w:val="00715348"/>
    <w:rsid w:val="00715D3E"/>
    <w:rsid w:val="00717375"/>
    <w:rsid w:val="00717DCE"/>
    <w:rsid w:val="00720520"/>
    <w:rsid w:val="00721B42"/>
    <w:rsid w:val="00721EE6"/>
    <w:rsid w:val="007257FE"/>
    <w:rsid w:val="007304DD"/>
    <w:rsid w:val="00731403"/>
    <w:rsid w:val="00731E22"/>
    <w:rsid w:val="007374CC"/>
    <w:rsid w:val="00751862"/>
    <w:rsid w:val="007527F5"/>
    <w:rsid w:val="00753E3B"/>
    <w:rsid w:val="00757B26"/>
    <w:rsid w:val="0076086C"/>
    <w:rsid w:val="00760AB8"/>
    <w:rsid w:val="007621F0"/>
    <w:rsid w:val="00762DF5"/>
    <w:rsid w:val="007631BF"/>
    <w:rsid w:val="00763FCA"/>
    <w:rsid w:val="007645AF"/>
    <w:rsid w:val="00766226"/>
    <w:rsid w:val="00767220"/>
    <w:rsid w:val="007719A1"/>
    <w:rsid w:val="00773788"/>
    <w:rsid w:val="00775B04"/>
    <w:rsid w:val="0077777D"/>
    <w:rsid w:val="00777E99"/>
    <w:rsid w:val="007900A6"/>
    <w:rsid w:val="0079018E"/>
    <w:rsid w:val="00791AE3"/>
    <w:rsid w:val="0079562C"/>
    <w:rsid w:val="00796609"/>
    <w:rsid w:val="00796E98"/>
    <w:rsid w:val="007A0F99"/>
    <w:rsid w:val="007A1669"/>
    <w:rsid w:val="007A1AF2"/>
    <w:rsid w:val="007A2540"/>
    <w:rsid w:val="007A3AFE"/>
    <w:rsid w:val="007A7C60"/>
    <w:rsid w:val="007A7F6D"/>
    <w:rsid w:val="007B1B04"/>
    <w:rsid w:val="007B1BE2"/>
    <w:rsid w:val="007B2864"/>
    <w:rsid w:val="007B2E83"/>
    <w:rsid w:val="007B362C"/>
    <w:rsid w:val="007B37CA"/>
    <w:rsid w:val="007B3992"/>
    <w:rsid w:val="007B438B"/>
    <w:rsid w:val="007B6C66"/>
    <w:rsid w:val="007C1EC5"/>
    <w:rsid w:val="007C2537"/>
    <w:rsid w:val="007C454E"/>
    <w:rsid w:val="007C7779"/>
    <w:rsid w:val="007D0846"/>
    <w:rsid w:val="007D2074"/>
    <w:rsid w:val="007D2DB5"/>
    <w:rsid w:val="007D52C6"/>
    <w:rsid w:val="007D7B66"/>
    <w:rsid w:val="007E0638"/>
    <w:rsid w:val="007E0A44"/>
    <w:rsid w:val="007E1230"/>
    <w:rsid w:val="007E1769"/>
    <w:rsid w:val="007E1FB6"/>
    <w:rsid w:val="007E3A37"/>
    <w:rsid w:val="007F0CE0"/>
    <w:rsid w:val="007F31BF"/>
    <w:rsid w:val="007F400D"/>
    <w:rsid w:val="008006D7"/>
    <w:rsid w:val="0080090A"/>
    <w:rsid w:val="00802E3F"/>
    <w:rsid w:val="00804D97"/>
    <w:rsid w:val="008102B7"/>
    <w:rsid w:val="008105D4"/>
    <w:rsid w:val="00810BAD"/>
    <w:rsid w:val="008137A7"/>
    <w:rsid w:val="00814C0D"/>
    <w:rsid w:val="0081719D"/>
    <w:rsid w:val="008178F7"/>
    <w:rsid w:val="008218C1"/>
    <w:rsid w:val="0082634A"/>
    <w:rsid w:val="00826565"/>
    <w:rsid w:val="00830955"/>
    <w:rsid w:val="00830CA3"/>
    <w:rsid w:val="00831B5A"/>
    <w:rsid w:val="00834381"/>
    <w:rsid w:val="00836A45"/>
    <w:rsid w:val="00841ECB"/>
    <w:rsid w:val="00842C28"/>
    <w:rsid w:val="00843B37"/>
    <w:rsid w:val="00843D1B"/>
    <w:rsid w:val="00851713"/>
    <w:rsid w:val="00852649"/>
    <w:rsid w:val="00853E9C"/>
    <w:rsid w:val="00856FC5"/>
    <w:rsid w:val="008609BD"/>
    <w:rsid w:val="00860D3C"/>
    <w:rsid w:val="00864A8D"/>
    <w:rsid w:val="00865D43"/>
    <w:rsid w:val="0086743A"/>
    <w:rsid w:val="00870061"/>
    <w:rsid w:val="00872DF8"/>
    <w:rsid w:val="0087338E"/>
    <w:rsid w:val="00874003"/>
    <w:rsid w:val="0087414C"/>
    <w:rsid w:val="00875A02"/>
    <w:rsid w:val="00882FAC"/>
    <w:rsid w:val="00885C5A"/>
    <w:rsid w:val="00886982"/>
    <w:rsid w:val="00886A03"/>
    <w:rsid w:val="00887785"/>
    <w:rsid w:val="00890AAF"/>
    <w:rsid w:val="008954F3"/>
    <w:rsid w:val="008A0EF8"/>
    <w:rsid w:val="008A24F7"/>
    <w:rsid w:val="008A39D8"/>
    <w:rsid w:val="008A4C87"/>
    <w:rsid w:val="008A562E"/>
    <w:rsid w:val="008B0F6C"/>
    <w:rsid w:val="008B262A"/>
    <w:rsid w:val="008B27B1"/>
    <w:rsid w:val="008B305E"/>
    <w:rsid w:val="008B326F"/>
    <w:rsid w:val="008B4D3B"/>
    <w:rsid w:val="008B4F90"/>
    <w:rsid w:val="008B6775"/>
    <w:rsid w:val="008B776C"/>
    <w:rsid w:val="008C166F"/>
    <w:rsid w:val="008C1DA2"/>
    <w:rsid w:val="008C3517"/>
    <w:rsid w:val="008C7C57"/>
    <w:rsid w:val="008D232E"/>
    <w:rsid w:val="008D5133"/>
    <w:rsid w:val="008D6E32"/>
    <w:rsid w:val="008E3F61"/>
    <w:rsid w:val="008E7DBE"/>
    <w:rsid w:val="008F12D6"/>
    <w:rsid w:val="008F2ED4"/>
    <w:rsid w:val="008F6429"/>
    <w:rsid w:val="008F722E"/>
    <w:rsid w:val="008F77D8"/>
    <w:rsid w:val="008F78C8"/>
    <w:rsid w:val="008F78E0"/>
    <w:rsid w:val="00901219"/>
    <w:rsid w:val="00901BF1"/>
    <w:rsid w:val="00901ED3"/>
    <w:rsid w:val="00903BDB"/>
    <w:rsid w:val="00904B58"/>
    <w:rsid w:val="00913C9F"/>
    <w:rsid w:val="009145A1"/>
    <w:rsid w:val="00915FF8"/>
    <w:rsid w:val="009172FF"/>
    <w:rsid w:val="00917F9F"/>
    <w:rsid w:val="00920508"/>
    <w:rsid w:val="009206B6"/>
    <w:rsid w:val="00922CDB"/>
    <w:rsid w:val="0092695B"/>
    <w:rsid w:val="00927626"/>
    <w:rsid w:val="0093040A"/>
    <w:rsid w:val="00930B87"/>
    <w:rsid w:val="0093223A"/>
    <w:rsid w:val="009328A1"/>
    <w:rsid w:val="009356E3"/>
    <w:rsid w:val="00935C8D"/>
    <w:rsid w:val="00937691"/>
    <w:rsid w:val="009531AE"/>
    <w:rsid w:val="009561DC"/>
    <w:rsid w:val="00956F0E"/>
    <w:rsid w:val="0095787A"/>
    <w:rsid w:val="00961BB0"/>
    <w:rsid w:val="00961E46"/>
    <w:rsid w:val="00962D8A"/>
    <w:rsid w:val="00963041"/>
    <w:rsid w:val="009653C3"/>
    <w:rsid w:val="00967613"/>
    <w:rsid w:val="00967AB2"/>
    <w:rsid w:val="00971B36"/>
    <w:rsid w:val="00975267"/>
    <w:rsid w:val="00975451"/>
    <w:rsid w:val="00975F0F"/>
    <w:rsid w:val="00977198"/>
    <w:rsid w:val="00977C70"/>
    <w:rsid w:val="009806DA"/>
    <w:rsid w:val="009812BC"/>
    <w:rsid w:val="00981B59"/>
    <w:rsid w:val="0098638E"/>
    <w:rsid w:val="00986D53"/>
    <w:rsid w:val="00991DF9"/>
    <w:rsid w:val="00995055"/>
    <w:rsid w:val="00997954"/>
    <w:rsid w:val="009A40F5"/>
    <w:rsid w:val="009A6E87"/>
    <w:rsid w:val="009A76F9"/>
    <w:rsid w:val="009B0344"/>
    <w:rsid w:val="009B5DF1"/>
    <w:rsid w:val="009B7BD2"/>
    <w:rsid w:val="009B7E93"/>
    <w:rsid w:val="009C1995"/>
    <w:rsid w:val="009C4446"/>
    <w:rsid w:val="009C5569"/>
    <w:rsid w:val="009C6808"/>
    <w:rsid w:val="009D071B"/>
    <w:rsid w:val="009D1CFF"/>
    <w:rsid w:val="009D2EF4"/>
    <w:rsid w:val="009D3630"/>
    <w:rsid w:val="009D4531"/>
    <w:rsid w:val="009E39B8"/>
    <w:rsid w:val="009E6349"/>
    <w:rsid w:val="009E67E2"/>
    <w:rsid w:val="009F14DE"/>
    <w:rsid w:val="009F25E0"/>
    <w:rsid w:val="009F3FA5"/>
    <w:rsid w:val="009F503E"/>
    <w:rsid w:val="00A0034E"/>
    <w:rsid w:val="00A02B40"/>
    <w:rsid w:val="00A03342"/>
    <w:rsid w:val="00A0523B"/>
    <w:rsid w:val="00A06C6A"/>
    <w:rsid w:val="00A10620"/>
    <w:rsid w:val="00A10B33"/>
    <w:rsid w:val="00A11767"/>
    <w:rsid w:val="00A11F56"/>
    <w:rsid w:val="00A13DAD"/>
    <w:rsid w:val="00A15812"/>
    <w:rsid w:val="00A16681"/>
    <w:rsid w:val="00A20FC6"/>
    <w:rsid w:val="00A22C89"/>
    <w:rsid w:val="00A247CB"/>
    <w:rsid w:val="00A24B37"/>
    <w:rsid w:val="00A2520B"/>
    <w:rsid w:val="00A26EE5"/>
    <w:rsid w:val="00A30244"/>
    <w:rsid w:val="00A354DF"/>
    <w:rsid w:val="00A36455"/>
    <w:rsid w:val="00A36DA9"/>
    <w:rsid w:val="00A403DF"/>
    <w:rsid w:val="00A40B93"/>
    <w:rsid w:val="00A42510"/>
    <w:rsid w:val="00A425E8"/>
    <w:rsid w:val="00A45FA4"/>
    <w:rsid w:val="00A51022"/>
    <w:rsid w:val="00A521BA"/>
    <w:rsid w:val="00A54DD0"/>
    <w:rsid w:val="00A5521D"/>
    <w:rsid w:val="00A65761"/>
    <w:rsid w:val="00A729AA"/>
    <w:rsid w:val="00A72EA6"/>
    <w:rsid w:val="00A74F1F"/>
    <w:rsid w:val="00A75E31"/>
    <w:rsid w:val="00A770EE"/>
    <w:rsid w:val="00A77DFB"/>
    <w:rsid w:val="00A804F0"/>
    <w:rsid w:val="00A81E3B"/>
    <w:rsid w:val="00A82E4B"/>
    <w:rsid w:val="00A85522"/>
    <w:rsid w:val="00A857DD"/>
    <w:rsid w:val="00A87790"/>
    <w:rsid w:val="00A951D0"/>
    <w:rsid w:val="00A95D96"/>
    <w:rsid w:val="00A9691F"/>
    <w:rsid w:val="00AA2B49"/>
    <w:rsid w:val="00AA2F43"/>
    <w:rsid w:val="00AA437C"/>
    <w:rsid w:val="00AA6F46"/>
    <w:rsid w:val="00AA725C"/>
    <w:rsid w:val="00AB31BF"/>
    <w:rsid w:val="00AB3D60"/>
    <w:rsid w:val="00AB5380"/>
    <w:rsid w:val="00AB681D"/>
    <w:rsid w:val="00AB74C8"/>
    <w:rsid w:val="00AB7B33"/>
    <w:rsid w:val="00AC3E68"/>
    <w:rsid w:val="00AC4444"/>
    <w:rsid w:val="00AC451E"/>
    <w:rsid w:val="00AC6898"/>
    <w:rsid w:val="00AC7730"/>
    <w:rsid w:val="00AD0A89"/>
    <w:rsid w:val="00AD0F86"/>
    <w:rsid w:val="00AD1553"/>
    <w:rsid w:val="00AD2D26"/>
    <w:rsid w:val="00AD651E"/>
    <w:rsid w:val="00AD7CF9"/>
    <w:rsid w:val="00AE0E4B"/>
    <w:rsid w:val="00AE4D5F"/>
    <w:rsid w:val="00AE77F1"/>
    <w:rsid w:val="00AF09E5"/>
    <w:rsid w:val="00AF3665"/>
    <w:rsid w:val="00AF4639"/>
    <w:rsid w:val="00B020D1"/>
    <w:rsid w:val="00B02CD4"/>
    <w:rsid w:val="00B034F0"/>
    <w:rsid w:val="00B0434E"/>
    <w:rsid w:val="00B06ACC"/>
    <w:rsid w:val="00B10126"/>
    <w:rsid w:val="00B10EA9"/>
    <w:rsid w:val="00B2283D"/>
    <w:rsid w:val="00B22F3F"/>
    <w:rsid w:val="00B2348B"/>
    <w:rsid w:val="00B26588"/>
    <w:rsid w:val="00B30AE2"/>
    <w:rsid w:val="00B313CE"/>
    <w:rsid w:val="00B33056"/>
    <w:rsid w:val="00B35ECE"/>
    <w:rsid w:val="00B41B34"/>
    <w:rsid w:val="00B42EAF"/>
    <w:rsid w:val="00B50EE3"/>
    <w:rsid w:val="00B528BC"/>
    <w:rsid w:val="00B53213"/>
    <w:rsid w:val="00B53C78"/>
    <w:rsid w:val="00B56984"/>
    <w:rsid w:val="00B6037D"/>
    <w:rsid w:val="00B6059A"/>
    <w:rsid w:val="00B620C7"/>
    <w:rsid w:val="00B62BFA"/>
    <w:rsid w:val="00B634C3"/>
    <w:rsid w:val="00B63D99"/>
    <w:rsid w:val="00B65401"/>
    <w:rsid w:val="00B66AFB"/>
    <w:rsid w:val="00B72ADD"/>
    <w:rsid w:val="00B76A93"/>
    <w:rsid w:val="00B83EFB"/>
    <w:rsid w:val="00B84E32"/>
    <w:rsid w:val="00B85076"/>
    <w:rsid w:val="00B905BE"/>
    <w:rsid w:val="00B92258"/>
    <w:rsid w:val="00B934F4"/>
    <w:rsid w:val="00B9393C"/>
    <w:rsid w:val="00B95BA3"/>
    <w:rsid w:val="00B95DB1"/>
    <w:rsid w:val="00B967D0"/>
    <w:rsid w:val="00BA1E44"/>
    <w:rsid w:val="00BA4428"/>
    <w:rsid w:val="00BA4AD0"/>
    <w:rsid w:val="00BA677D"/>
    <w:rsid w:val="00BB0412"/>
    <w:rsid w:val="00BB1BC5"/>
    <w:rsid w:val="00BB59DA"/>
    <w:rsid w:val="00BB7677"/>
    <w:rsid w:val="00BB7F75"/>
    <w:rsid w:val="00BC1777"/>
    <w:rsid w:val="00BC2D9C"/>
    <w:rsid w:val="00BC4621"/>
    <w:rsid w:val="00BC56A3"/>
    <w:rsid w:val="00BD04EE"/>
    <w:rsid w:val="00BD3EBE"/>
    <w:rsid w:val="00BD713C"/>
    <w:rsid w:val="00BE138C"/>
    <w:rsid w:val="00BE1994"/>
    <w:rsid w:val="00BE315A"/>
    <w:rsid w:val="00BE3B95"/>
    <w:rsid w:val="00BE3D43"/>
    <w:rsid w:val="00BE4DF3"/>
    <w:rsid w:val="00BE5A9F"/>
    <w:rsid w:val="00BE6393"/>
    <w:rsid w:val="00BE644F"/>
    <w:rsid w:val="00BE679B"/>
    <w:rsid w:val="00BF0E01"/>
    <w:rsid w:val="00BF26C5"/>
    <w:rsid w:val="00BF4E7F"/>
    <w:rsid w:val="00BF6723"/>
    <w:rsid w:val="00BF7C8D"/>
    <w:rsid w:val="00C01041"/>
    <w:rsid w:val="00C01508"/>
    <w:rsid w:val="00C047DF"/>
    <w:rsid w:val="00C051F5"/>
    <w:rsid w:val="00C05510"/>
    <w:rsid w:val="00C06A1D"/>
    <w:rsid w:val="00C115A3"/>
    <w:rsid w:val="00C121FE"/>
    <w:rsid w:val="00C1224F"/>
    <w:rsid w:val="00C1299A"/>
    <w:rsid w:val="00C12B2E"/>
    <w:rsid w:val="00C12E82"/>
    <w:rsid w:val="00C16C7D"/>
    <w:rsid w:val="00C170C9"/>
    <w:rsid w:val="00C21A08"/>
    <w:rsid w:val="00C2258D"/>
    <w:rsid w:val="00C232B6"/>
    <w:rsid w:val="00C2375A"/>
    <w:rsid w:val="00C333C0"/>
    <w:rsid w:val="00C342AC"/>
    <w:rsid w:val="00C450E0"/>
    <w:rsid w:val="00C4576D"/>
    <w:rsid w:val="00C4662F"/>
    <w:rsid w:val="00C5056B"/>
    <w:rsid w:val="00C51483"/>
    <w:rsid w:val="00C5162F"/>
    <w:rsid w:val="00C518A8"/>
    <w:rsid w:val="00C51B70"/>
    <w:rsid w:val="00C51E0D"/>
    <w:rsid w:val="00C51F12"/>
    <w:rsid w:val="00C543B4"/>
    <w:rsid w:val="00C56851"/>
    <w:rsid w:val="00C60C7E"/>
    <w:rsid w:val="00C62143"/>
    <w:rsid w:val="00C62607"/>
    <w:rsid w:val="00C63C00"/>
    <w:rsid w:val="00C67D93"/>
    <w:rsid w:val="00C67F97"/>
    <w:rsid w:val="00C75B06"/>
    <w:rsid w:val="00C808D5"/>
    <w:rsid w:val="00C81379"/>
    <w:rsid w:val="00C824F5"/>
    <w:rsid w:val="00C82EDE"/>
    <w:rsid w:val="00C83218"/>
    <w:rsid w:val="00C8467F"/>
    <w:rsid w:val="00C86237"/>
    <w:rsid w:val="00C86E70"/>
    <w:rsid w:val="00C92A6E"/>
    <w:rsid w:val="00C95433"/>
    <w:rsid w:val="00CA0BD0"/>
    <w:rsid w:val="00CA115C"/>
    <w:rsid w:val="00CA34C5"/>
    <w:rsid w:val="00CA419F"/>
    <w:rsid w:val="00CA4B7F"/>
    <w:rsid w:val="00CA744E"/>
    <w:rsid w:val="00CA7C63"/>
    <w:rsid w:val="00CB265E"/>
    <w:rsid w:val="00CB2693"/>
    <w:rsid w:val="00CB384E"/>
    <w:rsid w:val="00CB3EFC"/>
    <w:rsid w:val="00CB4951"/>
    <w:rsid w:val="00CB7711"/>
    <w:rsid w:val="00CB792A"/>
    <w:rsid w:val="00CC3676"/>
    <w:rsid w:val="00CC626F"/>
    <w:rsid w:val="00CD7A5F"/>
    <w:rsid w:val="00CE0FBC"/>
    <w:rsid w:val="00CE2830"/>
    <w:rsid w:val="00CE2902"/>
    <w:rsid w:val="00CE2DC5"/>
    <w:rsid w:val="00CE3C25"/>
    <w:rsid w:val="00CF38C5"/>
    <w:rsid w:val="00D00766"/>
    <w:rsid w:val="00D01611"/>
    <w:rsid w:val="00D0251B"/>
    <w:rsid w:val="00D0294D"/>
    <w:rsid w:val="00D02E3B"/>
    <w:rsid w:val="00D04717"/>
    <w:rsid w:val="00D047C4"/>
    <w:rsid w:val="00D04A04"/>
    <w:rsid w:val="00D05A94"/>
    <w:rsid w:val="00D06471"/>
    <w:rsid w:val="00D06B28"/>
    <w:rsid w:val="00D07372"/>
    <w:rsid w:val="00D07A4F"/>
    <w:rsid w:val="00D1004B"/>
    <w:rsid w:val="00D10720"/>
    <w:rsid w:val="00D10B24"/>
    <w:rsid w:val="00D14469"/>
    <w:rsid w:val="00D16689"/>
    <w:rsid w:val="00D32940"/>
    <w:rsid w:val="00D34B8D"/>
    <w:rsid w:val="00D356A4"/>
    <w:rsid w:val="00D3709E"/>
    <w:rsid w:val="00D41335"/>
    <w:rsid w:val="00D41B72"/>
    <w:rsid w:val="00D46C11"/>
    <w:rsid w:val="00D46C33"/>
    <w:rsid w:val="00D50CF6"/>
    <w:rsid w:val="00D50FF3"/>
    <w:rsid w:val="00D522D9"/>
    <w:rsid w:val="00D529E7"/>
    <w:rsid w:val="00D531EA"/>
    <w:rsid w:val="00D53806"/>
    <w:rsid w:val="00D627FA"/>
    <w:rsid w:val="00D66F95"/>
    <w:rsid w:val="00D74A36"/>
    <w:rsid w:val="00D77548"/>
    <w:rsid w:val="00D8267F"/>
    <w:rsid w:val="00D83208"/>
    <w:rsid w:val="00D86860"/>
    <w:rsid w:val="00D912F4"/>
    <w:rsid w:val="00D93402"/>
    <w:rsid w:val="00D94663"/>
    <w:rsid w:val="00D94EE1"/>
    <w:rsid w:val="00D95B10"/>
    <w:rsid w:val="00D96AB9"/>
    <w:rsid w:val="00DA1A80"/>
    <w:rsid w:val="00DA45B9"/>
    <w:rsid w:val="00DA58CB"/>
    <w:rsid w:val="00DB7AF2"/>
    <w:rsid w:val="00DC17C1"/>
    <w:rsid w:val="00DC239D"/>
    <w:rsid w:val="00DD1B21"/>
    <w:rsid w:val="00DD77FF"/>
    <w:rsid w:val="00DE3D43"/>
    <w:rsid w:val="00DE48DC"/>
    <w:rsid w:val="00DE6268"/>
    <w:rsid w:val="00DE793A"/>
    <w:rsid w:val="00DF35A4"/>
    <w:rsid w:val="00DF3C0A"/>
    <w:rsid w:val="00DF6686"/>
    <w:rsid w:val="00E00AE5"/>
    <w:rsid w:val="00E01116"/>
    <w:rsid w:val="00E01ED4"/>
    <w:rsid w:val="00E02644"/>
    <w:rsid w:val="00E03888"/>
    <w:rsid w:val="00E05B1F"/>
    <w:rsid w:val="00E0664F"/>
    <w:rsid w:val="00E105DD"/>
    <w:rsid w:val="00E12187"/>
    <w:rsid w:val="00E14AB2"/>
    <w:rsid w:val="00E1567A"/>
    <w:rsid w:val="00E158B0"/>
    <w:rsid w:val="00E15966"/>
    <w:rsid w:val="00E1767A"/>
    <w:rsid w:val="00E179C6"/>
    <w:rsid w:val="00E17B05"/>
    <w:rsid w:val="00E2275C"/>
    <w:rsid w:val="00E230B0"/>
    <w:rsid w:val="00E2488F"/>
    <w:rsid w:val="00E2786B"/>
    <w:rsid w:val="00E278B2"/>
    <w:rsid w:val="00E30235"/>
    <w:rsid w:val="00E31A88"/>
    <w:rsid w:val="00E31E30"/>
    <w:rsid w:val="00E339E0"/>
    <w:rsid w:val="00E33FFA"/>
    <w:rsid w:val="00E40CD2"/>
    <w:rsid w:val="00E43DF5"/>
    <w:rsid w:val="00E46826"/>
    <w:rsid w:val="00E50D02"/>
    <w:rsid w:val="00E519F6"/>
    <w:rsid w:val="00E51D71"/>
    <w:rsid w:val="00E52DF7"/>
    <w:rsid w:val="00E532E2"/>
    <w:rsid w:val="00E564AA"/>
    <w:rsid w:val="00E604D4"/>
    <w:rsid w:val="00E64A9B"/>
    <w:rsid w:val="00E65869"/>
    <w:rsid w:val="00E702C4"/>
    <w:rsid w:val="00E76C01"/>
    <w:rsid w:val="00E80762"/>
    <w:rsid w:val="00E810C3"/>
    <w:rsid w:val="00E818A1"/>
    <w:rsid w:val="00E8340A"/>
    <w:rsid w:val="00E83D6E"/>
    <w:rsid w:val="00E84752"/>
    <w:rsid w:val="00E848A1"/>
    <w:rsid w:val="00E85B14"/>
    <w:rsid w:val="00E86E66"/>
    <w:rsid w:val="00E87919"/>
    <w:rsid w:val="00E91D6C"/>
    <w:rsid w:val="00E944CD"/>
    <w:rsid w:val="00E95C92"/>
    <w:rsid w:val="00E96077"/>
    <w:rsid w:val="00EA1520"/>
    <w:rsid w:val="00EA27BD"/>
    <w:rsid w:val="00EA29AA"/>
    <w:rsid w:val="00EA48BF"/>
    <w:rsid w:val="00EA675B"/>
    <w:rsid w:val="00EB13C4"/>
    <w:rsid w:val="00EB2E31"/>
    <w:rsid w:val="00EB4994"/>
    <w:rsid w:val="00EB5C68"/>
    <w:rsid w:val="00EB64DC"/>
    <w:rsid w:val="00EC0007"/>
    <w:rsid w:val="00EC1ABB"/>
    <w:rsid w:val="00EC3859"/>
    <w:rsid w:val="00EC48D1"/>
    <w:rsid w:val="00EC51B4"/>
    <w:rsid w:val="00EC5A64"/>
    <w:rsid w:val="00ED2B71"/>
    <w:rsid w:val="00ED2FB3"/>
    <w:rsid w:val="00ED39FC"/>
    <w:rsid w:val="00ED3D5A"/>
    <w:rsid w:val="00ED5E70"/>
    <w:rsid w:val="00ED7B71"/>
    <w:rsid w:val="00EE08BF"/>
    <w:rsid w:val="00EE0B78"/>
    <w:rsid w:val="00EE242F"/>
    <w:rsid w:val="00EE2937"/>
    <w:rsid w:val="00EE7460"/>
    <w:rsid w:val="00EF169D"/>
    <w:rsid w:val="00EF7A9D"/>
    <w:rsid w:val="00EF7D53"/>
    <w:rsid w:val="00F01E32"/>
    <w:rsid w:val="00F022F4"/>
    <w:rsid w:val="00F025D4"/>
    <w:rsid w:val="00F033B9"/>
    <w:rsid w:val="00F04611"/>
    <w:rsid w:val="00F04FCA"/>
    <w:rsid w:val="00F06C3E"/>
    <w:rsid w:val="00F10BFD"/>
    <w:rsid w:val="00F11A7B"/>
    <w:rsid w:val="00F21E1F"/>
    <w:rsid w:val="00F24062"/>
    <w:rsid w:val="00F256FF"/>
    <w:rsid w:val="00F258A2"/>
    <w:rsid w:val="00F31826"/>
    <w:rsid w:val="00F3643A"/>
    <w:rsid w:val="00F37614"/>
    <w:rsid w:val="00F4024B"/>
    <w:rsid w:val="00F45B33"/>
    <w:rsid w:val="00F45B9F"/>
    <w:rsid w:val="00F4653C"/>
    <w:rsid w:val="00F47597"/>
    <w:rsid w:val="00F4767A"/>
    <w:rsid w:val="00F504DC"/>
    <w:rsid w:val="00F54477"/>
    <w:rsid w:val="00F55301"/>
    <w:rsid w:val="00F55A9C"/>
    <w:rsid w:val="00F613F9"/>
    <w:rsid w:val="00F62184"/>
    <w:rsid w:val="00F62F70"/>
    <w:rsid w:val="00F63379"/>
    <w:rsid w:val="00F634B8"/>
    <w:rsid w:val="00F63C75"/>
    <w:rsid w:val="00F655F1"/>
    <w:rsid w:val="00F66AA4"/>
    <w:rsid w:val="00F7235B"/>
    <w:rsid w:val="00F738F3"/>
    <w:rsid w:val="00F75CBF"/>
    <w:rsid w:val="00F77120"/>
    <w:rsid w:val="00F772A4"/>
    <w:rsid w:val="00F77BB6"/>
    <w:rsid w:val="00F80D87"/>
    <w:rsid w:val="00F81CA6"/>
    <w:rsid w:val="00F8240D"/>
    <w:rsid w:val="00F838A8"/>
    <w:rsid w:val="00F83D42"/>
    <w:rsid w:val="00F87272"/>
    <w:rsid w:val="00F90ABA"/>
    <w:rsid w:val="00FA1536"/>
    <w:rsid w:val="00FA3DCB"/>
    <w:rsid w:val="00FA6686"/>
    <w:rsid w:val="00FA6B4B"/>
    <w:rsid w:val="00FB0F7D"/>
    <w:rsid w:val="00FB22C5"/>
    <w:rsid w:val="00FB513D"/>
    <w:rsid w:val="00FB6F89"/>
    <w:rsid w:val="00FC04EA"/>
    <w:rsid w:val="00FC0CF9"/>
    <w:rsid w:val="00FC1180"/>
    <w:rsid w:val="00FC3730"/>
    <w:rsid w:val="00FC61DB"/>
    <w:rsid w:val="00FD0062"/>
    <w:rsid w:val="00FD0FBC"/>
    <w:rsid w:val="00FD12BE"/>
    <w:rsid w:val="00FD21E8"/>
    <w:rsid w:val="00FD2813"/>
    <w:rsid w:val="00FD6258"/>
    <w:rsid w:val="00FE1078"/>
    <w:rsid w:val="00FE3D6A"/>
    <w:rsid w:val="00FE6059"/>
    <w:rsid w:val="00FE65B0"/>
    <w:rsid w:val="00FF0217"/>
    <w:rsid w:val="00FF0D81"/>
    <w:rsid w:val="00FF0FBA"/>
    <w:rsid w:val="00FF143E"/>
    <w:rsid w:val="00FF3E16"/>
    <w:rsid w:val="00FF4955"/>
    <w:rsid w:val="00FF57C3"/>
    <w:rsid w:val="00FF5F0E"/>
    <w:rsid w:val="00FF609D"/>
    <w:rsid w:val="00F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F3556"/>
  <w15:docId w15:val="{474CE337-6FDA-4844-987C-EE3DE3BD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8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19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semiHidden/>
    <w:rsid w:val="00E87919"/>
    <w:rPr>
      <w:color w:val="0000FF"/>
      <w:u w:val="single"/>
    </w:rPr>
  </w:style>
  <w:style w:type="paragraph" w:styleId="PlainText">
    <w:name w:val="Plain Text"/>
    <w:basedOn w:val="Normal"/>
    <w:link w:val="PlainTextChar"/>
    <w:semiHidden/>
    <w:rsid w:val="00A403DF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semiHidden/>
    <w:rsid w:val="00A403DF"/>
    <w:rPr>
      <w:rFonts w:ascii="Courier New" w:eastAsia="Times New Roman" w:hAnsi="Courier New" w:cs="Times New Roman"/>
      <w:sz w:val="20"/>
      <w:szCs w:val="20"/>
      <w:lang w:eastAsia="en-MY"/>
    </w:rPr>
  </w:style>
  <w:style w:type="character" w:styleId="CommentReference">
    <w:name w:val="annotation reference"/>
    <w:rsid w:val="006921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216A"/>
    <w:pPr>
      <w:autoSpaceDE w:val="0"/>
      <w:autoSpaceDN w:val="0"/>
      <w:adjustRightInd w:val="0"/>
      <w:spacing w:line="360" w:lineRule="exact"/>
      <w:ind w:left="714" w:hanging="714"/>
      <w:jc w:val="both"/>
    </w:pPr>
    <w:rPr>
      <w:rFonts w:ascii="Courier" w:eastAsia="SimSun" w:hAnsi="Courier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69216A"/>
    <w:rPr>
      <w:rFonts w:ascii="Courier" w:eastAsia="SimSun" w:hAnsi="Courier" w:cs="Times New Roman"/>
      <w:sz w:val="20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1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6A"/>
    <w:rPr>
      <w:rFonts w:ascii="Segoe UI" w:eastAsia="Times New Roman" w:hAnsi="Segoe UI" w:cs="Segoe UI"/>
      <w:sz w:val="18"/>
      <w:szCs w:val="18"/>
      <w:lang w:eastAsia="en-MY"/>
    </w:rPr>
  </w:style>
  <w:style w:type="paragraph" w:customStyle="1" w:styleId="1AutoList7">
    <w:name w:val="1AutoList7"/>
    <w:rsid w:val="00F033B9"/>
    <w:pPr>
      <w:tabs>
        <w:tab w:val="left" w:pos="720"/>
      </w:tabs>
      <w:autoSpaceDE w:val="0"/>
      <w:autoSpaceDN w:val="0"/>
      <w:adjustRightInd w:val="0"/>
      <w:spacing w:after="0" w:line="360" w:lineRule="exact"/>
      <w:ind w:left="720" w:hanging="720"/>
      <w:jc w:val="both"/>
    </w:pPr>
    <w:rPr>
      <w:rFonts w:ascii="Courier" w:hAnsi="Courier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6A746A"/>
    <w:pPr>
      <w:ind w:left="720"/>
      <w:contextualSpacing/>
    </w:pPr>
  </w:style>
  <w:style w:type="table" w:styleId="TableGrid">
    <w:name w:val="Table Grid"/>
    <w:basedOn w:val="TableNormal"/>
    <w:uiPriority w:val="39"/>
    <w:rsid w:val="00ED5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82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40D"/>
    <w:rPr>
      <w:rFonts w:ascii="Times New Roman" w:eastAsia="Times New Roman" w:hAnsi="Times New Roman" w:cs="Times New Roman"/>
      <w:sz w:val="20"/>
      <w:szCs w:val="20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F82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40D"/>
    <w:rPr>
      <w:rFonts w:ascii="Times New Roman" w:eastAsia="Times New Roman" w:hAnsi="Times New Roman" w:cs="Times New Roman"/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216"/>
    <w:pPr>
      <w:autoSpaceDE/>
      <w:autoSpaceDN/>
      <w:adjustRightInd/>
      <w:spacing w:line="240" w:lineRule="auto"/>
      <w:ind w:left="0" w:firstLine="0"/>
      <w:jc w:val="left"/>
    </w:pPr>
    <w:rPr>
      <w:rFonts w:ascii="Times New Roman" w:eastAsia="Times New Roman" w:hAnsi="Times New Roman"/>
      <w:b/>
      <w:bCs/>
      <w:lang w:eastAsia="en-MY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216"/>
    <w:rPr>
      <w:rFonts w:ascii="Times New Roman" w:eastAsia="Times New Roman" w:hAnsi="Times New Roman" w:cs="Times New Roman"/>
      <w:b/>
      <w:bCs/>
      <w:sz w:val="20"/>
      <w:szCs w:val="20"/>
      <w:lang w:eastAsia="en-MY"/>
    </w:rPr>
  </w:style>
  <w:style w:type="paragraph" w:styleId="Revision">
    <w:name w:val="Revision"/>
    <w:hidden/>
    <w:uiPriority w:val="99"/>
    <w:semiHidden/>
    <w:rsid w:val="0015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2A8A-2C43-48BF-A566-47C66E7A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</dc:creator>
  <cp:lastModifiedBy>USER</cp:lastModifiedBy>
  <cp:revision>2</cp:revision>
  <cp:lastPrinted>2025-07-15T09:20:00Z</cp:lastPrinted>
  <dcterms:created xsi:type="dcterms:W3CDTF">2025-12-05T09:08:00Z</dcterms:created>
  <dcterms:modified xsi:type="dcterms:W3CDTF">2025-12-05T09:08:00Z</dcterms:modified>
</cp:coreProperties>
</file>