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7D481" w14:textId="77777777" w:rsidR="008F482F" w:rsidRPr="004D4DA0" w:rsidRDefault="008F482F" w:rsidP="008F482F">
      <w:pPr>
        <w:pStyle w:val="IndexHeading1"/>
        <w:spacing w:after="0" w:line="240" w:lineRule="atLeast"/>
        <w:outlineLvl w:val="0"/>
        <w:rPr>
          <w:rFonts w:cs="Times New Roman"/>
          <w:b w:val="0"/>
          <w:bCs/>
        </w:rPr>
      </w:pPr>
      <w:bookmarkStart w:id="0" w:name="_Hlk164932130"/>
      <w:r w:rsidRPr="004D4DA0">
        <w:rPr>
          <w:rFonts w:cs="Times New Roman"/>
          <w:b w:val="0"/>
          <w:bCs/>
        </w:rPr>
        <w:t>Note</w:t>
      </w:r>
      <w:r w:rsidRPr="004D4DA0">
        <w:rPr>
          <w:rFonts w:cs="Times New Roman"/>
          <w:b w:val="0"/>
          <w:bCs/>
        </w:rPr>
        <w:tab/>
        <w:t>Contents</w:t>
      </w:r>
    </w:p>
    <w:bookmarkEnd w:id="0"/>
    <w:p w14:paraId="15E8FB66" w14:textId="77777777" w:rsidR="008B18BD" w:rsidRPr="00AD475D" w:rsidRDefault="008B18BD">
      <w:pPr>
        <w:overflowPunct/>
        <w:autoSpaceDE/>
        <w:autoSpaceDN/>
        <w:adjustRightInd/>
        <w:textAlignment w:val="auto"/>
        <w:rPr>
          <w:rFonts w:hAnsi="Times New Roman" w:cstheme="minorBidi"/>
          <w:b/>
          <w:bCs/>
          <w:sz w:val="22"/>
          <w:szCs w:val="22"/>
        </w:rPr>
      </w:pPr>
    </w:p>
    <w:p w14:paraId="1D52D6D4" w14:textId="16147E97" w:rsidR="008F482F" w:rsidRDefault="008F482F" w:rsidP="008F482F">
      <w:pPr>
        <w:pStyle w:val="index"/>
        <w:tabs>
          <w:tab w:val="clear" w:pos="567"/>
          <w:tab w:val="num" w:pos="1170"/>
        </w:tabs>
        <w:spacing w:after="0" w:line="260" w:lineRule="exact"/>
        <w:ind w:left="1167" w:hanging="1138"/>
        <w:outlineLvl w:val="0"/>
        <w:rPr>
          <w:rFonts w:cs="Times New Roman"/>
        </w:rPr>
      </w:pPr>
      <w:r w:rsidRPr="003D3B2F">
        <w:rPr>
          <w:rFonts w:cs="Times New Roman"/>
        </w:rPr>
        <w:t>General information</w:t>
      </w:r>
    </w:p>
    <w:p w14:paraId="2B492100" w14:textId="0C432B1A" w:rsidR="008F482F" w:rsidRDefault="008F482F" w:rsidP="008F482F">
      <w:pPr>
        <w:pStyle w:val="index"/>
        <w:tabs>
          <w:tab w:val="clear" w:pos="567"/>
          <w:tab w:val="num" w:pos="1170"/>
        </w:tabs>
        <w:spacing w:after="0" w:line="260" w:lineRule="exact"/>
        <w:ind w:left="1167" w:hanging="1138"/>
        <w:outlineLvl w:val="0"/>
        <w:rPr>
          <w:rFonts w:cs="Times New Roman"/>
        </w:rPr>
      </w:pPr>
      <w:r w:rsidRPr="008F482F">
        <w:rPr>
          <w:rFonts w:cs="Times New Roman"/>
        </w:rPr>
        <w:t>Investments at fair value through profit or loss (only investments in securities)</w:t>
      </w:r>
    </w:p>
    <w:p w14:paraId="07D93BBF" w14:textId="0396862D" w:rsidR="008F482F" w:rsidRDefault="008F482F" w:rsidP="008F482F">
      <w:pPr>
        <w:pStyle w:val="index"/>
        <w:tabs>
          <w:tab w:val="clear" w:pos="567"/>
          <w:tab w:val="num" w:pos="1170"/>
        </w:tabs>
        <w:spacing w:after="0" w:line="260" w:lineRule="exact"/>
        <w:ind w:left="1167" w:hanging="1138"/>
        <w:outlineLvl w:val="0"/>
        <w:rPr>
          <w:rFonts w:cs="Times New Roman"/>
        </w:rPr>
      </w:pPr>
      <w:r w:rsidRPr="008F482F">
        <w:rPr>
          <w:rFonts w:cs="Times New Roman"/>
        </w:rPr>
        <w:t xml:space="preserve">Investments in the optic </w:t>
      </w:r>
      <w:proofErr w:type="spellStart"/>
      <w:r w:rsidRPr="008F482F">
        <w:rPr>
          <w:rFonts w:cs="Times New Roman"/>
        </w:rPr>
        <w:t>fiber</w:t>
      </w:r>
      <w:proofErr w:type="spellEnd"/>
      <w:r w:rsidRPr="008F482F">
        <w:rPr>
          <w:rFonts w:cs="Times New Roman"/>
        </w:rPr>
        <w:t xml:space="preserve"> cable assets at fair value (“OFCs”)</w:t>
      </w:r>
    </w:p>
    <w:p w14:paraId="40A629A4" w14:textId="7F7659DC" w:rsidR="008F482F" w:rsidRDefault="008F482F" w:rsidP="008F482F">
      <w:pPr>
        <w:pStyle w:val="index"/>
        <w:tabs>
          <w:tab w:val="clear" w:pos="567"/>
          <w:tab w:val="num" w:pos="1170"/>
        </w:tabs>
        <w:spacing w:after="0" w:line="260" w:lineRule="exact"/>
        <w:ind w:left="1167" w:hanging="1138"/>
        <w:outlineLvl w:val="0"/>
        <w:rPr>
          <w:rFonts w:cs="Times New Roman"/>
        </w:rPr>
      </w:pPr>
      <w:r w:rsidRPr="008F482F">
        <w:rPr>
          <w:rFonts w:cs="Times New Roman"/>
        </w:rPr>
        <w:t>Long-term loan from bank</w:t>
      </w:r>
      <w:r w:rsidR="002168C2">
        <w:rPr>
          <w:rFonts w:cs="Times New Roman"/>
        </w:rPr>
        <w:t>s</w:t>
      </w:r>
    </w:p>
    <w:p w14:paraId="255E4FA4" w14:textId="35F6C502" w:rsidR="008F482F" w:rsidRDefault="008F482F" w:rsidP="008F482F">
      <w:pPr>
        <w:pStyle w:val="index"/>
        <w:tabs>
          <w:tab w:val="clear" w:pos="567"/>
          <w:tab w:val="num" w:pos="1170"/>
        </w:tabs>
        <w:spacing w:after="0" w:line="260" w:lineRule="exact"/>
        <w:ind w:left="1167" w:hanging="1138"/>
        <w:outlineLvl w:val="0"/>
        <w:rPr>
          <w:rFonts w:cs="Times New Roman"/>
        </w:rPr>
      </w:pPr>
      <w:r w:rsidRPr="008F482F">
        <w:rPr>
          <w:rFonts w:cs="Times New Roman"/>
        </w:rPr>
        <w:t>Retained earnings (deficit)</w:t>
      </w:r>
    </w:p>
    <w:p w14:paraId="56F0B77D" w14:textId="6C054EC8" w:rsidR="008F482F" w:rsidRDefault="008F482F" w:rsidP="008F482F">
      <w:pPr>
        <w:pStyle w:val="index"/>
        <w:tabs>
          <w:tab w:val="clear" w:pos="567"/>
          <w:tab w:val="num" w:pos="1170"/>
        </w:tabs>
        <w:spacing w:after="0" w:line="260" w:lineRule="exact"/>
        <w:ind w:left="1167" w:hanging="1138"/>
        <w:outlineLvl w:val="0"/>
        <w:rPr>
          <w:rFonts w:cs="Times New Roman"/>
        </w:rPr>
      </w:pPr>
      <w:r w:rsidRPr="008F482F">
        <w:rPr>
          <w:rFonts w:cs="Times New Roman"/>
        </w:rPr>
        <w:t>Operating expenses</w:t>
      </w:r>
    </w:p>
    <w:p w14:paraId="22AC3755" w14:textId="51840676" w:rsidR="008F482F" w:rsidRDefault="008F482F" w:rsidP="008F482F">
      <w:pPr>
        <w:pStyle w:val="index"/>
        <w:tabs>
          <w:tab w:val="clear" w:pos="567"/>
          <w:tab w:val="num" w:pos="1170"/>
        </w:tabs>
        <w:spacing w:after="0" w:line="260" w:lineRule="exact"/>
        <w:ind w:left="1167" w:hanging="1138"/>
        <w:outlineLvl w:val="0"/>
        <w:rPr>
          <w:rFonts w:cs="Times New Roman"/>
        </w:rPr>
      </w:pPr>
      <w:r w:rsidRPr="008F482F">
        <w:rPr>
          <w:rFonts w:cs="Times New Roman"/>
        </w:rPr>
        <w:t>Related part</w:t>
      </w:r>
      <w:proofErr w:type="spellStart"/>
      <w:r w:rsidR="00094491">
        <w:rPr>
          <w:rFonts w:cstheme="minorBidi"/>
          <w:lang w:val="en-US" w:bidi="th-TH"/>
        </w:rPr>
        <w:t>ies</w:t>
      </w:r>
      <w:proofErr w:type="spellEnd"/>
    </w:p>
    <w:p w14:paraId="7209649D" w14:textId="29200BF4" w:rsidR="007A6D50" w:rsidRDefault="00136EA2" w:rsidP="008F482F">
      <w:pPr>
        <w:pStyle w:val="index"/>
        <w:tabs>
          <w:tab w:val="clear" w:pos="567"/>
          <w:tab w:val="num" w:pos="1170"/>
        </w:tabs>
        <w:spacing w:after="0" w:line="260" w:lineRule="exact"/>
        <w:ind w:left="1167" w:hanging="1138"/>
        <w:outlineLvl w:val="0"/>
        <w:rPr>
          <w:rFonts w:cs="Times New Roman"/>
        </w:rPr>
      </w:pPr>
      <w:r>
        <w:rPr>
          <w:rFonts w:cs="Times New Roman"/>
        </w:rPr>
        <w:t xml:space="preserve">Registered fund capital </w:t>
      </w:r>
      <w:r w:rsidR="00A347CF">
        <w:rPr>
          <w:rFonts w:cs="Times New Roman"/>
        </w:rPr>
        <w:t>and fund capital from unitholders</w:t>
      </w:r>
    </w:p>
    <w:p w14:paraId="64F47A19" w14:textId="1E090D47" w:rsidR="007A6D50" w:rsidRDefault="007A6D50" w:rsidP="008F482F">
      <w:pPr>
        <w:pStyle w:val="index"/>
        <w:tabs>
          <w:tab w:val="clear" w:pos="567"/>
          <w:tab w:val="num" w:pos="1170"/>
        </w:tabs>
        <w:spacing w:after="0" w:line="260" w:lineRule="exact"/>
        <w:ind w:left="1167" w:hanging="1138"/>
        <w:outlineLvl w:val="0"/>
        <w:rPr>
          <w:rFonts w:cs="Times New Roman"/>
        </w:rPr>
      </w:pPr>
      <w:r w:rsidRPr="007A6D50">
        <w:rPr>
          <w:rFonts w:cs="Times New Roman"/>
        </w:rPr>
        <w:t>Information on investment purchase and sale transactions</w:t>
      </w:r>
    </w:p>
    <w:p w14:paraId="5C4F30F0" w14:textId="0F93F206" w:rsidR="007A6D50" w:rsidRDefault="007A6D50" w:rsidP="008F482F">
      <w:pPr>
        <w:pStyle w:val="index"/>
        <w:tabs>
          <w:tab w:val="clear" w:pos="567"/>
          <w:tab w:val="num" w:pos="1170"/>
        </w:tabs>
        <w:spacing w:after="0" w:line="260" w:lineRule="exact"/>
        <w:ind w:left="1167" w:hanging="1138"/>
        <w:outlineLvl w:val="0"/>
        <w:rPr>
          <w:rFonts w:cs="Times New Roman"/>
        </w:rPr>
      </w:pPr>
      <w:r w:rsidRPr="007A6D50">
        <w:rPr>
          <w:rFonts w:cs="Times New Roman"/>
        </w:rPr>
        <w:t>Commitments</w:t>
      </w:r>
    </w:p>
    <w:p w14:paraId="39B88322" w14:textId="23B04F87" w:rsidR="007A6D50" w:rsidRPr="003D3B2F" w:rsidRDefault="007A6D50" w:rsidP="008F482F">
      <w:pPr>
        <w:pStyle w:val="index"/>
        <w:tabs>
          <w:tab w:val="clear" w:pos="567"/>
          <w:tab w:val="num" w:pos="1170"/>
        </w:tabs>
        <w:spacing w:after="0" w:line="260" w:lineRule="exact"/>
        <w:ind w:left="1167" w:hanging="1138"/>
        <w:outlineLvl w:val="0"/>
        <w:rPr>
          <w:rFonts w:cs="Times New Roman"/>
        </w:rPr>
      </w:pPr>
      <w:r w:rsidRPr="007A6D50">
        <w:rPr>
          <w:rFonts w:cs="Times New Roman"/>
        </w:rPr>
        <w:t xml:space="preserve">Segment </w:t>
      </w:r>
      <w:proofErr w:type="gramStart"/>
      <w:r w:rsidRPr="007A6D50">
        <w:rPr>
          <w:rFonts w:cs="Times New Roman"/>
        </w:rPr>
        <w:t>information</w:t>
      </w:r>
      <w:proofErr w:type="gramEnd"/>
    </w:p>
    <w:p w14:paraId="172EE3BA" w14:textId="77777777" w:rsidR="008B18BD" w:rsidRDefault="008B18BD">
      <w:pPr>
        <w:overflowPunct/>
        <w:autoSpaceDE/>
        <w:autoSpaceDN/>
        <w:adjustRightInd/>
        <w:textAlignment w:val="auto"/>
        <w:rPr>
          <w:rFonts w:hAnsi="Times New Roman" w:cs="Times New Roman"/>
          <w:b/>
          <w:bCs/>
          <w:sz w:val="22"/>
          <w:szCs w:val="22"/>
        </w:rPr>
      </w:pPr>
    </w:p>
    <w:p w14:paraId="2D641BC4" w14:textId="77777777" w:rsidR="008B18BD" w:rsidRDefault="008B18BD">
      <w:pPr>
        <w:overflowPunct/>
        <w:autoSpaceDE/>
        <w:autoSpaceDN/>
        <w:adjustRightInd/>
        <w:textAlignment w:val="auto"/>
        <w:rPr>
          <w:rFonts w:hAnsi="Times New Roman" w:cs="Times New Roman"/>
          <w:b/>
          <w:bCs/>
          <w:sz w:val="22"/>
          <w:szCs w:val="22"/>
        </w:rPr>
      </w:pPr>
    </w:p>
    <w:p w14:paraId="6B330465" w14:textId="77777777" w:rsidR="008B18BD" w:rsidRDefault="008B18BD">
      <w:pPr>
        <w:overflowPunct/>
        <w:autoSpaceDE/>
        <w:autoSpaceDN/>
        <w:adjustRightInd/>
        <w:textAlignment w:val="auto"/>
        <w:rPr>
          <w:rFonts w:hAnsi="Times New Roman" w:cs="Times New Roman"/>
          <w:b/>
          <w:bCs/>
          <w:sz w:val="22"/>
          <w:szCs w:val="22"/>
        </w:rPr>
      </w:pPr>
    </w:p>
    <w:p w14:paraId="1E844799" w14:textId="7489F2C2" w:rsidR="008B18BD" w:rsidRPr="008B18BD" w:rsidRDefault="008B18BD">
      <w:pPr>
        <w:overflowPunct/>
        <w:autoSpaceDE/>
        <w:autoSpaceDN/>
        <w:adjustRightInd/>
        <w:textAlignment w:val="auto"/>
        <w:rPr>
          <w:rFonts w:hAnsi="Times New Roman" w:cs="Times New Roman"/>
          <w:b/>
          <w:bCs/>
          <w:sz w:val="22"/>
          <w:szCs w:val="22"/>
        </w:rPr>
      </w:pPr>
      <w:r w:rsidRPr="008B18BD">
        <w:rPr>
          <w:rFonts w:hAnsi="Times New Roman" w:cs="Times New Roman"/>
          <w:b/>
          <w:bCs/>
          <w:sz w:val="22"/>
          <w:szCs w:val="22"/>
        </w:rPr>
        <w:br w:type="page"/>
      </w:r>
    </w:p>
    <w:p w14:paraId="2207A8A5" w14:textId="77777777" w:rsidR="008B18BD" w:rsidRPr="00537E93" w:rsidRDefault="008B18BD" w:rsidP="00C13BD2">
      <w:pPr>
        <w:spacing w:line="260" w:lineRule="atLeast"/>
        <w:ind w:left="540" w:right="387"/>
        <w:jc w:val="thaiDistribute"/>
        <w:rPr>
          <w:rFonts w:hAnsi="Times New Roman"/>
          <w:sz w:val="22"/>
          <w:szCs w:val="22"/>
        </w:rPr>
      </w:pPr>
      <w:r w:rsidRPr="00537E93">
        <w:rPr>
          <w:rFonts w:hAnsi="Times New Roman"/>
          <w:sz w:val="22"/>
          <w:szCs w:val="22"/>
        </w:rPr>
        <w:lastRenderedPageBreak/>
        <w:t>These notes form an integral part of the interim financial statements.</w:t>
      </w:r>
    </w:p>
    <w:p w14:paraId="1ADD7A4A" w14:textId="77777777" w:rsidR="008B18BD" w:rsidRPr="00537E93" w:rsidRDefault="008B18BD" w:rsidP="00C13BD2">
      <w:pPr>
        <w:spacing w:line="260" w:lineRule="atLeast"/>
        <w:ind w:left="540" w:right="387"/>
        <w:jc w:val="thaiDistribute"/>
        <w:rPr>
          <w:rFonts w:hAnsi="Times New Roman"/>
          <w:sz w:val="22"/>
          <w:szCs w:val="22"/>
        </w:rPr>
      </w:pPr>
    </w:p>
    <w:p w14:paraId="3DA93323" w14:textId="60F38017" w:rsidR="008B18BD" w:rsidRPr="00537E93" w:rsidRDefault="008B18BD" w:rsidP="00C13BD2">
      <w:pPr>
        <w:spacing w:line="260" w:lineRule="atLeast"/>
        <w:ind w:left="540" w:right="-25"/>
        <w:jc w:val="thaiDistribute"/>
        <w:rPr>
          <w:rFonts w:hAnsi="Times New Roman"/>
          <w:sz w:val="22"/>
          <w:szCs w:val="22"/>
        </w:rPr>
      </w:pPr>
      <w:r w:rsidRPr="00537E93">
        <w:rPr>
          <w:rFonts w:hAnsi="Times New Roman"/>
          <w:sz w:val="22"/>
          <w:szCs w:val="22"/>
        </w:rPr>
        <w:t xml:space="preserve">The interim financial statements issued for Thai regulatory reporting purposes are prepared in the Thai language. These English language financial statements have been prepared from the Thai language statutory financial statements and were approved and </w:t>
      </w:r>
      <w:proofErr w:type="spellStart"/>
      <w:r w:rsidRPr="00537E93">
        <w:rPr>
          <w:rFonts w:hAnsi="Times New Roman"/>
          <w:sz w:val="22"/>
          <w:szCs w:val="22"/>
        </w:rPr>
        <w:t>authorised</w:t>
      </w:r>
      <w:proofErr w:type="spellEnd"/>
      <w:r w:rsidRPr="00537E93">
        <w:rPr>
          <w:rFonts w:hAnsi="Times New Roman"/>
          <w:sz w:val="22"/>
          <w:szCs w:val="22"/>
        </w:rPr>
        <w:t xml:space="preserve"> for issue by the </w:t>
      </w:r>
      <w:r w:rsidR="00031C1E">
        <w:rPr>
          <w:rFonts w:hAnsi="Times New Roman"/>
          <w:sz w:val="22"/>
          <w:szCs w:val="22"/>
        </w:rPr>
        <w:t>Management of the Fund</w:t>
      </w:r>
      <w:r w:rsidRPr="00537E93">
        <w:rPr>
          <w:rFonts w:hAnsi="Times New Roman"/>
          <w:sz w:val="22"/>
          <w:szCs w:val="22"/>
        </w:rPr>
        <w:t xml:space="preserve"> on</w:t>
      </w:r>
      <w:r>
        <w:rPr>
          <w:rFonts w:hAnsi="Times New Roman"/>
          <w:sz w:val="22"/>
          <w:szCs w:val="22"/>
        </w:rPr>
        <w:t xml:space="preserve"> </w:t>
      </w:r>
      <w:r w:rsidR="00D13322">
        <w:rPr>
          <w:rFonts w:hAnsi="Times New Roman"/>
          <w:sz w:val="22"/>
          <w:szCs w:val="22"/>
        </w:rPr>
        <w:t>2 May</w:t>
      </w:r>
      <w:r>
        <w:rPr>
          <w:rFonts w:hAnsi="Times New Roman"/>
          <w:sz w:val="22"/>
          <w:szCs w:val="22"/>
        </w:rPr>
        <w:t xml:space="preserve"> 202</w:t>
      </w:r>
      <w:r w:rsidR="00D13322">
        <w:rPr>
          <w:rFonts w:hAnsi="Times New Roman"/>
          <w:sz w:val="22"/>
          <w:szCs w:val="22"/>
        </w:rPr>
        <w:t>5</w:t>
      </w:r>
      <w:r>
        <w:rPr>
          <w:rFonts w:hAnsi="Times New Roman"/>
          <w:sz w:val="22"/>
          <w:szCs w:val="22"/>
        </w:rPr>
        <w:t>.</w:t>
      </w:r>
    </w:p>
    <w:p w14:paraId="18DC2300" w14:textId="77777777" w:rsidR="00C13BD2" w:rsidRDefault="00C13BD2" w:rsidP="00C13BD2">
      <w:pPr>
        <w:spacing w:line="260" w:lineRule="atLeast"/>
        <w:ind w:left="540" w:hanging="540"/>
        <w:jc w:val="thaiDistribute"/>
        <w:rPr>
          <w:rFonts w:hAnsi="Times New Roman" w:cs="Times New Roman"/>
          <w:b/>
          <w:bCs/>
          <w:sz w:val="22"/>
          <w:szCs w:val="22"/>
        </w:rPr>
      </w:pPr>
    </w:p>
    <w:p w14:paraId="63DEFF2C" w14:textId="50233D37" w:rsidR="00031C1E" w:rsidRPr="008B18BD" w:rsidRDefault="00031C1E" w:rsidP="00C13BD2">
      <w:pPr>
        <w:spacing w:line="260" w:lineRule="atLeast"/>
        <w:ind w:left="540" w:hanging="540"/>
        <w:jc w:val="thaiDistribute"/>
        <w:rPr>
          <w:rFonts w:hAnsi="Times New Roman" w:cs="Times New Roman"/>
          <w:bCs/>
          <w:sz w:val="22"/>
          <w:szCs w:val="22"/>
        </w:rPr>
      </w:pPr>
      <w:r>
        <w:rPr>
          <w:rFonts w:hAnsi="Times New Roman" w:cs="Times New Roman"/>
          <w:b/>
          <w:bCs/>
        </w:rPr>
        <w:t>1</w:t>
      </w:r>
      <w:r>
        <w:rPr>
          <w:rFonts w:hAnsi="Times New Roman" w:cs="Times New Roman"/>
          <w:b/>
          <w:bCs/>
        </w:rPr>
        <w:tab/>
        <w:t>General information</w:t>
      </w:r>
    </w:p>
    <w:p w14:paraId="5B5D09A3" w14:textId="3FF7AA35" w:rsidR="005B1E74" w:rsidRDefault="005B1E74" w:rsidP="00031C1E">
      <w:pPr>
        <w:spacing w:line="260" w:lineRule="atLeast"/>
        <w:ind w:left="540" w:hanging="540"/>
        <w:jc w:val="thaiDistribute"/>
        <w:rPr>
          <w:rFonts w:hAnsi="Times New Roman" w:cs="Times New Roman"/>
          <w:sz w:val="22"/>
          <w:szCs w:val="22"/>
        </w:rPr>
      </w:pPr>
    </w:p>
    <w:p w14:paraId="543138D6" w14:textId="7885E392" w:rsidR="00031C1E" w:rsidRDefault="00031C1E" w:rsidP="00031C1E">
      <w:pPr>
        <w:spacing w:line="260" w:lineRule="atLeast"/>
        <w:ind w:left="540" w:hanging="540"/>
        <w:jc w:val="thaiDistribute"/>
        <w:rPr>
          <w:rFonts w:hAnsi="Times New Roman" w:cs="Times New Roman"/>
          <w:sz w:val="22"/>
          <w:szCs w:val="22"/>
        </w:rPr>
      </w:pPr>
      <w:r>
        <w:rPr>
          <w:rFonts w:hAnsi="Times New Roman" w:cs="Times New Roman"/>
          <w:sz w:val="22"/>
          <w:szCs w:val="22"/>
        </w:rPr>
        <w:tab/>
      </w:r>
      <w:r w:rsidR="00094491">
        <w:rPr>
          <w:rFonts w:hAnsi="Times New Roman" w:cs="Times New Roman"/>
          <w:sz w:val="22"/>
          <w:szCs w:val="22"/>
        </w:rPr>
        <w:t>3BB</w:t>
      </w:r>
      <w:r w:rsidRPr="00031C1E">
        <w:rPr>
          <w:rFonts w:hAnsi="Times New Roman" w:cs="Times New Roman"/>
          <w:sz w:val="22"/>
          <w:szCs w:val="22"/>
        </w:rPr>
        <w:t xml:space="preserve"> Internet Infrastructure Fund, the "Fund", is a specified infrastructure business fund with the specific investment project</w:t>
      </w:r>
      <w:r>
        <w:rPr>
          <w:rFonts w:hAnsi="Times New Roman" w:cs="Times New Roman"/>
          <w:sz w:val="22"/>
          <w:szCs w:val="22"/>
        </w:rPr>
        <w:t xml:space="preserve"> </w:t>
      </w:r>
      <w:r w:rsidRPr="00031C1E">
        <w:rPr>
          <w:rFonts w:hAnsi="Times New Roman" w:cs="Times New Roman"/>
          <w:sz w:val="22"/>
          <w:szCs w:val="22"/>
        </w:rPr>
        <w:t>to invest as detailed in the Fund's prospectus. The Fund was established and registered as a closed-end infrastructure fund on 10 February 2015</w:t>
      </w:r>
      <w:r>
        <w:rPr>
          <w:rFonts w:hAnsi="Times New Roman" w:cs="Times New Roman"/>
          <w:sz w:val="22"/>
          <w:szCs w:val="22"/>
        </w:rPr>
        <w:t xml:space="preserve"> </w:t>
      </w:r>
      <w:r w:rsidRPr="00031C1E">
        <w:rPr>
          <w:rFonts w:hAnsi="Times New Roman" w:cs="Times New Roman"/>
          <w:sz w:val="22"/>
          <w:szCs w:val="22"/>
        </w:rPr>
        <w:t>with no project life stipulated.</w:t>
      </w:r>
    </w:p>
    <w:p w14:paraId="4AE2E8CB" w14:textId="77777777" w:rsidR="00031C1E" w:rsidRPr="00031C1E" w:rsidRDefault="00031C1E" w:rsidP="00031C1E">
      <w:pPr>
        <w:spacing w:line="260" w:lineRule="atLeast"/>
        <w:ind w:left="540" w:hanging="540"/>
        <w:jc w:val="thaiDistribute"/>
        <w:rPr>
          <w:rFonts w:hAnsi="Times New Roman" w:cs="Times New Roman"/>
          <w:sz w:val="22"/>
          <w:szCs w:val="22"/>
        </w:rPr>
      </w:pPr>
    </w:p>
    <w:p w14:paraId="761A45A9" w14:textId="24BD6161" w:rsidR="007818B7" w:rsidRPr="004D4DA0" w:rsidRDefault="007818B7" w:rsidP="004D4DA0">
      <w:pPr>
        <w:spacing w:line="260" w:lineRule="atLeast"/>
        <w:ind w:left="540"/>
        <w:jc w:val="thaiDistribute"/>
        <w:rPr>
          <w:rFonts w:hAnsi="Times New Roman" w:cs="Times New Roman"/>
          <w:i/>
          <w:iCs/>
          <w:sz w:val="22"/>
          <w:szCs w:val="22"/>
        </w:rPr>
      </w:pPr>
      <w:r w:rsidRPr="004D4DA0">
        <w:rPr>
          <w:rFonts w:hAnsi="Times New Roman" w:cs="Times New Roman"/>
          <w:i/>
          <w:iCs/>
          <w:sz w:val="22"/>
          <w:szCs w:val="22"/>
        </w:rPr>
        <w:t>Basis of preparation of the interim financial statements</w:t>
      </w:r>
    </w:p>
    <w:p w14:paraId="68EF4E6A" w14:textId="77777777" w:rsidR="007818B7" w:rsidRDefault="007818B7" w:rsidP="007818B7">
      <w:pPr>
        <w:spacing w:line="260" w:lineRule="atLeast"/>
        <w:ind w:left="540" w:hanging="540"/>
        <w:jc w:val="thaiDistribute"/>
        <w:rPr>
          <w:rFonts w:hAnsi="Times New Roman" w:cs="Times New Roman"/>
          <w:bCs/>
          <w:sz w:val="22"/>
          <w:szCs w:val="22"/>
        </w:rPr>
      </w:pPr>
      <w:r w:rsidRPr="008B18BD">
        <w:rPr>
          <w:rFonts w:hAnsi="Times New Roman" w:cs="Times New Roman"/>
          <w:bCs/>
          <w:sz w:val="22"/>
          <w:szCs w:val="22"/>
        </w:rPr>
        <w:tab/>
      </w:r>
    </w:p>
    <w:p w14:paraId="3FA0399C" w14:textId="467E8209" w:rsidR="007818B7" w:rsidRDefault="007818B7" w:rsidP="007818B7">
      <w:pPr>
        <w:spacing w:line="260" w:lineRule="atLeast"/>
        <w:ind w:left="540" w:hanging="540"/>
        <w:jc w:val="thaiDistribute"/>
        <w:rPr>
          <w:rFonts w:hAnsi="Times New Roman" w:cs="Times New Roman"/>
          <w:bCs/>
          <w:sz w:val="22"/>
          <w:szCs w:val="22"/>
        </w:rPr>
      </w:pPr>
      <w:r>
        <w:rPr>
          <w:rFonts w:hAnsi="Times New Roman" w:cs="Times New Roman"/>
          <w:bCs/>
          <w:spacing w:val="-2"/>
          <w:sz w:val="22"/>
          <w:szCs w:val="22"/>
        </w:rPr>
        <w:tab/>
      </w:r>
      <w:r w:rsidRPr="008B18BD">
        <w:rPr>
          <w:rFonts w:hAnsi="Times New Roman" w:cs="Times New Roman"/>
          <w:bCs/>
          <w:spacing w:val="-2"/>
          <w:sz w:val="22"/>
          <w:szCs w:val="22"/>
        </w:rPr>
        <w:t xml:space="preserve">These interim financial statements are prepared in accordance with </w:t>
      </w:r>
      <w:r w:rsidRPr="008B18BD">
        <w:rPr>
          <w:rFonts w:hAnsi="Times New Roman" w:cs="Times New Roman"/>
          <w:spacing w:val="-2"/>
          <w:sz w:val="22"/>
          <w:szCs w:val="22"/>
        </w:rPr>
        <w:t>the Accounting Guidance</w:t>
      </w:r>
      <w:r w:rsidRPr="008B18BD">
        <w:rPr>
          <w:rFonts w:hAnsi="Times New Roman" w:cs="Times New Roman"/>
          <w:sz w:val="22"/>
          <w:szCs w:val="22"/>
        </w:rPr>
        <w:t xml:space="preserve"> for Property Funds, Real Estate Investment Trusts, Infrastructure </w:t>
      </w:r>
      <w:proofErr w:type="gramStart"/>
      <w:r w:rsidRPr="008B18BD">
        <w:rPr>
          <w:rFonts w:hAnsi="Times New Roman" w:cs="Times New Roman"/>
          <w:sz w:val="22"/>
          <w:szCs w:val="22"/>
        </w:rPr>
        <w:t>Funds</w:t>
      </w:r>
      <w:proofErr w:type="gramEnd"/>
      <w:r w:rsidRPr="008B18BD">
        <w:rPr>
          <w:rFonts w:hAnsi="Times New Roman" w:cs="Times New Roman"/>
          <w:sz w:val="22"/>
          <w:szCs w:val="22"/>
        </w:rPr>
        <w:t xml:space="preserve"> and Infrastructure Trusts issued by the Association</w:t>
      </w:r>
      <w:r>
        <w:rPr>
          <w:rFonts w:hAnsi="Times New Roman" w:cs="Times New Roman"/>
          <w:sz w:val="22"/>
          <w:szCs w:val="22"/>
        </w:rPr>
        <w:t xml:space="preserve"> </w:t>
      </w:r>
      <w:r w:rsidRPr="008B18BD">
        <w:rPr>
          <w:rFonts w:hAnsi="Times New Roman" w:cs="Times New Roman"/>
          <w:sz w:val="22"/>
          <w:szCs w:val="22"/>
        </w:rPr>
        <w:t>of Investment Management Companies</w:t>
      </w:r>
      <w:r w:rsidR="00F211E9">
        <w:rPr>
          <w:rFonts w:hAnsi="Times New Roman" w:cs="Times New Roman"/>
          <w:sz w:val="22"/>
          <w:szCs w:val="22"/>
        </w:rPr>
        <w:t xml:space="preserve"> as</w:t>
      </w:r>
      <w:r w:rsidRPr="008B18BD">
        <w:rPr>
          <w:rFonts w:hAnsi="Times New Roman" w:cs="Times New Roman"/>
          <w:sz w:val="22"/>
          <w:szCs w:val="22"/>
        </w:rPr>
        <w:t xml:space="preserve"> approved by the Securities and Exchange Commission of Thailand. The Fund has chosen to present condensed interim financial statements in accordance with Thai Accounting Standard 34, </w:t>
      </w:r>
      <w:r w:rsidRPr="008B18BD">
        <w:rPr>
          <w:rFonts w:hAnsi="Times New Roman" w:cs="Times New Roman"/>
          <w:i/>
          <w:iCs/>
          <w:sz w:val="22"/>
          <w:szCs w:val="22"/>
        </w:rPr>
        <w:t>Interim Financial Reporting</w:t>
      </w:r>
      <w:r w:rsidRPr="008B18BD">
        <w:rPr>
          <w:rFonts w:hAnsi="Times New Roman" w:cs="Times New Roman"/>
          <w:sz w:val="22"/>
          <w:szCs w:val="22"/>
        </w:rPr>
        <w:t xml:space="preserve">. </w:t>
      </w:r>
      <w:r w:rsidRPr="008B18BD">
        <w:rPr>
          <w:rFonts w:hAnsi="Times New Roman" w:cs="Times New Roman"/>
          <w:bCs/>
          <w:sz w:val="22"/>
          <w:szCs w:val="22"/>
        </w:rPr>
        <w:t xml:space="preserve">However, the Fund has presented the statement of financial </w:t>
      </w:r>
      <w:r w:rsidRPr="008B18BD">
        <w:rPr>
          <w:rFonts w:hAnsi="Times New Roman" w:cs="Times New Roman"/>
          <w:bCs/>
          <w:spacing w:val="-4"/>
          <w:sz w:val="22"/>
          <w:szCs w:val="22"/>
        </w:rPr>
        <w:t>position, details of investments, comprehensive income, changes in net assets, and cash flows</w:t>
      </w:r>
      <w:r w:rsidRPr="008B18BD">
        <w:rPr>
          <w:rFonts w:hAnsi="Times New Roman" w:cs="Times New Roman"/>
          <w:bCs/>
          <w:sz w:val="22"/>
          <w:szCs w:val="22"/>
        </w:rPr>
        <w:t xml:space="preserve"> in the same format as that will be used for the annual financial statements.</w:t>
      </w:r>
    </w:p>
    <w:p w14:paraId="00CEEE3E" w14:textId="77777777" w:rsidR="007818B7" w:rsidRPr="008B18BD" w:rsidRDefault="007818B7" w:rsidP="007818B7">
      <w:pPr>
        <w:spacing w:line="260" w:lineRule="atLeast"/>
        <w:ind w:left="540" w:hanging="540"/>
        <w:jc w:val="thaiDistribute"/>
        <w:rPr>
          <w:rFonts w:hAnsi="Times New Roman" w:cs="Times New Roman"/>
          <w:bCs/>
          <w:sz w:val="22"/>
          <w:szCs w:val="22"/>
        </w:rPr>
      </w:pPr>
    </w:p>
    <w:p w14:paraId="39F50DB8" w14:textId="2BFC49DD" w:rsidR="007818B7" w:rsidRDefault="007818B7" w:rsidP="004D4DA0">
      <w:pPr>
        <w:spacing w:line="260" w:lineRule="atLeast"/>
        <w:ind w:left="540"/>
        <w:jc w:val="thaiDistribute"/>
        <w:rPr>
          <w:rFonts w:hAnsi="Times New Roman" w:cs="Times New Roman"/>
          <w:sz w:val="22"/>
          <w:szCs w:val="22"/>
        </w:rPr>
      </w:pPr>
      <w:r w:rsidRPr="008B18BD">
        <w:rPr>
          <w:rFonts w:hAnsi="Times New Roman" w:cs="Times New Roman"/>
          <w:spacing w:val="-4"/>
          <w:sz w:val="22"/>
          <w:szCs w:val="22"/>
        </w:rPr>
        <w:t>The interim financial statements are intended to provide information additional to that included</w:t>
      </w:r>
      <w:r w:rsidRPr="008B18BD">
        <w:rPr>
          <w:rFonts w:hAnsi="Times New Roman" w:cs="Times New Roman"/>
          <w:sz w:val="22"/>
          <w:szCs w:val="22"/>
        </w:rPr>
        <w:t xml:space="preserve"> in the latest annual financial statements. Accordingly, they focus on new activities, </w:t>
      </w:r>
      <w:proofErr w:type="gramStart"/>
      <w:r w:rsidRPr="008B18BD">
        <w:rPr>
          <w:rFonts w:hAnsi="Times New Roman" w:cs="Times New Roman"/>
          <w:sz w:val="22"/>
          <w:szCs w:val="22"/>
        </w:rPr>
        <w:t>events</w:t>
      </w:r>
      <w:proofErr w:type="gramEnd"/>
      <w:r w:rsidRPr="008B18BD">
        <w:rPr>
          <w:rFonts w:hAnsi="Times New Roman" w:cs="Times New Roman"/>
          <w:sz w:val="22"/>
          <w:szCs w:val="22"/>
        </w:rPr>
        <w:t xml:space="preserve"> and circumstances so as not to duplicate information previously reported. These interim financial statements should therefore be read in conjunction with the latest annual financial statements.</w:t>
      </w:r>
    </w:p>
    <w:p w14:paraId="243187B2" w14:textId="77777777" w:rsidR="00C13BD2" w:rsidRPr="008B18BD" w:rsidRDefault="00C13BD2" w:rsidP="007B5463">
      <w:pPr>
        <w:spacing w:line="260" w:lineRule="atLeast"/>
        <w:jc w:val="thaiDistribute"/>
        <w:rPr>
          <w:rFonts w:hAnsi="Times New Roman" w:cs="Times New Roman"/>
          <w:sz w:val="22"/>
          <w:szCs w:val="22"/>
        </w:rPr>
      </w:pPr>
    </w:p>
    <w:p w14:paraId="75553A22" w14:textId="001A6F28" w:rsidR="004A381A" w:rsidRPr="00792027" w:rsidRDefault="004A381A" w:rsidP="00792027">
      <w:pPr>
        <w:spacing w:line="260" w:lineRule="atLeast"/>
        <w:ind w:left="540" w:hanging="540"/>
        <w:jc w:val="thaiDistribute"/>
        <w:rPr>
          <w:rFonts w:hAnsi="Times New Roman" w:cs="Times New Roman"/>
          <w:b/>
          <w:bCs/>
        </w:rPr>
      </w:pPr>
      <w:r w:rsidRPr="00792027">
        <w:rPr>
          <w:rFonts w:hAnsi="Times New Roman" w:cs="Times New Roman"/>
          <w:b/>
          <w:bCs/>
        </w:rPr>
        <w:t>2</w:t>
      </w:r>
      <w:r w:rsidRPr="00792027">
        <w:rPr>
          <w:rFonts w:hAnsi="Times New Roman" w:cs="Times New Roman"/>
          <w:b/>
          <w:bCs/>
        </w:rPr>
        <w:tab/>
        <w:t>Investments at fair valu</w:t>
      </w:r>
      <w:r w:rsidR="005D5B7A" w:rsidRPr="00792027">
        <w:rPr>
          <w:rFonts w:hAnsi="Times New Roman" w:cs="Times New Roman"/>
          <w:b/>
          <w:bCs/>
        </w:rPr>
        <w:t xml:space="preserve">e through profit </w:t>
      </w:r>
      <w:r w:rsidR="003272FE" w:rsidRPr="00792027">
        <w:rPr>
          <w:rFonts w:hAnsi="Times New Roman" w:cs="Times New Roman"/>
          <w:b/>
          <w:bCs/>
        </w:rPr>
        <w:t>or</w:t>
      </w:r>
      <w:r w:rsidR="005D5B7A" w:rsidRPr="00792027">
        <w:rPr>
          <w:rFonts w:hAnsi="Times New Roman" w:cs="Times New Roman"/>
          <w:b/>
          <w:bCs/>
        </w:rPr>
        <w:t xml:space="preserve"> loss </w:t>
      </w:r>
      <w:r w:rsidR="00DD5B2D" w:rsidRPr="00792027">
        <w:rPr>
          <w:rFonts w:hAnsi="Times New Roman" w:cs="Times New Roman"/>
          <w:b/>
          <w:bCs/>
        </w:rPr>
        <w:t>(</w:t>
      </w:r>
      <w:r w:rsidR="00616EFF" w:rsidRPr="00792027">
        <w:rPr>
          <w:rFonts w:hAnsi="Times New Roman" w:cs="Times New Roman"/>
          <w:b/>
          <w:bCs/>
        </w:rPr>
        <w:t>o</w:t>
      </w:r>
      <w:r w:rsidR="005D5B7A" w:rsidRPr="00792027">
        <w:rPr>
          <w:rFonts w:hAnsi="Times New Roman" w:cs="Times New Roman"/>
          <w:b/>
          <w:bCs/>
        </w:rPr>
        <w:t>nly investments in securities</w:t>
      </w:r>
      <w:r w:rsidR="00DD5B2D" w:rsidRPr="00792027">
        <w:rPr>
          <w:rFonts w:hAnsi="Times New Roman" w:cs="Times New Roman"/>
          <w:b/>
          <w:bCs/>
        </w:rPr>
        <w:t>)</w:t>
      </w:r>
    </w:p>
    <w:p w14:paraId="07759B80" w14:textId="77777777" w:rsidR="00C13BD2" w:rsidRPr="008B18BD" w:rsidRDefault="00C13BD2" w:rsidP="00C13BD2">
      <w:pPr>
        <w:spacing w:line="260" w:lineRule="atLeast"/>
        <w:ind w:left="605" w:hanging="605"/>
        <w:jc w:val="thaiDistribute"/>
        <w:rPr>
          <w:rFonts w:hAnsi="Times New Roman" w:cs="Times New Roman"/>
          <w:b/>
          <w:bCs/>
          <w:sz w:val="22"/>
          <w:szCs w:val="22"/>
        </w:rPr>
      </w:pPr>
    </w:p>
    <w:tbl>
      <w:tblPr>
        <w:tblW w:w="9140" w:type="dxa"/>
        <w:tblInd w:w="490" w:type="dxa"/>
        <w:tblLayout w:type="fixed"/>
        <w:tblLook w:val="04A0" w:firstRow="1" w:lastRow="0" w:firstColumn="1" w:lastColumn="0" w:noHBand="0" w:noVBand="1"/>
      </w:tblPr>
      <w:tblGrid>
        <w:gridCol w:w="7403"/>
        <w:gridCol w:w="1737"/>
      </w:tblGrid>
      <w:tr w:rsidR="00DF68CD" w:rsidRPr="008B18BD" w14:paraId="6F5F7C95" w14:textId="77777777" w:rsidTr="00792027">
        <w:tc>
          <w:tcPr>
            <w:tcW w:w="7403" w:type="dxa"/>
            <w:vAlign w:val="bottom"/>
          </w:tcPr>
          <w:p w14:paraId="193F49F9" w14:textId="2197F11B" w:rsidR="00DF68CD" w:rsidRPr="008B18BD" w:rsidRDefault="00DF68CD" w:rsidP="00792027">
            <w:pPr>
              <w:pStyle w:val="Header"/>
              <w:tabs>
                <w:tab w:val="clear" w:pos="4153"/>
                <w:tab w:val="clear" w:pos="8306"/>
              </w:tabs>
              <w:spacing w:line="280" w:lineRule="atLeast"/>
              <w:ind w:left="173" w:hanging="173"/>
              <w:rPr>
                <w:rFonts w:hAnsi="Times New Roman" w:cs="Times New Roman"/>
                <w:b/>
                <w:bCs/>
                <w:color w:val="000000" w:themeColor="text1"/>
                <w:sz w:val="22"/>
                <w:szCs w:val="22"/>
              </w:rPr>
            </w:pPr>
          </w:p>
        </w:tc>
        <w:tc>
          <w:tcPr>
            <w:tcW w:w="1737" w:type="dxa"/>
          </w:tcPr>
          <w:p w14:paraId="2C05A389" w14:textId="6746989C" w:rsidR="00DF68CD" w:rsidRPr="00792027" w:rsidRDefault="00792027" w:rsidP="00792027">
            <w:pPr>
              <w:tabs>
                <w:tab w:val="decimal" w:pos="1069"/>
              </w:tabs>
              <w:spacing w:line="280" w:lineRule="atLeast"/>
              <w:jc w:val="center"/>
              <w:rPr>
                <w:rFonts w:hAnsi="Times New Roman" w:cs="Times New Roman"/>
                <w:i/>
                <w:iCs/>
                <w:snapToGrid w:val="0"/>
                <w:color w:val="000000" w:themeColor="text1"/>
                <w:sz w:val="22"/>
                <w:szCs w:val="22"/>
                <w:lang w:eastAsia="th-TH"/>
              </w:rPr>
            </w:pPr>
            <w:r w:rsidRPr="00792027">
              <w:rPr>
                <w:rFonts w:hAnsi="Times New Roman" w:cs="Times New Roman"/>
                <w:i/>
                <w:iCs/>
                <w:snapToGrid w:val="0"/>
                <w:color w:val="000000" w:themeColor="text1"/>
                <w:sz w:val="22"/>
                <w:szCs w:val="22"/>
                <w:lang w:eastAsia="th-TH"/>
              </w:rPr>
              <w:t>(in million Baht)</w:t>
            </w:r>
          </w:p>
        </w:tc>
      </w:tr>
      <w:tr w:rsidR="00792027" w:rsidRPr="008B18BD" w14:paraId="3B0C7AA9" w14:textId="77777777" w:rsidTr="00792027">
        <w:tc>
          <w:tcPr>
            <w:tcW w:w="7403" w:type="dxa"/>
            <w:vAlign w:val="bottom"/>
          </w:tcPr>
          <w:p w14:paraId="099CAF1C" w14:textId="4F6D16D6" w:rsidR="00792027" w:rsidRPr="004D4DA0" w:rsidRDefault="00792027" w:rsidP="000572A7">
            <w:pPr>
              <w:pStyle w:val="Header"/>
              <w:tabs>
                <w:tab w:val="clear" w:pos="4153"/>
                <w:tab w:val="clear" w:pos="8306"/>
              </w:tabs>
              <w:spacing w:line="280" w:lineRule="atLeast"/>
              <w:ind w:left="173" w:hanging="233"/>
              <w:rPr>
                <w:rFonts w:hAnsi="Times New Roman" w:cs="Times New Roman"/>
                <w:color w:val="000000" w:themeColor="text1"/>
                <w:sz w:val="22"/>
                <w:szCs w:val="22"/>
              </w:rPr>
            </w:pPr>
            <w:r w:rsidRPr="004D4DA0">
              <w:rPr>
                <w:rFonts w:hAnsi="Times New Roman" w:cs="Times New Roman"/>
                <w:color w:val="000000" w:themeColor="text1"/>
                <w:sz w:val="22"/>
                <w:szCs w:val="22"/>
              </w:rPr>
              <w:t xml:space="preserve">Balance as </w:t>
            </w:r>
            <w:proofErr w:type="gramStart"/>
            <w:r w:rsidRPr="004D4DA0">
              <w:rPr>
                <w:rFonts w:hAnsi="Times New Roman" w:cs="Times New Roman"/>
                <w:color w:val="000000" w:themeColor="text1"/>
                <w:sz w:val="22"/>
                <w:szCs w:val="22"/>
              </w:rPr>
              <w:t>at</w:t>
            </w:r>
            <w:proofErr w:type="gramEnd"/>
            <w:r w:rsidRPr="004D4DA0">
              <w:rPr>
                <w:rFonts w:hAnsi="Times New Roman" w:cs="Times New Roman"/>
                <w:color w:val="000000" w:themeColor="text1"/>
                <w:sz w:val="22"/>
                <w:szCs w:val="22"/>
              </w:rPr>
              <w:t xml:space="preserve"> 1 January 202</w:t>
            </w:r>
            <w:r w:rsidR="00D13322">
              <w:rPr>
                <w:rFonts w:hAnsi="Times New Roman" w:cs="Times New Roman"/>
                <w:color w:val="000000" w:themeColor="text1"/>
                <w:sz w:val="22"/>
                <w:szCs w:val="22"/>
              </w:rPr>
              <w:t>5</w:t>
            </w:r>
          </w:p>
        </w:tc>
        <w:tc>
          <w:tcPr>
            <w:tcW w:w="1737" w:type="dxa"/>
          </w:tcPr>
          <w:p w14:paraId="5AF66EFB" w14:textId="27120143" w:rsidR="00792027" w:rsidRPr="008B18BD" w:rsidRDefault="00D13322" w:rsidP="00792027">
            <w:pPr>
              <w:tabs>
                <w:tab w:val="decimal" w:pos="1361"/>
              </w:tabs>
              <w:spacing w:line="280" w:lineRule="atLeast"/>
              <w:rPr>
                <w:rFonts w:hAnsi="Times New Roman" w:cs="Times New Roman"/>
                <w:snapToGrid w:val="0"/>
                <w:color w:val="000000" w:themeColor="text1"/>
                <w:sz w:val="22"/>
                <w:szCs w:val="22"/>
                <w:lang w:eastAsia="th-TH"/>
              </w:rPr>
            </w:pPr>
            <w:r>
              <w:rPr>
                <w:rFonts w:hAnsi="Times New Roman" w:cs="Times New Roman"/>
                <w:snapToGrid w:val="0"/>
                <w:color w:val="000000" w:themeColor="text1"/>
                <w:sz w:val="22"/>
                <w:szCs w:val="22"/>
                <w:lang w:eastAsia="th-TH"/>
              </w:rPr>
              <w:t>2,964</w:t>
            </w:r>
          </w:p>
        </w:tc>
      </w:tr>
      <w:tr w:rsidR="00792027" w:rsidRPr="008B18BD" w14:paraId="795BEACF" w14:textId="77777777" w:rsidTr="00792027">
        <w:tc>
          <w:tcPr>
            <w:tcW w:w="7403" w:type="dxa"/>
            <w:vAlign w:val="bottom"/>
            <w:hideMark/>
          </w:tcPr>
          <w:p w14:paraId="3D3B5AB6" w14:textId="77777777" w:rsidR="00792027" w:rsidRPr="008B18BD" w:rsidRDefault="00792027" w:rsidP="000572A7">
            <w:pPr>
              <w:pStyle w:val="Header"/>
              <w:tabs>
                <w:tab w:val="clear" w:pos="4153"/>
                <w:tab w:val="clear" w:pos="8306"/>
              </w:tabs>
              <w:spacing w:line="280" w:lineRule="atLeast"/>
              <w:ind w:left="173" w:hanging="233"/>
              <w:rPr>
                <w:rFonts w:hAnsi="Times New Roman" w:cs="Times New Roman"/>
                <w:color w:val="000000" w:themeColor="text1"/>
                <w:sz w:val="22"/>
                <w:szCs w:val="22"/>
                <w:cs/>
              </w:rPr>
            </w:pPr>
            <w:r w:rsidRPr="008B18BD">
              <w:rPr>
                <w:rFonts w:hAnsi="Times New Roman" w:cs="Times New Roman"/>
                <w:color w:val="000000" w:themeColor="text1"/>
                <w:sz w:val="22"/>
                <w:szCs w:val="22"/>
              </w:rPr>
              <w:t>Purchases of investments</w:t>
            </w:r>
          </w:p>
        </w:tc>
        <w:tc>
          <w:tcPr>
            <w:tcW w:w="1737" w:type="dxa"/>
            <w:vAlign w:val="bottom"/>
          </w:tcPr>
          <w:p w14:paraId="2913D840" w14:textId="78C721EE" w:rsidR="00792027" w:rsidRPr="008B18BD" w:rsidRDefault="00D13322" w:rsidP="00792027">
            <w:pPr>
              <w:tabs>
                <w:tab w:val="decimal" w:pos="1361"/>
              </w:tabs>
              <w:spacing w:line="280" w:lineRule="atLeast"/>
              <w:rPr>
                <w:rFonts w:hAnsi="Times New Roman" w:cs="Times New Roman"/>
                <w:snapToGrid w:val="0"/>
                <w:color w:val="000000" w:themeColor="text1"/>
                <w:sz w:val="22"/>
                <w:szCs w:val="22"/>
                <w:lang w:eastAsia="th-TH"/>
              </w:rPr>
            </w:pPr>
            <w:r>
              <w:rPr>
                <w:rFonts w:hAnsi="Times New Roman" w:cs="Times New Roman"/>
                <w:snapToGrid w:val="0"/>
                <w:color w:val="000000" w:themeColor="text1"/>
                <w:sz w:val="22"/>
                <w:szCs w:val="22"/>
                <w:lang w:eastAsia="th-TH"/>
              </w:rPr>
              <w:t>4,763</w:t>
            </w:r>
          </w:p>
        </w:tc>
      </w:tr>
      <w:tr w:rsidR="00792027" w:rsidRPr="008B18BD" w14:paraId="00E5D596" w14:textId="77777777" w:rsidTr="00792027">
        <w:tc>
          <w:tcPr>
            <w:tcW w:w="7403" w:type="dxa"/>
            <w:vAlign w:val="bottom"/>
          </w:tcPr>
          <w:p w14:paraId="564C060D" w14:textId="71714F79" w:rsidR="00792027" w:rsidRPr="008B18BD" w:rsidRDefault="00641B5A" w:rsidP="000572A7">
            <w:pPr>
              <w:pStyle w:val="Header"/>
              <w:tabs>
                <w:tab w:val="clear" w:pos="4153"/>
                <w:tab w:val="clear" w:pos="8306"/>
              </w:tabs>
              <w:spacing w:line="280" w:lineRule="atLeast"/>
              <w:ind w:left="173" w:hanging="233"/>
              <w:rPr>
                <w:rFonts w:hAnsi="Times New Roman" w:cs="Times New Roman"/>
                <w:color w:val="000000" w:themeColor="text1"/>
                <w:sz w:val="22"/>
                <w:szCs w:val="22"/>
                <w:cs/>
              </w:rPr>
            </w:pPr>
            <w:r>
              <w:rPr>
                <w:rFonts w:hAnsi="Times New Roman" w:cs="Times New Roman"/>
                <w:color w:val="000000" w:themeColor="text1"/>
                <w:sz w:val="22"/>
                <w:szCs w:val="22"/>
              </w:rPr>
              <w:t>Disposal</w:t>
            </w:r>
            <w:r w:rsidRPr="008B18BD">
              <w:rPr>
                <w:rFonts w:hAnsi="Times New Roman" w:cs="Times New Roman"/>
                <w:color w:val="000000" w:themeColor="text1"/>
                <w:sz w:val="22"/>
                <w:szCs w:val="22"/>
              </w:rPr>
              <w:t xml:space="preserve">s </w:t>
            </w:r>
            <w:r w:rsidR="00792027" w:rsidRPr="008B18BD">
              <w:rPr>
                <w:rFonts w:hAnsi="Times New Roman" w:cs="Times New Roman"/>
                <w:color w:val="000000" w:themeColor="text1"/>
                <w:sz w:val="22"/>
                <w:szCs w:val="22"/>
              </w:rPr>
              <w:t>of investments</w:t>
            </w:r>
          </w:p>
        </w:tc>
        <w:tc>
          <w:tcPr>
            <w:tcW w:w="1737" w:type="dxa"/>
            <w:vAlign w:val="bottom"/>
          </w:tcPr>
          <w:p w14:paraId="3D910E7E" w14:textId="0A6DA951" w:rsidR="00792027" w:rsidRPr="008B18BD" w:rsidRDefault="000A14C3" w:rsidP="00792027">
            <w:pPr>
              <w:tabs>
                <w:tab w:val="decimal" w:pos="1361"/>
              </w:tabs>
              <w:spacing w:line="280" w:lineRule="atLeast"/>
              <w:rPr>
                <w:rFonts w:hAnsi="Times New Roman" w:cs="Times New Roman"/>
                <w:snapToGrid w:val="0"/>
                <w:color w:val="000000" w:themeColor="text1"/>
                <w:sz w:val="22"/>
                <w:szCs w:val="22"/>
                <w:lang w:eastAsia="th-TH"/>
              </w:rPr>
            </w:pPr>
            <w:r w:rsidRPr="000A14C3">
              <w:rPr>
                <w:rFonts w:hAnsi="Times New Roman" w:cs="Times New Roman"/>
                <w:snapToGrid w:val="0"/>
                <w:color w:val="000000" w:themeColor="text1"/>
                <w:sz w:val="22"/>
                <w:szCs w:val="22"/>
                <w:lang w:eastAsia="th-TH"/>
              </w:rPr>
              <w:t>(</w:t>
            </w:r>
            <w:r w:rsidR="00D13322">
              <w:rPr>
                <w:rFonts w:hAnsi="Times New Roman" w:cs="Times New Roman"/>
                <w:snapToGrid w:val="0"/>
                <w:color w:val="000000" w:themeColor="text1"/>
                <w:sz w:val="22"/>
                <w:szCs w:val="22"/>
                <w:lang w:eastAsia="th-TH"/>
              </w:rPr>
              <w:t>4,375</w:t>
            </w:r>
            <w:r w:rsidRPr="000A14C3">
              <w:rPr>
                <w:rFonts w:hAnsi="Times New Roman" w:cs="Times New Roman"/>
                <w:snapToGrid w:val="0"/>
                <w:color w:val="000000" w:themeColor="text1"/>
                <w:sz w:val="22"/>
                <w:szCs w:val="22"/>
                <w:lang w:eastAsia="th-TH"/>
              </w:rPr>
              <w:t>)</w:t>
            </w:r>
          </w:p>
        </w:tc>
      </w:tr>
      <w:tr w:rsidR="00792027" w:rsidRPr="008B18BD" w14:paraId="35A0A1EA" w14:textId="77777777" w:rsidTr="00792027">
        <w:tc>
          <w:tcPr>
            <w:tcW w:w="7403" w:type="dxa"/>
            <w:vAlign w:val="bottom"/>
          </w:tcPr>
          <w:p w14:paraId="0C3F9EDB" w14:textId="77777777" w:rsidR="00792027" w:rsidRPr="008B18BD" w:rsidRDefault="00792027" w:rsidP="000572A7">
            <w:pPr>
              <w:pStyle w:val="Header"/>
              <w:tabs>
                <w:tab w:val="clear" w:pos="4153"/>
                <w:tab w:val="clear" w:pos="8306"/>
              </w:tabs>
              <w:spacing w:line="280" w:lineRule="atLeast"/>
              <w:ind w:left="173" w:hanging="233"/>
              <w:rPr>
                <w:rFonts w:hAnsi="Times New Roman" w:cs="Times New Roman"/>
                <w:color w:val="000000" w:themeColor="text1"/>
                <w:sz w:val="22"/>
                <w:szCs w:val="22"/>
              </w:rPr>
            </w:pPr>
            <w:r w:rsidRPr="008B18BD">
              <w:rPr>
                <w:rFonts w:hAnsi="Times New Roman" w:cs="Times New Roman"/>
                <w:color w:val="000000" w:themeColor="text1"/>
                <w:sz w:val="22"/>
                <w:szCs w:val="22"/>
              </w:rPr>
              <w:t>Interest income</w:t>
            </w:r>
          </w:p>
        </w:tc>
        <w:tc>
          <w:tcPr>
            <w:tcW w:w="1737" w:type="dxa"/>
            <w:tcBorders>
              <w:bottom w:val="single" w:sz="4" w:space="0" w:color="auto"/>
            </w:tcBorders>
            <w:vAlign w:val="bottom"/>
          </w:tcPr>
          <w:p w14:paraId="7FBDF659" w14:textId="2C0533A9" w:rsidR="00792027" w:rsidRPr="000A14C3" w:rsidRDefault="00D13322" w:rsidP="00792027">
            <w:pPr>
              <w:tabs>
                <w:tab w:val="decimal" w:pos="1361"/>
              </w:tabs>
              <w:spacing w:line="280" w:lineRule="atLeast"/>
              <w:rPr>
                <w:rFonts w:hAnsi="Times New Roman" w:cstheme="minorBidi"/>
                <w:snapToGrid w:val="0"/>
                <w:color w:val="000000" w:themeColor="text1"/>
                <w:sz w:val="22"/>
                <w:szCs w:val="22"/>
                <w:cs/>
                <w:lang w:eastAsia="th-TH"/>
              </w:rPr>
            </w:pPr>
            <w:r>
              <w:rPr>
                <w:rFonts w:hAnsi="Times New Roman" w:cs="Times New Roman"/>
                <w:snapToGrid w:val="0"/>
                <w:color w:val="000000" w:themeColor="text1"/>
                <w:sz w:val="22"/>
                <w:szCs w:val="22"/>
                <w:lang w:eastAsia="th-TH"/>
              </w:rPr>
              <w:t>15</w:t>
            </w:r>
          </w:p>
        </w:tc>
      </w:tr>
      <w:tr w:rsidR="00792027" w:rsidRPr="008B18BD" w14:paraId="5A1C8EB9" w14:textId="77777777" w:rsidTr="00792027">
        <w:tc>
          <w:tcPr>
            <w:tcW w:w="7403" w:type="dxa"/>
            <w:vAlign w:val="bottom"/>
            <w:hideMark/>
          </w:tcPr>
          <w:p w14:paraId="6E706DB0" w14:textId="11AE68D0" w:rsidR="00792027" w:rsidRPr="008B18BD" w:rsidRDefault="00792027" w:rsidP="000572A7">
            <w:pPr>
              <w:pStyle w:val="Header"/>
              <w:tabs>
                <w:tab w:val="clear" w:pos="4153"/>
                <w:tab w:val="clear" w:pos="8306"/>
              </w:tabs>
              <w:spacing w:line="280" w:lineRule="atLeast"/>
              <w:ind w:left="173" w:hanging="233"/>
              <w:rPr>
                <w:rFonts w:hAnsi="Times New Roman" w:cs="Times New Roman"/>
                <w:b/>
                <w:bCs/>
                <w:color w:val="000000" w:themeColor="text1"/>
                <w:sz w:val="22"/>
                <w:szCs w:val="22"/>
              </w:rPr>
            </w:pPr>
            <w:r w:rsidRPr="008B18BD">
              <w:rPr>
                <w:rFonts w:hAnsi="Times New Roman" w:cs="Times New Roman"/>
                <w:b/>
                <w:bCs/>
                <w:color w:val="000000" w:themeColor="text1"/>
                <w:sz w:val="22"/>
                <w:szCs w:val="22"/>
              </w:rPr>
              <w:t xml:space="preserve">Balance as </w:t>
            </w:r>
            <w:proofErr w:type="gramStart"/>
            <w:r w:rsidRPr="008B18BD">
              <w:rPr>
                <w:rFonts w:hAnsi="Times New Roman" w:cs="Times New Roman"/>
                <w:b/>
                <w:bCs/>
                <w:color w:val="000000" w:themeColor="text1"/>
                <w:sz w:val="22"/>
                <w:szCs w:val="22"/>
              </w:rPr>
              <w:t>at</w:t>
            </w:r>
            <w:proofErr w:type="gramEnd"/>
            <w:r w:rsidRPr="008B18BD">
              <w:rPr>
                <w:rFonts w:hAnsi="Times New Roman" w:cs="Times New Roman"/>
                <w:b/>
                <w:bCs/>
                <w:color w:val="000000" w:themeColor="text1"/>
                <w:sz w:val="22"/>
                <w:szCs w:val="22"/>
              </w:rPr>
              <w:t xml:space="preserve"> </w:t>
            </w:r>
            <w:r w:rsidR="00E8394F" w:rsidRPr="00E8394F">
              <w:rPr>
                <w:rFonts w:hAnsi="Times New Roman" w:cs="Times New Roman"/>
                <w:b/>
                <w:bCs/>
                <w:color w:val="000000" w:themeColor="text1"/>
                <w:sz w:val="22"/>
                <w:szCs w:val="22"/>
              </w:rPr>
              <w:t>3</w:t>
            </w:r>
            <w:r w:rsidR="00D13322">
              <w:rPr>
                <w:rFonts w:hAnsi="Times New Roman" w:cs="Times New Roman"/>
                <w:b/>
                <w:bCs/>
                <w:color w:val="000000" w:themeColor="text1"/>
                <w:sz w:val="22"/>
                <w:szCs w:val="22"/>
              </w:rPr>
              <w:t>1 March</w:t>
            </w:r>
            <w:r w:rsidRPr="008B18BD">
              <w:rPr>
                <w:rFonts w:hAnsi="Times New Roman" w:cs="Times New Roman"/>
                <w:b/>
                <w:bCs/>
                <w:color w:val="000000" w:themeColor="text1"/>
                <w:sz w:val="22"/>
                <w:szCs w:val="22"/>
              </w:rPr>
              <w:t xml:space="preserve"> 202</w:t>
            </w:r>
            <w:r w:rsidR="00D13322">
              <w:rPr>
                <w:rFonts w:hAnsi="Times New Roman" w:cs="Times New Roman"/>
                <w:b/>
                <w:bCs/>
                <w:color w:val="000000" w:themeColor="text1"/>
                <w:sz w:val="22"/>
                <w:szCs w:val="22"/>
              </w:rPr>
              <w:t>5</w:t>
            </w:r>
          </w:p>
        </w:tc>
        <w:tc>
          <w:tcPr>
            <w:tcW w:w="1737" w:type="dxa"/>
            <w:tcBorders>
              <w:top w:val="single" w:sz="4" w:space="0" w:color="auto"/>
              <w:bottom w:val="double" w:sz="4" w:space="0" w:color="auto"/>
            </w:tcBorders>
          </w:tcPr>
          <w:p w14:paraId="6A2CF76A" w14:textId="6AF79CB2" w:rsidR="00792027" w:rsidRPr="004D4DA0" w:rsidRDefault="005C1AF6" w:rsidP="00792027">
            <w:pPr>
              <w:tabs>
                <w:tab w:val="decimal" w:pos="1361"/>
              </w:tabs>
              <w:spacing w:line="280" w:lineRule="atLeast"/>
              <w:rPr>
                <w:rFonts w:hAnsi="Times New Roman" w:cs="Times New Roman"/>
                <w:b/>
                <w:bCs/>
                <w:snapToGrid w:val="0"/>
                <w:color w:val="000000" w:themeColor="text1"/>
                <w:sz w:val="22"/>
                <w:szCs w:val="22"/>
                <w:lang w:eastAsia="th-TH"/>
              </w:rPr>
            </w:pPr>
            <w:r>
              <w:rPr>
                <w:rFonts w:hAnsi="Times New Roman"/>
                <w:b/>
                <w:bCs/>
                <w:snapToGrid w:val="0"/>
                <w:color w:val="000000" w:themeColor="text1"/>
                <w:sz w:val="22"/>
                <w:szCs w:val="22"/>
                <w:lang w:eastAsia="th-TH"/>
              </w:rPr>
              <w:t>3,</w:t>
            </w:r>
            <w:r w:rsidR="00D13322">
              <w:rPr>
                <w:rFonts w:hAnsi="Times New Roman"/>
                <w:b/>
                <w:bCs/>
                <w:snapToGrid w:val="0"/>
                <w:color w:val="000000" w:themeColor="text1"/>
                <w:sz w:val="22"/>
                <w:szCs w:val="22"/>
                <w:lang w:eastAsia="th-TH"/>
              </w:rPr>
              <w:t>367</w:t>
            </w:r>
          </w:p>
        </w:tc>
      </w:tr>
    </w:tbl>
    <w:p w14:paraId="1B727371" w14:textId="3D2F12EE" w:rsidR="007B639C" w:rsidRPr="000572A7" w:rsidRDefault="007B639C" w:rsidP="00C13BD2">
      <w:pPr>
        <w:spacing w:line="260" w:lineRule="atLeast"/>
        <w:ind w:left="540" w:hanging="540"/>
        <w:jc w:val="thaiDistribute"/>
        <w:rPr>
          <w:rFonts w:hAnsi="Times New Roman" w:cstheme="minorBidi"/>
          <w:b/>
          <w:bCs/>
        </w:rPr>
      </w:pPr>
    </w:p>
    <w:p w14:paraId="51F60DC6" w14:textId="459E12D0" w:rsidR="00031C1E" w:rsidRPr="004D4DA0" w:rsidRDefault="00031C1E" w:rsidP="00C13BD2">
      <w:pPr>
        <w:spacing w:line="260" w:lineRule="atLeast"/>
        <w:ind w:left="540" w:hanging="540"/>
        <w:jc w:val="thaiDistribute"/>
        <w:rPr>
          <w:rFonts w:hAnsi="Times New Roman" w:cs="Times New Roman"/>
        </w:rPr>
      </w:pPr>
      <w:r>
        <w:rPr>
          <w:rFonts w:hAnsi="Times New Roman" w:cs="Times New Roman"/>
          <w:b/>
          <w:bCs/>
        </w:rPr>
        <w:tab/>
      </w:r>
      <w:r w:rsidRPr="004D4DA0">
        <w:rPr>
          <w:rFonts w:hAnsi="Times New Roman" w:cs="Times New Roman"/>
          <w:sz w:val="22"/>
          <w:szCs w:val="22"/>
        </w:rPr>
        <w:t xml:space="preserve">As </w:t>
      </w:r>
      <w:proofErr w:type="gramStart"/>
      <w:r w:rsidRPr="004D4DA0">
        <w:rPr>
          <w:rFonts w:hAnsi="Times New Roman" w:cs="Times New Roman"/>
          <w:sz w:val="22"/>
          <w:szCs w:val="22"/>
        </w:rPr>
        <w:t>at</w:t>
      </w:r>
      <w:proofErr w:type="gramEnd"/>
      <w:r w:rsidRPr="004D4DA0">
        <w:rPr>
          <w:rFonts w:hAnsi="Times New Roman" w:cs="Times New Roman"/>
          <w:sz w:val="22"/>
          <w:szCs w:val="22"/>
        </w:rPr>
        <w:t xml:space="preserve"> </w:t>
      </w:r>
      <w:r w:rsidR="00E8394F" w:rsidRPr="00E8394F">
        <w:rPr>
          <w:rFonts w:hAnsi="Times New Roman" w:cs="Times New Roman"/>
          <w:sz w:val="22"/>
          <w:szCs w:val="22"/>
        </w:rPr>
        <w:t>3</w:t>
      </w:r>
      <w:r w:rsidR="00D13322">
        <w:rPr>
          <w:rFonts w:hAnsi="Times New Roman" w:cs="Times New Roman"/>
          <w:sz w:val="22"/>
          <w:szCs w:val="22"/>
        </w:rPr>
        <w:t>1</w:t>
      </w:r>
      <w:r w:rsidR="00E8394F" w:rsidRPr="00E8394F">
        <w:rPr>
          <w:rFonts w:hAnsi="Times New Roman" w:cs="Times New Roman"/>
          <w:sz w:val="22"/>
          <w:szCs w:val="22"/>
        </w:rPr>
        <w:t xml:space="preserve"> </w:t>
      </w:r>
      <w:r w:rsidR="00D13322">
        <w:rPr>
          <w:rFonts w:hAnsi="Times New Roman" w:cs="Times New Roman"/>
          <w:sz w:val="22"/>
          <w:szCs w:val="22"/>
        </w:rPr>
        <w:t>March</w:t>
      </w:r>
      <w:r w:rsidRPr="004D4DA0">
        <w:rPr>
          <w:rFonts w:hAnsi="Times New Roman" w:cs="Times New Roman"/>
          <w:sz w:val="22"/>
          <w:szCs w:val="22"/>
        </w:rPr>
        <w:t xml:space="preserve"> 202</w:t>
      </w:r>
      <w:r w:rsidR="00D13322">
        <w:rPr>
          <w:rFonts w:hAnsi="Times New Roman" w:cs="Times New Roman"/>
          <w:sz w:val="22"/>
          <w:szCs w:val="22"/>
        </w:rPr>
        <w:t>5</w:t>
      </w:r>
      <w:r w:rsidRPr="004D4DA0">
        <w:rPr>
          <w:rFonts w:hAnsi="Times New Roman" w:cs="Times New Roman"/>
          <w:sz w:val="22"/>
          <w:szCs w:val="22"/>
        </w:rPr>
        <w:t xml:space="preserve">, investments in securities were measured at fair value </w:t>
      </w:r>
      <w:proofErr w:type="spellStart"/>
      <w:r w:rsidRPr="004D4DA0">
        <w:rPr>
          <w:rFonts w:hAnsi="Times New Roman" w:cs="Times New Roman"/>
          <w:sz w:val="22"/>
          <w:szCs w:val="22"/>
        </w:rPr>
        <w:t>categorised</w:t>
      </w:r>
      <w:proofErr w:type="spellEnd"/>
      <w:r w:rsidRPr="004D4DA0">
        <w:rPr>
          <w:rFonts w:hAnsi="Times New Roman" w:cs="Times New Roman"/>
          <w:sz w:val="22"/>
          <w:szCs w:val="22"/>
        </w:rPr>
        <w:t xml:space="preserve"> as level 2 of fair value hierarchy.</w:t>
      </w:r>
    </w:p>
    <w:p w14:paraId="4622CCD8" w14:textId="77777777" w:rsidR="00031C1E" w:rsidRDefault="00031C1E" w:rsidP="00C13BD2">
      <w:pPr>
        <w:spacing w:line="260" w:lineRule="atLeast"/>
        <w:ind w:left="540" w:hanging="540"/>
        <w:jc w:val="thaiDistribute"/>
        <w:rPr>
          <w:rFonts w:hAnsi="Times New Roman" w:cs="Times New Roman"/>
          <w:b/>
          <w:bCs/>
        </w:rPr>
      </w:pPr>
    </w:p>
    <w:p w14:paraId="534D1C19" w14:textId="2071C444" w:rsidR="007818B7" w:rsidRDefault="007818B7">
      <w:pPr>
        <w:overflowPunct/>
        <w:autoSpaceDE/>
        <w:autoSpaceDN/>
        <w:adjustRightInd/>
        <w:textAlignment w:val="auto"/>
        <w:rPr>
          <w:rFonts w:hAnsi="Times New Roman" w:cs="Times New Roman"/>
          <w:b/>
          <w:bCs/>
        </w:rPr>
      </w:pPr>
      <w:r>
        <w:rPr>
          <w:rFonts w:hAnsi="Times New Roman" w:cs="Times New Roman"/>
          <w:b/>
          <w:bCs/>
        </w:rPr>
        <w:br w:type="page"/>
      </w:r>
    </w:p>
    <w:p w14:paraId="2DA7DDEA" w14:textId="73985EB4" w:rsidR="00746706" w:rsidRPr="004D4DA0" w:rsidRDefault="004A381A" w:rsidP="004D4DA0">
      <w:pPr>
        <w:spacing w:line="260" w:lineRule="atLeast"/>
        <w:ind w:left="540" w:hanging="540"/>
        <w:jc w:val="thaiDistribute"/>
        <w:rPr>
          <w:rFonts w:hAnsi="Times New Roman" w:cs="Times New Roman"/>
          <w:sz w:val="22"/>
          <w:szCs w:val="22"/>
        </w:rPr>
      </w:pPr>
      <w:r w:rsidRPr="00C13BD2">
        <w:rPr>
          <w:rFonts w:hAnsi="Times New Roman" w:cs="Times New Roman"/>
          <w:b/>
          <w:bCs/>
        </w:rPr>
        <w:t>3</w:t>
      </w:r>
      <w:r w:rsidR="001D7441" w:rsidRPr="00C13BD2">
        <w:rPr>
          <w:rFonts w:hAnsi="Times New Roman" w:cs="Times New Roman"/>
          <w:b/>
          <w:bCs/>
        </w:rPr>
        <w:tab/>
      </w:r>
      <w:r w:rsidR="004F34CB" w:rsidRPr="00C13BD2">
        <w:rPr>
          <w:rFonts w:hAnsi="Times New Roman" w:cs="Times New Roman"/>
          <w:b/>
          <w:bCs/>
        </w:rPr>
        <w:t xml:space="preserve">Investments in </w:t>
      </w:r>
      <w:r w:rsidR="00E30D79" w:rsidRPr="00C13BD2">
        <w:rPr>
          <w:rFonts w:hAnsi="Times New Roman" w:cs="Times New Roman"/>
          <w:b/>
          <w:bCs/>
        </w:rPr>
        <w:t xml:space="preserve">the </w:t>
      </w:r>
      <w:r w:rsidR="006501CC" w:rsidRPr="00C13BD2">
        <w:rPr>
          <w:rFonts w:hAnsi="Times New Roman" w:cs="Times New Roman"/>
          <w:b/>
          <w:bCs/>
        </w:rPr>
        <w:t>optic fiber cable asset</w:t>
      </w:r>
      <w:r w:rsidR="00066AC2" w:rsidRPr="00C13BD2">
        <w:rPr>
          <w:rFonts w:hAnsi="Times New Roman" w:cs="Times New Roman"/>
          <w:b/>
          <w:bCs/>
        </w:rPr>
        <w:t>s</w:t>
      </w:r>
      <w:r w:rsidR="0014374C" w:rsidRPr="00C13BD2">
        <w:rPr>
          <w:rFonts w:hAnsi="Times New Roman" w:cs="Times New Roman"/>
          <w:b/>
          <w:bCs/>
        </w:rPr>
        <w:t xml:space="preserve"> at fair value</w:t>
      </w:r>
      <w:r w:rsidR="006501CC" w:rsidRPr="00C13BD2">
        <w:rPr>
          <w:rFonts w:hAnsi="Times New Roman" w:cs="Times New Roman"/>
          <w:b/>
          <w:bCs/>
        </w:rPr>
        <w:t xml:space="preserve"> (“OFCs”)</w:t>
      </w:r>
      <w:bookmarkStart w:id="1" w:name="_Hlk63258474"/>
    </w:p>
    <w:p w14:paraId="1633C51B" w14:textId="77777777" w:rsidR="00C13BD2" w:rsidRPr="008B18BD" w:rsidRDefault="00C13BD2" w:rsidP="004D4DA0">
      <w:pPr>
        <w:spacing w:line="260" w:lineRule="atLeast"/>
        <w:jc w:val="thaiDistribute"/>
        <w:rPr>
          <w:rFonts w:hAnsi="Times New Roman" w:cs="Times New Roman"/>
          <w:sz w:val="22"/>
          <w:szCs w:val="22"/>
        </w:rPr>
      </w:pPr>
    </w:p>
    <w:p w14:paraId="501295EF" w14:textId="4F21619D" w:rsidR="00746706" w:rsidRDefault="00746706" w:rsidP="009242C0">
      <w:pPr>
        <w:spacing w:line="260" w:lineRule="atLeast"/>
        <w:ind w:left="540" w:hanging="540"/>
        <w:jc w:val="thaiDistribute"/>
        <w:rPr>
          <w:rFonts w:hAnsi="Times New Roman" w:cs="Times New Roman"/>
          <w:sz w:val="22"/>
          <w:szCs w:val="22"/>
        </w:rPr>
      </w:pPr>
      <w:r w:rsidRPr="008B18BD">
        <w:rPr>
          <w:rFonts w:hAnsi="Times New Roman" w:cs="Times New Roman"/>
          <w:sz w:val="22"/>
          <w:szCs w:val="22"/>
          <w:cs/>
        </w:rPr>
        <w:tab/>
      </w:r>
      <w:r w:rsidR="006F2FA6" w:rsidRPr="004D4DA0">
        <w:rPr>
          <w:rFonts w:hAnsi="Times New Roman" w:cs="Times New Roman"/>
          <w:sz w:val="22"/>
          <w:szCs w:val="22"/>
        </w:rPr>
        <w:t xml:space="preserve">The Fund engaged an independent appraiser to perform the review of the valuation of the fair value of the investments in the </w:t>
      </w:r>
      <w:r w:rsidR="00031C1E" w:rsidRPr="004D4DA0">
        <w:rPr>
          <w:rFonts w:hAnsi="Times New Roman" w:cs="Times New Roman"/>
          <w:sz w:val="22"/>
          <w:szCs w:val="22"/>
        </w:rPr>
        <w:t>e</w:t>
      </w:r>
      <w:r w:rsidR="006F2FA6" w:rsidRPr="004D4DA0">
        <w:rPr>
          <w:rFonts w:hAnsi="Times New Roman" w:cs="Times New Roman"/>
          <w:sz w:val="22"/>
          <w:szCs w:val="22"/>
        </w:rPr>
        <w:t xml:space="preserve">xisting and </w:t>
      </w:r>
      <w:r w:rsidR="00031C1E" w:rsidRPr="004D4DA0">
        <w:rPr>
          <w:rFonts w:hAnsi="Times New Roman" w:cs="Times New Roman"/>
          <w:sz w:val="22"/>
          <w:szCs w:val="22"/>
        </w:rPr>
        <w:t>a</w:t>
      </w:r>
      <w:r w:rsidR="006F2FA6" w:rsidRPr="004D4DA0">
        <w:rPr>
          <w:rFonts w:hAnsi="Times New Roman" w:cs="Times New Roman"/>
          <w:sz w:val="22"/>
          <w:szCs w:val="22"/>
        </w:rPr>
        <w:t xml:space="preserve">dditional </w:t>
      </w:r>
      <w:r w:rsidR="00031C1E" w:rsidRPr="004D4DA0">
        <w:rPr>
          <w:rFonts w:hAnsi="Times New Roman" w:cs="Times New Roman"/>
          <w:sz w:val="22"/>
          <w:szCs w:val="22"/>
        </w:rPr>
        <w:t>a</w:t>
      </w:r>
      <w:r w:rsidR="006F2FA6" w:rsidRPr="004D4DA0">
        <w:rPr>
          <w:rFonts w:hAnsi="Times New Roman" w:cs="Times New Roman"/>
          <w:sz w:val="22"/>
          <w:szCs w:val="22"/>
        </w:rPr>
        <w:t xml:space="preserve">ssets as </w:t>
      </w:r>
      <w:proofErr w:type="gramStart"/>
      <w:r w:rsidR="006F2FA6" w:rsidRPr="004D4DA0">
        <w:rPr>
          <w:rFonts w:hAnsi="Times New Roman" w:cs="Times New Roman"/>
          <w:sz w:val="22"/>
          <w:szCs w:val="22"/>
        </w:rPr>
        <w:t>at</w:t>
      </w:r>
      <w:proofErr w:type="gramEnd"/>
      <w:r w:rsidR="006F2FA6" w:rsidRPr="004D4DA0">
        <w:rPr>
          <w:rFonts w:hAnsi="Times New Roman" w:cs="Times New Roman"/>
          <w:sz w:val="22"/>
          <w:szCs w:val="22"/>
        </w:rPr>
        <w:t xml:space="preserve"> </w:t>
      </w:r>
      <w:r w:rsidR="00E8394F" w:rsidRPr="00E8394F">
        <w:rPr>
          <w:rFonts w:hAnsi="Times New Roman" w:cs="Times New Roman"/>
          <w:sz w:val="22"/>
          <w:szCs w:val="22"/>
        </w:rPr>
        <w:t>3</w:t>
      </w:r>
      <w:r w:rsidR="00D13322">
        <w:rPr>
          <w:rFonts w:hAnsi="Times New Roman" w:cs="Times New Roman"/>
          <w:sz w:val="22"/>
          <w:szCs w:val="22"/>
        </w:rPr>
        <w:t>1</w:t>
      </w:r>
      <w:r w:rsidR="00E8394F" w:rsidRPr="00E8394F">
        <w:rPr>
          <w:rFonts w:hAnsi="Times New Roman" w:cs="Times New Roman"/>
          <w:sz w:val="22"/>
          <w:szCs w:val="22"/>
        </w:rPr>
        <w:t xml:space="preserve"> </w:t>
      </w:r>
      <w:r w:rsidR="00D13322">
        <w:rPr>
          <w:rFonts w:hAnsi="Times New Roman" w:cs="Times New Roman"/>
          <w:sz w:val="22"/>
          <w:szCs w:val="22"/>
        </w:rPr>
        <w:t>March</w:t>
      </w:r>
      <w:r w:rsidR="008D1B99" w:rsidRPr="004D4DA0">
        <w:rPr>
          <w:rFonts w:hAnsi="Times New Roman" w:cs="Times New Roman"/>
          <w:sz w:val="22"/>
          <w:szCs w:val="22"/>
        </w:rPr>
        <w:t xml:space="preserve"> </w:t>
      </w:r>
      <w:r w:rsidR="00860491" w:rsidRPr="004D4DA0">
        <w:rPr>
          <w:rFonts w:hAnsi="Times New Roman" w:cs="Times New Roman"/>
          <w:sz w:val="22"/>
          <w:szCs w:val="22"/>
        </w:rPr>
        <w:t>202</w:t>
      </w:r>
      <w:r w:rsidR="00D13322">
        <w:rPr>
          <w:rFonts w:hAnsi="Times New Roman" w:cs="Times New Roman"/>
          <w:sz w:val="22"/>
          <w:szCs w:val="22"/>
        </w:rPr>
        <w:t>5</w:t>
      </w:r>
      <w:r w:rsidR="006F2FA6" w:rsidRPr="004D4DA0">
        <w:rPr>
          <w:rFonts w:hAnsi="Times New Roman" w:cs="Times New Roman"/>
          <w:sz w:val="22"/>
          <w:szCs w:val="22"/>
        </w:rPr>
        <w:t>, using the income approach</w:t>
      </w:r>
      <w:r w:rsidR="009242C0" w:rsidRPr="004D4DA0">
        <w:rPr>
          <w:rFonts w:hAnsi="Times New Roman" w:cs="Times New Roman"/>
          <w:sz w:val="22"/>
          <w:szCs w:val="22"/>
        </w:rPr>
        <w:t>,</w:t>
      </w:r>
      <w:r w:rsidR="007818B7">
        <w:rPr>
          <w:rFonts w:hAnsi="Times New Roman" w:hint="cs"/>
          <w:sz w:val="22"/>
          <w:szCs w:val="28"/>
          <w:cs/>
        </w:rPr>
        <w:t xml:space="preserve"> </w:t>
      </w:r>
      <w:r w:rsidR="007818B7">
        <w:rPr>
          <w:rFonts w:hAnsi="Times New Roman"/>
          <w:sz w:val="22"/>
          <w:szCs w:val="28"/>
        </w:rPr>
        <w:t xml:space="preserve">that </w:t>
      </w:r>
      <w:r w:rsidR="009242C0" w:rsidRPr="004D4DA0">
        <w:rPr>
          <w:rFonts w:hAnsi="Times New Roman" w:cs="Times New Roman"/>
          <w:sz w:val="22"/>
          <w:szCs w:val="22"/>
        </w:rPr>
        <w:t>were measured at fair value categories as level 3 of fair value hierarchy.</w:t>
      </w:r>
      <w:bookmarkEnd w:id="1"/>
    </w:p>
    <w:p w14:paraId="74B72892" w14:textId="77777777" w:rsidR="007818B7" w:rsidRDefault="007818B7">
      <w:pPr>
        <w:overflowPunct/>
        <w:autoSpaceDE/>
        <w:autoSpaceDN/>
        <w:adjustRightInd/>
        <w:textAlignment w:val="auto"/>
        <w:rPr>
          <w:rFonts w:hAnsi="Times New Roman" w:cs="Times New Roman"/>
          <w:sz w:val="22"/>
          <w:szCs w:val="22"/>
        </w:rPr>
      </w:pPr>
    </w:p>
    <w:p w14:paraId="081A3022" w14:textId="7534DE1C" w:rsidR="00F62334" w:rsidRDefault="00F62334" w:rsidP="00C13BD2">
      <w:pPr>
        <w:spacing w:line="260" w:lineRule="atLeast"/>
        <w:ind w:left="540" w:hanging="540"/>
        <w:jc w:val="thaiDistribute"/>
        <w:rPr>
          <w:rFonts w:hAnsi="Times New Roman" w:cs="Times New Roman"/>
          <w:sz w:val="22"/>
          <w:szCs w:val="22"/>
        </w:rPr>
      </w:pPr>
      <w:r w:rsidRPr="008B18BD">
        <w:rPr>
          <w:rFonts w:hAnsi="Times New Roman" w:cs="Times New Roman"/>
          <w:sz w:val="22"/>
          <w:szCs w:val="22"/>
        </w:rPr>
        <w:tab/>
      </w:r>
      <w:r w:rsidR="00C05BC6" w:rsidRPr="008B18BD">
        <w:rPr>
          <w:rFonts w:hAnsi="Times New Roman" w:cs="Times New Roman"/>
          <w:sz w:val="22"/>
          <w:szCs w:val="22"/>
        </w:rPr>
        <w:t>M</w:t>
      </w:r>
      <w:r w:rsidRPr="008B18BD">
        <w:rPr>
          <w:rFonts w:hAnsi="Times New Roman" w:cs="Times New Roman"/>
          <w:sz w:val="22"/>
          <w:szCs w:val="22"/>
        </w:rPr>
        <w:t>ovement</w:t>
      </w:r>
      <w:r w:rsidR="003272FE" w:rsidRPr="008B18BD">
        <w:rPr>
          <w:rFonts w:hAnsi="Times New Roman" w:cs="Times New Roman"/>
          <w:sz w:val="22"/>
          <w:szCs w:val="22"/>
        </w:rPr>
        <w:t>s</w:t>
      </w:r>
      <w:r w:rsidRPr="008B18BD">
        <w:rPr>
          <w:rFonts w:hAnsi="Times New Roman" w:cs="Times New Roman"/>
          <w:sz w:val="22"/>
          <w:szCs w:val="22"/>
        </w:rPr>
        <w:t xml:space="preserve"> of the investments in the OFCs are </w:t>
      </w:r>
      <w:proofErr w:type="spellStart"/>
      <w:r w:rsidRPr="008B18BD">
        <w:rPr>
          <w:rFonts w:hAnsi="Times New Roman" w:cs="Times New Roman"/>
          <w:sz w:val="22"/>
          <w:szCs w:val="22"/>
        </w:rPr>
        <w:t>summari</w:t>
      </w:r>
      <w:r w:rsidR="0075286E" w:rsidRPr="008B18BD">
        <w:rPr>
          <w:rFonts w:hAnsi="Times New Roman" w:cs="Times New Roman"/>
          <w:sz w:val="22"/>
          <w:szCs w:val="22"/>
        </w:rPr>
        <w:t>s</w:t>
      </w:r>
      <w:r w:rsidRPr="008B18BD">
        <w:rPr>
          <w:rFonts w:hAnsi="Times New Roman" w:cs="Times New Roman"/>
          <w:sz w:val="22"/>
          <w:szCs w:val="22"/>
        </w:rPr>
        <w:t>ed</w:t>
      </w:r>
      <w:proofErr w:type="spellEnd"/>
      <w:r w:rsidRPr="008B18BD">
        <w:rPr>
          <w:rFonts w:hAnsi="Times New Roman" w:cs="Times New Roman"/>
          <w:sz w:val="22"/>
          <w:szCs w:val="22"/>
        </w:rPr>
        <w:t xml:space="preserve"> below:</w:t>
      </w:r>
    </w:p>
    <w:p w14:paraId="0839BBE8" w14:textId="77777777" w:rsidR="00C13BD2" w:rsidRPr="008B18BD" w:rsidRDefault="00C13BD2" w:rsidP="00C13BD2">
      <w:pPr>
        <w:spacing w:line="260" w:lineRule="atLeast"/>
        <w:ind w:left="540" w:hanging="540"/>
        <w:jc w:val="thaiDistribute"/>
        <w:rPr>
          <w:rFonts w:hAnsi="Times New Roman" w:cs="Times New Roman"/>
          <w:sz w:val="22"/>
          <w:szCs w:val="22"/>
        </w:rPr>
      </w:pPr>
    </w:p>
    <w:tbl>
      <w:tblPr>
        <w:tblW w:w="9252" w:type="dxa"/>
        <w:tblInd w:w="378" w:type="dxa"/>
        <w:tblLayout w:type="fixed"/>
        <w:tblLook w:val="04A0" w:firstRow="1" w:lastRow="0" w:firstColumn="1" w:lastColumn="0" w:noHBand="0" w:noVBand="1"/>
      </w:tblPr>
      <w:tblGrid>
        <w:gridCol w:w="6030"/>
        <w:gridCol w:w="1526"/>
        <w:gridCol w:w="254"/>
        <w:gridCol w:w="1442"/>
      </w:tblGrid>
      <w:tr w:rsidR="00351EB0" w:rsidRPr="008B18BD" w14:paraId="4E883817" w14:textId="1DF62C2E" w:rsidTr="004D4DA0">
        <w:tc>
          <w:tcPr>
            <w:tcW w:w="6030" w:type="dxa"/>
            <w:vAlign w:val="bottom"/>
          </w:tcPr>
          <w:p w14:paraId="6FBBEF8D" w14:textId="77777777" w:rsidR="00351EB0" w:rsidRPr="008B18BD" w:rsidRDefault="00351EB0" w:rsidP="00754DC8">
            <w:pPr>
              <w:pStyle w:val="Header"/>
              <w:tabs>
                <w:tab w:val="clear" w:pos="4153"/>
                <w:tab w:val="clear" w:pos="8306"/>
              </w:tabs>
              <w:spacing w:line="260" w:lineRule="atLeast"/>
              <w:ind w:left="50" w:firstLine="21"/>
              <w:rPr>
                <w:rFonts w:hAnsi="Times New Roman" w:cs="Times New Roman"/>
                <w:color w:val="000000" w:themeColor="text1"/>
                <w:sz w:val="22"/>
                <w:szCs w:val="22"/>
              </w:rPr>
            </w:pPr>
          </w:p>
        </w:tc>
        <w:tc>
          <w:tcPr>
            <w:tcW w:w="1526" w:type="dxa"/>
          </w:tcPr>
          <w:p w14:paraId="17E1DA81" w14:textId="49D91912" w:rsidR="00351EB0" w:rsidRPr="004D4DA0" w:rsidRDefault="00351EB0" w:rsidP="004D4DA0">
            <w:pPr>
              <w:spacing w:line="260" w:lineRule="atLeast"/>
              <w:ind w:left="-129" w:right="-116"/>
              <w:jc w:val="center"/>
              <w:rPr>
                <w:rFonts w:hAnsi="Times New Roman" w:cs="Times New Roman"/>
                <w:color w:val="000000" w:themeColor="text1"/>
                <w:sz w:val="22"/>
                <w:szCs w:val="22"/>
              </w:rPr>
            </w:pPr>
            <w:r w:rsidRPr="004D4DA0">
              <w:rPr>
                <w:rFonts w:hAnsi="Times New Roman" w:cs="Times New Roman"/>
                <w:color w:val="000000" w:themeColor="text1"/>
                <w:sz w:val="22"/>
                <w:szCs w:val="22"/>
              </w:rPr>
              <w:t>202</w:t>
            </w:r>
            <w:r w:rsidR="00D13322">
              <w:rPr>
                <w:rFonts w:hAnsi="Times New Roman" w:cs="Times New Roman"/>
                <w:color w:val="000000" w:themeColor="text1"/>
                <w:sz w:val="22"/>
                <w:szCs w:val="22"/>
              </w:rPr>
              <w:t>5</w:t>
            </w:r>
          </w:p>
        </w:tc>
        <w:tc>
          <w:tcPr>
            <w:tcW w:w="254" w:type="dxa"/>
          </w:tcPr>
          <w:p w14:paraId="2D6B57E6" w14:textId="77777777" w:rsidR="00351EB0" w:rsidRPr="00351EB0" w:rsidRDefault="00351EB0">
            <w:pPr>
              <w:spacing w:line="260" w:lineRule="atLeast"/>
              <w:ind w:left="-129" w:right="-116"/>
              <w:jc w:val="center"/>
              <w:rPr>
                <w:rFonts w:hAnsi="Times New Roman" w:cs="Times New Roman"/>
                <w:color w:val="000000" w:themeColor="text1"/>
                <w:sz w:val="22"/>
                <w:szCs w:val="22"/>
              </w:rPr>
            </w:pPr>
          </w:p>
        </w:tc>
        <w:tc>
          <w:tcPr>
            <w:tcW w:w="1442" w:type="dxa"/>
          </w:tcPr>
          <w:p w14:paraId="080993F7" w14:textId="28A39A30" w:rsidR="00351EB0" w:rsidRPr="004D4DA0" w:rsidRDefault="00351EB0" w:rsidP="004D4DA0">
            <w:pPr>
              <w:spacing w:line="260" w:lineRule="atLeast"/>
              <w:ind w:left="-129" w:right="-116"/>
              <w:jc w:val="center"/>
              <w:rPr>
                <w:rFonts w:hAnsi="Times New Roman" w:cs="Times New Roman"/>
                <w:color w:val="000000" w:themeColor="text1"/>
                <w:sz w:val="22"/>
                <w:szCs w:val="22"/>
              </w:rPr>
            </w:pPr>
            <w:r w:rsidRPr="004D4DA0">
              <w:rPr>
                <w:rFonts w:hAnsi="Times New Roman" w:cs="Times New Roman"/>
                <w:color w:val="000000" w:themeColor="text1"/>
                <w:sz w:val="22"/>
                <w:szCs w:val="22"/>
              </w:rPr>
              <w:t>202</w:t>
            </w:r>
            <w:r w:rsidR="00D13322">
              <w:rPr>
                <w:rFonts w:hAnsi="Times New Roman" w:cs="Times New Roman"/>
                <w:color w:val="000000" w:themeColor="text1"/>
                <w:sz w:val="22"/>
                <w:szCs w:val="22"/>
              </w:rPr>
              <w:t>4</w:t>
            </w:r>
          </w:p>
        </w:tc>
      </w:tr>
      <w:tr w:rsidR="00351EB0" w:rsidRPr="008B18BD" w14:paraId="63909BD8" w14:textId="727E277F" w:rsidTr="004D4DA0">
        <w:tc>
          <w:tcPr>
            <w:tcW w:w="6030" w:type="dxa"/>
            <w:vAlign w:val="bottom"/>
          </w:tcPr>
          <w:p w14:paraId="1A091321" w14:textId="2D24C442" w:rsidR="00351EB0" w:rsidRPr="008B18BD" w:rsidRDefault="00351EB0" w:rsidP="00754DC8">
            <w:pPr>
              <w:pStyle w:val="Header"/>
              <w:tabs>
                <w:tab w:val="clear" w:pos="4153"/>
                <w:tab w:val="clear" w:pos="8306"/>
              </w:tabs>
              <w:spacing w:line="260" w:lineRule="atLeast"/>
              <w:ind w:left="50" w:firstLine="21"/>
              <w:rPr>
                <w:rFonts w:hAnsi="Times New Roman" w:cs="Times New Roman"/>
                <w:color w:val="000000" w:themeColor="text1"/>
                <w:sz w:val="22"/>
                <w:szCs w:val="22"/>
              </w:rPr>
            </w:pPr>
          </w:p>
        </w:tc>
        <w:tc>
          <w:tcPr>
            <w:tcW w:w="3222" w:type="dxa"/>
            <w:gridSpan w:val="3"/>
          </w:tcPr>
          <w:p w14:paraId="6CBE18E3" w14:textId="6BFDE7BC" w:rsidR="00351EB0" w:rsidRPr="00792027" w:rsidRDefault="00351EB0" w:rsidP="00D81E67">
            <w:pPr>
              <w:tabs>
                <w:tab w:val="decimal" w:pos="1152"/>
              </w:tabs>
              <w:spacing w:line="260" w:lineRule="atLeast"/>
              <w:jc w:val="center"/>
              <w:rPr>
                <w:rFonts w:hAnsi="Times New Roman" w:cs="Times New Roman"/>
                <w:i/>
                <w:iCs/>
                <w:snapToGrid w:val="0"/>
                <w:color w:val="000000" w:themeColor="text1"/>
                <w:sz w:val="22"/>
                <w:szCs w:val="22"/>
                <w:lang w:eastAsia="th-TH"/>
              </w:rPr>
            </w:pPr>
            <w:r w:rsidRPr="00792027">
              <w:rPr>
                <w:rFonts w:hAnsi="Times New Roman" w:cs="Times New Roman"/>
                <w:i/>
                <w:iCs/>
                <w:snapToGrid w:val="0"/>
                <w:color w:val="000000" w:themeColor="text1"/>
                <w:sz w:val="22"/>
                <w:szCs w:val="22"/>
                <w:lang w:eastAsia="th-TH"/>
              </w:rPr>
              <w:t>(in million Baht)</w:t>
            </w:r>
          </w:p>
        </w:tc>
      </w:tr>
      <w:tr w:rsidR="00351EB0" w:rsidRPr="008B18BD" w14:paraId="3BE0A42B" w14:textId="53CDB014" w:rsidTr="004D4DA0">
        <w:tc>
          <w:tcPr>
            <w:tcW w:w="6030" w:type="dxa"/>
            <w:vAlign w:val="bottom"/>
          </w:tcPr>
          <w:p w14:paraId="31A302E3" w14:textId="77777777" w:rsidR="00351EB0" w:rsidRPr="008B18BD" w:rsidRDefault="00351EB0" w:rsidP="00754DC8">
            <w:pPr>
              <w:pStyle w:val="Header"/>
              <w:tabs>
                <w:tab w:val="clear" w:pos="4153"/>
                <w:tab w:val="clear" w:pos="8306"/>
              </w:tabs>
              <w:spacing w:line="260" w:lineRule="atLeast"/>
              <w:ind w:left="50" w:firstLine="21"/>
              <w:rPr>
                <w:rFonts w:hAnsi="Times New Roman" w:cs="Times New Roman"/>
                <w:color w:val="000000" w:themeColor="text1"/>
                <w:sz w:val="22"/>
                <w:szCs w:val="22"/>
              </w:rPr>
            </w:pPr>
          </w:p>
        </w:tc>
        <w:tc>
          <w:tcPr>
            <w:tcW w:w="1526" w:type="dxa"/>
            <w:vAlign w:val="bottom"/>
          </w:tcPr>
          <w:p w14:paraId="55B27FE0" w14:textId="77777777" w:rsidR="00351EB0" w:rsidRPr="008B18BD" w:rsidRDefault="00351EB0" w:rsidP="00754DC8">
            <w:pPr>
              <w:tabs>
                <w:tab w:val="decimal" w:pos="1152"/>
              </w:tabs>
              <w:spacing w:line="260" w:lineRule="atLeast"/>
              <w:rPr>
                <w:rFonts w:hAnsi="Times New Roman" w:cs="Times New Roman"/>
                <w:snapToGrid w:val="0"/>
                <w:color w:val="000000" w:themeColor="text1"/>
                <w:sz w:val="22"/>
                <w:szCs w:val="22"/>
                <w:lang w:eastAsia="th-TH"/>
              </w:rPr>
            </w:pPr>
          </w:p>
        </w:tc>
        <w:tc>
          <w:tcPr>
            <w:tcW w:w="254" w:type="dxa"/>
          </w:tcPr>
          <w:p w14:paraId="57AD354E" w14:textId="77777777" w:rsidR="00351EB0" w:rsidRPr="008B18BD" w:rsidRDefault="00351EB0" w:rsidP="00754DC8">
            <w:pPr>
              <w:tabs>
                <w:tab w:val="decimal" w:pos="1152"/>
              </w:tabs>
              <w:spacing w:line="260" w:lineRule="atLeast"/>
              <w:rPr>
                <w:rFonts w:hAnsi="Times New Roman" w:cs="Times New Roman"/>
                <w:snapToGrid w:val="0"/>
                <w:color w:val="000000" w:themeColor="text1"/>
                <w:sz w:val="22"/>
                <w:szCs w:val="22"/>
                <w:lang w:eastAsia="th-TH"/>
              </w:rPr>
            </w:pPr>
          </w:p>
        </w:tc>
        <w:tc>
          <w:tcPr>
            <w:tcW w:w="1442" w:type="dxa"/>
          </w:tcPr>
          <w:p w14:paraId="14E8D399" w14:textId="0BD724D8" w:rsidR="00351EB0" w:rsidRPr="008B18BD" w:rsidRDefault="00351EB0" w:rsidP="00754DC8">
            <w:pPr>
              <w:tabs>
                <w:tab w:val="decimal" w:pos="1152"/>
              </w:tabs>
              <w:spacing w:line="260" w:lineRule="atLeast"/>
              <w:rPr>
                <w:rFonts w:hAnsi="Times New Roman" w:cs="Times New Roman"/>
                <w:snapToGrid w:val="0"/>
                <w:color w:val="000000" w:themeColor="text1"/>
                <w:sz w:val="22"/>
                <w:szCs w:val="22"/>
                <w:lang w:eastAsia="th-TH"/>
              </w:rPr>
            </w:pPr>
          </w:p>
        </w:tc>
      </w:tr>
      <w:tr w:rsidR="00351EB0" w:rsidRPr="008B18BD" w14:paraId="5D0FBF69" w14:textId="430A5060" w:rsidTr="004D4DA0">
        <w:tc>
          <w:tcPr>
            <w:tcW w:w="6030" w:type="dxa"/>
            <w:vAlign w:val="bottom"/>
          </w:tcPr>
          <w:p w14:paraId="64EBB06D" w14:textId="6A24A93C" w:rsidR="00351EB0" w:rsidRPr="008B18BD" w:rsidRDefault="00351EB0" w:rsidP="00754DC8">
            <w:pPr>
              <w:pStyle w:val="Header"/>
              <w:tabs>
                <w:tab w:val="clear" w:pos="4153"/>
                <w:tab w:val="clear" w:pos="8306"/>
              </w:tabs>
              <w:spacing w:line="260" w:lineRule="atLeast"/>
              <w:ind w:left="50" w:firstLine="21"/>
              <w:rPr>
                <w:rFonts w:hAnsi="Times New Roman" w:cs="Times New Roman"/>
                <w:color w:val="000000" w:themeColor="text1"/>
                <w:sz w:val="22"/>
                <w:szCs w:val="22"/>
              </w:rPr>
            </w:pPr>
            <w:r w:rsidRPr="008B18BD">
              <w:rPr>
                <w:rFonts w:hAnsi="Times New Roman" w:cs="Times New Roman"/>
                <w:color w:val="000000" w:themeColor="text1"/>
                <w:sz w:val="22"/>
                <w:szCs w:val="22"/>
              </w:rPr>
              <w:t xml:space="preserve">Investments in the OFCs </w:t>
            </w:r>
            <w:proofErr w:type="gramStart"/>
            <w:r w:rsidRPr="008B18BD">
              <w:rPr>
                <w:rFonts w:hAnsi="Times New Roman" w:cs="Times New Roman"/>
                <w:color w:val="000000" w:themeColor="text1"/>
                <w:sz w:val="22"/>
                <w:szCs w:val="22"/>
              </w:rPr>
              <w:t>at</w:t>
            </w:r>
            <w:proofErr w:type="gramEnd"/>
            <w:r w:rsidRPr="008B18BD">
              <w:rPr>
                <w:rFonts w:hAnsi="Times New Roman" w:cs="Times New Roman"/>
                <w:color w:val="000000" w:themeColor="text1"/>
                <w:sz w:val="22"/>
                <w:szCs w:val="22"/>
              </w:rPr>
              <w:t xml:space="preserve"> </w:t>
            </w:r>
            <w:r w:rsidRPr="000A14C3">
              <w:rPr>
                <w:rFonts w:hAnsi="Times New Roman" w:cs="Times New Roman"/>
                <w:color w:val="000000" w:themeColor="text1"/>
                <w:sz w:val="22"/>
                <w:szCs w:val="22"/>
              </w:rPr>
              <w:t>1 January</w:t>
            </w:r>
          </w:p>
        </w:tc>
        <w:tc>
          <w:tcPr>
            <w:tcW w:w="1526" w:type="dxa"/>
            <w:vAlign w:val="bottom"/>
          </w:tcPr>
          <w:p w14:paraId="40DC4354" w14:textId="275EE454" w:rsidR="00351EB0" w:rsidRPr="008B18BD" w:rsidRDefault="00351EB0" w:rsidP="00754DC8">
            <w:pPr>
              <w:tabs>
                <w:tab w:val="decimal" w:pos="1152"/>
              </w:tabs>
              <w:spacing w:line="260" w:lineRule="atLeast"/>
              <w:rPr>
                <w:rFonts w:hAnsi="Times New Roman" w:cs="Times New Roman"/>
                <w:snapToGrid w:val="0"/>
                <w:color w:val="000000" w:themeColor="text1"/>
                <w:sz w:val="22"/>
                <w:szCs w:val="22"/>
                <w:lang w:eastAsia="th-TH"/>
              </w:rPr>
            </w:pPr>
            <w:r w:rsidRPr="000A14C3">
              <w:rPr>
                <w:rFonts w:hAnsi="Times New Roman" w:cs="Times New Roman"/>
                <w:snapToGrid w:val="0"/>
                <w:color w:val="000000" w:themeColor="text1"/>
                <w:sz w:val="22"/>
                <w:szCs w:val="22"/>
                <w:lang w:eastAsia="th-TH"/>
              </w:rPr>
              <w:t>75,</w:t>
            </w:r>
            <w:r w:rsidR="00D13322">
              <w:rPr>
                <w:rFonts w:hAnsi="Times New Roman" w:cs="Times New Roman"/>
                <w:snapToGrid w:val="0"/>
                <w:color w:val="000000" w:themeColor="text1"/>
                <w:sz w:val="22"/>
                <w:szCs w:val="22"/>
                <w:lang w:eastAsia="th-TH"/>
              </w:rPr>
              <w:t>0</w:t>
            </w:r>
            <w:r w:rsidRPr="000A14C3">
              <w:rPr>
                <w:rFonts w:hAnsi="Times New Roman" w:cs="Times New Roman"/>
                <w:snapToGrid w:val="0"/>
                <w:color w:val="000000" w:themeColor="text1"/>
                <w:sz w:val="22"/>
                <w:szCs w:val="22"/>
                <w:lang w:eastAsia="th-TH"/>
              </w:rPr>
              <w:t>00</w:t>
            </w:r>
          </w:p>
        </w:tc>
        <w:tc>
          <w:tcPr>
            <w:tcW w:w="254" w:type="dxa"/>
          </w:tcPr>
          <w:p w14:paraId="15011DEA" w14:textId="77777777" w:rsidR="00351EB0" w:rsidRDefault="00351EB0" w:rsidP="00754DC8">
            <w:pPr>
              <w:tabs>
                <w:tab w:val="decimal" w:pos="1152"/>
              </w:tabs>
              <w:spacing w:line="260" w:lineRule="atLeast"/>
              <w:rPr>
                <w:rFonts w:hAnsi="Times New Roman" w:cs="Times New Roman"/>
                <w:snapToGrid w:val="0"/>
                <w:color w:val="000000" w:themeColor="text1"/>
                <w:sz w:val="22"/>
                <w:szCs w:val="22"/>
                <w:lang w:eastAsia="th-TH"/>
              </w:rPr>
            </w:pPr>
          </w:p>
        </w:tc>
        <w:tc>
          <w:tcPr>
            <w:tcW w:w="1442" w:type="dxa"/>
          </w:tcPr>
          <w:p w14:paraId="7DBA4AC3" w14:textId="7E6A2987" w:rsidR="00351EB0" w:rsidRPr="000A14C3" w:rsidRDefault="00D13322" w:rsidP="00754DC8">
            <w:pPr>
              <w:tabs>
                <w:tab w:val="decimal" w:pos="1152"/>
              </w:tabs>
              <w:spacing w:line="260" w:lineRule="atLeast"/>
              <w:rPr>
                <w:rFonts w:hAnsi="Times New Roman" w:cs="Times New Roman"/>
                <w:snapToGrid w:val="0"/>
                <w:color w:val="000000" w:themeColor="text1"/>
                <w:sz w:val="22"/>
                <w:szCs w:val="22"/>
                <w:lang w:eastAsia="th-TH"/>
              </w:rPr>
            </w:pPr>
            <w:r>
              <w:rPr>
                <w:rFonts w:hAnsi="Times New Roman" w:cs="Times New Roman"/>
                <w:snapToGrid w:val="0"/>
                <w:color w:val="000000" w:themeColor="text1"/>
                <w:sz w:val="22"/>
                <w:szCs w:val="22"/>
                <w:lang w:eastAsia="th-TH"/>
              </w:rPr>
              <w:t>75,700</w:t>
            </w:r>
          </w:p>
        </w:tc>
      </w:tr>
      <w:tr w:rsidR="00351EB0" w:rsidRPr="008B18BD" w14:paraId="65C7EE49" w14:textId="6ED31D83" w:rsidTr="004D4DA0">
        <w:tc>
          <w:tcPr>
            <w:tcW w:w="6030" w:type="dxa"/>
            <w:vAlign w:val="bottom"/>
          </w:tcPr>
          <w:p w14:paraId="3DB79C4A" w14:textId="1B7D5537" w:rsidR="00351EB0" w:rsidRPr="008B18BD" w:rsidRDefault="00351EB0" w:rsidP="00754DC8">
            <w:pPr>
              <w:pStyle w:val="Header"/>
              <w:tabs>
                <w:tab w:val="clear" w:pos="4153"/>
                <w:tab w:val="clear" w:pos="8306"/>
                <w:tab w:val="left" w:pos="691"/>
              </w:tabs>
              <w:spacing w:line="260" w:lineRule="atLeast"/>
              <w:ind w:left="50" w:firstLine="21"/>
              <w:rPr>
                <w:rFonts w:hAnsi="Times New Roman" w:cs="Times New Roman"/>
                <w:color w:val="000000" w:themeColor="text1"/>
                <w:sz w:val="22"/>
                <w:szCs w:val="22"/>
              </w:rPr>
            </w:pPr>
            <w:r w:rsidRPr="004D4DA0">
              <w:rPr>
                <w:rFonts w:hAnsi="Times New Roman" w:cs="Times New Roman"/>
                <w:i/>
                <w:iCs/>
                <w:color w:val="000000" w:themeColor="text1"/>
                <w:sz w:val="22"/>
                <w:szCs w:val="22"/>
              </w:rPr>
              <w:t>Less</w:t>
            </w:r>
            <w:r w:rsidRPr="008B18BD">
              <w:rPr>
                <w:rFonts w:hAnsi="Times New Roman" w:cs="Times New Roman"/>
                <w:color w:val="000000" w:themeColor="text1"/>
                <w:sz w:val="22"/>
                <w:szCs w:val="22"/>
              </w:rPr>
              <w:t xml:space="preserve"> </w:t>
            </w:r>
            <w:r w:rsidR="00B334E9">
              <w:rPr>
                <w:rFonts w:hAnsi="Times New Roman" w:cs="Times New Roman"/>
                <w:color w:val="000000" w:themeColor="text1"/>
                <w:sz w:val="22"/>
                <w:szCs w:val="22"/>
              </w:rPr>
              <w:t xml:space="preserve">   </w:t>
            </w:r>
            <w:r w:rsidRPr="008B18BD">
              <w:rPr>
                <w:rFonts w:hAnsi="Times New Roman" w:cs="Times New Roman"/>
                <w:color w:val="000000" w:themeColor="text1"/>
                <w:sz w:val="22"/>
                <w:szCs w:val="22"/>
              </w:rPr>
              <w:t>Loss from changes in fair value of investments</w:t>
            </w:r>
          </w:p>
        </w:tc>
        <w:tc>
          <w:tcPr>
            <w:tcW w:w="1526" w:type="dxa"/>
            <w:tcBorders>
              <w:bottom w:val="single" w:sz="4" w:space="0" w:color="auto"/>
            </w:tcBorders>
            <w:vAlign w:val="bottom"/>
          </w:tcPr>
          <w:p w14:paraId="47F38F29" w14:textId="49C81707" w:rsidR="00351EB0" w:rsidRPr="008B18BD" w:rsidRDefault="00351EB0" w:rsidP="00754DC8">
            <w:pPr>
              <w:tabs>
                <w:tab w:val="decimal" w:pos="1152"/>
              </w:tabs>
              <w:spacing w:line="260" w:lineRule="atLeast"/>
              <w:rPr>
                <w:rFonts w:hAnsi="Times New Roman" w:cs="Times New Roman"/>
                <w:snapToGrid w:val="0"/>
                <w:color w:val="000000" w:themeColor="text1"/>
                <w:sz w:val="22"/>
                <w:szCs w:val="22"/>
                <w:cs/>
                <w:lang w:eastAsia="th-TH"/>
              </w:rPr>
            </w:pPr>
            <w:r w:rsidRPr="000A14C3">
              <w:rPr>
                <w:rFonts w:hAnsi="Times New Roman" w:cs="Times New Roman"/>
                <w:snapToGrid w:val="0"/>
                <w:color w:val="000000" w:themeColor="text1"/>
                <w:sz w:val="22"/>
                <w:szCs w:val="22"/>
                <w:lang w:eastAsia="th-TH"/>
              </w:rPr>
              <w:t>(</w:t>
            </w:r>
            <w:r w:rsidR="00D13322">
              <w:rPr>
                <w:rFonts w:hAnsi="Times New Roman" w:cs="Times New Roman"/>
                <w:snapToGrid w:val="0"/>
                <w:color w:val="000000" w:themeColor="text1"/>
                <w:sz w:val="22"/>
                <w:szCs w:val="22"/>
                <w:lang w:eastAsia="th-TH"/>
              </w:rPr>
              <w:t>1</w:t>
            </w:r>
            <w:r w:rsidR="00C825D1">
              <w:rPr>
                <w:rFonts w:hAnsi="Times New Roman" w:cs="Times New Roman"/>
                <w:snapToGrid w:val="0"/>
                <w:color w:val="000000" w:themeColor="text1"/>
                <w:sz w:val="22"/>
                <w:szCs w:val="22"/>
                <w:lang w:eastAsia="th-TH"/>
              </w:rPr>
              <w:t>00</w:t>
            </w:r>
            <w:r w:rsidRPr="000A14C3">
              <w:rPr>
                <w:rFonts w:hAnsi="Times New Roman" w:cs="Times New Roman"/>
                <w:snapToGrid w:val="0"/>
                <w:color w:val="000000" w:themeColor="text1"/>
                <w:sz w:val="22"/>
                <w:szCs w:val="22"/>
                <w:lang w:eastAsia="th-TH"/>
              </w:rPr>
              <w:t>)</w:t>
            </w:r>
          </w:p>
        </w:tc>
        <w:tc>
          <w:tcPr>
            <w:tcW w:w="254" w:type="dxa"/>
          </w:tcPr>
          <w:p w14:paraId="2B79D62D" w14:textId="77777777" w:rsidR="00351EB0" w:rsidRDefault="00351EB0" w:rsidP="00754DC8">
            <w:pPr>
              <w:tabs>
                <w:tab w:val="decimal" w:pos="1152"/>
              </w:tabs>
              <w:spacing w:line="260" w:lineRule="atLeast"/>
              <w:rPr>
                <w:rFonts w:hAnsi="Times New Roman" w:cs="Times New Roman"/>
                <w:snapToGrid w:val="0"/>
                <w:color w:val="000000" w:themeColor="text1"/>
                <w:sz w:val="22"/>
                <w:szCs w:val="22"/>
                <w:lang w:eastAsia="th-TH"/>
              </w:rPr>
            </w:pPr>
          </w:p>
        </w:tc>
        <w:tc>
          <w:tcPr>
            <w:tcW w:w="1442" w:type="dxa"/>
            <w:tcBorders>
              <w:bottom w:val="single" w:sz="4" w:space="0" w:color="auto"/>
            </w:tcBorders>
          </w:tcPr>
          <w:p w14:paraId="34202267" w14:textId="1C285278" w:rsidR="00351EB0" w:rsidRPr="000A14C3" w:rsidRDefault="00351EB0" w:rsidP="00754DC8">
            <w:pPr>
              <w:tabs>
                <w:tab w:val="decimal" w:pos="1152"/>
              </w:tabs>
              <w:spacing w:line="260" w:lineRule="atLeast"/>
              <w:rPr>
                <w:rFonts w:hAnsi="Times New Roman" w:cs="Times New Roman"/>
                <w:snapToGrid w:val="0"/>
                <w:color w:val="000000" w:themeColor="text1"/>
                <w:sz w:val="22"/>
                <w:szCs w:val="22"/>
                <w:lang w:eastAsia="th-TH"/>
              </w:rPr>
            </w:pPr>
            <w:r>
              <w:rPr>
                <w:rFonts w:hAnsi="Times New Roman" w:cs="Times New Roman"/>
                <w:snapToGrid w:val="0"/>
                <w:color w:val="000000" w:themeColor="text1"/>
                <w:sz w:val="22"/>
                <w:szCs w:val="22"/>
                <w:lang w:eastAsia="th-TH"/>
              </w:rPr>
              <w:t>(</w:t>
            </w:r>
            <w:r w:rsidR="00D13322">
              <w:rPr>
                <w:rFonts w:hAnsi="Times New Roman" w:cs="Times New Roman"/>
                <w:snapToGrid w:val="0"/>
                <w:color w:val="000000" w:themeColor="text1"/>
                <w:sz w:val="22"/>
                <w:szCs w:val="22"/>
                <w:lang w:eastAsia="th-TH"/>
              </w:rPr>
              <w:t>4</w:t>
            </w:r>
            <w:r w:rsidR="00002274">
              <w:rPr>
                <w:rFonts w:hAnsi="Times New Roman" w:cs="Times New Roman"/>
                <w:snapToGrid w:val="0"/>
                <w:color w:val="000000" w:themeColor="text1"/>
                <w:sz w:val="22"/>
                <w:szCs w:val="22"/>
                <w:lang w:eastAsia="th-TH"/>
              </w:rPr>
              <w:t>00</w:t>
            </w:r>
            <w:r>
              <w:rPr>
                <w:rFonts w:hAnsi="Times New Roman" w:cs="Times New Roman"/>
                <w:snapToGrid w:val="0"/>
                <w:color w:val="000000" w:themeColor="text1"/>
                <w:sz w:val="22"/>
                <w:szCs w:val="22"/>
                <w:lang w:eastAsia="th-TH"/>
              </w:rPr>
              <w:t>)</w:t>
            </w:r>
          </w:p>
        </w:tc>
      </w:tr>
      <w:tr w:rsidR="00351EB0" w:rsidRPr="008B18BD" w14:paraId="7E2D6AF1" w14:textId="4FD48DFA" w:rsidTr="004D4DA0">
        <w:tc>
          <w:tcPr>
            <w:tcW w:w="6030" w:type="dxa"/>
            <w:vAlign w:val="bottom"/>
          </w:tcPr>
          <w:p w14:paraId="420D50EB" w14:textId="12898BE5" w:rsidR="00351EB0" w:rsidRPr="004D4DA0" w:rsidRDefault="00351EB0" w:rsidP="00754DC8">
            <w:pPr>
              <w:pStyle w:val="Header"/>
              <w:tabs>
                <w:tab w:val="clear" w:pos="4153"/>
                <w:tab w:val="clear" w:pos="8306"/>
              </w:tabs>
              <w:spacing w:line="260" w:lineRule="atLeast"/>
              <w:ind w:left="50" w:firstLine="21"/>
              <w:rPr>
                <w:rFonts w:hAnsi="Times New Roman" w:cs="Times New Roman"/>
                <w:b/>
                <w:bCs/>
                <w:color w:val="000000" w:themeColor="text1"/>
                <w:sz w:val="22"/>
                <w:szCs w:val="22"/>
              </w:rPr>
            </w:pPr>
            <w:r w:rsidRPr="004D4DA0">
              <w:rPr>
                <w:rFonts w:hAnsi="Times New Roman" w:cs="Times New Roman"/>
                <w:b/>
                <w:bCs/>
                <w:color w:val="000000" w:themeColor="text1"/>
                <w:sz w:val="22"/>
                <w:szCs w:val="22"/>
              </w:rPr>
              <w:t xml:space="preserve">Investments in the OFCs </w:t>
            </w:r>
            <w:proofErr w:type="gramStart"/>
            <w:r w:rsidRPr="004D4DA0">
              <w:rPr>
                <w:rFonts w:hAnsi="Times New Roman" w:cs="Times New Roman"/>
                <w:b/>
                <w:bCs/>
                <w:color w:val="000000" w:themeColor="text1"/>
                <w:sz w:val="22"/>
                <w:szCs w:val="22"/>
              </w:rPr>
              <w:t>at</w:t>
            </w:r>
            <w:proofErr w:type="gramEnd"/>
            <w:r w:rsidRPr="004D4DA0">
              <w:rPr>
                <w:rFonts w:hAnsi="Times New Roman" w:cs="Times New Roman"/>
                <w:b/>
                <w:bCs/>
                <w:color w:val="000000" w:themeColor="text1"/>
                <w:sz w:val="22"/>
                <w:szCs w:val="22"/>
              </w:rPr>
              <w:t xml:space="preserve"> </w:t>
            </w:r>
            <w:r w:rsidR="00E8394F" w:rsidRPr="00E8394F">
              <w:rPr>
                <w:rFonts w:hAnsi="Times New Roman" w:cs="Times New Roman"/>
                <w:b/>
                <w:bCs/>
                <w:color w:val="000000" w:themeColor="text1"/>
                <w:sz w:val="22"/>
                <w:szCs w:val="22"/>
              </w:rPr>
              <w:t>3</w:t>
            </w:r>
            <w:r w:rsidR="00D13322">
              <w:rPr>
                <w:rFonts w:hAnsi="Times New Roman" w:cs="Times New Roman"/>
                <w:b/>
                <w:bCs/>
                <w:color w:val="000000" w:themeColor="text1"/>
                <w:sz w:val="22"/>
                <w:szCs w:val="22"/>
              </w:rPr>
              <w:t>1 March</w:t>
            </w:r>
          </w:p>
        </w:tc>
        <w:tc>
          <w:tcPr>
            <w:tcW w:w="1526" w:type="dxa"/>
            <w:tcBorders>
              <w:top w:val="single" w:sz="4" w:space="0" w:color="auto"/>
              <w:bottom w:val="double" w:sz="4" w:space="0" w:color="auto"/>
            </w:tcBorders>
            <w:vAlign w:val="bottom"/>
          </w:tcPr>
          <w:p w14:paraId="13E61E84" w14:textId="43FFEDD6" w:rsidR="00351EB0" w:rsidRPr="004D4DA0" w:rsidRDefault="00C825D1" w:rsidP="00754DC8">
            <w:pPr>
              <w:tabs>
                <w:tab w:val="decimal" w:pos="1152"/>
              </w:tabs>
              <w:spacing w:line="260" w:lineRule="atLeast"/>
              <w:rPr>
                <w:rFonts w:hAnsi="Times New Roman" w:cs="Times New Roman"/>
                <w:b/>
                <w:bCs/>
                <w:snapToGrid w:val="0"/>
                <w:color w:val="000000" w:themeColor="text1"/>
                <w:sz w:val="22"/>
                <w:szCs w:val="22"/>
                <w:lang w:eastAsia="th-TH"/>
              </w:rPr>
            </w:pPr>
            <w:r>
              <w:rPr>
                <w:rFonts w:hAnsi="Times New Roman" w:cs="Times New Roman"/>
                <w:b/>
                <w:bCs/>
                <w:snapToGrid w:val="0"/>
                <w:color w:val="000000" w:themeColor="text1"/>
                <w:sz w:val="22"/>
                <w:szCs w:val="22"/>
                <w:lang w:eastAsia="th-TH"/>
              </w:rPr>
              <w:t>7</w:t>
            </w:r>
            <w:r w:rsidR="00D13322">
              <w:rPr>
                <w:rFonts w:hAnsi="Times New Roman" w:cs="Times New Roman"/>
                <w:b/>
                <w:bCs/>
                <w:snapToGrid w:val="0"/>
                <w:color w:val="000000" w:themeColor="text1"/>
                <w:sz w:val="22"/>
                <w:szCs w:val="22"/>
                <w:lang w:eastAsia="th-TH"/>
              </w:rPr>
              <w:t>4</w:t>
            </w:r>
            <w:r>
              <w:rPr>
                <w:rFonts w:hAnsi="Times New Roman" w:cs="Times New Roman"/>
                <w:b/>
                <w:bCs/>
                <w:snapToGrid w:val="0"/>
                <w:color w:val="000000" w:themeColor="text1"/>
                <w:sz w:val="22"/>
                <w:szCs w:val="22"/>
                <w:lang w:eastAsia="th-TH"/>
              </w:rPr>
              <w:t>,</w:t>
            </w:r>
            <w:r w:rsidR="00D13322">
              <w:rPr>
                <w:rFonts w:hAnsi="Times New Roman" w:cs="Times New Roman"/>
                <w:b/>
                <w:bCs/>
                <w:snapToGrid w:val="0"/>
                <w:color w:val="000000" w:themeColor="text1"/>
                <w:sz w:val="22"/>
                <w:szCs w:val="22"/>
                <w:lang w:eastAsia="th-TH"/>
              </w:rPr>
              <w:t>9</w:t>
            </w:r>
            <w:r>
              <w:rPr>
                <w:rFonts w:hAnsi="Times New Roman" w:cs="Times New Roman"/>
                <w:b/>
                <w:bCs/>
                <w:snapToGrid w:val="0"/>
                <w:color w:val="000000" w:themeColor="text1"/>
                <w:sz w:val="22"/>
                <w:szCs w:val="22"/>
                <w:lang w:eastAsia="th-TH"/>
              </w:rPr>
              <w:t>00</w:t>
            </w:r>
          </w:p>
        </w:tc>
        <w:tc>
          <w:tcPr>
            <w:tcW w:w="254" w:type="dxa"/>
          </w:tcPr>
          <w:p w14:paraId="68564767" w14:textId="77777777" w:rsidR="00351EB0" w:rsidRDefault="00351EB0" w:rsidP="00754DC8">
            <w:pPr>
              <w:tabs>
                <w:tab w:val="decimal" w:pos="1152"/>
              </w:tabs>
              <w:spacing w:line="260" w:lineRule="atLeast"/>
              <w:rPr>
                <w:rFonts w:hAnsi="Times New Roman" w:cs="Times New Roman"/>
                <w:b/>
                <w:bCs/>
                <w:snapToGrid w:val="0"/>
                <w:color w:val="000000" w:themeColor="text1"/>
                <w:sz w:val="22"/>
                <w:szCs w:val="22"/>
                <w:lang w:eastAsia="th-TH"/>
              </w:rPr>
            </w:pPr>
          </w:p>
        </w:tc>
        <w:tc>
          <w:tcPr>
            <w:tcW w:w="1442" w:type="dxa"/>
            <w:tcBorders>
              <w:top w:val="single" w:sz="4" w:space="0" w:color="auto"/>
              <w:bottom w:val="double" w:sz="4" w:space="0" w:color="auto"/>
            </w:tcBorders>
          </w:tcPr>
          <w:p w14:paraId="28579161" w14:textId="4F462E08" w:rsidR="00351EB0" w:rsidRPr="009242C0" w:rsidRDefault="00002274" w:rsidP="00754DC8">
            <w:pPr>
              <w:tabs>
                <w:tab w:val="decimal" w:pos="1152"/>
              </w:tabs>
              <w:spacing w:line="260" w:lineRule="atLeast"/>
              <w:rPr>
                <w:rFonts w:hAnsi="Times New Roman" w:cs="Times New Roman"/>
                <w:b/>
                <w:bCs/>
                <w:snapToGrid w:val="0"/>
                <w:color w:val="000000" w:themeColor="text1"/>
                <w:sz w:val="22"/>
                <w:szCs w:val="22"/>
                <w:lang w:eastAsia="th-TH"/>
              </w:rPr>
            </w:pPr>
            <w:r>
              <w:rPr>
                <w:rFonts w:hAnsi="Times New Roman" w:cs="Times New Roman"/>
                <w:b/>
                <w:bCs/>
                <w:snapToGrid w:val="0"/>
                <w:color w:val="000000" w:themeColor="text1"/>
                <w:sz w:val="22"/>
                <w:szCs w:val="22"/>
                <w:lang w:eastAsia="th-TH"/>
              </w:rPr>
              <w:t>7</w:t>
            </w:r>
            <w:r w:rsidR="00D13322">
              <w:rPr>
                <w:rFonts w:hAnsi="Times New Roman" w:cs="Times New Roman"/>
                <w:b/>
                <w:bCs/>
                <w:snapToGrid w:val="0"/>
                <w:color w:val="000000" w:themeColor="text1"/>
                <w:sz w:val="22"/>
                <w:szCs w:val="22"/>
                <w:lang w:eastAsia="th-TH"/>
              </w:rPr>
              <w:t>5</w:t>
            </w:r>
            <w:r w:rsidR="00351EB0">
              <w:rPr>
                <w:rFonts w:hAnsi="Times New Roman" w:cs="Times New Roman"/>
                <w:b/>
                <w:bCs/>
                <w:snapToGrid w:val="0"/>
                <w:color w:val="000000" w:themeColor="text1"/>
                <w:sz w:val="22"/>
                <w:szCs w:val="22"/>
                <w:lang w:eastAsia="th-TH"/>
              </w:rPr>
              <w:t>,</w:t>
            </w:r>
            <w:r w:rsidR="00D13322">
              <w:rPr>
                <w:rFonts w:hAnsi="Times New Roman" w:cs="Times New Roman"/>
                <w:b/>
                <w:bCs/>
                <w:snapToGrid w:val="0"/>
                <w:color w:val="000000" w:themeColor="text1"/>
                <w:sz w:val="22"/>
                <w:szCs w:val="22"/>
                <w:lang w:eastAsia="th-TH"/>
              </w:rPr>
              <w:t>3</w:t>
            </w:r>
            <w:r w:rsidR="00351EB0">
              <w:rPr>
                <w:rFonts w:hAnsi="Times New Roman" w:cs="Times New Roman"/>
                <w:b/>
                <w:bCs/>
                <w:snapToGrid w:val="0"/>
                <w:color w:val="000000" w:themeColor="text1"/>
                <w:sz w:val="22"/>
                <w:szCs w:val="22"/>
                <w:lang w:eastAsia="th-TH"/>
              </w:rPr>
              <w:t>00</w:t>
            </w:r>
          </w:p>
        </w:tc>
      </w:tr>
    </w:tbl>
    <w:p w14:paraId="33D78E42" w14:textId="77777777" w:rsidR="00754DC8" w:rsidRPr="008B18BD" w:rsidRDefault="00754DC8" w:rsidP="00C13BD2">
      <w:pPr>
        <w:overflowPunct/>
        <w:autoSpaceDE/>
        <w:autoSpaceDN/>
        <w:adjustRightInd/>
        <w:spacing w:line="260" w:lineRule="atLeast"/>
        <w:textAlignment w:val="auto"/>
        <w:rPr>
          <w:rFonts w:hAnsi="Times New Roman" w:cs="Times New Roman"/>
          <w:b/>
          <w:bCs/>
          <w:sz w:val="22"/>
          <w:szCs w:val="22"/>
        </w:rPr>
      </w:pPr>
    </w:p>
    <w:p w14:paraId="60031830" w14:textId="35F26DB0" w:rsidR="00261576" w:rsidRPr="00754DC8" w:rsidRDefault="009C2F7C" w:rsidP="00C13BD2">
      <w:pPr>
        <w:spacing w:line="260" w:lineRule="atLeast"/>
        <w:ind w:left="540" w:hanging="540"/>
        <w:jc w:val="thaiDistribute"/>
        <w:outlineLvl w:val="0"/>
        <w:rPr>
          <w:rFonts w:hAnsi="Times New Roman" w:cs="Times New Roman"/>
          <w:b/>
          <w:bCs/>
        </w:rPr>
      </w:pPr>
      <w:r w:rsidRPr="00754DC8">
        <w:rPr>
          <w:rFonts w:hAnsi="Times New Roman" w:cs="Times New Roman"/>
          <w:b/>
          <w:bCs/>
        </w:rPr>
        <w:t>4</w:t>
      </w:r>
      <w:r w:rsidR="00261576" w:rsidRPr="00754DC8">
        <w:rPr>
          <w:rFonts w:hAnsi="Times New Roman" w:cs="Times New Roman"/>
          <w:b/>
          <w:bCs/>
        </w:rPr>
        <w:tab/>
      </w:r>
      <w:r w:rsidR="004A381A" w:rsidRPr="00754DC8">
        <w:rPr>
          <w:rFonts w:hAnsi="Times New Roman" w:cs="Times New Roman"/>
          <w:b/>
          <w:bCs/>
        </w:rPr>
        <w:t xml:space="preserve">Long-term </w:t>
      </w:r>
      <w:proofErr w:type="gramStart"/>
      <w:r w:rsidR="004A381A" w:rsidRPr="00754DC8">
        <w:rPr>
          <w:rFonts w:hAnsi="Times New Roman" w:cs="Times New Roman"/>
          <w:b/>
          <w:bCs/>
        </w:rPr>
        <w:t>loan</w:t>
      </w:r>
      <w:proofErr w:type="gramEnd"/>
      <w:r w:rsidR="004A381A" w:rsidRPr="00754DC8">
        <w:rPr>
          <w:rFonts w:hAnsi="Times New Roman" w:cs="Times New Roman"/>
          <w:b/>
          <w:bCs/>
        </w:rPr>
        <w:t xml:space="preserve"> from </w:t>
      </w:r>
      <w:r w:rsidR="00D2783D" w:rsidRPr="00754DC8">
        <w:rPr>
          <w:rFonts w:hAnsi="Times New Roman" w:cs="Times New Roman"/>
          <w:b/>
          <w:bCs/>
        </w:rPr>
        <w:t>bank</w:t>
      </w:r>
    </w:p>
    <w:p w14:paraId="1F1C01AB" w14:textId="77777777" w:rsidR="00C13BD2" w:rsidRPr="008B18BD" w:rsidRDefault="00C13BD2" w:rsidP="00C13BD2">
      <w:pPr>
        <w:spacing w:line="260" w:lineRule="atLeast"/>
        <w:ind w:left="605" w:hanging="605"/>
        <w:jc w:val="thaiDistribute"/>
        <w:outlineLvl w:val="0"/>
        <w:rPr>
          <w:rFonts w:hAnsi="Times New Roman" w:cs="Times New Roman"/>
          <w:b/>
          <w:bCs/>
          <w:sz w:val="22"/>
          <w:szCs w:val="22"/>
          <w:cs/>
        </w:rPr>
      </w:pPr>
    </w:p>
    <w:tbl>
      <w:tblPr>
        <w:tblW w:w="9130" w:type="dxa"/>
        <w:tblInd w:w="490" w:type="dxa"/>
        <w:tblLayout w:type="fixed"/>
        <w:tblLook w:val="04A0" w:firstRow="1" w:lastRow="0" w:firstColumn="1" w:lastColumn="0" w:noHBand="0" w:noVBand="1"/>
      </w:tblPr>
      <w:tblGrid>
        <w:gridCol w:w="7448"/>
        <w:gridCol w:w="1682"/>
      </w:tblGrid>
      <w:tr w:rsidR="00754DC8" w:rsidRPr="008B18BD" w14:paraId="706795AC" w14:textId="77777777" w:rsidTr="00754DC8">
        <w:tc>
          <w:tcPr>
            <w:tcW w:w="7448" w:type="dxa"/>
            <w:vAlign w:val="bottom"/>
          </w:tcPr>
          <w:p w14:paraId="50D11BCE" w14:textId="1E1D436A" w:rsidR="00754DC8" w:rsidRPr="008B18BD" w:rsidRDefault="00754DC8" w:rsidP="00754DC8">
            <w:pPr>
              <w:pStyle w:val="Header"/>
              <w:tabs>
                <w:tab w:val="clear" w:pos="4153"/>
                <w:tab w:val="clear" w:pos="8306"/>
              </w:tabs>
              <w:spacing w:line="260" w:lineRule="atLeast"/>
              <w:ind w:left="173" w:hanging="173"/>
              <w:rPr>
                <w:rFonts w:hAnsi="Times New Roman" w:cs="Times New Roman"/>
                <w:b/>
                <w:bCs/>
                <w:color w:val="000000" w:themeColor="text1"/>
                <w:sz w:val="22"/>
                <w:szCs w:val="22"/>
                <w:cs/>
              </w:rPr>
            </w:pPr>
          </w:p>
        </w:tc>
        <w:tc>
          <w:tcPr>
            <w:tcW w:w="1682" w:type="dxa"/>
          </w:tcPr>
          <w:p w14:paraId="012480A3" w14:textId="1BD8A4FA" w:rsidR="00754DC8" w:rsidRPr="008B18BD" w:rsidRDefault="00754DC8" w:rsidP="00D81E67">
            <w:pPr>
              <w:spacing w:line="260" w:lineRule="atLeast"/>
              <w:ind w:left="-129" w:right="-116"/>
              <w:jc w:val="center"/>
              <w:rPr>
                <w:rFonts w:hAnsi="Times New Roman" w:cs="Times New Roman"/>
                <w:snapToGrid w:val="0"/>
                <w:color w:val="000000" w:themeColor="text1"/>
                <w:sz w:val="22"/>
                <w:szCs w:val="22"/>
                <w:lang w:eastAsia="th-TH"/>
              </w:rPr>
            </w:pPr>
            <w:r w:rsidRPr="00792027">
              <w:rPr>
                <w:rFonts w:hAnsi="Times New Roman" w:cs="Times New Roman"/>
                <w:i/>
                <w:iCs/>
                <w:snapToGrid w:val="0"/>
                <w:color w:val="000000" w:themeColor="text1"/>
                <w:sz w:val="22"/>
                <w:szCs w:val="22"/>
                <w:lang w:eastAsia="th-TH"/>
              </w:rPr>
              <w:t>(in million Baht)</w:t>
            </w:r>
          </w:p>
        </w:tc>
      </w:tr>
      <w:tr w:rsidR="00754DC8" w:rsidRPr="008B18BD" w14:paraId="0EE75575" w14:textId="77777777" w:rsidTr="00754DC8">
        <w:tc>
          <w:tcPr>
            <w:tcW w:w="7448" w:type="dxa"/>
            <w:vAlign w:val="bottom"/>
          </w:tcPr>
          <w:p w14:paraId="5BD0B516" w14:textId="5260CAE9" w:rsidR="00754DC8" w:rsidRPr="004D4DA0" w:rsidRDefault="00754DC8" w:rsidP="000572A7">
            <w:pPr>
              <w:pStyle w:val="Header"/>
              <w:tabs>
                <w:tab w:val="clear" w:pos="4153"/>
                <w:tab w:val="clear" w:pos="8306"/>
              </w:tabs>
              <w:spacing w:line="260" w:lineRule="atLeast"/>
              <w:ind w:left="173" w:hanging="233"/>
              <w:rPr>
                <w:rFonts w:hAnsi="Times New Roman" w:cs="Times New Roman"/>
                <w:color w:val="000000" w:themeColor="text1"/>
                <w:sz w:val="22"/>
                <w:szCs w:val="22"/>
              </w:rPr>
            </w:pPr>
            <w:r w:rsidRPr="004D4DA0">
              <w:rPr>
                <w:rFonts w:hAnsi="Times New Roman" w:cs="Times New Roman"/>
                <w:color w:val="000000" w:themeColor="text1"/>
                <w:sz w:val="22"/>
                <w:szCs w:val="22"/>
              </w:rPr>
              <w:t xml:space="preserve">Balance as </w:t>
            </w:r>
            <w:proofErr w:type="gramStart"/>
            <w:r w:rsidRPr="004D4DA0">
              <w:rPr>
                <w:rFonts w:hAnsi="Times New Roman" w:cs="Times New Roman"/>
                <w:color w:val="000000" w:themeColor="text1"/>
                <w:sz w:val="22"/>
                <w:szCs w:val="22"/>
              </w:rPr>
              <w:t>at</w:t>
            </w:r>
            <w:proofErr w:type="gramEnd"/>
            <w:r w:rsidRPr="004D4DA0">
              <w:rPr>
                <w:rFonts w:hAnsi="Times New Roman" w:cs="Times New Roman"/>
                <w:color w:val="000000" w:themeColor="text1"/>
                <w:sz w:val="22"/>
                <w:szCs w:val="22"/>
              </w:rPr>
              <w:t xml:space="preserve"> 1 January 202</w:t>
            </w:r>
            <w:r w:rsidR="00D13322">
              <w:rPr>
                <w:rFonts w:hAnsi="Times New Roman" w:cs="Times New Roman"/>
                <w:color w:val="000000" w:themeColor="text1"/>
                <w:sz w:val="22"/>
                <w:szCs w:val="22"/>
              </w:rPr>
              <w:t>5</w:t>
            </w:r>
          </w:p>
        </w:tc>
        <w:tc>
          <w:tcPr>
            <w:tcW w:w="1682" w:type="dxa"/>
          </w:tcPr>
          <w:p w14:paraId="70BFF357" w14:textId="66553CF6" w:rsidR="00754DC8" w:rsidRPr="008B18BD" w:rsidRDefault="000A14C3" w:rsidP="00754DC8">
            <w:pPr>
              <w:tabs>
                <w:tab w:val="decimal" w:pos="1152"/>
              </w:tabs>
              <w:spacing w:line="260" w:lineRule="atLeast"/>
              <w:rPr>
                <w:rFonts w:hAnsi="Times New Roman" w:cs="Times New Roman"/>
                <w:snapToGrid w:val="0"/>
                <w:color w:val="000000" w:themeColor="text1"/>
                <w:sz w:val="22"/>
                <w:szCs w:val="22"/>
                <w:lang w:eastAsia="th-TH"/>
              </w:rPr>
            </w:pPr>
            <w:r w:rsidRPr="000A14C3">
              <w:rPr>
                <w:rFonts w:hAnsi="Times New Roman" w:cs="Times New Roman"/>
                <w:snapToGrid w:val="0"/>
                <w:color w:val="000000" w:themeColor="text1"/>
                <w:sz w:val="22"/>
                <w:szCs w:val="22"/>
                <w:lang w:eastAsia="th-TH"/>
              </w:rPr>
              <w:t>1</w:t>
            </w:r>
            <w:r w:rsidR="00D13322">
              <w:rPr>
                <w:rFonts w:hAnsi="Times New Roman" w:cs="Times New Roman"/>
                <w:snapToGrid w:val="0"/>
                <w:color w:val="000000" w:themeColor="text1"/>
                <w:sz w:val="22"/>
                <w:szCs w:val="22"/>
                <w:lang w:eastAsia="th-TH"/>
              </w:rPr>
              <w:t>0,861</w:t>
            </w:r>
          </w:p>
        </w:tc>
      </w:tr>
      <w:tr w:rsidR="00754DC8" w:rsidRPr="008B18BD" w14:paraId="588C2534" w14:textId="77777777" w:rsidTr="00754DC8">
        <w:tc>
          <w:tcPr>
            <w:tcW w:w="7448" w:type="dxa"/>
            <w:vAlign w:val="bottom"/>
          </w:tcPr>
          <w:p w14:paraId="50E5EAFC" w14:textId="466B3255" w:rsidR="00754DC8" w:rsidRPr="008B18BD" w:rsidRDefault="00754DC8" w:rsidP="000572A7">
            <w:pPr>
              <w:pStyle w:val="Header"/>
              <w:tabs>
                <w:tab w:val="clear" w:pos="4153"/>
                <w:tab w:val="clear" w:pos="8306"/>
                <w:tab w:val="left" w:pos="607"/>
              </w:tabs>
              <w:spacing w:line="260" w:lineRule="atLeast"/>
              <w:ind w:left="864" w:hanging="924"/>
              <w:rPr>
                <w:rFonts w:hAnsi="Times New Roman" w:cs="Times New Roman"/>
                <w:color w:val="000000" w:themeColor="text1"/>
                <w:sz w:val="22"/>
                <w:szCs w:val="22"/>
              </w:rPr>
            </w:pPr>
            <w:r w:rsidRPr="00754DC8">
              <w:rPr>
                <w:rFonts w:hAnsi="Times New Roman" w:cs="Times New Roman"/>
                <w:i/>
                <w:iCs/>
                <w:color w:val="000000" w:themeColor="text1"/>
                <w:sz w:val="22"/>
                <w:szCs w:val="22"/>
              </w:rPr>
              <w:t>Less</w:t>
            </w:r>
            <w:r w:rsidRPr="008B18BD">
              <w:rPr>
                <w:rFonts w:hAnsi="Times New Roman" w:cs="Times New Roman"/>
                <w:color w:val="000000" w:themeColor="text1"/>
                <w:sz w:val="22"/>
                <w:szCs w:val="22"/>
              </w:rPr>
              <w:tab/>
              <w:t>Repayments</w:t>
            </w:r>
          </w:p>
        </w:tc>
        <w:tc>
          <w:tcPr>
            <w:tcW w:w="1682" w:type="dxa"/>
          </w:tcPr>
          <w:p w14:paraId="1F74A289" w14:textId="6F108DEB" w:rsidR="00754DC8" w:rsidRPr="008B18BD" w:rsidRDefault="000A14C3" w:rsidP="00754DC8">
            <w:pPr>
              <w:tabs>
                <w:tab w:val="decimal" w:pos="1152"/>
              </w:tabs>
              <w:spacing w:line="260" w:lineRule="atLeast"/>
              <w:rPr>
                <w:rFonts w:hAnsi="Times New Roman" w:cs="Times New Roman"/>
                <w:snapToGrid w:val="0"/>
                <w:color w:val="000000" w:themeColor="text1"/>
                <w:sz w:val="22"/>
                <w:szCs w:val="22"/>
                <w:lang w:eastAsia="th-TH"/>
              </w:rPr>
            </w:pPr>
            <w:r w:rsidRPr="000A14C3">
              <w:rPr>
                <w:rFonts w:hAnsi="Times New Roman" w:cs="Times New Roman"/>
                <w:snapToGrid w:val="0"/>
                <w:color w:val="000000" w:themeColor="text1"/>
                <w:sz w:val="22"/>
                <w:szCs w:val="22"/>
                <w:lang w:eastAsia="th-TH"/>
              </w:rPr>
              <w:t>(</w:t>
            </w:r>
            <w:r w:rsidR="00D13322">
              <w:rPr>
                <w:rFonts w:hAnsi="Times New Roman" w:cs="Times New Roman"/>
                <w:snapToGrid w:val="0"/>
                <w:color w:val="000000" w:themeColor="text1"/>
                <w:sz w:val="22"/>
                <w:szCs w:val="22"/>
                <w:lang w:eastAsia="th-TH"/>
              </w:rPr>
              <w:t>375</w:t>
            </w:r>
            <w:r w:rsidRPr="000A14C3">
              <w:rPr>
                <w:rFonts w:hAnsi="Times New Roman" w:cs="Times New Roman"/>
                <w:snapToGrid w:val="0"/>
                <w:color w:val="000000" w:themeColor="text1"/>
                <w:sz w:val="22"/>
                <w:szCs w:val="22"/>
                <w:lang w:eastAsia="th-TH"/>
              </w:rPr>
              <w:t>)</w:t>
            </w:r>
          </w:p>
        </w:tc>
      </w:tr>
      <w:tr w:rsidR="00C80F7F" w:rsidRPr="008B18BD" w14:paraId="3E99E034" w14:textId="77777777" w:rsidTr="00754DC8">
        <w:tc>
          <w:tcPr>
            <w:tcW w:w="7448" w:type="dxa"/>
            <w:vAlign w:val="bottom"/>
          </w:tcPr>
          <w:p w14:paraId="183A453E" w14:textId="5C8DA6A8" w:rsidR="00C80F7F" w:rsidRPr="000572A7" w:rsidRDefault="009A5714" w:rsidP="000572A7">
            <w:pPr>
              <w:pStyle w:val="Header"/>
              <w:tabs>
                <w:tab w:val="clear" w:pos="4153"/>
                <w:tab w:val="clear" w:pos="8306"/>
                <w:tab w:val="left" w:pos="607"/>
              </w:tabs>
              <w:spacing w:line="260" w:lineRule="atLeast"/>
              <w:ind w:hanging="59"/>
              <w:rPr>
                <w:rFonts w:hAnsi="Times New Roman" w:cs="Times New Roman"/>
                <w:color w:val="000000" w:themeColor="text1"/>
                <w:sz w:val="22"/>
                <w:szCs w:val="22"/>
              </w:rPr>
            </w:pPr>
            <w:r>
              <w:rPr>
                <w:rFonts w:hAnsi="Times New Roman" w:cs="Times New Roman"/>
                <w:color w:val="000000" w:themeColor="text1"/>
                <w:sz w:val="22"/>
                <w:szCs w:val="22"/>
              </w:rPr>
              <w:t xml:space="preserve">            </w:t>
            </w:r>
            <w:r w:rsidR="00C80F7F" w:rsidRPr="000572A7">
              <w:rPr>
                <w:rFonts w:hAnsi="Times New Roman" w:cs="Times New Roman"/>
                <w:color w:val="000000" w:themeColor="text1"/>
                <w:sz w:val="22"/>
                <w:szCs w:val="22"/>
              </w:rPr>
              <w:t>Deferred front-end fee</w:t>
            </w:r>
          </w:p>
        </w:tc>
        <w:tc>
          <w:tcPr>
            <w:tcW w:w="1682" w:type="dxa"/>
          </w:tcPr>
          <w:p w14:paraId="0E7F2422" w14:textId="3CA806EA" w:rsidR="00C80F7F" w:rsidRPr="000A14C3" w:rsidRDefault="00C80F7F" w:rsidP="00754DC8">
            <w:pPr>
              <w:tabs>
                <w:tab w:val="decimal" w:pos="1152"/>
              </w:tabs>
              <w:spacing w:line="260" w:lineRule="atLeast"/>
              <w:rPr>
                <w:rFonts w:hAnsi="Times New Roman" w:cs="Times New Roman"/>
                <w:snapToGrid w:val="0"/>
                <w:color w:val="000000" w:themeColor="text1"/>
                <w:sz w:val="22"/>
                <w:szCs w:val="22"/>
                <w:lang w:eastAsia="th-TH"/>
              </w:rPr>
            </w:pPr>
            <w:r>
              <w:rPr>
                <w:rFonts w:hAnsi="Times New Roman" w:cs="Times New Roman"/>
                <w:snapToGrid w:val="0"/>
                <w:color w:val="000000" w:themeColor="text1"/>
                <w:sz w:val="22"/>
                <w:szCs w:val="22"/>
                <w:lang w:eastAsia="th-TH"/>
              </w:rPr>
              <w:t>(38)</w:t>
            </w:r>
          </w:p>
        </w:tc>
      </w:tr>
      <w:tr w:rsidR="00754DC8" w:rsidRPr="008B18BD" w14:paraId="36EE9905" w14:textId="77777777" w:rsidTr="004D4DA0">
        <w:tc>
          <w:tcPr>
            <w:tcW w:w="7448" w:type="dxa"/>
            <w:vAlign w:val="bottom"/>
            <w:hideMark/>
          </w:tcPr>
          <w:p w14:paraId="137C2804" w14:textId="1976C537" w:rsidR="00754DC8" w:rsidRPr="008B18BD" w:rsidRDefault="00754DC8" w:rsidP="000572A7">
            <w:pPr>
              <w:pStyle w:val="Header"/>
              <w:tabs>
                <w:tab w:val="clear" w:pos="4153"/>
                <w:tab w:val="clear" w:pos="8306"/>
                <w:tab w:val="left" w:pos="607"/>
              </w:tabs>
              <w:spacing w:line="260" w:lineRule="atLeast"/>
              <w:ind w:left="864" w:hanging="924"/>
              <w:rPr>
                <w:rFonts w:hAnsi="Times New Roman" w:cs="Times New Roman"/>
                <w:color w:val="000000" w:themeColor="text1"/>
                <w:sz w:val="22"/>
                <w:szCs w:val="22"/>
              </w:rPr>
            </w:pPr>
            <w:r w:rsidRPr="00754DC8">
              <w:rPr>
                <w:rFonts w:hAnsi="Times New Roman" w:cs="Times New Roman"/>
                <w:i/>
                <w:iCs/>
                <w:color w:val="000000" w:themeColor="text1"/>
                <w:sz w:val="22"/>
                <w:szCs w:val="22"/>
              </w:rPr>
              <w:t>Add</w:t>
            </w:r>
            <w:r w:rsidRPr="008B18BD">
              <w:rPr>
                <w:rFonts w:hAnsi="Times New Roman" w:cs="Times New Roman"/>
                <w:color w:val="000000" w:themeColor="text1"/>
                <w:sz w:val="22"/>
                <w:szCs w:val="22"/>
              </w:rPr>
              <w:tab/>
            </w:r>
            <w:proofErr w:type="spellStart"/>
            <w:r w:rsidRPr="008B18BD">
              <w:rPr>
                <w:rFonts w:hAnsi="Times New Roman" w:cs="Times New Roman"/>
                <w:color w:val="000000" w:themeColor="text1"/>
                <w:sz w:val="22"/>
                <w:szCs w:val="22"/>
              </w:rPr>
              <w:t>Amortisation</w:t>
            </w:r>
            <w:proofErr w:type="spellEnd"/>
            <w:r w:rsidRPr="008B18BD">
              <w:rPr>
                <w:rFonts w:hAnsi="Times New Roman" w:cs="Times New Roman"/>
                <w:color w:val="000000" w:themeColor="text1"/>
                <w:sz w:val="22"/>
                <w:szCs w:val="22"/>
              </w:rPr>
              <w:t xml:space="preserve"> of deferred front-end fee</w:t>
            </w:r>
          </w:p>
        </w:tc>
        <w:tc>
          <w:tcPr>
            <w:tcW w:w="1682" w:type="dxa"/>
            <w:tcBorders>
              <w:bottom w:val="single" w:sz="2" w:space="0" w:color="auto"/>
            </w:tcBorders>
          </w:tcPr>
          <w:p w14:paraId="1D17D90D" w14:textId="6921676E" w:rsidR="00754DC8" w:rsidRPr="000A14C3" w:rsidRDefault="00D13322" w:rsidP="00754DC8">
            <w:pPr>
              <w:tabs>
                <w:tab w:val="decimal" w:pos="1152"/>
              </w:tabs>
              <w:spacing w:line="260" w:lineRule="atLeast"/>
              <w:rPr>
                <w:rFonts w:hAnsi="Times New Roman" w:cstheme="minorBidi"/>
                <w:snapToGrid w:val="0"/>
                <w:color w:val="000000" w:themeColor="text1"/>
                <w:sz w:val="22"/>
                <w:szCs w:val="22"/>
                <w:cs/>
                <w:lang w:eastAsia="th-TH"/>
              </w:rPr>
            </w:pPr>
            <w:r>
              <w:rPr>
                <w:rFonts w:hAnsi="Times New Roman" w:cs="Times New Roman"/>
                <w:snapToGrid w:val="0"/>
                <w:color w:val="000000" w:themeColor="text1"/>
                <w:sz w:val="22"/>
                <w:szCs w:val="22"/>
                <w:lang w:eastAsia="th-TH"/>
              </w:rPr>
              <w:t>4</w:t>
            </w:r>
          </w:p>
        </w:tc>
      </w:tr>
      <w:tr w:rsidR="00754DC8" w:rsidRPr="008B18BD" w14:paraId="48C32C5F" w14:textId="77777777" w:rsidTr="004D4DA0">
        <w:tc>
          <w:tcPr>
            <w:tcW w:w="7448" w:type="dxa"/>
            <w:vAlign w:val="bottom"/>
            <w:hideMark/>
          </w:tcPr>
          <w:p w14:paraId="7A7131B9" w14:textId="0CD877A1" w:rsidR="00754DC8" w:rsidRPr="008B18BD" w:rsidRDefault="00754DC8" w:rsidP="000572A7">
            <w:pPr>
              <w:pStyle w:val="Header"/>
              <w:tabs>
                <w:tab w:val="clear" w:pos="4153"/>
                <w:tab w:val="clear" w:pos="8306"/>
              </w:tabs>
              <w:spacing w:line="260" w:lineRule="atLeast"/>
              <w:ind w:left="173" w:hanging="233"/>
              <w:rPr>
                <w:rFonts w:hAnsi="Times New Roman" w:cs="Times New Roman"/>
                <w:b/>
                <w:bCs/>
                <w:color w:val="000000" w:themeColor="text1"/>
                <w:sz w:val="22"/>
                <w:szCs w:val="22"/>
              </w:rPr>
            </w:pPr>
            <w:r w:rsidRPr="008B18BD">
              <w:rPr>
                <w:rFonts w:hAnsi="Times New Roman" w:cs="Times New Roman"/>
                <w:b/>
                <w:bCs/>
                <w:color w:val="000000" w:themeColor="text1"/>
                <w:sz w:val="22"/>
                <w:szCs w:val="22"/>
              </w:rPr>
              <w:t xml:space="preserve">Balance as </w:t>
            </w:r>
            <w:proofErr w:type="gramStart"/>
            <w:r w:rsidRPr="008B18BD">
              <w:rPr>
                <w:rFonts w:hAnsi="Times New Roman" w:cs="Times New Roman"/>
                <w:b/>
                <w:bCs/>
                <w:color w:val="000000" w:themeColor="text1"/>
                <w:sz w:val="22"/>
                <w:szCs w:val="22"/>
              </w:rPr>
              <w:t>at</w:t>
            </w:r>
            <w:proofErr w:type="gramEnd"/>
            <w:r w:rsidRPr="008B18BD">
              <w:rPr>
                <w:rFonts w:hAnsi="Times New Roman" w:cs="Times New Roman"/>
                <w:b/>
                <w:bCs/>
                <w:color w:val="000000" w:themeColor="text1"/>
                <w:sz w:val="22"/>
                <w:szCs w:val="22"/>
              </w:rPr>
              <w:t xml:space="preserve"> </w:t>
            </w:r>
            <w:r w:rsidR="00E8394F" w:rsidRPr="00E8394F">
              <w:rPr>
                <w:rFonts w:hAnsi="Times New Roman" w:cs="Times New Roman"/>
                <w:b/>
                <w:bCs/>
                <w:color w:val="000000" w:themeColor="text1"/>
                <w:sz w:val="22"/>
                <w:szCs w:val="22"/>
              </w:rPr>
              <w:t>3</w:t>
            </w:r>
            <w:r w:rsidR="00D13322">
              <w:rPr>
                <w:rFonts w:hAnsi="Times New Roman" w:cs="Times New Roman"/>
                <w:b/>
                <w:bCs/>
                <w:color w:val="000000" w:themeColor="text1"/>
                <w:sz w:val="22"/>
                <w:szCs w:val="22"/>
              </w:rPr>
              <w:t>1 March</w:t>
            </w:r>
            <w:r w:rsidRPr="008B18BD">
              <w:rPr>
                <w:rFonts w:hAnsi="Times New Roman" w:cs="Times New Roman"/>
                <w:b/>
                <w:bCs/>
                <w:color w:val="000000" w:themeColor="text1"/>
                <w:sz w:val="22"/>
                <w:szCs w:val="22"/>
              </w:rPr>
              <w:t xml:space="preserve"> 202</w:t>
            </w:r>
            <w:r w:rsidR="00D13322">
              <w:rPr>
                <w:rFonts w:hAnsi="Times New Roman" w:cs="Times New Roman"/>
                <w:b/>
                <w:bCs/>
                <w:color w:val="000000" w:themeColor="text1"/>
                <w:sz w:val="22"/>
                <w:szCs w:val="22"/>
              </w:rPr>
              <w:t>5</w:t>
            </w:r>
          </w:p>
        </w:tc>
        <w:tc>
          <w:tcPr>
            <w:tcW w:w="1682" w:type="dxa"/>
            <w:tcBorders>
              <w:top w:val="single" w:sz="2" w:space="0" w:color="auto"/>
            </w:tcBorders>
          </w:tcPr>
          <w:p w14:paraId="638D8F66" w14:textId="5C7026AA" w:rsidR="00754DC8" w:rsidRPr="004C7143" w:rsidRDefault="00D13322" w:rsidP="00754DC8">
            <w:pPr>
              <w:tabs>
                <w:tab w:val="decimal" w:pos="1152"/>
              </w:tabs>
              <w:spacing w:line="260" w:lineRule="atLeast"/>
              <w:rPr>
                <w:rFonts w:hAnsi="Times New Roman" w:cstheme="minorBidi"/>
                <w:b/>
                <w:bCs/>
                <w:snapToGrid w:val="0"/>
                <w:color w:val="000000" w:themeColor="text1"/>
                <w:sz w:val="22"/>
                <w:szCs w:val="22"/>
                <w:lang w:eastAsia="th-TH"/>
              </w:rPr>
            </w:pPr>
            <w:r>
              <w:rPr>
                <w:rFonts w:hAnsi="Times New Roman" w:cs="Times New Roman"/>
                <w:b/>
                <w:bCs/>
                <w:snapToGrid w:val="0"/>
                <w:color w:val="000000" w:themeColor="text1"/>
                <w:sz w:val="22"/>
                <w:szCs w:val="22"/>
                <w:lang w:eastAsia="th-TH"/>
              </w:rPr>
              <w:t>10,452</w:t>
            </w:r>
          </w:p>
        </w:tc>
      </w:tr>
      <w:tr w:rsidR="00D81E67" w:rsidRPr="008B18BD" w14:paraId="27BB0486" w14:textId="77777777" w:rsidTr="004D4DA0">
        <w:tc>
          <w:tcPr>
            <w:tcW w:w="7448" w:type="dxa"/>
            <w:vAlign w:val="bottom"/>
          </w:tcPr>
          <w:p w14:paraId="057BFDE9" w14:textId="53EEE834" w:rsidR="00D81E67" w:rsidRPr="004D4DA0" w:rsidRDefault="00D81E67" w:rsidP="000572A7">
            <w:pPr>
              <w:pStyle w:val="Header"/>
              <w:tabs>
                <w:tab w:val="clear" w:pos="4153"/>
                <w:tab w:val="clear" w:pos="8306"/>
                <w:tab w:val="left" w:pos="617"/>
              </w:tabs>
              <w:spacing w:line="260" w:lineRule="atLeast"/>
              <w:ind w:left="1202" w:hanging="1262"/>
              <w:rPr>
                <w:rFonts w:hAnsi="Times New Roman" w:cstheme="minorBidi"/>
                <w:b/>
                <w:bCs/>
                <w:color w:val="000000" w:themeColor="text1"/>
                <w:sz w:val="22"/>
                <w:szCs w:val="22"/>
              </w:rPr>
            </w:pPr>
            <w:r w:rsidRPr="00754DC8">
              <w:rPr>
                <w:rFonts w:hAnsi="Times New Roman" w:cs="Times New Roman"/>
                <w:i/>
                <w:iCs/>
                <w:color w:val="000000" w:themeColor="text1"/>
                <w:sz w:val="22"/>
                <w:szCs w:val="22"/>
              </w:rPr>
              <w:t>Less</w:t>
            </w:r>
            <w:r w:rsidR="00C44EA0">
              <w:rPr>
                <w:rFonts w:hAnsi="Times New Roman" w:cstheme="minorBidi"/>
                <w:i/>
                <w:iCs/>
                <w:color w:val="000000" w:themeColor="text1"/>
                <w:sz w:val="22"/>
                <w:szCs w:val="22"/>
                <w:cs/>
              </w:rPr>
              <w:tab/>
            </w:r>
            <w:r>
              <w:rPr>
                <w:rFonts w:hAnsi="Times New Roman" w:cs="Times New Roman"/>
                <w:color w:val="000000" w:themeColor="text1"/>
                <w:sz w:val="22"/>
                <w:szCs w:val="22"/>
              </w:rPr>
              <w:t>Current portion</w:t>
            </w:r>
            <w:r w:rsidR="002F3D95">
              <w:rPr>
                <w:rFonts w:hAnsi="Times New Roman" w:cstheme="minorBidi" w:hint="cs"/>
                <w:color w:val="000000" w:themeColor="text1"/>
                <w:sz w:val="22"/>
                <w:szCs w:val="22"/>
                <w:cs/>
              </w:rPr>
              <w:t xml:space="preserve"> </w:t>
            </w:r>
          </w:p>
        </w:tc>
        <w:tc>
          <w:tcPr>
            <w:tcW w:w="1682" w:type="dxa"/>
            <w:tcBorders>
              <w:bottom w:val="single" w:sz="4" w:space="0" w:color="auto"/>
            </w:tcBorders>
          </w:tcPr>
          <w:p w14:paraId="00C885A0" w14:textId="55881E00" w:rsidR="00D81E67" w:rsidRPr="004D4DA0" w:rsidRDefault="0081603D" w:rsidP="00754DC8">
            <w:pPr>
              <w:tabs>
                <w:tab w:val="decimal" w:pos="1152"/>
              </w:tabs>
              <w:spacing w:line="260" w:lineRule="atLeast"/>
              <w:rPr>
                <w:rFonts w:hAnsi="Times New Roman" w:cs="Times New Roman"/>
                <w:snapToGrid w:val="0"/>
                <w:color w:val="000000" w:themeColor="text1"/>
                <w:sz w:val="22"/>
                <w:szCs w:val="22"/>
                <w:cs/>
                <w:lang w:eastAsia="th-TH"/>
              </w:rPr>
            </w:pPr>
            <w:r>
              <w:rPr>
                <w:rFonts w:hAnsi="Times New Roman" w:cs="Times New Roman"/>
                <w:snapToGrid w:val="0"/>
                <w:color w:val="000000" w:themeColor="text1"/>
                <w:sz w:val="22"/>
                <w:szCs w:val="22"/>
                <w:lang w:eastAsia="th-TH"/>
              </w:rPr>
              <w:t>(</w:t>
            </w:r>
            <w:r w:rsidR="00DD5928">
              <w:rPr>
                <w:rFonts w:hAnsi="Times New Roman" w:cs="Times New Roman"/>
                <w:snapToGrid w:val="0"/>
                <w:color w:val="000000" w:themeColor="text1"/>
                <w:sz w:val="22"/>
                <w:szCs w:val="22"/>
                <w:lang w:eastAsia="th-TH"/>
              </w:rPr>
              <w:t>1,</w:t>
            </w:r>
            <w:r w:rsidR="00D13322">
              <w:rPr>
                <w:rFonts w:hAnsi="Times New Roman" w:cs="Times New Roman"/>
                <w:snapToGrid w:val="0"/>
                <w:color w:val="000000" w:themeColor="text1"/>
                <w:sz w:val="22"/>
                <w:szCs w:val="22"/>
                <w:lang w:eastAsia="th-TH"/>
              </w:rPr>
              <w:t>550</w:t>
            </w:r>
            <w:r>
              <w:rPr>
                <w:rFonts w:hAnsi="Times New Roman" w:cs="Times New Roman"/>
                <w:snapToGrid w:val="0"/>
                <w:color w:val="000000" w:themeColor="text1"/>
                <w:sz w:val="22"/>
                <w:szCs w:val="22"/>
                <w:lang w:eastAsia="th-TH"/>
              </w:rPr>
              <w:t>)</w:t>
            </w:r>
          </w:p>
        </w:tc>
      </w:tr>
      <w:tr w:rsidR="00D81E67" w:rsidRPr="008B18BD" w14:paraId="34DD8A4D" w14:textId="77777777" w:rsidTr="004D4DA0">
        <w:tc>
          <w:tcPr>
            <w:tcW w:w="7448" w:type="dxa"/>
            <w:vAlign w:val="bottom"/>
          </w:tcPr>
          <w:p w14:paraId="26399D09" w14:textId="5C6FB2EA" w:rsidR="00D81E67" w:rsidRPr="004D4DA0" w:rsidRDefault="00D81E67" w:rsidP="000572A7">
            <w:pPr>
              <w:pStyle w:val="Header"/>
              <w:tabs>
                <w:tab w:val="clear" w:pos="4153"/>
                <w:tab w:val="clear" w:pos="8306"/>
              </w:tabs>
              <w:spacing w:line="260" w:lineRule="atLeast"/>
              <w:ind w:left="173" w:hanging="233"/>
              <w:rPr>
                <w:rFonts w:hAnsi="Times New Roman" w:cs="Times New Roman"/>
                <w:b/>
                <w:bCs/>
                <w:color w:val="000000" w:themeColor="text1"/>
                <w:sz w:val="22"/>
                <w:szCs w:val="22"/>
              </w:rPr>
            </w:pPr>
            <w:r w:rsidRPr="004D4DA0">
              <w:rPr>
                <w:rFonts w:hAnsi="Times New Roman" w:cs="Times New Roman"/>
                <w:b/>
                <w:bCs/>
                <w:color w:val="000000" w:themeColor="text1"/>
                <w:sz w:val="22"/>
                <w:szCs w:val="22"/>
              </w:rPr>
              <w:t>Long-term loan, net</w:t>
            </w:r>
          </w:p>
        </w:tc>
        <w:tc>
          <w:tcPr>
            <w:tcW w:w="1682" w:type="dxa"/>
            <w:tcBorders>
              <w:top w:val="single" w:sz="4" w:space="0" w:color="auto"/>
              <w:bottom w:val="double" w:sz="4" w:space="0" w:color="auto"/>
            </w:tcBorders>
          </w:tcPr>
          <w:p w14:paraId="0B4A1A3F" w14:textId="61F3C276" w:rsidR="00D81E67" w:rsidRPr="0081603D" w:rsidRDefault="00D13322" w:rsidP="00754DC8">
            <w:pPr>
              <w:tabs>
                <w:tab w:val="decimal" w:pos="1152"/>
              </w:tabs>
              <w:spacing w:line="260" w:lineRule="atLeast"/>
              <w:rPr>
                <w:rFonts w:hAnsi="Times New Roman" w:cs="Times New Roman"/>
                <w:b/>
                <w:bCs/>
                <w:snapToGrid w:val="0"/>
                <w:color w:val="000000" w:themeColor="text1"/>
                <w:sz w:val="22"/>
                <w:szCs w:val="22"/>
                <w:cs/>
                <w:lang w:eastAsia="th-TH"/>
              </w:rPr>
            </w:pPr>
            <w:r>
              <w:rPr>
                <w:rFonts w:hAnsi="Times New Roman" w:cs="Times New Roman"/>
                <w:b/>
                <w:bCs/>
                <w:snapToGrid w:val="0"/>
                <w:color w:val="000000" w:themeColor="text1"/>
                <w:sz w:val="22"/>
                <w:szCs w:val="22"/>
                <w:lang w:eastAsia="th-TH"/>
              </w:rPr>
              <w:t>8,902</w:t>
            </w:r>
          </w:p>
        </w:tc>
      </w:tr>
    </w:tbl>
    <w:p w14:paraId="78C031D5" w14:textId="77777777" w:rsidR="00C13BD2" w:rsidRDefault="00261576" w:rsidP="00C13BD2">
      <w:pPr>
        <w:spacing w:line="260" w:lineRule="atLeast"/>
        <w:ind w:left="540" w:hanging="549"/>
        <w:jc w:val="thaiDistribute"/>
        <w:rPr>
          <w:rFonts w:hAnsi="Times New Roman" w:cs="Times New Roman"/>
          <w:sz w:val="22"/>
          <w:szCs w:val="22"/>
        </w:rPr>
      </w:pPr>
      <w:r w:rsidRPr="008B18BD">
        <w:rPr>
          <w:rFonts w:hAnsi="Times New Roman" w:cs="Times New Roman"/>
          <w:sz w:val="22"/>
          <w:szCs w:val="22"/>
        </w:rPr>
        <w:tab/>
      </w:r>
    </w:p>
    <w:p w14:paraId="6ACD628C" w14:textId="60A2241D" w:rsidR="001A1CF5" w:rsidRDefault="00C13BD2" w:rsidP="001A1CF5">
      <w:pPr>
        <w:spacing w:line="260" w:lineRule="atLeast"/>
        <w:ind w:left="540" w:hanging="540"/>
        <w:jc w:val="thaiDistribute"/>
        <w:rPr>
          <w:rFonts w:hAnsi="Times New Roman" w:cs="Times New Roman"/>
          <w:sz w:val="22"/>
          <w:szCs w:val="22"/>
        </w:rPr>
      </w:pPr>
      <w:r>
        <w:rPr>
          <w:rFonts w:hAnsi="Times New Roman" w:cs="Times New Roman"/>
          <w:sz w:val="22"/>
          <w:szCs w:val="22"/>
        </w:rPr>
        <w:tab/>
      </w:r>
      <w:r w:rsidR="001A1CF5">
        <w:rPr>
          <w:rFonts w:hAnsi="Times New Roman" w:cs="Times New Roman"/>
          <w:sz w:val="22"/>
          <w:szCs w:val="22"/>
        </w:rPr>
        <w:t>The Fund has restructured the outstanding loan with Bangkok Bank Public Company Limited (</w:t>
      </w:r>
      <w:r w:rsidR="00560DE7">
        <w:rPr>
          <w:rFonts w:hAnsi="Times New Roman" w:cstheme="minorBidi"/>
          <w:sz w:val="22"/>
          <w:szCs w:val="22"/>
        </w:rPr>
        <w:t>“</w:t>
      </w:r>
      <w:r w:rsidR="001A1CF5">
        <w:rPr>
          <w:rFonts w:hAnsi="Times New Roman" w:cs="Times New Roman"/>
          <w:sz w:val="22"/>
          <w:szCs w:val="22"/>
        </w:rPr>
        <w:t>BBL</w:t>
      </w:r>
      <w:r w:rsidR="00560DE7">
        <w:rPr>
          <w:rFonts w:hAnsi="Times New Roman" w:cs="Times New Roman"/>
          <w:sz w:val="22"/>
          <w:szCs w:val="22"/>
        </w:rPr>
        <w:t>”</w:t>
      </w:r>
      <w:r w:rsidR="001A1CF5">
        <w:rPr>
          <w:rFonts w:hAnsi="Times New Roman" w:cs="Times New Roman"/>
          <w:sz w:val="22"/>
          <w:szCs w:val="22"/>
        </w:rPr>
        <w:t xml:space="preserve">) by </w:t>
      </w:r>
      <w:r w:rsidR="002168C2">
        <w:rPr>
          <w:rFonts w:hAnsi="Times New Roman" w:cs="Times New Roman"/>
          <w:sz w:val="22"/>
          <w:szCs w:val="22"/>
        </w:rPr>
        <w:t>securing a new loan</w:t>
      </w:r>
      <w:r w:rsidR="001A1CF5">
        <w:rPr>
          <w:rFonts w:hAnsi="Times New Roman" w:cs="Times New Roman"/>
          <w:sz w:val="22"/>
          <w:szCs w:val="22"/>
        </w:rPr>
        <w:t xml:space="preserve"> from Sumitomo Mitsui Banking Corporation (</w:t>
      </w:r>
      <w:r w:rsidR="00560DE7">
        <w:rPr>
          <w:rFonts w:hAnsi="Times New Roman" w:cs="Times New Roman"/>
          <w:sz w:val="22"/>
          <w:szCs w:val="22"/>
        </w:rPr>
        <w:t>“</w:t>
      </w:r>
      <w:r w:rsidR="001A1CF5">
        <w:rPr>
          <w:rFonts w:hAnsi="Times New Roman" w:cs="Times New Roman"/>
          <w:sz w:val="22"/>
          <w:szCs w:val="22"/>
        </w:rPr>
        <w:t>SMBC</w:t>
      </w:r>
      <w:r w:rsidR="00560DE7">
        <w:rPr>
          <w:rFonts w:hAnsi="Times New Roman" w:cs="Times New Roman"/>
          <w:sz w:val="22"/>
          <w:szCs w:val="22"/>
        </w:rPr>
        <w:t>”</w:t>
      </w:r>
      <w:r w:rsidR="001A1CF5">
        <w:rPr>
          <w:rFonts w:hAnsi="Times New Roman" w:cs="Times New Roman"/>
          <w:sz w:val="22"/>
          <w:szCs w:val="22"/>
        </w:rPr>
        <w:t>) to partially prepay</w:t>
      </w:r>
      <w:r w:rsidR="002168C2">
        <w:rPr>
          <w:rFonts w:hAnsi="Times New Roman" w:cs="Times New Roman"/>
          <w:sz w:val="22"/>
          <w:szCs w:val="22"/>
        </w:rPr>
        <w:t xml:space="preserve"> </w:t>
      </w:r>
      <w:r w:rsidR="001A1CF5">
        <w:rPr>
          <w:rFonts w:hAnsi="Times New Roman" w:cs="Times New Roman"/>
          <w:sz w:val="22"/>
          <w:szCs w:val="22"/>
        </w:rPr>
        <w:t xml:space="preserve">the outstanding loan to </w:t>
      </w:r>
      <w:r w:rsidR="002168C2">
        <w:rPr>
          <w:rFonts w:hAnsi="Times New Roman" w:cs="Times New Roman"/>
          <w:sz w:val="22"/>
          <w:szCs w:val="22"/>
        </w:rPr>
        <w:t>BBL</w:t>
      </w:r>
      <w:r w:rsidR="001A1CF5">
        <w:rPr>
          <w:rFonts w:hAnsi="Times New Roman" w:cs="Times New Roman"/>
          <w:sz w:val="22"/>
          <w:szCs w:val="22"/>
        </w:rPr>
        <w:t xml:space="preserve"> detailed as follows:</w:t>
      </w:r>
    </w:p>
    <w:p w14:paraId="68484191" w14:textId="77777777" w:rsidR="001A1CF5" w:rsidRDefault="001A1CF5" w:rsidP="000572A7">
      <w:pPr>
        <w:spacing w:line="260" w:lineRule="atLeast"/>
        <w:ind w:left="540" w:hanging="540"/>
        <w:jc w:val="thaiDistribute"/>
        <w:rPr>
          <w:rFonts w:hAnsi="Times New Roman" w:cs="Times New Roman"/>
          <w:sz w:val="22"/>
          <w:szCs w:val="22"/>
        </w:rPr>
      </w:pPr>
    </w:p>
    <w:p w14:paraId="644A78D0" w14:textId="24BEB3A4" w:rsidR="001A1CF5" w:rsidRDefault="001A1CF5" w:rsidP="001A1CF5">
      <w:pPr>
        <w:spacing w:line="260" w:lineRule="atLeast"/>
        <w:ind w:left="540"/>
        <w:jc w:val="thaiDistribute"/>
        <w:rPr>
          <w:rFonts w:hAnsi="Times New Roman" w:cs="Times New Roman"/>
          <w:sz w:val="22"/>
          <w:szCs w:val="22"/>
        </w:rPr>
      </w:pPr>
      <w:r>
        <w:rPr>
          <w:rFonts w:hAnsi="Times New Roman" w:cs="Times New Roman"/>
          <w:sz w:val="22"/>
          <w:szCs w:val="22"/>
        </w:rPr>
        <w:t>On 29 January 2025, the Fund enter</w:t>
      </w:r>
      <w:r w:rsidR="006C0A83">
        <w:rPr>
          <w:rFonts w:hAnsi="Times New Roman" w:cs="Times New Roman"/>
          <w:sz w:val="22"/>
          <w:szCs w:val="22"/>
        </w:rPr>
        <w:t>ed</w:t>
      </w:r>
      <w:r>
        <w:rPr>
          <w:rFonts w:hAnsi="Times New Roman" w:cs="Times New Roman"/>
          <w:sz w:val="22"/>
          <w:szCs w:val="22"/>
        </w:rPr>
        <w:t xml:space="preserve"> into a facility agreement with SMBC </w:t>
      </w:r>
      <w:r w:rsidR="00EA1EC3">
        <w:rPr>
          <w:rFonts w:hAnsi="Times New Roman" w:cs="Times New Roman"/>
          <w:sz w:val="22"/>
          <w:szCs w:val="22"/>
        </w:rPr>
        <w:t>with</w:t>
      </w:r>
      <w:r>
        <w:rPr>
          <w:rFonts w:hAnsi="Times New Roman" w:cs="Times New Roman"/>
          <w:sz w:val="22"/>
          <w:szCs w:val="22"/>
        </w:rPr>
        <w:t xml:space="preserve"> the principal </w:t>
      </w:r>
      <w:proofErr w:type="gramStart"/>
      <w:r>
        <w:rPr>
          <w:rFonts w:hAnsi="Times New Roman" w:cs="Times New Roman"/>
          <w:sz w:val="22"/>
          <w:szCs w:val="22"/>
        </w:rPr>
        <w:t>amount</w:t>
      </w:r>
      <w:proofErr w:type="gramEnd"/>
      <w:r>
        <w:rPr>
          <w:rFonts w:hAnsi="Times New Roman" w:cs="Times New Roman"/>
          <w:sz w:val="22"/>
          <w:szCs w:val="22"/>
        </w:rPr>
        <w:t xml:space="preserve"> of </w:t>
      </w:r>
      <w:r w:rsidR="002168C2">
        <w:rPr>
          <w:rFonts w:hAnsi="Times New Roman" w:cs="Times New Roman"/>
          <w:sz w:val="22"/>
          <w:szCs w:val="22"/>
        </w:rPr>
        <w:t xml:space="preserve">Baht </w:t>
      </w:r>
      <w:r>
        <w:rPr>
          <w:rFonts w:hAnsi="Times New Roman" w:cs="Times New Roman"/>
          <w:sz w:val="22"/>
          <w:szCs w:val="22"/>
        </w:rPr>
        <w:t>5,450</w:t>
      </w:r>
      <w:r w:rsidR="002168C2">
        <w:rPr>
          <w:rFonts w:hAnsi="Times New Roman" w:cs="Times New Roman"/>
          <w:sz w:val="22"/>
          <w:szCs w:val="22"/>
        </w:rPr>
        <w:t xml:space="preserve"> million and </w:t>
      </w:r>
      <w:r w:rsidR="006C0A83">
        <w:rPr>
          <w:rFonts w:hAnsi="Times New Roman" w:cs="Times New Roman"/>
          <w:sz w:val="22"/>
          <w:szCs w:val="22"/>
        </w:rPr>
        <w:t xml:space="preserve">the </w:t>
      </w:r>
      <w:r w:rsidR="002168C2">
        <w:rPr>
          <w:rFonts w:hAnsi="Times New Roman" w:cs="Times New Roman"/>
          <w:sz w:val="22"/>
          <w:szCs w:val="22"/>
        </w:rPr>
        <w:t xml:space="preserve">interest </w:t>
      </w:r>
      <w:r w:rsidR="006C0A83">
        <w:rPr>
          <w:rFonts w:hAnsi="Times New Roman" w:cs="Times New Roman"/>
          <w:sz w:val="22"/>
          <w:szCs w:val="22"/>
        </w:rPr>
        <w:t>rate at</w:t>
      </w:r>
      <w:r w:rsidR="002168C2">
        <w:rPr>
          <w:rFonts w:hAnsi="Times New Roman" w:cs="Times New Roman"/>
          <w:sz w:val="22"/>
          <w:szCs w:val="22"/>
        </w:rPr>
        <w:t xml:space="preserve"> THOR + 0.98%. </w:t>
      </w:r>
      <w:r>
        <w:rPr>
          <w:rFonts w:hAnsi="Times New Roman" w:cs="Times New Roman"/>
          <w:sz w:val="22"/>
          <w:szCs w:val="22"/>
        </w:rPr>
        <w:t>The Fund drew th</w:t>
      </w:r>
      <w:r w:rsidR="002168C2">
        <w:rPr>
          <w:rFonts w:hAnsi="Times New Roman" w:cs="Times New Roman"/>
          <w:sz w:val="22"/>
          <w:szCs w:val="22"/>
        </w:rPr>
        <w:t>is</w:t>
      </w:r>
      <w:r>
        <w:rPr>
          <w:rFonts w:hAnsi="Times New Roman" w:cs="Times New Roman"/>
          <w:sz w:val="22"/>
          <w:szCs w:val="22"/>
        </w:rPr>
        <w:t xml:space="preserve"> loan to </w:t>
      </w:r>
      <w:r w:rsidR="002168C2">
        <w:rPr>
          <w:rFonts w:hAnsi="Times New Roman" w:cs="Times New Roman"/>
          <w:sz w:val="22"/>
          <w:szCs w:val="22"/>
        </w:rPr>
        <w:t xml:space="preserve">early settle </w:t>
      </w:r>
      <w:r>
        <w:rPr>
          <w:rFonts w:hAnsi="Times New Roman" w:cs="Times New Roman"/>
          <w:sz w:val="22"/>
          <w:szCs w:val="22"/>
        </w:rPr>
        <w:t>the loan to BBL on 31 January 2025.</w:t>
      </w:r>
      <w:r w:rsidR="002168C2">
        <w:rPr>
          <w:rFonts w:hAnsi="Times New Roman" w:cs="Times New Roman"/>
          <w:sz w:val="22"/>
          <w:szCs w:val="22"/>
        </w:rPr>
        <w:t xml:space="preserve"> </w:t>
      </w:r>
      <w:r>
        <w:rPr>
          <w:rFonts w:hAnsi="Times New Roman" w:cs="Times New Roman"/>
          <w:sz w:val="22"/>
          <w:szCs w:val="22"/>
        </w:rPr>
        <w:t>BBL released the optical fiber cable</w:t>
      </w:r>
      <w:r w:rsidR="00BF5CA6">
        <w:rPr>
          <w:rFonts w:hAnsi="Times New Roman" w:cs="Times New Roman"/>
          <w:sz w:val="22"/>
          <w:szCs w:val="22"/>
        </w:rPr>
        <w:t xml:space="preserve"> </w:t>
      </w:r>
      <w:r>
        <w:rPr>
          <w:rFonts w:hAnsi="Times New Roman" w:cs="Times New Roman"/>
          <w:sz w:val="22"/>
          <w:szCs w:val="22"/>
        </w:rPr>
        <w:t xml:space="preserve">in the amount of 279,000 core kilometers from being the </w:t>
      </w:r>
      <w:r w:rsidR="002168C2">
        <w:rPr>
          <w:rFonts w:hAnsi="Times New Roman" w:cs="Times New Roman"/>
          <w:sz w:val="22"/>
          <w:szCs w:val="22"/>
        </w:rPr>
        <w:t>collateral</w:t>
      </w:r>
      <w:r>
        <w:rPr>
          <w:rFonts w:hAnsi="Times New Roman" w:cs="Times New Roman"/>
          <w:sz w:val="22"/>
          <w:szCs w:val="22"/>
        </w:rPr>
        <w:t>. The Fun</w:t>
      </w:r>
      <w:r w:rsidR="002168C2">
        <w:rPr>
          <w:rFonts w:hAnsi="Times New Roman" w:cs="Times New Roman"/>
          <w:sz w:val="22"/>
          <w:szCs w:val="22"/>
        </w:rPr>
        <w:t>d</w:t>
      </w:r>
      <w:r>
        <w:rPr>
          <w:rFonts w:hAnsi="Times New Roman" w:cs="Times New Roman"/>
          <w:sz w:val="22"/>
          <w:szCs w:val="22"/>
        </w:rPr>
        <w:t xml:space="preserve"> place</w:t>
      </w:r>
      <w:r w:rsidR="002168C2">
        <w:rPr>
          <w:rFonts w:hAnsi="Times New Roman" w:cs="Times New Roman"/>
          <w:sz w:val="22"/>
          <w:szCs w:val="22"/>
        </w:rPr>
        <w:t>d</w:t>
      </w:r>
      <w:r>
        <w:rPr>
          <w:rFonts w:hAnsi="Times New Roman" w:cs="Times New Roman"/>
          <w:sz w:val="22"/>
          <w:szCs w:val="22"/>
        </w:rPr>
        <w:t xml:space="preserve"> the released optical fiber cable in the amount of 279,000 core kilometers to be the </w:t>
      </w:r>
      <w:r w:rsidR="002168C2">
        <w:rPr>
          <w:rFonts w:hAnsi="Times New Roman" w:cs="Times New Roman"/>
          <w:sz w:val="22"/>
          <w:szCs w:val="22"/>
        </w:rPr>
        <w:t>collateral</w:t>
      </w:r>
      <w:r>
        <w:rPr>
          <w:rFonts w:hAnsi="Times New Roman" w:cs="Times New Roman"/>
          <w:sz w:val="22"/>
          <w:szCs w:val="22"/>
        </w:rPr>
        <w:t xml:space="preserve"> under SMBC Facility Agreement.</w:t>
      </w:r>
    </w:p>
    <w:p w14:paraId="3B602AB2" w14:textId="77777777" w:rsidR="001A1CF5" w:rsidRDefault="001A1CF5" w:rsidP="000572A7">
      <w:pPr>
        <w:spacing w:line="260" w:lineRule="atLeast"/>
        <w:ind w:left="540"/>
        <w:jc w:val="thaiDistribute"/>
        <w:rPr>
          <w:rFonts w:hAnsi="Times New Roman" w:cs="Times New Roman"/>
          <w:sz w:val="22"/>
          <w:szCs w:val="22"/>
        </w:rPr>
      </w:pPr>
    </w:p>
    <w:p w14:paraId="1809A965" w14:textId="5F1C5D6C" w:rsidR="001A1CF5" w:rsidRDefault="001A1CF5" w:rsidP="001A1CF5">
      <w:pPr>
        <w:spacing w:line="260" w:lineRule="atLeast"/>
        <w:ind w:left="540"/>
        <w:jc w:val="thaiDistribute"/>
        <w:rPr>
          <w:rFonts w:hAnsi="Times New Roman" w:cs="Times New Roman"/>
          <w:sz w:val="22"/>
          <w:szCs w:val="22"/>
        </w:rPr>
      </w:pPr>
      <w:r>
        <w:rPr>
          <w:rFonts w:hAnsi="Times New Roman" w:cs="Times New Roman"/>
          <w:sz w:val="22"/>
          <w:szCs w:val="22"/>
        </w:rPr>
        <w:t xml:space="preserve">Regarding the </w:t>
      </w:r>
      <w:r w:rsidR="002168C2">
        <w:rPr>
          <w:rFonts w:hAnsi="Times New Roman" w:cs="Times New Roman"/>
          <w:sz w:val="22"/>
          <w:szCs w:val="22"/>
        </w:rPr>
        <w:t xml:space="preserve">early settlement </w:t>
      </w:r>
      <w:r>
        <w:rPr>
          <w:rFonts w:hAnsi="Times New Roman" w:cs="Times New Roman"/>
          <w:sz w:val="22"/>
          <w:szCs w:val="22"/>
        </w:rPr>
        <w:t>of the loan</w:t>
      </w:r>
      <w:r w:rsidR="002168C2">
        <w:rPr>
          <w:rFonts w:hAnsi="Times New Roman" w:cs="Times New Roman"/>
          <w:sz w:val="22"/>
          <w:szCs w:val="22"/>
        </w:rPr>
        <w:t xml:space="preserve"> </w:t>
      </w:r>
      <w:r>
        <w:rPr>
          <w:rFonts w:hAnsi="Times New Roman" w:cs="Times New Roman"/>
          <w:sz w:val="22"/>
          <w:szCs w:val="22"/>
        </w:rPr>
        <w:t>to BB</w:t>
      </w:r>
      <w:r w:rsidR="002168C2">
        <w:rPr>
          <w:rFonts w:hAnsi="Times New Roman" w:cs="Times New Roman"/>
          <w:sz w:val="22"/>
          <w:szCs w:val="22"/>
        </w:rPr>
        <w:t>L</w:t>
      </w:r>
      <w:r>
        <w:rPr>
          <w:rFonts w:hAnsi="Times New Roman" w:cs="Times New Roman"/>
          <w:sz w:val="22"/>
          <w:szCs w:val="22"/>
        </w:rPr>
        <w:t xml:space="preserve">, the Fund paid the </w:t>
      </w:r>
      <w:r w:rsidR="002168C2">
        <w:rPr>
          <w:rFonts w:hAnsi="Times New Roman" w:cs="Times New Roman"/>
          <w:sz w:val="22"/>
          <w:szCs w:val="22"/>
        </w:rPr>
        <w:t xml:space="preserve">early </w:t>
      </w:r>
      <w:r>
        <w:rPr>
          <w:rFonts w:hAnsi="Times New Roman" w:cs="Times New Roman"/>
          <w:sz w:val="22"/>
          <w:szCs w:val="22"/>
        </w:rPr>
        <w:t xml:space="preserve">repayment fee at 3% of </w:t>
      </w:r>
      <w:r w:rsidR="00663833">
        <w:rPr>
          <w:rFonts w:hAnsi="Times New Roman" w:cs="Times New Roman"/>
          <w:sz w:val="22"/>
          <w:szCs w:val="22"/>
        </w:rPr>
        <w:br/>
      </w:r>
      <w:r>
        <w:rPr>
          <w:rFonts w:hAnsi="Times New Roman" w:cs="Times New Roman"/>
          <w:sz w:val="22"/>
          <w:szCs w:val="22"/>
        </w:rPr>
        <w:t xml:space="preserve">the loan amount of </w:t>
      </w:r>
      <w:r w:rsidR="002168C2">
        <w:rPr>
          <w:rFonts w:hAnsi="Times New Roman" w:cs="Times New Roman"/>
          <w:sz w:val="22"/>
          <w:szCs w:val="22"/>
        </w:rPr>
        <w:t xml:space="preserve">Baht </w:t>
      </w:r>
      <w:r>
        <w:rPr>
          <w:rFonts w:hAnsi="Times New Roman" w:cs="Times New Roman"/>
          <w:sz w:val="22"/>
          <w:szCs w:val="22"/>
        </w:rPr>
        <w:t>16</w:t>
      </w:r>
      <w:r w:rsidR="002168C2">
        <w:rPr>
          <w:rFonts w:hAnsi="Times New Roman" w:cs="Times New Roman"/>
          <w:sz w:val="22"/>
          <w:szCs w:val="22"/>
        </w:rPr>
        <w:t>4 million</w:t>
      </w:r>
      <w:r>
        <w:rPr>
          <w:rFonts w:hAnsi="Times New Roman" w:cs="Times New Roman"/>
          <w:sz w:val="22"/>
          <w:szCs w:val="22"/>
        </w:rPr>
        <w:t>, accordance with the terms</w:t>
      </w:r>
      <w:r w:rsidR="002168C2">
        <w:rPr>
          <w:rFonts w:hAnsi="Times New Roman" w:cs="Times New Roman"/>
          <w:sz w:val="22"/>
          <w:szCs w:val="22"/>
        </w:rPr>
        <w:t xml:space="preserve"> </w:t>
      </w:r>
      <w:r>
        <w:rPr>
          <w:rFonts w:hAnsi="Times New Roman" w:cs="Times New Roman"/>
          <w:sz w:val="22"/>
          <w:szCs w:val="22"/>
        </w:rPr>
        <w:t>of the BBL Facility Agreement.</w:t>
      </w:r>
      <w:r w:rsidR="002168C2">
        <w:rPr>
          <w:rFonts w:hAnsi="Times New Roman" w:cs="Times New Roman"/>
          <w:sz w:val="22"/>
          <w:szCs w:val="22"/>
        </w:rPr>
        <w:br/>
      </w:r>
      <w:r>
        <w:rPr>
          <w:rFonts w:hAnsi="Times New Roman" w:cs="Times New Roman"/>
          <w:sz w:val="22"/>
          <w:szCs w:val="22"/>
        </w:rPr>
        <w:t xml:space="preserve">In respect to the loan from SMBC, the Fund paid a front-end fee amount of </w:t>
      </w:r>
      <w:r w:rsidR="002168C2">
        <w:rPr>
          <w:rFonts w:hAnsi="Times New Roman" w:cs="Times New Roman"/>
          <w:sz w:val="22"/>
          <w:szCs w:val="22"/>
        </w:rPr>
        <w:t xml:space="preserve">Baht </w:t>
      </w:r>
      <w:r>
        <w:rPr>
          <w:rFonts w:hAnsi="Times New Roman" w:cs="Times New Roman"/>
          <w:sz w:val="22"/>
          <w:szCs w:val="22"/>
        </w:rPr>
        <w:t>38</w:t>
      </w:r>
      <w:r w:rsidR="002168C2">
        <w:rPr>
          <w:rFonts w:hAnsi="Times New Roman" w:cs="Times New Roman"/>
          <w:sz w:val="22"/>
          <w:szCs w:val="22"/>
        </w:rPr>
        <w:t xml:space="preserve"> million</w:t>
      </w:r>
      <w:r>
        <w:rPr>
          <w:rFonts w:hAnsi="Times New Roman" w:cs="Times New Roman"/>
          <w:sz w:val="22"/>
          <w:szCs w:val="22"/>
        </w:rPr>
        <w:t xml:space="preserve"> to SMBC.</w:t>
      </w:r>
    </w:p>
    <w:p w14:paraId="7356D876" w14:textId="77777777" w:rsidR="001A1CF5" w:rsidRDefault="001A1CF5" w:rsidP="000572A7">
      <w:pPr>
        <w:spacing w:line="260" w:lineRule="atLeast"/>
        <w:ind w:left="540"/>
        <w:jc w:val="thaiDistribute"/>
        <w:rPr>
          <w:rFonts w:hAnsi="Times New Roman" w:cs="Times New Roman"/>
          <w:sz w:val="22"/>
          <w:szCs w:val="22"/>
        </w:rPr>
      </w:pPr>
    </w:p>
    <w:p w14:paraId="0FD94622" w14:textId="7A5C69CA" w:rsidR="009A5714" w:rsidRDefault="002168C2" w:rsidP="000572A7">
      <w:pPr>
        <w:spacing w:line="260" w:lineRule="atLeast"/>
        <w:ind w:left="540"/>
        <w:jc w:val="thaiDistribute"/>
        <w:rPr>
          <w:rFonts w:hAnsi="Times New Roman" w:cs="Times New Roman"/>
          <w:sz w:val="22"/>
          <w:szCs w:val="22"/>
        </w:rPr>
      </w:pPr>
      <w:r>
        <w:rPr>
          <w:rFonts w:hAnsi="Times New Roman" w:cs="Times New Roman"/>
          <w:sz w:val="22"/>
          <w:szCs w:val="22"/>
        </w:rPr>
        <w:t>According to</w:t>
      </w:r>
      <w:r w:rsidR="001A1CF5">
        <w:rPr>
          <w:rFonts w:hAnsi="Times New Roman" w:cs="Times New Roman"/>
          <w:sz w:val="22"/>
          <w:szCs w:val="22"/>
        </w:rPr>
        <w:t xml:space="preserve"> the restructuring of the outstanding loan of the Fund, the Fund has the outstanding loan with BBL amount of </w:t>
      </w:r>
      <w:r>
        <w:rPr>
          <w:rFonts w:hAnsi="Times New Roman" w:cs="Times New Roman"/>
          <w:sz w:val="22"/>
          <w:szCs w:val="22"/>
        </w:rPr>
        <w:t xml:space="preserve">Baht </w:t>
      </w:r>
      <w:r w:rsidR="001A1CF5">
        <w:rPr>
          <w:rFonts w:hAnsi="Times New Roman" w:cs="Times New Roman"/>
          <w:sz w:val="22"/>
          <w:szCs w:val="22"/>
        </w:rPr>
        <w:t xml:space="preserve">5,450 </w:t>
      </w:r>
      <w:r>
        <w:rPr>
          <w:rFonts w:hAnsi="Times New Roman" w:cs="Times New Roman"/>
          <w:sz w:val="22"/>
          <w:szCs w:val="22"/>
        </w:rPr>
        <w:t>million</w:t>
      </w:r>
      <w:r w:rsidR="001A1CF5">
        <w:rPr>
          <w:rFonts w:hAnsi="Times New Roman" w:cs="Times New Roman"/>
          <w:sz w:val="22"/>
          <w:szCs w:val="22"/>
        </w:rPr>
        <w:t xml:space="preserve"> with the interest </w:t>
      </w:r>
      <w:proofErr w:type="gramStart"/>
      <w:r w:rsidR="006964A4">
        <w:rPr>
          <w:rFonts w:hAnsi="Times New Roman" w:cs="Times New Roman"/>
          <w:sz w:val="22"/>
          <w:szCs w:val="22"/>
        </w:rPr>
        <w:t>rate</w:t>
      </w:r>
      <w:r w:rsidR="002F7355">
        <w:rPr>
          <w:rFonts w:hAnsi="Times New Roman" w:cstheme="minorBidi" w:hint="cs"/>
          <w:sz w:val="22"/>
          <w:szCs w:val="22"/>
          <w:cs/>
        </w:rPr>
        <w:t xml:space="preserve">  </w:t>
      </w:r>
      <w:r w:rsidR="002F7355">
        <w:rPr>
          <w:rFonts w:hAnsi="Times New Roman" w:cstheme="minorBidi"/>
          <w:sz w:val="22"/>
          <w:szCs w:val="22"/>
        </w:rPr>
        <w:t>at</w:t>
      </w:r>
      <w:proofErr w:type="gramEnd"/>
      <w:r w:rsidR="001A1CF5">
        <w:rPr>
          <w:rFonts w:hAnsi="Times New Roman" w:cs="Times New Roman"/>
          <w:sz w:val="22"/>
          <w:szCs w:val="22"/>
        </w:rPr>
        <w:t xml:space="preserve"> MLR -</w:t>
      </w:r>
      <w:r>
        <w:rPr>
          <w:rFonts w:hAnsi="Times New Roman" w:cs="Times New Roman"/>
          <w:sz w:val="22"/>
          <w:szCs w:val="22"/>
        </w:rPr>
        <w:t xml:space="preserve"> </w:t>
      </w:r>
      <w:r w:rsidR="001A1CF5">
        <w:rPr>
          <w:rFonts w:hAnsi="Times New Roman" w:cs="Times New Roman"/>
          <w:sz w:val="22"/>
          <w:szCs w:val="22"/>
        </w:rPr>
        <w:t xml:space="preserve">2.90% and the loan with SMBC amount of </w:t>
      </w:r>
      <w:r>
        <w:rPr>
          <w:rFonts w:hAnsi="Times New Roman" w:cs="Times New Roman"/>
          <w:sz w:val="22"/>
          <w:szCs w:val="22"/>
        </w:rPr>
        <w:t xml:space="preserve">Baht </w:t>
      </w:r>
      <w:r w:rsidR="001A1CF5">
        <w:rPr>
          <w:rFonts w:hAnsi="Times New Roman" w:cs="Times New Roman"/>
          <w:sz w:val="22"/>
          <w:szCs w:val="22"/>
        </w:rPr>
        <w:t>5,450</w:t>
      </w:r>
      <w:r>
        <w:rPr>
          <w:rFonts w:hAnsi="Times New Roman" w:cs="Times New Roman"/>
          <w:sz w:val="22"/>
          <w:szCs w:val="22"/>
        </w:rPr>
        <w:t xml:space="preserve"> million</w:t>
      </w:r>
      <w:r w:rsidR="001A1CF5">
        <w:rPr>
          <w:rFonts w:hAnsi="Times New Roman" w:cs="Times New Roman"/>
          <w:sz w:val="22"/>
          <w:szCs w:val="22"/>
        </w:rPr>
        <w:t xml:space="preserve"> with the interest </w:t>
      </w:r>
      <w:r w:rsidR="006964A4">
        <w:rPr>
          <w:rFonts w:hAnsi="Times New Roman" w:cs="Times New Roman"/>
          <w:sz w:val="22"/>
          <w:szCs w:val="22"/>
        </w:rPr>
        <w:t>rate</w:t>
      </w:r>
      <w:r w:rsidR="001A1CF5">
        <w:rPr>
          <w:rFonts w:hAnsi="Times New Roman" w:cs="Times New Roman"/>
          <w:sz w:val="22"/>
          <w:szCs w:val="22"/>
        </w:rPr>
        <w:t xml:space="preserve"> </w:t>
      </w:r>
      <w:r w:rsidR="002F7355">
        <w:rPr>
          <w:rFonts w:hAnsi="Times New Roman" w:cs="Times New Roman"/>
          <w:sz w:val="22"/>
          <w:szCs w:val="22"/>
        </w:rPr>
        <w:t xml:space="preserve">at </w:t>
      </w:r>
      <w:r w:rsidR="001A1CF5">
        <w:rPr>
          <w:rFonts w:hAnsi="Times New Roman" w:cs="Times New Roman"/>
          <w:sz w:val="22"/>
          <w:szCs w:val="22"/>
        </w:rPr>
        <w:t>THOR</w:t>
      </w:r>
      <w:r>
        <w:rPr>
          <w:rFonts w:hAnsi="Times New Roman" w:cs="Times New Roman"/>
          <w:sz w:val="22"/>
          <w:szCs w:val="22"/>
        </w:rPr>
        <w:t xml:space="preserve"> </w:t>
      </w:r>
      <w:r w:rsidR="001A1CF5">
        <w:rPr>
          <w:rFonts w:hAnsi="Times New Roman" w:cs="Times New Roman"/>
          <w:sz w:val="22"/>
          <w:szCs w:val="22"/>
        </w:rPr>
        <w:t>+</w:t>
      </w:r>
      <w:r>
        <w:rPr>
          <w:rFonts w:hAnsi="Times New Roman" w:cs="Times New Roman"/>
          <w:sz w:val="22"/>
          <w:szCs w:val="22"/>
        </w:rPr>
        <w:t xml:space="preserve"> </w:t>
      </w:r>
      <w:r w:rsidR="001A1CF5">
        <w:rPr>
          <w:rFonts w:hAnsi="Times New Roman" w:cs="Times New Roman"/>
          <w:sz w:val="22"/>
          <w:szCs w:val="22"/>
        </w:rPr>
        <w:t xml:space="preserve">0.98%, </w:t>
      </w:r>
      <w:r>
        <w:rPr>
          <w:rFonts w:hAnsi="Times New Roman" w:cs="Times New Roman"/>
          <w:sz w:val="22"/>
          <w:szCs w:val="22"/>
        </w:rPr>
        <w:t>resulting to</w:t>
      </w:r>
      <w:r w:rsidR="001A1CF5">
        <w:rPr>
          <w:rFonts w:hAnsi="Times New Roman" w:cs="Times New Roman"/>
          <w:sz w:val="22"/>
          <w:szCs w:val="22"/>
        </w:rPr>
        <w:t xml:space="preserve"> total </w:t>
      </w:r>
      <w:r>
        <w:rPr>
          <w:rFonts w:hAnsi="Times New Roman" w:cs="Times New Roman"/>
          <w:sz w:val="22"/>
          <w:szCs w:val="22"/>
        </w:rPr>
        <w:t xml:space="preserve">amount </w:t>
      </w:r>
      <w:r w:rsidR="001A1CF5">
        <w:rPr>
          <w:rFonts w:hAnsi="Times New Roman" w:cs="Times New Roman"/>
          <w:sz w:val="22"/>
          <w:szCs w:val="22"/>
        </w:rPr>
        <w:t xml:space="preserve">of </w:t>
      </w:r>
      <w:r w:rsidR="00EA1EC3">
        <w:rPr>
          <w:rFonts w:hAnsi="Times New Roman" w:cs="Times New Roman"/>
          <w:sz w:val="22"/>
          <w:szCs w:val="22"/>
        </w:rPr>
        <w:br/>
      </w:r>
      <w:r>
        <w:rPr>
          <w:rFonts w:hAnsi="Times New Roman" w:cs="Times New Roman"/>
          <w:sz w:val="22"/>
          <w:szCs w:val="22"/>
        </w:rPr>
        <w:t xml:space="preserve">Baht </w:t>
      </w:r>
      <w:r w:rsidR="001A1CF5">
        <w:rPr>
          <w:rFonts w:hAnsi="Times New Roman" w:cs="Times New Roman"/>
          <w:sz w:val="22"/>
          <w:szCs w:val="22"/>
        </w:rPr>
        <w:t>10,90</w:t>
      </w:r>
      <w:r>
        <w:rPr>
          <w:rFonts w:hAnsi="Times New Roman" w:cs="Times New Roman"/>
          <w:sz w:val="22"/>
          <w:szCs w:val="22"/>
        </w:rPr>
        <w:t>0 million</w:t>
      </w:r>
      <w:r w:rsidR="001A1CF5">
        <w:rPr>
          <w:rFonts w:hAnsi="Times New Roman" w:cs="Times New Roman"/>
          <w:sz w:val="22"/>
          <w:szCs w:val="22"/>
        </w:rPr>
        <w:t>.</w:t>
      </w:r>
      <w:r w:rsidR="009A5714">
        <w:rPr>
          <w:rFonts w:hAnsi="Times New Roman" w:cs="Times New Roman"/>
          <w:sz w:val="22"/>
          <w:szCs w:val="22"/>
        </w:rPr>
        <w:t xml:space="preserve"> The loan</w:t>
      </w:r>
      <w:r w:rsidR="007C6E65">
        <w:rPr>
          <w:rFonts w:hAnsi="Times New Roman"/>
          <w:sz w:val="22"/>
          <w:szCs w:val="28"/>
        </w:rPr>
        <w:t>s are</w:t>
      </w:r>
      <w:r w:rsidR="009A5714">
        <w:rPr>
          <w:rFonts w:hAnsi="Times New Roman" w:cs="Times New Roman"/>
          <w:sz w:val="22"/>
          <w:szCs w:val="22"/>
        </w:rPr>
        <w:t xml:space="preserve"> secured by the pledge of the OFCs totaling 558,000 core kilometers and the loan agreement stipulates certain requirement</w:t>
      </w:r>
      <w:r w:rsidR="007C6E65">
        <w:rPr>
          <w:rFonts w:hAnsi="Times New Roman" w:cs="Times New Roman"/>
          <w:sz w:val="22"/>
          <w:szCs w:val="22"/>
        </w:rPr>
        <w:t>s</w:t>
      </w:r>
      <w:r w:rsidR="009A5714">
        <w:rPr>
          <w:rFonts w:hAnsi="Times New Roman" w:cs="Times New Roman"/>
          <w:sz w:val="22"/>
          <w:szCs w:val="22"/>
        </w:rPr>
        <w:t xml:space="preserve"> and covenants relating to the maintenance of financial ratios.</w:t>
      </w:r>
    </w:p>
    <w:p w14:paraId="50448DE8" w14:textId="0BC157FE" w:rsidR="000E1BE7" w:rsidRDefault="000E1BE7" w:rsidP="00C13BD2">
      <w:pPr>
        <w:spacing w:line="260" w:lineRule="atLeast"/>
        <w:ind w:left="540" w:hanging="549"/>
        <w:jc w:val="thaiDistribute"/>
        <w:rPr>
          <w:rFonts w:hAnsi="Times New Roman" w:cs="Times New Roman"/>
          <w:sz w:val="22"/>
          <w:szCs w:val="22"/>
        </w:rPr>
      </w:pPr>
    </w:p>
    <w:p w14:paraId="06293510" w14:textId="2DACFECF" w:rsidR="001A1CF5" w:rsidRDefault="001A1CF5">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16546583" w14:textId="73EC95BC" w:rsidR="00747E1C" w:rsidRPr="00754DC8" w:rsidRDefault="009C2F7C" w:rsidP="000572A7">
      <w:pPr>
        <w:tabs>
          <w:tab w:val="left" w:pos="630"/>
        </w:tabs>
        <w:spacing w:line="260" w:lineRule="atLeast"/>
        <w:ind w:left="540" w:hanging="540"/>
        <w:jc w:val="thaiDistribute"/>
        <w:rPr>
          <w:rFonts w:hAnsi="Times New Roman" w:cs="Times New Roman"/>
          <w:b/>
          <w:bCs/>
        </w:rPr>
      </w:pPr>
      <w:r w:rsidRPr="00754DC8">
        <w:rPr>
          <w:rFonts w:hAnsi="Times New Roman" w:cs="Times New Roman"/>
          <w:b/>
          <w:bCs/>
        </w:rPr>
        <w:t>5</w:t>
      </w:r>
      <w:r w:rsidR="00880B97" w:rsidRPr="00754DC8">
        <w:rPr>
          <w:rFonts w:hAnsi="Times New Roman" w:cs="Times New Roman"/>
          <w:b/>
          <w:bCs/>
        </w:rPr>
        <w:tab/>
      </w:r>
      <w:r w:rsidR="00070327" w:rsidRPr="00754DC8">
        <w:rPr>
          <w:rFonts w:hAnsi="Times New Roman" w:cs="Times New Roman"/>
          <w:b/>
          <w:bCs/>
        </w:rPr>
        <w:t>Retained earnings</w:t>
      </w:r>
      <w:r w:rsidR="0081603D">
        <w:rPr>
          <w:rFonts w:hAnsi="Times New Roman" w:cs="Times New Roman"/>
          <w:b/>
          <w:bCs/>
        </w:rPr>
        <w:t xml:space="preserve"> (deficit)</w:t>
      </w:r>
    </w:p>
    <w:p w14:paraId="638D2A5D" w14:textId="77777777" w:rsidR="00C13BD2" w:rsidRPr="000572A7" w:rsidRDefault="00C13BD2" w:rsidP="00C13BD2">
      <w:pPr>
        <w:spacing w:line="260" w:lineRule="atLeast"/>
        <w:ind w:left="605" w:hanging="605"/>
        <w:jc w:val="thaiDistribute"/>
        <w:rPr>
          <w:rFonts w:hAnsi="Times New Roman" w:cs="Times New Roman"/>
          <w:sz w:val="22"/>
          <w:szCs w:val="22"/>
          <w:cs/>
        </w:rPr>
      </w:pPr>
    </w:p>
    <w:tbl>
      <w:tblPr>
        <w:tblW w:w="9225" w:type="dxa"/>
        <w:tblInd w:w="414" w:type="dxa"/>
        <w:tblLayout w:type="fixed"/>
        <w:tblLook w:val="04A0" w:firstRow="1" w:lastRow="0" w:firstColumn="1" w:lastColumn="0" w:noHBand="0" w:noVBand="1"/>
      </w:tblPr>
      <w:tblGrid>
        <w:gridCol w:w="5256"/>
        <w:gridCol w:w="270"/>
        <w:gridCol w:w="1980"/>
        <w:gridCol w:w="240"/>
        <w:gridCol w:w="1479"/>
      </w:tblGrid>
      <w:tr w:rsidR="0081603D" w:rsidRPr="008B18BD" w14:paraId="314FF230" w14:textId="77777777" w:rsidTr="000572A7">
        <w:trPr>
          <w:trHeight w:val="20"/>
        </w:trPr>
        <w:tc>
          <w:tcPr>
            <w:tcW w:w="5256" w:type="dxa"/>
            <w:vAlign w:val="bottom"/>
          </w:tcPr>
          <w:p w14:paraId="485C7E0F" w14:textId="77777777" w:rsidR="0081603D" w:rsidRPr="008B18BD" w:rsidRDefault="0081603D" w:rsidP="00C13BD2">
            <w:pPr>
              <w:spacing w:line="260" w:lineRule="atLeast"/>
              <w:rPr>
                <w:rFonts w:hAnsi="Times New Roman" w:cs="Times New Roman"/>
                <w:sz w:val="22"/>
                <w:szCs w:val="22"/>
              </w:rPr>
            </w:pPr>
          </w:p>
        </w:tc>
        <w:tc>
          <w:tcPr>
            <w:tcW w:w="270" w:type="dxa"/>
          </w:tcPr>
          <w:p w14:paraId="1F5CDB3F" w14:textId="77777777" w:rsidR="0081603D" w:rsidRPr="00754DC8" w:rsidRDefault="0081603D" w:rsidP="00754DC8">
            <w:pPr>
              <w:spacing w:line="260" w:lineRule="atLeast"/>
              <w:ind w:left="-29" w:right="-29"/>
              <w:jc w:val="center"/>
              <w:rPr>
                <w:rFonts w:hAnsi="Times New Roman" w:cs="Times New Roman"/>
                <w:i/>
                <w:iCs/>
                <w:sz w:val="22"/>
                <w:szCs w:val="22"/>
              </w:rPr>
            </w:pPr>
          </w:p>
        </w:tc>
        <w:tc>
          <w:tcPr>
            <w:tcW w:w="1980" w:type="dxa"/>
            <w:vAlign w:val="bottom"/>
          </w:tcPr>
          <w:p w14:paraId="4853B28A" w14:textId="135962CC" w:rsidR="0081603D" w:rsidRDefault="0081603D" w:rsidP="00754DC8">
            <w:pPr>
              <w:spacing w:line="260" w:lineRule="atLeast"/>
              <w:ind w:left="-29" w:right="-29"/>
              <w:jc w:val="center"/>
              <w:rPr>
                <w:rFonts w:hAnsi="Times New Roman" w:cs="Times New Roman"/>
                <w:sz w:val="22"/>
                <w:szCs w:val="22"/>
              </w:rPr>
            </w:pPr>
            <w:r>
              <w:rPr>
                <w:rFonts w:hAnsi="Times New Roman" w:cs="Times New Roman"/>
                <w:sz w:val="22"/>
                <w:szCs w:val="22"/>
              </w:rPr>
              <w:t xml:space="preserve">For the </w:t>
            </w:r>
            <w:r w:rsidR="004E511C">
              <w:rPr>
                <w:rFonts w:hAnsi="Times New Roman" w:cs="Times New Roman"/>
                <w:sz w:val="22"/>
                <w:szCs w:val="22"/>
              </w:rPr>
              <w:t>three</w:t>
            </w:r>
            <w:r>
              <w:rPr>
                <w:rFonts w:hAnsi="Times New Roman" w:cs="Times New Roman"/>
                <w:sz w:val="22"/>
                <w:szCs w:val="22"/>
              </w:rPr>
              <w:t>-month period ended</w:t>
            </w:r>
          </w:p>
        </w:tc>
        <w:tc>
          <w:tcPr>
            <w:tcW w:w="240" w:type="dxa"/>
          </w:tcPr>
          <w:p w14:paraId="4DF529E1" w14:textId="77777777" w:rsidR="0081603D" w:rsidRPr="008B18BD" w:rsidRDefault="0081603D" w:rsidP="00754DC8">
            <w:pPr>
              <w:spacing w:line="260" w:lineRule="atLeast"/>
              <w:ind w:left="-29" w:right="-29"/>
              <w:jc w:val="center"/>
              <w:rPr>
                <w:rFonts w:hAnsi="Times New Roman" w:cs="Times New Roman"/>
                <w:sz w:val="22"/>
                <w:szCs w:val="22"/>
              </w:rPr>
            </w:pPr>
          </w:p>
        </w:tc>
        <w:tc>
          <w:tcPr>
            <w:tcW w:w="1479" w:type="dxa"/>
            <w:vAlign w:val="bottom"/>
          </w:tcPr>
          <w:p w14:paraId="51547D18" w14:textId="1B16820A" w:rsidR="0081603D" w:rsidRDefault="0081603D" w:rsidP="00754DC8">
            <w:pPr>
              <w:spacing w:line="260" w:lineRule="atLeast"/>
              <w:ind w:left="-29" w:right="-29"/>
              <w:jc w:val="center"/>
              <w:rPr>
                <w:rFonts w:hAnsi="Times New Roman" w:cs="Times New Roman"/>
                <w:sz w:val="22"/>
                <w:szCs w:val="22"/>
              </w:rPr>
            </w:pPr>
            <w:r>
              <w:rPr>
                <w:rFonts w:hAnsi="Times New Roman" w:cs="Times New Roman"/>
                <w:sz w:val="22"/>
                <w:szCs w:val="22"/>
              </w:rPr>
              <w:t>For the year ended</w:t>
            </w:r>
          </w:p>
        </w:tc>
      </w:tr>
      <w:tr w:rsidR="00754DC8" w:rsidRPr="008B18BD" w14:paraId="17B62742" w14:textId="77777777" w:rsidTr="000572A7">
        <w:trPr>
          <w:trHeight w:val="20"/>
        </w:trPr>
        <w:tc>
          <w:tcPr>
            <w:tcW w:w="5256" w:type="dxa"/>
            <w:vAlign w:val="bottom"/>
          </w:tcPr>
          <w:p w14:paraId="5B8E4848" w14:textId="77777777" w:rsidR="00754DC8" w:rsidRPr="008B18BD" w:rsidRDefault="00754DC8" w:rsidP="00C13BD2">
            <w:pPr>
              <w:spacing w:line="260" w:lineRule="atLeast"/>
              <w:rPr>
                <w:rFonts w:hAnsi="Times New Roman" w:cs="Times New Roman"/>
                <w:sz w:val="22"/>
                <w:szCs w:val="22"/>
              </w:rPr>
            </w:pPr>
          </w:p>
        </w:tc>
        <w:tc>
          <w:tcPr>
            <w:tcW w:w="270" w:type="dxa"/>
          </w:tcPr>
          <w:p w14:paraId="0B8849AB" w14:textId="77777777" w:rsidR="00754DC8" w:rsidRPr="00754DC8" w:rsidRDefault="00754DC8" w:rsidP="00754DC8">
            <w:pPr>
              <w:spacing w:line="260" w:lineRule="atLeast"/>
              <w:ind w:left="-29" w:right="-29"/>
              <w:jc w:val="center"/>
              <w:rPr>
                <w:rFonts w:hAnsi="Times New Roman" w:cs="Times New Roman"/>
                <w:i/>
                <w:iCs/>
                <w:sz w:val="22"/>
                <w:szCs w:val="22"/>
              </w:rPr>
            </w:pPr>
          </w:p>
        </w:tc>
        <w:tc>
          <w:tcPr>
            <w:tcW w:w="1980" w:type="dxa"/>
            <w:vAlign w:val="bottom"/>
          </w:tcPr>
          <w:p w14:paraId="7C77DC54" w14:textId="360E07B8" w:rsidR="00754DC8" w:rsidRPr="008B18BD" w:rsidRDefault="00E8394F" w:rsidP="00754DC8">
            <w:pPr>
              <w:spacing w:line="260" w:lineRule="atLeast"/>
              <w:ind w:left="-29" w:right="-29"/>
              <w:jc w:val="center"/>
              <w:rPr>
                <w:rFonts w:hAnsi="Times New Roman" w:cs="Times New Roman"/>
                <w:sz w:val="22"/>
                <w:szCs w:val="22"/>
                <w:cs/>
              </w:rPr>
            </w:pPr>
            <w:r w:rsidRPr="00E8394F">
              <w:rPr>
                <w:rFonts w:hAnsi="Times New Roman" w:cs="Times New Roman"/>
                <w:sz w:val="22"/>
                <w:szCs w:val="22"/>
              </w:rPr>
              <w:t>3</w:t>
            </w:r>
            <w:r w:rsidR="00D13322">
              <w:rPr>
                <w:rFonts w:hAnsi="Times New Roman" w:cs="Times New Roman"/>
                <w:sz w:val="22"/>
                <w:szCs w:val="22"/>
              </w:rPr>
              <w:t>1 March</w:t>
            </w:r>
          </w:p>
        </w:tc>
        <w:tc>
          <w:tcPr>
            <w:tcW w:w="240" w:type="dxa"/>
          </w:tcPr>
          <w:p w14:paraId="616BAE26" w14:textId="77777777" w:rsidR="00754DC8" w:rsidRPr="008B18BD" w:rsidRDefault="00754DC8" w:rsidP="00754DC8">
            <w:pPr>
              <w:spacing w:line="260" w:lineRule="atLeast"/>
              <w:ind w:left="-29" w:right="-29"/>
              <w:jc w:val="center"/>
              <w:rPr>
                <w:rFonts w:hAnsi="Times New Roman" w:cs="Times New Roman"/>
                <w:sz w:val="22"/>
                <w:szCs w:val="22"/>
              </w:rPr>
            </w:pPr>
          </w:p>
        </w:tc>
        <w:tc>
          <w:tcPr>
            <w:tcW w:w="1479" w:type="dxa"/>
            <w:vAlign w:val="bottom"/>
          </w:tcPr>
          <w:p w14:paraId="1D4C6B1E" w14:textId="5F874E33" w:rsidR="00754DC8" w:rsidRPr="008B18BD" w:rsidRDefault="00754DC8" w:rsidP="00754DC8">
            <w:pPr>
              <w:spacing w:line="260" w:lineRule="atLeast"/>
              <w:ind w:left="-29" w:right="-29"/>
              <w:jc w:val="center"/>
              <w:rPr>
                <w:rFonts w:hAnsi="Times New Roman" w:cs="Times New Roman"/>
                <w:sz w:val="22"/>
                <w:szCs w:val="22"/>
                <w:cs/>
              </w:rPr>
            </w:pPr>
            <w:r>
              <w:rPr>
                <w:rFonts w:hAnsi="Times New Roman" w:cs="Times New Roman"/>
                <w:sz w:val="22"/>
                <w:szCs w:val="22"/>
              </w:rPr>
              <w:t>31 December</w:t>
            </w:r>
          </w:p>
        </w:tc>
      </w:tr>
      <w:tr w:rsidR="00754DC8" w:rsidRPr="008B18BD" w14:paraId="7623C2FC" w14:textId="77777777" w:rsidTr="000572A7">
        <w:trPr>
          <w:trHeight w:val="20"/>
        </w:trPr>
        <w:tc>
          <w:tcPr>
            <w:tcW w:w="5256" w:type="dxa"/>
            <w:vAlign w:val="bottom"/>
          </w:tcPr>
          <w:p w14:paraId="055CA588" w14:textId="77777777" w:rsidR="00754DC8" w:rsidRPr="008B18BD" w:rsidRDefault="00754DC8" w:rsidP="00C13BD2">
            <w:pPr>
              <w:spacing w:line="260" w:lineRule="atLeast"/>
              <w:rPr>
                <w:rFonts w:hAnsi="Times New Roman" w:cs="Times New Roman"/>
                <w:sz w:val="22"/>
                <w:szCs w:val="22"/>
              </w:rPr>
            </w:pPr>
          </w:p>
        </w:tc>
        <w:tc>
          <w:tcPr>
            <w:tcW w:w="270" w:type="dxa"/>
          </w:tcPr>
          <w:p w14:paraId="49232FF4" w14:textId="20EC55CE" w:rsidR="00754DC8" w:rsidRPr="00754DC8" w:rsidRDefault="00754DC8" w:rsidP="00754DC8">
            <w:pPr>
              <w:spacing w:line="260" w:lineRule="atLeast"/>
              <w:ind w:left="-29" w:right="-29"/>
              <w:jc w:val="center"/>
              <w:rPr>
                <w:rFonts w:hAnsi="Times New Roman" w:cs="Times New Roman"/>
                <w:i/>
                <w:iCs/>
                <w:sz w:val="22"/>
                <w:szCs w:val="22"/>
              </w:rPr>
            </w:pPr>
          </w:p>
        </w:tc>
        <w:tc>
          <w:tcPr>
            <w:tcW w:w="1980" w:type="dxa"/>
            <w:vAlign w:val="bottom"/>
          </w:tcPr>
          <w:p w14:paraId="4E471564" w14:textId="534B004C" w:rsidR="00754DC8" w:rsidRPr="008B18BD" w:rsidRDefault="00754DC8" w:rsidP="00754DC8">
            <w:pPr>
              <w:spacing w:line="260" w:lineRule="atLeast"/>
              <w:ind w:left="-29" w:right="-29"/>
              <w:jc w:val="center"/>
              <w:rPr>
                <w:rFonts w:hAnsi="Times New Roman" w:cs="Times New Roman"/>
                <w:sz w:val="22"/>
                <w:szCs w:val="22"/>
                <w:cs/>
              </w:rPr>
            </w:pPr>
            <w:r>
              <w:rPr>
                <w:rFonts w:hAnsi="Times New Roman" w:cs="Times New Roman"/>
                <w:sz w:val="22"/>
                <w:szCs w:val="22"/>
              </w:rPr>
              <w:t>202</w:t>
            </w:r>
            <w:r w:rsidR="00D13322">
              <w:rPr>
                <w:rFonts w:hAnsi="Times New Roman" w:cs="Times New Roman"/>
                <w:sz w:val="22"/>
                <w:szCs w:val="22"/>
              </w:rPr>
              <w:t>5</w:t>
            </w:r>
          </w:p>
        </w:tc>
        <w:tc>
          <w:tcPr>
            <w:tcW w:w="240" w:type="dxa"/>
          </w:tcPr>
          <w:p w14:paraId="180C8601" w14:textId="77777777" w:rsidR="00754DC8" w:rsidRPr="008B18BD" w:rsidRDefault="00754DC8" w:rsidP="00754DC8">
            <w:pPr>
              <w:spacing w:line="260" w:lineRule="atLeast"/>
              <w:ind w:left="-29" w:right="-29"/>
              <w:jc w:val="center"/>
              <w:rPr>
                <w:rFonts w:hAnsi="Times New Roman" w:cs="Times New Roman"/>
                <w:sz w:val="22"/>
                <w:szCs w:val="22"/>
              </w:rPr>
            </w:pPr>
          </w:p>
        </w:tc>
        <w:tc>
          <w:tcPr>
            <w:tcW w:w="1479" w:type="dxa"/>
            <w:vAlign w:val="bottom"/>
          </w:tcPr>
          <w:p w14:paraId="337DA4B0" w14:textId="7F57575F" w:rsidR="00754DC8" w:rsidRPr="008B18BD" w:rsidRDefault="00754DC8" w:rsidP="00754DC8">
            <w:pPr>
              <w:spacing w:line="260" w:lineRule="atLeast"/>
              <w:ind w:left="-29" w:right="-29"/>
              <w:jc w:val="center"/>
              <w:rPr>
                <w:rFonts w:hAnsi="Times New Roman" w:cs="Times New Roman"/>
                <w:sz w:val="22"/>
                <w:szCs w:val="22"/>
                <w:cs/>
              </w:rPr>
            </w:pPr>
            <w:r>
              <w:rPr>
                <w:rFonts w:hAnsi="Times New Roman" w:cs="Times New Roman"/>
                <w:sz w:val="22"/>
                <w:szCs w:val="22"/>
              </w:rPr>
              <w:t>202</w:t>
            </w:r>
            <w:r w:rsidR="00D13322">
              <w:rPr>
                <w:rFonts w:hAnsi="Times New Roman" w:cs="Times New Roman"/>
                <w:sz w:val="22"/>
                <w:szCs w:val="22"/>
              </w:rPr>
              <w:t>4</w:t>
            </w:r>
          </w:p>
        </w:tc>
      </w:tr>
      <w:tr w:rsidR="00754DC8" w:rsidRPr="008B18BD" w14:paraId="5917A73F" w14:textId="77777777" w:rsidTr="000572A7">
        <w:trPr>
          <w:trHeight w:val="20"/>
        </w:trPr>
        <w:tc>
          <w:tcPr>
            <w:tcW w:w="5256" w:type="dxa"/>
            <w:vAlign w:val="bottom"/>
          </w:tcPr>
          <w:p w14:paraId="560D65BB" w14:textId="77777777" w:rsidR="00754DC8" w:rsidRPr="000572A7" w:rsidRDefault="00754DC8" w:rsidP="00C13BD2">
            <w:pPr>
              <w:spacing w:line="260" w:lineRule="atLeast"/>
              <w:rPr>
                <w:rFonts w:hAnsi="Times New Roman" w:cstheme="minorBidi"/>
                <w:sz w:val="22"/>
                <w:szCs w:val="22"/>
              </w:rPr>
            </w:pPr>
          </w:p>
        </w:tc>
        <w:tc>
          <w:tcPr>
            <w:tcW w:w="270" w:type="dxa"/>
          </w:tcPr>
          <w:p w14:paraId="4C0A27DC" w14:textId="77777777" w:rsidR="00754DC8" w:rsidRPr="00754DC8" w:rsidRDefault="00754DC8" w:rsidP="00754DC8">
            <w:pPr>
              <w:spacing w:line="260" w:lineRule="atLeast"/>
              <w:ind w:left="-29" w:right="-29"/>
              <w:jc w:val="center"/>
              <w:rPr>
                <w:rFonts w:hAnsi="Times New Roman" w:cs="Times New Roman"/>
                <w:i/>
                <w:iCs/>
                <w:sz w:val="22"/>
                <w:szCs w:val="22"/>
                <w:cs/>
              </w:rPr>
            </w:pPr>
          </w:p>
        </w:tc>
        <w:tc>
          <w:tcPr>
            <w:tcW w:w="3699" w:type="dxa"/>
            <w:gridSpan w:val="3"/>
            <w:vAlign w:val="bottom"/>
          </w:tcPr>
          <w:p w14:paraId="0A64D3A2" w14:textId="216DA730" w:rsidR="00754DC8" w:rsidRPr="00754DC8" w:rsidRDefault="00754DC8" w:rsidP="00754DC8">
            <w:pPr>
              <w:spacing w:line="260" w:lineRule="atLeast"/>
              <w:ind w:left="-29" w:right="-29"/>
              <w:jc w:val="center"/>
              <w:rPr>
                <w:rFonts w:hAnsi="Times New Roman" w:cs="Times New Roman"/>
                <w:i/>
                <w:iCs/>
                <w:sz w:val="22"/>
                <w:szCs w:val="22"/>
                <w:cs/>
              </w:rPr>
            </w:pPr>
            <w:r w:rsidRPr="00754DC8">
              <w:rPr>
                <w:rFonts w:hAnsi="Times New Roman" w:cs="Times New Roman"/>
                <w:i/>
                <w:iCs/>
                <w:sz w:val="22"/>
                <w:szCs w:val="22"/>
              </w:rPr>
              <w:t>(in million Baht)</w:t>
            </w:r>
          </w:p>
        </w:tc>
      </w:tr>
      <w:tr w:rsidR="00D13322" w:rsidRPr="008B18BD" w14:paraId="74561E4F" w14:textId="77777777" w:rsidTr="000572A7">
        <w:trPr>
          <w:trHeight w:val="20"/>
        </w:trPr>
        <w:tc>
          <w:tcPr>
            <w:tcW w:w="5256" w:type="dxa"/>
            <w:vAlign w:val="bottom"/>
            <w:hideMark/>
          </w:tcPr>
          <w:p w14:paraId="08FD1A70" w14:textId="77777777" w:rsidR="00D13322" w:rsidRPr="008B18BD" w:rsidRDefault="00D13322" w:rsidP="000572A7">
            <w:pPr>
              <w:spacing w:line="260" w:lineRule="atLeast"/>
              <w:ind w:left="173" w:hanging="153"/>
              <w:rPr>
                <w:rFonts w:hAnsi="Times New Roman" w:cs="Times New Roman"/>
                <w:sz w:val="22"/>
                <w:szCs w:val="22"/>
              </w:rPr>
            </w:pPr>
            <w:r w:rsidRPr="008B18BD">
              <w:rPr>
                <w:rFonts w:hAnsi="Times New Roman" w:cs="Times New Roman"/>
                <w:sz w:val="22"/>
                <w:szCs w:val="22"/>
              </w:rPr>
              <w:t>Accumulated net investment income</w:t>
            </w:r>
          </w:p>
        </w:tc>
        <w:tc>
          <w:tcPr>
            <w:tcW w:w="270" w:type="dxa"/>
          </w:tcPr>
          <w:p w14:paraId="148CEB86" w14:textId="77777777" w:rsidR="00D13322" w:rsidRPr="00754DC8" w:rsidRDefault="00D13322" w:rsidP="00D13322">
            <w:pPr>
              <w:tabs>
                <w:tab w:val="decimal" w:pos="1421"/>
              </w:tabs>
              <w:spacing w:line="260" w:lineRule="atLeast"/>
              <w:rPr>
                <w:rFonts w:eastAsia="Arial Unicode MS" w:hAnsi="Times New Roman" w:cs="Times New Roman"/>
                <w:i/>
                <w:iCs/>
                <w:sz w:val="22"/>
                <w:szCs w:val="22"/>
              </w:rPr>
            </w:pPr>
          </w:p>
        </w:tc>
        <w:tc>
          <w:tcPr>
            <w:tcW w:w="1980" w:type="dxa"/>
          </w:tcPr>
          <w:p w14:paraId="70EBE877" w14:textId="54BFC9B4" w:rsidR="00D13322" w:rsidRPr="008B18BD" w:rsidRDefault="00D13322" w:rsidP="00D13322">
            <w:pPr>
              <w:tabs>
                <w:tab w:val="decimal" w:pos="1185"/>
              </w:tabs>
              <w:spacing w:line="260" w:lineRule="atLeast"/>
              <w:ind w:right="-184"/>
              <w:rPr>
                <w:rFonts w:eastAsia="Arial Unicode MS" w:hAnsi="Times New Roman" w:cs="Times New Roman"/>
                <w:sz w:val="22"/>
                <w:szCs w:val="22"/>
              </w:rPr>
            </w:pPr>
            <w:r w:rsidRPr="000572A7">
              <w:rPr>
                <w:rFonts w:eastAsia="Arial Unicode MS" w:hAnsi="Times New Roman" w:cs="Times New Roman"/>
                <w:sz w:val="22"/>
                <w:szCs w:val="22"/>
              </w:rPr>
              <w:t>66,068</w:t>
            </w:r>
          </w:p>
        </w:tc>
        <w:tc>
          <w:tcPr>
            <w:tcW w:w="240" w:type="dxa"/>
          </w:tcPr>
          <w:p w14:paraId="002B1CA7" w14:textId="77777777" w:rsidR="00D13322" w:rsidRPr="008B18BD" w:rsidRDefault="00D13322" w:rsidP="00D13322">
            <w:pPr>
              <w:tabs>
                <w:tab w:val="decimal" w:pos="1185"/>
              </w:tabs>
              <w:spacing w:line="260" w:lineRule="atLeast"/>
              <w:ind w:right="-184"/>
              <w:rPr>
                <w:rFonts w:eastAsia="Arial Unicode MS" w:hAnsi="Times New Roman" w:cs="Times New Roman"/>
                <w:sz w:val="22"/>
                <w:szCs w:val="22"/>
              </w:rPr>
            </w:pPr>
          </w:p>
        </w:tc>
        <w:tc>
          <w:tcPr>
            <w:tcW w:w="1479" w:type="dxa"/>
          </w:tcPr>
          <w:p w14:paraId="25421CC3" w14:textId="5CA9D156" w:rsidR="00D13322" w:rsidRPr="008B18BD" w:rsidRDefault="00D13322" w:rsidP="00D13322">
            <w:pPr>
              <w:tabs>
                <w:tab w:val="decimal" w:pos="1185"/>
              </w:tabs>
              <w:spacing w:line="260" w:lineRule="atLeast"/>
              <w:ind w:right="-184"/>
              <w:rPr>
                <w:rFonts w:eastAsia="Arial Unicode MS" w:hAnsi="Times New Roman" w:cs="Times New Roman"/>
                <w:sz w:val="22"/>
                <w:szCs w:val="22"/>
              </w:rPr>
            </w:pPr>
            <w:r w:rsidRPr="000572A7">
              <w:rPr>
                <w:rFonts w:eastAsia="Arial Unicode MS" w:hAnsi="Times New Roman" w:cs="Times New Roman"/>
                <w:sz w:val="22"/>
                <w:szCs w:val="22"/>
              </w:rPr>
              <w:t>60,089</w:t>
            </w:r>
          </w:p>
        </w:tc>
      </w:tr>
      <w:tr w:rsidR="00D13322" w:rsidRPr="008B18BD" w14:paraId="77D6E146" w14:textId="77777777" w:rsidTr="000572A7">
        <w:trPr>
          <w:trHeight w:val="20"/>
        </w:trPr>
        <w:tc>
          <w:tcPr>
            <w:tcW w:w="5256" w:type="dxa"/>
            <w:vAlign w:val="bottom"/>
            <w:hideMark/>
          </w:tcPr>
          <w:p w14:paraId="26D5A2C1" w14:textId="23A0BA2D" w:rsidR="00D13322" w:rsidRPr="008B18BD" w:rsidRDefault="00D13322" w:rsidP="000572A7">
            <w:pPr>
              <w:spacing w:line="260" w:lineRule="atLeast"/>
              <w:ind w:left="173" w:hanging="153"/>
              <w:rPr>
                <w:rFonts w:hAnsi="Times New Roman" w:cs="Times New Roman"/>
                <w:sz w:val="22"/>
                <w:szCs w:val="22"/>
                <w:cs/>
              </w:rPr>
            </w:pPr>
            <w:r w:rsidRPr="008B18BD">
              <w:rPr>
                <w:rFonts w:hAnsi="Times New Roman" w:cs="Times New Roman"/>
                <w:sz w:val="22"/>
                <w:szCs w:val="22"/>
              </w:rPr>
              <w:t xml:space="preserve">Accumulated net </w:t>
            </w:r>
            <w:r>
              <w:rPr>
                <w:rFonts w:hAnsi="Times New Roman" w:cs="Times New Roman"/>
                <w:sz w:val="22"/>
                <w:szCs w:val="22"/>
              </w:rPr>
              <w:t xml:space="preserve">losses </w:t>
            </w:r>
            <w:r w:rsidRPr="008B18BD">
              <w:rPr>
                <w:rFonts w:hAnsi="Times New Roman" w:cs="Times New Roman"/>
                <w:sz w:val="22"/>
                <w:szCs w:val="22"/>
              </w:rPr>
              <w:t>from investments</w:t>
            </w:r>
          </w:p>
        </w:tc>
        <w:tc>
          <w:tcPr>
            <w:tcW w:w="270" w:type="dxa"/>
          </w:tcPr>
          <w:p w14:paraId="53FD24A5" w14:textId="77777777" w:rsidR="00D13322" w:rsidRPr="00754DC8" w:rsidRDefault="00D13322" w:rsidP="00D13322">
            <w:pPr>
              <w:tabs>
                <w:tab w:val="decimal" w:pos="1421"/>
              </w:tabs>
              <w:spacing w:line="260" w:lineRule="atLeast"/>
              <w:rPr>
                <w:rFonts w:eastAsia="Arial Unicode MS" w:hAnsi="Times New Roman" w:cs="Times New Roman"/>
                <w:i/>
                <w:iCs/>
                <w:sz w:val="22"/>
                <w:szCs w:val="22"/>
              </w:rPr>
            </w:pPr>
          </w:p>
        </w:tc>
        <w:tc>
          <w:tcPr>
            <w:tcW w:w="1980" w:type="dxa"/>
          </w:tcPr>
          <w:p w14:paraId="6CD188DF" w14:textId="68130DC9" w:rsidR="00D13322" w:rsidRPr="008B18BD" w:rsidRDefault="00D13322" w:rsidP="00D13322">
            <w:pPr>
              <w:tabs>
                <w:tab w:val="decimal" w:pos="1185"/>
              </w:tabs>
              <w:spacing w:line="260" w:lineRule="atLeast"/>
              <w:ind w:right="-184"/>
              <w:rPr>
                <w:rFonts w:eastAsia="Arial Unicode MS" w:hAnsi="Times New Roman" w:cs="Times New Roman"/>
                <w:sz w:val="22"/>
                <w:szCs w:val="22"/>
              </w:rPr>
            </w:pPr>
            <w:r w:rsidRPr="000572A7">
              <w:rPr>
                <w:rFonts w:eastAsia="Arial Unicode MS" w:hAnsi="Times New Roman" w:cs="Times New Roman"/>
                <w:sz w:val="22"/>
                <w:szCs w:val="22"/>
              </w:rPr>
              <w:t>(18,000)</w:t>
            </w:r>
          </w:p>
        </w:tc>
        <w:tc>
          <w:tcPr>
            <w:tcW w:w="240" w:type="dxa"/>
          </w:tcPr>
          <w:p w14:paraId="6C85D87D" w14:textId="77777777" w:rsidR="00D13322" w:rsidRPr="008B18BD" w:rsidRDefault="00D13322" w:rsidP="00D13322">
            <w:pPr>
              <w:tabs>
                <w:tab w:val="decimal" w:pos="1185"/>
              </w:tabs>
              <w:spacing w:line="260" w:lineRule="atLeast"/>
              <w:ind w:right="-184"/>
              <w:rPr>
                <w:rFonts w:eastAsia="Arial Unicode MS" w:hAnsi="Times New Roman" w:cs="Times New Roman"/>
                <w:sz w:val="22"/>
                <w:szCs w:val="22"/>
              </w:rPr>
            </w:pPr>
          </w:p>
        </w:tc>
        <w:tc>
          <w:tcPr>
            <w:tcW w:w="1479" w:type="dxa"/>
          </w:tcPr>
          <w:p w14:paraId="3D7CCD25" w14:textId="3E04D620" w:rsidR="00D13322" w:rsidRPr="008B18BD" w:rsidRDefault="00D13322" w:rsidP="00D13322">
            <w:pPr>
              <w:tabs>
                <w:tab w:val="decimal" w:pos="1185"/>
              </w:tabs>
              <w:spacing w:line="260" w:lineRule="atLeast"/>
              <w:ind w:right="-184"/>
              <w:rPr>
                <w:rFonts w:eastAsia="Arial Unicode MS" w:hAnsi="Times New Roman" w:cs="Times New Roman"/>
                <w:sz w:val="22"/>
                <w:szCs w:val="22"/>
              </w:rPr>
            </w:pPr>
            <w:r w:rsidRPr="000572A7">
              <w:rPr>
                <w:rFonts w:eastAsia="Arial Unicode MS" w:hAnsi="Times New Roman" w:cs="Times New Roman"/>
                <w:sz w:val="22"/>
                <w:szCs w:val="22"/>
              </w:rPr>
              <w:t>(17,300)</w:t>
            </w:r>
          </w:p>
        </w:tc>
      </w:tr>
      <w:tr w:rsidR="00D13322" w:rsidRPr="008B18BD" w14:paraId="7CDD3A04" w14:textId="77777777" w:rsidTr="000572A7">
        <w:trPr>
          <w:trHeight w:val="20"/>
        </w:trPr>
        <w:tc>
          <w:tcPr>
            <w:tcW w:w="5256" w:type="dxa"/>
            <w:vAlign w:val="bottom"/>
            <w:hideMark/>
          </w:tcPr>
          <w:p w14:paraId="098D3CA9" w14:textId="77777777" w:rsidR="00D13322" w:rsidRPr="008B18BD" w:rsidRDefault="00D13322" w:rsidP="000572A7">
            <w:pPr>
              <w:pStyle w:val="Header"/>
              <w:tabs>
                <w:tab w:val="clear" w:pos="4153"/>
                <w:tab w:val="clear" w:pos="8306"/>
                <w:tab w:val="left" w:pos="518"/>
              </w:tabs>
              <w:spacing w:line="260" w:lineRule="atLeast"/>
              <w:ind w:left="691" w:hanging="671"/>
              <w:rPr>
                <w:rFonts w:hAnsi="Times New Roman" w:cs="Times New Roman"/>
                <w:color w:val="000000" w:themeColor="text1"/>
                <w:sz w:val="22"/>
                <w:szCs w:val="22"/>
                <w:cs/>
              </w:rPr>
            </w:pPr>
            <w:r w:rsidRPr="00AD475D">
              <w:rPr>
                <w:rFonts w:hAnsi="Times New Roman" w:cs="Times New Roman"/>
                <w:i/>
                <w:iCs/>
                <w:color w:val="000000" w:themeColor="text1"/>
                <w:sz w:val="22"/>
                <w:szCs w:val="22"/>
              </w:rPr>
              <w:t>Less</w:t>
            </w:r>
            <w:r w:rsidRPr="008B18BD">
              <w:rPr>
                <w:rFonts w:hAnsi="Times New Roman" w:cs="Times New Roman"/>
                <w:color w:val="000000" w:themeColor="text1"/>
                <w:sz w:val="22"/>
                <w:szCs w:val="22"/>
              </w:rPr>
              <w:t>:</w:t>
            </w:r>
            <w:r w:rsidRPr="008B18BD">
              <w:rPr>
                <w:rFonts w:hAnsi="Times New Roman" w:cs="Times New Roman"/>
                <w:color w:val="000000" w:themeColor="text1"/>
                <w:sz w:val="22"/>
                <w:szCs w:val="22"/>
              </w:rPr>
              <w:tab/>
              <w:t>Accumulated distributions of capital to unitholders</w:t>
            </w:r>
          </w:p>
        </w:tc>
        <w:tc>
          <w:tcPr>
            <w:tcW w:w="270" w:type="dxa"/>
          </w:tcPr>
          <w:p w14:paraId="3C014073" w14:textId="77777777" w:rsidR="00D13322" w:rsidRPr="00754DC8" w:rsidRDefault="00D13322" w:rsidP="00D13322">
            <w:pPr>
              <w:tabs>
                <w:tab w:val="decimal" w:pos="1421"/>
              </w:tabs>
              <w:spacing w:line="260" w:lineRule="atLeast"/>
              <w:rPr>
                <w:rFonts w:eastAsia="Arial Unicode MS" w:hAnsi="Times New Roman" w:cs="Times New Roman"/>
                <w:i/>
                <w:iCs/>
                <w:sz w:val="22"/>
                <w:szCs w:val="22"/>
              </w:rPr>
            </w:pPr>
          </w:p>
        </w:tc>
        <w:tc>
          <w:tcPr>
            <w:tcW w:w="1980" w:type="dxa"/>
            <w:tcBorders>
              <w:bottom w:val="single" w:sz="4" w:space="0" w:color="auto"/>
            </w:tcBorders>
          </w:tcPr>
          <w:p w14:paraId="0A5CC72F" w14:textId="5A975800" w:rsidR="00D13322" w:rsidRPr="008B18BD" w:rsidRDefault="00D13322" w:rsidP="00D13322">
            <w:pPr>
              <w:tabs>
                <w:tab w:val="decimal" w:pos="1185"/>
              </w:tabs>
              <w:spacing w:line="260" w:lineRule="atLeast"/>
              <w:ind w:right="-184"/>
              <w:rPr>
                <w:rFonts w:eastAsia="Arial Unicode MS" w:hAnsi="Times New Roman" w:cs="Times New Roman"/>
                <w:sz w:val="22"/>
                <w:szCs w:val="22"/>
              </w:rPr>
            </w:pPr>
            <w:r w:rsidRPr="000572A7">
              <w:rPr>
                <w:rFonts w:eastAsia="Arial Unicode MS" w:hAnsi="Times New Roman" w:cs="Times New Roman"/>
                <w:sz w:val="22"/>
                <w:szCs w:val="22"/>
              </w:rPr>
              <w:t>(50,985)</w:t>
            </w:r>
          </w:p>
        </w:tc>
        <w:tc>
          <w:tcPr>
            <w:tcW w:w="240" w:type="dxa"/>
          </w:tcPr>
          <w:p w14:paraId="585FEEBE" w14:textId="77777777" w:rsidR="00D13322" w:rsidRPr="008B18BD" w:rsidRDefault="00D13322" w:rsidP="00D13322">
            <w:pPr>
              <w:tabs>
                <w:tab w:val="decimal" w:pos="1185"/>
              </w:tabs>
              <w:spacing w:line="260" w:lineRule="atLeast"/>
              <w:ind w:right="-184"/>
              <w:rPr>
                <w:rFonts w:eastAsia="Arial Unicode MS" w:hAnsi="Times New Roman" w:cs="Times New Roman"/>
                <w:sz w:val="22"/>
                <w:szCs w:val="22"/>
              </w:rPr>
            </w:pPr>
          </w:p>
        </w:tc>
        <w:tc>
          <w:tcPr>
            <w:tcW w:w="1479" w:type="dxa"/>
            <w:tcBorders>
              <w:bottom w:val="single" w:sz="4" w:space="0" w:color="auto"/>
            </w:tcBorders>
          </w:tcPr>
          <w:p w14:paraId="24521ADC" w14:textId="7B17D1B0" w:rsidR="00D13322" w:rsidRPr="008B18BD" w:rsidRDefault="00D13322" w:rsidP="00D13322">
            <w:pPr>
              <w:tabs>
                <w:tab w:val="decimal" w:pos="1185"/>
              </w:tabs>
              <w:spacing w:line="260" w:lineRule="atLeast"/>
              <w:ind w:right="-184"/>
              <w:rPr>
                <w:rFonts w:eastAsia="Arial Unicode MS" w:hAnsi="Times New Roman" w:cs="Times New Roman"/>
                <w:sz w:val="22"/>
                <w:szCs w:val="22"/>
              </w:rPr>
            </w:pPr>
            <w:r w:rsidRPr="000572A7">
              <w:rPr>
                <w:rFonts w:eastAsia="Arial Unicode MS" w:hAnsi="Times New Roman" w:cs="Times New Roman"/>
                <w:sz w:val="22"/>
                <w:szCs w:val="22"/>
              </w:rPr>
              <w:t>(50,985)</w:t>
            </w:r>
          </w:p>
        </w:tc>
      </w:tr>
      <w:tr w:rsidR="00D13322" w:rsidRPr="008B18BD" w14:paraId="5B6EB7ED" w14:textId="77777777" w:rsidTr="000572A7">
        <w:trPr>
          <w:trHeight w:val="20"/>
        </w:trPr>
        <w:tc>
          <w:tcPr>
            <w:tcW w:w="5256" w:type="dxa"/>
            <w:vAlign w:val="bottom"/>
            <w:hideMark/>
          </w:tcPr>
          <w:p w14:paraId="4E07B253" w14:textId="755271A2" w:rsidR="00D13322" w:rsidRPr="005C04F9" w:rsidRDefault="00E336E2" w:rsidP="000572A7">
            <w:pPr>
              <w:spacing w:line="260" w:lineRule="atLeast"/>
              <w:ind w:left="173" w:hanging="153"/>
              <w:rPr>
                <w:rFonts w:hAnsi="Times New Roman" w:cstheme="minorBidi"/>
                <w:sz w:val="22"/>
                <w:szCs w:val="22"/>
                <w:cs/>
              </w:rPr>
            </w:pPr>
            <w:r>
              <w:rPr>
                <w:rFonts w:hAnsi="Times New Roman" w:cs="Times New Roman"/>
                <w:sz w:val="22"/>
                <w:szCs w:val="22"/>
              </w:rPr>
              <w:t>D</w:t>
            </w:r>
            <w:r w:rsidR="00D13322">
              <w:rPr>
                <w:rFonts w:hAnsi="Times New Roman" w:cs="Times New Roman"/>
                <w:sz w:val="22"/>
                <w:szCs w:val="22"/>
              </w:rPr>
              <w:t>eficit</w:t>
            </w:r>
            <w:r w:rsidR="00D13322" w:rsidRPr="008B18BD">
              <w:rPr>
                <w:rFonts w:hAnsi="Times New Roman" w:cs="Times New Roman"/>
                <w:sz w:val="22"/>
                <w:szCs w:val="22"/>
              </w:rPr>
              <w:t xml:space="preserve"> at beginning of </w:t>
            </w:r>
            <w:r w:rsidR="00D13322">
              <w:rPr>
                <w:rFonts w:hAnsi="Times New Roman" w:cs="Times New Roman"/>
                <w:sz w:val="22"/>
                <w:szCs w:val="22"/>
              </w:rPr>
              <w:t>period</w:t>
            </w:r>
          </w:p>
        </w:tc>
        <w:tc>
          <w:tcPr>
            <w:tcW w:w="270" w:type="dxa"/>
          </w:tcPr>
          <w:p w14:paraId="36B8D112" w14:textId="77777777" w:rsidR="00D13322" w:rsidRPr="00754DC8" w:rsidRDefault="00D13322" w:rsidP="00D13322">
            <w:pPr>
              <w:tabs>
                <w:tab w:val="decimal" w:pos="1421"/>
              </w:tabs>
              <w:spacing w:line="260" w:lineRule="atLeast"/>
              <w:rPr>
                <w:rFonts w:eastAsia="Arial Unicode MS" w:hAnsi="Times New Roman" w:cs="Times New Roman"/>
                <w:i/>
                <w:iCs/>
                <w:sz w:val="22"/>
                <w:szCs w:val="22"/>
              </w:rPr>
            </w:pPr>
          </w:p>
        </w:tc>
        <w:tc>
          <w:tcPr>
            <w:tcW w:w="1980" w:type="dxa"/>
            <w:tcBorders>
              <w:top w:val="single" w:sz="4" w:space="0" w:color="auto"/>
            </w:tcBorders>
          </w:tcPr>
          <w:p w14:paraId="1850F232" w14:textId="76DE56F9" w:rsidR="00D13322" w:rsidRPr="008B18BD" w:rsidRDefault="00D13322" w:rsidP="00D13322">
            <w:pPr>
              <w:tabs>
                <w:tab w:val="decimal" w:pos="1185"/>
              </w:tabs>
              <w:spacing w:line="260" w:lineRule="atLeast"/>
              <w:ind w:right="-184"/>
              <w:rPr>
                <w:rFonts w:eastAsia="Arial Unicode MS" w:hAnsi="Times New Roman" w:cs="Times New Roman"/>
                <w:sz w:val="22"/>
                <w:szCs w:val="22"/>
              </w:rPr>
            </w:pPr>
            <w:r w:rsidRPr="000572A7">
              <w:rPr>
                <w:rFonts w:eastAsia="Arial Unicode MS" w:hAnsi="Times New Roman" w:cs="Times New Roman"/>
                <w:sz w:val="22"/>
                <w:szCs w:val="22"/>
              </w:rPr>
              <w:t>(2,917)</w:t>
            </w:r>
          </w:p>
        </w:tc>
        <w:tc>
          <w:tcPr>
            <w:tcW w:w="240" w:type="dxa"/>
          </w:tcPr>
          <w:p w14:paraId="62988123" w14:textId="77777777" w:rsidR="00D13322" w:rsidRPr="008B18BD" w:rsidRDefault="00D13322" w:rsidP="00D13322">
            <w:pPr>
              <w:tabs>
                <w:tab w:val="decimal" w:pos="1185"/>
              </w:tabs>
              <w:spacing w:line="260" w:lineRule="atLeast"/>
              <w:ind w:right="-184"/>
              <w:rPr>
                <w:rFonts w:eastAsia="Arial Unicode MS" w:hAnsi="Times New Roman" w:cs="Times New Roman"/>
                <w:sz w:val="22"/>
                <w:szCs w:val="22"/>
              </w:rPr>
            </w:pPr>
          </w:p>
        </w:tc>
        <w:tc>
          <w:tcPr>
            <w:tcW w:w="1479" w:type="dxa"/>
            <w:tcBorders>
              <w:top w:val="single" w:sz="4" w:space="0" w:color="auto"/>
            </w:tcBorders>
          </w:tcPr>
          <w:p w14:paraId="74682C0C" w14:textId="4ABB89DD" w:rsidR="00D13322" w:rsidRPr="008B18BD" w:rsidRDefault="00E336E2" w:rsidP="00D13322">
            <w:pPr>
              <w:tabs>
                <w:tab w:val="decimal" w:pos="1185"/>
              </w:tabs>
              <w:spacing w:line="260" w:lineRule="atLeast"/>
              <w:ind w:right="-184"/>
              <w:rPr>
                <w:rFonts w:eastAsia="Arial Unicode MS" w:hAnsi="Times New Roman" w:cs="Times New Roman"/>
                <w:sz w:val="22"/>
                <w:szCs w:val="22"/>
              </w:rPr>
            </w:pPr>
            <w:r>
              <w:rPr>
                <w:rFonts w:eastAsia="Arial Unicode MS" w:hAnsi="Times New Roman" w:cs="Times New Roman"/>
                <w:sz w:val="22"/>
                <w:szCs w:val="22"/>
              </w:rPr>
              <w:t>(</w:t>
            </w:r>
            <w:r w:rsidR="00D13322" w:rsidRPr="000572A7">
              <w:rPr>
                <w:rFonts w:eastAsia="Arial Unicode MS" w:hAnsi="Times New Roman" w:cs="Times New Roman"/>
                <w:sz w:val="22"/>
                <w:szCs w:val="22"/>
              </w:rPr>
              <w:t>8,196</w:t>
            </w:r>
            <w:r>
              <w:rPr>
                <w:rFonts w:eastAsia="Arial Unicode MS" w:hAnsi="Times New Roman" w:cs="Times New Roman"/>
                <w:sz w:val="22"/>
                <w:szCs w:val="22"/>
              </w:rPr>
              <w:t>)</w:t>
            </w:r>
          </w:p>
        </w:tc>
      </w:tr>
      <w:tr w:rsidR="00D13322" w:rsidRPr="008B18BD" w14:paraId="7649888B" w14:textId="77777777" w:rsidTr="000572A7">
        <w:trPr>
          <w:trHeight w:val="20"/>
        </w:trPr>
        <w:tc>
          <w:tcPr>
            <w:tcW w:w="5256" w:type="dxa"/>
            <w:vAlign w:val="bottom"/>
            <w:hideMark/>
          </w:tcPr>
          <w:p w14:paraId="4192EAC5" w14:textId="1AB7FA11" w:rsidR="00D13322" w:rsidRPr="008B18BD" w:rsidRDefault="00D13322" w:rsidP="000572A7">
            <w:pPr>
              <w:pStyle w:val="Header"/>
              <w:tabs>
                <w:tab w:val="clear" w:pos="4153"/>
                <w:tab w:val="clear" w:pos="8306"/>
                <w:tab w:val="left" w:pos="518"/>
              </w:tabs>
              <w:spacing w:line="260" w:lineRule="atLeast"/>
              <w:ind w:left="691" w:hanging="671"/>
              <w:rPr>
                <w:rFonts w:hAnsi="Times New Roman" w:cs="Times New Roman"/>
                <w:color w:val="000000" w:themeColor="text1"/>
                <w:sz w:val="22"/>
                <w:szCs w:val="22"/>
                <w:cs/>
              </w:rPr>
            </w:pPr>
            <w:r w:rsidRPr="00754DC8">
              <w:rPr>
                <w:rFonts w:hAnsi="Times New Roman" w:cs="Times New Roman"/>
                <w:i/>
                <w:iCs/>
                <w:color w:val="000000" w:themeColor="text1"/>
                <w:sz w:val="22"/>
                <w:szCs w:val="22"/>
              </w:rPr>
              <w:t xml:space="preserve">Add </w:t>
            </w:r>
            <w:r w:rsidRPr="008B18BD">
              <w:rPr>
                <w:rFonts w:hAnsi="Times New Roman" w:cs="Times New Roman"/>
                <w:color w:val="000000" w:themeColor="text1"/>
                <w:sz w:val="22"/>
                <w:szCs w:val="22"/>
              </w:rPr>
              <w:tab/>
              <w:t>Net investment income</w:t>
            </w:r>
          </w:p>
        </w:tc>
        <w:tc>
          <w:tcPr>
            <w:tcW w:w="270" w:type="dxa"/>
          </w:tcPr>
          <w:p w14:paraId="143AAF36" w14:textId="77777777" w:rsidR="00D13322" w:rsidRPr="00754DC8" w:rsidRDefault="00D13322" w:rsidP="00D13322">
            <w:pPr>
              <w:tabs>
                <w:tab w:val="decimal" w:pos="1421"/>
              </w:tabs>
              <w:spacing w:line="260" w:lineRule="atLeast"/>
              <w:rPr>
                <w:rFonts w:eastAsia="Arial Unicode MS" w:hAnsi="Times New Roman" w:cs="Times New Roman"/>
                <w:i/>
                <w:iCs/>
                <w:sz w:val="22"/>
                <w:szCs w:val="22"/>
              </w:rPr>
            </w:pPr>
          </w:p>
        </w:tc>
        <w:tc>
          <w:tcPr>
            <w:tcW w:w="1980" w:type="dxa"/>
          </w:tcPr>
          <w:p w14:paraId="3C456215" w14:textId="17A4C36C" w:rsidR="00D13322" w:rsidRPr="008B18BD" w:rsidRDefault="00D13322" w:rsidP="00D13322">
            <w:pPr>
              <w:tabs>
                <w:tab w:val="decimal" w:pos="1185"/>
              </w:tabs>
              <w:spacing w:line="260" w:lineRule="atLeast"/>
              <w:ind w:right="-184"/>
              <w:rPr>
                <w:rFonts w:eastAsia="Arial Unicode MS" w:hAnsi="Times New Roman" w:cs="Times New Roman"/>
                <w:sz w:val="22"/>
                <w:szCs w:val="22"/>
              </w:rPr>
            </w:pPr>
            <w:r w:rsidRPr="000572A7">
              <w:rPr>
                <w:rFonts w:eastAsia="Arial Unicode MS" w:hAnsi="Times New Roman" w:cs="Times New Roman"/>
                <w:sz w:val="22"/>
                <w:szCs w:val="22"/>
              </w:rPr>
              <w:t>1,407</w:t>
            </w:r>
          </w:p>
        </w:tc>
        <w:tc>
          <w:tcPr>
            <w:tcW w:w="240" w:type="dxa"/>
          </w:tcPr>
          <w:p w14:paraId="63CB7164" w14:textId="77777777" w:rsidR="00D13322" w:rsidRPr="008B18BD" w:rsidRDefault="00D13322" w:rsidP="00D13322">
            <w:pPr>
              <w:tabs>
                <w:tab w:val="decimal" w:pos="1185"/>
              </w:tabs>
              <w:spacing w:line="260" w:lineRule="atLeast"/>
              <w:ind w:right="-184"/>
              <w:rPr>
                <w:rFonts w:eastAsia="Arial Unicode MS" w:hAnsi="Times New Roman" w:cs="Times New Roman"/>
                <w:sz w:val="22"/>
                <w:szCs w:val="22"/>
              </w:rPr>
            </w:pPr>
          </w:p>
        </w:tc>
        <w:tc>
          <w:tcPr>
            <w:tcW w:w="1479" w:type="dxa"/>
          </w:tcPr>
          <w:p w14:paraId="4CD0834A" w14:textId="26E9BB6F" w:rsidR="00D13322" w:rsidRPr="008B18BD" w:rsidRDefault="00D13322" w:rsidP="00D13322">
            <w:pPr>
              <w:tabs>
                <w:tab w:val="decimal" w:pos="1185"/>
              </w:tabs>
              <w:spacing w:line="260" w:lineRule="atLeast"/>
              <w:ind w:right="-184"/>
              <w:rPr>
                <w:rFonts w:eastAsia="Arial Unicode MS" w:hAnsi="Times New Roman" w:cs="Times New Roman"/>
                <w:sz w:val="22"/>
                <w:szCs w:val="22"/>
              </w:rPr>
            </w:pPr>
            <w:r w:rsidRPr="000572A7">
              <w:rPr>
                <w:rFonts w:eastAsia="Arial Unicode MS" w:hAnsi="Times New Roman" w:cs="Times New Roman"/>
                <w:sz w:val="22"/>
                <w:szCs w:val="22"/>
              </w:rPr>
              <w:t>5,979</w:t>
            </w:r>
          </w:p>
        </w:tc>
      </w:tr>
      <w:tr w:rsidR="00D13322" w:rsidRPr="008B18BD" w14:paraId="2ACA168E" w14:textId="77777777" w:rsidTr="000572A7">
        <w:trPr>
          <w:trHeight w:val="20"/>
        </w:trPr>
        <w:tc>
          <w:tcPr>
            <w:tcW w:w="5256" w:type="dxa"/>
            <w:vAlign w:val="bottom"/>
            <w:hideMark/>
          </w:tcPr>
          <w:p w14:paraId="7E083474" w14:textId="77777777" w:rsidR="00D13322" w:rsidRPr="008B18BD" w:rsidRDefault="00D13322" w:rsidP="000572A7">
            <w:pPr>
              <w:pStyle w:val="Header"/>
              <w:tabs>
                <w:tab w:val="clear" w:pos="4153"/>
                <w:tab w:val="clear" w:pos="8306"/>
                <w:tab w:val="left" w:pos="518"/>
              </w:tabs>
              <w:spacing w:line="260" w:lineRule="atLeast"/>
              <w:ind w:left="691" w:hanging="221"/>
              <w:rPr>
                <w:rFonts w:hAnsi="Times New Roman" w:cs="Times New Roman"/>
                <w:color w:val="000000" w:themeColor="text1"/>
                <w:sz w:val="22"/>
                <w:szCs w:val="22"/>
              </w:rPr>
            </w:pPr>
            <w:r w:rsidRPr="008B18BD">
              <w:rPr>
                <w:rFonts w:hAnsi="Times New Roman" w:cs="Times New Roman"/>
                <w:color w:val="000000" w:themeColor="text1"/>
                <w:sz w:val="22"/>
                <w:szCs w:val="22"/>
              </w:rPr>
              <w:tab/>
              <w:t>Losses from changes in fair value of investments</w:t>
            </w:r>
          </w:p>
        </w:tc>
        <w:tc>
          <w:tcPr>
            <w:tcW w:w="270" w:type="dxa"/>
          </w:tcPr>
          <w:p w14:paraId="4DEF916D" w14:textId="77777777" w:rsidR="00D13322" w:rsidRPr="00754DC8" w:rsidRDefault="00D13322" w:rsidP="00D13322">
            <w:pPr>
              <w:tabs>
                <w:tab w:val="decimal" w:pos="1421"/>
              </w:tabs>
              <w:spacing w:line="260" w:lineRule="atLeast"/>
              <w:rPr>
                <w:rFonts w:eastAsia="Arial Unicode MS" w:hAnsi="Times New Roman" w:cs="Times New Roman"/>
                <w:i/>
                <w:iCs/>
                <w:sz w:val="22"/>
                <w:szCs w:val="22"/>
                <w:cs/>
              </w:rPr>
            </w:pPr>
          </w:p>
        </w:tc>
        <w:tc>
          <w:tcPr>
            <w:tcW w:w="1980" w:type="dxa"/>
          </w:tcPr>
          <w:p w14:paraId="1BD13F01" w14:textId="16B140D2" w:rsidR="00D13322" w:rsidRPr="008B18BD" w:rsidRDefault="00D13322" w:rsidP="00D13322">
            <w:pPr>
              <w:tabs>
                <w:tab w:val="decimal" w:pos="1185"/>
              </w:tabs>
              <w:spacing w:line="260" w:lineRule="atLeast"/>
              <w:ind w:right="-184"/>
              <w:rPr>
                <w:rFonts w:eastAsia="Arial Unicode MS" w:hAnsi="Times New Roman" w:cs="Times New Roman"/>
                <w:sz w:val="22"/>
                <w:szCs w:val="22"/>
                <w:cs/>
              </w:rPr>
            </w:pPr>
            <w:r w:rsidRPr="000572A7">
              <w:rPr>
                <w:rFonts w:eastAsia="Arial Unicode MS" w:hAnsi="Times New Roman" w:cs="Times New Roman"/>
                <w:sz w:val="22"/>
                <w:szCs w:val="22"/>
              </w:rPr>
              <w:t>(100)</w:t>
            </w:r>
          </w:p>
        </w:tc>
        <w:tc>
          <w:tcPr>
            <w:tcW w:w="240" w:type="dxa"/>
          </w:tcPr>
          <w:p w14:paraId="725BF772" w14:textId="77777777" w:rsidR="00D13322" w:rsidRPr="008B18BD" w:rsidRDefault="00D13322" w:rsidP="00D13322">
            <w:pPr>
              <w:tabs>
                <w:tab w:val="decimal" w:pos="1185"/>
              </w:tabs>
              <w:spacing w:line="260" w:lineRule="atLeast"/>
              <w:ind w:right="-184"/>
              <w:rPr>
                <w:rFonts w:eastAsia="Arial Unicode MS" w:hAnsi="Times New Roman" w:cs="Times New Roman"/>
                <w:sz w:val="22"/>
                <w:szCs w:val="22"/>
              </w:rPr>
            </w:pPr>
          </w:p>
        </w:tc>
        <w:tc>
          <w:tcPr>
            <w:tcW w:w="1479" w:type="dxa"/>
          </w:tcPr>
          <w:p w14:paraId="456ABC64" w14:textId="29107FD9" w:rsidR="00D13322" w:rsidRPr="008B18BD" w:rsidRDefault="00D13322" w:rsidP="00D13322">
            <w:pPr>
              <w:tabs>
                <w:tab w:val="decimal" w:pos="1185"/>
              </w:tabs>
              <w:spacing w:line="260" w:lineRule="atLeast"/>
              <w:ind w:right="-184"/>
              <w:rPr>
                <w:rFonts w:eastAsia="Arial Unicode MS" w:hAnsi="Times New Roman" w:cs="Times New Roman"/>
                <w:sz w:val="22"/>
                <w:szCs w:val="22"/>
              </w:rPr>
            </w:pPr>
            <w:r w:rsidRPr="000572A7">
              <w:rPr>
                <w:rFonts w:eastAsia="Arial Unicode MS" w:hAnsi="Times New Roman" w:cs="Times New Roman"/>
                <w:sz w:val="22"/>
                <w:szCs w:val="22"/>
              </w:rPr>
              <w:t>(700)</w:t>
            </w:r>
          </w:p>
        </w:tc>
      </w:tr>
      <w:tr w:rsidR="00D13322" w:rsidRPr="00754DC8" w14:paraId="39B266CE" w14:textId="77777777" w:rsidTr="000572A7">
        <w:trPr>
          <w:trHeight w:val="20"/>
        </w:trPr>
        <w:tc>
          <w:tcPr>
            <w:tcW w:w="5256" w:type="dxa"/>
            <w:vAlign w:val="bottom"/>
            <w:hideMark/>
          </w:tcPr>
          <w:p w14:paraId="39E4A851" w14:textId="339796D4" w:rsidR="00D13322" w:rsidRPr="00754DC8" w:rsidRDefault="00D13322" w:rsidP="000572A7">
            <w:pPr>
              <w:spacing w:line="260" w:lineRule="atLeast"/>
              <w:ind w:left="173" w:hanging="153"/>
              <w:rPr>
                <w:rFonts w:hAnsi="Times New Roman" w:cs="Times New Roman"/>
                <w:b/>
                <w:bCs/>
                <w:sz w:val="22"/>
                <w:szCs w:val="22"/>
              </w:rPr>
            </w:pPr>
            <w:r>
              <w:rPr>
                <w:rFonts w:hAnsi="Times New Roman" w:cs="Times New Roman"/>
                <w:b/>
                <w:bCs/>
                <w:sz w:val="22"/>
                <w:szCs w:val="22"/>
              </w:rPr>
              <w:t>Deficit</w:t>
            </w:r>
            <w:r w:rsidRPr="00754DC8">
              <w:rPr>
                <w:rFonts w:hAnsi="Times New Roman" w:cs="Times New Roman"/>
                <w:b/>
                <w:bCs/>
                <w:sz w:val="22"/>
                <w:szCs w:val="22"/>
              </w:rPr>
              <w:t xml:space="preserve"> at end of </w:t>
            </w:r>
            <w:r>
              <w:rPr>
                <w:rFonts w:hAnsi="Times New Roman" w:cs="Times New Roman"/>
                <w:b/>
                <w:bCs/>
                <w:sz w:val="22"/>
                <w:szCs w:val="22"/>
              </w:rPr>
              <w:t>period/year</w:t>
            </w:r>
          </w:p>
        </w:tc>
        <w:tc>
          <w:tcPr>
            <w:tcW w:w="270" w:type="dxa"/>
          </w:tcPr>
          <w:p w14:paraId="26CA99F9" w14:textId="77777777" w:rsidR="00D13322" w:rsidRPr="00754DC8" w:rsidRDefault="00D13322" w:rsidP="00D13322">
            <w:pPr>
              <w:tabs>
                <w:tab w:val="decimal" w:pos="1421"/>
              </w:tabs>
              <w:spacing w:line="260" w:lineRule="atLeast"/>
              <w:rPr>
                <w:rFonts w:eastAsia="Arial Unicode MS" w:hAnsi="Times New Roman" w:cs="Times New Roman"/>
                <w:b/>
                <w:bCs/>
                <w:i/>
                <w:iCs/>
                <w:sz w:val="22"/>
                <w:szCs w:val="22"/>
                <w:cs/>
              </w:rPr>
            </w:pPr>
          </w:p>
        </w:tc>
        <w:tc>
          <w:tcPr>
            <w:tcW w:w="1980" w:type="dxa"/>
            <w:tcBorders>
              <w:top w:val="single" w:sz="4" w:space="0" w:color="auto"/>
              <w:bottom w:val="double" w:sz="4" w:space="0" w:color="auto"/>
            </w:tcBorders>
          </w:tcPr>
          <w:p w14:paraId="1419F682" w14:textId="79056D36" w:rsidR="00D13322" w:rsidRPr="000572A7" w:rsidRDefault="00D13322" w:rsidP="00D13322">
            <w:pPr>
              <w:tabs>
                <w:tab w:val="decimal" w:pos="1185"/>
              </w:tabs>
              <w:spacing w:line="260" w:lineRule="atLeast"/>
              <w:ind w:right="-184"/>
              <w:rPr>
                <w:rFonts w:eastAsia="Arial Unicode MS" w:hAnsi="Times New Roman" w:cs="Times New Roman"/>
                <w:b/>
                <w:bCs/>
                <w:sz w:val="22"/>
                <w:szCs w:val="22"/>
                <w:cs/>
              </w:rPr>
            </w:pPr>
            <w:r w:rsidRPr="000572A7">
              <w:rPr>
                <w:rFonts w:eastAsia="Arial Unicode MS" w:hAnsi="Times New Roman" w:cs="Times New Roman"/>
                <w:b/>
                <w:bCs/>
                <w:sz w:val="22"/>
                <w:szCs w:val="22"/>
              </w:rPr>
              <w:t>(1,610)</w:t>
            </w:r>
          </w:p>
        </w:tc>
        <w:tc>
          <w:tcPr>
            <w:tcW w:w="240" w:type="dxa"/>
          </w:tcPr>
          <w:p w14:paraId="4A6101A5" w14:textId="77777777" w:rsidR="00D13322" w:rsidRPr="00D13322" w:rsidRDefault="00D13322" w:rsidP="00D13322">
            <w:pPr>
              <w:tabs>
                <w:tab w:val="decimal" w:pos="1185"/>
              </w:tabs>
              <w:spacing w:line="260" w:lineRule="atLeast"/>
              <w:ind w:right="-184"/>
              <w:rPr>
                <w:rFonts w:eastAsia="Arial Unicode MS" w:hAnsi="Times New Roman" w:cs="Times New Roman"/>
                <w:b/>
                <w:bCs/>
                <w:sz w:val="22"/>
                <w:szCs w:val="22"/>
              </w:rPr>
            </w:pPr>
          </w:p>
        </w:tc>
        <w:tc>
          <w:tcPr>
            <w:tcW w:w="1479" w:type="dxa"/>
            <w:tcBorders>
              <w:top w:val="single" w:sz="4" w:space="0" w:color="auto"/>
              <w:bottom w:val="double" w:sz="4" w:space="0" w:color="auto"/>
            </w:tcBorders>
          </w:tcPr>
          <w:p w14:paraId="43128CDA" w14:textId="603BB876" w:rsidR="00D13322" w:rsidRPr="00D13322" w:rsidRDefault="00D13322" w:rsidP="00D13322">
            <w:pPr>
              <w:tabs>
                <w:tab w:val="decimal" w:pos="1185"/>
              </w:tabs>
              <w:spacing w:line="260" w:lineRule="atLeast"/>
              <w:ind w:right="-184"/>
              <w:rPr>
                <w:rFonts w:eastAsia="Arial Unicode MS" w:hAnsi="Times New Roman" w:cs="Times New Roman"/>
                <w:b/>
                <w:bCs/>
                <w:sz w:val="22"/>
                <w:szCs w:val="22"/>
              </w:rPr>
            </w:pPr>
            <w:r w:rsidRPr="000572A7">
              <w:rPr>
                <w:rFonts w:eastAsia="Arial Unicode MS" w:hAnsi="Times New Roman" w:cs="Times New Roman"/>
                <w:b/>
                <w:bCs/>
                <w:sz w:val="22"/>
                <w:szCs w:val="22"/>
              </w:rPr>
              <w:t>(2,917)</w:t>
            </w:r>
          </w:p>
        </w:tc>
      </w:tr>
    </w:tbl>
    <w:p w14:paraId="7125C3C7" w14:textId="19E70422" w:rsidR="00DE6715" w:rsidRDefault="00DE6715" w:rsidP="00C13BD2">
      <w:pPr>
        <w:spacing w:line="260" w:lineRule="atLeast"/>
        <w:ind w:left="605" w:hanging="605"/>
        <w:jc w:val="thaiDistribute"/>
        <w:rPr>
          <w:rFonts w:hAnsi="Times New Roman" w:cs="Times New Roman"/>
          <w:b/>
          <w:bCs/>
          <w:sz w:val="22"/>
          <w:szCs w:val="22"/>
        </w:rPr>
      </w:pPr>
    </w:p>
    <w:p w14:paraId="07AB5394" w14:textId="0F4EF9C5" w:rsidR="00C13BD2" w:rsidRPr="00AD475D" w:rsidRDefault="00D94F20" w:rsidP="00AD475D">
      <w:pPr>
        <w:spacing w:line="260" w:lineRule="atLeast"/>
        <w:ind w:left="540" w:hanging="540"/>
        <w:jc w:val="thaiDistribute"/>
        <w:rPr>
          <w:rFonts w:hAnsi="Times New Roman" w:cstheme="minorBidi"/>
          <w:b/>
          <w:bCs/>
          <w:sz w:val="22"/>
          <w:szCs w:val="22"/>
        </w:rPr>
      </w:pPr>
      <w:r w:rsidRPr="004D4DA0">
        <w:rPr>
          <w:rFonts w:hAnsi="Times New Roman" w:cs="Times New Roman"/>
          <w:b/>
          <w:bCs/>
        </w:rPr>
        <w:t>6</w:t>
      </w:r>
      <w:r w:rsidR="00EC39AC" w:rsidRPr="004D4DA0">
        <w:rPr>
          <w:rFonts w:hAnsi="Times New Roman" w:cs="Times New Roman"/>
          <w:b/>
          <w:bCs/>
        </w:rPr>
        <w:tab/>
        <w:t>Operating expenses</w:t>
      </w:r>
    </w:p>
    <w:p w14:paraId="6A9D192A" w14:textId="77777777" w:rsidR="00514250" w:rsidRDefault="00514250" w:rsidP="00C13BD2">
      <w:pPr>
        <w:spacing w:line="260" w:lineRule="atLeast"/>
        <w:ind w:left="605" w:hanging="605"/>
        <w:jc w:val="thaiDistribute"/>
        <w:rPr>
          <w:rFonts w:hAnsi="Times New Roman" w:cs="Times New Roman"/>
          <w:b/>
          <w:bCs/>
          <w:sz w:val="22"/>
          <w:szCs w:val="22"/>
        </w:rPr>
      </w:pPr>
    </w:p>
    <w:tbl>
      <w:tblPr>
        <w:tblW w:w="9086" w:type="dxa"/>
        <w:tblInd w:w="490" w:type="dxa"/>
        <w:tblLayout w:type="fixed"/>
        <w:tblLook w:val="0000" w:firstRow="0" w:lastRow="0" w:firstColumn="0" w:lastColumn="0" w:noHBand="0" w:noVBand="0"/>
      </w:tblPr>
      <w:tblGrid>
        <w:gridCol w:w="6170"/>
        <w:gridCol w:w="720"/>
        <w:gridCol w:w="990"/>
        <w:gridCol w:w="270"/>
        <w:gridCol w:w="936"/>
      </w:tblGrid>
      <w:tr w:rsidR="00514250" w:rsidRPr="008B18BD" w14:paraId="5F47BCEF" w14:textId="77777777" w:rsidTr="000572A7">
        <w:trPr>
          <w:cantSplit/>
        </w:trPr>
        <w:tc>
          <w:tcPr>
            <w:tcW w:w="6170" w:type="dxa"/>
            <w:tcBorders>
              <w:top w:val="nil"/>
              <w:left w:val="nil"/>
              <w:bottom w:val="nil"/>
              <w:right w:val="nil"/>
            </w:tcBorders>
            <w:vAlign w:val="bottom"/>
          </w:tcPr>
          <w:p w14:paraId="2E0079FD" w14:textId="2A973F1E" w:rsidR="00514250" w:rsidRPr="00BE12F7" w:rsidRDefault="00514250" w:rsidP="000572A7">
            <w:pPr>
              <w:overflowPunct/>
              <w:autoSpaceDE/>
              <w:autoSpaceDN/>
              <w:adjustRightInd/>
              <w:spacing w:line="260" w:lineRule="atLeast"/>
              <w:ind w:hanging="59"/>
              <w:textAlignment w:val="auto"/>
              <w:rPr>
                <w:rFonts w:hAnsi="Times New Roman" w:cs="Times New Roman"/>
                <w:b/>
                <w:bCs/>
                <w:i/>
                <w:iCs/>
                <w:sz w:val="22"/>
                <w:szCs w:val="22"/>
              </w:rPr>
            </w:pPr>
            <w:r w:rsidRPr="00BE12F7">
              <w:rPr>
                <w:rFonts w:hAnsi="Times New Roman" w:cs="Times New Roman"/>
                <w:b/>
                <w:bCs/>
                <w:i/>
                <w:iCs/>
                <w:sz w:val="22"/>
                <w:szCs w:val="22"/>
              </w:rPr>
              <w:t xml:space="preserve">For the three-month period </w:t>
            </w:r>
            <w:r>
              <w:rPr>
                <w:rFonts w:hAnsi="Times New Roman" w:cs="Times New Roman"/>
                <w:b/>
                <w:bCs/>
                <w:i/>
                <w:iCs/>
                <w:sz w:val="22"/>
                <w:szCs w:val="22"/>
              </w:rPr>
              <w:t xml:space="preserve">ended </w:t>
            </w:r>
            <w:r w:rsidRPr="00E8394F">
              <w:rPr>
                <w:rFonts w:hAnsi="Times New Roman" w:cs="Times New Roman"/>
                <w:b/>
                <w:bCs/>
                <w:i/>
                <w:iCs/>
                <w:sz w:val="22"/>
                <w:szCs w:val="22"/>
              </w:rPr>
              <w:t>3</w:t>
            </w:r>
            <w:r w:rsidR="00D13322">
              <w:rPr>
                <w:rFonts w:hAnsi="Times New Roman" w:cs="Times New Roman"/>
                <w:b/>
                <w:bCs/>
                <w:i/>
                <w:iCs/>
                <w:sz w:val="22"/>
                <w:szCs w:val="22"/>
              </w:rPr>
              <w:t>1 March</w:t>
            </w:r>
          </w:p>
        </w:tc>
        <w:tc>
          <w:tcPr>
            <w:tcW w:w="720" w:type="dxa"/>
            <w:tcBorders>
              <w:top w:val="nil"/>
              <w:left w:val="nil"/>
              <w:bottom w:val="nil"/>
              <w:right w:val="nil"/>
            </w:tcBorders>
          </w:tcPr>
          <w:p w14:paraId="6354BA78" w14:textId="77777777" w:rsidR="00514250" w:rsidRPr="00754DC8" w:rsidRDefault="00514250" w:rsidP="00B40369">
            <w:pPr>
              <w:spacing w:line="260" w:lineRule="atLeast"/>
              <w:jc w:val="center"/>
              <w:rPr>
                <w:rFonts w:hAnsi="Times New Roman" w:cs="Times New Roman"/>
                <w:sz w:val="22"/>
                <w:szCs w:val="22"/>
              </w:rPr>
            </w:pPr>
          </w:p>
        </w:tc>
        <w:tc>
          <w:tcPr>
            <w:tcW w:w="990" w:type="dxa"/>
            <w:tcBorders>
              <w:top w:val="nil"/>
              <w:left w:val="nil"/>
              <w:bottom w:val="nil"/>
              <w:right w:val="nil"/>
            </w:tcBorders>
            <w:vAlign w:val="bottom"/>
          </w:tcPr>
          <w:p w14:paraId="44828C73" w14:textId="075D294F" w:rsidR="00514250" w:rsidRPr="00754DC8" w:rsidRDefault="00514250" w:rsidP="00B40369">
            <w:pPr>
              <w:spacing w:line="260" w:lineRule="atLeast"/>
              <w:jc w:val="center"/>
              <w:rPr>
                <w:rFonts w:hAnsi="Times New Roman" w:cs="Times New Roman"/>
                <w:sz w:val="22"/>
                <w:szCs w:val="22"/>
              </w:rPr>
            </w:pPr>
            <w:r w:rsidRPr="00754DC8">
              <w:rPr>
                <w:rFonts w:hAnsi="Times New Roman" w:cs="Times New Roman"/>
                <w:sz w:val="22"/>
                <w:szCs w:val="22"/>
              </w:rPr>
              <w:t>202</w:t>
            </w:r>
            <w:r w:rsidR="00D13322">
              <w:rPr>
                <w:rFonts w:hAnsi="Times New Roman" w:cs="Times New Roman"/>
                <w:sz w:val="22"/>
                <w:szCs w:val="22"/>
              </w:rPr>
              <w:t>5</w:t>
            </w:r>
          </w:p>
        </w:tc>
        <w:tc>
          <w:tcPr>
            <w:tcW w:w="270" w:type="dxa"/>
            <w:tcBorders>
              <w:top w:val="nil"/>
              <w:left w:val="nil"/>
              <w:bottom w:val="nil"/>
              <w:right w:val="nil"/>
            </w:tcBorders>
          </w:tcPr>
          <w:p w14:paraId="5F52DF1C" w14:textId="77777777" w:rsidR="00514250" w:rsidRPr="00754DC8" w:rsidRDefault="00514250" w:rsidP="00B40369">
            <w:pPr>
              <w:spacing w:line="260" w:lineRule="atLeast"/>
              <w:jc w:val="center"/>
              <w:rPr>
                <w:rFonts w:hAnsi="Times New Roman" w:cs="Times New Roman"/>
                <w:sz w:val="22"/>
                <w:szCs w:val="22"/>
              </w:rPr>
            </w:pPr>
          </w:p>
        </w:tc>
        <w:tc>
          <w:tcPr>
            <w:tcW w:w="936" w:type="dxa"/>
            <w:tcBorders>
              <w:top w:val="nil"/>
              <w:left w:val="nil"/>
              <w:bottom w:val="nil"/>
              <w:right w:val="nil"/>
            </w:tcBorders>
            <w:vAlign w:val="bottom"/>
          </w:tcPr>
          <w:p w14:paraId="09460C04" w14:textId="1C067326" w:rsidR="00514250" w:rsidRPr="00754DC8" w:rsidRDefault="00514250" w:rsidP="00B40369">
            <w:pPr>
              <w:spacing w:line="260" w:lineRule="atLeast"/>
              <w:jc w:val="center"/>
              <w:rPr>
                <w:rFonts w:hAnsi="Times New Roman" w:cs="Times New Roman"/>
                <w:sz w:val="22"/>
                <w:szCs w:val="22"/>
              </w:rPr>
            </w:pPr>
            <w:r>
              <w:rPr>
                <w:rFonts w:hAnsi="Times New Roman" w:cs="Times New Roman"/>
                <w:sz w:val="22"/>
                <w:szCs w:val="22"/>
              </w:rPr>
              <w:t>202</w:t>
            </w:r>
            <w:r w:rsidR="00D13322">
              <w:rPr>
                <w:rFonts w:hAnsi="Times New Roman" w:cs="Times New Roman"/>
                <w:sz w:val="22"/>
                <w:szCs w:val="22"/>
              </w:rPr>
              <w:t>4</w:t>
            </w:r>
          </w:p>
        </w:tc>
      </w:tr>
      <w:tr w:rsidR="00514250" w:rsidRPr="008B18BD" w14:paraId="0D4D9A87" w14:textId="77777777" w:rsidTr="000572A7">
        <w:trPr>
          <w:cantSplit/>
        </w:trPr>
        <w:tc>
          <w:tcPr>
            <w:tcW w:w="6170" w:type="dxa"/>
            <w:tcBorders>
              <w:top w:val="nil"/>
              <w:left w:val="nil"/>
              <w:bottom w:val="nil"/>
              <w:right w:val="nil"/>
            </w:tcBorders>
            <w:vAlign w:val="bottom"/>
          </w:tcPr>
          <w:p w14:paraId="5E28019A" w14:textId="77777777" w:rsidR="00514250" w:rsidRPr="008B18BD" w:rsidRDefault="00514250" w:rsidP="000572A7">
            <w:pPr>
              <w:overflowPunct/>
              <w:autoSpaceDE/>
              <w:autoSpaceDN/>
              <w:adjustRightInd/>
              <w:spacing w:line="260" w:lineRule="atLeast"/>
              <w:ind w:hanging="59"/>
              <w:jc w:val="center"/>
              <w:textAlignment w:val="auto"/>
              <w:rPr>
                <w:rFonts w:hAnsi="Times New Roman" w:cs="Times New Roman"/>
                <w:sz w:val="22"/>
                <w:szCs w:val="22"/>
              </w:rPr>
            </w:pPr>
          </w:p>
        </w:tc>
        <w:tc>
          <w:tcPr>
            <w:tcW w:w="720" w:type="dxa"/>
            <w:tcBorders>
              <w:top w:val="nil"/>
              <w:left w:val="nil"/>
              <w:bottom w:val="nil"/>
              <w:right w:val="nil"/>
            </w:tcBorders>
          </w:tcPr>
          <w:p w14:paraId="3FD2568C" w14:textId="77777777" w:rsidR="00514250" w:rsidRPr="00BE12F7" w:rsidRDefault="00514250" w:rsidP="00B40369">
            <w:pPr>
              <w:spacing w:line="260" w:lineRule="atLeast"/>
              <w:jc w:val="center"/>
              <w:rPr>
                <w:rFonts w:hAnsi="Times New Roman" w:cs="Times New Roman"/>
                <w:i/>
                <w:iCs/>
                <w:sz w:val="22"/>
                <w:szCs w:val="22"/>
              </w:rPr>
            </w:pPr>
            <w:r>
              <w:rPr>
                <w:rFonts w:hAnsi="Times New Roman" w:cs="Times New Roman"/>
                <w:i/>
                <w:iCs/>
                <w:sz w:val="22"/>
                <w:szCs w:val="22"/>
              </w:rPr>
              <w:t>Note</w:t>
            </w:r>
          </w:p>
        </w:tc>
        <w:tc>
          <w:tcPr>
            <w:tcW w:w="2196" w:type="dxa"/>
            <w:gridSpan w:val="3"/>
            <w:tcBorders>
              <w:top w:val="nil"/>
              <w:left w:val="nil"/>
              <w:bottom w:val="nil"/>
              <w:right w:val="nil"/>
            </w:tcBorders>
            <w:vAlign w:val="bottom"/>
          </w:tcPr>
          <w:p w14:paraId="034F1E64" w14:textId="77777777" w:rsidR="00514250" w:rsidRPr="00BE12F7" w:rsidRDefault="00514250" w:rsidP="00B40369">
            <w:pPr>
              <w:spacing w:line="260" w:lineRule="atLeast"/>
              <w:jc w:val="center"/>
              <w:rPr>
                <w:rFonts w:hAnsi="Times New Roman" w:cs="Times New Roman"/>
                <w:i/>
                <w:iCs/>
                <w:sz w:val="22"/>
                <w:szCs w:val="22"/>
              </w:rPr>
            </w:pPr>
            <w:r w:rsidRPr="00BE12F7">
              <w:rPr>
                <w:rFonts w:hAnsi="Times New Roman" w:cs="Times New Roman"/>
                <w:i/>
                <w:iCs/>
                <w:sz w:val="22"/>
                <w:szCs w:val="22"/>
              </w:rPr>
              <w:t>(in million Baht)</w:t>
            </w:r>
          </w:p>
        </w:tc>
      </w:tr>
      <w:tr w:rsidR="00514250" w:rsidRPr="008B18BD" w14:paraId="5AA39A9F" w14:textId="77777777" w:rsidTr="000572A7">
        <w:trPr>
          <w:cantSplit/>
        </w:trPr>
        <w:tc>
          <w:tcPr>
            <w:tcW w:w="6170" w:type="dxa"/>
            <w:tcBorders>
              <w:top w:val="nil"/>
              <w:left w:val="nil"/>
              <w:bottom w:val="nil"/>
              <w:right w:val="nil"/>
            </w:tcBorders>
            <w:vAlign w:val="bottom"/>
          </w:tcPr>
          <w:p w14:paraId="752DE95C" w14:textId="77777777" w:rsidR="00514250" w:rsidRPr="008B18BD" w:rsidRDefault="00514250" w:rsidP="000572A7">
            <w:pPr>
              <w:overflowPunct/>
              <w:autoSpaceDE/>
              <w:autoSpaceDN/>
              <w:adjustRightInd/>
              <w:spacing w:line="260" w:lineRule="atLeast"/>
              <w:ind w:hanging="59"/>
              <w:jc w:val="center"/>
              <w:textAlignment w:val="auto"/>
              <w:rPr>
                <w:rFonts w:hAnsi="Times New Roman" w:cs="Times New Roman"/>
                <w:sz w:val="22"/>
                <w:szCs w:val="22"/>
              </w:rPr>
            </w:pPr>
          </w:p>
        </w:tc>
        <w:tc>
          <w:tcPr>
            <w:tcW w:w="720" w:type="dxa"/>
            <w:tcBorders>
              <w:top w:val="nil"/>
              <w:left w:val="nil"/>
              <w:bottom w:val="nil"/>
              <w:right w:val="nil"/>
            </w:tcBorders>
          </w:tcPr>
          <w:p w14:paraId="7D5E67B8" w14:textId="77777777" w:rsidR="00514250" w:rsidRPr="00BE12F7" w:rsidRDefault="00514250" w:rsidP="00B40369">
            <w:pPr>
              <w:spacing w:line="260" w:lineRule="atLeast"/>
              <w:jc w:val="center"/>
              <w:rPr>
                <w:rFonts w:hAnsi="Times New Roman" w:cs="Times New Roman"/>
                <w:i/>
                <w:iCs/>
                <w:sz w:val="22"/>
                <w:szCs w:val="22"/>
              </w:rPr>
            </w:pPr>
          </w:p>
        </w:tc>
        <w:tc>
          <w:tcPr>
            <w:tcW w:w="990" w:type="dxa"/>
            <w:tcBorders>
              <w:top w:val="nil"/>
              <w:left w:val="nil"/>
              <w:bottom w:val="nil"/>
              <w:right w:val="nil"/>
            </w:tcBorders>
            <w:vAlign w:val="bottom"/>
          </w:tcPr>
          <w:p w14:paraId="29BDF1C2" w14:textId="77777777" w:rsidR="00514250" w:rsidRPr="00754DC8" w:rsidRDefault="00514250" w:rsidP="00B40369">
            <w:pPr>
              <w:spacing w:line="260" w:lineRule="atLeast"/>
              <w:jc w:val="center"/>
              <w:rPr>
                <w:rFonts w:hAnsi="Times New Roman" w:cs="Times New Roman"/>
                <w:sz w:val="22"/>
                <w:szCs w:val="22"/>
              </w:rPr>
            </w:pPr>
          </w:p>
        </w:tc>
        <w:tc>
          <w:tcPr>
            <w:tcW w:w="270" w:type="dxa"/>
            <w:tcBorders>
              <w:top w:val="nil"/>
              <w:left w:val="nil"/>
              <w:bottom w:val="nil"/>
              <w:right w:val="nil"/>
            </w:tcBorders>
          </w:tcPr>
          <w:p w14:paraId="76F07950" w14:textId="77777777" w:rsidR="00514250" w:rsidRPr="00754DC8" w:rsidRDefault="00514250" w:rsidP="00B40369">
            <w:pPr>
              <w:spacing w:line="260" w:lineRule="atLeast"/>
              <w:jc w:val="center"/>
              <w:rPr>
                <w:rFonts w:hAnsi="Times New Roman" w:cs="Times New Roman"/>
                <w:sz w:val="22"/>
                <w:szCs w:val="22"/>
              </w:rPr>
            </w:pPr>
          </w:p>
        </w:tc>
        <w:tc>
          <w:tcPr>
            <w:tcW w:w="936" w:type="dxa"/>
            <w:tcBorders>
              <w:top w:val="nil"/>
              <w:left w:val="nil"/>
              <w:bottom w:val="nil"/>
              <w:right w:val="nil"/>
            </w:tcBorders>
            <w:vAlign w:val="bottom"/>
          </w:tcPr>
          <w:p w14:paraId="026AEA1A" w14:textId="77777777" w:rsidR="00514250" w:rsidRPr="00754DC8" w:rsidRDefault="00514250" w:rsidP="00B40369">
            <w:pPr>
              <w:spacing w:line="260" w:lineRule="atLeast"/>
              <w:jc w:val="center"/>
              <w:rPr>
                <w:rFonts w:hAnsi="Times New Roman" w:cs="Times New Roman"/>
                <w:sz w:val="22"/>
                <w:szCs w:val="22"/>
              </w:rPr>
            </w:pPr>
          </w:p>
        </w:tc>
      </w:tr>
      <w:tr w:rsidR="00D13322" w:rsidRPr="008B18BD" w14:paraId="06D82EF6" w14:textId="77777777" w:rsidTr="000572A7">
        <w:trPr>
          <w:cantSplit/>
        </w:trPr>
        <w:tc>
          <w:tcPr>
            <w:tcW w:w="6170" w:type="dxa"/>
            <w:tcBorders>
              <w:top w:val="nil"/>
              <w:left w:val="nil"/>
              <w:bottom w:val="nil"/>
              <w:right w:val="nil"/>
            </w:tcBorders>
            <w:vAlign w:val="bottom"/>
          </w:tcPr>
          <w:p w14:paraId="516FA1ED" w14:textId="77777777" w:rsidR="00D13322" w:rsidRPr="008B18BD" w:rsidRDefault="00D13322" w:rsidP="000572A7">
            <w:pPr>
              <w:spacing w:line="260" w:lineRule="atLeast"/>
              <w:ind w:left="173" w:hanging="232"/>
              <w:rPr>
                <w:rFonts w:hAnsi="Times New Roman" w:cs="Times New Roman"/>
                <w:sz w:val="22"/>
                <w:szCs w:val="22"/>
              </w:rPr>
            </w:pPr>
            <w:r w:rsidRPr="008B18BD">
              <w:rPr>
                <w:rFonts w:eastAsia="Arial Unicode MS" w:hAnsi="Times New Roman" w:cs="Times New Roman"/>
                <w:sz w:val="22"/>
                <w:szCs w:val="22"/>
              </w:rPr>
              <w:t xml:space="preserve">Management and maintenance expenses of the OFCs </w:t>
            </w:r>
          </w:p>
        </w:tc>
        <w:tc>
          <w:tcPr>
            <w:tcW w:w="720" w:type="dxa"/>
            <w:tcBorders>
              <w:top w:val="nil"/>
              <w:left w:val="nil"/>
              <w:bottom w:val="nil"/>
              <w:right w:val="nil"/>
            </w:tcBorders>
          </w:tcPr>
          <w:p w14:paraId="42A3DB9C" w14:textId="77777777" w:rsidR="00D13322" w:rsidRPr="00BE12F7" w:rsidRDefault="00D13322" w:rsidP="00D13322">
            <w:pPr>
              <w:spacing w:line="260" w:lineRule="atLeast"/>
              <w:jc w:val="center"/>
              <w:rPr>
                <w:rFonts w:eastAsia="Arial Unicode MS" w:hAnsi="Times New Roman" w:cs="Times New Roman"/>
                <w:i/>
                <w:iCs/>
                <w:sz w:val="22"/>
                <w:szCs w:val="22"/>
              </w:rPr>
            </w:pPr>
            <w:r>
              <w:rPr>
                <w:rFonts w:eastAsia="Arial Unicode MS" w:hAnsi="Times New Roman" w:cs="Times New Roman"/>
                <w:i/>
                <w:iCs/>
                <w:sz w:val="22"/>
                <w:szCs w:val="22"/>
              </w:rPr>
              <w:t>7</w:t>
            </w:r>
          </w:p>
        </w:tc>
        <w:tc>
          <w:tcPr>
            <w:tcW w:w="990" w:type="dxa"/>
            <w:tcBorders>
              <w:top w:val="nil"/>
              <w:left w:val="nil"/>
              <w:bottom w:val="nil"/>
              <w:right w:val="nil"/>
            </w:tcBorders>
          </w:tcPr>
          <w:p w14:paraId="232CD9B3" w14:textId="3E7C3C2A" w:rsidR="00D13322" w:rsidRPr="000572A7" w:rsidRDefault="00D13322" w:rsidP="00D13322">
            <w:pPr>
              <w:tabs>
                <w:tab w:val="decimal" w:pos="1183"/>
              </w:tabs>
              <w:spacing w:line="260" w:lineRule="atLeast"/>
              <w:ind w:right="-104"/>
              <w:rPr>
                <w:rFonts w:eastAsia="Arial Unicode MS" w:hAnsi="Times New Roman" w:cs="Times New Roman"/>
                <w:sz w:val="22"/>
                <w:szCs w:val="22"/>
              </w:rPr>
            </w:pPr>
            <w:r w:rsidRPr="000572A7">
              <w:rPr>
                <w:rFonts w:eastAsia="Arial Unicode MS" w:hAnsi="Times New Roman" w:cs="Times New Roman"/>
                <w:sz w:val="22"/>
                <w:szCs w:val="22"/>
              </w:rPr>
              <w:t>113</w:t>
            </w:r>
          </w:p>
        </w:tc>
        <w:tc>
          <w:tcPr>
            <w:tcW w:w="270" w:type="dxa"/>
            <w:tcBorders>
              <w:top w:val="nil"/>
              <w:left w:val="nil"/>
              <w:bottom w:val="nil"/>
              <w:right w:val="nil"/>
            </w:tcBorders>
          </w:tcPr>
          <w:p w14:paraId="0AA85C55" w14:textId="77777777" w:rsidR="00D13322" w:rsidRPr="008B18BD" w:rsidRDefault="00D13322" w:rsidP="00D13322">
            <w:pPr>
              <w:tabs>
                <w:tab w:val="decimal" w:pos="1183"/>
              </w:tabs>
              <w:spacing w:line="260" w:lineRule="atLeast"/>
              <w:ind w:right="-104"/>
              <w:rPr>
                <w:rFonts w:eastAsia="Arial Unicode MS" w:hAnsi="Times New Roman" w:cs="Times New Roman"/>
                <w:sz w:val="22"/>
                <w:szCs w:val="22"/>
              </w:rPr>
            </w:pPr>
          </w:p>
        </w:tc>
        <w:tc>
          <w:tcPr>
            <w:tcW w:w="936" w:type="dxa"/>
            <w:tcBorders>
              <w:top w:val="nil"/>
              <w:left w:val="nil"/>
              <w:bottom w:val="nil"/>
              <w:right w:val="nil"/>
            </w:tcBorders>
          </w:tcPr>
          <w:p w14:paraId="77EAD41C" w14:textId="560C2A3A" w:rsidR="00D13322" w:rsidRPr="008B18BD" w:rsidRDefault="00D13322" w:rsidP="00D13322">
            <w:pPr>
              <w:tabs>
                <w:tab w:val="decimal" w:pos="1183"/>
              </w:tabs>
              <w:spacing w:line="260" w:lineRule="atLeast"/>
              <w:ind w:right="-104"/>
              <w:rPr>
                <w:rFonts w:eastAsia="Arial Unicode MS" w:hAnsi="Times New Roman" w:cs="Times New Roman"/>
                <w:sz w:val="22"/>
                <w:szCs w:val="22"/>
              </w:rPr>
            </w:pPr>
            <w:r w:rsidRPr="000572A7">
              <w:rPr>
                <w:rFonts w:eastAsia="Arial Unicode MS" w:hAnsi="Times New Roman" w:cs="Times New Roman"/>
                <w:sz w:val="22"/>
                <w:szCs w:val="22"/>
              </w:rPr>
              <w:t>110</w:t>
            </w:r>
          </w:p>
        </w:tc>
      </w:tr>
      <w:tr w:rsidR="00D13322" w:rsidRPr="008B18BD" w14:paraId="29F80855" w14:textId="77777777" w:rsidTr="000572A7">
        <w:trPr>
          <w:cantSplit/>
        </w:trPr>
        <w:tc>
          <w:tcPr>
            <w:tcW w:w="6170" w:type="dxa"/>
            <w:tcBorders>
              <w:top w:val="nil"/>
              <w:left w:val="nil"/>
              <w:bottom w:val="nil"/>
              <w:right w:val="nil"/>
            </w:tcBorders>
            <w:vAlign w:val="bottom"/>
          </w:tcPr>
          <w:p w14:paraId="2E8E3F5A" w14:textId="77777777" w:rsidR="00D13322" w:rsidRPr="008B18BD" w:rsidRDefault="00D13322" w:rsidP="000572A7">
            <w:pPr>
              <w:spacing w:line="260" w:lineRule="atLeast"/>
              <w:ind w:left="173" w:hanging="232"/>
              <w:rPr>
                <w:rFonts w:eastAsia="Arial Unicode MS" w:hAnsi="Times New Roman" w:cs="Times New Roman"/>
                <w:sz w:val="22"/>
                <w:szCs w:val="22"/>
              </w:rPr>
            </w:pPr>
            <w:r w:rsidRPr="008B18BD">
              <w:rPr>
                <w:rFonts w:eastAsia="Arial Unicode MS" w:hAnsi="Times New Roman" w:cs="Times New Roman"/>
                <w:sz w:val="22"/>
                <w:szCs w:val="22"/>
              </w:rPr>
              <w:t>Right of way expenses</w:t>
            </w:r>
          </w:p>
        </w:tc>
        <w:tc>
          <w:tcPr>
            <w:tcW w:w="720" w:type="dxa"/>
            <w:tcBorders>
              <w:top w:val="nil"/>
              <w:left w:val="nil"/>
              <w:bottom w:val="nil"/>
              <w:right w:val="nil"/>
            </w:tcBorders>
          </w:tcPr>
          <w:p w14:paraId="22212B13" w14:textId="77777777" w:rsidR="00D13322" w:rsidRPr="00BE12F7" w:rsidRDefault="00D13322" w:rsidP="00D13322">
            <w:pPr>
              <w:spacing w:line="260" w:lineRule="atLeast"/>
              <w:jc w:val="center"/>
              <w:rPr>
                <w:rFonts w:eastAsia="Arial Unicode MS" w:hAnsi="Times New Roman" w:cs="Times New Roman"/>
                <w:i/>
                <w:iCs/>
                <w:sz w:val="22"/>
                <w:szCs w:val="22"/>
              </w:rPr>
            </w:pPr>
            <w:r>
              <w:rPr>
                <w:rFonts w:eastAsia="Arial Unicode MS" w:hAnsi="Times New Roman" w:cs="Times New Roman"/>
                <w:i/>
                <w:iCs/>
                <w:sz w:val="22"/>
                <w:szCs w:val="22"/>
              </w:rPr>
              <w:t>7</w:t>
            </w:r>
          </w:p>
        </w:tc>
        <w:tc>
          <w:tcPr>
            <w:tcW w:w="990" w:type="dxa"/>
            <w:tcBorders>
              <w:top w:val="nil"/>
              <w:left w:val="nil"/>
              <w:bottom w:val="nil"/>
              <w:right w:val="nil"/>
            </w:tcBorders>
          </w:tcPr>
          <w:p w14:paraId="6D7E4766" w14:textId="2BBCC3FF" w:rsidR="00D13322" w:rsidRPr="008B18BD" w:rsidRDefault="00D13322" w:rsidP="00D13322">
            <w:pPr>
              <w:tabs>
                <w:tab w:val="decimal" w:pos="1183"/>
              </w:tabs>
              <w:spacing w:line="260" w:lineRule="atLeast"/>
              <w:ind w:right="-104"/>
              <w:rPr>
                <w:rFonts w:eastAsia="Arial Unicode MS" w:hAnsi="Times New Roman" w:cs="Times New Roman"/>
                <w:sz w:val="22"/>
                <w:szCs w:val="22"/>
              </w:rPr>
            </w:pPr>
            <w:r w:rsidRPr="000572A7">
              <w:rPr>
                <w:rFonts w:eastAsia="Arial Unicode MS" w:hAnsi="Times New Roman" w:cs="Times New Roman"/>
                <w:sz w:val="22"/>
                <w:szCs w:val="22"/>
              </w:rPr>
              <w:t>37</w:t>
            </w:r>
          </w:p>
        </w:tc>
        <w:tc>
          <w:tcPr>
            <w:tcW w:w="270" w:type="dxa"/>
            <w:tcBorders>
              <w:top w:val="nil"/>
              <w:left w:val="nil"/>
              <w:bottom w:val="nil"/>
              <w:right w:val="nil"/>
            </w:tcBorders>
          </w:tcPr>
          <w:p w14:paraId="2086098B" w14:textId="77777777" w:rsidR="00D13322" w:rsidRPr="008B18BD" w:rsidRDefault="00D13322" w:rsidP="00D13322">
            <w:pPr>
              <w:tabs>
                <w:tab w:val="decimal" w:pos="1183"/>
              </w:tabs>
              <w:spacing w:line="260" w:lineRule="atLeast"/>
              <w:ind w:right="-104"/>
              <w:rPr>
                <w:rFonts w:eastAsia="Arial Unicode MS" w:hAnsi="Times New Roman" w:cs="Times New Roman"/>
                <w:sz w:val="22"/>
                <w:szCs w:val="22"/>
              </w:rPr>
            </w:pPr>
          </w:p>
        </w:tc>
        <w:tc>
          <w:tcPr>
            <w:tcW w:w="936" w:type="dxa"/>
            <w:tcBorders>
              <w:top w:val="nil"/>
              <w:left w:val="nil"/>
              <w:bottom w:val="nil"/>
              <w:right w:val="nil"/>
            </w:tcBorders>
          </w:tcPr>
          <w:p w14:paraId="5128EC24" w14:textId="3C753BD4" w:rsidR="00D13322" w:rsidRPr="008B18BD" w:rsidRDefault="00D13322" w:rsidP="00D13322">
            <w:pPr>
              <w:tabs>
                <w:tab w:val="decimal" w:pos="1183"/>
              </w:tabs>
              <w:spacing w:line="260" w:lineRule="atLeast"/>
              <w:ind w:right="-104"/>
              <w:rPr>
                <w:rFonts w:eastAsia="Arial Unicode MS" w:hAnsi="Times New Roman" w:cs="Times New Roman"/>
                <w:sz w:val="22"/>
                <w:szCs w:val="22"/>
              </w:rPr>
            </w:pPr>
            <w:r w:rsidRPr="000572A7">
              <w:rPr>
                <w:rFonts w:eastAsia="Arial Unicode MS" w:hAnsi="Times New Roman" w:cs="Times New Roman"/>
                <w:sz w:val="22"/>
                <w:szCs w:val="22"/>
              </w:rPr>
              <w:t>32</w:t>
            </w:r>
          </w:p>
        </w:tc>
      </w:tr>
      <w:tr w:rsidR="00D13322" w:rsidRPr="008B18BD" w14:paraId="2DB5C025" w14:textId="77777777" w:rsidTr="000572A7">
        <w:trPr>
          <w:cantSplit/>
        </w:trPr>
        <w:tc>
          <w:tcPr>
            <w:tcW w:w="6170" w:type="dxa"/>
            <w:tcBorders>
              <w:top w:val="nil"/>
              <w:left w:val="nil"/>
              <w:bottom w:val="nil"/>
              <w:right w:val="nil"/>
            </w:tcBorders>
            <w:vAlign w:val="bottom"/>
          </w:tcPr>
          <w:p w14:paraId="39C5EA47" w14:textId="408A2C19" w:rsidR="00D13322" w:rsidRPr="000572A7" w:rsidRDefault="00D13322" w:rsidP="000572A7">
            <w:pPr>
              <w:spacing w:line="260" w:lineRule="atLeast"/>
              <w:ind w:left="173" w:hanging="232"/>
              <w:rPr>
                <w:rFonts w:hAnsi="Times New Roman" w:cs="Times New Roman"/>
                <w:sz w:val="22"/>
                <w:szCs w:val="22"/>
              </w:rPr>
            </w:pPr>
            <w:r w:rsidRPr="008B18BD">
              <w:rPr>
                <w:rFonts w:hAnsi="Times New Roman" w:cs="Times New Roman"/>
                <w:sz w:val="22"/>
                <w:szCs w:val="22"/>
              </w:rPr>
              <w:t>Insurance expenses</w:t>
            </w:r>
          </w:p>
        </w:tc>
        <w:tc>
          <w:tcPr>
            <w:tcW w:w="720" w:type="dxa"/>
            <w:tcBorders>
              <w:top w:val="nil"/>
              <w:left w:val="nil"/>
              <w:bottom w:val="nil"/>
              <w:right w:val="nil"/>
            </w:tcBorders>
          </w:tcPr>
          <w:p w14:paraId="78B97284" w14:textId="04ABD7E3" w:rsidR="00D13322" w:rsidRDefault="00D13322" w:rsidP="00D13322">
            <w:pPr>
              <w:spacing w:line="260" w:lineRule="atLeast"/>
              <w:jc w:val="center"/>
              <w:rPr>
                <w:rFonts w:eastAsia="Arial Unicode MS" w:hAnsi="Times New Roman" w:cs="Times New Roman"/>
                <w:i/>
                <w:iCs/>
                <w:sz w:val="22"/>
                <w:szCs w:val="22"/>
              </w:rPr>
            </w:pPr>
          </w:p>
        </w:tc>
        <w:tc>
          <w:tcPr>
            <w:tcW w:w="990" w:type="dxa"/>
            <w:tcBorders>
              <w:top w:val="nil"/>
              <w:left w:val="nil"/>
              <w:bottom w:val="nil"/>
              <w:right w:val="nil"/>
            </w:tcBorders>
          </w:tcPr>
          <w:p w14:paraId="7D6B3227" w14:textId="7884FC05" w:rsidR="00D13322" w:rsidRPr="005C04F9" w:rsidRDefault="00D13322" w:rsidP="00D13322">
            <w:pPr>
              <w:tabs>
                <w:tab w:val="decimal" w:pos="1183"/>
              </w:tabs>
              <w:spacing w:line="260" w:lineRule="atLeast"/>
              <w:ind w:right="-104"/>
              <w:rPr>
                <w:rFonts w:eastAsia="Arial Unicode MS" w:hAnsi="Times New Roman" w:cs="Times New Roman"/>
                <w:sz w:val="22"/>
                <w:szCs w:val="22"/>
              </w:rPr>
            </w:pPr>
            <w:r w:rsidRPr="000572A7">
              <w:rPr>
                <w:rFonts w:eastAsia="Arial Unicode MS" w:hAnsi="Times New Roman" w:cs="Times New Roman"/>
                <w:sz w:val="22"/>
                <w:szCs w:val="22"/>
              </w:rPr>
              <w:t>2</w:t>
            </w:r>
          </w:p>
        </w:tc>
        <w:tc>
          <w:tcPr>
            <w:tcW w:w="270" w:type="dxa"/>
            <w:tcBorders>
              <w:top w:val="nil"/>
              <w:left w:val="nil"/>
              <w:bottom w:val="nil"/>
              <w:right w:val="nil"/>
            </w:tcBorders>
          </w:tcPr>
          <w:p w14:paraId="146FFA48" w14:textId="77777777" w:rsidR="00D13322" w:rsidRPr="008B18BD" w:rsidRDefault="00D13322" w:rsidP="00D13322">
            <w:pPr>
              <w:tabs>
                <w:tab w:val="decimal" w:pos="1183"/>
              </w:tabs>
              <w:spacing w:line="260" w:lineRule="atLeast"/>
              <w:ind w:right="-104"/>
              <w:rPr>
                <w:rFonts w:eastAsia="Arial Unicode MS" w:hAnsi="Times New Roman" w:cs="Times New Roman"/>
                <w:sz w:val="22"/>
                <w:szCs w:val="22"/>
              </w:rPr>
            </w:pPr>
          </w:p>
        </w:tc>
        <w:tc>
          <w:tcPr>
            <w:tcW w:w="936" w:type="dxa"/>
            <w:tcBorders>
              <w:top w:val="nil"/>
              <w:left w:val="nil"/>
              <w:bottom w:val="nil"/>
              <w:right w:val="nil"/>
            </w:tcBorders>
          </w:tcPr>
          <w:p w14:paraId="26E1563A" w14:textId="20C53B03" w:rsidR="00D13322" w:rsidRPr="008B18BD" w:rsidRDefault="00D13322" w:rsidP="00D13322">
            <w:pPr>
              <w:tabs>
                <w:tab w:val="decimal" w:pos="1183"/>
              </w:tabs>
              <w:spacing w:line="260" w:lineRule="atLeast"/>
              <w:ind w:right="-104"/>
              <w:rPr>
                <w:rFonts w:eastAsia="Arial Unicode MS" w:hAnsi="Times New Roman" w:cs="Times New Roman"/>
                <w:sz w:val="22"/>
                <w:szCs w:val="22"/>
              </w:rPr>
            </w:pPr>
            <w:r w:rsidRPr="000572A7">
              <w:rPr>
                <w:rFonts w:eastAsia="Arial Unicode MS" w:hAnsi="Times New Roman" w:cs="Times New Roman"/>
                <w:sz w:val="22"/>
                <w:szCs w:val="22"/>
              </w:rPr>
              <w:t>2</w:t>
            </w:r>
          </w:p>
        </w:tc>
      </w:tr>
      <w:tr w:rsidR="00D13322" w:rsidRPr="00D13322" w14:paraId="0734EBBC" w14:textId="77777777" w:rsidTr="000572A7">
        <w:trPr>
          <w:cantSplit/>
        </w:trPr>
        <w:tc>
          <w:tcPr>
            <w:tcW w:w="6170" w:type="dxa"/>
            <w:tcBorders>
              <w:top w:val="nil"/>
              <w:left w:val="nil"/>
              <w:bottom w:val="nil"/>
              <w:right w:val="nil"/>
            </w:tcBorders>
            <w:vAlign w:val="bottom"/>
          </w:tcPr>
          <w:p w14:paraId="662C30EB" w14:textId="77777777" w:rsidR="00D13322" w:rsidRPr="00BE12F7" w:rsidRDefault="00D13322" w:rsidP="000572A7">
            <w:pPr>
              <w:spacing w:line="260" w:lineRule="atLeast"/>
              <w:ind w:left="173" w:hanging="232"/>
              <w:rPr>
                <w:rFonts w:hAnsi="Times New Roman" w:cs="Times New Roman"/>
                <w:b/>
                <w:bCs/>
                <w:sz w:val="22"/>
                <w:szCs w:val="22"/>
              </w:rPr>
            </w:pPr>
            <w:r w:rsidRPr="00BE12F7">
              <w:rPr>
                <w:rFonts w:hAnsi="Times New Roman" w:cs="Times New Roman"/>
                <w:b/>
                <w:bCs/>
                <w:sz w:val="22"/>
                <w:szCs w:val="22"/>
              </w:rPr>
              <w:t>Total</w:t>
            </w:r>
          </w:p>
        </w:tc>
        <w:tc>
          <w:tcPr>
            <w:tcW w:w="720" w:type="dxa"/>
            <w:tcBorders>
              <w:top w:val="nil"/>
              <w:left w:val="nil"/>
              <w:bottom w:val="nil"/>
              <w:right w:val="nil"/>
            </w:tcBorders>
          </w:tcPr>
          <w:p w14:paraId="485D881A" w14:textId="77777777" w:rsidR="00D13322" w:rsidRPr="00BE12F7" w:rsidRDefault="00D13322" w:rsidP="00D13322">
            <w:pPr>
              <w:tabs>
                <w:tab w:val="decimal" w:pos="876"/>
              </w:tabs>
              <w:spacing w:line="260" w:lineRule="atLeast"/>
              <w:rPr>
                <w:rFonts w:eastAsia="Arial Unicode MS" w:hAnsi="Times New Roman" w:cs="Times New Roman"/>
                <w:b/>
                <w:bCs/>
                <w:sz w:val="22"/>
                <w:szCs w:val="22"/>
              </w:rPr>
            </w:pPr>
          </w:p>
        </w:tc>
        <w:tc>
          <w:tcPr>
            <w:tcW w:w="990" w:type="dxa"/>
            <w:tcBorders>
              <w:top w:val="single" w:sz="4" w:space="0" w:color="auto"/>
              <w:left w:val="nil"/>
              <w:bottom w:val="double" w:sz="4" w:space="0" w:color="auto"/>
              <w:right w:val="nil"/>
            </w:tcBorders>
          </w:tcPr>
          <w:p w14:paraId="473B3A64" w14:textId="4975AAD8" w:rsidR="00D13322" w:rsidRPr="00D13322" w:rsidRDefault="00D13322" w:rsidP="00D13322">
            <w:pPr>
              <w:tabs>
                <w:tab w:val="decimal" w:pos="1183"/>
              </w:tabs>
              <w:spacing w:line="260" w:lineRule="atLeast"/>
              <w:ind w:right="-104"/>
              <w:rPr>
                <w:rFonts w:eastAsia="Arial Unicode MS" w:hAnsi="Times New Roman" w:cs="Times New Roman"/>
                <w:b/>
                <w:bCs/>
                <w:sz w:val="22"/>
                <w:szCs w:val="22"/>
              </w:rPr>
            </w:pPr>
            <w:r w:rsidRPr="000572A7">
              <w:rPr>
                <w:rFonts w:eastAsia="Arial Unicode MS" w:hAnsi="Times New Roman" w:cs="Times New Roman"/>
                <w:b/>
                <w:bCs/>
                <w:sz w:val="22"/>
                <w:szCs w:val="22"/>
              </w:rPr>
              <w:t>1</w:t>
            </w:r>
            <w:r>
              <w:rPr>
                <w:rFonts w:eastAsia="Arial Unicode MS" w:hAnsi="Times New Roman" w:cs="Times New Roman"/>
                <w:b/>
                <w:bCs/>
                <w:sz w:val="22"/>
                <w:szCs w:val="22"/>
              </w:rPr>
              <w:t>52</w:t>
            </w:r>
          </w:p>
        </w:tc>
        <w:tc>
          <w:tcPr>
            <w:tcW w:w="270" w:type="dxa"/>
            <w:tcBorders>
              <w:top w:val="nil"/>
              <w:left w:val="nil"/>
              <w:bottom w:val="nil"/>
              <w:right w:val="nil"/>
            </w:tcBorders>
          </w:tcPr>
          <w:p w14:paraId="463BEC37" w14:textId="77777777" w:rsidR="00D13322" w:rsidRPr="00BE12F7" w:rsidRDefault="00D13322" w:rsidP="00D13322">
            <w:pPr>
              <w:tabs>
                <w:tab w:val="decimal" w:pos="1183"/>
              </w:tabs>
              <w:spacing w:line="260" w:lineRule="atLeast"/>
              <w:ind w:right="-104"/>
              <w:rPr>
                <w:rFonts w:eastAsia="Arial Unicode MS" w:hAnsi="Times New Roman" w:cs="Times New Roman"/>
                <w:b/>
                <w:bCs/>
                <w:sz w:val="22"/>
                <w:szCs w:val="22"/>
              </w:rPr>
            </w:pPr>
          </w:p>
        </w:tc>
        <w:tc>
          <w:tcPr>
            <w:tcW w:w="936" w:type="dxa"/>
            <w:tcBorders>
              <w:top w:val="single" w:sz="4" w:space="0" w:color="auto"/>
              <w:left w:val="nil"/>
              <w:bottom w:val="double" w:sz="4" w:space="0" w:color="auto"/>
              <w:right w:val="nil"/>
            </w:tcBorders>
          </w:tcPr>
          <w:p w14:paraId="03E1C450" w14:textId="4228089F" w:rsidR="00D13322" w:rsidRPr="00D13322" w:rsidRDefault="00D13322" w:rsidP="00D13322">
            <w:pPr>
              <w:tabs>
                <w:tab w:val="decimal" w:pos="1183"/>
              </w:tabs>
              <w:spacing w:line="260" w:lineRule="atLeast"/>
              <w:ind w:right="-104"/>
              <w:rPr>
                <w:rFonts w:eastAsia="Arial Unicode MS" w:hAnsi="Times New Roman" w:cs="Times New Roman"/>
                <w:b/>
                <w:bCs/>
                <w:sz w:val="22"/>
                <w:szCs w:val="22"/>
              </w:rPr>
            </w:pPr>
            <w:r w:rsidRPr="000572A7">
              <w:rPr>
                <w:rFonts w:eastAsia="Arial Unicode MS" w:hAnsi="Times New Roman" w:cs="Times New Roman"/>
                <w:b/>
                <w:bCs/>
                <w:sz w:val="22"/>
                <w:szCs w:val="22"/>
              </w:rPr>
              <w:t>1</w:t>
            </w:r>
            <w:r>
              <w:rPr>
                <w:rFonts w:eastAsia="Arial Unicode MS" w:hAnsi="Times New Roman" w:cs="Times New Roman"/>
                <w:b/>
                <w:bCs/>
                <w:sz w:val="22"/>
                <w:szCs w:val="22"/>
              </w:rPr>
              <w:t>44</w:t>
            </w:r>
          </w:p>
        </w:tc>
      </w:tr>
    </w:tbl>
    <w:p w14:paraId="318C41BE" w14:textId="63D0BD1A" w:rsidR="00E8394F" w:rsidRPr="00AD475D" w:rsidRDefault="00E8394F" w:rsidP="00AD475D">
      <w:pPr>
        <w:spacing w:line="260" w:lineRule="atLeast"/>
        <w:jc w:val="thaiDistribute"/>
        <w:rPr>
          <w:rFonts w:hAnsi="Times New Roman" w:cstheme="minorBidi"/>
          <w:b/>
          <w:bCs/>
          <w:sz w:val="22"/>
          <w:szCs w:val="22"/>
        </w:rPr>
      </w:pPr>
    </w:p>
    <w:p w14:paraId="4F117FA1" w14:textId="14DF81AC" w:rsidR="00B4097B" w:rsidRPr="000572A7" w:rsidRDefault="00D94F20" w:rsidP="00C13BD2">
      <w:pPr>
        <w:spacing w:line="260" w:lineRule="atLeast"/>
        <w:ind w:left="540" w:hanging="540"/>
        <w:jc w:val="thaiDistribute"/>
        <w:rPr>
          <w:rFonts w:hAnsi="Times New Roman"/>
          <w:b/>
          <w:bCs/>
          <w:szCs w:val="30"/>
          <w:cs/>
        </w:rPr>
      </w:pPr>
      <w:r w:rsidRPr="00BE12F7">
        <w:rPr>
          <w:rFonts w:hAnsi="Times New Roman" w:cs="Times New Roman"/>
          <w:b/>
          <w:bCs/>
        </w:rPr>
        <w:t>7</w:t>
      </w:r>
      <w:r w:rsidR="004F34CB" w:rsidRPr="00BE12F7">
        <w:rPr>
          <w:rFonts w:hAnsi="Times New Roman" w:cs="Times New Roman"/>
          <w:b/>
          <w:bCs/>
        </w:rPr>
        <w:tab/>
        <w:t>Related part</w:t>
      </w:r>
      <w:r w:rsidR="008029EB">
        <w:rPr>
          <w:rFonts w:hAnsi="Times New Roman"/>
          <w:b/>
          <w:bCs/>
          <w:szCs w:val="30"/>
        </w:rPr>
        <w:t>ies</w:t>
      </w:r>
    </w:p>
    <w:p w14:paraId="15010C88" w14:textId="77777777" w:rsidR="00C13BD2" w:rsidRDefault="0004538B" w:rsidP="00C13BD2">
      <w:pPr>
        <w:spacing w:line="260" w:lineRule="atLeast"/>
        <w:ind w:left="540" w:hanging="540"/>
        <w:jc w:val="thaiDistribute"/>
        <w:rPr>
          <w:rFonts w:hAnsi="Times New Roman" w:cs="Times New Roman"/>
          <w:sz w:val="22"/>
          <w:szCs w:val="22"/>
        </w:rPr>
      </w:pPr>
      <w:r w:rsidRPr="008B18BD">
        <w:rPr>
          <w:rFonts w:hAnsi="Times New Roman" w:cs="Times New Roman"/>
          <w:sz w:val="22"/>
          <w:szCs w:val="22"/>
        </w:rPr>
        <w:tab/>
      </w:r>
    </w:p>
    <w:p w14:paraId="6D5A1741" w14:textId="18BF29EC" w:rsidR="0011606A" w:rsidRDefault="00C13BD2" w:rsidP="00742439">
      <w:pPr>
        <w:spacing w:line="260" w:lineRule="atLeast"/>
        <w:ind w:left="540" w:hanging="540"/>
        <w:jc w:val="thaiDistribute"/>
        <w:rPr>
          <w:rFonts w:hAnsi="Times New Roman" w:cs="Times New Roman"/>
          <w:sz w:val="22"/>
          <w:szCs w:val="22"/>
        </w:rPr>
      </w:pPr>
      <w:r>
        <w:rPr>
          <w:rFonts w:hAnsi="Times New Roman" w:cs="Times New Roman"/>
          <w:sz w:val="22"/>
          <w:szCs w:val="22"/>
        </w:rPr>
        <w:tab/>
      </w:r>
      <w:r w:rsidR="00B4097B" w:rsidRPr="008B18BD">
        <w:rPr>
          <w:rFonts w:hAnsi="Times New Roman" w:cs="Times New Roman"/>
          <w:sz w:val="22"/>
          <w:szCs w:val="22"/>
        </w:rPr>
        <w:t>During the period</w:t>
      </w:r>
      <w:r w:rsidR="00EF2852" w:rsidRPr="008B18BD">
        <w:rPr>
          <w:rFonts w:hAnsi="Times New Roman" w:cs="Times New Roman"/>
          <w:sz w:val="22"/>
          <w:szCs w:val="22"/>
        </w:rPr>
        <w:t>s</w:t>
      </w:r>
      <w:r w:rsidR="00B4097B" w:rsidRPr="008B18BD">
        <w:rPr>
          <w:rFonts w:hAnsi="Times New Roman" w:cs="Times New Roman"/>
          <w:sz w:val="22"/>
          <w:szCs w:val="22"/>
        </w:rPr>
        <w:t xml:space="preserve">, </w:t>
      </w:r>
      <w:r w:rsidR="001005BC" w:rsidRPr="008B18BD">
        <w:rPr>
          <w:rFonts w:hAnsi="Times New Roman" w:cs="Times New Roman"/>
          <w:sz w:val="22"/>
          <w:szCs w:val="22"/>
        </w:rPr>
        <w:t>the Fund</w:t>
      </w:r>
      <w:r w:rsidR="00B4097B" w:rsidRPr="008B18BD">
        <w:rPr>
          <w:rFonts w:hAnsi="Times New Roman" w:cs="Times New Roman"/>
          <w:sz w:val="22"/>
          <w:szCs w:val="22"/>
        </w:rPr>
        <w:t xml:space="preserve"> had significant business transactions with related parties</w:t>
      </w:r>
      <w:r w:rsidR="00991EA1" w:rsidRPr="008B18BD">
        <w:rPr>
          <w:rFonts w:hAnsi="Times New Roman" w:cs="Times New Roman"/>
          <w:sz w:val="22"/>
          <w:szCs w:val="22"/>
        </w:rPr>
        <w:t>,</w:t>
      </w:r>
      <w:r w:rsidR="00B4097B" w:rsidRPr="008B18BD">
        <w:rPr>
          <w:rFonts w:hAnsi="Times New Roman" w:cs="Times New Roman"/>
          <w:sz w:val="22"/>
          <w:szCs w:val="22"/>
        </w:rPr>
        <w:t xml:space="preserve"> </w:t>
      </w:r>
      <w:r w:rsidR="00EF2852" w:rsidRPr="008B18BD">
        <w:rPr>
          <w:rFonts w:hAnsi="Times New Roman" w:cs="Times New Roman"/>
          <w:sz w:val="22"/>
          <w:szCs w:val="22"/>
        </w:rPr>
        <w:br/>
      </w:r>
      <w:r w:rsidR="00B4097B" w:rsidRPr="008B18BD">
        <w:rPr>
          <w:rFonts w:hAnsi="Times New Roman" w:cs="Times New Roman"/>
          <w:sz w:val="22"/>
          <w:szCs w:val="22"/>
        </w:rPr>
        <w:t>which have been concluded on commercial terms and bases agreed upon in t</w:t>
      </w:r>
      <w:r w:rsidR="00EB7756" w:rsidRPr="008B18BD">
        <w:rPr>
          <w:rFonts w:hAnsi="Times New Roman" w:cs="Times New Roman"/>
          <w:sz w:val="22"/>
          <w:szCs w:val="22"/>
        </w:rPr>
        <w:t xml:space="preserve">he ordinary </w:t>
      </w:r>
      <w:r w:rsidR="00EB7756" w:rsidRPr="008B18BD">
        <w:rPr>
          <w:rFonts w:hAnsi="Times New Roman" w:cs="Times New Roman"/>
          <w:spacing w:val="-2"/>
          <w:sz w:val="22"/>
          <w:szCs w:val="22"/>
        </w:rPr>
        <w:t>course of business</w:t>
      </w:r>
      <w:r w:rsidR="00B4097B" w:rsidRPr="008B18BD">
        <w:rPr>
          <w:rFonts w:hAnsi="Times New Roman" w:cs="Times New Roman"/>
          <w:spacing w:val="-2"/>
          <w:sz w:val="22"/>
          <w:szCs w:val="22"/>
        </w:rPr>
        <w:t xml:space="preserve"> between </w:t>
      </w:r>
      <w:r w:rsidR="001005BC" w:rsidRPr="008B18BD">
        <w:rPr>
          <w:rFonts w:hAnsi="Times New Roman" w:cs="Times New Roman"/>
          <w:spacing w:val="-2"/>
          <w:sz w:val="22"/>
          <w:szCs w:val="22"/>
        </w:rPr>
        <w:t>the Fund</w:t>
      </w:r>
      <w:r w:rsidR="00B4097B" w:rsidRPr="008B18BD">
        <w:rPr>
          <w:rFonts w:hAnsi="Times New Roman" w:cs="Times New Roman"/>
          <w:spacing w:val="-2"/>
          <w:sz w:val="22"/>
          <w:szCs w:val="22"/>
        </w:rPr>
        <w:t xml:space="preserve"> and those</w:t>
      </w:r>
      <w:r w:rsidR="00AF03A9" w:rsidRPr="008B18BD">
        <w:rPr>
          <w:rFonts w:hAnsi="Times New Roman" w:cs="Times New Roman"/>
          <w:spacing w:val="-2"/>
          <w:sz w:val="22"/>
          <w:szCs w:val="22"/>
        </w:rPr>
        <w:t xml:space="preserve"> related</w:t>
      </w:r>
      <w:r w:rsidR="00B4097B" w:rsidRPr="008B18BD">
        <w:rPr>
          <w:rFonts w:hAnsi="Times New Roman" w:cs="Times New Roman"/>
          <w:spacing w:val="-2"/>
          <w:sz w:val="22"/>
          <w:szCs w:val="22"/>
        </w:rPr>
        <w:t xml:space="preserve"> companies. </w:t>
      </w:r>
      <w:r w:rsidR="004A4BA9" w:rsidRPr="008B18BD">
        <w:rPr>
          <w:rFonts w:hAnsi="Times New Roman" w:cs="Times New Roman"/>
          <w:spacing w:val="-2"/>
          <w:sz w:val="22"/>
          <w:szCs w:val="22"/>
        </w:rPr>
        <w:t>There were no significant</w:t>
      </w:r>
      <w:r w:rsidR="004A4BA9" w:rsidRPr="008B18BD">
        <w:rPr>
          <w:rFonts w:hAnsi="Times New Roman" w:cs="Times New Roman"/>
          <w:sz w:val="22"/>
          <w:szCs w:val="22"/>
        </w:rPr>
        <w:t xml:space="preserve"> changes in the pricing policy of the related party transactions.</w:t>
      </w:r>
      <w:r w:rsidR="009C2F7C" w:rsidRPr="008B18BD">
        <w:rPr>
          <w:rFonts w:hAnsi="Times New Roman" w:cs="Times New Roman"/>
          <w:sz w:val="22"/>
          <w:szCs w:val="22"/>
        </w:rPr>
        <w:t xml:space="preserve"> </w:t>
      </w:r>
      <w:r w:rsidR="00B4097B" w:rsidRPr="008B18BD">
        <w:rPr>
          <w:rFonts w:hAnsi="Times New Roman" w:cs="Times New Roman"/>
          <w:sz w:val="22"/>
          <w:szCs w:val="22"/>
        </w:rPr>
        <w:t>Below is a summary of those</w:t>
      </w:r>
      <w:r w:rsidR="004A4BA9" w:rsidRPr="008B18BD">
        <w:rPr>
          <w:rFonts w:hAnsi="Times New Roman" w:cs="Times New Roman"/>
          <w:sz w:val="22"/>
          <w:szCs w:val="22"/>
        </w:rPr>
        <w:t xml:space="preserve"> related party</w:t>
      </w:r>
      <w:r w:rsidR="00B4097B" w:rsidRPr="008B18BD">
        <w:rPr>
          <w:rFonts w:hAnsi="Times New Roman" w:cs="Times New Roman"/>
          <w:sz w:val="22"/>
          <w:szCs w:val="22"/>
        </w:rPr>
        <w:t xml:space="preserve"> transactions.</w:t>
      </w:r>
    </w:p>
    <w:p w14:paraId="78B7EFD7" w14:textId="77777777" w:rsidR="00C13BD2" w:rsidRDefault="00C13BD2" w:rsidP="00C13BD2">
      <w:pPr>
        <w:spacing w:line="260" w:lineRule="atLeast"/>
        <w:ind w:left="540" w:hanging="540"/>
        <w:jc w:val="thaiDistribute"/>
        <w:rPr>
          <w:rFonts w:hAnsi="Times New Roman" w:cs="Times New Roman"/>
          <w:sz w:val="22"/>
          <w:szCs w:val="22"/>
        </w:rPr>
      </w:pPr>
    </w:p>
    <w:tbl>
      <w:tblPr>
        <w:tblW w:w="9086" w:type="dxa"/>
        <w:tblInd w:w="490" w:type="dxa"/>
        <w:tblLayout w:type="fixed"/>
        <w:tblLook w:val="0000" w:firstRow="0" w:lastRow="0" w:firstColumn="0" w:lastColumn="0" w:noHBand="0" w:noVBand="0"/>
      </w:tblPr>
      <w:tblGrid>
        <w:gridCol w:w="6260"/>
        <w:gridCol w:w="1350"/>
        <w:gridCol w:w="270"/>
        <w:gridCol w:w="1206"/>
      </w:tblGrid>
      <w:tr w:rsidR="00514250" w:rsidRPr="008B18BD" w14:paraId="7FB75404" w14:textId="77777777" w:rsidTr="000572A7">
        <w:trPr>
          <w:tblHeader/>
        </w:trPr>
        <w:tc>
          <w:tcPr>
            <w:tcW w:w="6260" w:type="dxa"/>
            <w:vAlign w:val="bottom"/>
          </w:tcPr>
          <w:p w14:paraId="3AAB3267" w14:textId="040E21AD" w:rsidR="00514250" w:rsidRPr="008B18BD" w:rsidRDefault="00514250" w:rsidP="000572A7">
            <w:pPr>
              <w:spacing w:line="260" w:lineRule="atLeast"/>
              <w:ind w:hanging="59"/>
              <w:rPr>
                <w:rFonts w:hAnsi="Times New Roman" w:cs="Times New Roman"/>
                <w:sz w:val="22"/>
                <w:szCs w:val="22"/>
              </w:rPr>
            </w:pPr>
            <w:r w:rsidRPr="00BE12F7">
              <w:rPr>
                <w:rFonts w:hAnsi="Times New Roman" w:cs="Times New Roman"/>
                <w:b/>
                <w:bCs/>
                <w:i/>
                <w:iCs/>
                <w:sz w:val="22"/>
                <w:szCs w:val="22"/>
              </w:rPr>
              <w:t>For the three-month period</w:t>
            </w:r>
            <w:r>
              <w:rPr>
                <w:rFonts w:hAnsi="Times New Roman" w:cs="Times New Roman"/>
                <w:b/>
                <w:bCs/>
                <w:i/>
                <w:iCs/>
                <w:sz w:val="22"/>
                <w:szCs w:val="22"/>
              </w:rPr>
              <w:t xml:space="preserve"> ended</w:t>
            </w:r>
            <w:r w:rsidRPr="00BE12F7">
              <w:rPr>
                <w:rFonts w:hAnsi="Times New Roman" w:cs="Times New Roman"/>
                <w:b/>
                <w:bCs/>
                <w:i/>
                <w:iCs/>
                <w:sz w:val="22"/>
                <w:szCs w:val="22"/>
              </w:rPr>
              <w:t xml:space="preserve"> </w:t>
            </w:r>
            <w:r w:rsidR="00D13322">
              <w:rPr>
                <w:rFonts w:hAnsi="Times New Roman" w:cs="Times New Roman"/>
                <w:b/>
                <w:bCs/>
                <w:i/>
                <w:iCs/>
                <w:sz w:val="22"/>
                <w:szCs w:val="22"/>
              </w:rPr>
              <w:t>31 March</w:t>
            </w:r>
          </w:p>
        </w:tc>
        <w:tc>
          <w:tcPr>
            <w:tcW w:w="1350" w:type="dxa"/>
            <w:vAlign w:val="bottom"/>
          </w:tcPr>
          <w:p w14:paraId="54B97C2C" w14:textId="2D2E9F46" w:rsidR="00514250" w:rsidRPr="00BE12F7" w:rsidRDefault="00514250" w:rsidP="00B40369">
            <w:pPr>
              <w:spacing w:line="260" w:lineRule="atLeast"/>
              <w:jc w:val="center"/>
              <w:rPr>
                <w:rFonts w:hAnsi="Times New Roman" w:cs="Times New Roman"/>
                <w:sz w:val="22"/>
                <w:szCs w:val="22"/>
              </w:rPr>
            </w:pPr>
            <w:r w:rsidRPr="00BE12F7">
              <w:rPr>
                <w:rFonts w:hAnsi="Times New Roman" w:cs="Times New Roman"/>
                <w:sz w:val="22"/>
                <w:szCs w:val="22"/>
              </w:rPr>
              <w:t>202</w:t>
            </w:r>
            <w:r w:rsidR="00D13322">
              <w:rPr>
                <w:rFonts w:hAnsi="Times New Roman" w:cs="Times New Roman"/>
                <w:sz w:val="22"/>
                <w:szCs w:val="22"/>
              </w:rPr>
              <w:t>5</w:t>
            </w:r>
          </w:p>
        </w:tc>
        <w:tc>
          <w:tcPr>
            <w:tcW w:w="270" w:type="dxa"/>
          </w:tcPr>
          <w:p w14:paraId="6ADD8D42" w14:textId="77777777" w:rsidR="00514250" w:rsidRPr="00BE12F7" w:rsidRDefault="00514250" w:rsidP="00B40369">
            <w:pPr>
              <w:spacing w:line="260" w:lineRule="atLeast"/>
              <w:jc w:val="center"/>
              <w:rPr>
                <w:rFonts w:hAnsi="Times New Roman" w:cs="Times New Roman"/>
                <w:sz w:val="22"/>
                <w:szCs w:val="22"/>
              </w:rPr>
            </w:pPr>
          </w:p>
        </w:tc>
        <w:tc>
          <w:tcPr>
            <w:tcW w:w="1206" w:type="dxa"/>
            <w:vAlign w:val="bottom"/>
          </w:tcPr>
          <w:p w14:paraId="5080FEAF" w14:textId="70A10776" w:rsidR="00514250" w:rsidRPr="00BE12F7" w:rsidRDefault="00514250" w:rsidP="00B40369">
            <w:pPr>
              <w:spacing w:line="260" w:lineRule="atLeast"/>
              <w:jc w:val="center"/>
              <w:rPr>
                <w:rFonts w:hAnsi="Times New Roman" w:cs="Times New Roman"/>
                <w:sz w:val="22"/>
                <w:szCs w:val="22"/>
              </w:rPr>
            </w:pPr>
            <w:r>
              <w:rPr>
                <w:rFonts w:hAnsi="Times New Roman" w:cs="Times New Roman"/>
                <w:sz w:val="22"/>
                <w:szCs w:val="22"/>
              </w:rPr>
              <w:t>202</w:t>
            </w:r>
            <w:r w:rsidR="00D13322">
              <w:rPr>
                <w:rFonts w:hAnsi="Times New Roman" w:cs="Times New Roman"/>
                <w:sz w:val="22"/>
                <w:szCs w:val="22"/>
              </w:rPr>
              <w:t>4</w:t>
            </w:r>
          </w:p>
        </w:tc>
      </w:tr>
      <w:tr w:rsidR="00514250" w:rsidRPr="008B18BD" w14:paraId="4F89FBD0" w14:textId="77777777" w:rsidTr="000572A7">
        <w:trPr>
          <w:tblHeader/>
        </w:trPr>
        <w:tc>
          <w:tcPr>
            <w:tcW w:w="6260" w:type="dxa"/>
            <w:vAlign w:val="bottom"/>
          </w:tcPr>
          <w:p w14:paraId="371F127E" w14:textId="77777777" w:rsidR="00514250" w:rsidRPr="008B18BD" w:rsidRDefault="00514250" w:rsidP="000572A7">
            <w:pPr>
              <w:spacing w:line="260" w:lineRule="atLeast"/>
              <w:ind w:hanging="59"/>
              <w:jc w:val="center"/>
              <w:rPr>
                <w:rFonts w:hAnsi="Times New Roman" w:cs="Times New Roman"/>
                <w:sz w:val="22"/>
                <w:szCs w:val="22"/>
              </w:rPr>
            </w:pPr>
          </w:p>
        </w:tc>
        <w:tc>
          <w:tcPr>
            <w:tcW w:w="2826" w:type="dxa"/>
            <w:gridSpan w:val="3"/>
            <w:vAlign w:val="bottom"/>
          </w:tcPr>
          <w:p w14:paraId="3E153B1F" w14:textId="77777777" w:rsidR="00514250" w:rsidRDefault="00514250" w:rsidP="00B40369">
            <w:pPr>
              <w:spacing w:line="260" w:lineRule="atLeast"/>
              <w:jc w:val="center"/>
              <w:rPr>
                <w:rFonts w:hAnsi="Times New Roman" w:cs="Times New Roman"/>
                <w:sz w:val="22"/>
                <w:szCs w:val="22"/>
              </w:rPr>
            </w:pPr>
            <w:r w:rsidRPr="00BE12F7">
              <w:rPr>
                <w:rFonts w:hAnsi="Times New Roman" w:cs="Times New Roman"/>
                <w:i/>
                <w:iCs/>
                <w:sz w:val="22"/>
                <w:szCs w:val="22"/>
              </w:rPr>
              <w:t>(in million Baht)</w:t>
            </w:r>
          </w:p>
        </w:tc>
      </w:tr>
      <w:tr w:rsidR="00514250" w:rsidRPr="008B18BD" w14:paraId="7BAE4F1A" w14:textId="77777777" w:rsidTr="000572A7">
        <w:tc>
          <w:tcPr>
            <w:tcW w:w="6260" w:type="dxa"/>
          </w:tcPr>
          <w:p w14:paraId="7B8E3572" w14:textId="77777777" w:rsidR="00514250" w:rsidRPr="008B18BD" w:rsidRDefault="00514250" w:rsidP="000572A7">
            <w:pPr>
              <w:spacing w:line="260" w:lineRule="atLeast"/>
              <w:ind w:left="173" w:hanging="232"/>
              <w:rPr>
                <w:rFonts w:hAnsi="Times New Roman" w:cs="Times New Roman"/>
                <w:b/>
                <w:bCs/>
                <w:sz w:val="22"/>
                <w:szCs w:val="22"/>
                <w:cs/>
              </w:rPr>
            </w:pPr>
            <w:r w:rsidRPr="008B18BD">
              <w:rPr>
                <w:rFonts w:hAnsi="Times New Roman" w:cs="Times New Roman"/>
                <w:b/>
                <w:bCs/>
                <w:sz w:val="22"/>
                <w:szCs w:val="22"/>
              </w:rPr>
              <w:t>BBL Asset Management Company Limited</w:t>
            </w:r>
          </w:p>
        </w:tc>
        <w:tc>
          <w:tcPr>
            <w:tcW w:w="1350" w:type="dxa"/>
          </w:tcPr>
          <w:p w14:paraId="19A56348" w14:textId="77777777" w:rsidR="00514250" w:rsidRPr="008B18BD" w:rsidRDefault="00514250" w:rsidP="00B40369">
            <w:pPr>
              <w:tabs>
                <w:tab w:val="decimal" w:pos="1008"/>
              </w:tabs>
              <w:spacing w:line="260" w:lineRule="atLeast"/>
              <w:rPr>
                <w:rFonts w:eastAsia="Arial Unicode MS" w:hAnsi="Times New Roman" w:cs="Times New Roman"/>
                <w:sz w:val="22"/>
                <w:szCs w:val="22"/>
                <w:cs/>
              </w:rPr>
            </w:pPr>
          </w:p>
        </w:tc>
        <w:tc>
          <w:tcPr>
            <w:tcW w:w="270" w:type="dxa"/>
          </w:tcPr>
          <w:p w14:paraId="78DE8736" w14:textId="77777777" w:rsidR="00514250" w:rsidRPr="008B18BD" w:rsidRDefault="00514250" w:rsidP="00B40369">
            <w:pPr>
              <w:tabs>
                <w:tab w:val="decimal" w:pos="1008"/>
              </w:tabs>
              <w:spacing w:line="260" w:lineRule="atLeast"/>
              <w:rPr>
                <w:rFonts w:eastAsia="Arial Unicode MS" w:hAnsi="Times New Roman" w:cs="Times New Roman"/>
                <w:sz w:val="22"/>
                <w:szCs w:val="22"/>
                <w:cs/>
              </w:rPr>
            </w:pPr>
          </w:p>
        </w:tc>
        <w:tc>
          <w:tcPr>
            <w:tcW w:w="1206" w:type="dxa"/>
          </w:tcPr>
          <w:p w14:paraId="0BF61C74" w14:textId="77777777" w:rsidR="00514250" w:rsidRPr="008B18BD" w:rsidRDefault="00514250" w:rsidP="00B40369">
            <w:pPr>
              <w:tabs>
                <w:tab w:val="decimal" w:pos="1008"/>
              </w:tabs>
              <w:spacing w:line="260" w:lineRule="atLeast"/>
              <w:rPr>
                <w:rFonts w:eastAsia="Arial Unicode MS" w:hAnsi="Times New Roman" w:cs="Times New Roman"/>
                <w:sz w:val="22"/>
                <w:szCs w:val="22"/>
                <w:cs/>
              </w:rPr>
            </w:pPr>
          </w:p>
        </w:tc>
      </w:tr>
      <w:tr w:rsidR="007C0559" w:rsidRPr="008B18BD" w14:paraId="7BC267D7" w14:textId="77777777" w:rsidTr="000572A7">
        <w:tc>
          <w:tcPr>
            <w:tcW w:w="6260" w:type="dxa"/>
          </w:tcPr>
          <w:p w14:paraId="691D84CA" w14:textId="77777777" w:rsidR="007C0559" w:rsidRPr="008B18BD" w:rsidRDefault="007C0559" w:rsidP="000572A7">
            <w:pPr>
              <w:spacing w:line="260" w:lineRule="atLeast"/>
              <w:ind w:left="173" w:hanging="232"/>
              <w:rPr>
                <w:rFonts w:eastAsia="Arial Unicode MS" w:hAnsi="Times New Roman" w:cs="Times New Roman"/>
                <w:sz w:val="22"/>
                <w:szCs w:val="22"/>
              </w:rPr>
            </w:pPr>
            <w:r w:rsidRPr="008B18BD">
              <w:rPr>
                <w:rFonts w:eastAsia="Arial Unicode MS" w:hAnsi="Times New Roman" w:cs="Times New Roman"/>
                <w:sz w:val="22"/>
                <w:szCs w:val="22"/>
              </w:rPr>
              <w:t>Management fee</w:t>
            </w:r>
          </w:p>
        </w:tc>
        <w:tc>
          <w:tcPr>
            <w:tcW w:w="1350" w:type="dxa"/>
          </w:tcPr>
          <w:p w14:paraId="2C7C2C66" w14:textId="6CA81B32" w:rsidR="007C0559" w:rsidRPr="008B18BD" w:rsidRDefault="007C0559" w:rsidP="007C0559">
            <w:pPr>
              <w:tabs>
                <w:tab w:val="decimal" w:pos="1176"/>
              </w:tabs>
              <w:spacing w:line="260" w:lineRule="atLeast"/>
              <w:rPr>
                <w:rFonts w:eastAsia="Arial Unicode MS" w:hAnsi="Times New Roman" w:cs="Times New Roman"/>
                <w:sz w:val="22"/>
                <w:szCs w:val="22"/>
              </w:rPr>
            </w:pPr>
            <w:r w:rsidRPr="000572A7">
              <w:rPr>
                <w:rFonts w:eastAsia="Arial Unicode MS" w:hAnsi="Times New Roman" w:cs="Times New Roman"/>
                <w:sz w:val="22"/>
                <w:szCs w:val="22"/>
              </w:rPr>
              <w:t>17</w:t>
            </w:r>
          </w:p>
        </w:tc>
        <w:tc>
          <w:tcPr>
            <w:tcW w:w="270" w:type="dxa"/>
          </w:tcPr>
          <w:p w14:paraId="32C017ED" w14:textId="77777777" w:rsidR="007C0559" w:rsidRPr="008B18BD" w:rsidRDefault="007C0559" w:rsidP="007C0559">
            <w:pPr>
              <w:tabs>
                <w:tab w:val="decimal" w:pos="1176"/>
              </w:tabs>
              <w:spacing w:line="260" w:lineRule="atLeast"/>
              <w:rPr>
                <w:rFonts w:eastAsia="Arial Unicode MS" w:hAnsi="Times New Roman" w:cs="Times New Roman"/>
                <w:sz w:val="22"/>
                <w:szCs w:val="22"/>
              </w:rPr>
            </w:pPr>
          </w:p>
        </w:tc>
        <w:tc>
          <w:tcPr>
            <w:tcW w:w="1206" w:type="dxa"/>
          </w:tcPr>
          <w:p w14:paraId="0E62B4E5" w14:textId="08284B92" w:rsidR="007C0559" w:rsidRPr="008B18BD" w:rsidRDefault="007C0559" w:rsidP="007C0559">
            <w:pPr>
              <w:tabs>
                <w:tab w:val="decimal" w:pos="1176"/>
              </w:tabs>
              <w:spacing w:line="260" w:lineRule="atLeast"/>
              <w:rPr>
                <w:rFonts w:eastAsia="Arial Unicode MS" w:hAnsi="Times New Roman" w:cs="Times New Roman"/>
                <w:sz w:val="22"/>
                <w:szCs w:val="22"/>
              </w:rPr>
            </w:pPr>
            <w:r w:rsidRPr="000572A7">
              <w:rPr>
                <w:rFonts w:eastAsia="Arial Unicode MS" w:hAnsi="Times New Roman" w:cs="Times New Roman"/>
                <w:sz w:val="22"/>
                <w:szCs w:val="22"/>
              </w:rPr>
              <w:t>17</w:t>
            </w:r>
          </w:p>
        </w:tc>
      </w:tr>
      <w:tr w:rsidR="007C0559" w:rsidRPr="008B18BD" w14:paraId="199C4970" w14:textId="77777777" w:rsidTr="000572A7">
        <w:tc>
          <w:tcPr>
            <w:tcW w:w="6260" w:type="dxa"/>
          </w:tcPr>
          <w:p w14:paraId="6C169B37" w14:textId="77777777" w:rsidR="007C0559" w:rsidRPr="008B18BD" w:rsidRDefault="007C0559" w:rsidP="000572A7">
            <w:pPr>
              <w:spacing w:line="260" w:lineRule="atLeast"/>
              <w:ind w:left="173" w:hanging="232"/>
              <w:rPr>
                <w:rFonts w:eastAsia="Arial Unicode MS" w:hAnsi="Times New Roman" w:cs="Times New Roman"/>
                <w:spacing w:val="-4"/>
                <w:sz w:val="22"/>
                <w:szCs w:val="22"/>
              </w:rPr>
            </w:pPr>
            <w:r w:rsidRPr="008B18BD">
              <w:rPr>
                <w:rFonts w:hAnsi="Times New Roman" w:cs="Times New Roman"/>
                <w:b/>
                <w:bCs/>
                <w:spacing w:val="-4"/>
                <w:sz w:val="22"/>
                <w:szCs w:val="22"/>
              </w:rPr>
              <w:t>Triple T Broadband Public Company Limited</w:t>
            </w:r>
          </w:p>
        </w:tc>
        <w:tc>
          <w:tcPr>
            <w:tcW w:w="1350" w:type="dxa"/>
          </w:tcPr>
          <w:p w14:paraId="3A4D6D6A" w14:textId="77777777" w:rsidR="007C0559" w:rsidRPr="008B18BD" w:rsidRDefault="007C0559" w:rsidP="007C0559">
            <w:pPr>
              <w:tabs>
                <w:tab w:val="decimal" w:pos="1176"/>
              </w:tabs>
              <w:spacing w:line="260" w:lineRule="atLeast"/>
              <w:rPr>
                <w:rFonts w:eastAsia="Arial Unicode MS" w:hAnsi="Times New Roman" w:cs="Times New Roman"/>
                <w:sz w:val="22"/>
                <w:szCs w:val="22"/>
              </w:rPr>
            </w:pPr>
          </w:p>
        </w:tc>
        <w:tc>
          <w:tcPr>
            <w:tcW w:w="270" w:type="dxa"/>
          </w:tcPr>
          <w:p w14:paraId="476B4CA8" w14:textId="77777777" w:rsidR="007C0559" w:rsidRPr="008B18BD" w:rsidRDefault="007C0559" w:rsidP="007C0559">
            <w:pPr>
              <w:tabs>
                <w:tab w:val="decimal" w:pos="1176"/>
              </w:tabs>
              <w:spacing w:line="260" w:lineRule="atLeast"/>
              <w:rPr>
                <w:rFonts w:eastAsia="Arial Unicode MS" w:hAnsi="Times New Roman" w:cs="Times New Roman"/>
                <w:sz w:val="22"/>
                <w:szCs w:val="22"/>
              </w:rPr>
            </w:pPr>
          </w:p>
        </w:tc>
        <w:tc>
          <w:tcPr>
            <w:tcW w:w="1206" w:type="dxa"/>
          </w:tcPr>
          <w:p w14:paraId="7A689801" w14:textId="77777777" w:rsidR="007C0559" w:rsidRPr="008B18BD" w:rsidRDefault="007C0559" w:rsidP="007C0559">
            <w:pPr>
              <w:tabs>
                <w:tab w:val="decimal" w:pos="1176"/>
              </w:tabs>
              <w:spacing w:line="260" w:lineRule="atLeast"/>
              <w:rPr>
                <w:rFonts w:eastAsia="Arial Unicode MS" w:hAnsi="Times New Roman" w:cs="Times New Roman"/>
                <w:sz w:val="22"/>
                <w:szCs w:val="22"/>
              </w:rPr>
            </w:pPr>
          </w:p>
        </w:tc>
      </w:tr>
      <w:tr w:rsidR="007C0559" w:rsidRPr="008B18BD" w14:paraId="461B20FF" w14:textId="77777777" w:rsidTr="000572A7">
        <w:tc>
          <w:tcPr>
            <w:tcW w:w="6260" w:type="dxa"/>
          </w:tcPr>
          <w:p w14:paraId="1BBA16E5" w14:textId="77777777" w:rsidR="007C0559" w:rsidRPr="008B18BD" w:rsidRDefault="007C0559" w:rsidP="000572A7">
            <w:pPr>
              <w:spacing w:line="260" w:lineRule="atLeast"/>
              <w:ind w:left="173" w:hanging="232"/>
              <w:rPr>
                <w:rFonts w:eastAsia="Arial Unicode MS" w:hAnsi="Times New Roman" w:cs="Times New Roman"/>
                <w:b/>
                <w:bCs/>
                <w:sz w:val="22"/>
                <w:szCs w:val="22"/>
              </w:rPr>
            </w:pPr>
            <w:r w:rsidRPr="008B18BD">
              <w:rPr>
                <w:rFonts w:eastAsia="Arial Unicode MS" w:hAnsi="Times New Roman" w:cs="Times New Roman"/>
                <w:sz w:val="22"/>
                <w:szCs w:val="22"/>
              </w:rPr>
              <w:t>Rental income</w:t>
            </w:r>
          </w:p>
        </w:tc>
        <w:tc>
          <w:tcPr>
            <w:tcW w:w="1350" w:type="dxa"/>
          </w:tcPr>
          <w:p w14:paraId="4D0D146D" w14:textId="0CE7E401" w:rsidR="007C0559" w:rsidRPr="008B18BD" w:rsidRDefault="007C0559" w:rsidP="007C0559">
            <w:pPr>
              <w:tabs>
                <w:tab w:val="decimal" w:pos="1176"/>
              </w:tabs>
              <w:spacing w:line="260" w:lineRule="atLeast"/>
              <w:rPr>
                <w:rFonts w:eastAsia="Arial Unicode MS" w:hAnsi="Times New Roman" w:cs="Times New Roman"/>
                <w:sz w:val="22"/>
                <w:szCs w:val="22"/>
              </w:rPr>
            </w:pPr>
            <w:r w:rsidRPr="000572A7">
              <w:rPr>
                <w:rFonts w:eastAsia="Arial Unicode MS" w:hAnsi="Times New Roman" w:cs="Times New Roman"/>
                <w:sz w:val="22"/>
                <w:szCs w:val="22"/>
              </w:rPr>
              <w:t>1,865</w:t>
            </w:r>
          </w:p>
        </w:tc>
        <w:tc>
          <w:tcPr>
            <w:tcW w:w="270" w:type="dxa"/>
          </w:tcPr>
          <w:p w14:paraId="09D56D25" w14:textId="77777777" w:rsidR="007C0559" w:rsidRPr="008B18BD" w:rsidRDefault="007C0559" w:rsidP="007C0559">
            <w:pPr>
              <w:tabs>
                <w:tab w:val="decimal" w:pos="1176"/>
              </w:tabs>
              <w:spacing w:line="260" w:lineRule="atLeast"/>
              <w:rPr>
                <w:rFonts w:eastAsia="Arial Unicode MS" w:hAnsi="Times New Roman" w:cs="Times New Roman"/>
                <w:sz w:val="22"/>
                <w:szCs w:val="22"/>
              </w:rPr>
            </w:pPr>
          </w:p>
        </w:tc>
        <w:tc>
          <w:tcPr>
            <w:tcW w:w="1206" w:type="dxa"/>
          </w:tcPr>
          <w:p w14:paraId="5BC8EC39" w14:textId="47011376" w:rsidR="007C0559" w:rsidRPr="008B18BD" w:rsidRDefault="007C0559" w:rsidP="007C0559">
            <w:pPr>
              <w:tabs>
                <w:tab w:val="decimal" w:pos="1176"/>
              </w:tabs>
              <w:spacing w:line="260" w:lineRule="atLeast"/>
              <w:rPr>
                <w:rFonts w:eastAsia="Arial Unicode MS" w:hAnsi="Times New Roman" w:cs="Times New Roman"/>
                <w:sz w:val="22"/>
                <w:szCs w:val="22"/>
              </w:rPr>
            </w:pPr>
            <w:r w:rsidRPr="000572A7">
              <w:rPr>
                <w:rFonts w:eastAsia="Arial Unicode MS" w:hAnsi="Times New Roman" w:cs="Times New Roman"/>
                <w:sz w:val="22"/>
                <w:szCs w:val="22"/>
              </w:rPr>
              <w:t>1,857</w:t>
            </w:r>
          </w:p>
        </w:tc>
      </w:tr>
      <w:tr w:rsidR="005140EF" w:rsidRPr="008B18BD" w14:paraId="0DED8F0F" w14:textId="77777777" w:rsidTr="000572A7">
        <w:tc>
          <w:tcPr>
            <w:tcW w:w="6260" w:type="dxa"/>
          </w:tcPr>
          <w:p w14:paraId="19CDABC2" w14:textId="77777777" w:rsidR="005140EF" w:rsidRPr="008B18BD" w:rsidRDefault="005140EF" w:rsidP="000572A7">
            <w:pPr>
              <w:spacing w:line="260" w:lineRule="atLeast"/>
              <w:ind w:left="173" w:hanging="232"/>
              <w:rPr>
                <w:rFonts w:eastAsia="Arial Unicode MS" w:hAnsi="Times New Roman" w:cs="Times New Roman"/>
                <w:sz w:val="22"/>
                <w:szCs w:val="22"/>
              </w:rPr>
            </w:pPr>
            <w:r w:rsidRPr="008B18BD">
              <w:rPr>
                <w:rFonts w:eastAsia="Arial Unicode MS" w:hAnsi="Times New Roman" w:cs="Times New Roman"/>
                <w:sz w:val="22"/>
                <w:szCs w:val="22"/>
              </w:rPr>
              <w:t>Management and maintenance expenses of the OFCs</w:t>
            </w:r>
          </w:p>
        </w:tc>
        <w:tc>
          <w:tcPr>
            <w:tcW w:w="1350" w:type="dxa"/>
          </w:tcPr>
          <w:p w14:paraId="0242F225" w14:textId="0F5469CA" w:rsidR="005140EF" w:rsidRPr="008B18BD" w:rsidRDefault="005140EF" w:rsidP="005140EF">
            <w:pPr>
              <w:tabs>
                <w:tab w:val="decimal" w:pos="1176"/>
              </w:tabs>
              <w:spacing w:line="260" w:lineRule="atLeast"/>
              <w:rPr>
                <w:rFonts w:eastAsia="Arial Unicode MS" w:hAnsi="Times New Roman" w:cs="Times New Roman"/>
                <w:sz w:val="22"/>
                <w:szCs w:val="22"/>
              </w:rPr>
            </w:pPr>
            <w:r w:rsidRPr="003B6C4A">
              <w:rPr>
                <w:rFonts w:eastAsia="Arial Unicode MS" w:hAnsi="Times New Roman" w:cs="Times New Roman"/>
                <w:sz w:val="22"/>
                <w:szCs w:val="22"/>
              </w:rPr>
              <w:t>113</w:t>
            </w:r>
          </w:p>
        </w:tc>
        <w:tc>
          <w:tcPr>
            <w:tcW w:w="270" w:type="dxa"/>
          </w:tcPr>
          <w:p w14:paraId="5D501F8D" w14:textId="77777777" w:rsidR="005140EF" w:rsidRPr="008B18BD" w:rsidRDefault="005140EF" w:rsidP="005140EF">
            <w:pPr>
              <w:tabs>
                <w:tab w:val="decimal" w:pos="1176"/>
              </w:tabs>
              <w:spacing w:line="260" w:lineRule="atLeast"/>
              <w:rPr>
                <w:rFonts w:eastAsia="Arial Unicode MS" w:hAnsi="Times New Roman" w:cs="Times New Roman"/>
                <w:sz w:val="22"/>
                <w:szCs w:val="22"/>
              </w:rPr>
            </w:pPr>
          </w:p>
        </w:tc>
        <w:tc>
          <w:tcPr>
            <w:tcW w:w="1206" w:type="dxa"/>
          </w:tcPr>
          <w:p w14:paraId="65D74136" w14:textId="0EE935A1" w:rsidR="005140EF" w:rsidRPr="008B18BD" w:rsidRDefault="005140EF" w:rsidP="005140EF">
            <w:pPr>
              <w:tabs>
                <w:tab w:val="decimal" w:pos="1176"/>
              </w:tabs>
              <w:spacing w:line="260" w:lineRule="atLeast"/>
              <w:rPr>
                <w:rFonts w:eastAsia="Arial Unicode MS" w:hAnsi="Times New Roman" w:cs="Times New Roman"/>
                <w:sz w:val="22"/>
                <w:szCs w:val="22"/>
              </w:rPr>
            </w:pPr>
            <w:r w:rsidRPr="003B6C4A">
              <w:rPr>
                <w:rFonts w:eastAsia="Arial Unicode MS" w:hAnsi="Times New Roman" w:cs="Times New Roman"/>
                <w:sz w:val="22"/>
                <w:szCs w:val="22"/>
              </w:rPr>
              <w:t>110</w:t>
            </w:r>
          </w:p>
        </w:tc>
      </w:tr>
      <w:tr w:rsidR="005140EF" w:rsidRPr="008B18BD" w14:paraId="70E54476" w14:textId="77777777" w:rsidTr="000572A7">
        <w:tc>
          <w:tcPr>
            <w:tcW w:w="6260" w:type="dxa"/>
          </w:tcPr>
          <w:p w14:paraId="6D95EF24" w14:textId="5AB2DE51" w:rsidR="005140EF" w:rsidRPr="008B18BD" w:rsidRDefault="005140EF" w:rsidP="000572A7">
            <w:pPr>
              <w:spacing w:line="260" w:lineRule="atLeast"/>
              <w:ind w:left="173" w:hanging="232"/>
              <w:rPr>
                <w:rFonts w:eastAsia="Arial Unicode MS" w:hAnsi="Times New Roman" w:cs="Times New Roman"/>
                <w:sz w:val="22"/>
                <w:szCs w:val="22"/>
              </w:rPr>
            </w:pPr>
            <w:r w:rsidRPr="008B18BD">
              <w:rPr>
                <w:rFonts w:eastAsia="Arial Unicode MS" w:hAnsi="Times New Roman" w:cs="Times New Roman"/>
                <w:sz w:val="22"/>
                <w:szCs w:val="22"/>
              </w:rPr>
              <w:t>Right of way expenses</w:t>
            </w:r>
          </w:p>
        </w:tc>
        <w:tc>
          <w:tcPr>
            <w:tcW w:w="1350" w:type="dxa"/>
          </w:tcPr>
          <w:p w14:paraId="2C0416DD" w14:textId="57FFD554" w:rsidR="005140EF" w:rsidRPr="008B18BD" w:rsidRDefault="005140EF" w:rsidP="005140EF">
            <w:pPr>
              <w:tabs>
                <w:tab w:val="decimal" w:pos="1176"/>
              </w:tabs>
              <w:spacing w:line="260" w:lineRule="atLeast"/>
              <w:rPr>
                <w:rFonts w:eastAsia="Arial Unicode MS" w:hAnsi="Times New Roman" w:cs="Times New Roman"/>
                <w:sz w:val="22"/>
                <w:szCs w:val="22"/>
              </w:rPr>
            </w:pPr>
            <w:r w:rsidRPr="003B6C4A">
              <w:rPr>
                <w:rFonts w:eastAsia="Arial Unicode MS" w:hAnsi="Times New Roman" w:cs="Times New Roman"/>
                <w:sz w:val="22"/>
                <w:szCs w:val="22"/>
              </w:rPr>
              <w:t>37</w:t>
            </w:r>
          </w:p>
        </w:tc>
        <w:tc>
          <w:tcPr>
            <w:tcW w:w="270" w:type="dxa"/>
          </w:tcPr>
          <w:p w14:paraId="33EDED95" w14:textId="77777777" w:rsidR="005140EF" w:rsidRPr="008B18BD" w:rsidRDefault="005140EF" w:rsidP="005140EF">
            <w:pPr>
              <w:tabs>
                <w:tab w:val="decimal" w:pos="1176"/>
              </w:tabs>
              <w:spacing w:line="260" w:lineRule="atLeast"/>
              <w:rPr>
                <w:rFonts w:eastAsia="Arial Unicode MS" w:hAnsi="Times New Roman" w:cs="Times New Roman"/>
                <w:sz w:val="22"/>
                <w:szCs w:val="22"/>
              </w:rPr>
            </w:pPr>
          </w:p>
        </w:tc>
        <w:tc>
          <w:tcPr>
            <w:tcW w:w="1206" w:type="dxa"/>
          </w:tcPr>
          <w:p w14:paraId="49C04A0A" w14:textId="55783F72" w:rsidR="005140EF" w:rsidRPr="008B18BD" w:rsidRDefault="005140EF" w:rsidP="005140EF">
            <w:pPr>
              <w:tabs>
                <w:tab w:val="decimal" w:pos="1176"/>
              </w:tabs>
              <w:spacing w:line="260" w:lineRule="atLeast"/>
              <w:rPr>
                <w:rFonts w:eastAsia="Arial Unicode MS" w:hAnsi="Times New Roman" w:cs="Times New Roman"/>
                <w:sz w:val="22"/>
                <w:szCs w:val="22"/>
              </w:rPr>
            </w:pPr>
            <w:r w:rsidRPr="003B6C4A">
              <w:rPr>
                <w:rFonts w:eastAsia="Arial Unicode MS" w:hAnsi="Times New Roman" w:cs="Times New Roman"/>
                <w:sz w:val="22"/>
                <w:szCs w:val="22"/>
              </w:rPr>
              <w:t>32</w:t>
            </w:r>
          </w:p>
        </w:tc>
      </w:tr>
      <w:tr w:rsidR="005140EF" w:rsidRPr="008B18BD" w14:paraId="5506DD34" w14:textId="77777777" w:rsidTr="000572A7">
        <w:tc>
          <w:tcPr>
            <w:tcW w:w="6260" w:type="dxa"/>
          </w:tcPr>
          <w:p w14:paraId="2680531D" w14:textId="77777777" w:rsidR="005140EF" w:rsidRPr="008B18BD" w:rsidRDefault="005140EF" w:rsidP="000572A7">
            <w:pPr>
              <w:spacing w:line="260" w:lineRule="atLeast"/>
              <w:ind w:left="173" w:hanging="232"/>
              <w:rPr>
                <w:rFonts w:eastAsia="Arial Unicode MS" w:hAnsi="Times New Roman" w:cs="Times New Roman"/>
                <w:sz w:val="22"/>
                <w:szCs w:val="22"/>
              </w:rPr>
            </w:pPr>
            <w:r w:rsidRPr="008B18BD">
              <w:rPr>
                <w:rFonts w:hAnsi="Times New Roman" w:cs="Times New Roman"/>
                <w:b/>
                <w:bCs/>
                <w:sz w:val="22"/>
                <w:szCs w:val="22"/>
              </w:rPr>
              <w:t>Bangkok Bank</w:t>
            </w:r>
            <w:r w:rsidRPr="008B18BD">
              <w:rPr>
                <w:rFonts w:hAnsi="Times New Roman" w:cs="Times New Roman"/>
                <w:b/>
                <w:bCs/>
                <w:sz w:val="22"/>
                <w:szCs w:val="22"/>
                <w:cs/>
              </w:rPr>
              <w:t xml:space="preserve"> </w:t>
            </w:r>
            <w:r w:rsidRPr="008B18BD">
              <w:rPr>
                <w:rFonts w:hAnsi="Times New Roman" w:cs="Times New Roman"/>
                <w:b/>
                <w:bCs/>
                <w:sz w:val="22"/>
                <w:szCs w:val="22"/>
              </w:rPr>
              <w:t>Public Company Limited</w:t>
            </w:r>
          </w:p>
        </w:tc>
        <w:tc>
          <w:tcPr>
            <w:tcW w:w="1350" w:type="dxa"/>
          </w:tcPr>
          <w:p w14:paraId="240136E9" w14:textId="40E72AF6" w:rsidR="005140EF" w:rsidRPr="008B18BD" w:rsidRDefault="005140EF" w:rsidP="005140EF">
            <w:pPr>
              <w:tabs>
                <w:tab w:val="decimal" w:pos="1176"/>
              </w:tabs>
              <w:spacing w:line="260" w:lineRule="atLeast"/>
              <w:rPr>
                <w:rFonts w:eastAsia="Arial Unicode MS" w:hAnsi="Times New Roman" w:cs="Times New Roman"/>
                <w:sz w:val="22"/>
                <w:szCs w:val="22"/>
              </w:rPr>
            </w:pPr>
          </w:p>
        </w:tc>
        <w:tc>
          <w:tcPr>
            <w:tcW w:w="270" w:type="dxa"/>
          </w:tcPr>
          <w:p w14:paraId="5DA44509" w14:textId="77777777" w:rsidR="005140EF" w:rsidRPr="008B18BD" w:rsidRDefault="005140EF" w:rsidP="005140EF">
            <w:pPr>
              <w:tabs>
                <w:tab w:val="decimal" w:pos="1176"/>
              </w:tabs>
              <w:spacing w:line="260" w:lineRule="atLeast"/>
              <w:rPr>
                <w:rFonts w:eastAsia="Arial Unicode MS" w:hAnsi="Times New Roman" w:cs="Times New Roman"/>
                <w:sz w:val="22"/>
                <w:szCs w:val="22"/>
              </w:rPr>
            </w:pPr>
          </w:p>
        </w:tc>
        <w:tc>
          <w:tcPr>
            <w:tcW w:w="1206" w:type="dxa"/>
          </w:tcPr>
          <w:p w14:paraId="01F9538C" w14:textId="77777777" w:rsidR="005140EF" w:rsidRPr="008B18BD" w:rsidRDefault="005140EF" w:rsidP="005140EF">
            <w:pPr>
              <w:tabs>
                <w:tab w:val="decimal" w:pos="1176"/>
              </w:tabs>
              <w:spacing w:line="260" w:lineRule="atLeast"/>
              <w:rPr>
                <w:rFonts w:eastAsia="Arial Unicode MS" w:hAnsi="Times New Roman" w:cs="Times New Roman"/>
                <w:sz w:val="22"/>
                <w:szCs w:val="22"/>
              </w:rPr>
            </w:pPr>
          </w:p>
        </w:tc>
      </w:tr>
      <w:tr w:rsidR="005140EF" w:rsidRPr="008B18BD" w14:paraId="16443D0D" w14:textId="77777777" w:rsidTr="000572A7">
        <w:tc>
          <w:tcPr>
            <w:tcW w:w="6260" w:type="dxa"/>
          </w:tcPr>
          <w:p w14:paraId="0360E857" w14:textId="77777777" w:rsidR="005140EF" w:rsidRPr="008B18BD" w:rsidRDefault="005140EF" w:rsidP="000572A7">
            <w:pPr>
              <w:spacing w:line="260" w:lineRule="atLeast"/>
              <w:ind w:left="173" w:hanging="232"/>
              <w:rPr>
                <w:rFonts w:eastAsia="Arial Unicode MS" w:hAnsi="Times New Roman" w:cs="Times New Roman"/>
                <w:sz w:val="22"/>
                <w:szCs w:val="22"/>
              </w:rPr>
            </w:pPr>
            <w:r w:rsidRPr="008B18BD">
              <w:rPr>
                <w:rFonts w:eastAsia="Arial Unicode MS" w:hAnsi="Times New Roman" w:cs="Times New Roman"/>
                <w:sz w:val="22"/>
                <w:szCs w:val="22"/>
              </w:rPr>
              <w:t>Interest expenses</w:t>
            </w:r>
          </w:p>
        </w:tc>
        <w:tc>
          <w:tcPr>
            <w:tcW w:w="1350" w:type="dxa"/>
          </w:tcPr>
          <w:p w14:paraId="37BE10EC" w14:textId="4B4E22E9" w:rsidR="005140EF" w:rsidRPr="008B18BD" w:rsidRDefault="005140EF" w:rsidP="005140EF">
            <w:pPr>
              <w:tabs>
                <w:tab w:val="decimal" w:pos="1176"/>
              </w:tabs>
              <w:spacing w:line="260" w:lineRule="atLeast"/>
              <w:rPr>
                <w:rFonts w:eastAsia="Arial Unicode MS" w:hAnsi="Times New Roman" w:cs="Times New Roman"/>
                <w:sz w:val="22"/>
                <w:szCs w:val="22"/>
              </w:rPr>
            </w:pPr>
            <w:r>
              <w:rPr>
                <w:rFonts w:eastAsia="Arial Unicode MS" w:hAnsi="Times New Roman" w:cs="Times New Roman"/>
                <w:sz w:val="22"/>
                <w:szCs w:val="22"/>
              </w:rPr>
              <w:t>9</w:t>
            </w:r>
            <w:r w:rsidRPr="000572A7">
              <w:rPr>
                <w:rFonts w:eastAsia="Arial Unicode MS" w:hAnsi="Times New Roman" w:cs="Times New Roman"/>
                <w:sz w:val="22"/>
                <w:szCs w:val="22"/>
              </w:rPr>
              <w:t>7</w:t>
            </w:r>
          </w:p>
        </w:tc>
        <w:tc>
          <w:tcPr>
            <w:tcW w:w="270" w:type="dxa"/>
          </w:tcPr>
          <w:p w14:paraId="119BF3DF" w14:textId="77777777" w:rsidR="005140EF" w:rsidRPr="008B18BD" w:rsidRDefault="005140EF" w:rsidP="005140EF">
            <w:pPr>
              <w:tabs>
                <w:tab w:val="decimal" w:pos="1176"/>
              </w:tabs>
              <w:spacing w:line="260" w:lineRule="atLeast"/>
              <w:rPr>
                <w:rFonts w:eastAsia="Arial Unicode MS" w:hAnsi="Times New Roman" w:cs="Times New Roman"/>
                <w:sz w:val="22"/>
                <w:szCs w:val="22"/>
              </w:rPr>
            </w:pPr>
          </w:p>
        </w:tc>
        <w:tc>
          <w:tcPr>
            <w:tcW w:w="1206" w:type="dxa"/>
          </w:tcPr>
          <w:p w14:paraId="26E76617" w14:textId="42575D6A" w:rsidR="005140EF" w:rsidRPr="008B18BD" w:rsidRDefault="005140EF" w:rsidP="005140EF">
            <w:pPr>
              <w:tabs>
                <w:tab w:val="decimal" w:pos="1176"/>
              </w:tabs>
              <w:spacing w:line="260" w:lineRule="atLeast"/>
              <w:rPr>
                <w:rFonts w:eastAsia="Arial Unicode MS" w:hAnsi="Times New Roman" w:cs="Times New Roman"/>
                <w:sz w:val="22"/>
                <w:szCs w:val="22"/>
              </w:rPr>
            </w:pPr>
            <w:r w:rsidRPr="000572A7">
              <w:rPr>
                <w:rFonts w:eastAsia="Arial Unicode MS" w:hAnsi="Times New Roman" w:cs="Times New Roman"/>
                <w:sz w:val="22"/>
                <w:szCs w:val="22"/>
              </w:rPr>
              <w:t>216</w:t>
            </w:r>
          </w:p>
        </w:tc>
      </w:tr>
      <w:tr w:rsidR="005140EF" w:rsidRPr="008B18BD" w14:paraId="297B6290" w14:textId="77777777" w:rsidTr="000572A7">
        <w:trPr>
          <w:trHeight w:val="308"/>
        </w:trPr>
        <w:tc>
          <w:tcPr>
            <w:tcW w:w="6260" w:type="dxa"/>
          </w:tcPr>
          <w:p w14:paraId="52E6D425" w14:textId="77777777" w:rsidR="005140EF" w:rsidRPr="008B18BD" w:rsidRDefault="005140EF" w:rsidP="000572A7">
            <w:pPr>
              <w:spacing w:line="260" w:lineRule="atLeast"/>
              <w:ind w:left="173" w:hanging="232"/>
              <w:rPr>
                <w:rFonts w:eastAsia="Arial Unicode MS" w:hAnsi="Times New Roman" w:cs="Times New Roman"/>
                <w:sz w:val="22"/>
                <w:szCs w:val="22"/>
              </w:rPr>
            </w:pPr>
            <w:proofErr w:type="spellStart"/>
            <w:r w:rsidRPr="008B18BD">
              <w:rPr>
                <w:rFonts w:eastAsia="Arial Unicode MS" w:hAnsi="Times New Roman" w:cs="Times New Roman"/>
                <w:sz w:val="22"/>
                <w:szCs w:val="22"/>
              </w:rPr>
              <w:t>Amortisation</w:t>
            </w:r>
            <w:proofErr w:type="spellEnd"/>
            <w:r w:rsidRPr="008B18BD">
              <w:rPr>
                <w:rFonts w:eastAsia="Arial Unicode MS" w:hAnsi="Times New Roman" w:cs="Times New Roman"/>
                <w:sz w:val="22"/>
                <w:szCs w:val="22"/>
              </w:rPr>
              <w:t xml:space="preserve"> of deferred front-end fee</w:t>
            </w:r>
          </w:p>
        </w:tc>
        <w:tc>
          <w:tcPr>
            <w:tcW w:w="1350" w:type="dxa"/>
          </w:tcPr>
          <w:p w14:paraId="7C6560A9" w14:textId="2CA773D1" w:rsidR="005140EF" w:rsidRPr="008B18BD" w:rsidRDefault="005140EF" w:rsidP="000572A7">
            <w:pPr>
              <w:tabs>
                <w:tab w:val="decimal" w:pos="1130"/>
              </w:tabs>
              <w:spacing w:line="260" w:lineRule="atLeast"/>
              <w:ind w:right="-184"/>
              <w:rPr>
                <w:rFonts w:eastAsia="Arial Unicode MS" w:hAnsi="Times New Roman" w:cs="Times New Roman"/>
                <w:sz w:val="22"/>
                <w:szCs w:val="22"/>
              </w:rPr>
            </w:pPr>
            <w:r>
              <w:rPr>
                <w:rFonts w:eastAsia="Arial Unicode MS" w:hAnsi="Times New Roman" w:cs="Times New Roman"/>
                <w:sz w:val="22"/>
                <w:szCs w:val="22"/>
              </w:rPr>
              <w:t>3</w:t>
            </w:r>
          </w:p>
        </w:tc>
        <w:tc>
          <w:tcPr>
            <w:tcW w:w="270" w:type="dxa"/>
          </w:tcPr>
          <w:p w14:paraId="583A2FB3" w14:textId="77777777" w:rsidR="005140EF" w:rsidRPr="008B18BD" w:rsidRDefault="005140EF" w:rsidP="005140EF">
            <w:pPr>
              <w:tabs>
                <w:tab w:val="decimal" w:pos="1176"/>
              </w:tabs>
              <w:spacing w:line="260" w:lineRule="atLeast"/>
              <w:rPr>
                <w:rFonts w:eastAsia="Arial Unicode MS" w:hAnsi="Times New Roman" w:cs="Times New Roman"/>
                <w:sz w:val="22"/>
                <w:szCs w:val="22"/>
              </w:rPr>
            </w:pPr>
          </w:p>
        </w:tc>
        <w:tc>
          <w:tcPr>
            <w:tcW w:w="1206" w:type="dxa"/>
          </w:tcPr>
          <w:p w14:paraId="4B44CD0E" w14:textId="2F12D744" w:rsidR="005140EF" w:rsidRPr="008B18BD" w:rsidRDefault="005140EF" w:rsidP="005140EF">
            <w:pPr>
              <w:tabs>
                <w:tab w:val="decimal" w:pos="1176"/>
              </w:tabs>
              <w:spacing w:line="260" w:lineRule="atLeast"/>
              <w:rPr>
                <w:rFonts w:eastAsia="Arial Unicode MS" w:hAnsi="Times New Roman" w:cs="Times New Roman"/>
                <w:sz w:val="22"/>
                <w:szCs w:val="22"/>
              </w:rPr>
            </w:pPr>
            <w:r w:rsidRPr="000572A7">
              <w:rPr>
                <w:rFonts w:eastAsia="Arial Unicode MS" w:hAnsi="Times New Roman" w:cs="Times New Roman"/>
                <w:sz w:val="22"/>
                <w:szCs w:val="22"/>
              </w:rPr>
              <w:t>3</w:t>
            </w:r>
          </w:p>
        </w:tc>
      </w:tr>
      <w:tr w:rsidR="00307B3A" w:rsidRPr="008B18BD" w14:paraId="2F07CF3C" w14:textId="77777777" w:rsidTr="00D13322">
        <w:trPr>
          <w:trHeight w:val="308"/>
        </w:trPr>
        <w:tc>
          <w:tcPr>
            <w:tcW w:w="6260" w:type="dxa"/>
          </w:tcPr>
          <w:p w14:paraId="5EA85733" w14:textId="3DEB1518" w:rsidR="00307B3A" w:rsidRPr="008B18BD" w:rsidRDefault="00E0217D" w:rsidP="000572A7">
            <w:pPr>
              <w:spacing w:line="260" w:lineRule="atLeast"/>
              <w:ind w:left="173" w:hanging="232"/>
              <w:rPr>
                <w:rFonts w:eastAsia="Arial Unicode MS" w:hAnsi="Times New Roman" w:cs="Times New Roman"/>
                <w:sz w:val="22"/>
                <w:szCs w:val="22"/>
              </w:rPr>
            </w:pPr>
            <w:r>
              <w:rPr>
                <w:rFonts w:eastAsia="Arial Unicode MS" w:hAnsi="Times New Roman" w:cs="Times New Roman"/>
                <w:sz w:val="22"/>
                <w:szCs w:val="22"/>
              </w:rPr>
              <w:t>Early repayment fee</w:t>
            </w:r>
          </w:p>
        </w:tc>
        <w:tc>
          <w:tcPr>
            <w:tcW w:w="1350" w:type="dxa"/>
          </w:tcPr>
          <w:p w14:paraId="7B262CEB" w14:textId="763C1D8A" w:rsidR="00307B3A" w:rsidRDefault="00307B3A">
            <w:pPr>
              <w:tabs>
                <w:tab w:val="decimal" w:pos="1130"/>
              </w:tabs>
              <w:spacing w:line="260" w:lineRule="atLeast"/>
              <w:ind w:right="-184"/>
              <w:rPr>
                <w:rFonts w:eastAsia="Arial Unicode MS" w:hAnsi="Times New Roman" w:cs="Times New Roman"/>
                <w:sz w:val="22"/>
                <w:szCs w:val="22"/>
              </w:rPr>
            </w:pPr>
            <w:r>
              <w:rPr>
                <w:rFonts w:eastAsia="Arial Unicode MS" w:hAnsi="Times New Roman" w:cs="Times New Roman"/>
                <w:sz w:val="22"/>
                <w:szCs w:val="22"/>
              </w:rPr>
              <w:t>164</w:t>
            </w:r>
          </w:p>
        </w:tc>
        <w:tc>
          <w:tcPr>
            <w:tcW w:w="270" w:type="dxa"/>
          </w:tcPr>
          <w:p w14:paraId="02963B12" w14:textId="77777777" w:rsidR="00307B3A" w:rsidRPr="008B18BD" w:rsidRDefault="00307B3A" w:rsidP="005140EF">
            <w:pPr>
              <w:tabs>
                <w:tab w:val="decimal" w:pos="1176"/>
              </w:tabs>
              <w:spacing w:line="260" w:lineRule="atLeast"/>
              <w:rPr>
                <w:rFonts w:eastAsia="Arial Unicode MS" w:hAnsi="Times New Roman" w:cs="Times New Roman"/>
                <w:sz w:val="22"/>
                <w:szCs w:val="22"/>
              </w:rPr>
            </w:pPr>
          </w:p>
        </w:tc>
        <w:tc>
          <w:tcPr>
            <w:tcW w:w="1206" w:type="dxa"/>
          </w:tcPr>
          <w:p w14:paraId="5864D337" w14:textId="1BEEA2A2" w:rsidR="00307B3A" w:rsidRPr="00307B3A" w:rsidRDefault="00616A57" w:rsidP="000572A7">
            <w:pPr>
              <w:tabs>
                <w:tab w:val="decimal" w:pos="1176"/>
              </w:tabs>
              <w:spacing w:line="260" w:lineRule="atLeast"/>
              <w:ind w:right="20"/>
              <w:rPr>
                <w:rFonts w:eastAsia="Arial Unicode MS" w:hAnsi="Times New Roman" w:cs="Times New Roman"/>
                <w:sz w:val="22"/>
                <w:szCs w:val="22"/>
              </w:rPr>
            </w:pPr>
            <w:r>
              <w:rPr>
                <w:rFonts w:eastAsia="Arial Unicode MS" w:hAnsi="Times New Roman" w:cs="Times New Roman"/>
                <w:sz w:val="22"/>
                <w:szCs w:val="22"/>
              </w:rPr>
              <w:t>-</w:t>
            </w:r>
          </w:p>
        </w:tc>
      </w:tr>
    </w:tbl>
    <w:p w14:paraId="08EE6F79" w14:textId="3C323441" w:rsidR="001A1CF5" w:rsidRDefault="001A1CF5" w:rsidP="00C13BD2">
      <w:pPr>
        <w:spacing w:line="260" w:lineRule="atLeast"/>
        <w:ind w:left="540" w:hanging="540"/>
        <w:jc w:val="thaiDistribute"/>
        <w:rPr>
          <w:rFonts w:hAnsi="Times New Roman" w:cs="Times New Roman"/>
          <w:sz w:val="22"/>
          <w:szCs w:val="22"/>
        </w:rPr>
      </w:pPr>
    </w:p>
    <w:p w14:paraId="6D0B84E4" w14:textId="77777777" w:rsidR="001A1CF5" w:rsidRDefault="001A1CF5">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09E3D11A" w14:textId="5F353292" w:rsidR="004E735E" w:rsidRDefault="00997201" w:rsidP="00AD475D">
      <w:pPr>
        <w:spacing w:line="260" w:lineRule="atLeast"/>
        <w:ind w:left="630" w:hanging="90"/>
        <w:rPr>
          <w:rFonts w:hAnsi="Times New Roman" w:cs="Times New Roman"/>
          <w:sz w:val="22"/>
          <w:szCs w:val="22"/>
        </w:rPr>
      </w:pPr>
      <w:r w:rsidRPr="00AD475D">
        <w:rPr>
          <w:rFonts w:eastAsia="Arial Unicode MS" w:hAnsi="Times New Roman" w:cs="Times New Roman"/>
          <w:sz w:val="22"/>
          <w:szCs w:val="22"/>
        </w:rPr>
        <w:t>T</w:t>
      </w:r>
      <w:r w:rsidR="00FB289A" w:rsidRPr="008B18BD">
        <w:rPr>
          <w:rFonts w:hAnsi="Times New Roman" w:cs="Times New Roman"/>
          <w:sz w:val="22"/>
          <w:szCs w:val="22"/>
        </w:rPr>
        <w:t>he Fund</w:t>
      </w:r>
      <w:r w:rsidR="001B774A" w:rsidRPr="008B18BD">
        <w:rPr>
          <w:rFonts w:hAnsi="Times New Roman" w:cs="Times New Roman"/>
          <w:sz w:val="22"/>
          <w:szCs w:val="22"/>
        </w:rPr>
        <w:t xml:space="preserve"> ha</w:t>
      </w:r>
      <w:r w:rsidR="000103DD" w:rsidRPr="008B18BD">
        <w:rPr>
          <w:rFonts w:hAnsi="Times New Roman" w:cs="Times New Roman"/>
          <w:sz w:val="22"/>
          <w:szCs w:val="22"/>
        </w:rPr>
        <w:t>d</w:t>
      </w:r>
      <w:r w:rsidR="001B774A" w:rsidRPr="008B18BD">
        <w:rPr>
          <w:rFonts w:hAnsi="Times New Roman" w:cs="Times New Roman"/>
          <w:sz w:val="22"/>
          <w:szCs w:val="22"/>
        </w:rPr>
        <w:t xml:space="preserve"> the following significant </w:t>
      </w:r>
      <w:r w:rsidR="001B774A" w:rsidRPr="008B18BD">
        <w:rPr>
          <w:rFonts w:eastAsia="Arial Unicode MS" w:hAnsi="Times New Roman" w:cs="Times New Roman"/>
          <w:sz w:val="22"/>
          <w:szCs w:val="22"/>
        </w:rPr>
        <w:t>outstanding</w:t>
      </w:r>
      <w:r w:rsidR="001B774A" w:rsidRPr="008B18BD">
        <w:rPr>
          <w:rFonts w:hAnsi="Times New Roman" w:cs="Times New Roman"/>
          <w:sz w:val="22"/>
          <w:szCs w:val="22"/>
        </w:rPr>
        <w:t xml:space="preserve"> balance</w:t>
      </w:r>
      <w:r w:rsidR="000103DD" w:rsidRPr="008B18BD">
        <w:rPr>
          <w:rFonts w:hAnsi="Times New Roman" w:cs="Times New Roman"/>
          <w:sz w:val="22"/>
          <w:szCs w:val="22"/>
        </w:rPr>
        <w:t>s</w:t>
      </w:r>
      <w:r w:rsidR="001B774A" w:rsidRPr="008B18BD">
        <w:rPr>
          <w:rFonts w:hAnsi="Times New Roman" w:cs="Times New Roman"/>
          <w:sz w:val="22"/>
          <w:szCs w:val="22"/>
        </w:rPr>
        <w:t xml:space="preserve"> with its related companies.</w:t>
      </w:r>
    </w:p>
    <w:p w14:paraId="5F32F24F" w14:textId="77777777" w:rsidR="00C13BD2" w:rsidRPr="008B18BD" w:rsidRDefault="00C13BD2" w:rsidP="00C13BD2">
      <w:pPr>
        <w:spacing w:line="260" w:lineRule="atLeast"/>
        <w:ind w:left="605" w:hanging="605"/>
        <w:jc w:val="thaiDistribute"/>
        <w:rPr>
          <w:rFonts w:hAnsi="Times New Roman" w:cs="Times New Roman"/>
          <w:sz w:val="22"/>
          <w:szCs w:val="22"/>
        </w:rPr>
      </w:pPr>
    </w:p>
    <w:tbl>
      <w:tblPr>
        <w:tblW w:w="9171" w:type="dxa"/>
        <w:tblInd w:w="459" w:type="dxa"/>
        <w:tblLayout w:type="fixed"/>
        <w:tblLook w:val="0000" w:firstRow="0" w:lastRow="0" w:firstColumn="0" w:lastColumn="0" w:noHBand="0" w:noVBand="0"/>
      </w:tblPr>
      <w:tblGrid>
        <w:gridCol w:w="5630"/>
        <w:gridCol w:w="661"/>
        <w:gridCol w:w="1350"/>
        <w:gridCol w:w="236"/>
        <w:gridCol w:w="1294"/>
      </w:tblGrid>
      <w:tr w:rsidR="00BE12F7" w:rsidRPr="008B18BD" w14:paraId="2128E862" w14:textId="77777777" w:rsidTr="00BE12F7">
        <w:trPr>
          <w:cantSplit/>
          <w:tblHeader/>
        </w:trPr>
        <w:tc>
          <w:tcPr>
            <w:tcW w:w="5630" w:type="dxa"/>
            <w:tcBorders>
              <w:top w:val="nil"/>
              <w:left w:val="nil"/>
              <w:bottom w:val="nil"/>
              <w:right w:val="nil"/>
            </w:tcBorders>
            <w:vAlign w:val="bottom"/>
          </w:tcPr>
          <w:p w14:paraId="7E025FF9" w14:textId="77777777" w:rsidR="00BE12F7" w:rsidRPr="00BE12F7" w:rsidRDefault="00BE12F7" w:rsidP="00C13BD2">
            <w:pPr>
              <w:spacing w:line="260" w:lineRule="atLeast"/>
              <w:jc w:val="center"/>
              <w:rPr>
                <w:rFonts w:eastAsia="Arial Unicode MS" w:hAnsi="Times New Roman" w:cs="Times New Roman"/>
                <w:sz w:val="22"/>
                <w:szCs w:val="22"/>
              </w:rPr>
            </w:pPr>
          </w:p>
        </w:tc>
        <w:tc>
          <w:tcPr>
            <w:tcW w:w="661" w:type="dxa"/>
            <w:tcBorders>
              <w:top w:val="nil"/>
              <w:left w:val="nil"/>
              <w:right w:val="nil"/>
            </w:tcBorders>
          </w:tcPr>
          <w:p w14:paraId="2D87382F" w14:textId="77777777" w:rsidR="00BE12F7" w:rsidRPr="00BE12F7" w:rsidRDefault="00BE12F7" w:rsidP="00BE12F7">
            <w:pPr>
              <w:spacing w:line="260" w:lineRule="atLeast"/>
              <w:jc w:val="center"/>
              <w:rPr>
                <w:rFonts w:eastAsia="Arial Unicode MS" w:hAnsi="Times New Roman" w:cs="Times New Roman"/>
                <w:sz w:val="22"/>
                <w:szCs w:val="22"/>
              </w:rPr>
            </w:pPr>
          </w:p>
        </w:tc>
        <w:tc>
          <w:tcPr>
            <w:tcW w:w="1350" w:type="dxa"/>
            <w:tcBorders>
              <w:top w:val="nil"/>
              <w:left w:val="nil"/>
              <w:right w:val="nil"/>
            </w:tcBorders>
            <w:vAlign w:val="bottom"/>
          </w:tcPr>
          <w:p w14:paraId="3C28DF59" w14:textId="1C5A1F04" w:rsidR="00BE12F7" w:rsidRPr="00BE12F7" w:rsidRDefault="00E8394F" w:rsidP="00BE12F7">
            <w:pPr>
              <w:spacing w:line="260" w:lineRule="atLeast"/>
              <w:ind w:left="-112" w:right="-124"/>
              <w:jc w:val="center"/>
              <w:rPr>
                <w:rFonts w:eastAsia="Arial Unicode MS" w:hAnsi="Times New Roman" w:cs="Times New Roman"/>
                <w:sz w:val="22"/>
                <w:szCs w:val="22"/>
              </w:rPr>
            </w:pPr>
            <w:r w:rsidRPr="00E8394F">
              <w:rPr>
                <w:rFonts w:eastAsia="Arial Unicode MS" w:hAnsi="Times New Roman" w:cs="Times New Roman"/>
                <w:sz w:val="22"/>
                <w:szCs w:val="22"/>
              </w:rPr>
              <w:t>3</w:t>
            </w:r>
            <w:r w:rsidR="007C0559">
              <w:rPr>
                <w:rFonts w:eastAsia="Arial Unicode MS" w:hAnsi="Times New Roman" w:cs="Times New Roman"/>
                <w:sz w:val="22"/>
                <w:szCs w:val="22"/>
              </w:rPr>
              <w:t>1</w:t>
            </w:r>
            <w:r w:rsidRPr="00E8394F">
              <w:rPr>
                <w:rFonts w:eastAsia="Arial Unicode MS" w:hAnsi="Times New Roman" w:cs="Times New Roman"/>
                <w:sz w:val="22"/>
                <w:szCs w:val="22"/>
              </w:rPr>
              <w:t xml:space="preserve"> </w:t>
            </w:r>
            <w:r w:rsidR="007C0559">
              <w:rPr>
                <w:rFonts w:eastAsia="Arial Unicode MS" w:hAnsi="Times New Roman" w:cs="Times New Roman"/>
                <w:sz w:val="22"/>
                <w:szCs w:val="22"/>
              </w:rPr>
              <w:t>March</w:t>
            </w:r>
            <w:r w:rsidR="00BE12F7" w:rsidRPr="00BE12F7">
              <w:rPr>
                <w:rFonts w:eastAsia="Arial Unicode MS" w:hAnsi="Times New Roman" w:cs="Times New Roman"/>
                <w:sz w:val="22"/>
                <w:szCs w:val="22"/>
              </w:rPr>
              <w:t xml:space="preserve">     </w:t>
            </w:r>
          </w:p>
        </w:tc>
        <w:tc>
          <w:tcPr>
            <w:tcW w:w="236" w:type="dxa"/>
            <w:tcBorders>
              <w:top w:val="nil"/>
              <w:left w:val="nil"/>
              <w:right w:val="nil"/>
            </w:tcBorders>
          </w:tcPr>
          <w:p w14:paraId="12677C94" w14:textId="77777777" w:rsidR="00BE12F7" w:rsidRPr="00BE12F7" w:rsidRDefault="00BE12F7" w:rsidP="00BE12F7">
            <w:pPr>
              <w:spacing w:line="260" w:lineRule="atLeast"/>
              <w:ind w:left="-112" w:right="-124"/>
              <w:jc w:val="center"/>
              <w:rPr>
                <w:rFonts w:eastAsia="Arial Unicode MS" w:hAnsi="Times New Roman" w:cs="Times New Roman"/>
                <w:sz w:val="22"/>
                <w:szCs w:val="22"/>
              </w:rPr>
            </w:pPr>
          </w:p>
        </w:tc>
        <w:tc>
          <w:tcPr>
            <w:tcW w:w="1294" w:type="dxa"/>
            <w:tcBorders>
              <w:top w:val="nil"/>
              <w:left w:val="nil"/>
              <w:right w:val="nil"/>
            </w:tcBorders>
            <w:vAlign w:val="bottom"/>
          </w:tcPr>
          <w:p w14:paraId="070D37F8" w14:textId="0555884D" w:rsidR="00BE12F7" w:rsidRPr="00BE12F7" w:rsidRDefault="00BE12F7" w:rsidP="00BE12F7">
            <w:pPr>
              <w:spacing w:line="260" w:lineRule="atLeast"/>
              <w:ind w:left="-112" w:right="-124"/>
              <w:jc w:val="center"/>
              <w:rPr>
                <w:rFonts w:eastAsia="Arial Unicode MS" w:hAnsi="Times New Roman" w:cs="Times New Roman"/>
                <w:sz w:val="22"/>
                <w:szCs w:val="22"/>
              </w:rPr>
            </w:pPr>
            <w:r w:rsidRPr="00BE12F7">
              <w:rPr>
                <w:rFonts w:eastAsia="Arial Unicode MS" w:hAnsi="Times New Roman" w:cs="Times New Roman"/>
                <w:sz w:val="22"/>
                <w:szCs w:val="22"/>
              </w:rPr>
              <w:t xml:space="preserve">31 December </w:t>
            </w:r>
          </w:p>
        </w:tc>
      </w:tr>
      <w:tr w:rsidR="007C0559" w:rsidRPr="008B18BD" w14:paraId="23A15EC1" w14:textId="77777777" w:rsidTr="000572A7">
        <w:trPr>
          <w:cantSplit/>
          <w:tblHeader/>
        </w:trPr>
        <w:tc>
          <w:tcPr>
            <w:tcW w:w="5630" w:type="dxa"/>
            <w:tcBorders>
              <w:top w:val="nil"/>
              <w:left w:val="nil"/>
              <w:bottom w:val="nil"/>
              <w:right w:val="nil"/>
            </w:tcBorders>
            <w:vAlign w:val="bottom"/>
          </w:tcPr>
          <w:p w14:paraId="3967AF6D" w14:textId="77777777" w:rsidR="007C0559" w:rsidRPr="00BE12F7" w:rsidRDefault="007C0559" w:rsidP="007C0559">
            <w:pPr>
              <w:spacing w:line="260" w:lineRule="atLeast"/>
              <w:jc w:val="center"/>
              <w:rPr>
                <w:rFonts w:eastAsia="Arial Unicode MS" w:hAnsi="Times New Roman" w:cs="Times New Roman"/>
                <w:sz w:val="22"/>
                <w:szCs w:val="22"/>
              </w:rPr>
            </w:pPr>
          </w:p>
        </w:tc>
        <w:tc>
          <w:tcPr>
            <w:tcW w:w="661" w:type="dxa"/>
            <w:tcBorders>
              <w:top w:val="nil"/>
              <w:left w:val="nil"/>
              <w:right w:val="nil"/>
            </w:tcBorders>
          </w:tcPr>
          <w:p w14:paraId="3C861F91" w14:textId="67E5F3D2" w:rsidR="007C0559" w:rsidRPr="00BE12F7" w:rsidRDefault="007C0559" w:rsidP="007C0559">
            <w:pPr>
              <w:spacing w:line="260" w:lineRule="atLeast"/>
              <w:jc w:val="center"/>
              <w:rPr>
                <w:rFonts w:eastAsia="Arial Unicode MS" w:hAnsi="Times New Roman" w:cs="Times New Roman"/>
                <w:i/>
                <w:iCs/>
                <w:sz w:val="22"/>
                <w:szCs w:val="22"/>
              </w:rPr>
            </w:pPr>
          </w:p>
        </w:tc>
        <w:tc>
          <w:tcPr>
            <w:tcW w:w="1350" w:type="dxa"/>
            <w:tcBorders>
              <w:top w:val="nil"/>
              <w:left w:val="nil"/>
              <w:right w:val="nil"/>
            </w:tcBorders>
          </w:tcPr>
          <w:p w14:paraId="59C1A86F" w14:textId="4864A7CB" w:rsidR="007C0559" w:rsidRPr="00BE12F7" w:rsidRDefault="007C0559" w:rsidP="007C0559">
            <w:pPr>
              <w:spacing w:line="260" w:lineRule="atLeast"/>
              <w:ind w:left="-112" w:right="-124"/>
              <w:jc w:val="center"/>
              <w:rPr>
                <w:rFonts w:eastAsia="Arial Unicode MS" w:hAnsi="Times New Roman" w:cs="Times New Roman"/>
                <w:sz w:val="22"/>
                <w:szCs w:val="22"/>
              </w:rPr>
            </w:pPr>
            <w:r w:rsidRPr="000572A7">
              <w:rPr>
                <w:rFonts w:eastAsia="Arial Unicode MS" w:hAnsi="Times New Roman" w:cs="Times New Roman"/>
                <w:sz w:val="22"/>
                <w:szCs w:val="22"/>
              </w:rPr>
              <w:t>2025</w:t>
            </w:r>
          </w:p>
        </w:tc>
        <w:tc>
          <w:tcPr>
            <w:tcW w:w="236" w:type="dxa"/>
            <w:tcBorders>
              <w:top w:val="nil"/>
              <w:left w:val="nil"/>
              <w:right w:val="nil"/>
            </w:tcBorders>
          </w:tcPr>
          <w:p w14:paraId="03B4A106" w14:textId="77777777" w:rsidR="007C0559" w:rsidRPr="00BE12F7" w:rsidRDefault="007C0559" w:rsidP="007C0559">
            <w:pPr>
              <w:spacing w:line="260" w:lineRule="atLeast"/>
              <w:ind w:left="-112" w:right="-124"/>
              <w:jc w:val="center"/>
              <w:rPr>
                <w:rFonts w:eastAsia="Arial Unicode MS" w:hAnsi="Times New Roman" w:cs="Times New Roman"/>
                <w:sz w:val="22"/>
                <w:szCs w:val="22"/>
              </w:rPr>
            </w:pPr>
          </w:p>
        </w:tc>
        <w:tc>
          <w:tcPr>
            <w:tcW w:w="1294" w:type="dxa"/>
            <w:tcBorders>
              <w:top w:val="nil"/>
              <w:left w:val="nil"/>
              <w:right w:val="nil"/>
            </w:tcBorders>
          </w:tcPr>
          <w:p w14:paraId="7567A13C" w14:textId="5885F5F1" w:rsidR="007C0559" w:rsidRPr="00BE12F7" w:rsidRDefault="007C0559" w:rsidP="007C0559">
            <w:pPr>
              <w:spacing w:line="260" w:lineRule="atLeast"/>
              <w:ind w:left="-112" w:right="-124"/>
              <w:jc w:val="center"/>
              <w:rPr>
                <w:rFonts w:eastAsia="Arial Unicode MS" w:hAnsi="Times New Roman" w:cs="Times New Roman"/>
                <w:sz w:val="22"/>
                <w:szCs w:val="22"/>
              </w:rPr>
            </w:pPr>
            <w:r w:rsidRPr="000572A7">
              <w:rPr>
                <w:rFonts w:eastAsia="Arial Unicode MS" w:hAnsi="Times New Roman" w:cs="Times New Roman"/>
                <w:sz w:val="22"/>
                <w:szCs w:val="22"/>
              </w:rPr>
              <w:t>2024</w:t>
            </w:r>
          </w:p>
        </w:tc>
      </w:tr>
      <w:tr w:rsidR="00BE12F7" w:rsidRPr="008B18BD" w14:paraId="2ADFA1BD" w14:textId="77777777" w:rsidTr="00BE12F7">
        <w:trPr>
          <w:cantSplit/>
          <w:tblHeader/>
        </w:trPr>
        <w:tc>
          <w:tcPr>
            <w:tcW w:w="5630" w:type="dxa"/>
            <w:tcBorders>
              <w:top w:val="nil"/>
              <w:left w:val="nil"/>
              <w:bottom w:val="nil"/>
              <w:right w:val="nil"/>
            </w:tcBorders>
            <w:vAlign w:val="bottom"/>
          </w:tcPr>
          <w:p w14:paraId="5506F460" w14:textId="77777777" w:rsidR="00BE12F7" w:rsidRPr="00BE12F7" w:rsidRDefault="00BE12F7" w:rsidP="00C13BD2">
            <w:pPr>
              <w:spacing w:line="260" w:lineRule="atLeast"/>
              <w:jc w:val="center"/>
              <w:rPr>
                <w:rFonts w:eastAsia="Arial Unicode MS" w:hAnsi="Times New Roman" w:cs="Times New Roman"/>
                <w:sz w:val="22"/>
                <w:szCs w:val="22"/>
              </w:rPr>
            </w:pPr>
          </w:p>
        </w:tc>
        <w:tc>
          <w:tcPr>
            <w:tcW w:w="661" w:type="dxa"/>
            <w:tcBorders>
              <w:top w:val="nil"/>
              <w:left w:val="nil"/>
              <w:right w:val="nil"/>
            </w:tcBorders>
          </w:tcPr>
          <w:p w14:paraId="4183CF86" w14:textId="77777777" w:rsidR="00BE12F7" w:rsidRPr="00BE12F7" w:rsidRDefault="00BE12F7" w:rsidP="00BE12F7">
            <w:pPr>
              <w:spacing w:line="260" w:lineRule="atLeast"/>
              <w:jc w:val="center"/>
              <w:rPr>
                <w:rFonts w:eastAsia="Arial Unicode MS" w:hAnsi="Times New Roman" w:cs="Times New Roman"/>
                <w:i/>
                <w:iCs/>
                <w:sz w:val="22"/>
                <w:szCs w:val="22"/>
              </w:rPr>
            </w:pPr>
          </w:p>
        </w:tc>
        <w:tc>
          <w:tcPr>
            <w:tcW w:w="2880" w:type="dxa"/>
            <w:gridSpan w:val="3"/>
            <w:tcBorders>
              <w:top w:val="nil"/>
              <w:left w:val="nil"/>
              <w:right w:val="nil"/>
            </w:tcBorders>
            <w:vAlign w:val="bottom"/>
          </w:tcPr>
          <w:p w14:paraId="3B5E473C" w14:textId="22699DB6" w:rsidR="00BE12F7" w:rsidRPr="00BE12F7" w:rsidRDefault="00BE12F7" w:rsidP="000572A7">
            <w:pPr>
              <w:tabs>
                <w:tab w:val="decimal" w:pos="1176"/>
              </w:tabs>
              <w:spacing w:line="260" w:lineRule="atLeast"/>
              <w:jc w:val="center"/>
              <w:rPr>
                <w:rFonts w:eastAsia="Arial Unicode MS" w:hAnsi="Times New Roman" w:cs="Times New Roman"/>
                <w:i/>
                <w:iCs/>
                <w:sz w:val="22"/>
                <w:szCs w:val="22"/>
              </w:rPr>
            </w:pPr>
            <w:r w:rsidRPr="00BE12F7">
              <w:rPr>
                <w:rFonts w:eastAsia="Arial Unicode MS" w:hAnsi="Times New Roman" w:cs="Times New Roman"/>
                <w:i/>
                <w:iCs/>
                <w:sz w:val="22"/>
                <w:szCs w:val="22"/>
              </w:rPr>
              <w:t>(in million Baht)</w:t>
            </w:r>
          </w:p>
        </w:tc>
      </w:tr>
      <w:tr w:rsidR="00BE12F7" w:rsidRPr="008B18BD" w14:paraId="48E3356C" w14:textId="77777777" w:rsidTr="00BE12F7">
        <w:trPr>
          <w:cantSplit/>
        </w:trPr>
        <w:tc>
          <w:tcPr>
            <w:tcW w:w="5630" w:type="dxa"/>
            <w:tcBorders>
              <w:top w:val="nil"/>
              <w:left w:val="nil"/>
              <w:bottom w:val="nil"/>
              <w:right w:val="nil"/>
            </w:tcBorders>
            <w:vAlign w:val="bottom"/>
          </w:tcPr>
          <w:p w14:paraId="575157CC" w14:textId="77777777" w:rsidR="00BE12F7" w:rsidRPr="00BE12F7" w:rsidRDefault="00BE12F7" w:rsidP="000572A7">
            <w:pPr>
              <w:spacing w:line="260" w:lineRule="atLeast"/>
              <w:ind w:left="173" w:hanging="203"/>
              <w:rPr>
                <w:rFonts w:eastAsia="Arial Unicode MS" w:hAnsi="Times New Roman" w:cs="Times New Roman"/>
                <w:b/>
                <w:bCs/>
                <w:sz w:val="22"/>
                <w:szCs w:val="22"/>
                <w:u w:val="single"/>
              </w:rPr>
            </w:pPr>
            <w:r w:rsidRPr="00BE12F7">
              <w:rPr>
                <w:rFonts w:hAnsi="Times New Roman" w:cs="Times New Roman"/>
                <w:b/>
                <w:bCs/>
                <w:sz w:val="22"/>
                <w:szCs w:val="22"/>
              </w:rPr>
              <w:t>BBL Asset Management Company Limited</w:t>
            </w:r>
          </w:p>
        </w:tc>
        <w:tc>
          <w:tcPr>
            <w:tcW w:w="661" w:type="dxa"/>
            <w:tcBorders>
              <w:left w:val="nil"/>
              <w:right w:val="nil"/>
            </w:tcBorders>
          </w:tcPr>
          <w:p w14:paraId="697336CF" w14:textId="77777777" w:rsidR="00BE12F7" w:rsidRPr="00BE12F7" w:rsidRDefault="00BE12F7" w:rsidP="00BE12F7">
            <w:pPr>
              <w:spacing w:line="260" w:lineRule="atLeast"/>
              <w:jc w:val="center"/>
              <w:rPr>
                <w:rFonts w:eastAsia="Arial Unicode MS" w:hAnsi="Times New Roman" w:cs="Times New Roman"/>
                <w:i/>
                <w:iCs/>
                <w:sz w:val="22"/>
                <w:szCs w:val="22"/>
              </w:rPr>
            </w:pPr>
          </w:p>
        </w:tc>
        <w:tc>
          <w:tcPr>
            <w:tcW w:w="1350" w:type="dxa"/>
            <w:tcBorders>
              <w:left w:val="nil"/>
              <w:right w:val="nil"/>
            </w:tcBorders>
            <w:vAlign w:val="bottom"/>
          </w:tcPr>
          <w:p w14:paraId="66A21422" w14:textId="1BC82D01" w:rsidR="00BE12F7" w:rsidRPr="00BE12F7" w:rsidRDefault="00BE12F7" w:rsidP="00C13BD2">
            <w:pPr>
              <w:tabs>
                <w:tab w:val="decimal" w:pos="1152"/>
              </w:tabs>
              <w:spacing w:line="260" w:lineRule="atLeast"/>
              <w:rPr>
                <w:rFonts w:eastAsia="Arial Unicode MS" w:hAnsi="Times New Roman" w:cs="Times New Roman"/>
                <w:sz w:val="22"/>
                <w:szCs w:val="22"/>
              </w:rPr>
            </w:pPr>
          </w:p>
        </w:tc>
        <w:tc>
          <w:tcPr>
            <w:tcW w:w="236" w:type="dxa"/>
            <w:tcBorders>
              <w:left w:val="nil"/>
              <w:right w:val="nil"/>
            </w:tcBorders>
          </w:tcPr>
          <w:p w14:paraId="57CF2D71" w14:textId="77777777" w:rsidR="00BE12F7" w:rsidRPr="00BE12F7" w:rsidRDefault="00BE12F7" w:rsidP="00C13BD2">
            <w:pPr>
              <w:tabs>
                <w:tab w:val="decimal" w:pos="1152"/>
              </w:tabs>
              <w:spacing w:line="260" w:lineRule="atLeast"/>
              <w:rPr>
                <w:rFonts w:eastAsia="Arial Unicode MS" w:hAnsi="Times New Roman" w:cs="Times New Roman"/>
                <w:sz w:val="22"/>
                <w:szCs w:val="22"/>
              </w:rPr>
            </w:pPr>
          </w:p>
        </w:tc>
        <w:tc>
          <w:tcPr>
            <w:tcW w:w="1294" w:type="dxa"/>
            <w:tcBorders>
              <w:left w:val="nil"/>
              <w:right w:val="nil"/>
            </w:tcBorders>
            <w:vAlign w:val="bottom"/>
          </w:tcPr>
          <w:p w14:paraId="72EB532F" w14:textId="43921F7F" w:rsidR="00BE12F7" w:rsidRPr="00BE12F7" w:rsidRDefault="00BE12F7" w:rsidP="00C13BD2">
            <w:pPr>
              <w:tabs>
                <w:tab w:val="decimal" w:pos="1152"/>
              </w:tabs>
              <w:spacing w:line="260" w:lineRule="atLeast"/>
              <w:rPr>
                <w:rFonts w:eastAsia="Arial Unicode MS" w:hAnsi="Times New Roman" w:cs="Times New Roman"/>
                <w:sz w:val="22"/>
                <w:szCs w:val="22"/>
              </w:rPr>
            </w:pPr>
          </w:p>
        </w:tc>
      </w:tr>
      <w:tr w:rsidR="007C0559" w:rsidRPr="008B18BD" w14:paraId="391A915D" w14:textId="77777777" w:rsidTr="000572A7">
        <w:trPr>
          <w:cantSplit/>
        </w:trPr>
        <w:tc>
          <w:tcPr>
            <w:tcW w:w="5630" w:type="dxa"/>
            <w:tcBorders>
              <w:top w:val="nil"/>
              <w:left w:val="nil"/>
              <w:bottom w:val="nil"/>
              <w:right w:val="nil"/>
            </w:tcBorders>
            <w:vAlign w:val="bottom"/>
          </w:tcPr>
          <w:p w14:paraId="4F855A1C" w14:textId="77777777" w:rsidR="007C0559" w:rsidRPr="00BE12F7" w:rsidRDefault="007C0559" w:rsidP="000572A7">
            <w:pPr>
              <w:spacing w:line="260" w:lineRule="atLeast"/>
              <w:ind w:left="173" w:hanging="203"/>
              <w:rPr>
                <w:rFonts w:eastAsia="Arial Unicode MS" w:hAnsi="Times New Roman" w:cs="Times New Roman"/>
                <w:sz w:val="22"/>
                <w:szCs w:val="22"/>
                <w:u w:val="single"/>
              </w:rPr>
            </w:pPr>
            <w:r w:rsidRPr="00BE12F7">
              <w:rPr>
                <w:rFonts w:eastAsia="Arial Unicode MS" w:hAnsi="Times New Roman" w:cs="Times New Roman"/>
                <w:sz w:val="22"/>
                <w:szCs w:val="22"/>
              </w:rPr>
              <w:t>Accrued management fee</w:t>
            </w:r>
          </w:p>
        </w:tc>
        <w:tc>
          <w:tcPr>
            <w:tcW w:w="661" w:type="dxa"/>
            <w:tcBorders>
              <w:left w:val="nil"/>
              <w:right w:val="nil"/>
            </w:tcBorders>
          </w:tcPr>
          <w:p w14:paraId="23CD1EE4" w14:textId="77777777" w:rsidR="007C0559" w:rsidRPr="00BE12F7" w:rsidRDefault="007C0559" w:rsidP="007C0559">
            <w:pPr>
              <w:spacing w:line="260" w:lineRule="atLeast"/>
              <w:jc w:val="center"/>
              <w:rPr>
                <w:rFonts w:eastAsia="Arial Unicode MS" w:hAnsi="Times New Roman" w:cs="Times New Roman"/>
                <w:i/>
                <w:iCs/>
                <w:sz w:val="22"/>
                <w:szCs w:val="22"/>
              </w:rPr>
            </w:pPr>
          </w:p>
        </w:tc>
        <w:tc>
          <w:tcPr>
            <w:tcW w:w="1350" w:type="dxa"/>
            <w:tcBorders>
              <w:left w:val="nil"/>
              <w:right w:val="nil"/>
            </w:tcBorders>
          </w:tcPr>
          <w:p w14:paraId="49DEB0E6" w14:textId="263902F5" w:rsidR="007C0559" w:rsidRPr="00BE12F7" w:rsidRDefault="007C0559" w:rsidP="007C0559">
            <w:pPr>
              <w:tabs>
                <w:tab w:val="decimal" w:pos="1152"/>
              </w:tabs>
              <w:spacing w:line="260" w:lineRule="atLeast"/>
              <w:rPr>
                <w:rFonts w:eastAsia="Arial Unicode MS" w:hAnsi="Times New Roman" w:cs="Times New Roman"/>
                <w:sz w:val="22"/>
                <w:szCs w:val="22"/>
              </w:rPr>
            </w:pPr>
            <w:r w:rsidRPr="000572A7">
              <w:rPr>
                <w:rFonts w:eastAsia="Arial Unicode MS" w:hAnsi="Times New Roman" w:cs="Times New Roman"/>
                <w:sz w:val="22"/>
                <w:szCs w:val="22"/>
              </w:rPr>
              <w:t>6</w:t>
            </w:r>
          </w:p>
        </w:tc>
        <w:tc>
          <w:tcPr>
            <w:tcW w:w="236" w:type="dxa"/>
            <w:tcBorders>
              <w:left w:val="nil"/>
              <w:right w:val="nil"/>
            </w:tcBorders>
          </w:tcPr>
          <w:p w14:paraId="5B5FE4CE" w14:textId="77777777" w:rsidR="007C0559" w:rsidRPr="00BE12F7" w:rsidRDefault="007C0559" w:rsidP="007C0559">
            <w:pPr>
              <w:tabs>
                <w:tab w:val="decimal" w:pos="1152"/>
              </w:tabs>
              <w:spacing w:line="260" w:lineRule="atLeast"/>
              <w:rPr>
                <w:rFonts w:eastAsia="Arial Unicode MS" w:hAnsi="Times New Roman" w:cs="Times New Roman"/>
                <w:sz w:val="22"/>
                <w:szCs w:val="22"/>
              </w:rPr>
            </w:pPr>
          </w:p>
        </w:tc>
        <w:tc>
          <w:tcPr>
            <w:tcW w:w="1294" w:type="dxa"/>
            <w:tcBorders>
              <w:left w:val="nil"/>
              <w:right w:val="nil"/>
            </w:tcBorders>
          </w:tcPr>
          <w:p w14:paraId="7F354164" w14:textId="743333C3" w:rsidR="007C0559" w:rsidRPr="00BE12F7" w:rsidRDefault="007C0559" w:rsidP="007C0559">
            <w:pPr>
              <w:tabs>
                <w:tab w:val="decimal" w:pos="1152"/>
              </w:tabs>
              <w:spacing w:line="260" w:lineRule="atLeast"/>
              <w:rPr>
                <w:rFonts w:eastAsia="Arial Unicode MS" w:hAnsi="Times New Roman" w:cs="Times New Roman"/>
                <w:sz w:val="22"/>
                <w:szCs w:val="22"/>
              </w:rPr>
            </w:pPr>
            <w:r w:rsidRPr="000572A7">
              <w:rPr>
                <w:rFonts w:eastAsia="Arial Unicode MS" w:hAnsi="Times New Roman" w:cs="Times New Roman"/>
                <w:sz w:val="22"/>
                <w:szCs w:val="22"/>
              </w:rPr>
              <w:t>6</w:t>
            </w:r>
          </w:p>
        </w:tc>
      </w:tr>
      <w:tr w:rsidR="007C0559" w:rsidRPr="008B18BD" w14:paraId="5BEE4BEA" w14:textId="77777777" w:rsidTr="000572A7">
        <w:trPr>
          <w:cantSplit/>
        </w:trPr>
        <w:tc>
          <w:tcPr>
            <w:tcW w:w="5630" w:type="dxa"/>
            <w:tcBorders>
              <w:top w:val="nil"/>
              <w:left w:val="nil"/>
              <w:bottom w:val="nil"/>
              <w:right w:val="nil"/>
            </w:tcBorders>
            <w:vAlign w:val="bottom"/>
          </w:tcPr>
          <w:p w14:paraId="4B477653" w14:textId="77777777" w:rsidR="007C0559" w:rsidRPr="00BE12F7" w:rsidRDefault="007C0559" w:rsidP="000572A7">
            <w:pPr>
              <w:spacing w:line="260" w:lineRule="atLeast"/>
              <w:ind w:left="173" w:hanging="203"/>
              <w:rPr>
                <w:rFonts w:eastAsia="Arial Unicode MS" w:hAnsi="Times New Roman" w:cs="Times New Roman"/>
                <w:b/>
                <w:bCs/>
                <w:sz w:val="22"/>
                <w:szCs w:val="22"/>
                <w:u w:val="single"/>
              </w:rPr>
            </w:pPr>
            <w:r w:rsidRPr="00BE12F7">
              <w:rPr>
                <w:rFonts w:hAnsi="Times New Roman" w:cs="Times New Roman"/>
                <w:b/>
                <w:bCs/>
                <w:sz w:val="22"/>
                <w:szCs w:val="22"/>
              </w:rPr>
              <w:t>Triple T Broadband Public Company Limited</w:t>
            </w:r>
          </w:p>
        </w:tc>
        <w:tc>
          <w:tcPr>
            <w:tcW w:w="661" w:type="dxa"/>
            <w:tcBorders>
              <w:left w:val="nil"/>
              <w:right w:val="nil"/>
            </w:tcBorders>
          </w:tcPr>
          <w:p w14:paraId="5E81E7C8" w14:textId="77777777" w:rsidR="007C0559" w:rsidRPr="00BE12F7" w:rsidRDefault="007C0559" w:rsidP="007C0559">
            <w:pPr>
              <w:spacing w:line="260" w:lineRule="atLeast"/>
              <w:jc w:val="center"/>
              <w:rPr>
                <w:rFonts w:eastAsia="Arial Unicode MS" w:hAnsi="Times New Roman" w:cs="Times New Roman"/>
                <w:i/>
                <w:iCs/>
                <w:sz w:val="22"/>
                <w:szCs w:val="22"/>
              </w:rPr>
            </w:pPr>
          </w:p>
        </w:tc>
        <w:tc>
          <w:tcPr>
            <w:tcW w:w="1350" w:type="dxa"/>
            <w:tcBorders>
              <w:left w:val="nil"/>
              <w:right w:val="nil"/>
            </w:tcBorders>
          </w:tcPr>
          <w:p w14:paraId="0F932A51" w14:textId="0F26CC8D" w:rsidR="007C0559" w:rsidRPr="00BE12F7" w:rsidRDefault="007C0559" w:rsidP="007C0559">
            <w:pPr>
              <w:tabs>
                <w:tab w:val="decimal" w:pos="1152"/>
              </w:tabs>
              <w:spacing w:line="260" w:lineRule="atLeast"/>
              <w:rPr>
                <w:rFonts w:eastAsia="Arial Unicode MS" w:hAnsi="Times New Roman" w:cs="Times New Roman"/>
                <w:sz w:val="22"/>
                <w:szCs w:val="22"/>
              </w:rPr>
            </w:pPr>
          </w:p>
        </w:tc>
        <w:tc>
          <w:tcPr>
            <w:tcW w:w="236" w:type="dxa"/>
            <w:tcBorders>
              <w:left w:val="nil"/>
              <w:right w:val="nil"/>
            </w:tcBorders>
          </w:tcPr>
          <w:p w14:paraId="21912580" w14:textId="77777777" w:rsidR="007C0559" w:rsidRPr="00BE12F7" w:rsidRDefault="007C0559" w:rsidP="007C0559">
            <w:pPr>
              <w:tabs>
                <w:tab w:val="decimal" w:pos="1152"/>
              </w:tabs>
              <w:spacing w:line="260" w:lineRule="atLeast"/>
              <w:rPr>
                <w:rFonts w:eastAsia="Arial Unicode MS" w:hAnsi="Times New Roman" w:cs="Times New Roman"/>
                <w:sz w:val="22"/>
                <w:szCs w:val="22"/>
              </w:rPr>
            </w:pPr>
          </w:p>
        </w:tc>
        <w:tc>
          <w:tcPr>
            <w:tcW w:w="1294" w:type="dxa"/>
            <w:tcBorders>
              <w:left w:val="nil"/>
              <w:right w:val="nil"/>
            </w:tcBorders>
          </w:tcPr>
          <w:p w14:paraId="1BCB28F0" w14:textId="08D9AB66" w:rsidR="007C0559" w:rsidRPr="00BE12F7" w:rsidRDefault="007C0559" w:rsidP="007C0559">
            <w:pPr>
              <w:tabs>
                <w:tab w:val="decimal" w:pos="1152"/>
              </w:tabs>
              <w:spacing w:line="260" w:lineRule="atLeast"/>
              <w:rPr>
                <w:rFonts w:eastAsia="Arial Unicode MS" w:hAnsi="Times New Roman" w:cs="Times New Roman"/>
                <w:sz w:val="22"/>
                <w:szCs w:val="22"/>
              </w:rPr>
            </w:pPr>
          </w:p>
        </w:tc>
      </w:tr>
      <w:tr w:rsidR="007C0559" w:rsidRPr="008B18BD" w14:paraId="7E3FAB66" w14:textId="77777777" w:rsidTr="000572A7">
        <w:trPr>
          <w:cantSplit/>
        </w:trPr>
        <w:tc>
          <w:tcPr>
            <w:tcW w:w="5630" w:type="dxa"/>
            <w:tcBorders>
              <w:top w:val="nil"/>
              <w:left w:val="nil"/>
              <w:bottom w:val="nil"/>
              <w:right w:val="nil"/>
            </w:tcBorders>
            <w:vAlign w:val="bottom"/>
          </w:tcPr>
          <w:p w14:paraId="6AC37660" w14:textId="37EFB1A1" w:rsidR="007C0559" w:rsidRPr="00BE12F7" w:rsidRDefault="007C0559" w:rsidP="000572A7">
            <w:pPr>
              <w:spacing w:line="260" w:lineRule="atLeast"/>
              <w:ind w:left="173" w:hanging="203"/>
              <w:rPr>
                <w:rFonts w:eastAsia="Arial Unicode MS" w:hAnsi="Times New Roman" w:cs="Times New Roman"/>
                <w:spacing w:val="-4"/>
                <w:sz w:val="22"/>
                <w:szCs w:val="22"/>
              </w:rPr>
            </w:pPr>
            <w:r w:rsidRPr="00BE12F7">
              <w:rPr>
                <w:rFonts w:eastAsia="Arial Unicode MS" w:hAnsi="Times New Roman" w:cs="Times New Roman"/>
                <w:spacing w:val="-4"/>
                <w:sz w:val="22"/>
                <w:szCs w:val="22"/>
              </w:rPr>
              <w:t>Accrued management and maintenance expenses of the OFCs</w:t>
            </w:r>
          </w:p>
        </w:tc>
        <w:tc>
          <w:tcPr>
            <w:tcW w:w="661" w:type="dxa"/>
            <w:tcBorders>
              <w:left w:val="nil"/>
              <w:right w:val="nil"/>
            </w:tcBorders>
          </w:tcPr>
          <w:p w14:paraId="67A1268D" w14:textId="77777777" w:rsidR="007C0559" w:rsidRPr="00BE12F7" w:rsidRDefault="007C0559" w:rsidP="007C0559">
            <w:pPr>
              <w:spacing w:line="260" w:lineRule="atLeast"/>
              <w:jc w:val="center"/>
              <w:rPr>
                <w:rFonts w:eastAsia="Arial Unicode MS" w:hAnsi="Times New Roman" w:cs="Times New Roman"/>
                <w:i/>
                <w:iCs/>
                <w:sz w:val="22"/>
                <w:szCs w:val="22"/>
              </w:rPr>
            </w:pPr>
          </w:p>
        </w:tc>
        <w:tc>
          <w:tcPr>
            <w:tcW w:w="1350" w:type="dxa"/>
            <w:tcBorders>
              <w:left w:val="nil"/>
              <w:right w:val="nil"/>
            </w:tcBorders>
          </w:tcPr>
          <w:p w14:paraId="2C50DBB8" w14:textId="6B55B9F8" w:rsidR="007C0559" w:rsidRPr="00BE12F7" w:rsidRDefault="007C0559" w:rsidP="007C0559">
            <w:pPr>
              <w:tabs>
                <w:tab w:val="decimal" w:pos="1152"/>
              </w:tabs>
              <w:spacing w:line="260" w:lineRule="atLeast"/>
              <w:rPr>
                <w:rFonts w:eastAsia="Arial Unicode MS" w:hAnsi="Times New Roman" w:cs="Times New Roman"/>
                <w:sz w:val="22"/>
                <w:szCs w:val="22"/>
              </w:rPr>
            </w:pPr>
            <w:r w:rsidRPr="000572A7">
              <w:rPr>
                <w:rFonts w:eastAsia="Arial Unicode MS" w:hAnsi="Times New Roman" w:cs="Times New Roman"/>
                <w:sz w:val="22"/>
                <w:szCs w:val="22"/>
              </w:rPr>
              <w:t>40</w:t>
            </w:r>
          </w:p>
        </w:tc>
        <w:tc>
          <w:tcPr>
            <w:tcW w:w="236" w:type="dxa"/>
            <w:tcBorders>
              <w:left w:val="nil"/>
              <w:right w:val="nil"/>
            </w:tcBorders>
          </w:tcPr>
          <w:p w14:paraId="3509FC48" w14:textId="77777777" w:rsidR="007C0559" w:rsidRPr="00BE12F7" w:rsidRDefault="007C0559" w:rsidP="007C0559">
            <w:pPr>
              <w:tabs>
                <w:tab w:val="decimal" w:pos="1152"/>
              </w:tabs>
              <w:spacing w:line="260" w:lineRule="atLeast"/>
              <w:rPr>
                <w:rFonts w:eastAsia="Arial Unicode MS" w:hAnsi="Times New Roman" w:cs="Times New Roman"/>
                <w:sz w:val="22"/>
                <w:szCs w:val="22"/>
              </w:rPr>
            </w:pPr>
          </w:p>
        </w:tc>
        <w:tc>
          <w:tcPr>
            <w:tcW w:w="1294" w:type="dxa"/>
            <w:tcBorders>
              <w:left w:val="nil"/>
              <w:right w:val="nil"/>
            </w:tcBorders>
          </w:tcPr>
          <w:p w14:paraId="5B203936" w14:textId="52CC624B" w:rsidR="007C0559" w:rsidRPr="00BE12F7" w:rsidRDefault="007C0559" w:rsidP="007C0559">
            <w:pPr>
              <w:tabs>
                <w:tab w:val="decimal" w:pos="1152"/>
              </w:tabs>
              <w:spacing w:line="260" w:lineRule="atLeast"/>
              <w:rPr>
                <w:rFonts w:eastAsia="Arial Unicode MS" w:hAnsi="Times New Roman" w:cs="Times New Roman"/>
                <w:sz w:val="22"/>
                <w:szCs w:val="22"/>
              </w:rPr>
            </w:pPr>
            <w:r w:rsidRPr="000572A7">
              <w:rPr>
                <w:rFonts w:eastAsia="Arial Unicode MS" w:hAnsi="Times New Roman" w:cs="Times New Roman"/>
                <w:sz w:val="22"/>
                <w:szCs w:val="22"/>
              </w:rPr>
              <w:t>39</w:t>
            </w:r>
          </w:p>
        </w:tc>
      </w:tr>
      <w:tr w:rsidR="007C0559" w:rsidRPr="008B18BD" w14:paraId="6511CEE4" w14:textId="77777777" w:rsidTr="000572A7">
        <w:trPr>
          <w:cantSplit/>
        </w:trPr>
        <w:tc>
          <w:tcPr>
            <w:tcW w:w="5630" w:type="dxa"/>
            <w:tcBorders>
              <w:top w:val="nil"/>
              <w:left w:val="nil"/>
              <w:bottom w:val="nil"/>
              <w:right w:val="nil"/>
            </w:tcBorders>
            <w:vAlign w:val="bottom"/>
          </w:tcPr>
          <w:p w14:paraId="31E4664C" w14:textId="017E3965" w:rsidR="007C0559" w:rsidRPr="00BE12F7" w:rsidRDefault="007C0559" w:rsidP="000572A7">
            <w:pPr>
              <w:spacing w:line="260" w:lineRule="atLeast"/>
              <w:ind w:left="173" w:hanging="203"/>
              <w:rPr>
                <w:rFonts w:eastAsia="Arial Unicode MS" w:hAnsi="Times New Roman" w:cs="Times New Roman"/>
                <w:spacing w:val="-4"/>
                <w:sz w:val="22"/>
                <w:szCs w:val="22"/>
              </w:rPr>
            </w:pPr>
            <w:r w:rsidRPr="00BE12F7">
              <w:rPr>
                <w:rFonts w:eastAsia="Arial Unicode MS" w:hAnsi="Times New Roman" w:cs="Times New Roman"/>
                <w:sz w:val="22"/>
                <w:szCs w:val="22"/>
              </w:rPr>
              <w:t>Accrued right of way expenses</w:t>
            </w:r>
          </w:p>
        </w:tc>
        <w:tc>
          <w:tcPr>
            <w:tcW w:w="661" w:type="dxa"/>
            <w:tcBorders>
              <w:left w:val="nil"/>
              <w:right w:val="nil"/>
            </w:tcBorders>
          </w:tcPr>
          <w:p w14:paraId="22353FC3" w14:textId="77777777" w:rsidR="007C0559" w:rsidRPr="00BE12F7" w:rsidRDefault="007C0559" w:rsidP="007C0559">
            <w:pPr>
              <w:spacing w:line="260" w:lineRule="atLeast"/>
              <w:jc w:val="center"/>
              <w:rPr>
                <w:rFonts w:eastAsia="Arial Unicode MS" w:hAnsi="Times New Roman" w:cs="Times New Roman"/>
                <w:i/>
                <w:iCs/>
                <w:sz w:val="22"/>
                <w:szCs w:val="22"/>
              </w:rPr>
            </w:pPr>
          </w:p>
        </w:tc>
        <w:tc>
          <w:tcPr>
            <w:tcW w:w="1350" w:type="dxa"/>
            <w:tcBorders>
              <w:left w:val="nil"/>
              <w:right w:val="nil"/>
            </w:tcBorders>
          </w:tcPr>
          <w:p w14:paraId="6FDBE09F" w14:textId="05E3B330" w:rsidR="007C0559" w:rsidRPr="00BE12F7" w:rsidRDefault="007C0559" w:rsidP="007C0559">
            <w:pPr>
              <w:tabs>
                <w:tab w:val="decimal" w:pos="1152"/>
              </w:tabs>
              <w:spacing w:line="260" w:lineRule="atLeast"/>
              <w:rPr>
                <w:rFonts w:eastAsia="Arial Unicode MS" w:hAnsi="Times New Roman" w:cs="Times New Roman"/>
                <w:sz w:val="22"/>
                <w:szCs w:val="22"/>
              </w:rPr>
            </w:pPr>
            <w:r w:rsidRPr="000572A7">
              <w:rPr>
                <w:rFonts w:eastAsia="Arial Unicode MS" w:hAnsi="Times New Roman" w:cs="Times New Roman"/>
                <w:sz w:val="22"/>
                <w:szCs w:val="22"/>
              </w:rPr>
              <w:t>37</w:t>
            </w:r>
          </w:p>
        </w:tc>
        <w:tc>
          <w:tcPr>
            <w:tcW w:w="236" w:type="dxa"/>
            <w:tcBorders>
              <w:left w:val="nil"/>
              <w:right w:val="nil"/>
            </w:tcBorders>
          </w:tcPr>
          <w:p w14:paraId="61452A39" w14:textId="77777777" w:rsidR="007C0559" w:rsidRPr="00BE12F7" w:rsidRDefault="007C0559" w:rsidP="007C0559">
            <w:pPr>
              <w:tabs>
                <w:tab w:val="decimal" w:pos="1152"/>
              </w:tabs>
              <w:spacing w:line="260" w:lineRule="atLeast"/>
              <w:rPr>
                <w:rFonts w:eastAsia="Arial Unicode MS" w:hAnsi="Times New Roman" w:cs="Times New Roman"/>
                <w:sz w:val="22"/>
                <w:szCs w:val="22"/>
              </w:rPr>
            </w:pPr>
          </w:p>
        </w:tc>
        <w:tc>
          <w:tcPr>
            <w:tcW w:w="1294" w:type="dxa"/>
            <w:tcBorders>
              <w:left w:val="nil"/>
              <w:right w:val="nil"/>
            </w:tcBorders>
          </w:tcPr>
          <w:p w14:paraId="3571AD4A" w14:textId="0B5DE70C" w:rsidR="007C0559" w:rsidRPr="00BE12F7" w:rsidRDefault="007C0559" w:rsidP="007C0559">
            <w:pPr>
              <w:tabs>
                <w:tab w:val="decimal" w:pos="1152"/>
              </w:tabs>
              <w:spacing w:line="260" w:lineRule="atLeast"/>
              <w:rPr>
                <w:rFonts w:eastAsia="Arial Unicode MS" w:hAnsi="Times New Roman" w:cs="Times New Roman"/>
                <w:sz w:val="22"/>
                <w:szCs w:val="22"/>
              </w:rPr>
            </w:pPr>
            <w:r w:rsidRPr="000572A7">
              <w:rPr>
                <w:rFonts w:eastAsia="Arial Unicode MS" w:hAnsi="Times New Roman" w:cs="Times New Roman"/>
                <w:sz w:val="22"/>
                <w:szCs w:val="22"/>
              </w:rPr>
              <w:t>123</w:t>
            </w:r>
          </w:p>
        </w:tc>
      </w:tr>
      <w:tr w:rsidR="007C0559" w:rsidRPr="008B18BD" w14:paraId="7B516D59" w14:textId="77777777" w:rsidTr="000572A7">
        <w:trPr>
          <w:cantSplit/>
        </w:trPr>
        <w:tc>
          <w:tcPr>
            <w:tcW w:w="5630" w:type="dxa"/>
            <w:tcBorders>
              <w:top w:val="nil"/>
              <w:left w:val="nil"/>
              <w:bottom w:val="nil"/>
              <w:right w:val="nil"/>
            </w:tcBorders>
            <w:vAlign w:val="bottom"/>
          </w:tcPr>
          <w:p w14:paraId="391333CD" w14:textId="626C8B3E" w:rsidR="007C0559" w:rsidRPr="00BE12F7" w:rsidRDefault="007C0559" w:rsidP="000572A7">
            <w:pPr>
              <w:spacing w:line="260" w:lineRule="atLeast"/>
              <w:ind w:left="173" w:hanging="203"/>
              <w:rPr>
                <w:rFonts w:eastAsia="Arial Unicode MS" w:hAnsi="Times New Roman" w:cs="Times New Roman"/>
                <w:spacing w:val="-4"/>
                <w:sz w:val="22"/>
                <w:szCs w:val="22"/>
              </w:rPr>
            </w:pPr>
            <w:r w:rsidRPr="00BE12F7">
              <w:rPr>
                <w:rFonts w:eastAsia="Arial Unicode MS" w:hAnsi="Times New Roman" w:cs="Times New Roman"/>
                <w:sz w:val="22"/>
                <w:szCs w:val="22"/>
              </w:rPr>
              <w:t>Rental received in advance</w:t>
            </w:r>
          </w:p>
        </w:tc>
        <w:tc>
          <w:tcPr>
            <w:tcW w:w="661" w:type="dxa"/>
            <w:tcBorders>
              <w:left w:val="nil"/>
              <w:right w:val="nil"/>
            </w:tcBorders>
          </w:tcPr>
          <w:p w14:paraId="30B703E2" w14:textId="77777777" w:rsidR="007C0559" w:rsidRPr="00BE12F7" w:rsidRDefault="007C0559" w:rsidP="007C0559">
            <w:pPr>
              <w:spacing w:line="260" w:lineRule="atLeast"/>
              <w:jc w:val="center"/>
              <w:rPr>
                <w:rFonts w:eastAsia="Arial Unicode MS" w:hAnsi="Times New Roman" w:cs="Times New Roman"/>
                <w:i/>
                <w:iCs/>
                <w:sz w:val="22"/>
                <w:szCs w:val="22"/>
              </w:rPr>
            </w:pPr>
          </w:p>
        </w:tc>
        <w:tc>
          <w:tcPr>
            <w:tcW w:w="1350" w:type="dxa"/>
            <w:tcBorders>
              <w:left w:val="nil"/>
              <w:right w:val="nil"/>
            </w:tcBorders>
          </w:tcPr>
          <w:p w14:paraId="781CC8B8" w14:textId="2C756A16" w:rsidR="007C0559" w:rsidRPr="00BE12F7" w:rsidRDefault="007C0559" w:rsidP="007C0559">
            <w:pPr>
              <w:tabs>
                <w:tab w:val="decimal" w:pos="1152"/>
              </w:tabs>
              <w:spacing w:line="260" w:lineRule="atLeast"/>
              <w:rPr>
                <w:rFonts w:eastAsia="Arial Unicode MS" w:hAnsi="Times New Roman" w:cs="Times New Roman"/>
                <w:sz w:val="22"/>
                <w:szCs w:val="22"/>
              </w:rPr>
            </w:pPr>
            <w:r w:rsidRPr="000572A7">
              <w:rPr>
                <w:rFonts w:eastAsia="Arial Unicode MS" w:hAnsi="Times New Roman" w:cs="Times New Roman"/>
                <w:sz w:val="22"/>
                <w:szCs w:val="22"/>
              </w:rPr>
              <w:t>817</w:t>
            </w:r>
          </w:p>
        </w:tc>
        <w:tc>
          <w:tcPr>
            <w:tcW w:w="236" w:type="dxa"/>
            <w:tcBorders>
              <w:left w:val="nil"/>
              <w:right w:val="nil"/>
            </w:tcBorders>
          </w:tcPr>
          <w:p w14:paraId="034D2FF6" w14:textId="77777777" w:rsidR="007C0559" w:rsidRPr="00BE12F7" w:rsidRDefault="007C0559" w:rsidP="007C0559">
            <w:pPr>
              <w:tabs>
                <w:tab w:val="decimal" w:pos="1152"/>
              </w:tabs>
              <w:spacing w:line="260" w:lineRule="atLeast"/>
              <w:rPr>
                <w:rFonts w:eastAsia="Arial Unicode MS" w:hAnsi="Times New Roman" w:cs="Times New Roman"/>
                <w:sz w:val="22"/>
                <w:szCs w:val="22"/>
              </w:rPr>
            </w:pPr>
          </w:p>
        </w:tc>
        <w:tc>
          <w:tcPr>
            <w:tcW w:w="1294" w:type="dxa"/>
            <w:tcBorders>
              <w:left w:val="nil"/>
              <w:right w:val="nil"/>
            </w:tcBorders>
          </w:tcPr>
          <w:p w14:paraId="4335A03F" w14:textId="2F73A6B5" w:rsidR="007C0559" w:rsidRPr="00BE12F7" w:rsidRDefault="007C0559" w:rsidP="007C0559">
            <w:pPr>
              <w:tabs>
                <w:tab w:val="decimal" w:pos="1152"/>
              </w:tabs>
              <w:spacing w:line="260" w:lineRule="atLeast"/>
              <w:rPr>
                <w:rFonts w:eastAsia="Arial Unicode MS" w:hAnsi="Times New Roman" w:cs="Times New Roman"/>
                <w:sz w:val="22"/>
                <w:szCs w:val="22"/>
              </w:rPr>
            </w:pPr>
            <w:r w:rsidRPr="000572A7">
              <w:rPr>
                <w:rFonts w:eastAsia="Arial Unicode MS" w:hAnsi="Times New Roman" w:cs="Times New Roman"/>
                <w:sz w:val="22"/>
                <w:szCs w:val="22"/>
              </w:rPr>
              <w:t>817</w:t>
            </w:r>
          </w:p>
        </w:tc>
      </w:tr>
      <w:tr w:rsidR="007C0559" w:rsidRPr="008B18BD" w14:paraId="2220C3A1" w14:textId="77777777" w:rsidTr="000572A7">
        <w:trPr>
          <w:cantSplit/>
        </w:trPr>
        <w:tc>
          <w:tcPr>
            <w:tcW w:w="5630" w:type="dxa"/>
            <w:tcBorders>
              <w:top w:val="nil"/>
              <w:left w:val="nil"/>
              <w:bottom w:val="nil"/>
              <w:right w:val="nil"/>
            </w:tcBorders>
            <w:vAlign w:val="bottom"/>
          </w:tcPr>
          <w:p w14:paraId="1404028A" w14:textId="77777777" w:rsidR="007C0559" w:rsidRPr="00BE12F7" w:rsidRDefault="007C0559" w:rsidP="000572A7">
            <w:pPr>
              <w:spacing w:line="260" w:lineRule="atLeast"/>
              <w:ind w:left="173" w:hanging="203"/>
              <w:rPr>
                <w:rFonts w:hAnsi="Times New Roman" w:cs="Times New Roman"/>
                <w:b/>
                <w:bCs/>
                <w:sz w:val="22"/>
                <w:szCs w:val="22"/>
              </w:rPr>
            </w:pPr>
            <w:r w:rsidRPr="00BE12F7">
              <w:rPr>
                <w:rFonts w:hAnsi="Times New Roman" w:cs="Times New Roman"/>
                <w:b/>
                <w:bCs/>
                <w:sz w:val="22"/>
                <w:szCs w:val="22"/>
              </w:rPr>
              <w:t>Bangkok Bank Public Company Limited</w:t>
            </w:r>
          </w:p>
        </w:tc>
        <w:tc>
          <w:tcPr>
            <w:tcW w:w="661" w:type="dxa"/>
            <w:tcBorders>
              <w:left w:val="nil"/>
              <w:right w:val="nil"/>
            </w:tcBorders>
          </w:tcPr>
          <w:p w14:paraId="08E65B23" w14:textId="77777777" w:rsidR="007C0559" w:rsidRPr="00BE12F7" w:rsidRDefault="007C0559" w:rsidP="007C0559">
            <w:pPr>
              <w:spacing w:line="260" w:lineRule="atLeast"/>
              <w:jc w:val="center"/>
              <w:rPr>
                <w:rFonts w:eastAsia="Arial Unicode MS" w:hAnsi="Times New Roman" w:cs="Times New Roman"/>
                <w:i/>
                <w:iCs/>
                <w:sz w:val="22"/>
                <w:szCs w:val="22"/>
              </w:rPr>
            </w:pPr>
          </w:p>
        </w:tc>
        <w:tc>
          <w:tcPr>
            <w:tcW w:w="1350" w:type="dxa"/>
            <w:tcBorders>
              <w:left w:val="nil"/>
              <w:right w:val="nil"/>
            </w:tcBorders>
          </w:tcPr>
          <w:p w14:paraId="78E2129D" w14:textId="5416C73D" w:rsidR="007C0559" w:rsidRPr="00BE12F7" w:rsidRDefault="007C0559" w:rsidP="007C0559">
            <w:pPr>
              <w:tabs>
                <w:tab w:val="decimal" w:pos="1152"/>
              </w:tabs>
              <w:spacing w:line="260" w:lineRule="atLeast"/>
              <w:rPr>
                <w:rFonts w:eastAsia="Arial Unicode MS" w:hAnsi="Times New Roman" w:cs="Times New Roman"/>
                <w:sz w:val="22"/>
                <w:szCs w:val="22"/>
              </w:rPr>
            </w:pPr>
          </w:p>
        </w:tc>
        <w:tc>
          <w:tcPr>
            <w:tcW w:w="236" w:type="dxa"/>
            <w:tcBorders>
              <w:left w:val="nil"/>
              <w:right w:val="nil"/>
            </w:tcBorders>
          </w:tcPr>
          <w:p w14:paraId="2C133825" w14:textId="77777777" w:rsidR="007C0559" w:rsidRPr="00BE12F7" w:rsidRDefault="007C0559" w:rsidP="007C0559">
            <w:pPr>
              <w:tabs>
                <w:tab w:val="decimal" w:pos="1152"/>
              </w:tabs>
              <w:spacing w:line="260" w:lineRule="atLeast"/>
              <w:rPr>
                <w:rFonts w:eastAsia="Arial Unicode MS" w:hAnsi="Times New Roman" w:cs="Times New Roman"/>
                <w:sz w:val="22"/>
                <w:szCs w:val="22"/>
              </w:rPr>
            </w:pPr>
          </w:p>
        </w:tc>
        <w:tc>
          <w:tcPr>
            <w:tcW w:w="1294" w:type="dxa"/>
            <w:tcBorders>
              <w:left w:val="nil"/>
              <w:right w:val="nil"/>
            </w:tcBorders>
          </w:tcPr>
          <w:p w14:paraId="13F110DE" w14:textId="6D7B3E55" w:rsidR="007C0559" w:rsidRPr="00BE12F7" w:rsidRDefault="007C0559" w:rsidP="007C0559">
            <w:pPr>
              <w:tabs>
                <w:tab w:val="decimal" w:pos="1152"/>
              </w:tabs>
              <w:spacing w:line="260" w:lineRule="atLeast"/>
              <w:rPr>
                <w:rFonts w:eastAsia="Arial Unicode MS" w:hAnsi="Times New Roman" w:cs="Times New Roman"/>
                <w:sz w:val="22"/>
                <w:szCs w:val="22"/>
              </w:rPr>
            </w:pPr>
          </w:p>
        </w:tc>
      </w:tr>
      <w:tr w:rsidR="007C0559" w:rsidRPr="008B18BD" w14:paraId="33EA16AF" w14:textId="77777777" w:rsidTr="000572A7">
        <w:trPr>
          <w:cantSplit/>
        </w:trPr>
        <w:tc>
          <w:tcPr>
            <w:tcW w:w="5630" w:type="dxa"/>
            <w:tcBorders>
              <w:top w:val="nil"/>
              <w:left w:val="nil"/>
              <w:bottom w:val="nil"/>
              <w:right w:val="nil"/>
            </w:tcBorders>
            <w:vAlign w:val="bottom"/>
          </w:tcPr>
          <w:p w14:paraId="5DFDCD0E" w14:textId="5D79331A" w:rsidR="007C0559" w:rsidRPr="00BE12F7" w:rsidRDefault="007C0559" w:rsidP="000572A7">
            <w:pPr>
              <w:spacing w:line="260" w:lineRule="atLeast"/>
              <w:ind w:left="173" w:hanging="203"/>
              <w:rPr>
                <w:rFonts w:eastAsia="Arial Unicode MS" w:hAnsi="Times New Roman" w:cs="Times New Roman"/>
                <w:sz w:val="22"/>
                <w:szCs w:val="22"/>
              </w:rPr>
            </w:pPr>
            <w:r w:rsidRPr="00BE12F7">
              <w:rPr>
                <w:rFonts w:eastAsia="Arial Unicode MS" w:hAnsi="Times New Roman" w:cs="Times New Roman"/>
                <w:sz w:val="22"/>
                <w:szCs w:val="22"/>
              </w:rPr>
              <w:t xml:space="preserve">Long-term loan  </w:t>
            </w:r>
          </w:p>
        </w:tc>
        <w:tc>
          <w:tcPr>
            <w:tcW w:w="661" w:type="dxa"/>
            <w:tcBorders>
              <w:left w:val="nil"/>
              <w:right w:val="nil"/>
            </w:tcBorders>
          </w:tcPr>
          <w:p w14:paraId="0C18F76B" w14:textId="7BC7B719" w:rsidR="007C0559" w:rsidRPr="00BE12F7" w:rsidRDefault="007C0559" w:rsidP="007C0559">
            <w:pPr>
              <w:spacing w:line="260" w:lineRule="atLeast"/>
              <w:jc w:val="center"/>
              <w:rPr>
                <w:rFonts w:eastAsia="Arial Unicode MS" w:hAnsi="Times New Roman" w:cs="Times New Roman"/>
                <w:i/>
                <w:iCs/>
                <w:sz w:val="22"/>
                <w:szCs w:val="22"/>
              </w:rPr>
            </w:pPr>
          </w:p>
        </w:tc>
        <w:tc>
          <w:tcPr>
            <w:tcW w:w="1350" w:type="dxa"/>
            <w:tcBorders>
              <w:left w:val="nil"/>
              <w:right w:val="nil"/>
            </w:tcBorders>
          </w:tcPr>
          <w:p w14:paraId="6CB07C8E" w14:textId="5FFA7F0F" w:rsidR="007C0559" w:rsidRPr="00BE12F7" w:rsidRDefault="007C0559" w:rsidP="007C0559">
            <w:pPr>
              <w:tabs>
                <w:tab w:val="decimal" w:pos="1152"/>
              </w:tabs>
              <w:spacing w:line="260" w:lineRule="atLeast"/>
              <w:rPr>
                <w:rFonts w:eastAsia="Arial Unicode MS" w:hAnsi="Times New Roman" w:cs="Times New Roman"/>
                <w:sz w:val="22"/>
                <w:szCs w:val="22"/>
              </w:rPr>
            </w:pPr>
            <w:r w:rsidRPr="000572A7">
              <w:rPr>
                <w:rFonts w:eastAsia="Arial Unicode MS" w:hAnsi="Times New Roman" w:cs="Times New Roman"/>
                <w:sz w:val="22"/>
                <w:szCs w:val="22"/>
              </w:rPr>
              <w:t>5,269</w:t>
            </w:r>
          </w:p>
        </w:tc>
        <w:tc>
          <w:tcPr>
            <w:tcW w:w="236" w:type="dxa"/>
            <w:tcBorders>
              <w:left w:val="nil"/>
              <w:right w:val="nil"/>
            </w:tcBorders>
          </w:tcPr>
          <w:p w14:paraId="3B003532" w14:textId="77777777" w:rsidR="007C0559" w:rsidRPr="00BE12F7" w:rsidRDefault="007C0559" w:rsidP="007C0559">
            <w:pPr>
              <w:tabs>
                <w:tab w:val="decimal" w:pos="1152"/>
              </w:tabs>
              <w:spacing w:line="260" w:lineRule="atLeast"/>
              <w:rPr>
                <w:rFonts w:eastAsia="Arial Unicode MS" w:hAnsi="Times New Roman" w:cs="Times New Roman"/>
                <w:sz w:val="22"/>
                <w:szCs w:val="22"/>
              </w:rPr>
            </w:pPr>
          </w:p>
        </w:tc>
        <w:tc>
          <w:tcPr>
            <w:tcW w:w="1294" w:type="dxa"/>
            <w:tcBorders>
              <w:left w:val="nil"/>
              <w:right w:val="nil"/>
            </w:tcBorders>
          </w:tcPr>
          <w:p w14:paraId="49A7580F" w14:textId="27E94DE6" w:rsidR="007C0559" w:rsidRPr="00BE12F7" w:rsidRDefault="007C0559" w:rsidP="007C0559">
            <w:pPr>
              <w:tabs>
                <w:tab w:val="decimal" w:pos="1152"/>
              </w:tabs>
              <w:spacing w:line="260" w:lineRule="atLeast"/>
              <w:rPr>
                <w:rFonts w:eastAsia="Arial Unicode MS" w:hAnsi="Times New Roman" w:cs="Times New Roman"/>
                <w:sz w:val="22"/>
                <w:szCs w:val="22"/>
              </w:rPr>
            </w:pPr>
            <w:r w:rsidRPr="000572A7">
              <w:rPr>
                <w:rFonts w:eastAsia="Arial Unicode MS" w:hAnsi="Times New Roman" w:cs="Times New Roman"/>
                <w:sz w:val="22"/>
                <w:szCs w:val="22"/>
              </w:rPr>
              <w:t>10,900</w:t>
            </w:r>
          </w:p>
        </w:tc>
      </w:tr>
      <w:tr w:rsidR="007C0559" w:rsidRPr="008B18BD" w14:paraId="4ADDC4AE" w14:textId="77777777" w:rsidTr="000572A7">
        <w:trPr>
          <w:cantSplit/>
        </w:trPr>
        <w:tc>
          <w:tcPr>
            <w:tcW w:w="5630" w:type="dxa"/>
            <w:tcBorders>
              <w:top w:val="nil"/>
              <w:left w:val="nil"/>
              <w:bottom w:val="nil"/>
              <w:right w:val="nil"/>
            </w:tcBorders>
            <w:vAlign w:val="bottom"/>
          </w:tcPr>
          <w:p w14:paraId="36750C3E" w14:textId="5C1FE49B" w:rsidR="007C0559" w:rsidRPr="00BE12F7" w:rsidRDefault="007C0559" w:rsidP="000572A7">
            <w:pPr>
              <w:spacing w:line="260" w:lineRule="atLeast"/>
              <w:ind w:left="173" w:hanging="203"/>
              <w:rPr>
                <w:rFonts w:eastAsia="Arial Unicode MS" w:hAnsi="Times New Roman" w:cs="Times New Roman"/>
                <w:sz w:val="22"/>
                <w:szCs w:val="22"/>
              </w:rPr>
            </w:pPr>
            <w:r w:rsidRPr="00BE12F7">
              <w:rPr>
                <w:rFonts w:eastAsia="Arial Unicode MS" w:hAnsi="Times New Roman" w:cs="Times New Roman"/>
                <w:sz w:val="22"/>
                <w:szCs w:val="22"/>
              </w:rPr>
              <w:t xml:space="preserve">Deferred front-end fee  </w:t>
            </w:r>
          </w:p>
        </w:tc>
        <w:tc>
          <w:tcPr>
            <w:tcW w:w="661" w:type="dxa"/>
            <w:tcBorders>
              <w:left w:val="nil"/>
              <w:bottom w:val="nil"/>
              <w:right w:val="nil"/>
            </w:tcBorders>
          </w:tcPr>
          <w:p w14:paraId="6FC07EFE" w14:textId="37C824EE" w:rsidR="007C0559" w:rsidRPr="00BE12F7" w:rsidRDefault="007C0559" w:rsidP="007C0559">
            <w:pPr>
              <w:spacing w:line="260" w:lineRule="atLeast"/>
              <w:jc w:val="center"/>
              <w:rPr>
                <w:rFonts w:eastAsia="Arial Unicode MS" w:hAnsi="Times New Roman" w:cs="Times New Roman"/>
                <w:i/>
                <w:iCs/>
                <w:sz w:val="22"/>
                <w:szCs w:val="22"/>
              </w:rPr>
            </w:pPr>
          </w:p>
        </w:tc>
        <w:tc>
          <w:tcPr>
            <w:tcW w:w="1350" w:type="dxa"/>
            <w:tcBorders>
              <w:left w:val="nil"/>
              <w:bottom w:val="nil"/>
              <w:right w:val="nil"/>
            </w:tcBorders>
          </w:tcPr>
          <w:p w14:paraId="43638A1A" w14:textId="3C5E362A" w:rsidR="007C0559" w:rsidRPr="00BE12F7" w:rsidRDefault="007C0559" w:rsidP="007C0559">
            <w:pPr>
              <w:tabs>
                <w:tab w:val="decimal" w:pos="1152"/>
              </w:tabs>
              <w:spacing w:line="260" w:lineRule="atLeast"/>
              <w:rPr>
                <w:rFonts w:eastAsia="Arial Unicode MS" w:hAnsi="Times New Roman" w:cs="Times New Roman"/>
                <w:sz w:val="22"/>
                <w:szCs w:val="22"/>
              </w:rPr>
            </w:pPr>
            <w:r w:rsidRPr="000572A7">
              <w:rPr>
                <w:rFonts w:eastAsia="Arial Unicode MS" w:hAnsi="Times New Roman" w:cs="Times New Roman"/>
                <w:sz w:val="22"/>
                <w:szCs w:val="22"/>
              </w:rPr>
              <w:t>36</w:t>
            </w:r>
          </w:p>
        </w:tc>
        <w:tc>
          <w:tcPr>
            <w:tcW w:w="236" w:type="dxa"/>
            <w:tcBorders>
              <w:left w:val="nil"/>
              <w:bottom w:val="nil"/>
              <w:right w:val="nil"/>
            </w:tcBorders>
          </w:tcPr>
          <w:p w14:paraId="7CBD022B" w14:textId="77777777" w:rsidR="007C0559" w:rsidRPr="00BE12F7" w:rsidRDefault="007C0559" w:rsidP="007C0559">
            <w:pPr>
              <w:tabs>
                <w:tab w:val="decimal" w:pos="1152"/>
              </w:tabs>
              <w:spacing w:line="260" w:lineRule="atLeast"/>
              <w:rPr>
                <w:rFonts w:eastAsia="Arial Unicode MS" w:hAnsi="Times New Roman" w:cs="Times New Roman"/>
                <w:sz w:val="22"/>
                <w:szCs w:val="22"/>
              </w:rPr>
            </w:pPr>
          </w:p>
        </w:tc>
        <w:tc>
          <w:tcPr>
            <w:tcW w:w="1294" w:type="dxa"/>
            <w:tcBorders>
              <w:left w:val="nil"/>
              <w:bottom w:val="nil"/>
              <w:right w:val="nil"/>
            </w:tcBorders>
          </w:tcPr>
          <w:p w14:paraId="5CB5F0A5" w14:textId="0550B949" w:rsidR="007C0559" w:rsidRPr="00BE12F7" w:rsidRDefault="007C0559" w:rsidP="007C0559">
            <w:pPr>
              <w:tabs>
                <w:tab w:val="decimal" w:pos="1152"/>
              </w:tabs>
              <w:spacing w:line="260" w:lineRule="atLeast"/>
              <w:rPr>
                <w:rFonts w:eastAsia="Arial Unicode MS" w:hAnsi="Times New Roman" w:cs="Times New Roman"/>
                <w:sz w:val="22"/>
                <w:szCs w:val="22"/>
              </w:rPr>
            </w:pPr>
            <w:r w:rsidRPr="000572A7">
              <w:rPr>
                <w:rFonts w:eastAsia="Arial Unicode MS" w:hAnsi="Times New Roman" w:cs="Times New Roman"/>
                <w:sz w:val="22"/>
                <w:szCs w:val="22"/>
              </w:rPr>
              <w:t>39</w:t>
            </w:r>
          </w:p>
        </w:tc>
      </w:tr>
      <w:tr w:rsidR="007C0559" w:rsidRPr="008B18BD" w14:paraId="65B0B568" w14:textId="77777777" w:rsidTr="000572A7">
        <w:trPr>
          <w:cantSplit/>
        </w:trPr>
        <w:tc>
          <w:tcPr>
            <w:tcW w:w="5630" w:type="dxa"/>
            <w:tcBorders>
              <w:top w:val="nil"/>
              <w:left w:val="nil"/>
              <w:bottom w:val="nil"/>
              <w:right w:val="nil"/>
            </w:tcBorders>
            <w:vAlign w:val="bottom"/>
          </w:tcPr>
          <w:p w14:paraId="38CF1FC7" w14:textId="77777777" w:rsidR="007C0559" w:rsidRPr="00BE12F7" w:rsidRDefault="007C0559" w:rsidP="000572A7">
            <w:pPr>
              <w:spacing w:line="260" w:lineRule="atLeast"/>
              <w:ind w:left="173" w:hanging="203"/>
              <w:rPr>
                <w:rFonts w:eastAsia="Arial Unicode MS" w:hAnsi="Times New Roman" w:cs="Times New Roman"/>
                <w:sz w:val="22"/>
                <w:szCs w:val="22"/>
              </w:rPr>
            </w:pPr>
            <w:r w:rsidRPr="00BE12F7">
              <w:rPr>
                <w:rFonts w:eastAsia="Arial Unicode MS" w:hAnsi="Times New Roman" w:cs="Times New Roman"/>
                <w:sz w:val="22"/>
                <w:szCs w:val="22"/>
              </w:rPr>
              <w:t>Accrued interest expenses</w:t>
            </w:r>
          </w:p>
        </w:tc>
        <w:tc>
          <w:tcPr>
            <w:tcW w:w="661" w:type="dxa"/>
            <w:tcBorders>
              <w:left w:val="nil"/>
              <w:right w:val="nil"/>
            </w:tcBorders>
          </w:tcPr>
          <w:p w14:paraId="6C3DCE9F" w14:textId="77777777" w:rsidR="007C0559" w:rsidRPr="00BE12F7" w:rsidRDefault="007C0559" w:rsidP="007C0559">
            <w:pPr>
              <w:spacing w:line="260" w:lineRule="atLeast"/>
              <w:jc w:val="center"/>
              <w:rPr>
                <w:rFonts w:eastAsia="Arial Unicode MS" w:hAnsi="Times New Roman" w:cs="Times New Roman"/>
                <w:i/>
                <w:iCs/>
                <w:sz w:val="22"/>
                <w:szCs w:val="22"/>
              </w:rPr>
            </w:pPr>
          </w:p>
        </w:tc>
        <w:tc>
          <w:tcPr>
            <w:tcW w:w="1350" w:type="dxa"/>
            <w:tcBorders>
              <w:left w:val="nil"/>
              <w:right w:val="nil"/>
            </w:tcBorders>
          </w:tcPr>
          <w:p w14:paraId="7D02E397" w14:textId="04E0D8B3" w:rsidR="007C0559" w:rsidRPr="00BE12F7" w:rsidRDefault="007C0559" w:rsidP="007C0559">
            <w:pPr>
              <w:tabs>
                <w:tab w:val="decimal" w:pos="1152"/>
              </w:tabs>
              <w:spacing w:line="260" w:lineRule="atLeast"/>
              <w:rPr>
                <w:rFonts w:eastAsia="Arial Unicode MS" w:hAnsi="Times New Roman" w:cs="Times New Roman"/>
                <w:sz w:val="22"/>
                <w:szCs w:val="22"/>
              </w:rPr>
            </w:pPr>
            <w:r w:rsidRPr="000572A7">
              <w:rPr>
                <w:rFonts w:eastAsia="Arial Unicode MS" w:hAnsi="Times New Roman" w:cs="Times New Roman"/>
                <w:sz w:val="22"/>
                <w:szCs w:val="22"/>
              </w:rPr>
              <w:t>1</w:t>
            </w:r>
          </w:p>
        </w:tc>
        <w:tc>
          <w:tcPr>
            <w:tcW w:w="236" w:type="dxa"/>
            <w:tcBorders>
              <w:left w:val="nil"/>
              <w:right w:val="nil"/>
            </w:tcBorders>
          </w:tcPr>
          <w:p w14:paraId="4CAF51BA" w14:textId="77777777" w:rsidR="007C0559" w:rsidRPr="00BE12F7" w:rsidRDefault="007C0559" w:rsidP="007C0559">
            <w:pPr>
              <w:tabs>
                <w:tab w:val="decimal" w:pos="1152"/>
              </w:tabs>
              <w:spacing w:line="260" w:lineRule="atLeast"/>
              <w:rPr>
                <w:rFonts w:eastAsia="Arial Unicode MS" w:hAnsi="Times New Roman" w:cs="Times New Roman"/>
                <w:sz w:val="22"/>
                <w:szCs w:val="22"/>
              </w:rPr>
            </w:pPr>
          </w:p>
        </w:tc>
        <w:tc>
          <w:tcPr>
            <w:tcW w:w="1294" w:type="dxa"/>
            <w:tcBorders>
              <w:left w:val="nil"/>
              <w:right w:val="nil"/>
            </w:tcBorders>
          </w:tcPr>
          <w:p w14:paraId="72E210F0" w14:textId="40E600D3" w:rsidR="007C0559" w:rsidRPr="00BE12F7" w:rsidRDefault="007C0559" w:rsidP="007C0559">
            <w:pPr>
              <w:tabs>
                <w:tab w:val="decimal" w:pos="1152"/>
              </w:tabs>
              <w:spacing w:line="260" w:lineRule="atLeast"/>
              <w:rPr>
                <w:rFonts w:eastAsia="Arial Unicode MS" w:hAnsi="Times New Roman" w:cs="Times New Roman"/>
                <w:sz w:val="22"/>
                <w:szCs w:val="22"/>
              </w:rPr>
            </w:pPr>
            <w:r w:rsidRPr="000572A7">
              <w:rPr>
                <w:rFonts w:eastAsia="Arial Unicode MS" w:hAnsi="Times New Roman" w:cs="Times New Roman"/>
                <w:sz w:val="22"/>
                <w:szCs w:val="22"/>
              </w:rPr>
              <w:t>4</w:t>
            </w:r>
          </w:p>
        </w:tc>
      </w:tr>
    </w:tbl>
    <w:p w14:paraId="174F4687" w14:textId="0F98A307" w:rsidR="007C0559" w:rsidRDefault="007C0559" w:rsidP="00C13BD2">
      <w:pPr>
        <w:overflowPunct/>
        <w:autoSpaceDE/>
        <w:autoSpaceDN/>
        <w:adjustRightInd/>
        <w:spacing w:line="260" w:lineRule="atLeast"/>
        <w:textAlignment w:val="auto"/>
        <w:rPr>
          <w:rFonts w:hAnsi="Times New Roman" w:cs="Times New Roman"/>
          <w:b/>
          <w:bCs/>
          <w:sz w:val="22"/>
          <w:szCs w:val="22"/>
        </w:rPr>
      </w:pPr>
    </w:p>
    <w:p w14:paraId="4351075C" w14:textId="28C8F612" w:rsidR="0081603D" w:rsidRDefault="007C0559" w:rsidP="004D4DA0">
      <w:pPr>
        <w:spacing w:line="260" w:lineRule="atLeast"/>
        <w:ind w:left="540" w:hanging="540"/>
        <w:jc w:val="thaiDistribute"/>
        <w:rPr>
          <w:rFonts w:hAnsi="Times New Roman" w:cs="Times New Roman"/>
          <w:b/>
          <w:bCs/>
          <w:sz w:val="22"/>
          <w:szCs w:val="22"/>
        </w:rPr>
      </w:pPr>
      <w:r>
        <w:rPr>
          <w:rFonts w:hAnsi="Times New Roman" w:cs="Times New Roman"/>
          <w:b/>
          <w:bCs/>
        </w:rPr>
        <w:t>8</w:t>
      </w:r>
      <w:r w:rsidR="0081603D" w:rsidRPr="004D4DA0">
        <w:rPr>
          <w:rFonts w:hAnsi="Times New Roman" w:cs="Times New Roman"/>
          <w:b/>
          <w:bCs/>
        </w:rPr>
        <w:tab/>
      </w:r>
      <w:r w:rsidR="005B27D5">
        <w:rPr>
          <w:rFonts w:hAnsi="Times New Roman" w:cs="Times New Roman"/>
          <w:b/>
          <w:bCs/>
        </w:rPr>
        <w:t>Registered fund capital and fund capital from unitholders</w:t>
      </w:r>
    </w:p>
    <w:p w14:paraId="050A084B" w14:textId="77777777" w:rsidR="00D629D2" w:rsidRDefault="00D629D2" w:rsidP="00C13BD2">
      <w:pPr>
        <w:spacing w:line="260" w:lineRule="atLeast"/>
        <w:ind w:left="605" w:hanging="605"/>
        <w:jc w:val="thaiDistribute"/>
        <w:rPr>
          <w:rFonts w:hAnsi="Times New Roman" w:cs="Times New Roman"/>
          <w:b/>
          <w:bCs/>
          <w:sz w:val="22"/>
          <w:szCs w:val="22"/>
        </w:rPr>
      </w:pPr>
    </w:p>
    <w:tbl>
      <w:tblPr>
        <w:tblW w:w="9180" w:type="dxa"/>
        <w:tblInd w:w="540" w:type="dxa"/>
        <w:tblLayout w:type="fixed"/>
        <w:tblLook w:val="04A0" w:firstRow="1" w:lastRow="0" w:firstColumn="1" w:lastColumn="0" w:noHBand="0" w:noVBand="1"/>
      </w:tblPr>
      <w:tblGrid>
        <w:gridCol w:w="5850"/>
        <w:gridCol w:w="1530"/>
        <w:gridCol w:w="270"/>
        <w:gridCol w:w="1530"/>
      </w:tblGrid>
      <w:tr w:rsidR="00015C9D" w:rsidRPr="00015C9D" w14:paraId="63A81E38" w14:textId="77777777" w:rsidTr="004D4DA0">
        <w:trPr>
          <w:cantSplit/>
          <w:trHeight w:val="257"/>
        </w:trPr>
        <w:tc>
          <w:tcPr>
            <w:tcW w:w="5850" w:type="dxa"/>
            <w:vAlign w:val="bottom"/>
          </w:tcPr>
          <w:p w14:paraId="041DFC8D" w14:textId="77777777" w:rsidR="00015C9D" w:rsidRPr="00015C9D" w:rsidRDefault="00015C9D" w:rsidP="00D629D2">
            <w:pPr>
              <w:spacing w:line="260" w:lineRule="atLeast"/>
              <w:jc w:val="center"/>
              <w:rPr>
                <w:rFonts w:eastAsia="Arial Unicode MS" w:hAnsi="Times New Roman" w:cs="Times New Roman"/>
                <w:sz w:val="20"/>
                <w:szCs w:val="20"/>
              </w:rPr>
            </w:pPr>
          </w:p>
        </w:tc>
        <w:tc>
          <w:tcPr>
            <w:tcW w:w="1530" w:type="dxa"/>
          </w:tcPr>
          <w:p w14:paraId="1B3E516A" w14:textId="1C673D59" w:rsidR="00015C9D" w:rsidRPr="00015C9D" w:rsidRDefault="00896CDD" w:rsidP="00D629D2">
            <w:pPr>
              <w:spacing w:line="260" w:lineRule="atLeast"/>
              <w:jc w:val="center"/>
              <w:rPr>
                <w:rFonts w:eastAsia="Arial Unicode MS" w:hAnsi="Times New Roman" w:cs="Times New Roman"/>
                <w:sz w:val="20"/>
                <w:szCs w:val="20"/>
              </w:rPr>
            </w:pPr>
            <w:r>
              <w:rPr>
                <w:rFonts w:eastAsia="Arial Unicode MS" w:hAnsi="Times New Roman" w:cs="Times New Roman"/>
                <w:sz w:val="20"/>
                <w:szCs w:val="20"/>
              </w:rPr>
              <w:t>Unit</w:t>
            </w:r>
          </w:p>
        </w:tc>
        <w:tc>
          <w:tcPr>
            <w:tcW w:w="270" w:type="dxa"/>
          </w:tcPr>
          <w:p w14:paraId="17662F8E" w14:textId="77777777" w:rsidR="00015C9D" w:rsidRPr="00015C9D" w:rsidRDefault="00015C9D" w:rsidP="00D629D2">
            <w:pPr>
              <w:spacing w:line="260" w:lineRule="atLeast"/>
              <w:jc w:val="center"/>
              <w:rPr>
                <w:rFonts w:eastAsia="Arial Unicode MS" w:hAnsi="Times New Roman" w:cs="Times New Roman"/>
                <w:sz w:val="20"/>
                <w:szCs w:val="20"/>
              </w:rPr>
            </w:pPr>
          </w:p>
        </w:tc>
        <w:tc>
          <w:tcPr>
            <w:tcW w:w="1530" w:type="dxa"/>
          </w:tcPr>
          <w:p w14:paraId="5EF09FA7" w14:textId="09583141" w:rsidR="00015C9D" w:rsidRPr="00015C9D" w:rsidRDefault="00015C9D" w:rsidP="00D629D2">
            <w:pPr>
              <w:spacing w:line="260" w:lineRule="atLeast"/>
              <w:jc w:val="center"/>
              <w:rPr>
                <w:rFonts w:eastAsia="Arial Unicode MS" w:hAnsi="Times New Roman" w:cs="Times New Roman"/>
                <w:sz w:val="20"/>
                <w:szCs w:val="20"/>
              </w:rPr>
            </w:pPr>
            <w:r w:rsidRPr="00015C9D">
              <w:rPr>
                <w:rFonts w:eastAsia="Arial Unicode MS" w:hAnsi="Times New Roman" w:cs="Times New Roman"/>
                <w:sz w:val="20"/>
                <w:szCs w:val="20"/>
              </w:rPr>
              <w:t>Amount</w:t>
            </w:r>
          </w:p>
        </w:tc>
      </w:tr>
      <w:tr w:rsidR="002409AE" w:rsidRPr="00015C9D" w14:paraId="70107C1F" w14:textId="77777777" w:rsidTr="004D4DA0">
        <w:trPr>
          <w:cantSplit/>
          <w:trHeight w:val="257"/>
        </w:trPr>
        <w:tc>
          <w:tcPr>
            <w:tcW w:w="5850" w:type="dxa"/>
            <w:vAlign w:val="bottom"/>
          </w:tcPr>
          <w:p w14:paraId="717D5F0B" w14:textId="77777777" w:rsidR="002409AE" w:rsidRPr="00015C9D" w:rsidRDefault="002409AE" w:rsidP="002409AE">
            <w:pPr>
              <w:spacing w:line="260" w:lineRule="atLeast"/>
              <w:jc w:val="center"/>
              <w:rPr>
                <w:rFonts w:eastAsia="Arial Unicode MS" w:hAnsi="Times New Roman" w:cs="Times New Roman"/>
                <w:sz w:val="20"/>
                <w:szCs w:val="20"/>
              </w:rPr>
            </w:pPr>
          </w:p>
        </w:tc>
        <w:tc>
          <w:tcPr>
            <w:tcW w:w="1530" w:type="dxa"/>
          </w:tcPr>
          <w:p w14:paraId="71B425D3" w14:textId="52F9DD19" w:rsidR="002409AE" w:rsidRPr="004D4DA0" w:rsidRDefault="002409AE" w:rsidP="002409AE">
            <w:pPr>
              <w:spacing w:line="260" w:lineRule="atLeast"/>
              <w:jc w:val="center"/>
              <w:rPr>
                <w:rFonts w:eastAsia="Arial Unicode MS" w:hAnsi="Times New Roman" w:cs="Times New Roman"/>
                <w:i/>
                <w:iCs/>
                <w:sz w:val="20"/>
                <w:szCs w:val="20"/>
              </w:rPr>
            </w:pPr>
            <w:r w:rsidRPr="004D4DA0">
              <w:rPr>
                <w:rFonts w:eastAsia="Arial Unicode MS" w:hAnsi="Times New Roman" w:cs="Times New Roman"/>
                <w:i/>
                <w:iCs/>
                <w:sz w:val="20"/>
                <w:szCs w:val="20"/>
              </w:rPr>
              <w:t>(thousand units)</w:t>
            </w:r>
          </w:p>
        </w:tc>
        <w:tc>
          <w:tcPr>
            <w:tcW w:w="270" w:type="dxa"/>
          </w:tcPr>
          <w:p w14:paraId="271C012C" w14:textId="77777777" w:rsidR="002409AE" w:rsidRPr="00015C9D" w:rsidRDefault="002409AE" w:rsidP="002409AE">
            <w:pPr>
              <w:spacing w:line="260" w:lineRule="atLeast"/>
              <w:jc w:val="center"/>
              <w:rPr>
                <w:rFonts w:eastAsia="Arial Unicode MS" w:hAnsi="Times New Roman" w:cs="Times New Roman"/>
                <w:sz w:val="20"/>
                <w:szCs w:val="20"/>
              </w:rPr>
            </w:pPr>
          </w:p>
        </w:tc>
        <w:tc>
          <w:tcPr>
            <w:tcW w:w="1530" w:type="dxa"/>
          </w:tcPr>
          <w:p w14:paraId="7865AFA6" w14:textId="4588A5F2" w:rsidR="002409AE" w:rsidRPr="00015C9D" w:rsidRDefault="002409AE" w:rsidP="004D4DA0">
            <w:pPr>
              <w:spacing w:line="260" w:lineRule="atLeast"/>
              <w:ind w:left="-111" w:right="-102"/>
              <w:jc w:val="center"/>
              <w:rPr>
                <w:rFonts w:eastAsia="Arial Unicode MS" w:hAnsi="Times New Roman" w:cs="Times New Roman"/>
                <w:sz w:val="20"/>
                <w:szCs w:val="20"/>
              </w:rPr>
            </w:pPr>
            <w:r w:rsidRPr="00A77A01">
              <w:rPr>
                <w:rFonts w:eastAsia="Arial Unicode MS" w:hAnsi="Times New Roman" w:cs="Times New Roman"/>
                <w:i/>
                <w:iCs/>
                <w:sz w:val="20"/>
                <w:szCs w:val="20"/>
              </w:rPr>
              <w:t>(</w:t>
            </w:r>
            <w:r>
              <w:rPr>
                <w:rFonts w:eastAsia="Arial Unicode MS" w:hAnsi="Times New Roman" w:cs="Times New Roman"/>
                <w:i/>
                <w:iCs/>
                <w:sz w:val="20"/>
                <w:szCs w:val="20"/>
              </w:rPr>
              <w:t xml:space="preserve">in </w:t>
            </w:r>
            <w:r w:rsidR="001E354E">
              <w:rPr>
                <w:rFonts w:eastAsia="Arial Unicode MS" w:hAnsi="Times New Roman" w:cs="Times New Roman"/>
                <w:i/>
                <w:iCs/>
                <w:sz w:val="20"/>
                <w:szCs w:val="20"/>
              </w:rPr>
              <w:t>million</w:t>
            </w:r>
            <w:r w:rsidR="001E354E" w:rsidRPr="00A77A01">
              <w:rPr>
                <w:rFonts w:eastAsia="Arial Unicode MS" w:hAnsi="Times New Roman" w:cs="Times New Roman"/>
                <w:i/>
                <w:iCs/>
                <w:sz w:val="20"/>
                <w:szCs w:val="20"/>
              </w:rPr>
              <w:t xml:space="preserve"> </w:t>
            </w:r>
            <w:r>
              <w:rPr>
                <w:rFonts w:eastAsia="Arial Unicode MS" w:hAnsi="Times New Roman" w:cs="Times New Roman"/>
                <w:i/>
                <w:iCs/>
                <w:sz w:val="20"/>
                <w:szCs w:val="20"/>
              </w:rPr>
              <w:t>Baht</w:t>
            </w:r>
            <w:r w:rsidRPr="00A77A01">
              <w:rPr>
                <w:rFonts w:eastAsia="Arial Unicode MS" w:hAnsi="Times New Roman" w:cs="Times New Roman"/>
                <w:i/>
                <w:iCs/>
                <w:sz w:val="20"/>
                <w:szCs w:val="20"/>
              </w:rPr>
              <w:t>)</w:t>
            </w:r>
          </w:p>
        </w:tc>
      </w:tr>
      <w:tr w:rsidR="00015C9D" w:rsidRPr="00015C9D" w14:paraId="2B022B25" w14:textId="77777777" w:rsidTr="004D4DA0">
        <w:trPr>
          <w:cantSplit/>
          <w:trHeight w:val="267"/>
        </w:trPr>
        <w:tc>
          <w:tcPr>
            <w:tcW w:w="5850" w:type="dxa"/>
          </w:tcPr>
          <w:p w14:paraId="42921E8B" w14:textId="2109C933" w:rsidR="00015C9D" w:rsidRPr="004D4DA0" w:rsidRDefault="00015C9D" w:rsidP="004D4DA0">
            <w:pPr>
              <w:spacing w:line="260" w:lineRule="atLeast"/>
              <w:ind w:left="165" w:hanging="270"/>
              <w:rPr>
                <w:rFonts w:eastAsia="Arial Unicode MS" w:hAnsi="Times New Roman" w:cs="Times New Roman"/>
                <w:b/>
                <w:bCs/>
                <w:sz w:val="20"/>
                <w:szCs w:val="20"/>
              </w:rPr>
            </w:pPr>
            <w:r w:rsidRPr="004D4DA0">
              <w:rPr>
                <w:rFonts w:eastAsia="Arial Unicode MS" w:hAnsi="Times New Roman" w:cs="Times New Roman"/>
                <w:b/>
                <w:bCs/>
                <w:sz w:val="20"/>
                <w:szCs w:val="20"/>
              </w:rPr>
              <w:t>Fund capital from unitholder</w:t>
            </w:r>
            <w:r w:rsidR="00F13D16">
              <w:rPr>
                <w:rFonts w:eastAsia="Arial Unicode MS" w:hAnsi="Times New Roman" w:cs="Times New Roman"/>
                <w:b/>
                <w:bCs/>
                <w:sz w:val="20"/>
                <w:szCs w:val="20"/>
              </w:rPr>
              <w:t>s</w:t>
            </w:r>
          </w:p>
        </w:tc>
        <w:tc>
          <w:tcPr>
            <w:tcW w:w="1530" w:type="dxa"/>
          </w:tcPr>
          <w:p w14:paraId="7AED1139" w14:textId="77777777" w:rsidR="00015C9D" w:rsidRPr="00015C9D" w:rsidRDefault="00015C9D" w:rsidP="004D4DA0">
            <w:pPr>
              <w:tabs>
                <w:tab w:val="decimal" w:pos="867"/>
              </w:tabs>
              <w:spacing w:line="260" w:lineRule="atLeast"/>
              <w:rPr>
                <w:rFonts w:hAnsi="Times New Roman" w:cs="Times New Roman"/>
                <w:sz w:val="20"/>
                <w:szCs w:val="20"/>
              </w:rPr>
            </w:pPr>
          </w:p>
        </w:tc>
        <w:tc>
          <w:tcPr>
            <w:tcW w:w="270" w:type="dxa"/>
          </w:tcPr>
          <w:p w14:paraId="38923ABD" w14:textId="77777777" w:rsidR="00015C9D" w:rsidRPr="004D4DA0" w:rsidRDefault="00015C9D" w:rsidP="00C8782F">
            <w:pPr>
              <w:tabs>
                <w:tab w:val="decimal" w:pos="792"/>
              </w:tabs>
              <w:spacing w:line="260" w:lineRule="atLeast"/>
              <w:rPr>
                <w:rFonts w:hAnsi="Times New Roman" w:cs="Times New Roman"/>
                <w:sz w:val="20"/>
                <w:szCs w:val="20"/>
              </w:rPr>
            </w:pPr>
          </w:p>
        </w:tc>
        <w:tc>
          <w:tcPr>
            <w:tcW w:w="1530" w:type="dxa"/>
          </w:tcPr>
          <w:p w14:paraId="73BABF1A" w14:textId="0526B249" w:rsidR="00015C9D" w:rsidRPr="00015C9D" w:rsidRDefault="00015C9D" w:rsidP="004D4DA0">
            <w:pPr>
              <w:tabs>
                <w:tab w:val="decimal" w:pos="974"/>
              </w:tabs>
              <w:spacing w:line="260" w:lineRule="atLeast"/>
              <w:rPr>
                <w:rFonts w:hAnsi="Times New Roman" w:cs="Times New Roman"/>
                <w:sz w:val="20"/>
                <w:szCs w:val="20"/>
              </w:rPr>
            </w:pPr>
          </w:p>
        </w:tc>
      </w:tr>
      <w:tr w:rsidR="007C0559" w:rsidRPr="00015C9D" w14:paraId="56D43A77" w14:textId="77777777" w:rsidTr="00AD475D">
        <w:trPr>
          <w:cantSplit/>
          <w:trHeight w:val="257"/>
        </w:trPr>
        <w:tc>
          <w:tcPr>
            <w:tcW w:w="5850" w:type="dxa"/>
          </w:tcPr>
          <w:p w14:paraId="6E3A4519" w14:textId="4094C763" w:rsidR="007C0559" w:rsidRPr="00015C9D" w:rsidRDefault="007C0559" w:rsidP="007C0559">
            <w:pPr>
              <w:spacing w:line="260" w:lineRule="atLeast"/>
              <w:ind w:left="173" w:hanging="278"/>
              <w:rPr>
                <w:rFonts w:eastAsia="Arial Unicode MS" w:hAnsi="Times New Roman" w:cs="Times New Roman"/>
                <w:sz w:val="20"/>
                <w:szCs w:val="20"/>
              </w:rPr>
            </w:pPr>
            <w:r>
              <w:rPr>
                <w:rFonts w:eastAsia="Arial Unicode MS" w:hAnsi="Times New Roman" w:cs="Times New Roman"/>
                <w:sz w:val="20"/>
                <w:szCs w:val="20"/>
              </w:rPr>
              <w:t>Balance</w:t>
            </w:r>
            <w:r w:rsidRPr="00015C9D">
              <w:rPr>
                <w:rFonts w:eastAsia="Arial Unicode MS" w:hAnsi="Times New Roman" w:cs="Times New Roman"/>
                <w:sz w:val="20"/>
                <w:szCs w:val="20"/>
              </w:rPr>
              <w:t xml:space="preserve"> as </w:t>
            </w:r>
            <w:proofErr w:type="gramStart"/>
            <w:r w:rsidRPr="00015C9D">
              <w:rPr>
                <w:rFonts w:eastAsia="Arial Unicode MS" w:hAnsi="Times New Roman" w:cs="Times New Roman"/>
                <w:sz w:val="20"/>
                <w:szCs w:val="20"/>
              </w:rPr>
              <w:t>at</w:t>
            </w:r>
            <w:proofErr w:type="gramEnd"/>
            <w:r w:rsidRPr="00015C9D">
              <w:rPr>
                <w:rFonts w:eastAsia="Arial Unicode MS" w:hAnsi="Times New Roman" w:cs="Times New Roman"/>
                <w:sz w:val="20"/>
                <w:szCs w:val="20"/>
              </w:rPr>
              <w:t xml:space="preserve"> 1 January</w:t>
            </w:r>
            <w:r>
              <w:rPr>
                <w:rFonts w:eastAsia="Arial Unicode MS" w:hAnsi="Times New Roman" w:cs="Times New Roman"/>
                <w:sz w:val="20"/>
                <w:szCs w:val="20"/>
              </w:rPr>
              <w:t xml:space="preserve"> 2025</w:t>
            </w:r>
          </w:p>
        </w:tc>
        <w:tc>
          <w:tcPr>
            <w:tcW w:w="1530" w:type="dxa"/>
          </w:tcPr>
          <w:p w14:paraId="7635C956" w14:textId="019D2AF8" w:rsidR="007C0559" w:rsidRPr="00015C9D" w:rsidRDefault="007C0559" w:rsidP="007C0559">
            <w:pPr>
              <w:tabs>
                <w:tab w:val="decimal" w:pos="1063"/>
              </w:tabs>
              <w:spacing w:line="260" w:lineRule="atLeast"/>
              <w:rPr>
                <w:rFonts w:hAnsi="Times New Roman" w:cs="Times New Roman"/>
                <w:sz w:val="20"/>
                <w:szCs w:val="20"/>
              </w:rPr>
            </w:pPr>
            <w:r w:rsidRPr="004D4DA0">
              <w:rPr>
                <w:rFonts w:hAnsi="Times New Roman" w:cs="Times New Roman"/>
                <w:sz w:val="20"/>
                <w:szCs w:val="20"/>
              </w:rPr>
              <w:t>8,000,000</w:t>
            </w:r>
          </w:p>
        </w:tc>
        <w:tc>
          <w:tcPr>
            <w:tcW w:w="270" w:type="dxa"/>
          </w:tcPr>
          <w:p w14:paraId="2D0F5F0D" w14:textId="77777777" w:rsidR="007C0559" w:rsidRPr="004D4DA0" w:rsidRDefault="007C0559" w:rsidP="007C0559">
            <w:pPr>
              <w:tabs>
                <w:tab w:val="decimal" w:pos="792"/>
              </w:tabs>
              <w:spacing w:line="260" w:lineRule="atLeast"/>
              <w:rPr>
                <w:rFonts w:hAnsi="Times New Roman" w:cs="Times New Roman"/>
                <w:sz w:val="20"/>
                <w:szCs w:val="20"/>
              </w:rPr>
            </w:pPr>
          </w:p>
        </w:tc>
        <w:tc>
          <w:tcPr>
            <w:tcW w:w="1530" w:type="dxa"/>
          </w:tcPr>
          <w:p w14:paraId="0879F0C4" w14:textId="14B60519" w:rsidR="007C0559" w:rsidRPr="00015C9D" w:rsidRDefault="007C0559" w:rsidP="007C0559">
            <w:pPr>
              <w:tabs>
                <w:tab w:val="decimal" w:pos="1060"/>
              </w:tabs>
              <w:spacing w:line="260" w:lineRule="atLeast"/>
              <w:rPr>
                <w:rFonts w:hAnsi="Times New Roman" w:cs="Times New Roman"/>
                <w:sz w:val="20"/>
                <w:szCs w:val="20"/>
              </w:rPr>
            </w:pPr>
            <w:r w:rsidRPr="000572A7">
              <w:rPr>
                <w:rFonts w:hAnsi="Times New Roman" w:cs="Times New Roman"/>
                <w:sz w:val="20"/>
                <w:szCs w:val="20"/>
              </w:rPr>
              <w:t>69,804</w:t>
            </w:r>
          </w:p>
        </w:tc>
      </w:tr>
      <w:tr w:rsidR="007C0559" w:rsidRPr="00015C9D" w14:paraId="1FF9B50D" w14:textId="77777777" w:rsidTr="00AD475D">
        <w:trPr>
          <w:cantSplit/>
          <w:trHeight w:val="257"/>
        </w:trPr>
        <w:tc>
          <w:tcPr>
            <w:tcW w:w="5850" w:type="dxa"/>
          </w:tcPr>
          <w:p w14:paraId="45AE60EC" w14:textId="7AD12DFC" w:rsidR="007C0559" w:rsidRPr="00015C9D" w:rsidRDefault="007C0559" w:rsidP="007C0559">
            <w:pPr>
              <w:spacing w:line="260" w:lineRule="atLeast"/>
              <w:ind w:left="173" w:hanging="278"/>
              <w:rPr>
                <w:rFonts w:eastAsia="Arial Unicode MS" w:hAnsi="Times New Roman" w:cs="Times New Roman"/>
                <w:sz w:val="20"/>
                <w:szCs w:val="20"/>
              </w:rPr>
            </w:pPr>
            <w:r w:rsidRPr="00015C9D">
              <w:rPr>
                <w:rFonts w:eastAsia="Arial Unicode MS" w:hAnsi="Times New Roman" w:cs="Times New Roman"/>
                <w:sz w:val="20"/>
                <w:szCs w:val="20"/>
              </w:rPr>
              <w:t>Reduction of fund unit value</w:t>
            </w:r>
          </w:p>
        </w:tc>
        <w:tc>
          <w:tcPr>
            <w:tcW w:w="1530" w:type="dxa"/>
          </w:tcPr>
          <w:p w14:paraId="37608B27" w14:textId="74DBB626" w:rsidR="007C0559" w:rsidRPr="00015C9D" w:rsidRDefault="007C0559" w:rsidP="000572A7">
            <w:pPr>
              <w:tabs>
                <w:tab w:val="decimal" w:pos="790"/>
              </w:tabs>
              <w:spacing w:line="260" w:lineRule="atLeast"/>
              <w:rPr>
                <w:rFonts w:hAnsi="Times New Roman" w:cs="Times New Roman"/>
                <w:sz w:val="20"/>
                <w:szCs w:val="20"/>
              </w:rPr>
            </w:pPr>
            <w:r w:rsidRPr="004D4DA0">
              <w:rPr>
                <w:rFonts w:hAnsi="Times New Roman" w:cs="Times New Roman"/>
                <w:sz w:val="20"/>
                <w:szCs w:val="20"/>
              </w:rPr>
              <w:t>-</w:t>
            </w:r>
          </w:p>
        </w:tc>
        <w:tc>
          <w:tcPr>
            <w:tcW w:w="270" w:type="dxa"/>
          </w:tcPr>
          <w:p w14:paraId="7D4147C0" w14:textId="77777777" w:rsidR="007C0559" w:rsidRPr="004D4DA0" w:rsidRDefault="007C0559" w:rsidP="007C0559">
            <w:pPr>
              <w:tabs>
                <w:tab w:val="decimal" w:pos="792"/>
              </w:tabs>
              <w:spacing w:line="260" w:lineRule="atLeast"/>
              <w:rPr>
                <w:rFonts w:hAnsi="Times New Roman" w:cs="Times New Roman"/>
                <w:sz w:val="20"/>
                <w:szCs w:val="20"/>
              </w:rPr>
            </w:pPr>
          </w:p>
        </w:tc>
        <w:tc>
          <w:tcPr>
            <w:tcW w:w="1530" w:type="dxa"/>
            <w:tcBorders>
              <w:bottom w:val="single" w:sz="4" w:space="0" w:color="auto"/>
            </w:tcBorders>
          </w:tcPr>
          <w:p w14:paraId="0DC720C0" w14:textId="5FBA1F7F" w:rsidR="007C0559" w:rsidRPr="00015C9D" w:rsidRDefault="007C0559" w:rsidP="007C0559">
            <w:pPr>
              <w:tabs>
                <w:tab w:val="decimal" w:pos="1060"/>
              </w:tabs>
              <w:spacing w:line="260" w:lineRule="atLeast"/>
              <w:rPr>
                <w:rFonts w:hAnsi="Times New Roman" w:cs="Times New Roman"/>
                <w:sz w:val="20"/>
                <w:szCs w:val="20"/>
              </w:rPr>
            </w:pPr>
            <w:r w:rsidRPr="000572A7">
              <w:rPr>
                <w:rFonts w:hAnsi="Times New Roman" w:cs="Times New Roman"/>
                <w:sz w:val="20"/>
                <w:szCs w:val="20"/>
              </w:rPr>
              <w:t>(1,280)</w:t>
            </w:r>
          </w:p>
        </w:tc>
      </w:tr>
      <w:tr w:rsidR="007C0559" w:rsidRPr="00015C9D" w14:paraId="0D4F13EA" w14:textId="77777777" w:rsidTr="00AD475D">
        <w:trPr>
          <w:cantSplit/>
          <w:trHeight w:val="257"/>
        </w:trPr>
        <w:tc>
          <w:tcPr>
            <w:tcW w:w="5850" w:type="dxa"/>
          </w:tcPr>
          <w:p w14:paraId="6225AC9B" w14:textId="7AB5CFD7" w:rsidR="007C0559" w:rsidRPr="004D4DA0" w:rsidRDefault="007C0559" w:rsidP="007C0559">
            <w:pPr>
              <w:spacing w:line="260" w:lineRule="atLeast"/>
              <w:ind w:left="173" w:hanging="278"/>
              <w:rPr>
                <w:rFonts w:eastAsia="Arial Unicode MS" w:hAnsi="Times New Roman" w:cs="Times New Roman"/>
                <w:b/>
                <w:bCs/>
                <w:sz w:val="20"/>
                <w:szCs w:val="20"/>
              </w:rPr>
            </w:pPr>
            <w:r>
              <w:rPr>
                <w:rFonts w:eastAsia="Arial Unicode MS" w:hAnsi="Times New Roman" w:cs="Times New Roman"/>
                <w:b/>
                <w:bCs/>
                <w:sz w:val="20"/>
                <w:szCs w:val="20"/>
              </w:rPr>
              <w:t xml:space="preserve">Balance as </w:t>
            </w:r>
            <w:proofErr w:type="gramStart"/>
            <w:r>
              <w:rPr>
                <w:rFonts w:eastAsia="Arial Unicode MS" w:hAnsi="Times New Roman" w:cs="Times New Roman"/>
                <w:b/>
                <w:bCs/>
                <w:sz w:val="20"/>
                <w:szCs w:val="20"/>
              </w:rPr>
              <w:t>at</w:t>
            </w:r>
            <w:proofErr w:type="gramEnd"/>
            <w:r>
              <w:rPr>
                <w:rFonts w:eastAsia="Arial Unicode MS" w:hAnsi="Times New Roman" w:cs="Times New Roman"/>
                <w:b/>
                <w:bCs/>
                <w:sz w:val="20"/>
                <w:szCs w:val="20"/>
              </w:rPr>
              <w:t xml:space="preserve"> </w:t>
            </w:r>
            <w:r w:rsidRPr="00E8394F">
              <w:rPr>
                <w:rFonts w:eastAsia="Arial Unicode MS" w:hAnsi="Times New Roman" w:cs="Times New Roman"/>
                <w:b/>
                <w:bCs/>
                <w:sz w:val="20"/>
                <w:szCs w:val="20"/>
              </w:rPr>
              <w:t>3</w:t>
            </w:r>
            <w:r>
              <w:rPr>
                <w:rFonts w:eastAsia="Arial Unicode MS" w:hAnsi="Times New Roman" w:cs="Times New Roman"/>
                <w:b/>
                <w:bCs/>
                <w:sz w:val="20"/>
                <w:szCs w:val="20"/>
              </w:rPr>
              <w:t>1 March 2025</w:t>
            </w:r>
          </w:p>
        </w:tc>
        <w:tc>
          <w:tcPr>
            <w:tcW w:w="1530" w:type="dxa"/>
            <w:tcBorders>
              <w:top w:val="single" w:sz="4" w:space="0" w:color="auto"/>
              <w:bottom w:val="double" w:sz="4" w:space="0" w:color="auto"/>
            </w:tcBorders>
          </w:tcPr>
          <w:p w14:paraId="0947EA5B" w14:textId="3EE46FBE" w:rsidR="007C0559" w:rsidRPr="004D4DA0" w:rsidRDefault="007C0559" w:rsidP="007C0559">
            <w:pPr>
              <w:tabs>
                <w:tab w:val="decimal" w:pos="1063"/>
              </w:tabs>
              <w:spacing w:line="260" w:lineRule="atLeast"/>
              <w:rPr>
                <w:rFonts w:hAnsi="Times New Roman" w:cs="Times New Roman"/>
                <w:b/>
                <w:bCs/>
                <w:sz w:val="20"/>
                <w:szCs w:val="20"/>
              </w:rPr>
            </w:pPr>
            <w:r w:rsidRPr="004D4DA0">
              <w:rPr>
                <w:rFonts w:hAnsi="Times New Roman" w:cs="Times New Roman"/>
                <w:b/>
                <w:bCs/>
                <w:sz w:val="20"/>
                <w:szCs w:val="20"/>
              </w:rPr>
              <w:t>8,000,000</w:t>
            </w:r>
          </w:p>
        </w:tc>
        <w:tc>
          <w:tcPr>
            <w:tcW w:w="270" w:type="dxa"/>
          </w:tcPr>
          <w:p w14:paraId="13366CE0" w14:textId="77777777" w:rsidR="007C0559" w:rsidRPr="004D4DA0" w:rsidRDefault="007C0559" w:rsidP="007C0559">
            <w:pPr>
              <w:tabs>
                <w:tab w:val="decimal" w:pos="792"/>
              </w:tabs>
              <w:spacing w:line="260" w:lineRule="atLeast"/>
              <w:rPr>
                <w:rFonts w:hAnsi="Times New Roman" w:cs="Times New Roman"/>
                <w:b/>
                <w:bCs/>
                <w:sz w:val="20"/>
                <w:szCs w:val="20"/>
              </w:rPr>
            </w:pPr>
          </w:p>
        </w:tc>
        <w:tc>
          <w:tcPr>
            <w:tcW w:w="1530" w:type="dxa"/>
            <w:tcBorders>
              <w:top w:val="single" w:sz="4" w:space="0" w:color="auto"/>
              <w:bottom w:val="double" w:sz="4" w:space="0" w:color="auto"/>
            </w:tcBorders>
          </w:tcPr>
          <w:p w14:paraId="26F651F1" w14:textId="2BF37307" w:rsidR="007C0559" w:rsidRPr="007C0559" w:rsidRDefault="007C0559" w:rsidP="007C0559">
            <w:pPr>
              <w:tabs>
                <w:tab w:val="decimal" w:pos="1060"/>
              </w:tabs>
              <w:spacing w:line="260" w:lineRule="atLeast"/>
              <w:rPr>
                <w:rFonts w:hAnsi="Times New Roman" w:cs="Times New Roman"/>
                <w:b/>
                <w:bCs/>
                <w:sz w:val="20"/>
                <w:szCs w:val="20"/>
              </w:rPr>
            </w:pPr>
            <w:r w:rsidRPr="000572A7">
              <w:rPr>
                <w:rFonts w:hAnsi="Times New Roman" w:cs="Times New Roman"/>
                <w:b/>
                <w:bCs/>
                <w:sz w:val="20"/>
                <w:szCs w:val="20"/>
              </w:rPr>
              <w:t>68,524</w:t>
            </w:r>
          </w:p>
        </w:tc>
      </w:tr>
    </w:tbl>
    <w:p w14:paraId="5A651801" w14:textId="2B381755" w:rsidR="0081603D" w:rsidRDefault="0081603D" w:rsidP="00C13BD2">
      <w:pPr>
        <w:spacing w:line="260" w:lineRule="atLeast"/>
        <w:ind w:left="605" w:hanging="605"/>
        <w:jc w:val="thaiDistribute"/>
        <w:rPr>
          <w:rFonts w:hAnsi="Times New Roman" w:cs="Times New Roman"/>
          <w:b/>
          <w:bCs/>
          <w:sz w:val="22"/>
          <w:szCs w:val="22"/>
        </w:rPr>
      </w:pPr>
    </w:p>
    <w:p w14:paraId="3D16E754" w14:textId="35909A34" w:rsidR="005F2816" w:rsidRDefault="0052204A">
      <w:pPr>
        <w:spacing w:line="260" w:lineRule="atLeast"/>
        <w:ind w:left="540" w:hanging="540"/>
        <w:jc w:val="thaiDistribute"/>
        <w:rPr>
          <w:rFonts w:hAnsi="Times New Roman" w:cs="Times New Roman"/>
          <w:sz w:val="22"/>
          <w:szCs w:val="22"/>
        </w:rPr>
      </w:pPr>
      <w:r>
        <w:rPr>
          <w:rFonts w:hAnsi="Times New Roman" w:cs="Times New Roman"/>
          <w:b/>
          <w:bCs/>
          <w:sz w:val="22"/>
          <w:szCs w:val="22"/>
        </w:rPr>
        <w:tab/>
      </w:r>
      <w:r w:rsidR="00E630FE">
        <w:rPr>
          <w:rFonts w:hAnsi="Times New Roman" w:cs="Times New Roman"/>
          <w:sz w:val="22"/>
          <w:szCs w:val="22"/>
        </w:rPr>
        <w:t xml:space="preserve">During the period, the Fund declared a reduction in the investment units without any change in the number of units, </w:t>
      </w:r>
      <w:proofErr w:type="gramStart"/>
      <w:r w:rsidR="00E630FE">
        <w:rPr>
          <w:rFonts w:hAnsi="Times New Roman" w:cs="Times New Roman"/>
          <w:sz w:val="22"/>
          <w:szCs w:val="22"/>
        </w:rPr>
        <w:t>in</w:t>
      </w:r>
      <w:r w:rsidR="002C6562">
        <w:rPr>
          <w:rFonts w:hAnsi="Times New Roman" w:cs="Times New Roman"/>
          <w:sz w:val="22"/>
          <w:szCs w:val="22"/>
        </w:rPr>
        <w:t xml:space="preserve"> order to</w:t>
      </w:r>
      <w:proofErr w:type="gramEnd"/>
      <w:r w:rsidR="002C6562">
        <w:rPr>
          <w:rFonts w:hAnsi="Times New Roman" w:cs="Times New Roman"/>
          <w:sz w:val="22"/>
          <w:szCs w:val="22"/>
        </w:rPr>
        <w:t xml:space="preserve"> reduce excess liquidity remaining, in accordance with the Fund’s capital reduction policy. The details are as fo</w:t>
      </w:r>
      <w:r w:rsidR="005F2816">
        <w:rPr>
          <w:rFonts w:hAnsi="Times New Roman" w:cs="Times New Roman"/>
          <w:sz w:val="22"/>
          <w:szCs w:val="22"/>
        </w:rPr>
        <w:t>llow</w:t>
      </w:r>
      <w:r w:rsidR="00E33C78">
        <w:rPr>
          <w:rFonts w:hAnsi="Times New Roman" w:cs="Times New Roman"/>
          <w:sz w:val="22"/>
          <w:szCs w:val="22"/>
        </w:rPr>
        <w:t>s</w:t>
      </w:r>
      <w:r w:rsidR="005F2816">
        <w:rPr>
          <w:rFonts w:hAnsi="Times New Roman" w:cs="Times New Roman"/>
          <w:sz w:val="22"/>
          <w:szCs w:val="22"/>
        </w:rPr>
        <w:t>:</w:t>
      </w:r>
    </w:p>
    <w:p w14:paraId="419F85DC" w14:textId="77777777" w:rsidR="007D7235" w:rsidRDefault="007D7235">
      <w:pPr>
        <w:spacing w:line="260" w:lineRule="atLeast"/>
        <w:ind w:left="540" w:hanging="540"/>
        <w:jc w:val="thaiDistribute"/>
        <w:rPr>
          <w:rFonts w:hAnsi="Times New Roman" w:cs="Times New Roman"/>
          <w:sz w:val="22"/>
          <w:szCs w:val="22"/>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270"/>
        <w:gridCol w:w="1620"/>
        <w:gridCol w:w="270"/>
        <w:gridCol w:w="1890"/>
      </w:tblGrid>
      <w:tr w:rsidR="00336E04" w:rsidRPr="00CF7242" w14:paraId="270A10E1" w14:textId="77777777" w:rsidTr="00AD475D">
        <w:tc>
          <w:tcPr>
            <w:tcW w:w="5130" w:type="dxa"/>
            <w:tcBorders>
              <w:bottom w:val="single" w:sz="4" w:space="0" w:color="auto"/>
            </w:tcBorders>
          </w:tcPr>
          <w:p w14:paraId="60F4EB5D" w14:textId="36B91ABE" w:rsidR="00B1771B" w:rsidRPr="00AD475D" w:rsidRDefault="00B1771B" w:rsidP="004D4DA0">
            <w:pPr>
              <w:spacing w:line="260" w:lineRule="atLeast"/>
              <w:jc w:val="center"/>
              <w:rPr>
                <w:rFonts w:hAnsi="Times New Roman" w:cstheme="minorBidi"/>
                <w:sz w:val="20"/>
                <w:szCs w:val="20"/>
              </w:rPr>
            </w:pPr>
            <w:r w:rsidRPr="00AD475D">
              <w:rPr>
                <w:rFonts w:hAnsi="Times New Roman" w:cstheme="minorBidi"/>
                <w:sz w:val="20"/>
                <w:szCs w:val="20"/>
              </w:rPr>
              <w:t>Declared date</w:t>
            </w:r>
          </w:p>
        </w:tc>
        <w:tc>
          <w:tcPr>
            <w:tcW w:w="270" w:type="dxa"/>
          </w:tcPr>
          <w:p w14:paraId="2EF636DD" w14:textId="77777777" w:rsidR="00B1771B" w:rsidRPr="00AD475D" w:rsidRDefault="00B1771B">
            <w:pPr>
              <w:spacing w:line="260" w:lineRule="atLeast"/>
              <w:jc w:val="thaiDistribute"/>
              <w:rPr>
                <w:rFonts w:hAnsi="Times New Roman" w:cs="Times New Roman"/>
                <w:sz w:val="20"/>
                <w:szCs w:val="20"/>
              </w:rPr>
            </w:pPr>
          </w:p>
        </w:tc>
        <w:tc>
          <w:tcPr>
            <w:tcW w:w="1620" w:type="dxa"/>
            <w:tcBorders>
              <w:bottom w:val="single" w:sz="4" w:space="0" w:color="auto"/>
            </w:tcBorders>
          </w:tcPr>
          <w:p w14:paraId="36A37B3A" w14:textId="2F110938" w:rsidR="00B1771B" w:rsidRPr="00AD475D" w:rsidRDefault="00336E04" w:rsidP="004D4DA0">
            <w:pPr>
              <w:spacing w:line="260" w:lineRule="atLeast"/>
              <w:jc w:val="center"/>
              <w:rPr>
                <w:rFonts w:hAnsi="Times New Roman" w:cs="Times New Roman"/>
                <w:sz w:val="20"/>
                <w:szCs w:val="20"/>
              </w:rPr>
            </w:pPr>
            <w:r w:rsidRPr="00AD475D">
              <w:rPr>
                <w:rFonts w:hAnsi="Times New Roman" w:cs="Times New Roman"/>
                <w:sz w:val="20"/>
                <w:szCs w:val="20"/>
              </w:rPr>
              <w:t>Value per unit</w:t>
            </w:r>
          </w:p>
        </w:tc>
        <w:tc>
          <w:tcPr>
            <w:tcW w:w="270" w:type="dxa"/>
          </w:tcPr>
          <w:p w14:paraId="38BB29BA" w14:textId="77777777" w:rsidR="00B1771B" w:rsidRPr="00AD475D" w:rsidRDefault="00B1771B">
            <w:pPr>
              <w:spacing w:line="260" w:lineRule="atLeast"/>
              <w:jc w:val="thaiDistribute"/>
              <w:rPr>
                <w:rFonts w:hAnsi="Times New Roman" w:cs="Times New Roman"/>
                <w:sz w:val="20"/>
                <w:szCs w:val="20"/>
              </w:rPr>
            </w:pPr>
          </w:p>
        </w:tc>
        <w:tc>
          <w:tcPr>
            <w:tcW w:w="1890" w:type="dxa"/>
            <w:tcBorders>
              <w:bottom w:val="single" w:sz="4" w:space="0" w:color="auto"/>
            </w:tcBorders>
          </w:tcPr>
          <w:p w14:paraId="7F3C8D3F" w14:textId="4CC3A4B9" w:rsidR="00B1771B" w:rsidRPr="00AD475D" w:rsidRDefault="00336E04" w:rsidP="004D4DA0">
            <w:pPr>
              <w:spacing w:line="260" w:lineRule="atLeast"/>
              <w:jc w:val="center"/>
              <w:rPr>
                <w:rFonts w:hAnsi="Times New Roman" w:cs="Times New Roman"/>
                <w:sz w:val="20"/>
                <w:szCs w:val="20"/>
              </w:rPr>
            </w:pPr>
            <w:r w:rsidRPr="00AD475D">
              <w:rPr>
                <w:rFonts w:hAnsi="Times New Roman" w:cs="Times New Roman"/>
                <w:sz w:val="20"/>
                <w:szCs w:val="20"/>
              </w:rPr>
              <w:t>Amount</w:t>
            </w:r>
          </w:p>
        </w:tc>
      </w:tr>
      <w:tr w:rsidR="00336E04" w:rsidRPr="00CF7242" w14:paraId="6E2C7084" w14:textId="77777777" w:rsidTr="00AD475D">
        <w:tc>
          <w:tcPr>
            <w:tcW w:w="5130" w:type="dxa"/>
            <w:tcBorders>
              <w:top w:val="single" w:sz="4" w:space="0" w:color="auto"/>
            </w:tcBorders>
          </w:tcPr>
          <w:p w14:paraId="15BAB96E" w14:textId="77777777" w:rsidR="00B1771B" w:rsidRPr="00AD475D" w:rsidRDefault="00B1771B">
            <w:pPr>
              <w:spacing w:line="260" w:lineRule="atLeast"/>
              <w:jc w:val="thaiDistribute"/>
              <w:rPr>
                <w:rFonts w:hAnsi="Times New Roman" w:cs="Times New Roman"/>
                <w:sz w:val="20"/>
                <w:szCs w:val="20"/>
              </w:rPr>
            </w:pPr>
          </w:p>
        </w:tc>
        <w:tc>
          <w:tcPr>
            <w:tcW w:w="270" w:type="dxa"/>
          </w:tcPr>
          <w:p w14:paraId="37687D17" w14:textId="77777777" w:rsidR="00B1771B" w:rsidRPr="00AD475D" w:rsidRDefault="00B1771B">
            <w:pPr>
              <w:spacing w:line="260" w:lineRule="atLeast"/>
              <w:jc w:val="thaiDistribute"/>
              <w:rPr>
                <w:rFonts w:hAnsi="Times New Roman" w:cs="Times New Roman"/>
                <w:sz w:val="20"/>
                <w:szCs w:val="20"/>
              </w:rPr>
            </w:pPr>
          </w:p>
        </w:tc>
        <w:tc>
          <w:tcPr>
            <w:tcW w:w="1620" w:type="dxa"/>
            <w:tcBorders>
              <w:top w:val="single" w:sz="4" w:space="0" w:color="auto"/>
            </w:tcBorders>
          </w:tcPr>
          <w:p w14:paraId="3E93A3D0" w14:textId="5C9F695A" w:rsidR="00B1771B" w:rsidRPr="00AD475D" w:rsidRDefault="00336E04" w:rsidP="004D4DA0">
            <w:pPr>
              <w:spacing w:line="260" w:lineRule="atLeast"/>
              <w:jc w:val="center"/>
              <w:rPr>
                <w:rFonts w:hAnsi="Times New Roman" w:cs="Times New Roman"/>
                <w:i/>
                <w:iCs/>
                <w:sz w:val="20"/>
                <w:szCs w:val="20"/>
              </w:rPr>
            </w:pPr>
            <w:r w:rsidRPr="00AD475D">
              <w:rPr>
                <w:rFonts w:hAnsi="Times New Roman" w:cs="Times New Roman"/>
                <w:i/>
                <w:iCs/>
                <w:sz w:val="20"/>
                <w:szCs w:val="20"/>
              </w:rPr>
              <w:t>(</w:t>
            </w:r>
            <w:r w:rsidR="00F13D16" w:rsidRPr="00AD475D">
              <w:rPr>
                <w:rFonts w:hAnsi="Times New Roman" w:cs="Times New Roman"/>
                <w:i/>
                <w:iCs/>
                <w:sz w:val="20"/>
                <w:szCs w:val="20"/>
              </w:rPr>
              <w:t xml:space="preserve">in </w:t>
            </w:r>
            <w:r w:rsidRPr="00AD475D">
              <w:rPr>
                <w:rFonts w:hAnsi="Times New Roman" w:cs="Times New Roman"/>
                <w:i/>
                <w:iCs/>
                <w:sz w:val="20"/>
                <w:szCs w:val="20"/>
              </w:rPr>
              <w:t>Baht)</w:t>
            </w:r>
          </w:p>
        </w:tc>
        <w:tc>
          <w:tcPr>
            <w:tcW w:w="270" w:type="dxa"/>
          </w:tcPr>
          <w:p w14:paraId="41002ED7" w14:textId="77777777" w:rsidR="00B1771B" w:rsidRPr="00AD475D" w:rsidRDefault="00B1771B" w:rsidP="004D4DA0">
            <w:pPr>
              <w:spacing w:line="260" w:lineRule="atLeast"/>
              <w:jc w:val="center"/>
              <w:rPr>
                <w:rFonts w:hAnsi="Times New Roman" w:cs="Times New Roman"/>
                <w:i/>
                <w:iCs/>
                <w:sz w:val="20"/>
                <w:szCs w:val="20"/>
              </w:rPr>
            </w:pPr>
          </w:p>
        </w:tc>
        <w:tc>
          <w:tcPr>
            <w:tcW w:w="1890" w:type="dxa"/>
            <w:tcBorders>
              <w:top w:val="single" w:sz="4" w:space="0" w:color="auto"/>
            </w:tcBorders>
          </w:tcPr>
          <w:p w14:paraId="3F11C480" w14:textId="1813D971" w:rsidR="00B1771B" w:rsidRPr="00AD475D" w:rsidRDefault="00336E04" w:rsidP="004D4DA0">
            <w:pPr>
              <w:spacing w:line="260" w:lineRule="atLeast"/>
              <w:jc w:val="center"/>
              <w:rPr>
                <w:rFonts w:hAnsi="Times New Roman" w:cs="Times New Roman"/>
                <w:i/>
                <w:iCs/>
                <w:sz w:val="20"/>
                <w:szCs w:val="20"/>
              </w:rPr>
            </w:pPr>
            <w:r w:rsidRPr="00AD475D">
              <w:rPr>
                <w:rFonts w:hAnsi="Times New Roman" w:cs="Times New Roman"/>
                <w:i/>
                <w:iCs/>
                <w:sz w:val="20"/>
                <w:szCs w:val="20"/>
              </w:rPr>
              <w:t xml:space="preserve">(in </w:t>
            </w:r>
            <w:r w:rsidR="001E354E">
              <w:rPr>
                <w:rFonts w:hAnsi="Times New Roman" w:cs="Times New Roman"/>
                <w:i/>
                <w:iCs/>
                <w:sz w:val="20"/>
                <w:szCs w:val="20"/>
              </w:rPr>
              <w:t xml:space="preserve">million </w:t>
            </w:r>
            <w:r w:rsidRPr="00AD475D">
              <w:rPr>
                <w:rFonts w:hAnsi="Times New Roman" w:cs="Times New Roman"/>
                <w:i/>
                <w:iCs/>
                <w:sz w:val="20"/>
                <w:szCs w:val="20"/>
              </w:rPr>
              <w:t>Baht)</w:t>
            </w:r>
          </w:p>
        </w:tc>
      </w:tr>
      <w:tr w:rsidR="00336E04" w:rsidRPr="00CF7242" w14:paraId="7E782022" w14:textId="77777777" w:rsidTr="00AD475D">
        <w:tc>
          <w:tcPr>
            <w:tcW w:w="5130" w:type="dxa"/>
          </w:tcPr>
          <w:p w14:paraId="2DC805BE" w14:textId="77777777" w:rsidR="00336E04" w:rsidRPr="00AD475D" w:rsidRDefault="00336E04">
            <w:pPr>
              <w:spacing w:line="260" w:lineRule="atLeast"/>
              <w:jc w:val="thaiDistribute"/>
              <w:rPr>
                <w:rFonts w:hAnsi="Times New Roman" w:cs="Times New Roman"/>
                <w:sz w:val="20"/>
                <w:szCs w:val="20"/>
              </w:rPr>
            </w:pPr>
          </w:p>
        </w:tc>
        <w:tc>
          <w:tcPr>
            <w:tcW w:w="270" w:type="dxa"/>
          </w:tcPr>
          <w:p w14:paraId="6D912249" w14:textId="77777777" w:rsidR="00336E04" w:rsidRPr="00AD475D" w:rsidRDefault="00336E04">
            <w:pPr>
              <w:spacing w:line="260" w:lineRule="atLeast"/>
              <w:jc w:val="thaiDistribute"/>
              <w:rPr>
                <w:rFonts w:hAnsi="Times New Roman" w:cs="Times New Roman"/>
                <w:sz w:val="20"/>
                <w:szCs w:val="20"/>
              </w:rPr>
            </w:pPr>
          </w:p>
        </w:tc>
        <w:tc>
          <w:tcPr>
            <w:tcW w:w="1620" w:type="dxa"/>
          </w:tcPr>
          <w:p w14:paraId="73DD49AC" w14:textId="77777777" w:rsidR="00336E04" w:rsidRPr="00AD475D" w:rsidRDefault="00336E04" w:rsidP="00336E04">
            <w:pPr>
              <w:spacing w:line="260" w:lineRule="atLeast"/>
              <w:jc w:val="center"/>
              <w:rPr>
                <w:rFonts w:hAnsi="Times New Roman" w:cs="Times New Roman"/>
                <w:sz w:val="20"/>
                <w:szCs w:val="20"/>
              </w:rPr>
            </w:pPr>
          </w:p>
        </w:tc>
        <w:tc>
          <w:tcPr>
            <w:tcW w:w="270" w:type="dxa"/>
          </w:tcPr>
          <w:p w14:paraId="0B602EC5" w14:textId="77777777" w:rsidR="00336E04" w:rsidRPr="00AD475D" w:rsidRDefault="00336E04">
            <w:pPr>
              <w:spacing w:line="260" w:lineRule="atLeast"/>
              <w:jc w:val="thaiDistribute"/>
              <w:rPr>
                <w:rFonts w:hAnsi="Times New Roman" w:cs="Times New Roman"/>
                <w:sz w:val="20"/>
                <w:szCs w:val="20"/>
              </w:rPr>
            </w:pPr>
          </w:p>
        </w:tc>
        <w:tc>
          <w:tcPr>
            <w:tcW w:w="1890" w:type="dxa"/>
          </w:tcPr>
          <w:p w14:paraId="03EEE29C" w14:textId="77777777" w:rsidR="00336E04" w:rsidRPr="00AD475D" w:rsidRDefault="00336E04" w:rsidP="00336E04">
            <w:pPr>
              <w:spacing w:line="260" w:lineRule="atLeast"/>
              <w:jc w:val="right"/>
              <w:rPr>
                <w:rFonts w:hAnsi="Times New Roman" w:cs="Times New Roman"/>
                <w:sz w:val="20"/>
                <w:szCs w:val="20"/>
              </w:rPr>
            </w:pPr>
          </w:p>
        </w:tc>
      </w:tr>
      <w:tr w:rsidR="00CF7242" w:rsidRPr="00CF7242" w14:paraId="4805C4F7" w14:textId="77777777" w:rsidTr="00AD475D">
        <w:tc>
          <w:tcPr>
            <w:tcW w:w="5130" w:type="dxa"/>
          </w:tcPr>
          <w:p w14:paraId="28ADFA31" w14:textId="342224CF" w:rsidR="00CF7242" w:rsidRPr="00AD475D" w:rsidRDefault="00CF7242" w:rsidP="00AD475D">
            <w:pPr>
              <w:spacing w:line="260" w:lineRule="atLeast"/>
              <w:jc w:val="center"/>
              <w:rPr>
                <w:rFonts w:hAnsi="Times New Roman" w:cs="Times New Roman"/>
                <w:sz w:val="20"/>
                <w:szCs w:val="20"/>
              </w:rPr>
            </w:pPr>
            <w:r w:rsidRPr="00AD475D">
              <w:rPr>
                <w:rFonts w:hAnsi="Times New Roman" w:cs="Times New Roman"/>
                <w:sz w:val="20"/>
                <w:szCs w:val="20"/>
              </w:rPr>
              <w:t>6 February 202</w:t>
            </w:r>
            <w:r w:rsidR="007C0559">
              <w:rPr>
                <w:rFonts w:hAnsi="Times New Roman" w:cs="Times New Roman"/>
                <w:sz w:val="20"/>
                <w:szCs w:val="20"/>
              </w:rPr>
              <w:t>5</w:t>
            </w:r>
          </w:p>
        </w:tc>
        <w:tc>
          <w:tcPr>
            <w:tcW w:w="270" w:type="dxa"/>
          </w:tcPr>
          <w:p w14:paraId="3563F721" w14:textId="77777777" w:rsidR="00CF7242" w:rsidRPr="00AD475D" w:rsidRDefault="00CF7242">
            <w:pPr>
              <w:spacing w:line="260" w:lineRule="atLeast"/>
              <w:jc w:val="thaiDistribute"/>
              <w:rPr>
                <w:rFonts w:hAnsi="Times New Roman" w:cs="Times New Roman"/>
                <w:sz w:val="20"/>
                <w:szCs w:val="20"/>
              </w:rPr>
            </w:pPr>
          </w:p>
        </w:tc>
        <w:tc>
          <w:tcPr>
            <w:tcW w:w="1620" w:type="dxa"/>
          </w:tcPr>
          <w:p w14:paraId="570C71D9" w14:textId="5391C045" w:rsidR="00CF7242" w:rsidRPr="00AD475D" w:rsidRDefault="00CF7242" w:rsidP="00AD475D">
            <w:pPr>
              <w:spacing w:line="260" w:lineRule="atLeast"/>
              <w:ind w:right="517"/>
              <w:jc w:val="right"/>
              <w:rPr>
                <w:rFonts w:hAnsi="Times New Roman" w:cs="Times New Roman"/>
                <w:sz w:val="20"/>
                <w:szCs w:val="20"/>
              </w:rPr>
            </w:pPr>
            <w:r w:rsidRPr="00AD475D">
              <w:rPr>
                <w:rFonts w:hAnsi="Times New Roman" w:cs="Times New Roman"/>
                <w:sz w:val="20"/>
                <w:szCs w:val="20"/>
              </w:rPr>
              <w:t>0.16</w:t>
            </w:r>
          </w:p>
        </w:tc>
        <w:tc>
          <w:tcPr>
            <w:tcW w:w="270" w:type="dxa"/>
          </w:tcPr>
          <w:p w14:paraId="137868E7" w14:textId="77777777" w:rsidR="00CF7242" w:rsidRPr="00AD475D" w:rsidRDefault="00CF7242">
            <w:pPr>
              <w:spacing w:line="260" w:lineRule="atLeast"/>
              <w:jc w:val="thaiDistribute"/>
              <w:rPr>
                <w:rFonts w:hAnsi="Times New Roman" w:cs="Times New Roman"/>
                <w:sz w:val="20"/>
                <w:szCs w:val="20"/>
              </w:rPr>
            </w:pPr>
          </w:p>
        </w:tc>
        <w:tc>
          <w:tcPr>
            <w:tcW w:w="1890" w:type="dxa"/>
          </w:tcPr>
          <w:p w14:paraId="0D5D1BF2" w14:textId="10B71822" w:rsidR="00CF7242" w:rsidRPr="00AD475D" w:rsidRDefault="00CF7242" w:rsidP="00AD475D">
            <w:pPr>
              <w:spacing w:line="260" w:lineRule="atLeast"/>
              <w:ind w:right="337"/>
              <w:jc w:val="right"/>
              <w:rPr>
                <w:rFonts w:hAnsi="Times New Roman" w:cs="Times New Roman"/>
                <w:sz w:val="20"/>
                <w:szCs w:val="20"/>
              </w:rPr>
            </w:pPr>
            <w:r w:rsidRPr="00AD475D">
              <w:rPr>
                <w:rFonts w:hAnsi="Times New Roman" w:cs="Times New Roman"/>
                <w:sz w:val="20"/>
                <w:szCs w:val="20"/>
              </w:rPr>
              <w:t>1,280</w:t>
            </w:r>
          </w:p>
        </w:tc>
      </w:tr>
      <w:tr w:rsidR="00336E04" w:rsidRPr="00CF7242" w14:paraId="7E81C090" w14:textId="77777777" w:rsidTr="00AD475D">
        <w:tc>
          <w:tcPr>
            <w:tcW w:w="5130" w:type="dxa"/>
          </w:tcPr>
          <w:p w14:paraId="124F2CEA" w14:textId="550B8698" w:rsidR="00E8394F" w:rsidRPr="00AD475D" w:rsidRDefault="00E8394F" w:rsidP="000572A7">
            <w:pPr>
              <w:spacing w:line="260" w:lineRule="atLeast"/>
              <w:ind w:left="73" w:right="-470" w:hanging="177"/>
              <w:rPr>
                <w:rFonts w:hAnsi="Times New Roman" w:cs="Times New Roman"/>
                <w:sz w:val="20"/>
                <w:szCs w:val="20"/>
              </w:rPr>
            </w:pPr>
            <w:r w:rsidRPr="00CF7242">
              <w:rPr>
                <w:rFonts w:eastAsia="Arial Unicode MS" w:hAnsi="Times New Roman" w:cs="Times New Roman"/>
                <w:b/>
                <w:bCs/>
                <w:spacing w:val="-2"/>
                <w:sz w:val="20"/>
                <w:szCs w:val="20"/>
              </w:rPr>
              <w:t>Total</w:t>
            </w:r>
            <w:r w:rsidR="00CF7242" w:rsidRPr="00CF7242">
              <w:rPr>
                <w:rFonts w:eastAsia="Arial Unicode MS" w:hAnsi="Times New Roman" w:cs="Times New Roman"/>
                <w:b/>
                <w:bCs/>
                <w:spacing w:val="-2"/>
                <w:sz w:val="20"/>
                <w:szCs w:val="20"/>
              </w:rPr>
              <w:t xml:space="preserve"> reduction</w:t>
            </w:r>
            <w:r w:rsidRPr="00CF7242">
              <w:rPr>
                <w:rFonts w:eastAsia="Arial Unicode MS" w:hAnsi="Times New Roman" w:cs="Times New Roman"/>
                <w:b/>
                <w:bCs/>
                <w:spacing w:val="-2"/>
                <w:sz w:val="20"/>
                <w:szCs w:val="20"/>
              </w:rPr>
              <w:t xml:space="preserve"> for the </w:t>
            </w:r>
            <w:r w:rsidR="007C0559">
              <w:rPr>
                <w:rFonts w:eastAsia="Arial Unicode MS" w:hAnsi="Times New Roman" w:cs="Times New Roman"/>
                <w:b/>
                <w:bCs/>
                <w:spacing w:val="-2"/>
                <w:sz w:val="20"/>
                <w:szCs w:val="20"/>
              </w:rPr>
              <w:t>three</w:t>
            </w:r>
            <w:r w:rsidRPr="00CF7242">
              <w:rPr>
                <w:rFonts w:eastAsia="Arial Unicode MS" w:hAnsi="Times New Roman" w:cs="Times New Roman"/>
                <w:b/>
                <w:bCs/>
                <w:spacing w:val="-2"/>
                <w:sz w:val="20"/>
                <w:szCs w:val="20"/>
              </w:rPr>
              <w:t>-month period ended</w:t>
            </w:r>
            <w:r w:rsidR="004274CC">
              <w:rPr>
                <w:rFonts w:eastAsia="Arial Unicode MS" w:hAnsi="Times New Roman" w:cs="Times New Roman"/>
                <w:b/>
                <w:bCs/>
                <w:spacing w:val="-2"/>
                <w:sz w:val="20"/>
                <w:szCs w:val="20"/>
              </w:rPr>
              <w:br/>
            </w:r>
            <w:r w:rsidRPr="00CF7242">
              <w:rPr>
                <w:rFonts w:eastAsia="Arial Unicode MS" w:hAnsi="Times New Roman" w:cs="Times New Roman"/>
                <w:b/>
                <w:bCs/>
                <w:spacing w:val="-2"/>
                <w:sz w:val="20"/>
                <w:szCs w:val="20"/>
              </w:rPr>
              <w:t>3</w:t>
            </w:r>
            <w:r w:rsidR="007C0559">
              <w:rPr>
                <w:rFonts w:eastAsia="Arial Unicode MS" w:hAnsi="Times New Roman" w:cs="Times New Roman"/>
                <w:b/>
                <w:bCs/>
                <w:spacing w:val="-2"/>
                <w:sz w:val="20"/>
                <w:szCs w:val="20"/>
              </w:rPr>
              <w:t xml:space="preserve">1 March </w:t>
            </w:r>
            <w:r w:rsidRPr="00CF7242">
              <w:rPr>
                <w:rFonts w:eastAsia="Arial Unicode MS" w:hAnsi="Times New Roman" w:cs="Times New Roman"/>
                <w:b/>
                <w:bCs/>
                <w:spacing w:val="-2"/>
                <w:sz w:val="20"/>
                <w:szCs w:val="20"/>
              </w:rPr>
              <w:t>202</w:t>
            </w:r>
            <w:r w:rsidR="007C0559">
              <w:rPr>
                <w:rFonts w:eastAsia="Arial Unicode MS" w:hAnsi="Times New Roman" w:cs="Times New Roman"/>
                <w:b/>
                <w:bCs/>
                <w:spacing w:val="-2"/>
                <w:sz w:val="20"/>
                <w:szCs w:val="20"/>
              </w:rPr>
              <w:t>5</w:t>
            </w:r>
          </w:p>
        </w:tc>
        <w:tc>
          <w:tcPr>
            <w:tcW w:w="270" w:type="dxa"/>
          </w:tcPr>
          <w:p w14:paraId="027ACA01" w14:textId="77777777" w:rsidR="00B1771B" w:rsidRPr="00AD475D" w:rsidRDefault="00B1771B">
            <w:pPr>
              <w:spacing w:line="260" w:lineRule="atLeast"/>
              <w:jc w:val="thaiDistribute"/>
              <w:rPr>
                <w:rFonts w:hAnsi="Times New Roman" w:cs="Times New Roman"/>
                <w:sz w:val="20"/>
                <w:szCs w:val="20"/>
              </w:rPr>
            </w:pPr>
          </w:p>
        </w:tc>
        <w:tc>
          <w:tcPr>
            <w:tcW w:w="1620" w:type="dxa"/>
            <w:tcBorders>
              <w:top w:val="single" w:sz="4" w:space="0" w:color="auto"/>
              <w:bottom w:val="double" w:sz="4" w:space="0" w:color="auto"/>
            </w:tcBorders>
          </w:tcPr>
          <w:p w14:paraId="4C22E012" w14:textId="77777777" w:rsidR="004274CC" w:rsidRDefault="004274CC" w:rsidP="00AD475D">
            <w:pPr>
              <w:spacing w:line="260" w:lineRule="atLeast"/>
              <w:ind w:right="517"/>
              <w:jc w:val="right"/>
              <w:rPr>
                <w:rFonts w:hAnsi="Times New Roman" w:cs="Times New Roman"/>
                <w:b/>
                <w:bCs/>
                <w:sz w:val="20"/>
                <w:szCs w:val="20"/>
              </w:rPr>
            </w:pPr>
          </w:p>
          <w:p w14:paraId="3BA4364B" w14:textId="3637543B" w:rsidR="00E8394F" w:rsidRPr="00AD475D" w:rsidRDefault="003E7ACE" w:rsidP="00AD475D">
            <w:pPr>
              <w:spacing w:line="260" w:lineRule="atLeast"/>
              <w:ind w:right="517"/>
              <w:jc w:val="right"/>
              <w:rPr>
                <w:rFonts w:hAnsi="Times New Roman" w:cs="Times New Roman"/>
                <w:b/>
                <w:bCs/>
                <w:sz w:val="20"/>
                <w:szCs w:val="20"/>
              </w:rPr>
            </w:pPr>
            <w:r w:rsidRPr="00AD475D">
              <w:rPr>
                <w:rFonts w:hAnsi="Times New Roman" w:cs="Times New Roman"/>
                <w:b/>
                <w:bCs/>
                <w:sz w:val="20"/>
                <w:szCs w:val="20"/>
              </w:rPr>
              <w:t>0.</w:t>
            </w:r>
            <w:r w:rsidR="007C0559">
              <w:rPr>
                <w:rFonts w:hAnsi="Times New Roman" w:cs="Times New Roman"/>
                <w:b/>
                <w:bCs/>
                <w:sz w:val="20"/>
                <w:szCs w:val="20"/>
              </w:rPr>
              <w:t>16</w:t>
            </w:r>
          </w:p>
        </w:tc>
        <w:tc>
          <w:tcPr>
            <w:tcW w:w="270" w:type="dxa"/>
          </w:tcPr>
          <w:p w14:paraId="25C3C25A" w14:textId="77777777" w:rsidR="00B1771B" w:rsidRPr="00AD475D" w:rsidRDefault="00B1771B">
            <w:pPr>
              <w:spacing w:line="260" w:lineRule="atLeast"/>
              <w:jc w:val="thaiDistribute"/>
              <w:rPr>
                <w:rFonts w:hAnsi="Times New Roman" w:cs="Times New Roman"/>
                <w:b/>
                <w:bCs/>
                <w:sz w:val="20"/>
                <w:szCs w:val="20"/>
              </w:rPr>
            </w:pPr>
          </w:p>
        </w:tc>
        <w:tc>
          <w:tcPr>
            <w:tcW w:w="1890" w:type="dxa"/>
            <w:tcBorders>
              <w:top w:val="single" w:sz="4" w:space="0" w:color="auto"/>
              <w:bottom w:val="double" w:sz="4" w:space="0" w:color="auto"/>
            </w:tcBorders>
          </w:tcPr>
          <w:p w14:paraId="7FB6C05B" w14:textId="77777777" w:rsidR="004274CC" w:rsidRDefault="004274CC" w:rsidP="00AD475D">
            <w:pPr>
              <w:spacing w:line="260" w:lineRule="atLeast"/>
              <w:ind w:right="337"/>
              <w:jc w:val="right"/>
              <w:rPr>
                <w:rFonts w:hAnsi="Times New Roman" w:cs="Times New Roman"/>
                <w:b/>
                <w:bCs/>
                <w:sz w:val="20"/>
                <w:szCs w:val="20"/>
              </w:rPr>
            </w:pPr>
          </w:p>
          <w:p w14:paraId="6203BEC6" w14:textId="03A71B34" w:rsidR="00E8394F" w:rsidRPr="00AD475D" w:rsidRDefault="007C0559" w:rsidP="00AD475D">
            <w:pPr>
              <w:spacing w:line="260" w:lineRule="atLeast"/>
              <w:ind w:right="337"/>
              <w:jc w:val="right"/>
              <w:rPr>
                <w:rFonts w:hAnsi="Times New Roman" w:cs="Times New Roman"/>
                <w:b/>
                <w:bCs/>
                <w:sz w:val="20"/>
                <w:szCs w:val="20"/>
              </w:rPr>
            </w:pPr>
            <w:r>
              <w:rPr>
                <w:rFonts w:hAnsi="Times New Roman" w:cs="Times New Roman"/>
                <w:b/>
                <w:bCs/>
                <w:sz w:val="20"/>
                <w:szCs w:val="20"/>
              </w:rPr>
              <w:t>1,280</w:t>
            </w:r>
          </w:p>
        </w:tc>
      </w:tr>
    </w:tbl>
    <w:p w14:paraId="18D25906" w14:textId="77777777" w:rsidR="004274CC" w:rsidRDefault="004274CC" w:rsidP="00990D14">
      <w:pPr>
        <w:overflowPunct/>
        <w:autoSpaceDE/>
        <w:autoSpaceDN/>
        <w:adjustRightInd/>
        <w:textAlignment w:val="auto"/>
        <w:rPr>
          <w:rFonts w:hAnsi="Times New Roman" w:cs="Times New Roman"/>
          <w:b/>
          <w:bCs/>
        </w:rPr>
      </w:pPr>
    </w:p>
    <w:p w14:paraId="3627171D" w14:textId="5BF41CE2" w:rsidR="00730FB0" w:rsidRPr="00990D14" w:rsidRDefault="007C0559" w:rsidP="000572A7">
      <w:pPr>
        <w:tabs>
          <w:tab w:val="left" w:pos="0"/>
          <w:tab w:val="left" w:pos="540"/>
        </w:tabs>
        <w:overflowPunct/>
        <w:autoSpaceDE/>
        <w:autoSpaceDN/>
        <w:adjustRightInd/>
        <w:textAlignment w:val="auto"/>
        <w:rPr>
          <w:rFonts w:hAnsi="Times New Roman" w:cs="Times New Roman"/>
          <w:sz w:val="22"/>
          <w:szCs w:val="22"/>
        </w:rPr>
      </w:pPr>
      <w:r>
        <w:rPr>
          <w:rFonts w:hAnsi="Times New Roman" w:cs="Times New Roman"/>
          <w:b/>
          <w:bCs/>
        </w:rPr>
        <w:t>9</w:t>
      </w:r>
      <w:r w:rsidR="00AE0DE9">
        <w:rPr>
          <w:rFonts w:hAnsi="Times New Roman" w:cs="Times New Roman"/>
          <w:b/>
          <w:bCs/>
        </w:rPr>
        <w:tab/>
      </w:r>
      <w:r w:rsidR="00730FB0" w:rsidRPr="004D4DA0">
        <w:rPr>
          <w:rFonts w:hAnsi="Times New Roman" w:cs="Times New Roman"/>
          <w:b/>
          <w:bCs/>
        </w:rPr>
        <w:t xml:space="preserve">Information on </w:t>
      </w:r>
      <w:r w:rsidR="00712719" w:rsidRPr="004D4DA0">
        <w:rPr>
          <w:rFonts w:hAnsi="Times New Roman" w:cs="Times New Roman"/>
          <w:b/>
          <w:bCs/>
        </w:rPr>
        <w:t>investment purchase and sale</w:t>
      </w:r>
      <w:r w:rsidR="00730FB0" w:rsidRPr="004D4DA0">
        <w:rPr>
          <w:rFonts w:hAnsi="Times New Roman" w:cs="Times New Roman"/>
          <w:b/>
          <w:bCs/>
        </w:rPr>
        <w:t xml:space="preserve"> transactions</w:t>
      </w:r>
    </w:p>
    <w:p w14:paraId="1DCA97AB" w14:textId="77777777" w:rsidR="00C13BD2" w:rsidRPr="008B18BD" w:rsidRDefault="00C13BD2" w:rsidP="00497459">
      <w:pPr>
        <w:spacing w:line="260" w:lineRule="atLeast"/>
        <w:ind w:left="540" w:hanging="540"/>
        <w:jc w:val="thaiDistribute"/>
        <w:rPr>
          <w:rFonts w:hAnsi="Times New Roman" w:cs="Times New Roman"/>
          <w:b/>
          <w:bCs/>
          <w:sz w:val="22"/>
          <w:szCs w:val="22"/>
          <w:cs/>
        </w:rPr>
      </w:pPr>
    </w:p>
    <w:p w14:paraId="14AE8117" w14:textId="65CABD9F" w:rsidR="00730FB0" w:rsidRDefault="00730FB0" w:rsidP="004D4DA0">
      <w:pPr>
        <w:spacing w:line="260" w:lineRule="atLeast"/>
        <w:ind w:left="540"/>
        <w:jc w:val="thaiDistribute"/>
        <w:rPr>
          <w:rFonts w:eastAsia="Arial Unicode MS" w:hAnsi="Times New Roman" w:cs="Times New Roman"/>
          <w:sz w:val="22"/>
          <w:szCs w:val="22"/>
        </w:rPr>
      </w:pPr>
      <w:r w:rsidRPr="008B18BD">
        <w:rPr>
          <w:rFonts w:eastAsia="Arial Unicode MS" w:hAnsi="Times New Roman" w:cs="Times New Roman"/>
          <w:sz w:val="22"/>
          <w:szCs w:val="22"/>
        </w:rPr>
        <w:t>The Fund’s investment</w:t>
      </w:r>
      <w:r w:rsidR="00484470">
        <w:rPr>
          <w:rFonts w:eastAsia="Arial Unicode MS" w:hAnsi="Times New Roman" w:cs="Times New Roman"/>
          <w:sz w:val="22"/>
          <w:szCs w:val="22"/>
        </w:rPr>
        <w:t xml:space="preserve"> </w:t>
      </w:r>
      <w:r w:rsidRPr="008B18BD">
        <w:rPr>
          <w:rFonts w:eastAsia="Arial Unicode MS" w:hAnsi="Times New Roman" w:cs="Times New Roman"/>
          <w:sz w:val="22"/>
          <w:szCs w:val="22"/>
        </w:rPr>
        <w:t xml:space="preserve">purchase and sale transactions </w:t>
      </w:r>
      <w:r w:rsidR="00066AC2" w:rsidRPr="008B18BD">
        <w:rPr>
          <w:rFonts w:eastAsia="Arial Unicode MS" w:hAnsi="Times New Roman" w:cs="Times New Roman"/>
          <w:sz w:val="22"/>
          <w:szCs w:val="22"/>
        </w:rPr>
        <w:t>for</w:t>
      </w:r>
      <w:r w:rsidRPr="008B18BD">
        <w:rPr>
          <w:rFonts w:eastAsia="Arial Unicode MS" w:hAnsi="Times New Roman" w:cs="Times New Roman"/>
          <w:sz w:val="22"/>
          <w:szCs w:val="22"/>
        </w:rPr>
        <w:t xml:space="preserve"> the </w:t>
      </w:r>
      <w:r w:rsidR="007C0559">
        <w:rPr>
          <w:rFonts w:eastAsia="Arial Unicode MS" w:hAnsi="Times New Roman" w:cs="Times New Roman"/>
          <w:sz w:val="22"/>
          <w:szCs w:val="22"/>
        </w:rPr>
        <w:t>three</w:t>
      </w:r>
      <w:r w:rsidR="00860491" w:rsidRPr="008B18BD">
        <w:rPr>
          <w:rFonts w:eastAsia="Arial Unicode MS" w:hAnsi="Times New Roman" w:cs="Times New Roman"/>
          <w:sz w:val="22"/>
          <w:szCs w:val="22"/>
        </w:rPr>
        <w:t>-month</w:t>
      </w:r>
      <w:r w:rsidR="00452E0B" w:rsidRPr="008B18BD">
        <w:rPr>
          <w:rFonts w:eastAsia="Arial Unicode MS" w:hAnsi="Times New Roman" w:cs="Times New Roman"/>
          <w:sz w:val="22"/>
          <w:szCs w:val="22"/>
        </w:rPr>
        <w:t xml:space="preserve"> </w:t>
      </w:r>
      <w:r w:rsidR="00940C25" w:rsidRPr="008B18BD">
        <w:rPr>
          <w:rFonts w:eastAsia="Arial Unicode MS" w:hAnsi="Times New Roman" w:cs="Times New Roman"/>
          <w:sz w:val="22"/>
          <w:szCs w:val="22"/>
        </w:rPr>
        <w:t>period ended</w:t>
      </w:r>
      <w:r w:rsidR="00CF7242">
        <w:rPr>
          <w:rFonts w:eastAsia="Arial Unicode MS" w:hAnsi="Times New Roman" w:cs="Times New Roman"/>
          <w:sz w:val="22"/>
          <w:szCs w:val="22"/>
        </w:rPr>
        <w:t xml:space="preserve"> </w:t>
      </w:r>
      <w:r w:rsidR="00860491" w:rsidRPr="008B18BD">
        <w:rPr>
          <w:rFonts w:eastAsia="Arial Unicode MS" w:hAnsi="Times New Roman" w:cs="Times New Roman"/>
          <w:sz w:val="22"/>
          <w:szCs w:val="22"/>
        </w:rPr>
        <w:t>3</w:t>
      </w:r>
      <w:r w:rsidR="007C0559">
        <w:rPr>
          <w:rFonts w:eastAsia="Arial Unicode MS" w:hAnsi="Times New Roman" w:cs="Times New Roman"/>
          <w:sz w:val="22"/>
          <w:szCs w:val="22"/>
        </w:rPr>
        <w:t>1</w:t>
      </w:r>
      <w:r w:rsidR="00860491" w:rsidRPr="008B18BD">
        <w:rPr>
          <w:rFonts w:eastAsia="Arial Unicode MS" w:hAnsi="Times New Roman" w:cs="Times New Roman"/>
          <w:sz w:val="22"/>
          <w:szCs w:val="22"/>
        </w:rPr>
        <w:t xml:space="preserve"> </w:t>
      </w:r>
      <w:r w:rsidR="007C0559">
        <w:rPr>
          <w:rFonts w:eastAsia="Arial Unicode MS" w:hAnsi="Times New Roman" w:cstheme="minorBidi"/>
          <w:sz w:val="22"/>
          <w:szCs w:val="22"/>
        </w:rPr>
        <w:t>March</w:t>
      </w:r>
      <w:r w:rsidR="00860491" w:rsidRPr="008B18BD">
        <w:rPr>
          <w:rFonts w:eastAsia="Arial Unicode MS" w:hAnsi="Times New Roman" w:cs="Times New Roman"/>
          <w:sz w:val="22"/>
          <w:szCs w:val="22"/>
        </w:rPr>
        <w:t xml:space="preserve"> 202</w:t>
      </w:r>
      <w:r w:rsidR="007C0559">
        <w:rPr>
          <w:rFonts w:eastAsia="Arial Unicode MS" w:hAnsi="Times New Roman" w:cs="Times New Roman"/>
          <w:sz w:val="22"/>
          <w:szCs w:val="22"/>
        </w:rPr>
        <w:t>5</w:t>
      </w:r>
      <w:r w:rsidRPr="008B18BD">
        <w:rPr>
          <w:rFonts w:eastAsia="Arial Unicode MS" w:hAnsi="Times New Roman" w:cs="Times New Roman"/>
          <w:sz w:val="22"/>
          <w:szCs w:val="22"/>
        </w:rPr>
        <w:t>, excluding investments in cash at bank, amounted to Baht</w:t>
      </w:r>
      <w:r w:rsidR="009E10FE" w:rsidRPr="008B18BD">
        <w:rPr>
          <w:rFonts w:eastAsia="Arial Unicode MS" w:hAnsi="Times New Roman" w:cs="Times New Roman"/>
          <w:sz w:val="22"/>
          <w:szCs w:val="22"/>
        </w:rPr>
        <w:t xml:space="preserve"> </w:t>
      </w:r>
      <w:r w:rsidR="007C0559">
        <w:rPr>
          <w:rFonts w:eastAsia="Arial Unicode MS" w:hAnsi="Times New Roman" w:cs="Times New Roman"/>
          <w:sz w:val="22"/>
          <w:szCs w:val="22"/>
        </w:rPr>
        <w:t>9,138</w:t>
      </w:r>
      <w:r w:rsidR="00606C07" w:rsidRPr="008B18BD">
        <w:rPr>
          <w:rFonts w:eastAsia="Arial Unicode MS" w:hAnsi="Times New Roman" w:cs="Times New Roman"/>
          <w:sz w:val="22"/>
          <w:szCs w:val="22"/>
        </w:rPr>
        <w:t xml:space="preserve"> </w:t>
      </w:r>
      <w:r w:rsidR="00C307B2" w:rsidRPr="008B18BD">
        <w:rPr>
          <w:rFonts w:eastAsia="Arial Unicode MS" w:hAnsi="Times New Roman" w:cs="Times New Roman"/>
          <w:sz w:val="22"/>
          <w:szCs w:val="22"/>
        </w:rPr>
        <w:t>million</w:t>
      </w:r>
      <w:r w:rsidR="00343755" w:rsidRPr="008B18BD">
        <w:rPr>
          <w:rFonts w:eastAsia="Arial Unicode MS" w:hAnsi="Times New Roman" w:cs="Times New Roman"/>
          <w:sz w:val="22"/>
          <w:szCs w:val="22"/>
        </w:rPr>
        <w:t xml:space="preserve"> </w:t>
      </w:r>
      <w:r w:rsidR="00343755" w:rsidRPr="00497459">
        <w:rPr>
          <w:rFonts w:eastAsia="Arial Unicode MS" w:hAnsi="Times New Roman" w:cs="Times New Roman"/>
          <w:i/>
          <w:iCs/>
          <w:sz w:val="22"/>
          <w:szCs w:val="22"/>
        </w:rPr>
        <w:t>(20</w:t>
      </w:r>
      <w:r w:rsidR="00BF578F" w:rsidRPr="00497459">
        <w:rPr>
          <w:rFonts w:eastAsia="Arial Unicode MS" w:hAnsi="Times New Roman" w:cs="Times New Roman"/>
          <w:i/>
          <w:iCs/>
          <w:sz w:val="22"/>
          <w:szCs w:val="22"/>
        </w:rPr>
        <w:t>2</w:t>
      </w:r>
      <w:r w:rsidR="007C0559">
        <w:rPr>
          <w:rFonts w:eastAsia="Arial Unicode MS" w:hAnsi="Times New Roman" w:cs="Times New Roman"/>
          <w:i/>
          <w:iCs/>
          <w:sz w:val="22"/>
          <w:szCs w:val="22"/>
        </w:rPr>
        <w:t>4</w:t>
      </w:r>
      <w:r w:rsidR="00343755" w:rsidRPr="00497459">
        <w:rPr>
          <w:rFonts w:eastAsia="Arial Unicode MS" w:hAnsi="Times New Roman" w:cs="Times New Roman"/>
          <w:i/>
          <w:iCs/>
          <w:sz w:val="22"/>
          <w:szCs w:val="22"/>
        </w:rPr>
        <w:t xml:space="preserve">: Baht </w:t>
      </w:r>
      <w:r w:rsidR="007C0559">
        <w:rPr>
          <w:rFonts w:eastAsia="Arial Unicode MS" w:hAnsi="Times New Roman" w:cs="Times New Roman"/>
          <w:i/>
          <w:iCs/>
          <w:sz w:val="22"/>
          <w:szCs w:val="22"/>
        </w:rPr>
        <w:t>8,387</w:t>
      </w:r>
      <w:r w:rsidR="00343755" w:rsidRPr="00497459">
        <w:rPr>
          <w:rFonts w:eastAsia="Arial Unicode MS" w:hAnsi="Times New Roman" w:cs="Times New Roman"/>
          <w:i/>
          <w:iCs/>
          <w:sz w:val="22"/>
          <w:szCs w:val="22"/>
        </w:rPr>
        <w:t xml:space="preserve"> million)</w:t>
      </w:r>
      <w:r w:rsidR="00C307B2" w:rsidRPr="008B18BD">
        <w:rPr>
          <w:rFonts w:eastAsia="Arial Unicode MS" w:hAnsi="Times New Roman" w:cs="Times New Roman"/>
          <w:sz w:val="22"/>
          <w:szCs w:val="22"/>
        </w:rPr>
        <w:t xml:space="preserve"> </w:t>
      </w:r>
      <w:r w:rsidR="008D10AF">
        <w:rPr>
          <w:rFonts w:eastAsia="Arial Unicode MS" w:hAnsi="Times New Roman" w:cs="Times New Roman"/>
          <w:sz w:val="22"/>
          <w:szCs w:val="22"/>
        </w:rPr>
        <w:br/>
      </w:r>
      <w:r w:rsidR="00C307B2" w:rsidRPr="008B18BD">
        <w:rPr>
          <w:rFonts w:eastAsia="Arial Unicode MS" w:hAnsi="Times New Roman" w:cs="Times New Roman"/>
          <w:sz w:val="22"/>
          <w:szCs w:val="22"/>
        </w:rPr>
        <w:t>which is</w:t>
      </w:r>
      <w:r w:rsidR="003A16BE" w:rsidRPr="008B18BD">
        <w:rPr>
          <w:rFonts w:eastAsia="Arial Unicode MS" w:hAnsi="Times New Roman" w:cs="Times New Roman"/>
          <w:sz w:val="22"/>
          <w:szCs w:val="22"/>
        </w:rPr>
        <w:t xml:space="preserve"> </w:t>
      </w:r>
      <w:r w:rsidR="007C0559">
        <w:rPr>
          <w:rFonts w:eastAsia="Arial Unicode MS" w:hAnsi="Times New Roman" w:cs="Times New Roman"/>
          <w:sz w:val="22"/>
          <w:szCs w:val="22"/>
        </w:rPr>
        <w:t>13.66</w:t>
      </w:r>
      <w:r w:rsidR="00815500" w:rsidRPr="008B18BD">
        <w:rPr>
          <w:rFonts w:eastAsia="Arial Unicode MS" w:hAnsi="Times New Roman" w:cs="Times New Roman"/>
          <w:sz w:val="22"/>
          <w:szCs w:val="22"/>
        </w:rPr>
        <w:t>%</w:t>
      </w:r>
      <w:r w:rsidR="00616256" w:rsidRPr="008B18BD">
        <w:rPr>
          <w:rFonts w:eastAsia="Arial Unicode MS" w:hAnsi="Times New Roman" w:cs="Times New Roman"/>
          <w:sz w:val="22"/>
          <w:szCs w:val="22"/>
        </w:rPr>
        <w:t xml:space="preserve"> </w:t>
      </w:r>
      <w:r w:rsidR="00616256" w:rsidRPr="00497459">
        <w:rPr>
          <w:rFonts w:eastAsia="Arial Unicode MS" w:hAnsi="Times New Roman" w:cs="Times New Roman"/>
          <w:i/>
          <w:iCs/>
          <w:sz w:val="22"/>
          <w:szCs w:val="22"/>
        </w:rPr>
        <w:t>(20</w:t>
      </w:r>
      <w:r w:rsidR="00BF578F" w:rsidRPr="00497459">
        <w:rPr>
          <w:rFonts w:eastAsia="Arial Unicode MS" w:hAnsi="Times New Roman" w:cs="Times New Roman"/>
          <w:i/>
          <w:iCs/>
          <w:sz w:val="22"/>
          <w:szCs w:val="22"/>
        </w:rPr>
        <w:t>2</w:t>
      </w:r>
      <w:r w:rsidR="007C0559">
        <w:rPr>
          <w:rFonts w:eastAsia="Arial Unicode MS" w:hAnsi="Times New Roman" w:cs="Times New Roman"/>
          <w:i/>
          <w:iCs/>
          <w:sz w:val="22"/>
          <w:szCs w:val="22"/>
        </w:rPr>
        <w:t>4</w:t>
      </w:r>
      <w:r w:rsidR="00616256" w:rsidRPr="00497459">
        <w:rPr>
          <w:rFonts w:eastAsia="Arial Unicode MS" w:hAnsi="Times New Roman" w:cs="Times New Roman"/>
          <w:i/>
          <w:iCs/>
          <w:sz w:val="22"/>
          <w:szCs w:val="22"/>
        </w:rPr>
        <w:t xml:space="preserve">: </w:t>
      </w:r>
      <w:r w:rsidR="007C0559">
        <w:rPr>
          <w:rFonts w:eastAsia="Arial Unicode MS" w:hAnsi="Times New Roman" w:cs="Times New Roman"/>
          <w:i/>
          <w:iCs/>
          <w:sz w:val="22"/>
          <w:szCs w:val="22"/>
        </w:rPr>
        <w:t>12.48</w:t>
      </w:r>
      <w:r w:rsidR="00616256" w:rsidRPr="00497459">
        <w:rPr>
          <w:rFonts w:eastAsia="Arial Unicode MS" w:hAnsi="Times New Roman" w:cs="Times New Roman"/>
          <w:i/>
          <w:iCs/>
          <w:sz w:val="22"/>
          <w:szCs w:val="22"/>
        </w:rPr>
        <w:t>%)</w:t>
      </w:r>
      <w:r w:rsidR="00616256" w:rsidRPr="008B18BD">
        <w:rPr>
          <w:rFonts w:eastAsia="Arial Unicode MS" w:hAnsi="Times New Roman" w:cs="Times New Roman"/>
          <w:sz w:val="22"/>
          <w:szCs w:val="22"/>
        </w:rPr>
        <w:t xml:space="preserve"> </w:t>
      </w:r>
      <w:r w:rsidRPr="008B18BD">
        <w:rPr>
          <w:rFonts w:eastAsia="Arial Unicode MS" w:hAnsi="Times New Roman" w:cs="Times New Roman"/>
          <w:sz w:val="22"/>
          <w:szCs w:val="22"/>
        </w:rPr>
        <w:t>of the average net asset values during the period.</w:t>
      </w:r>
    </w:p>
    <w:p w14:paraId="0FF27CC3" w14:textId="77777777" w:rsidR="0081603D" w:rsidRDefault="0081603D" w:rsidP="00497459">
      <w:pPr>
        <w:spacing w:line="260" w:lineRule="atLeast"/>
        <w:ind w:left="540" w:hanging="540"/>
        <w:jc w:val="thaiDistribute"/>
        <w:rPr>
          <w:rFonts w:eastAsia="Arial Unicode MS" w:hAnsi="Times New Roman" w:cs="Times New Roman"/>
          <w:sz w:val="22"/>
          <w:szCs w:val="22"/>
        </w:rPr>
      </w:pPr>
    </w:p>
    <w:p w14:paraId="059B02C3" w14:textId="09ECB4CE" w:rsidR="009D6AD6" w:rsidRPr="00497459" w:rsidRDefault="007C0559" w:rsidP="000572A7">
      <w:pPr>
        <w:tabs>
          <w:tab w:val="left" w:pos="0"/>
          <w:tab w:val="left" w:pos="540"/>
        </w:tabs>
        <w:overflowPunct/>
        <w:autoSpaceDE/>
        <w:autoSpaceDN/>
        <w:adjustRightInd/>
        <w:textAlignment w:val="auto"/>
        <w:rPr>
          <w:rFonts w:hAnsi="Times New Roman" w:cs="Times New Roman"/>
          <w:b/>
          <w:bCs/>
        </w:rPr>
      </w:pPr>
      <w:r>
        <w:rPr>
          <w:rFonts w:hAnsi="Times New Roman" w:cs="Times New Roman"/>
          <w:b/>
          <w:bCs/>
        </w:rPr>
        <w:t>10</w:t>
      </w:r>
      <w:r w:rsidR="009C53F7" w:rsidRPr="00497459">
        <w:rPr>
          <w:rFonts w:hAnsi="Times New Roman" w:cs="Times New Roman"/>
          <w:b/>
          <w:bCs/>
        </w:rPr>
        <w:tab/>
      </w:r>
      <w:r w:rsidR="004F34CB" w:rsidRPr="00497459">
        <w:rPr>
          <w:rFonts w:hAnsi="Times New Roman" w:cs="Times New Roman"/>
          <w:b/>
          <w:bCs/>
        </w:rPr>
        <w:t>Commitments</w:t>
      </w:r>
    </w:p>
    <w:p w14:paraId="14D1A2AF" w14:textId="77777777" w:rsidR="00C13BD2" w:rsidRPr="008B18BD" w:rsidRDefault="00C13BD2" w:rsidP="00C13BD2">
      <w:pPr>
        <w:spacing w:line="260" w:lineRule="atLeast"/>
        <w:ind w:left="605" w:hanging="605"/>
        <w:rPr>
          <w:rFonts w:hAnsi="Times New Roman" w:cs="Times New Roman"/>
          <w:b/>
          <w:bCs/>
          <w:sz w:val="22"/>
          <w:szCs w:val="22"/>
          <w:cs/>
        </w:rPr>
      </w:pPr>
    </w:p>
    <w:p w14:paraId="00A8DE92" w14:textId="704C8400" w:rsidR="009920C2" w:rsidRDefault="009920C2" w:rsidP="004D4DA0">
      <w:pPr>
        <w:spacing w:line="260" w:lineRule="atLeast"/>
        <w:ind w:left="540" w:hanging="540"/>
        <w:jc w:val="both"/>
        <w:rPr>
          <w:rFonts w:hAnsi="Times New Roman" w:cs="Times New Roman"/>
          <w:sz w:val="22"/>
          <w:szCs w:val="22"/>
        </w:rPr>
      </w:pPr>
      <w:r w:rsidRPr="008B18BD">
        <w:rPr>
          <w:rFonts w:hAnsi="Times New Roman" w:cs="Times New Roman"/>
          <w:sz w:val="22"/>
          <w:szCs w:val="22"/>
          <w:cs/>
        </w:rPr>
        <w:tab/>
      </w:r>
      <w:r w:rsidRPr="008B18BD">
        <w:rPr>
          <w:rFonts w:hAnsi="Times New Roman" w:cs="Times New Roman"/>
          <w:sz w:val="22"/>
          <w:szCs w:val="22"/>
        </w:rPr>
        <w:t>The Fund is committed to pay fees to counterparties under the basis and conditions as disclosed in</w:t>
      </w:r>
      <w:r w:rsidR="004F1FE7">
        <w:rPr>
          <w:rFonts w:hAnsi="Times New Roman" w:cs="Times New Roman"/>
          <w:sz w:val="22"/>
          <w:szCs w:val="22"/>
        </w:rPr>
        <w:br/>
      </w:r>
      <w:r w:rsidRPr="008B18BD">
        <w:rPr>
          <w:rFonts w:hAnsi="Times New Roman" w:cs="Times New Roman"/>
          <w:sz w:val="22"/>
          <w:szCs w:val="22"/>
        </w:rPr>
        <w:t xml:space="preserve">the Note </w:t>
      </w:r>
      <w:r w:rsidR="00DC2D53">
        <w:rPr>
          <w:rFonts w:hAnsi="Times New Roman" w:cs="Times New Roman"/>
          <w:sz w:val="22"/>
          <w:szCs w:val="22"/>
        </w:rPr>
        <w:t>7</w:t>
      </w:r>
      <w:r w:rsidRPr="008B18BD">
        <w:rPr>
          <w:rFonts w:hAnsi="Times New Roman" w:cs="Times New Roman"/>
          <w:sz w:val="22"/>
          <w:szCs w:val="22"/>
        </w:rPr>
        <w:t xml:space="preserve"> and Note 1</w:t>
      </w:r>
      <w:r w:rsidR="00E0217D">
        <w:rPr>
          <w:rFonts w:hAnsi="Times New Roman" w:cstheme="minorBidi"/>
          <w:sz w:val="22"/>
          <w:szCs w:val="22"/>
        </w:rPr>
        <w:t>2</w:t>
      </w:r>
      <w:r w:rsidRPr="008B18BD">
        <w:rPr>
          <w:rFonts w:hAnsi="Times New Roman" w:cs="Times New Roman"/>
          <w:sz w:val="22"/>
          <w:szCs w:val="22"/>
        </w:rPr>
        <w:t xml:space="preserve"> to the financial statements of the year 202</w:t>
      </w:r>
      <w:r w:rsidR="007C0559">
        <w:rPr>
          <w:rFonts w:hAnsi="Times New Roman" w:cs="Times New Roman"/>
          <w:sz w:val="22"/>
          <w:szCs w:val="22"/>
        </w:rPr>
        <w:t>4</w:t>
      </w:r>
      <w:r w:rsidR="004E164C">
        <w:rPr>
          <w:rFonts w:hAnsi="Times New Roman" w:cs="Times New Roman"/>
          <w:sz w:val="22"/>
          <w:szCs w:val="22"/>
        </w:rPr>
        <w:t>.</w:t>
      </w:r>
    </w:p>
    <w:p w14:paraId="3AB58DD8" w14:textId="77777777" w:rsidR="00C13BD2" w:rsidRPr="008B18BD" w:rsidRDefault="00C13BD2" w:rsidP="00C13BD2">
      <w:pPr>
        <w:spacing w:line="260" w:lineRule="atLeast"/>
        <w:ind w:left="605" w:hanging="605"/>
        <w:jc w:val="both"/>
        <w:rPr>
          <w:rFonts w:hAnsi="Times New Roman" w:cs="Times New Roman"/>
          <w:sz w:val="22"/>
          <w:szCs w:val="22"/>
        </w:rPr>
      </w:pPr>
    </w:p>
    <w:p w14:paraId="05459D3A" w14:textId="7DC35532" w:rsidR="00A94F0E" w:rsidRPr="00497459" w:rsidRDefault="007C0559" w:rsidP="000572A7">
      <w:pPr>
        <w:tabs>
          <w:tab w:val="left" w:pos="0"/>
          <w:tab w:val="left" w:pos="540"/>
        </w:tabs>
        <w:overflowPunct/>
        <w:autoSpaceDE/>
        <w:autoSpaceDN/>
        <w:adjustRightInd/>
        <w:textAlignment w:val="auto"/>
        <w:rPr>
          <w:rFonts w:hAnsi="Times New Roman" w:cs="Times New Roman"/>
          <w:b/>
          <w:bCs/>
        </w:rPr>
      </w:pPr>
      <w:r>
        <w:rPr>
          <w:rFonts w:hAnsi="Times New Roman" w:cs="Times New Roman"/>
          <w:b/>
          <w:bCs/>
        </w:rPr>
        <w:t>11</w:t>
      </w:r>
      <w:r w:rsidR="00A94F0E" w:rsidRPr="00497459">
        <w:rPr>
          <w:rFonts w:hAnsi="Times New Roman" w:cs="Times New Roman"/>
          <w:b/>
          <w:bCs/>
        </w:rPr>
        <w:tab/>
        <w:t>Segment information</w:t>
      </w:r>
    </w:p>
    <w:p w14:paraId="03C0094B" w14:textId="77777777" w:rsidR="00C13BD2" w:rsidRDefault="00A94F0E" w:rsidP="00C13BD2">
      <w:pPr>
        <w:spacing w:line="260" w:lineRule="atLeast"/>
        <w:ind w:left="605" w:hanging="605"/>
        <w:jc w:val="thaiDistribute"/>
        <w:rPr>
          <w:rFonts w:hAnsi="Times New Roman" w:cs="Times New Roman"/>
          <w:sz w:val="22"/>
          <w:szCs w:val="22"/>
        </w:rPr>
      </w:pPr>
      <w:r w:rsidRPr="008B18BD">
        <w:rPr>
          <w:rFonts w:hAnsi="Times New Roman" w:cs="Times New Roman"/>
          <w:sz w:val="22"/>
          <w:szCs w:val="22"/>
        </w:rPr>
        <w:tab/>
      </w:r>
    </w:p>
    <w:p w14:paraId="5AAD618E" w14:textId="77BE0FD2" w:rsidR="00A94F0E" w:rsidRDefault="00C13BD2" w:rsidP="004D4DA0">
      <w:pPr>
        <w:spacing w:line="260" w:lineRule="atLeast"/>
        <w:ind w:left="540" w:hanging="540"/>
        <w:jc w:val="thaiDistribute"/>
        <w:rPr>
          <w:rFonts w:hAnsi="Times New Roman" w:cs="Times New Roman"/>
          <w:sz w:val="22"/>
          <w:szCs w:val="22"/>
        </w:rPr>
      </w:pPr>
      <w:r>
        <w:rPr>
          <w:rFonts w:hAnsi="Times New Roman" w:cs="Times New Roman"/>
          <w:sz w:val="22"/>
          <w:szCs w:val="22"/>
        </w:rPr>
        <w:tab/>
      </w:r>
      <w:r w:rsidR="00A94F0E" w:rsidRPr="008B18BD">
        <w:rPr>
          <w:rFonts w:hAnsi="Times New Roman" w:cs="Times New Roman"/>
          <w:sz w:val="22"/>
          <w:szCs w:val="22"/>
        </w:rPr>
        <w:t>The Fund is principally engaged in the lease of the OFCs. Its operation</w:t>
      </w:r>
      <w:r w:rsidR="00B90640" w:rsidRPr="008B18BD">
        <w:rPr>
          <w:rFonts w:hAnsi="Times New Roman" w:cs="Times New Roman"/>
          <w:sz w:val="22"/>
          <w:szCs w:val="22"/>
        </w:rPr>
        <w:t>s</w:t>
      </w:r>
      <w:r w:rsidR="00A94F0E" w:rsidRPr="008B18BD">
        <w:rPr>
          <w:rFonts w:hAnsi="Times New Roman" w:cs="Times New Roman"/>
          <w:sz w:val="22"/>
          <w:szCs w:val="22"/>
        </w:rPr>
        <w:t xml:space="preserve"> </w:t>
      </w:r>
      <w:r w:rsidR="00B90640" w:rsidRPr="008B18BD">
        <w:rPr>
          <w:rFonts w:hAnsi="Times New Roman" w:cs="Times New Roman"/>
          <w:sz w:val="22"/>
          <w:szCs w:val="22"/>
        </w:rPr>
        <w:t>are</w:t>
      </w:r>
      <w:r w:rsidR="00A94F0E" w:rsidRPr="008B18BD">
        <w:rPr>
          <w:rFonts w:hAnsi="Times New Roman" w:cs="Times New Roman"/>
          <w:sz w:val="22"/>
          <w:szCs w:val="22"/>
        </w:rPr>
        <w:t xml:space="preserve"> carried on only in Thailand.</w:t>
      </w:r>
    </w:p>
    <w:p w14:paraId="61F776F4" w14:textId="41DB3042" w:rsidR="00F43F6B" w:rsidRPr="008B18BD" w:rsidRDefault="00F43F6B" w:rsidP="004D4DA0">
      <w:pPr>
        <w:spacing w:line="260" w:lineRule="atLeast"/>
        <w:jc w:val="both"/>
        <w:rPr>
          <w:rFonts w:hAnsi="Times New Roman" w:cs="Times New Roman"/>
          <w:sz w:val="22"/>
          <w:szCs w:val="22"/>
          <w:cs/>
        </w:rPr>
      </w:pPr>
    </w:p>
    <w:sectPr w:rsidR="00F43F6B" w:rsidRPr="008B18BD" w:rsidSect="002168C2">
      <w:headerReference w:type="default" r:id="rId8"/>
      <w:footerReference w:type="even" r:id="rId9"/>
      <w:footerReference w:type="default" r:id="rId10"/>
      <w:pgSz w:w="11909" w:h="16834" w:code="9"/>
      <w:pgMar w:top="691" w:right="1152" w:bottom="576" w:left="1152" w:header="720" w:footer="720" w:gutter="0"/>
      <w:pgNumType w:start="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99960" w14:textId="77777777" w:rsidR="00861990" w:rsidRDefault="00861990">
      <w:r>
        <w:separator/>
      </w:r>
    </w:p>
  </w:endnote>
  <w:endnote w:type="continuationSeparator" w:id="0">
    <w:p w14:paraId="23CDA5A7" w14:textId="77777777" w:rsidR="00861990" w:rsidRDefault="00861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A09C4" w14:textId="77777777" w:rsidR="00F451D9" w:rsidRDefault="00F451D9" w:rsidP="003656E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CC56FBA" w14:textId="77777777" w:rsidR="00F451D9" w:rsidRDefault="00F451D9" w:rsidP="004F34C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7888767"/>
      <w:docPartObj>
        <w:docPartGallery w:val="Page Numbers (Bottom of Page)"/>
        <w:docPartUnique/>
      </w:docPartObj>
    </w:sdtPr>
    <w:sdtEndPr>
      <w:rPr>
        <w:noProof/>
        <w:sz w:val="22"/>
        <w:szCs w:val="22"/>
      </w:rPr>
    </w:sdtEndPr>
    <w:sdtContent>
      <w:p w14:paraId="159EA179" w14:textId="3713933A" w:rsidR="00F451D9" w:rsidRPr="0017525A" w:rsidRDefault="008B18BD" w:rsidP="0017525A">
        <w:pPr>
          <w:pStyle w:val="Footer"/>
          <w:jc w:val="center"/>
          <w:rPr>
            <w:sz w:val="22"/>
            <w:szCs w:val="22"/>
          </w:rPr>
        </w:pPr>
        <w:r w:rsidRPr="0017525A">
          <w:rPr>
            <w:sz w:val="22"/>
            <w:szCs w:val="22"/>
          </w:rPr>
          <w:fldChar w:fldCharType="begin"/>
        </w:r>
        <w:r w:rsidRPr="0017525A">
          <w:rPr>
            <w:sz w:val="22"/>
            <w:szCs w:val="22"/>
          </w:rPr>
          <w:instrText xml:space="preserve"> PAGE   \* MERGEFORMAT </w:instrText>
        </w:r>
        <w:r w:rsidRPr="0017525A">
          <w:rPr>
            <w:sz w:val="22"/>
            <w:szCs w:val="22"/>
          </w:rPr>
          <w:fldChar w:fldCharType="separate"/>
        </w:r>
        <w:r w:rsidRPr="0017525A">
          <w:rPr>
            <w:noProof/>
            <w:sz w:val="22"/>
            <w:szCs w:val="22"/>
          </w:rPr>
          <w:t>2</w:t>
        </w:r>
        <w:r w:rsidRPr="0017525A">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193743" w14:textId="77777777" w:rsidR="00861990" w:rsidRDefault="00861990">
      <w:r>
        <w:separator/>
      </w:r>
    </w:p>
  </w:footnote>
  <w:footnote w:type="continuationSeparator" w:id="0">
    <w:p w14:paraId="3E66D992" w14:textId="77777777" w:rsidR="00861990" w:rsidRDefault="008619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622F5" w14:textId="52AF0893" w:rsidR="008B18BD" w:rsidRDefault="000A14C3" w:rsidP="008B18BD">
    <w:pPr>
      <w:spacing w:line="260" w:lineRule="atLeast"/>
      <w:rPr>
        <w:rFonts w:hAnsi="Times New Roman" w:cs="Times New Roman"/>
        <w:b/>
        <w:bCs/>
        <w:sz w:val="28"/>
        <w:szCs w:val="28"/>
      </w:rPr>
    </w:pPr>
    <w:r>
      <w:rPr>
        <w:rFonts w:hAnsi="Times New Roman" w:cs="Times New Roman"/>
        <w:b/>
        <w:bCs/>
        <w:sz w:val="28"/>
        <w:szCs w:val="28"/>
      </w:rPr>
      <w:t>3BB</w:t>
    </w:r>
    <w:r w:rsidR="008B18BD" w:rsidRPr="008B18BD">
      <w:rPr>
        <w:rFonts w:hAnsi="Times New Roman" w:cs="Times New Roman"/>
        <w:b/>
        <w:bCs/>
        <w:sz w:val="28"/>
        <w:szCs w:val="28"/>
      </w:rPr>
      <w:t xml:space="preserve"> Internet Infrastructure Fund</w:t>
    </w:r>
  </w:p>
  <w:p w14:paraId="6AC7DCAE" w14:textId="57E1FBD3" w:rsidR="008B18BD" w:rsidRPr="008B18BD" w:rsidRDefault="008B18BD" w:rsidP="008B18BD">
    <w:pPr>
      <w:spacing w:line="260" w:lineRule="atLeast"/>
      <w:rPr>
        <w:rFonts w:hAnsi="Times New Roman" w:cs="Times New Roman"/>
        <w:b/>
        <w:bCs/>
      </w:rPr>
    </w:pPr>
    <w:r w:rsidRPr="008B18BD">
      <w:rPr>
        <w:rFonts w:hAnsi="Times New Roman" w:cs="Times New Roman"/>
        <w:b/>
        <w:bCs/>
      </w:rPr>
      <w:t>Notes to</w:t>
    </w:r>
    <w:r w:rsidR="007E0C5C">
      <w:rPr>
        <w:rFonts w:hAnsi="Times New Roman" w:cs="Times New Roman"/>
        <w:b/>
        <w:bCs/>
      </w:rPr>
      <w:t xml:space="preserve"> the c</w:t>
    </w:r>
    <w:r w:rsidR="007E0C5C" w:rsidRPr="007E0C5C">
      <w:rPr>
        <w:rFonts w:hAnsi="Times New Roman" w:cs="Times New Roman"/>
        <w:b/>
        <w:bCs/>
      </w:rPr>
      <w:t>ondensed</w:t>
    </w:r>
    <w:r w:rsidRPr="008B18BD">
      <w:rPr>
        <w:rFonts w:hAnsi="Times New Roman" w:cs="Times New Roman"/>
        <w:b/>
        <w:bCs/>
      </w:rPr>
      <w:t xml:space="preserve"> interim financial statements</w:t>
    </w:r>
  </w:p>
  <w:p w14:paraId="1069F617" w14:textId="5D37DCE2" w:rsidR="008B18BD" w:rsidRPr="008B18BD" w:rsidRDefault="008B18BD" w:rsidP="008B18BD">
    <w:pPr>
      <w:spacing w:line="260" w:lineRule="atLeast"/>
      <w:rPr>
        <w:rFonts w:hAnsi="Times New Roman" w:cs="Times New Roman"/>
        <w:b/>
        <w:bCs/>
      </w:rPr>
    </w:pPr>
    <w:r w:rsidRPr="008B18BD">
      <w:rPr>
        <w:rFonts w:hAnsi="Times New Roman" w:cs="Times New Roman"/>
        <w:b/>
        <w:bCs/>
      </w:rPr>
      <w:t xml:space="preserve">For the </w:t>
    </w:r>
    <w:r w:rsidR="00F478C5">
      <w:rPr>
        <w:rFonts w:hAnsi="Times New Roman" w:cs="Times New Roman"/>
        <w:b/>
        <w:bCs/>
      </w:rPr>
      <w:t xml:space="preserve">three-month </w:t>
    </w:r>
    <w:r w:rsidRPr="008B18BD">
      <w:rPr>
        <w:rFonts w:hAnsi="Times New Roman" w:cs="Times New Roman"/>
        <w:b/>
        <w:bCs/>
      </w:rPr>
      <w:t xml:space="preserve">period ended </w:t>
    </w:r>
    <w:r w:rsidR="00E8394F" w:rsidRPr="00E8394F">
      <w:rPr>
        <w:rFonts w:hAnsi="Times New Roman" w:cs="Times New Roman"/>
        <w:b/>
        <w:bCs/>
      </w:rPr>
      <w:t>3</w:t>
    </w:r>
    <w:r w:rsidR="00D13322">
      <w:rPr>
        <w:rFonts w:hAnsi="Times New Roman" w:cs="Times New Roman"/>
        <w:b/>
        <w:bCs/>
      </w:rPr>
      <w:t>1</w:t>
    </w:r>
    <w:r w:rsidR="00E8394F" w:rsidRPr="00E8394F">
      <w:rPr>
        <w:rFonts w:hAnsi="Times New Roman" w:cs="Times New Roman"/>
        <w:b/>
        <w:bCs/>
      </w:rPr>
      <w:t xml:space="preserve"> </w:t>
    </w:r>
    <w:r w:rsidR="00D13322">
      <w:rPr>
        <w:rFonts w:hAnsi="Times New Roman" w:cs="Times New Roman"/>
        <w:b/>
        <w:bCs/>
      </w:rPr>
      <w:t>March</w:t>
    </w:r>
    <w:r w:rsidRPr="008B18BD">
      <w:rPr>
        <w:rFonts w:hAnsi="Times New Roman" w:cs="Times New Roman"/>
        <w:b/>
        <w:bCs/>
      </w:rPr>
      <w:t xml:space="preserve"> 202</w:t>
    </w:r>
    <w:r w:rsidR="00D13322">
      <w:rPr>
        <w:rFonts w:hAnsi="Times New Roman" w:cs="Times New Roman"/>
        <w:b/>
        <w:bCs/>
      </w:rPr>
      <w:t>5</w:t>
    </w:r>
    <w:r>
      <w:rPr>
        <w:rFonts w:hAnsi="Times New Roman" w:cs="Times New Roman"/>
        <w:b/>
        <w:bCs/>
      </w:rPr>
      <w:t xml:space="preserve"> (Unaudited)</w:t>
    </w:r>
  </w:p>
  <w:p w14:paraId="7C886233" w14:textId="66AC3EEC" w:rsidR="00F451D9" w:rsidRDefault="00F451D9" w:rsidP="008B18BD">
    <w:pPr>
      <w:pStyle w:val="Header"/>
      <w:spacing w:line="260" w:lineRule="atLeast"/>
      <w:rPr>
        <w:rFonts w:eastAsia="Arial Unicode MS"/>
      </w:rPr>
    </w:pPr>
  </w:p>
  <w:p w14:paraId="78F6D805" w14:textId="77777777" w:rsidR="008B18BD" w:rsidRPr="008B18BD" w:rsidRDefault="008B18BD" w:rsidP="008B18BD">
    <w:pPr>
      <w:pStyle w:val="Header"/>
      <w:spacing w:line="260" w:lineRule="atLeast"/>
      <w:rPr>
        <w:rFonts w:eastAsia="Arial Unicode M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E08E6"/>
    <w:multiLevelType w:val="hybridMultilevel"/>
    <w:tmpl w:val="C442CFDA"/>
    <w:lvl w:ilvl="0" w:tplc="9F9CB02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2" w15:restartNumberingAfterBreak="0">
    <w:nsid w:val="119B221F"/>
    <w:multiLevelType w:val="hybridMultilevel"/>
    <w:tmpl w:val="CB924278"/>
    <w:lvl w:ilvl="0" w:tplc="00D65B1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6666EA1"/>
    <w:multiLevelType w:val="hybridMultilevel"/>
    <w:tmpl w:val="E0A0F792"/>
    <w:lvl w:ilvl="0" w:tplc="241230C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A4F6FDC"/>
    <w:multiLevelType w:val="hybridMultilevel"/>
    <w:tmpl w:val="39E0A322"/>
    <w:lvl w:ilvl="0" w:tplc="8CA06D2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BB52E2D"/>
    <w:multiLevelType w:val="hybridMultilevel"/>
    <w:tmpl w:val="E0A0F792"/>
    <w:lvl w:ilvl="0" w:tplc="241230C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E6E1E07"/>
    <w:multiLevelType w:val="multilevel"/>
    <w:tmpl w:val="968863F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7" w15:restartNumberingAfterBreak="0">
    <w:nsid w:val="1E875C00"/>
    <w:multiLevelType w:val="hybridMultilevel"/>
    <w:tmpl w:val="62F6FAB2"/>
    <w:lvl w:ilvl="0" w:tplc="86420A7A">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8"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9" w15:restartNumberingAfterBreak="0">
    <w:nsid w:val="33F466BC"/>
    <w:multiLevelType w:val="hybridMultilevel"/>
    <w:tmpl w:val="27A4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472507"/>
    <w:multiLevelType w:val="hybridMultilevel"/>
    <w:tmpl w:val="E0A0F792"/>
    <w:lvl w:ilvl="0" w:tplc="241230C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46D4058B"/>
    <w:multiLevelType w:val="hybridMultilevel"/>
    <w:tmpl w:val="AAB0AB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CB22E2"/>
    <w:multiLevelType w:val="hybridMultilevel"/>
    <w:tmpl w:val="0F86D024"/>
    <w:lvl w:ilvl="0" w:tplc="51C44C28">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6FB55132"/>
    <w:multiLevelType w:val="hybridMultilevel"/>
    <w:tmpl w:val="76B4320C"/>
    <w:lvl w:ilvl="0" w:tplc="04090001">
      <w:start w:val="1"/>
      <w:numFmt w:val="bullet"/>
      <w:lvlText w:val=""/>
      <w:lvlJc w:val="left"/>
      <w:pPr>
        <w:ind w:left="1627" w:hanging="360"/>
      </w:pPr>
      <w:rPr>
        <w:rFonts w:ascii="Symbol" w:hAnsi="Symbol"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4" w15:restartNumberingAfterBreak="0">
    <w:nsid w:val="72480302"/>
    <w:multiLevelType w:val="hybridMultilevel"/>
    <w:tmpl w:val="2C565960"/>
    <w:lvl w:ilvl="0" w:tplc="0409000F">
      <w:start w:val="1"/>
      <w:numFmt w:val="decimal"/>
      <w:lvlText w:val="%1."/>
      <w:lvlJc w:val="left"/>
      <w:pPr>
        <w:ind w:left="2045" w:hanging="360"/>
      </w:pPr>
    </w:lvl>
    <w:lvl w:ilvl="1" w:tplc="04090019" w:tentative="1">
      <w:start w:val="1"/>
      <w:numFmt w:val="lowerLetter"/>
      <w:lvlText w:val="%2."/>
      <w:lvlJc w:val="left"/>
      <w:pPr>
        <w:ind w:left="2765" w:hanging="360"/>
      </w:pPr>
    </w:lvl>
    <w:lvl w:ilvl="2" w:tplc="0409001B" w:tentative="1">
      <w:start w:val="1"/>
      <w:numFmt w:val="lowerRoman"/>
      <w:lvlText w:val="%3."/>
      <w:lvlJc w:val="right"/>
      <w:pPr>
        <w:ind w:left="3485" w:hanging="180"/>
      </w:pPr>
    </w:lvl>
    <w:lvl w:ilvl="3" w:tplc="0409000F" w:tentative="1">
      <w:start w:val="1"/>
      <w:numFmt w:val="decimal"/>
      <w:lvlText w:val="%4."/>
      <w:lvlJc w:val="left"/>
      <w:pPr>
        <w:ind w:left="4205" w:hanging="360"/>
      </w:pPr>
    </w:lvl>
    <w:lvl w:ilvl="4" w:tplc="04090019" w:tentative="1">
      <w:start w:val="1"/>
      <w:numFmt w:val="lowerLetter"/>
      <w:lvlText w:val="%5."/>
      <w:lvlJc w:val="left"/>
      <w:pPr>
        <w:ind w:left="4925" w:hanging="360"/>
      </w:pPr>
    </w:lvl>
    <w:lvl w:ilvl="5" w:tplc="0409001B" w:tentative="1">
      <w:start w:val="1"/>
      <w:numFmt w:val="lowerRoman"/>
      <w:lvlText w:val="%6."/>
      <w:lvlJc w:val="right"/>
      <w:pPr>
        <w:ind w:left="5645" w:hanging="180"/>
      </w:pPr>
    </w:lvl>
    <w:lvl w:ilvl="6" w:tplc="0409000F" w:tentative="1">
      <w:start w:val="1"/>
      <w:numFmt w:val="decimal"/>
      <w:lvlText w:val="%7."/>
      <w:lvlJc w:val="left"/>
      <w:pPr>
        <w:ind w:left="6365" w:hanging="360"/>
      </w:pPr>
    </w:lvl>
    <w:lvl w:ilvl="7" w:tplc="04090019" w:tentative="1">
      <w:start w:val="1"/>
      <w:numFmt w:val="lowerLetter"/>
      <w:lvlText w:val="%8."/>
      <w:lvlJc w:val="left"/>
      <w:pPr>
        <w:ind w:left="7085" w:hanging="360"/>
      </w:pPr>
    </w:lvl>
    <w:lvl w:ilvl="8" w:tplc="0409001B" w:tentative="1">
      <w:start w:val="1"/>
      <w:numFmt w:val="lowerRoman"/>
      <w:lvlText w:val="%9."/>
      <w:lvlJc w:val="right"/>
      <w:pPr>
        <w:ind w:left="7805" w:hanging="180"/>
      </w:pPr>
    </w:lvl>
  </w:abstractNum>
  <w:abstractNum w:abstractNumId="15" w15:restartNumberingAfterBreak="0">
    <w:nsid w:val="77932522"/>
    <w:multiLevelType w:val="hybridMultilevel"/>
    <w:tmpl w:val="465C90F8"/>
    <w:lvl w:ilvl="0" w:tplc="BD840BAC">
      <w:start w:val="1"/>
      <w:numFmt w:val="thaiLetters"/>
      <w:lvlText w:val="%1)"/>
      <w:lvlJc w:val="left"/>
      <w:pPr>
        <w:ind w:left="806" w:hanging="360"/>
      </w:pPr>
      <w:rPr>
        <w:rFonts w:hint="default"/>
      </w:r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num w:numId="1" w16cid:durableId="1258905098">
    <w:abstractNumId w:val="2"/>
  </w:num>
  <w:num w:numId="2" w16cid:durableId="49304519">
    <w:abstractNumId w:val="7"/>
  </w:num>
  <w:num w:numId="3" w16cid:durableId="2146115692">
    <w:abstractNumId w:val="5"/>
  </w:num>
  <w:num w:numId="4" w16cid:durableId="2076007285">
    <w:abstractNumId w:val="10"/>
  </w:num>
  <w:num w:numId="5" w16cid:durableId="1292324909">
    <w:abstractNumId w:val="3"/>
  </w:num>
  <w:num w:numId="6" w16cid:durableId="1209416032">
    <w:abstractNumId w:val="15"/>
  </w:num>
  <w:num w:numId="7" w16cid:durableId="2101218805">
    <w:abstractNumId w:val="8"/>
  </w:num>
  <w:num w:numId="8" w16cid:durableId="726760903">
    <w:abstractNumId w:val="9"/>
  </w:num>
  <w:num w:numId="9" w16cid:durableId="364982258">
    <w:abstractNumId w:val="12"/>
  </w:num>
  <w:num w:numId="10" w16cid:durableId="843055608">
    <w:abstractNumId w:val="0"/>
  </w:num>
  <w:num w:numId="11" w16cid:durableId="486899420">
    <w:abstractNumId w:val="13"/>
  </w:num>
  <w:num w:numId="12" w16cid:durableId="1424912527">
    <w:abstractNumId w:val="11"/>
  </w:num>
  <w:num w:numId="13" w16cid:durableId="645431271">
    <w:abstractNumId w:val="14"/>
  </w:num>
  <w:num w:numId="14" w16cid:durableId="153210844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35632914">
    <w:abstractNumId w:val="4"/>
  </w:num>
  <w:num w:numId="16" w16cid:durableId="568463561">
    <w:abstractNumId w:val="6"/>
  </w:num>
  <w:num w:numId="17" w16cid:durableId="18406535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97B"/>
    <w:rsid w:val="00001D9B"/>
    <w:rsid w:val="00002274"/>
    <w:rsid w:val="00002CA2"/>
    <w:rsid w:val="000035B1"/>
    <w:rsid w:val="00004E9D"/>
    <w:rsid w:val="00007763"/>
    <w:rsid w:val="000103DD"/>
    <w:rsid w:val="00010753"/>
    <w:rsid w:val="00010EF5"/>
    <w:rsid w:val="00011010"/>
    <w:rsid w:val="000113AD"/>
    <w:rsid w:val="00011E04"/>
    <w:rsid w:val="00013C66"/>
    <w:rsid w:val="00014B47"/>
    <w:rsid w:val="00014D6B"/>
    <w:rsid w:val="00015C9D"/>
    <w:rsid w:val="0001748E"/>
    <w:rsid w:val="000202A5"/>
    <w:rsid w:val="00020685"/>
    <w:rsid w:val="00021937"/>
    <w:rsid w:val="00022A46"/>
    <w:rsid w:val="00022EB4"/>
    <w:rsid w:val="00023285"/>
    <w:rsid w:val="000240B3"/>
    <w:rsid w:val="00026066"/>
    <w:rsid w:val="0002669E"/>
    <w:rsid w:val="00030390"/>
    <w:rsid w:val="0003076B"/>
    <w:rsid w:val="00030A9D"/>
    <w:rsid w:val="00031C1E"/>
    <w:rsid w:val="00031C90"/>
    <w:rsid w:val="00032921"/>
    <w:rsid w:val="00032ABA"/>
    <w:rsid w:val="0003587D"/>
    <w:rsid w:val="00036926"/>
    <w:rsid w:val="000422AF"/>
    <w:rsid w:val="00042F40"/>
    <w:rsid w:val="00042F9F"/>
    <w:rsid w:val="00043016"/>
    <w:rsid w:val="00044193"/>
    <w:rsid w:val="0004538B"/>
    <w:rsid w:val="0004549B"/>
    <w:rsid w:val="00045B2D"/>
    <w:rsid w:val="00046372"/>
    <w:rsid w:val="00046376"/>
    <w:rsid w:val="000468AC"/>
    <w:rsid w:val="00046A36"/>
    <w:rsid w:val="000477FA"/>
    <w:rsid w:val="000507AE"/>
    <w:rsid w:val="00051CBB"/>
    <w:rsid w:val="00052D4D"/>
    <w:rsid w:val="00052FE2"/>
    <w:rsid w:val="00053250"/>
    <w:rsid w:val="00055D4F"/>
    <w:rsid w:val="0005630A"/>
    <w:rsid w:val="00056F29"/>
    <w:rsid w:val="000572A7"/>
    <w:rsid w:val="00060519"/>
    <w:rsid w:val="00060A7A"/>
    <w:rsid w:val="00061AAB"/>
    <w:rsid w:val="00061F64"/>
    <w:rsid w:val="0006405A"/>
    <w:rsid w:val="00064792"/>
    <w:rsid w:val="00064BDA"/>
    <w:rsid w:val="00065001"/>
    <w:rsid w:val="00065AF8"/>
    <w:rsid w:val="00065E9C"/>
    <w:rsid w:val="00066AC2"/>
    <w:rsid w:val="00067CB2"/>
    <w:rsid w:val="00070327"/>
    <w:rsid w:val="00070A1D"/>
    <w:rsid w:val="000714EF"/>
    <w:rsid w:val="00073325"/>
    <w:rsid w:val="00073471"/>
    <w:rsid w:val="00073A67"/>
    <w:rsid w:val="00073D72"/>
    <w:rsid w:val="00074B34"/>
    <w:rsid w:val="00075140"/>
    <w:rsid w:val="0007541E"/>
    <w:rsid w:val="000756FE"/>
    <w:rsid w:val="00076929"/>
    <w:rsid w:val="0008038F"/>
    <w:rsid w:val="0008110E"/>
    <w:rsid w:val="0008149D"/>
    <w:rsid w:val="00081561"/>
    <w:rsid w:val="00081F03"/>
    <w:rsid w:val="000824BD"/>
    <w:rsid w:val="00082E16"/>
    <w:rsid w:val="00083993"/>
    <w:rsid w:val="00085B79"/>
    <w:rsid w:val="000861BB"/>
    <w:rsid w:val="00086AD9"/>
    <w:rsid w:val="00090AB7"/>
    <w:rsid w:val="000914A6"/>
    <w:rsid w:val="00094491"/>
    <w:rsid w:val="000957EC"/>
    <w:rsid w:val="000A0FFE"/>
    <w:rsid w:val="000A14C3"/>
    <w:rsid w:val="000A1BF5"/>
    <w:rsid w:val="000A2004"/>
    <w:rsid w:val="000A338B"/>
    <w:rsid w:val="000A4B68"/>
    <w:rsid w:val="000A5A20"/>
    <w:rsid w:val="000A761A"/>
    <w:rsid w:val="000A799C"/>
    <w:rsid w:val="000A7B0C"/>
    <w:rsid w:val="000A7CB0"/>
    <w:rsid w:val="000B3D98"/>
    <w:rsid w:val="000B4CAF"/>
    <w:rsid w:val="000B552E"/>
    <w:rsid w:val="000B5B88"/>
    <w:rsid w:val="000B70F0"/>
    <w:rsid w:val="000B7D55"/>
    <w:rsid w:val="000B7D85"/>
    <w:rsid w:val="000C18AA"/>
    <w:rsid w:val="000C4271"/>
    <w:rsid w:val="000C4CD3"/>
    <w:rsid w:val="000C580B"/>
    <w:rsid w:val="000C603F"/>
    <w:rsid w:val="000C60C6"/>
    <w:rsid w:val="000C667A"/>
    <w:rsid w:val="000C68ED"/>
    <w:rsid w:val="000D0B0D"/>
    <w:rsid w:val="000D1FD1"/>
    <w:rsid w:val="000D31EE"/>
    <w:rsid w:val="000D4A81"/>
    <w:rsid w:val="000D57FE"/>
    <w:rsid w:val="000D587D"/>
    <w:rsid w:val="000D6481"/>
    <w:rsid w:val="000D6ADF"/>
    <w:rsid w:val="000D7195"/>
    <w:rsid w:val="000E080B"/>
    <w:rsid w:val="000E1BE7"/>
    <w:rsid w:val="000E3949"/>
    <w:rsid w:val="000E4A71"/>
    <w:rsid w:val="000E58F1"/>
    <w:rsid w:val="000E6408"/>
    <w:rsid w:val="000E709C"/>
    <w:rsid w:val="000E71C7"/>
    <w:rsid w:val="000F0B30"/>
    <w:rsid w:val="000F33A2"/>
    <w:rsid w:val="000F3708"/>
    <w:rsid w:val="000F3A21"/>
    <w:rsid w:val="000F5D3B"/>
    <w:rsid w:val="000F624C"/>
    <w:rsid w:val="000F688E"/>
    <w:rsid w:val="001005BC"/>
    <w:rsid w:val="00100B62"/>
    <w:rsid w:val="00101EBF"/>
    <w:rsid w:val="001021CE"/>
    <w:rsid w:val="0010370F"/>
    <w:rsid w:val="00103C7B"/>
    <w:rsid w:val="00103F24"/>
    <w:rsid w:val="00105D57"/>
    <w:rsid w:val="00106E14"/>
    <w:rsid w:val="001109D6"/>
    <w:rsid w:val="00112A0D"/>
    <w:rsid w:val="00113129"/>
    <w:rsid w:val="001138AB"/>
    <w:rsid w:val="001140CB"/>
    <w:rsid w:val="001145A8"/>
    <w:rsid w:val="001154D5"/>
    <w:rsid w:val="0011606A"/>
    <w:rsid w:val="001173C8"/>
    <w:rsid w:val="00123DEC"/>
    <w:rsid w:val="00123F22"/>
    <w:rsid w:val="00124A33"/>
    <w:rsid w:val="001262B6"/>
    <w:rsid w:val="00127A11"/>
    <w:rsid w:val="00130FA8"/>
    <w:rsid w:val="00131532"/>
    <w:rsid w:val="00132DDC"/>
    <w:rsid w:val="001353DE"/>
    <w:rsid w:val="001368B0"/>
    <w:rsid w:val="00136EA2"/>
    <w:rsid w:val="00137B76"/>
    <w:rsid w:val="00140AF5"/>
    <w:rsid w:val="00140B1C"/>
    <w:rsid w:val="0014374C"/>
    <w:rsid w:val="0014564D"/>
    <w:rsid w:val="001465B6"/>
    <w:rsid w:val="00146A13"/>
    <w:rsid w:val="00147842"/>
    <w:rsid w:val="00150B14"/>
    <w:rsid w:val="00151B05"/>
    <w:rsid w:val="00154096"/>
    <w:rsid w:val="00154958"/>
    <w:rsid w:val="00154BF9"/>
    <w:rsid w:val="00154C4F"/>
    <w:rsid w:val="00155E90"/>
    <w:rsid w:val="001561E2"/>
    <w:rsid w:val="00156376"/>
    <w:rsid w:val="0016054A"/>
    <w:rsid w:val="0016111B"/>
    <w:rsid w:val="0016118E"/>
    <w:rsid w:val="00162324"/>
    <w:rsid w:val="0016295A"/>
    <w:rsid w:val="0016399C"/>
    <w:rsid w:val="001641BE"/>
    <w:rsid w:val="00164257"/>
    <w:rsid w:val="00165059"/>
    <w:rsid w:val="00165F4A"/>
    <w:rsid w:val="00165F68"/>
    <w:rsid w:val="00166F45"/>
    <w:rsid w:val="0016721C"/>
    <w:rsid w:val="00170966"/>
    <w:rsid w:val="00171262"/>
    <w:rsid w:val="0017224A"/>
    <w:rsid w:val="0017305B"/>
    <w:rsid w:val="001751C6"/>
    <w:rsid w:val="0017525A"/>
    <w:rsid w:val="00176717"/>
    <w:rsid w:val="001804BE"/>
    <w:rsid w:val="001805AA"/>
    <w:rsid w:val="00180AF6"/>
    <w:rsid w:val="00181711"/>
    <w:rsid w:val="00181F7E"/>
    <w:rsid w:val="00182407"/>
    <w:rsid w:val="00184125"/>
    <w:rsid w:val="00184580"/>
    <w:rsid w:val="001845D5"/>
    <w:rsid w:val="00184878"/>
    <w:rsid w:val="00186C47"/>
    <w:rsid w:val="00187143"/>
    <w:rsid w:val="00187CCE"/>
    <w:rsid w:val="00187EE4"/>
    <w:rsid w:val="00190FDD"/>
    <w:rsid w:val="001934A4"/>
    <w:rsid w:val="00193F71"/>
    <w:rsid w:val="001944E1"/>
    <w:rsid w:val="00194C32"/>
    <w:rsid w:val="00196AF8"/>
    <w:rsid w:val="00196C69"/>
    <w:rsid w:val="00197B2D"/>
    <w:rsid w:val="001A0E25"/>
    <w:rsid w:val="001A1C12"/>
    <w:rsid w:val="001A1CF5"/>
    <w:rsid w:val="001A25AE"/>
    <w:rsid w:val="001A2771"/>
    <w:rsid w:val="001A3B77"/>
    <w:rsid w:val="001A5281"/>
    <w:rsid w:val="001A53E2"/>
    <w:rsid w:val="001A5BF1"/>
    <w:rsid w:val="001A76CD"/>
    <w:rsid w:val="001B116F"/>
    <w:rsid w:val="001B2020"/>
    <w:rsid w:val="001B20C0"/>
    <w:rsid w:val="001B39BD"/>
    <w:rsid w:val="001B4E51"/>
    <w:rsid w:val="001B5650"/>
    <w:rsid w:val="001B6235"/>
    <w:rsid w:val="001B7020"/>
    <w:rsid w:val="001B7478"/>
    <w:rsid w:val="001B75ED"/>
    <w:rsid w:val="001B774A"/>
    <w:rsid w:val="001C1E85"/>
    <w:rsid w:val="001C2F66"/>
    <w:rsid w:val="001C5D75"/>
    <w:rsid w:val="001C6207"/>
    <w:rsid w:val="001C71B8"/>
    <w:rsid w:val="001D0830"/>
    <w:rsid w:val="001D0A58"/>
    <w:rsid w:val="001D138B"/>
    <w:rsid w:val="001D18B7"/>
    <w:rsid w:val="001D3677"/>
    <w:rsid w:val="001D3AE0"/>
    <w:rsid w:val="001D47AF"/>
    <w:rsid w:val="001D7441"/>
    <w:rsid w:val="001E0FA9"/>
    <w:rsid w:val="001E1063"/>
    <w:rsid w:val="001E1B0B"/>
    <w:rsid w:val="001E2677"/>
    <w:rsid w:val="001E354E"/>
    <w:rsid w:val="001E40E7"/>
    <w:rsid w:val="001E48E0"/>
    <w:rsid w:val="001E5711"/>
    <w:rsid w:val="001F0841"/>
    <w:rsid w:val="001F1E8C"/>
    <w:rsid w:val="001F2EC0"/>
    <w:rsid w:val="001F343F"/>
    <w:rsid w:val="001F37EF"/>
    <w:rsid w:val="001F3B21"/>
    <w:rsid w:val="001F5246"/>
    <w:rsid w:val="001F5765"/>
    <w:rsid w:val="001F6310"/>
    <w:rsid w:val="001F670D"/>
    <w:rsid w:val="001F69A3"/>
    <w:rsid w:val="001F7A08"/>
    <w:rsid w:val="00200313"/>
    <w:rsid w:val="00200417"/>
    <w:rsid w:val="002004DE"/>
    <w:rsid w:val="00200D2C"/>
    <w:rsid w:val="00200DDC"/>
    <w:rsid w:val="00200E73"/>
    <w:rsid w:val="002017A5"/>
    <w:rsid w:val="00201911"/>
    <w:rsid w:val="00202A5C"/>
    <w:rsid w:val="00202E52"/>
    <w:rsid w:val="0020364B"/>
    <w:rsid w:val="002038AB"/>
    <w:rsid w:val="00203FAB"/>
    <w:rsid w:val="00204539"/>
    <w:rsid w:val="00206470"/>
    <w:rsid w:val="00210358"/>
    <w:rsid w:val="0021194C"/>
    <w:rsid w:val="00211A5B"/>
    <w:rsid w:val="00212819"/>
    <w:rsid w:val="00213351"/>
    <w:rsid w:val="0021507A"/>
    <w:rsid w:val="002168C2"/>
    <w:rsid w:val="00216B82"/>
    <w:rsid w:val="00217042"/>
    <w:rsid w:val="002174BC"/>
    <w:rsid w:val="002177D8"/>
    <w:rsid w:val="002179F4"/>
    <w:rsid w:val="00217B5E"/>
    <w:rsid w:val="00221A7B"/>
    <w:rsid w:val="00221C6F"/>
    <w:rsid w:val="00223750"/>
    <w:rsid w:val="00225BA5"/>
    <w:rsid w:val="00225CA1"/>
    <w:rsid w:val="00226216"/>
    <w:rsid w:val="0022719F"/>
    <w:rsid w:val="00227D4F"/>
    <w:rsid w:val="00230631"/>
    <w:rsid w:val="002315D3"/>
    <w:rsid w:val="002328FF"/>
    <w:rsid w:val="002341F3"/>
    <w:rsid w:val="002356C4"/>
    <w:rsid w:val="00236FFB"/>
    <w:rsid w:val="00237B60"/>
    <w:rsid w:val="002409AE"/>
    <w:rsid w:val="0024235A"/>
    <w:rsid w:val="00242366"/>
    <w:rsid w:val="00243041"/>
    <w:rsid w:val="00244163"/>
    <w:rsid w:val="0024542C"/>
    <w:rsid w:val="002461E3"/>
    <w:rsid w:val="00246FDF"/>
    <w:rsid w:val="002475D3"/>
    <w:rsid w:val="0024779D"/>
    <w:rsid w:val="00247BCF"/>
    <w:rsid w:val="002501D8"/>
    <w:rsid w:val="00251583"/>
    <w:rsid w:val="00252B41"/>
    <w:rsid w:val="00253A32"/>
    <w:rsid w:val="00253B2C"/>
    <w:rsid w:val="00254A0A"/>
    <w:rsid w:val="00255DC3"/>
    <w:rsid w:val="002575D2"/>
    <w:rsid w:val="00257A62"/>
    <w:rsid w:val="0026075E"/>
    <w:rsid w:val="0026113C"/>
    <w:rsid w:val="00261576"/>
    <w:rsid w:val="00261820"/>
    <w:rsid w:val="00262DD6"/>
    <w:rsid w:val="00262EF7"/>
    <w:rsid w:val="0026460B"/>
    <w:rsid w:val="00266603"/>
    <w:rsid w:val="00271DD2"/>
    <w:rsid w:val="00272A6A"/>
    <w:rsid w:val="00272A76"/>
    <w:rsid w:val="00273B93"/>
    <w:rsid w:val="00273E8E"/>
    <w:rsid w:val="00274736"/>
    <w:rsid w:val="00277490"/>
    <w:rsid w:val="0027755E"/>
    <w:rsid w:val="002775BE"/>
    <w:rsid w:val="0027761B"/>
    <w:rsid w:val="00277D82"/>
    <w:rsid w:val="0028343F"/>
    <w:rsid w:val="00283A20"/>
    <w:rsid w:val="00284D9E"/>
    <w:rsid w:val="002863B0"/>
    <w:rsid w:val="00286598"/>
    <w:rsid w:val="00286AEA"/>
    <w:rsid w:val="002920E8"/>
    <w:rsid w:val="0029397D"/>
    <w:rsid w:val="00294267"/>
    <w:rsid w:val="00294523"/>
    <w:rsid w:val="002946FA"/>
    <w:rsid w:val="0029529B"/>
    <w:rsid w:val="00295359"/>
    <w:rsid w:val="002958A8"/>
    <w:rsid w:val="002963C9"/>
    <w:rsid w:val="002965DC"/>
    <w:rsid w:val="0029742F"/>
    <w:rsid w:val="002977F3"/>
    <w:rsid w:val="002A0426"/>
    <w:rsid w:val="002A0CD6"/>
    <w:rsid w:val="002A15DB"/>
    <w:rsid w:val="002A2DED"/>
    <w:rsid w:val="002A2FA3"/>
    <w:rsid w:val="002A3864"/>
    <w:rsid w:val="002A3E14"/>
    <w:rsid w:val="002A3E89"/>
    <w:rsid w:val="002A4F64"/>
    <w:rsid w:val="002A5611"/>
    <w:rsid w:val="002A6224"/>
    <w:rsid w:val="002A71B8"/>
    <w:rsid w:val="002A7534"/>
    <w:rsid w:val="002B0072"/>
    <w:rsid w:val="002B020B"/>
    <w:rsid w:val="002B298D"/>
    <w:rsid w:val="002B3C7E"/>
    <w:rsid w:val="002B45E0"/>
    <w:rsid w:val="002B4666"/>
    <w:rsid w:val="002B7851"/>
    <w:rsid w:val="002C094B"/>
    <w:rsid w:val="002C0DBE"/>
    <w:rsid w:val="002C0F71"/>
    <w:rsid w:val="002C113C"/>
    <w:rsid w:val="002C1336"/>
    <w:rsid w:val="002C1E9C"/>
    <w:rsid w:val="002C22A7"/>
    <w:rsid w:val="002C24B1"/>
    <w:rsid w:val="002C2B4B"/>
    <w:rsid w:val="002C34C5"/>
    <w:rsid w:val="002C4848"/>
    <w:rsid w:val="002C6504"/>
    <w:rsid w:val="002C6562"/>
    <w:rsid w:val="002C67A3"/>
    <w:rsid w:val="002C69B8"/>
    <w:rsid w:val="002C7097"/>
    <w:rsid w:val="002D1AA0"/>
    <w:rsid w:val="002D1B2E"/>
    <w:rsid w:val="002D2097"/>
    <w:rsid w:val="002D34F0"/>
    <w:rsid w:val="002D3E06"/>
    <w:rsid w:val="002D632D"/>
    <w:rsid w:val="002D6392"/>
    <w:rsid w:val="002D65D8"/>
    <w:rsid w:val="002E187A"/>
    <w:rsid w:val="002E1894"/>
    <w:rsid w:val="002E3F86"/>
    <w:rsid w:val="002E7AFB"/>
    <w:rsid w:val="002F0775"/>
    <w:rsid w:val="002F1698"/>
    <w:rsid w:val="002F1E06"/>
    <w:rsid w:val="002F1EC6"/>
    <w:rsid w:val="002F2A40"/>
    <w:rsid w:val="002F2A74"/>
    <w:rsid w:val="002F3841"/>
    <w:rsid w:val="002F3D95"/>
    <w:rsid w:val="002F4835"/>
    <w:rsid w:val="002F4B90"/>
    <w:rsid w:val="002F5DCB"/>
    <w:rsid w:val="002F7074"/>
    <w:rsid w:val="002F7355"/>
    <w:rsid w:val="002F74D6"/>
    <w:rsid w:val="002F7FB9"/>
    <w:rsid w:val="0030016D"/>
    <w:rsid w:val="00300320"/>
    <w:rsid w:val="003029F3"/>
    <w:rsid w:val="003033AE"/>
    <w:rsid w:val="003045A2"/>
    <w:rsid w:val="0030652A"/>
    <w:rsid w:val="003073DC"/>
    <w:rsid w:val="00307B3A"/>
    <w:rsid w:val="003108D0"/>
    <w:rsid w:val="00312406"/>
    <w:rsid w:val="003132FC"/>
    <w:rsid w:val="0031637E"/>
    <w:rsid w:val="00317D4E"/>
    <w:rsid w:val="003208F1"/>
    <w:rsid w:val="00322931"/>
    <w:rsid w:val="00322A26"/>
    <w:rsid w:val="003237F7"/>
    <w:rsid w:val="00323A76"/>
    <w:rsid w:val="00324175"/>
    <w:rsid w:val="00324D80"/>
    <w:rsid w:val="00325673"/>
    <w:rsid w:val="003268A5"/>
    <w:rsid w:val="00326FF6"/>
    <w:rsid w:val="00327265"/>
    <w:rsid w:val="003272FE"/>
    <w:rsid w:val="00331829"/>
    <w:rsid w:val="00333892"/>
    <w:rsid w:val="00333BAC"/>
    <w:rsid w:val="00334932"/>
    <w:rsid w:val="00335DC7"/>
    <w:rsid w:val="00336085"/>
    <w:rsid w:val="00336E04"/>
    <w:rsid w:val="0033782E"/>
    <w:rsid w:val="00337ACD"/>
    <w:rsid w:val="00341C31"/>
    <w:rsid w:val="003433BA"/>
    <w:rsid w:val="00343755"/>
    <w:rsid w:val="003438F7"/>
    <w:rsid w:val="00344FBB"/>
    <w:rsid w:val="00350947"/>
    <w:rsid w:val="00350C9B"/>
    <w:rsid w:val="00351878"/>
    <w:rsid w:val="00351EB0"/>
    <w:rsid w:val="003525C6"/>
    <w:rsid w:val="0035264F"/>
    <w:rsid w:val="00352B8C"/>
    <w:rsid w:val="00354D7E"/>
    <w:rsid w:val="00355B35"/>
    <w:rsid w:val="00356046"/>
    <w:rsid w:val="00356536"/>
    <w:rsid w:val="00356BE1"/>
    <w:rsid w:val="003574CD"/>
    <w:rsid w:val="00357D18"/>
    <w:rsid w:val="00357EC8"/>
    <w:rsid w:val="00362532"/>
    <w:rsid w:val="003632C9"/>
    <w:rsid w:val="00363995"/>
    <w:rsid w:val="0036429A"/>
    <w:rsid w:val="00364EB7"/>
    <w:rsid w:val="003656ED"/>
    <w:rsid w:val="003672AE"/>
    <w:rsid w:val="00367360"/>
    <w:rsid w:val="00367785"/>
    <w:rsid w:val="00367ABB"/>
    <w:rsid w:val="0037045C"/>
    <w:rsid w:val="00371B89"/>
    <w:rsid w:val="00372C6E"/>
    <w:rsid w:val="00373762"/>
    <w:rsid w:val="00374046"/>
    <w:rsid w:val="00374ACD"/>
    <w:rsid w:val="003768FD"/>
    <w:rsid w:val="00376AFC"/>
    <w:rsid w:val="003774BB"/>
    <w:rsid w:val="00380136"/>
    <w:rsid w:val="003813D6"/>
    <w:rsid w:val="0038163A"/>
    <w:rsid w:val="003837F0"/>
    <w:rsid w:val="00383E22"/>
    <w:rsid w:val="003850E1"/>
    <w:rsid w:val="00385653"/>
    <w:rsid w:val="00386829"/>
    <w:rsid w:val="003868E5"/>
    <w:rsid w:val="00386D6C"/>
    <w:rsid w:val="003870CB"/>
    <w:rsid w:val="00387BEF"/>
    <w:rsid w:val="00390B04"/>
    <w:rsid w:val="00392B72"/>
    <w:rsid w:val="00393BC0"/>
    <w:rsid w:val="003954CE"/>
    <w:rsid w:val="003959CD"/>
    <w:rsid w:val="00397622"/>
    <w:rsid w:val="003A16BE"/>
    <w:rsid w:val="003A1C29"/>
    <w:rsid w:val="003A20D3"/>
    <w:rsid w:val="003A2359"/>
    <w:rsid w:val="003A2DE7"/>
    <w:rsid w:val="003A30A5"/>
    <w:rsid w:val="003A67A0"/>
    <w:rsid w:val="003A6F44"/>
    <w:rsid w:val="003A7334"/>
    <w:rsid w:val="003A7FBB"/>
    <w:rsid w:val="003B0A42"/>
    <w:rsid w:val="003B0F00"/>
    <w:rsid w:val="003B12DE"/>
    <w:rsid w:val="003B2A4A"/>
    <w:rsid w:val="003B2FD2"/>
    <w:rsid w:val="003B3982"/>
    <w:rsid w:val="003B398B"/>
    <w:rsid w:val="003B4537"/>
    <w:rsid w:val="003B7B38"/>
    <w:rsid w:val="003C0E64"/>
    <w:rsid w:val="003C33EA"/>
    <w:rsid w:val="003C4847"/>
    <w:rsid w:val="003C4BF8"/>
    <w:rsid w:val="003C772F"/>
    <w:rsid w:val="003D0A43"/>
    <w:rsid w:val="003D2432"/>
    <w:rsid w:val="003D4855"/>
    <w:rsid w:val="003D48E5"/>
    <w:rsid w:val="003D4A98"/>
    <w:rsid w:val="003D5EC6"/>
    <w:rsid w:val="003D6C6A"/>
    <w:rsid w:val="003D6F8F"/>
    <w:rsid w:val="003E147D"/>
    <w:rsid w:val="003E3688"/>
    <w:rsid w:val="003E4BBE"/>
    <w:rsid w:val="003E4E44"/>
    <w:rsid w:val="003E50F9"/>
    <w:rsid w:val="003E6C3B"/>
    <w:rsid w:val="003E7ACE"/>
    <w:rsid w:val="003F1F31"/>
    <w:rsid w:val="003F2EE8"/>
    <w:rsid w:val="003F2FB5"/>
    <w:rsid w:val="003F4289"/>
    <w:rsid w:val="003F5904"/>
    <w:rsid w:val="003F5970"/>
    <w:rsid w:val="003F5971"/>
    <w:rsid w:val="003F5C8E"/>
    <w:rsid w:val="00400552"/>
    <w:rsid w:val="0040484B"/>
    <w:rsid w:val="004055A1"/>
    <w:rsid w:val="00410CBE"/>
    <w:rsid w:val="004119CC"/>
    <w:rsid w:val="00412FE7"/>
    <w:rsid w:val="004169E1"/>
    <w:rsid w:val="00416A16"/>
    <w:rsid w:val="004177A9"/>
    <w:rsid w:val="00421010"/>
    <w:rsid w:val="004219A8"/>
    <w:rsid w:val="00421A86"/>
    <w:rsid w:val="0042209A"/>
    <w:rsid w:val="00422EC7"/>
    <w:rsid w:val="0042471C"/>
    <w:rsid w:val="004253C4"/>
    <w:rsid w:val="00426D79"/>
    <w:rsid w:val="004274CC"/>
    <w:rsid w:val="0042787F"/>
    <w:rsid w:val="00430BE7"/>
    <w:rsid w:val="00431775"/>
    <w:rsid w:val="00431EFD"/>
    <w:rsid w:val="00434052"/>
    <w:rsid w:val="0043423C"/>
    <w:rsid w:val="0043425B"/>
    <w:rsid w:val="00436A85"/>
    <w:rsid w:val="004414B6"/>
    <w:rsid w:val="00441B78"/>
    <w:rsid w:val="00442E5A"/>
    <w:rsid w:val="00443786"/>
    <w:rsid w:val="00444BA9"/>
    <w:rsid w:val="004450DE"/>
    <w:rsid w:val="00446296"/>
    <w:rsid w:val="00447D94"/>
    <w:rsid w:val="0045007A"/>
    <w:rsid w:val="004503E9"/>
    <w:rsid w:val="00451508"/>
    <w:rsid w:val="0045238F"/>
    <w:rsid w:val="00452498"/>
    <w:rsid w:val="00452E0B"/>
    <w:rsid w:val="004533D6"/>
    <w:rsid w:val="00453AF7"/>
    <w:rsid w:val="00454B5A"/>
    <w:rsid w:val="00455C30"/>
    <w:rsid w:val="004574B2"/>
    <w:rsid w:val="00460102"/>
    <w:rsid w:val="004603DF"/>
    <w:rsid w:val="00460F30"/>
    <w:rsid w:val="0046418A"/>
    <w:rsid w:val="00466468"/>
    <w:rsid w:val="00466C2F"/>
    <w:rsid w:val="00467C00"/>
    <w:rsid w:val="004708D4"/>
    <w:rsid w:val="00470D93"/>
    <w:rsid w:val="00471950"/>
    <w:rsid w:val="0047271E"/>
    <w:rsid w:val="00473C3B"/>
    <w:rsid w:val="00473D29"/>
    <w:rsid w:val="00473DB9"/>
    <w:rsid w:val="00474646"/>
    <w:rsid w:val="004764FD"/>
    <w:rsid w:val="00481698"/>
    <w:rsid w:val="0048241C"/>
    <w:rsid w:val="004831A8"/>
    <w:rsid w:val="00484470"/>
    <w:rsid w:val="0048515C"/>
    <w:rsid w:val="0048632D"/>
    <w:rsid w:val="0048638A"/>
    <w:rsid w:val="004866F3"/>
    <w:rsid w:val="00486D66"/>
    <w:rsid w:val="00494B3B"/>
    <w:rsid w:val="004956FB"/>
    <w:rsid w:val="00495B42"/>
    <w:rsid w:val="00497459"/>
    <w:rsid w:val="004A0953"/>
    <w:rsid w:val="004A0D00"/>
    <w:rsid w:val="004A0D3E"/>
    <w:rsid w:val="004A10A0"/>
    <w:rsid w:val="004A2A14"/>
    <w:rsid w:val="004A381A"/>
    <w:rsid w:val="004A3C46"/>
    <w:rsid w:val="004A3FD0"/>
    <w:rsid w:val="004A43CC"/>
    <w:rsid w:val="004A4870"/>
    <w:rsid w:val="004A4BA9"/>
    <w:rsid w:val="004A5869"/>
    <w:rsid w:val="004A691B"/>
    <w:rsid w:val="004A6F8C"/>
    <w:rsid w:val="004A79EC"/>
    <w:rsid w:val="004A7F09"/>
    <w:rsid w:val="004A7F21"/>
    <w:rsid w:val="004B02D9"/>
    <w:rsid w:val="004B1BE7"/>
    <w:rsid w:val="004B1F56"/>
    <w:rsid w:val="004B26CB"/>
    <w:rsid w:val="004B2A22"/>
    <w:rsid w:val="004B2C41"/>
    <w:rsid w:val="004B3668"/>
    <w:rsid w:val="004B3F2A"/>
    <w:rsid w:val="004B4772"/>
    <w:rsid w:val="004B4BD8"/>
    <w:rsid w:val="004B50E1"/>
    <w:rsid w:val="004B559B"/>
    <w:rsid w:val="004B7B1F"/>
    <w:rsid w:val="004B7D93"/>
    <w:rsid w:val="004C2509"/>
    <w:rsid w:val="004C3CC1"/>
    <w:rsid w:val="004C6A54"/>
    <w:rsid w:val="004C7143"/>
    <w:rsid w:val="004C72F1"/>
    <w:rsid w:val="004C7D56"/>
    <w:rsid w:val="004D01DE"/>
    <w:rsid w:val="004D11E2"/>
    <w:rsid w:val="004D1E8B"/>
    <w:rsid w:val="004D2B01"/>
    <w:rsid w:val="004D2EF4"/>
    <w:rsid w:val="004D390C"/>
    <w:rsid w:val="004D3C1E"/>
    <w:rsid w:val="004D40FF"/>
    <w:rsid w:val="004D4DA0"/>
    <w:rsid w:val="004D5B14"/>
    <w:rsid w:val="004E09B9"/>
    <w:rsid w:val="004E13D4"/>
    <w:rsid w:val="004E164C"/>
    <w:rsid w:val="004E205C"/>
    <w:rsid w:val="004E2B5B"/>
    <w:rsid w:val="004E2C11"/>
    <w:rsid w:val="004E2DA4"/>
    <w:rsid w:val="004E3656"/>
    <w:rsid w:val="004E3806"/>
    <w:rsid w:val="004E47AD"/>
    <w:rsid w:val="004E4E35"/>
    <w:rsid w:val="004E511C"/>
    <w:rsid w:val="004E6701"/>
    <w:rsid w:val="004E735E"/>
    <w:rsid w:val="004E795E"/>
    <w:rsid w:val="004F1FE7"/>
    <w:rsid w:val="004F2A5C"/>
    <w:rsid w:val="004F34CB"/>
    <w:rsid w:val="004F39CF"/>
    <w:rsid w:val="004F4007"/>
    <w:rsid w:val="004F5BF2"/>
    <w:rsid w:val="004F6CB8"/>
    <w:rsid w:val="004F7617"/>
    <w:rsid w:val="004F7944"/>
    <w:rsid w:val="0050048A"/>
    <w:rsid w:val="00500705"/>
    <w:rsid w:val="005015C7"/>
    <w:rsid w:val="00503060"/>
    <w:rsid w:val="005031A7"/>
    <w:rsid w:val="00503247"/>
    <w:rsid w:val="005035B3"/>
    <w:rsid w:val="00506698"/>
    <w:rsid w:val="0050721F"/>
    <w:rsid w:val="005073E9"/>
    <w:rsid w:val="00507DF7"/>
    <w:rsid w:val="0051058C"/>
    <w:rsid w:val="00510A00"/>
    <w:rsid w:val="00510BDE"/>
    <w:rsid w:val="00510CBD"/>
    <w:rsid w:val="005110C4"/>
    <w:rsid w:val="00511ED8"/>
    <w:rsid w:val="00511FF4"/>
    <w:rsid w:val="005127ED"/>
    <w:rsid w:val="00513EA3"/>
    <w:rsid w:val="005140EF"/>
    <w:rsid w:val="00514250"/>
    <w:rsid w:val="00514FAC"/>
    <w:rsid w:val="005158E3"/>
    <w:rsid w:val="00516628"/>
    <w:rsid w:val="00516ED8"/>
    <w:rsid w:val="0052190E"/>
    <w:rsid w:val="0052204A"/>
    <w:rsid w:val="00523170"/>
    <w:rsid w:val="00523321"/>
    <w:rsid w:val="00523E9A"/>
    <w:rsid w:val="0052406D"/>
    <w:rsid w:val="005252FD"/>
    <w:rsid w:val="00525590"/>
    <w:rsid w:val="00525CD1"/>
    <w:rsid w:val="00526455"/>
    <w:rsid w:val="00526958"/>
    <w:rsid w:val="00527561"/>
    <w:rsid w:val="00527DFD"/>
    <w:rsid w:val="0053034B"/>
    <w:rsid w:val="0053091A"/>
    <w:rsid w:val="00530CFC"/>
    <w:rsid w:val="005316C2"/>
    <w:rsid w:val="00531791"/>
    <w:rsid w:val="00531E5C"/>
    <w:rsid w:val="00532C89"/>
    <w:rsid w:val="00532E18"/>
    <w:rsid w:val="00533493"/>
    <w:rsid w:val="005339FD"/>
    <w:rsid w:val="00533A68"/>
    <w:rsid w:val="005353AC"/>
    <w:rsid w:val="00536976"/>
    <w:rsid w:val="00536BA9"/>
    <w:rsid w:val="00543EA5"/>
    <w:rsid w:val="00544D66"/>
    <w:rsid w:val="00545F31"/>
    <w:rsid w:val="00547E54"/>
    <w:rsid w:val="005501AE"/>
    <w:rsid w:val="00551A50"/>
    <w:rsid w:val="00553354"/>
    <w:rsid w:val="0055546B"/>
    <w:rsid w:val="00556AE3"/>
    <w:rsid w:val="00557844"/>
    <w:rsid w:val="00557989"/>
    <w:rsid w:val="00560DE7"/>
    <w:rsid w:val="00563D82"/>
    <w:rsid w:val="0056445C"/>
    <w:rsid w:val="00564EAB"/>
    <w:rsid w:val="00567541"/>
    <w:rsid w:val="005722E9"/>
    <w:rsid w:val="00572D3A"/>
    <w:rsid w:val="00572FA5"/>
    <w:rsid w:val="00577A4F"/>
    <w:rsid w:val="0058074A"/>
    <w:rsid w:val="00582794"/>
    <w:rsid w:val="005833C3"/>
    <w:rsid w:val="00586480"/>
    <w:rsid w:val="005905EB"/>
    <w:rsid w:val="00591165"/>
    <w:rsid w:val="005916AD"/>
    <w:rsid w:val="0059203E"/>
    <w:rsid w:val="005936E9"/>
    <w:rsid w:val="00593F0F"/>
    <w:rsid w:val="00594EF4"/>
    <w:rsid w:val="005959FE"/>
    <w:rsid w:val="005961DF"/>
    <w:rsid w:val="00596308"/>
    <w:rsid w:val="00596ADF"/>
    <w:rsid w:val="00596EEF"/>
    <w:rsid w:val="0059728A"/>
    <w:rsid w:val="0059757E"/>
    <w:rsid w:val="005977C1"/>
    <w:rsid w:val="00597C8D"/>
    <w:rsid w:val="005A06AB"/>
    <w:rsid w:val="005A1AF4"/>
    <w:rsid w:val="005A2722"/>
    <w:rsid w:val="005A2C10"/>
    <w:rsid w:val="005A3556"/>
    <w:rsid w:val="005A4EB0"/>
    <w:rsid w:val="005A5B01"/>
    <w:rsid w:val="005A5D04"/>
    <w:rsid w:val="005A785B"/>
    <w:rsid w:val="005A7B60"/>
    <w:rsid w:val="005A7EBF"/>
    <w:rsid w:val="005B017A"/>
    <w:rsid w:val="005B17A4"/>
    <w:rsid w:val="005B1E74"/>
    <w:rsid w:val="005B27D5"/>
    <w:rsid w:val="005B3C1B"/>
    <w:rsid w:val="005B3D06"/>
    <w:rsid w:val="005B660B"/>
    <w:rsid w:val="005C04F9"/>
    <w:rsid w:val="005C07CB"/>
    <w:rsid w:val="005C0F1D"/>
    <w:rsid w:val="005C1AF6"/>
    <w:rsid w:val="005C3E40"/>
    <w:rsid w:val="005C5059"/>
    <w:rsid w:val="005C687C"/>
    <w:rsid w:val="005C6D7A"/>
    <w:rsid w:val="005C7F91"/>
    <w:rsid w:val="005D0A0C"/>
    <w:rsid w:val="005D0C63"/>
    <w:rsid w:val="005D0DD3"/>
    <w:rsid w:val="005D1647"/>
    <w:rsid w:val="005D1C2D"/>
    <w:rsid w:val="005D2EA0"/>
    <w:rsid w:val="005D30F1"/>
    <w:rsid w:val="005D3A53"/>
    <w:rsid w:val="005D5B7A"/>
    <w:rsid w:val="005D60BE"/>
    <w:rsid w:val="005D67DA"/>
    <w:rsid w:val="005D7B9B"/>
    <w:rsid w:val="005E00FA"/>
    <w:rsid w:val="005E3EE5"/>
    <w:rsid w:val="005F093E"/>
    <w:rsid w:val="005F1813"/>
    <w:rsid w:val="005F1F27"/>
    <w:rsid w:val="005F2270"/>
    <w:rsid w:val="005F240E"/>
    <w:rsid w:val="005F2816"/>
    <w:rsid w:val="005F2CE5"/>
    <w:rsid w:val="005F2D6E"/>
    <w:rsid w:val="005F37E2"/>
    <w:rsid w:val="005F3AEE"/>
    <w:rsid w:val="005F4B32"/>
    <w:rsid w:val="006007D0"/>
    <w:rsid w:val="00602B6F"/>
    <w:rsid w:val="00602CB9"/>
    <w:rsid w:val="00602DC1"/>
    <w:rsid w:val="00602DF5"/>
    <w:rsid w:val="006041EA"/>
    <w:rsid w:val="00604A1E"/>
    <w:rsid w:val="006068E0"/>
    <w:rsid w:val="0060691A"/>
    <w:rsid w:val="00606C07"/>
    <w:rsid w:val="006131B2"/>
    <w:rsid w:val="00613DD8"/>
    <w:rsid w:val="00616256"/>
    <w:rsid w:val="00616A57"/>
    <w:rsid w:val="00616EFF"/>
    <w:rsid w:val="00617A2F"/>
    <w:rsid w:val="006220BE"/>
    <w:rsid w:val="00624F86"/>
    <w:rsid w:val="006251C3"/>
    <w:rsid w:val="0062788B"/>
    <w:rsid w:val="00631F51"/>
    <w:rsid w:val="006340DB"/>
    <w:rsid w:val="006340E8"/>
    <w:rsid w:val="006341E6"/>
    <w:rsid w:val="00634A30"/>
    <w:rsid w:val="006360D0"/>
    <w:rsid w:val="00636F67"/>
    <w:rsid w:val="00637248"/>
    <w:rsid w:val="0064085C"/>
    <w:rsid w:val="00641B5A"/>
    <w:rsid w:val="006420EA"/>
    <w:rsid w:val="00642E6F"/>
    <w:rsid w:val="00642F22"/>
    <w:rsid w:val="00644A3C"/>
    <w:rsid w:val="00645718"/>
    <w:rsid w:val="00647667"/>
    <w:rsid w:val="006501CC"/>
    <w:rsid w:val="00651F17"/>
    <w:rsid w:val="006522CB"/>
    <w:rsid w:val="00652587"/>
    <w:rsid w:val="0065385D"/>
    <w:rsid w:val="00654287"/>
    <w:rsid w:val="00655B2A"/>
    <w:rsid w:val="006565E9"/>
    <w:rsid w:val="006568D2"/>
    <w:rsid w:val="00656990"/>
    <w:rsid w:val="00663833"/>
    <w:rsid w:val="0066384A"/>
    <w:rsid w:val="00663DEB"/>
    <w:rsid w:val="006652CF"/>
    <w:rsid w:val="0066564D"/>
    <w:rsid w:val="00667BD9"/>
    <w:rsid w:val="00670EEF"/>
    <w:rsid w:val="0067102E"/>
    <w:rsid w:val="00672A14"/>
    <w:rsid w:val="00672BB0"/>
    <w:rsid w:val="006733E6"/>
    <w:rsid w:val="00673909"/>
    <w:rsid w:val="00674E74"/>
    <w:rsid w:val="00677141"/>
    <w:rsid w:val="00677C41"/>
    <w:rsid w:val="006800F6"/>
    <w:rsid w:val="006808CA"/>
    <w:rsid w:val="006809E1"/>
    <w:rsid w:val="0068173A"/>
    <w:rsid w:val="00681D6B"/>
    <w:rsid w:val="006825A9"/>
    <w:rsid w:val="00684D30"/>
    <w:rsid w:val="00685BE4"/>
    <w:rsid w:val="00685FEC"/>
    <w:rsid w:val="00686E14"/>
    <w:rsid w:val="00687987"/>
    <w:rsid w:val="0069360E"/>
    <w:rsid w:val="0069367D"/>
    <w:rsid w:val="00693CFC"/>
    <w:rsid w:val="006951E3"/>
    <w:rsid w:val="006964A4"/>
    <w:rsid w:val="00697241"/>
    <w:rsid w:val="006974DB"/>
    <w:rsid w:val="00697DA2"/>
    <w:rsid w:val="006A04BF"/>
    <w:rsid w:val="006A0E95"/>
    <w:rsid w:val="006A2255"/>
    <w:rsid w:val="006A28BC"/>
    <w:rsid w:val="006A2A56"/>
    <w:rsid w:val="006A4C3D"/>
    <w:rsid w:val="006A4ED7"/>
    <w:rsid w:val="006A59CD"/>
    <w:rsid w:val="006B1141"/>
    <w:rsid w:val="006B3EFD"/>
    <w:rsid w:val="006B64AD"/>
    <w:rsid w:val="006C00F3"/>
    <w:rsid w:val="006C0A83"/>
    <w:rsid w:val="006C0CEE"/>
    <w:rsid w:val="006C60E0"/>
    <w:rsid w:val="006C64E1"/>
    <w:rsid w:val="006C71C7"/>
    <w:rsid w:val="006C79AC"/>
    <w:rsid w:val="006C7A1A"/>
    <w:rsid w:val="006D18AA"/>
    <w:rsid w:val="006D1A12"/>
    <w:rsid w:val="006D1AF3"/>
    <w:rsid w:val="006D2197"/>
    <w:rsid w:val="006D2360"/>
    <w:rsid w:val="006D3799"/>
    <w:rsid w:val="006D55F8"/>
    <w:rsid w:val="006E002E"/>
    <w:rsid w:val="006E174C"/>
    <w:rsid w:val="006E23ED"/>
    <w:rsid w:val="006E4A18"/>
    <w:rsid w:val="006E5191"/>
    <w:rsid w:val="006E57C4"/>
    <w:rsid w:val="006E642C"/>
    <w:rsid w:val="006E7E97"/>
    <w:rsid w:val="006F1139"/>
    <w:rsid w:val="006F2A8C"/>
    <w:rsid w:val="006F2FA6"/>
    <w:rsid w:val="006F3033"/>
    <w:rsid w:val="006F3EF1"/>
    <w:rsid w:val="006F6BC0"/>
    <w:rsid w:val="006F6D00"/>
    <w:rsid w:val="006F6D72"/>
    <w:rsid w:val="00700745"/>
    <w:rsid w:val="007011B8"/>
    <w:rsid w:val="00701568"/>
    <w:rsid w:val="00701814"/>
    <w:rsid w:val="00703CF1"/>
    <w:rsid w:val="00705743"/>
    <w:rsid w:val="00705980"/>
    <w:rsid w:val="007066A0"/>
    <w:rsid w:val="00706922"/>
    <w:rsid w:val="00707A83"/>
    <w:rsid w:val="0071024D"/>
    <w:rsid w:val="00710848"/>
    <w:rsid w:val="00711D91"/>
    <w:rsid w:val="00712719"/>
    <w:rsid w:val="007139DF"/>
    <w:rsid w:val="0071421B"/>
    <w:rsid w:val="00715207"/>
    <w:rsid w:val="00715217"/>
    <w:rsid w:val="0071528A"/>
    <w:rsid w:val="00715BBD"/>
    <w:rsid w:val="007173F6"/>
    <w:rsid w:val="00717CD5"/>
    <w:rsid w:val="00722012"/>
    <w:rsid w:val="0072211F"/>
    <w:rsid w:val="0072212A"/>
    <w:rsid w:val="0072245D"/>
    <w:rsid w:val="00723BD1"/>
    <w:rsid w:val="00725025"/>
    <w:rsid w:val="00725749"/>
    <w:rsid w:val="0072633B"/>
    <w:rsid w:val="00726592"/>
    <w:rsid w:val="00726699"/>
    <w:rsid w:val="0072677E"/>
    <w:rsid w:val="00726993"/>
    <w:rsid w:val="00726E56"/>
    <w:rsid w:val="00727AB4"/>
    <w:rsid w:val="00727B32"/>
    <w:rsid w:val="007301A8"/>
    <w:rsid w:val="00730A22"/>
    <w:rsid w:val="00730FB0"/>
    <w:rsid w:val="00731665"/>
    <w:rsid w:val="0073212B"/>
    <w:rsid w:val="00733B78"/>
    <w:rsid w:val="00733BC7"/>
    <w:rsid w:val="007374E1"/>
    <w:rsid w:val="00737C36"/>
    <w:rsid w:val="00740D6E"/>
    <w:rsid w:val="00741C09"/>
    <w:rsid w:val="00742439"/>
    <w:rsid w:val="00742497"/>
    <w:rsid w:val="00742590"/>
    <w:rsid w:val="00742772"/>
    <w:rsid w:val="007430A5"/>
    <w:rsid w:val="007431E0"/>
    <w:rsid w:val="00744A54"/>
    <w:rsid w:val="00745A23"/>
    <w:rsid w:val="00746706"/>
    <w:rsid w:val="0074692E"/>
    <w:rsid w:val="0074703A"/>
    <w:rsid w:val="007478A2"/>
    <w:rsid w:val="00747E1C"/>
    <w:rsid w:val="007526AB"/>
    <w:rsid w:val="00752726"/>
    <w:rsid w:val="00752793"/>
    <w:rsid w:val="0075286E"/>
    <w:rsid w:val="00753349"/>
    <w:rsid w:val="00753C81"/>
    <w:rsid w:val="00754DC8"/>
    <w:rsid w:val="00756471"/>
    <w:rsid w:val="00756748"/>
    <w:rsid w:val="00757539"/>
    <w:rsid w:val="00761233"/>
    <w:rsid w:val="00761FB6"/>
    <w:rsid w:val="0076206E"/>
    <w:rsid w:val="007624F1"/>
    <w:rsid w:val="0076254B"/>
    <w:rsid w:val="0076303E"/>
    <w:rsid w:val="0076338B"/>
    <w:rsid w:val="007633A8"/>
    <w:rsid w:val="00763FDD"/>
    <w:rsid w:val="00765168"/>
    <w:rsid w:val="007702B3"/>
    <w:rsid w:val="00771854"/>
    <w:rsid w:val="007720DB"/>
    <w:rsid w:val="007748FB"/>
    <w:rsid w:val="00775664"/>
    <w:rsid w:val="007762D4"/>
    <w:rsid w:val="00776811"/>
    <w:rsid w:val="0077695C"/>
    <w:rsid w:val="007808FA"/>
    <w:rsid w:val="007818B7"/>
    <w:rsid w:val="0078197C"/>
    <w:rsid w:val="007823AA"/>
    <w:rsid w:val="00783204"/>
    <w:rsid w:val="00784B99"/>
    <w:rsid w:val="0078759B"/>
    <w:rsid w:val="007905A1"/>
    <w:rsid w:val="007911FF"/>
    <w:rsid w:val="0079186E"/>
    <w:rsid w:val="00791C93"/>
    <w:rsid w:val="00792027"/>
    <w:rsid w:val="0079494D"/>
    <w:rsid w:val="00794DF1"/>
    <w:rsid w:val="00795216"/>
    <w:rsid w:val="007966D1"/>
    <w:rsid w:val="00797DA1"/>
    <w:rsid w:val="00797DE1"/>
    <w:rsid w:val="00797F48"/>
    <w:rsid w:val="007A03A2"/>
    <w:rsid w:val="007A06E9"/>
    <w:rsid w:val="007A07D3"/>
    <w:rsid w:val="007A0AFD"/>
    <w:rsid w:val="007A1306"/>
    <w:rsid w:val="007A3080"/>
    <w:rsid w:val="007A36B8"/>
    <w:rsid w:val="007A418B"/>
    <w:rsid w:val="007A6D50"/>
    <w:rsid w:val="007A72A4"/>
    <w:rsid w:val="007B106E"/>
    <w:rsid w:val="007B2245"/>
    <w:rsid w:val="007B5463"/>
    <w:rsid w:val="007B5789"/>
    <w:rsid w:val="007B5B52"/>
    <w:rsid w:val="007B5FDD"/>
    <w:rsid w:val="007B5FE4"/>
    <w:rsid w:val="007B639C"/>
    <w:rsid w:val="007B6A10"/>
    <w:rsid w:val="007B7A0D"/>
    <w:rsid w:val="007C0559"/>
    <w:rsid w:val="007C2563"/>
    <w:rsid w:val="007C29FA"/>
    <w:rsid w:val="007C3783"/>
    <w:rsid w:val="007C3E6F"/>
    <w:rsid w:val="007C5ADE"/>
    <w:rsid w:val="007C6E12"/>
    <w:rsid w:val="007C6E65"/>
    <w:rsid w:val="007C7CF6"/>
    <w:rsid w:val="007D2C89"/>
    <w:rsid w:val="007D372D"/>
    <w:rsid w:val="007D3896"/>
    <w:rsid w:val="007D3B6A"/>
    <w:rsid w:val="007D5917"/>
    <w:rsid w:val="007D7235"/>
    <w:rsid w:val="007D7B4D"/>
    <w:rsid w:val="007D7BC2"/>
    <w:rsid w:val="007E01B7"/>
    <w:rsid w:val="007E06B3"/>
    <w:rsid w:val="007E0C5C"/>
    <w:rsid w:val="007E0DD0"/>
    <w:rsid w:val="007E107D"/>
    <w:rsid w:val="007E1453"/>
    <w:rsid w:val="007E15D3"/>
    <w:rsid w:val="007E1A1A"/>
    <w:rsid w:val="007E21E9"/>
    <w:rsid w:val="007E2543"/>
    <w:rsid w:val="007E2737"/>
    <w:rsid w:val="007E3716"/>
    <w:rsid w:val="007E3F0F"/>
    <w:rsid w:val="007E6D50"/>
    <w:rsid w:val="007E7088"/>
    <w:rsid w:val="007E7655"/>
    <w:rsid w:val="007F02B9"/>
    <w:rsid w:val="007F0592"/>
    <w:rsid w:val="007F06E6"/>
    <w:rsid w:val="007F0930"/>
    <w:rsid w:val="007F0FE5"/>
    <w:rsid w:val="007F1449"/>
    <w:rsid w:val="007F1A20"/>
    <w:rsid w:val="007F2DCC"/>
    <w:rsid w:val="007F3348"/>
    <w:rsid w:val="007F3E6D"/>
    <w:rsid w:val="007F4F91"/>
    <w:rsid w:val="00800AA0"/>
    <w:rsid w:val="00800AD5"/>
    <w:rsid w:val="00801011"/>
    <w:rsid w:val="008012D2"/>
    <w:rsid w:val="00801C6C"/>
    <w:rsid w:val="0080254E"/>
    <w:rsid w:val="008029EB"/>
    <w:rsid w:val="00803BFA"/>
    <w:rsid w:val="00804726"/>
    <w:rsid w:val="00805A07"/>
    <w:rsid w:val="00805F78"/>
    <w:rsid w:val="0080718F"/>
    <w:rsid w:val="0081197A"/>
    <w:rsid w:val="00815500"/>
    <w:rsid w:val="0081603D"/>
    <w:rsid w:val="00817052"/>
    <w:rsid w:val="0082158C"/>
    <w:rsid w:val="00821A6E"/>
    <w:rsid w:val="00823DC2"/>
    <w:rsid w:val="00825F18"/>
    <w:rsid w:val="00826C15"/>
    <w:rsid w:val="0083107D"/>
    <w:rsid w:val="00832903"/>
    <w:rsid w:val="00833D5B"/>
    <w:rsid w:val="0083447A"/>
    <w:rsid w:val="00834DAD"/>
    <w:rsid w:val="008354F5"/>
    <w:rsid w:val="008362E8"/>
    <w:rsid w:val="00836895"/>
    <w:rsid w:val="00840FAB"/>
    <w:rsid w:val="00841D50"/>
    <w:rsid w:val="008449E8"/>
    <w:rsid w:val="0084505C"/>
    <w:rsid w:val="008453FC"/>
    <w:rsid w:val="00845EEA"/>
    <w:rsid w:val="00846943"/>
    <w:rsid w:val="00847AFA"/>
    <w:rsid w:val="0085200C"/>
    <w:rsid w:val="00852786"/>
    <w:rsid w:val="008529BE"/>
    <w:rsid w:val="00854B9B"/>
    <w:rsid w:val="00854CA1"/>
    <w:rsid w:val="00855DE3"/>
    <w:rsid w:val="0085645D"/>
    <w:rsid w:val="008568D0"/>
    <w:rsid w:val="008570FF"/>
    <w:rsid w:val="00857943"/>
    <w:rsid w:val="00860491"/>
    <w:rsid w:val="008608F8"/>
    <w:rsid w:val="00860D97"/>
    <w:rsid w:val="0086113D"/>
    <w:rsid w:val="00861990"/>
    <w:rsid w:val="008621BE"/>
    <w:rsid w:val="00862EA2"/>
    <w:rsid w:val="00863C30"/>
    <w:rsid w:val="00863DF9"/>
    <w:rsid w:val="008654F0"/>
    <w:rsid w:val="008658E7"/>
    <w:rsid w:val="00865E09"/>
    <w:rsid w:val="0086777B"/>
    <w:rsid w:val="008714D3"/>
    <w:rsid w:val="00871832"/>
    <w:rsid w:val="008726B1"/>
    <w:rsid w:val="00873165"/>
    <w:rsid w:val="008731F6"/>
    <w:rsid w:val="00873445"/>
    <w:rsid w:val="00873F68"/>
    <w:rsid w:val="00874858"/>
    <w:rsid w:val="00875DC0"/>
    <w:rsid w:val="00876BFC"/>
    <w:rsid w:val="00877853"/>
    <w:rsid w:val="00880B97"/>
    <w:rsid w:val="0088168C"/>
    <w:rsid w:val="00881DC5"/>
    <w:rsid w:val="00882781"/>
    <w:rsid w:val="0088380B"/>
    <w:rsid w:val="00883CC2"/>
    <w:rsid w:val="00884D07"/>
    <w:rsid w:val="00885172"/>
    <w:rsid w:val="008857BC"/>
    <w:rsid w:val="00885B65"/>
    <w:rsid w:val="008862AB"/>
    <w:rsid w:val="00887597"/>
    <w:rsid w:val="00887AEE"/>
    <w:rsid w:val="008901DA"/>
    <w:rsid w:val="008917CD"/>
    <w:rsid w:val="00892C49"/>
    <w:rsid w:val="008932E4"/>
    <w:rsid w:val="0089502B"/>
    <w:rsid w:val="0089549F"/>
    <w:rsid w:val="00895C85"/>
    <w:rsid w:val="00895F04"/>
    <w:rsid w:val="008961C2"/>
    <w:rsid w:val="008967A6"/>
    <w:rsid w:val="00896CDD"/>
    <w:rsid w:val="008971FB"/>
    <w:rsid w:val="00897835"/>
    <w:rsid w:val="008A0C21"/>
    <w:rsid w:val="008A1171"/>
    <w:rsid w:val="008A24C4"/>
    <w:rsid w:val="008A422A"/>
    <w:rsid w:val="008A493D"/>
    <w:rsid w:val="008A586F"/>
    <w:rsid w:val="008A60BD"/>
    <w:rsid w:val="008A6447"/>
    <w:rsid w:val="008A6E20"/>
    <w:rsid w:val="008B02A0"/>
    <w:rsid w:val="008B0984"/>
    <w:rsid w:val="008B13AA"/>
    <w:rsid w:val="008B18BD"/>
    <w:rsid w:val="008B22B3"/>
    <w:rsid w:val="008B4132"/>
    <w:rsid w:val="008B4644"/>
    <w:rsid w:val="008B648B"/>
    <w:rsid w:val="008B65AE"/>
    <w:rsid w:val="008B7A5E"/>
    <w:rsid w:val="008B7CBC"/>
    <w:rsid w:val="008C01ED"/>
    <w:rsid w:val="008C14AE"/>
    <w:rsid w:val="008C15C9"/>
    <w:rsid w:val="008C18B9"/>
    <w:rsid w:val="008C1A88"/>
    <w:rsid w:val="008C1F27"/>
    <w:rsid w:val="008C4420"/>
    <w:rsid w:val="008C4D5B"/>
    <w:rsid w:val="008C743A"/>
    <w:rsid w:val="008C78AB"/>
    <w:rsid w:val="008D006D"/>
    <w:rsid w:val="008D0381"/>
    <w:rsid w:val="008D0462"/>
    <w:rsid w:val="008D0C62"/>
    <w:rsid w:val="008D10AF"/>
    <w:rsid w:val="008D1B99"/>
    <w:rsid w:val="008D36E9"/>
    <w:rsid w:val="008D3ED4"/>
    <w:rsid w:val="008D51FD"/>
    <w:rsid w:val="008D6AE5"/>
    <w:rsid w:val="008D700A"/>
    <w:rsid w:val="008D7308"/>
    <w:rsid w:val="008D7379"/>
    <w:rsid w:val="008D7888"/>
    <w:rsid w:val="008E0A49"/>
    <w:rsid w:val="008E2872"/>
    <w:rsid w:val="008E3AA4"/>
    <w:rsid w:val="008E3D12"/>
    <w:rsid w:val="008E447D"/>
    <w:rsid w:val="008E4BB8"/>
    <w:rsid w:val="008E4F08"/>
    <w:rsid w:val="008E57C9"/>
    <w:rsid w:val="008E6461"/>
    <w:rsid w:val="008F32A9"/>
    <w:rsid w:val="008F3822"/>
    <w:rsid w:val="008F3D3A"/>
    <w:rsid w:val="008F458B"/>
    <w:rsid w:val="008F482F"/>
    <w:rsid w:val="008F4884"/>
    <w:rsid w:val="008F4D26"/>
    <w:rsid w:val="008F4FCF"/>
    <w:rsid w:val="008F54AB"/>
    <w:rsid w:val="008F6D8F"/>
    <w:rsid w:val="00900CA2"/>
    <w:rsid w:val="00902F7D"/>
    <w:rsid w:val="00906650"/>
    <w:rsid w:val="00907E81"/>
    <w:rsid w:val="009110E2"/>
    <w:rsid w:val="0091144E"/>
    <w:rsid w:val="00912A21"/>
    <w:rsid w:val="00912CC7"/>
    <w:rsid w:val="00913164"/>
    <w:rsid w:val="0091477B"/>
    <w:rsid w:val="00914BBC"/>
    <w:rsid w:val="009154F5"/>
    <w:rsid w:val="00916502"/>
    <w:rsid w:val="00916CD6"/>
    <w:rsid w:val="0091756E"/>
    <w:rsid w:val="009177E4"/>
    <w:rsid w:val="009179CD"/>
    <w:rsid w:val="009212F5"/>
    <w:rsid w:val="0092288D"/>
    <w:rsid w:val="009228DC"/>
    <w:rsid w:val="009242C0"/>
    <w:rsid w:val="00925162"/>
    <w:rsid w:val="009251B1"/>
    <w:rsid w:val="00925C34"/>
    <w:rsid w:val="00926750"/>
    <w:rsid w:val="009304AA"/>
    <w:rsid w:val="009315AA"/>
    <w:rsid w:val="00931D89"/>
    <w:rsid w:val="009341FE"/>
    <w:rsid w:val="0093514C"/>
    <w:rsid w:val="00935372"/>
    <w:rsid w:val="00935530"/>
    <w:rsid w:val="0093703A"/>
    <w:rsid w:val="00940C25"/>
    <w:rsid w:val="00940CA1"/>
    <w:rsid w:val="00941F40"/>
    <w:rsid w:val="00942114"/>
    <w:rsid w:val="00942C5D"/>
    <w:rsid w:val="00943477"/>
    <w:rsid w:val="00943A3B"/>
    <w:rsid w:val="00944ECD"/>
    <w:rsid w:val="00950E32"/>
    <w:rsid w:val="00951168"/>
    <w:rsid w:val="009515DA"/>
    <w:rsid w:val="00951631"/>
    <w:rsid w:val="0095207A"/>
    <w:rsid w:val="00953415"/>
    <w:rsid w:val="00956507"/>
    <w:rsid w:val="00961B20"/>
    <w:rsid w:val="00962880"/>
    <w:rsid w:val="00962989"/>
    <w:rsid w:val="0096309F"/>
    <w:rsid w:val="009631B6"/>
    <w:rsid w:val="009704A7"/>
    <w:rsid w:val="00970770"/>
    <w:rsid w:val="00971821"/>
    <w:rsid w:val="0097198C"/>
    <w:rsid w:val="00972202"/>
    <w:rsid w:val="00973209"/>
    <w:rsid w:val="00973B2B"/>
    <w:rsid w:val="0097449D"/>
    <w:rsid w:val="00974544"/>
    <w:rsid w:val="00975ECB"/>
    <w:rsid w:val="0098075B"/>
    <w:rsid w:val="009809BC"/>
    <w:rsid w:val="00981071"/>
    <w:rsid w:val="009811DB"/>
    <w:rsid w:val="0098171E"/>
    <w:rsid w:val="00982246"/>
    <w:rsid w:val="00983D92"/>
    <w:rsid w:val="00984D6D"/>
    <w:rsid w:val="00985B91"/>
    <w:rsid w:val="00986A95"/>
    <w:rsid w:val="00990D14"/>
    <w:rsid w:val="0099148D"/>
    <w:rsid w:val="00991EA1"/>
    <w:rsid w:val="009920C2"/>
    <w:rsid w:val="0099320D"/>
    <w:rsid w:val="00993BC4"/>
    <w:rsid w:val="00994302"/>
    <w:rsid w:val="00995004"/>
    <w:rsid w:val="00995DA5"/>
    <w:rsid w:val="00996427"/>
    <w:rsid w:val="00997201"/>
    <w:rsid w:val="009975C2"/>
    <w:rsid w:val="009976D2"/>
    <w:rsid w:val="009A25A2"/>
    <w:rsid w:val="009A2F80"/>
    <w:rsid w:val="009A3891"/>
    <w:rsid w:val="009A5714"/>
    <w:rsid w:val="009A7254"/>
    <w:rsid w:val="009A77B1"/>
    <w:rsid w:val="009A7E17"/>
    <w:rsid w:val="009B0B2C"/>
    <w:rsid w:val="009B10C0"/>
    <w:rsid w:val="009B13D8"/>
    <w:rsid w:val="009B263B"/>
    <w:rsid w:val="009B2A0F"/>
    <w:rsid w:val="009B3737"/>
    <w:rsid w:val="009B61BD"/>
    <w:rsid w:val="009B6471"/>
    <w:rsid w:val="009C2F7C"/>
    <w:rsid w:val="009C53F7"/>
    <w:rsid w:val="009C5687"/>
    <w:rsid w:val="009C5832"/>
    <w:rsid w:val="009C6360"/>
    <w:rsid w:val="009C6E67"/>
    <w:rsid w:val="009D017E"/>
    <w:rsid w:val="009D052B"/>
    <w:rsid w:val="009D0C99"/>
    <w:rsid w:val="009D1F61"/>
    <w:rsid w:val="009D20F7"/>
    <w:rsid w:val="009D3E1E"/>
    <w:rsid w:val="009D4070"/>
    <w:rsid w:val="009D6684"/>
    <w:rsid w:val="009D6AD6"/>
    <w:rsid w:val="009D79CB"/>
    <w:rsid w:val="009E10FE"/>
    <w:rsid w:val="009E1AE3"/>
    <w:rsid w:val="009E2525"/>
    <w:rsid w:val="009E60DA"/>
    <w:rsid w:val="009E6B18"/>
    <w:rsid w:val="009E7AB3"/>
    <w:rsid w:val="009F0EEC"/>
    <w:rsid w:val="009F2268"/>
    <w:rsid w:val="009F3E19"/>
    <w:rsid w:val="009F5BA9"/>
    <w:rsid w:val="009F617D"/>
    <w:rsid w:val="009F6E1D"/>
    <w:rsid w:val="009F745B"/>
    <w:rsid w:val="00A009C0"/>
    <w:rsid w:val="00A017EA"/>
    <w:rsid w:val="00A03D96"/>
    <w:rsid w:val="00A053E6"/>
    <w:rsid w:val="00A06B6F"/>
    <w:rsid w:val="00A06BFB"/>
    <w:rsid w:val="00A1042C"/>
    <w:rsid w:val="00A118CE"/>
    <w:rsid w:val="00A12375"/>
    <w:rsid w:val="00A1238F"/>
    <w:rsid w:val="00A12FBC"/>
    <w:rsid w:val="00A14281"/>
    <w:rsid w:val="00A14D84"/>
    <w:rsid w:val="00A15422"/>
    <w:rsid w:val="00A15BBF"/>
    <w:rsid w:val="00A16781"/>
    <w:rsid w:val="00A16AED"/>
    <w:rsid w:val="00A16C8D"/>
    <w:rsid w:val="00A17260"/>
    <w:rsid w:val="00A17C1C"/>
    <w:rsid w:val="00A20236"/>
    <w:rsid w:val="00A20FD1"/>
    <w:rsid w:val="00A24383"/>
    <w:rsid w:val="00A2443C"/>
    <w:rsid w:val="00A24C6E"/>
    <w:rsid w:val="00A24DAD"/>
    <w:rsid w:val="00A250DA"/>
    <w:rsid w:val="00A257DC"/>
    <w:rsid w:val="00A258E1"/>
    <w:rsid w:val="00A264A5"/>
    <w:rsid w:val="00A269B1"/>
    <w:rsid w:val="00A26DE0"/>
    <w:rsid w:val="00A278AD"/>
    <w:rsid w:val="00A278F8"/>
    <w:rsid w:val="00A31482"/>
    <w:rsid w:val="00A3177A"/>
    <w:rsid w:val="00A347CF"/>
    <w:rsid w:val="00A34973"/>
    <w:rsid w:val="00A35F67"/>
    <w:rsid w:val="00A36F74"/>
    <w:rsid w:val="00A40520"/>
    <w:rsid w:val="00A41976"/>
    <w:rsid w:val="00A4238F"/>
    <w:rsid w:val="00A4277D"/>
    <w:rsid w:val="00A438A5"/>
    <w:rsid w:val="00A43D70"/>
    <w:rsid w:val="00A45907"/>
    <w:rsid w:val="00A45AF3"/>
    <w:rsid w:val="00A46B38"/>
    <w:rsid w:val="00A46E93"/>
    <w:rsid w:val="00A47B59"/>
    <w:rsid w:val="00A47EC6"/>
    <w:rsid w:val="00A5085D"/>
    <w:rsid w:val="00A50FBC"/>
    <w:rsid w:val="00A517B7"/>
    <w:rsid w:val="00A52226"/>
    <w:rsid w:val="00A524D8"/>
    <w:rsid w:val="00A52F71"/>
    <w:rsid w:val="00A5384D"/>
    <w:rsid w:val="00A54AC8"/>
    <w:rsid w:val="00A57078"/>
    <w:rsid w:val="00A573D6"/>
    <w:rsid w:val="00A5770E"/>
    <w:rsid w:val="00A57AEA"/>
    <w:rsid w:val="00A62257"/>
    <w:rsid w:val="00A62496"/>
    <w:rsid w:val="00A62899"/>
    <w:rsid w:val="00A64BD9"/>
    <w:rsid w:val="00A65E38"/>
    <w:rsid w:val="00A66097"/>
    <w:rsid w:val="00A71B73"/>
    <w:rsid w:val="00A71EA1"/>
    <w:rsid w:val="00A72BA8"/>
    <w:rsid w:val="00A731C0"/>
    <w:rsid w:val="00A753D5"/>
    <w:rsid w:val="00A75544"/>
    <w:rsid w:val="00A756F3"/>
    <w:rsid w:val="00A76E63"/>
    <w:rsid w:val="00A77628"/>
    <w:rsid w:val="00A77D01"/>
    <w:rsid w:val="00A800D5"/>
    <w:rsid w:val="00A805A2"/>
    <w:rsid w:val="00A80F2A"/>
    <w:rsid w:val="00A8112A"/>
    <w:rsid w:val="00A81FB1"/>
    <w:rsid w:val="00A82C15"/>
    <w:rsid w:val="00A84993"/>
    <w:rsid w:val="00A84B16"/>
    <w:rsid w:val="00A84F56"/>
    <w:rsid w:val="00A868F0"/>
    <w:rsid w:val="00A9072B"/>
    <w:rsid w:val="00A90D63"/>
    <w:rsid w:val="00A9128A"/>
    <w:rsid w:val="00A917C0"/>
    <w:rsid w:val="00A93286"/>
    <w:rsid w:val="00A93696"/>
    <w:rsid w:val="00A93CB7"/>
    <w:rsid w:val="00A93EA7"/>
    <w:rsid w:val="00A94891"/>
    <w:rsid w:val="00A94F0E"/>
    <w:rsid w:val="00A96B34"/>
    <w:rsid w:val="00A97042"/>
    <w:rsid w:val="00A97F20"/>
    <w:rsid w:val="00AA189D"/>
    <w:rsid w:val="00AA1D09"/>
    <w:rsid w:val="00AA24DD"/>
    <w:rsid w:val="00AA2D67"/>
    <w:rsid w:val="00AA3057"/>
    <w:rsid w:val="00AA3067"/>
    <w:rsid w:val="00AA3A16"/>
    <w:rsid w:val="00AA3FDA"/>
    <w:rsid w:val="00AA4369"/>
    <w:rsid w:val="00AA4A0C"/>
    <w:rsid w:val="00AA5158"/>
    <w:rsid w:val="00AA6B58"/>
    <w:rsid w:val="00AA75E1"/>
    <w:rsid w:val="00AB05F4"/>
    <w:rsid w:val="00AB24E1"/>
    <w:rsid w:val="00AB38F8"/>
    <w:rsid w:val="00AB3F0F"/>
    <w:rsid w:val="00AB5A9B"/>
    <w:rsid w:val="00AB619D"/>
    <w:rsid w:val="00AB74D0"/>
    <w:rsid w:val="00AB79CD"/>
    <w:rsid w:val="00AB7B6D"/>
    <w:rsid w:val="00AC08D4"/>
    <w:rsid w:val="00AC0D94"/>
    <w:rsid w:val="00AC17D1"/>
    <w:rsid w:val="00AC1B70"/>
    <w:rsid w:val="00AC2212"/>
    <w:rsid w:val="00AC28C7"/>
    <w:rsid w:val="00AC45C6"/>
    <w:rsid w:val="00AC47CC"/>
    <w:rsid w:val="00AC4D2E"/>
    <w:rsid w:val="00AC5181"/>
    <w:rsid w:val="00AC527E"/>
    <w:rsid w:val="00AC5F12"/>
    <w:rsid w:val="00AC639C"/>
    <w:rsid w:val="00AC654C"/>
    <w:rsid w:val="00AC6F1D"/>
    <w:rsid w:val="00AD21E8"/>
    <w:rsid w:val="00AD24D9"/>
    <w:rsid w:val="00AD475D"/>
    <w:rsid w:val="00AD4A53"/>
    <w:rsid w:val="00AD5075"/>
    <w:rsid w:val="00AD75D5"/>
    <w:rsid w:val="00AE0DE9"/>
    <w:rsid w:val="00AE2282"/>
    <w:rsid w:val="00AE41B3"/>
    <w:rsid w:val="00AF03A9"/>
    <w:rsid w:val="00AF05DE"/>
    <w:rsid w:val="00AF4098"/>
    <w:rsid w:val="00AF5392"/>
    <w:rsid w:val="00AF59D5"/>
    <w:rsid w:val="00AF6266"/>
    <w:rsid w:val="00AF6B92"/>
    <w:rsid w:val="00AF71F7"/>
    <w:rsid w:val="00AF7B3D"/>
    <w:rsid w:val="00AF7E71"/>
    <w:rsid w:val="00AF7F9B"/>
    <w:rsid w:val="00B00464"/>
    <w:rsid w:val="00B012AA"/>
    <w:rsid w:val="00B0379D"/>
    <w:rsid w:val="00B04403"/>
    <w:rsid w:val="00B054D2"/>
    <w:rsid w:val="00B05687"/>
    <w:rsid w:val="00B05D52"/>
    <w:rsid w:val="00B0622D"/>
    <w:rsid w:val="00B0688A"/>
    <w:rsid w:val="00B10804"/>
    <w:rsid w:val="00B1182E"/>
    <w:rsid w:val="00B118E9"/>
    <w:rsid w:val="00B130B9"/>
    <w:rsid w:val="00B13A2C"/>
    <w:rsid w:val="00B1771B"/>
    <w:rsid w:val="00B17A0E"/>
    <w:rsid w:val="00B17AFF"/>
    <w:rsid w:val="00B21F4D"/>
    <w:rsid w:val="00B21FF0"/>
    <w:rsid w:val="00B222A8"/>
    <w:rsid w:val="00B228A8"/>
    <w:rsid w:val="00B22C46"/>
    <w:rsid w:val="00B232CB"/>
    <w:rsid w:val="00B23CFF"/>
    <w:rsid w:val="00B2475F"/>
    <w:rsid w:val="00B256EA"/>
    <w:rsid w:val="00B2684F"/>
    <w:rsid w:val="00B26A22"/>
    <w:rsid w:val="00B30031"/>
    <w:rsid w:val="00B309F5"/>
    <w:rsid w:val="00B31556"/>
    <w:rsid w:val="00B31D5D"/>
    <w:rsid w:val="00B334E9"/>
    <w:rsid w:val="00B378A3"/>
    <w:rsid w:val="00B4097B"/>
    <w:rsid w:val="00B415A5"/>
    <w:rsid w:val="00B42C7B"/>
    <w:rsid w:val="00B43A91"/>
    <w:rsid w:val="00B43BF2"/>
    <w:rsid w:val="00B455F8"/>
    <w:rsid w:val="00B45E2F"/>
    <w:rsid w:val="00B473B8"/>
    <w:rsid w:val="00B4780D"/>
    <w:rsid w:val="00B50081"/>
    <w:rsid w:val="00B50245"/>
    <w:rsid w:val="00B50994"/>
    <w:rsid w:val="00B51A12"/>
    <w:rsid w:val="00B5383B"/>
    <w:rsid w:val="00B53D04"/>
    <w:rsid w:val="00B54F0C"/>
    <w:rsid w:val="00B54F2A"/>
    <w:rsid w:val="00B56D89"/>
    <w:rsid w:val="00B57442"/>
    <w:rsid w:val="00B60154"/>
    <w:rsid w:val="00B62F8B"/>
    <w:rsid w:val="00B647D5"/>
    <w:rsid w:val="00B64E68"/>
    <w:rsid w:val="00B651FF"/>
    <w:rsid w:val="00B659A9"/>
    <w:rsid w:val="00B65CFB"/>
    <w:rsid w:val="00B66138"/>
    <w:rsid w:val="00B66466"/>
    <w:rsid w:val="00B7059A"/>
    <w:rsid w:val="00B70BC4"/>
    <w:rsid w:val="00B71244"/>
    <w:rsid w:val="00B76957"/>
    <w:rsid w:val="00B76BC8"/>
    <w:rsid w:val="00B76ED5"/>
    <w:rsid w:val="00B77E0D"/>
    <w:rsid w:val="00B81911"/>
    <w:rsid w:val="00B84C72"/>
    <w:rsid w:val="00B84DD1"/>
    <w:rsid w:val="00B86549"/>
    <w:rsid w:val="00B86809"/>
    <w:rsid w:val="00B86E60"/>
    <w:rsid w:val="00B871DF"/>
    <w:rsid w:val="00B87406"/>
    <w:rsid w:val="00B90640"/>
    <w:rsid w:val="00B912FC"/>
    <w:rsid w:val="00B92D8C"/>
    <w:rsid w:val="00B93F5E"/>
    <w:rsid w:val="00B94F5E"/>
    <w:rsid w:val="00B96070"/>
    <w:rsid w:val="00B967C5"/>
    <w:rsid w:val="00B96C1F"/>
    <w:rsid w:val="00BA04D0"/>
    <w:rsid w:val="00BA2204"/>
    <w:rsid w:val="00BA28E2"/>
    <w:rsid w:val="00BA370D"/>
    <w:rsid w:val="00BA4C05"/>
    <w:rsid w:val="00BA55AD"/>
    <w:rsid w:val="00BA6BDE"/>
    <w:rsid w:val="00BB196C"/>
    <w:rsid w:val="00BB1B51"/>
    <w:rsid w:val="00BB1FA3"/>
    <w:rsid w:val="00BB2093"/>
    <w:rsid w:val="00BB266E"/>
    <w:rsid w:val="00BB3D1B"/>
    <w:rsid w:val="00BB4325"/>
    <w:rsid w:val="00BB4D32"/>
    <w:rsid w:val="00BB613C"/>
    <w:rsid w:val="00BB68C9"/>
    <w:rsid w:val="00BB6B6C"/>
    <w:rsid w:val="00BC0694"/>
    <w:rsid w:val="00BC1302"/>
    <w:rsid w:val="00BC39E0"/>
    <w:rsid w:val="00BC3C5C"/>
    <w:rsid w:val="00BC6AD6"/>
    <w:rsid w:val="00BC7B10"/>
    <w:rsid w:val="00BD078F"/>
    <w:rsid w:val="00BD0A82"/>
    <w:rsid w:val="00BD1138"/>
    <w:rsid w:val="00BD18E1"/>
    <w:rsid w:val="00BD34B1"/>
    <w:rsid w:val="00BD3C8F"/>
    <w:rsid w:val="00BD4AC5"/>
    <w:rsid w:val="00BD4BDE"/>
    <w:rsid w:val="00BD6100"/>
    <w:rsid w:val="00BD7836"/>
    <w:rsid w:val="00BD7B46"/>
    <w:rsid w:val="00BD7F6C"/>
    <w:rsid w:val="00BE12F7"/>
    <w:rsid w:val="00BE2448"/>
    <w:rsid w:val="00BE2B1A"/>
    <w:rsid w:val="00BE2F32"/>
    <w:rsid w:val="00BE3A79"/>
    <w:rsid w:val="00BE5B00"/>
    <w:rsid w:val="00BE7672"/>
    <w:rsid w:val="00BE7FF8"/>
    <w:rsid w:val="00BF0A5E"/>
    <w:rsid w:val="00BF103E"/>
    <w:rsid w:val="00BF1990"/>
    <w:rsid w:val="00BF4C9F"/>
    <w:rsid w:val="00BF578F"/>
    <w:rsid w:val="00BF5CA6"/>
    <w:rsid w:val="00BF5E49"/>
    <w:rsid w:val="00BF7C49"/>
    <w:rsid w:val="00C007E1"/>
    <w:rsid w:val="00C05BC6"/>
    <w:rsid w:val="00C05D8D"/>
    <w:rsid w:val="00C06A5F"/>
    <w:rsid w:val="00C077CF"/>
    <w:rsid w:val="00C07F92"/>
    <w:rsid w:val="00C10106"/>
    <w:rsid w:val="00C10F7B"/>
    <w:rsid w:val="00C1109B"/>
    <w:rsid w:val="00C11432"/>
    <w:rsid w:val="00C11796"/>
    <w:rsid w:val="00C125CE"/>
    <w:rsid w:val="00C13BD2"/>
    <w:rsid w:val="00C13C57"/>
    <w:rsid w:val="00C14359"/>
    <w:rsid w:val="00C15741"/>
    <w:rsid w:val="00C17664"/>
    <w:rsid w:val="00C17D88"/>
    <w:rsid w:val="00C17E18"/>
    <w:rsid w:val="00C22976"/>
    <w:rsid w:val="00C23B80"/>
    <w:rsid w:val="00C25403"/>
    <w:rsid w:val="00C256AD"/>
    <w:rsid w:val="00C25712"/>
    <w:rsid w:val="00C25CBF"/>
    <w:rsid w:val="00C2677E"/>
    <w:rsid w:val="00C26D39"/>
    <w:rsid w:val="00C27274"/>
    <w:rsid w:val="00C273A0"/>
    <w:rsid w:val="00C27FFD"/>
    <w:rsid w:val="00C307B2"/>
    <w:rsid w:val="00C30917"/>
    <w:rsid w:val="00C31134"/>
    <w:rsid w:val="00C324AD"/>
    <w:rsid w:val="00C32836"/>
    <w:rsid w:val="00C34BB5"/>
    <w:rsid w:val="00C34D1B"/>
    <w:rsid w:val="00C36291"/>
    <w:rsid w:val="00C37BB7"/>
    <w:rsid w:val="00C37C5E"/>
    <w:rsid w:val="00C42AEC"/>
    <w:rsid w:val="00C42B37"/>
    <w:rsid w:val="00C44297"/>
    <w:rsid w:val="00C44EA0"/>
    <w:rsid w:val="00C46023"/>
    <w:rsid w:val="00C4674D"/>
    <w:rsid w:val="00C4795C"/>
    <w:rsid w:val="00C52696"/>
    <w:rsid w:val="00C533F1"/>
    <w:rsid w:val="00C53AA4"/>
    <w:rsid w:val="00C54459"/>
    <w:rsid w:val="00C5532D"/>
    <w:rsid w:val="00C55B1D"/>
    <w:rsid w:val="00C57049"/>
    <w:rsid w:val="00C57A0A"/>
    <w:rsid w:val="00C60C37"/>
    <w:rsid w:val="00C611BB"/>
    <w:rsid w:val="00C617DD"/>
    <w:rsid w:val="00C6291F"/>
    <w:rsid w:val="00C63F6E"/>
    <w:rsid w:val="00C63FE0"/>
    <w:rsid w:val="00C6430C"/>
    <w:rsid w:val="00C6474D"/>
    <w:rsid w:val="00C66B32"/>
    <w:rsid w:val="00C67004"/>
    <w:rsid w:val="00C674FE"/>
    <w:rsid w:val="00C701E2"/>
    <w:rsid w:val="00C7218E"/>
    <w:rsid w:val="00C72ABE"/>
    <w:rsid w:val="00C75245"/>
    <w:rsid w:val="00C76140"/>
    <w:rsid w:val="00C76659"/>
    <w:rsid w:val="00C770EB"/>
    <w:rsid w:val="00C80161"/>
    <w:rsid w:val="00C80185"/>
    <w:rsid w:val="00C80A5F"/>
    <w:rsid w:val="00C80F7F"/>
    <w:rsid w:val="00C811A3"/>
    <w:rsid w:val="00C825D1"/>
    <w:rsid w:val="00C826FC"/>
    <w:rsid w:val="00C83D7D"/>
    <w:rsid w:val="00C85FF5"/>
    <w:rsid w:val="00C86F87"/>
    <w:rsid w:val="00C8782F"/>
    <w:rsid w:val="00C878D2"/>
    <w:rsid w:val="00C92188"/>
    <w:rsid w:val="00C921A2"/>
    <w:rsid w:val="00C93042"/>
    <w:rsid w:val="00C93085"/>
    <w:rsid w:val="00C954BE"/>
    <w:rsid w:val="00C9568A"/>
    <w:rsid w:val="00C95C78"/>
    <w:rsid w:val="00C978B7"/>
    <w:rsid w:val="00C97B16"/>
    <w:rsid w:val="00C97C19"/>
    <w:rsid w:val="00CA0E60"/>
    <w:rsid w:val="00CA11D0"/>
    <w:rsid w:val="00CA21BD"/>
    <w:rsid w:val="00CA25F9"/>
    <w:rsid w:val="00CA31E9"/>
    <w:rsid w:val="00CA4FF3"/>
    <w:rsid w:val="00CA57F7"/>
    <w:rsid w:val="00CA5B31"/>
    <w:rsid w:val="00CA605F"/>
    <w:rsid w:val="00CA7BB4"/>
    <w:rsid w:val="00CB1710"/>
    <w:rsid w:val="00CB2435"/>
    <w:rsid w:val="00CB2822"/>
    <w:rsid w:val="00CB2AA3"/>
    <w:rsid w:val="00CB3C1D"/>
    <w:rsid w:val="00CB492F"/>
    <w:rsid w:val="00CB4EEE"/>
    <w:rsid w:val="00CB606B"/>
    <w:rsid w:val="00CB7922"/>
    <w:rsid w:val="00CC052F"/>
    <w:rsid w:val="00CC18F4"/>
    <w:rsid w:val="00CC1A8C"/>
    <w:rsid w:val="00CC2FB4"/>
    <w:rsid w:val="00CC3AF9"/>
    <w:rsid w:val="00CC3E5E"/>
    <w:rsid w:val="00CC4749"/>
    <w:rsid w:val="00CC4C03"/>
    <w:rsid w:val="00CC6650"/>
    <w:rsid w:val="00CC7558"/>
    <w:rsid w:val="00CD24A2"/>
    <w:rsid w:val="00CD29AF"/>
    <w:rsid w:val="00CD2FF8"/>
    <w:rsid w:val="00CD3F95"/>
    <w:rsid w:val="00CD5479"/>
    <w:rsid w:val="00CD57C7"/>
    <w:rsid w:val="00CD5832"/>
    <w:rsid w:val="00CD6F93"/>
    <w:rsid w:val="00CE13FC"/>
    <w:rsid w:val="00CE55A1"/>
    <w:rsid w:val="00CE62B6"/>
    <w:rsid w:val="00CE75D6"/>
    <w:rsid w:val="00CF0894"/>
    <w:rsid w:val="00CF2245"/>
    <w:rsid w:val="00CF29F8"/>
    <w:rsid w:val="00CF33DE"/>
    <w:rsid w:val="00CF3418"/>
    <w:rsid w:val="00CF5688"/>
    <w:rsid w:val="00CF5C8B"/>
    <w:rsid w:val="00CF6B29"/>
    <w:rsid w:val="00CF7242"/>
    <w:rsid w:val="00CF7C4B"/>
    <w:rsid w:val="00D011DA"/>
    <w:rsid w:val="00D01C78"/>
    <w:rsid w:val="00D0252E"/>
    <w:rsid w:val="00D025AE"/>
    <w:rsid w:val="00D031B5"/>
    <w:rsid w:val="00D037B8"/>
    <w:rsid w:val="00D03CA3"/>
    <w:rsid w:val="00D03D4B"/>
    <w:rsid w:val="00D04C6C"/>
    <w:rsid w:val="00D05888"/>
    <w:rsid w:val="00D0750B"/>
    <w:rsid w:val="00D10303"/>
    <w:rsid w:val="00D104EF"/>
    <w:rsid w:val="00D10BE8"/>
    <w:rsid w:val="00D11C6C"/>
    <w:rsid w:val="00D12795"/>
    <w:rsid w:val="00D12ECB"/>
    <w:rsid w:val="00D13322"/>
    <w:rsid w:val="00D162AB"/>
    <w:rsid w:val="00D169CA"/>
    <w:rsid w:val="00D16CD2"/>
    <w:rsid w:val="00D16D13"/>
    <w:rsid w:val="00D1775A"/>
    <w:rsid w:val="00D206CA"/>
    <w:rsid w:val="00D21A76"/>
    <w:rsid w:val="00D23D83"/>
    <w:rsid w:val="00D2461A"/>
    <w:rsid w:val="00D2783D"/>
    <w:rsid w:val="00D309CD"/>
    <w:rsid w:val="00D33A22"/>
    <w:rsid w:val="00D34C22"/>
    <w:rsid w:val="00D34D29"/>
    <w:rsid w:val="00D34DE8"/>
    <w:rsid w:val="00D3561D"/>
    <w:rsid w:val="00D36A12"/>
    <w:rsid w:val="00D4044E"/>
    <w:rsid w:val="00D40E07"/>
    <w:rsid w:val="00D40FC1"/>
    <w:rsid w:val="00D4274B"/>
    <w:rsid w:val="00D455F1"/>
    <w:rsid w:val="00D45EBE"/>
    <w:rsid w:val="00D45F87"/>
    <w:rsid w:val="00D463DC"/>
    <w:rsid w:val="00D464EC"/>
    <w:rsid w:val="00D46DDC"/>
    <w:rsid w:val="00D50444"/>
    <w:rsid w:val="00D50D54"/>
    <w:rsid w:val="00D51CC7"/>
    <w:rsid w:val="00D546BC"/>
    <w:rsid w:val="00D54ACD"/>
    <w:rsid w:val="00D54BD8"/>
    <w:rsid w:val="00D54C88"/>
    <w:rsid w:val="00D55599"/>
    <w:rsid w:val="00D562B6"/>
    <w:rsid w:val="00D56418"/>
    <w:rsid w:val="00D5647B"/>
    <w:rsid w:val="00D5659E"/>
    <w:rsid w:val="00D618FA"/>
    <w:rsid w:val="00D61D6E"/>
    <w:rsid w:val="00D629D2"/>
    <w:rsid w:val="00D62B2F"/>
    <w:rsid w:val="00D62DAA"/>
    <w:rsid w:val="00D66886"/>
    <w:rsid w:val="00D67D0A"/>
    <w:rsid w:val="00D70383"/>
    <w:rsid w:val="00D718FE"/>
    <w:rsid w:val="00D72005"/>
    <w:rsid w:val="00D72D07"/>
    <w:rsid w:val="00D73132"/>
    <w:rsid w:val="00D7466C"/>
    <w:rsid w:val="00D747CB"/>
    <w:rsid w:val="00D74EFE"/>
    <w:rsid w:val="00D76722"/>
    <w:rsid w:val="00D80934"/>
    <w:rsid w:val="00D81E67"/>
    <w:rsid w:val="00D81FB8"/>
    <w:rsid w:val="00D8232F"/>
    <w:rsid w:val="00D8297D"/>
    <w:rsid w:val="00D82A25"/>
    <w:rsid w:val="00D82DD0"/>
    <w:rsid w:val="00D8372A"/>
    <w:rsid w:val="00D84DBA"/>
    <w:rsid w:val="00D86ECC"/>
    <w:rsid w:val="00D90B2A"/>
    <w:rsid w:val="00D90C32"/>
    <w:rsid w:val="00D93302"/>
    <w:rsid w:val="00D93B2B"/>
    <w:rsid w:val="00D940AF"/>
    <w:rsid w:val="00D94B8B"/>
    <w:rsid w:val="00D94F20"/>
    <w:rsid w:val="00D9631A"/>
    <w:rsid w:val="00DA1C4C"/>
    <w:rsid w:val="00DA204D"/>
    <w:rsid w:val="00DA2C93"/>
    <w:rsid w:val="00DA614A"/>
    <w:rsid w:val="00DA686A"/>
    <w:rsid w:val="00DA6B00"/>
    <w:rsid w:val="00DA6FC6"/>
    <w:rsid w:val="00DB06DE"/>
    <w:rsid w:val="00DB1881"/>
    <w:rsid w:val="00DB2D5F"/>
    <w:rsid w:val="00DB35DE"/>
    <w:rsid w:val="00DB4F90"/>
    <w:rsid w:val="00DB5257"/>
    <w:rsid w:val="00DB5AB6"/>
    <w:rsid w:val="00DB6E86"/>
    <w:rsid w:val="00DB6EDF"/>
    <w:rsid w:val="00DB77B5"/>
    <w:rsid w:val="00DB791D"/>
    <w:rsid w:val="00DB7A69"/>
    <w:rsid w:val="00DC192C"/>
    <w:rsid w:val="00DC2D53"/>
    <w:rsid w:val="00DC3D13"/>
    <w:rsid w:val="00DC5CB5"/>
    <w:rsid w:val="00DC744C"/>
    <w:rsid w:val="00DC7EE6"/>
    <w:rsid w:val="00DD0434"/>
    <w:rsid w:val="00DD0894"/>
    <w:rsid w:val="00DD1BFA"/>
    <w:rsid w:val="00DD1C4B"/>
    <w:rsid w:val="00DD3798"/>
    <w:rsid w:val="00DD3BDF"/>
    <w:rsid w:val="00DD4347"/>
    <w:rsid w:val="00DD57F0"/>
    <w:rsid w:val="00DD5928"/>
    <w:rsid w:val="00DD5B2D"/>
    <w:rsid w:val="00DD7537"/>
    <w:rsid w:val="00DD764D"/>
    <w:rsid w:val="00DE145A"/>
    <w:rsid w:val="00DE1B67"/>
    <w:rsid w:val="00DE2AF3"/>
    <w:rsid w:val="00DE2C6C"/>
    <w:rsid w:val="00DE362F"/>
    <w:rsid w:val="00DE4594"/>
    <w:rsid w:val="00DE6715"/>
    <w:rsid w:val="00DF27EA"/>
    <w:rsid w:val="00DF2BCF"/>
    <w:rsid w:val="00DF5C9D"/>
    <w:rsid w:val="00DF68CD"/>
    <w:rsid w:val="00DF70F5"/>
    <w:rsid w:val="00DF71C7"/>
    <w:rsid w:val="00E0003E"/>
    <w:rsid w:val="00E003A8"/>
    <w:rsid w:val="00E00B58"/>
    <w:rsid w:val="00E01270"/>
    <w:rsid w:val="00E01564"/>
    <w:rsid w:val="00E0217D"/>
    <w:rsid w:val="00E027D1"/>
    <w:rsid w:val="00E032BC"/>
    <w:rsid w:val="00E04B92"/>
    <w:rsid w:val="00E05253"/>
    <w:rsid w:val="00E064EF"/>
    <w:rsid w:val="00E06F5E"/>
    <w:rsid w:val="00E13A6D"/>
    <w:rsid w:val="00E13D6F"/>
    <w:rsid w:val="00E140D0"/>
    <w:rsid w:val="00E1421F"/>
    <w:rsid w:val="00E143AB"/>
    <w:rsid w:val="00E14AEC"/>
    <w:rsid w:val="00E14EF2"/>
    <w:rsid w:val="00E17E0A"/>
    <w:rsid w:val="00E20188"/>
    <w:rsid w:val="00E20435"/>
    <w:rsid w:val="00E20F56"/>
    <w:rsid w:val="00E2133B"/>
    <w:rsid w:val="00E21446"/>
    <w:rsid w:val="00E21661"/>
    <w:rsid w:val="00E21A30"/>
    <w:rsid w:val="00E21F2A"/>
    <w:rsid w:val="00E22775"/>
    <w:rsid w:val="00E2480A"/>
    <w:rsid w:val="00E27F41"/>
    <w:rsid w:val="00E3000C"/>
    <w:rsid w:val="00E30D79"/>
    <w:rsid w:val="00E30FAD"/>
    <w:rsid w:val="00E31D9F"/>
    <w:rsid w:val="00E336E2"/>
    <w:rsid w:val="00E33C78"/>
    <w:rsid w:val="00E36115"/>
    <w:rsid w:val="00E409F2"/>
    <w:rsid w:val="00E41599"/>
    <w:rsid w:val="00E41607"/>
    <w:rsid w:val="00E424E8"/>
    <w:rsid w:val="00E4527E"/>
    <w:rsid w:val="00E46881"/>
    <w:rsid w:val="00E46FCF"/>
    <w:rsid w:val="00E472A9"/>
    <w:rsid w:val="00E47AD1"/>
    <w:rsid w:val="00E50058"/>
    <w:rsid w:val="00E500DC"/>
    <w:rsid w:val="00E510AC"/>
    <w:rsid w:val="00E51E13"/>
    <w:rsid w:val="00E52CA4"/>
    <w:rsid w:val="00E531FD"/>
    <w:rsid w:val="00E549F1"/>
    <w:rsid w:val="00E54B3D"/>
    <w:rsid w:val="00E577FF"/>
    <w:rsid w:val="00E57CE6"/>
    <w:rsid w:val="00E6014C"/>
    <w:rsid w:val="00E608FA"/>
    <w:rsid w:val="00E614F2"/>
    <w:rsid w:val="00E62065"/>
    <w:rsid w:val="00E621A1"/>
    <w:rsid w:val="00E630FE"/>
    <w:rsid w:val="00E63C94"/>
    <w:rsid w:val="00E63EE6"/>
    <w:rsid w:val="00E6452A"/>
    <w:rsid w:val="00E64612"/>
    <w:rsid w:val="00E6529E"/>
    <w:rsid w:val="00E669E9"/>
    <w:rsid w:val="00E6747C"/>
    <w:rsid w:val="00E70AEA"/>
    <w:rsid w:val="00E727B5"/>
    <w:rsid w:val="00E72B80"/>
    <w:rsid w:val="00E745A1"/>
    <w:rsid w:val="00E74A11"/>
    <w:rsid w:val="00E75885"/>
    <w:rsid w:val="00E76894"/>
    <w:rsid w:val="00E76CC3"/>
    <w:rsid w:val="00E76EB4"/>
    <w:rsid w:val="00E80156"/>
    <w:rsid w:val="00E80D0F"/>
    <w:rsid w:val="00E81E91"/>
    <w:rsid w:val="00E8373B"/>
    <w:rsid w:val="00E8394F"/>
    <w:rsid w:val="00E86ABC"/>
    <w:rsid w:val="00E87401"/>
    <w:rsid w:val="00E91EF8"/>
    <w:rsid w:val="00E92090"/>
    <w:rsid w:val="00E925F0"/>
    <w:rsid w:val="00E931A2"/>
    <w:rsid w:val="00E9425F"/>
    <w:rsid w:val="00E94C2C"/>
    <w:rsid w:val="00EA1804"/>
    <w:rsid w:val="00EA1EC3"/>
    <w:rsid w:val="00EA1F5A"/>
    <w:rsid w:val="00EA29EE"/>
    <w:rsid w:val="00EA2B07"/>
    <w:rsid w:val="00EA3942"/>
    <w:rsid w:val="00EA3E16"/>
    <w:rsid w:val="00EA4089"/>
    <w:rsid w:val="00EA4E18"/>
    <w:rsid w:val="00EA5503"/>
    <w:rsid w:val="00EA6BD8"/>
    <w:rsid w:val="00EA7793"/>
    <w:rsid w:val="00EA7F75"/>
    <w:rsid w:val="00EB04FB"/>
    <w:rsid w:val="00EB37F6"/>
    <w:rsid w:val="00EB3ACF"/>
    <w:rsid w:val="00EB43C4"/>
    <w:rsid w:val="00EB4607"/>
    <w:rsid w:val="00EB4909"/>
    <w:rsid w:val="00EB564C"/>
    <w:rsid w:val="00EB62FF"/>
    <w:rsid w:val="00EB75B8"/>
    <w:rsid w:val="00EB7756"/>
    <w:rsid w:val="00EB7804"/>
    <w:rsid w:val="00EB7EF5"/>
    <w:rsid w:val="00EC114C"/>
    <w:rsid w:val="00EC20C7"/>
    <w:rsid w:val="00EC39AC"/>
    <w:rsid w:val="00EC4134"/>
    <w:rsid w:val="00EC5643"/>
    <w:rsid w:val="00EC7512"/>
    <w:rsid w:val="00ED0330"/>
    <w:rsid w:val="00ED0BBE"/>
    <w:rsid w:val="00ED3C5E"/>
    <w:rsid w:val="00ED49A7"/>
    <w:rsid w:val="00ED57F6"/>
    <w:rsid w:val="00ED5E9D"/>
    <w:rsid w:val="00ED6C81"/>
    <w:rsid w:val="00ED7EF4"/>
    <w:rsid w:val="00EE1B95"/>
    <w:rsid w:val="00EE1D56"/>
    <w:rsid w:val="00EE3BEF"/>
    <w:rsid w:val="00EE426B"/>
    <w:rsid w:val="00EE4299"/>
    <w:rsid w:val="00EE578F"/>
    <w:rsid w:val="00EE5DE5"/>
    <w:rsid w:val="00EE64D3"/>
    <w:rsid w:val="00EE7B16"/>
    <w:rsid w:val="00EF09D4"/>
    <w:rsid w:val="00EF0FA3"/>
    <w:rsid w:val="00EF2852"/>
    <w:rsid w:val="00EF4B8A"/>
    <w:rsid w:val="00EF5F52"/>
    <w:rsid w:val="00EF5FB4"/>
    <w:rsid w:val="00EF797D"/>
    <w:rsid w:val="00EF7C1D"/>
    <w:rsid w:val="00EF7FD9"/>
    <w:rsid w:val="00F00F0D"/>
    <w:rsid w:val="00F02078"/>
    <w:rsid w:val="00F02195"/>
    <w:rsid w:val="00F029C4"/>
    <w:rsid w:val="00F030B7"/>
    <w:rsid w:val="00F031A8"/>
    <w:rsid w:val="00F037C6"/>
    <w:rsid w:val="00F03B61"/>
    <w:rsid w:val="00F03EDA"/>
    <w:rsid w:val="00F04BC6"/>
    <w:rsid w:val="00F05763"/>
    <w:rsid w:val="00F059A1"/>
    <w:rsid w:val="00F069EF"/>
    <w:rsid w:val="00F07F22"/>
    <w:rsid w:val="00F10C41"/>
    <w:rsid w:val="00F11D52"/>
    <w:rsid w:val="00F13861"/>
    <w:rsid w:val="00F13D16"/>
    <w:rsid w:val="00F14F30"/>
    <w:rsid w:val="00F154BF"/>
    <w:rsid w:val="00F202FB"/>
    <w:rsid w:val="00F20851"/>
    <w:rsid w:val="00F20CE2"/>
    <w:rsid w:val="00F20E0C"/>
    <w:rsid w:val="00F20F5F"/>
    <w:rsid w:val="00F211E9"/>
    <w:rsid w:val="00F21948"/>
    <w:rsid w:val="00F22387"/>
    <w:rsid w:val="00F22C53"/>
    <w:rsid w:val="00F237CF"/>
    <w:rsid w:val="00F26DA9"/>
    <w:rsid w:val="00F27C19"/>
    <w:rsid w:val="00F30D72"/>
    <w:rsid w:val="00F31CB6"/>
    <w:rsid w:val="00F320CD"/>
    <w:rsid w:val="00F340E1"/>
    <w:rsid w:val="00F341DC"/>
    <w:rsid w:val="00F3447B"/>
    <w:rsid w:val="00F348FA"/>
    <w:rsid w:val="00F353B0"/>
    <w:rsid w:val="00F36381"/>
    <w:rsid w:val="00F364C3"/>
    <w:rsid w:val="00F378A0"/>
    <w:rsid w:val="00F407CE"/>
    <w:rsid w:val="00F42397"/>
    <w:rsid w:val="00F42AA2"/>
    <w:rsid w:val="00F42C08"/>
    <w:rsid w:val="00F43ABF"/>
    <w:rsid w:val="00F43B3B"/>
    <w:rsid w:val="00F43F6B"/>
    <w:rsid w:val="00F451D9"/>
    <w:rsid w:val="00F46545"/>
    <w:rsid w:val="00F46E06"/>
    <w:rsid w:val="00F47510"/>
    <w:rsid w:val="00F4753F"/>
    <w:rsid w:val="00F478C5"/>
    <w:rsid w:val="00F507F2"/>
    <w:rsid w:val="00F52507"/>
    <w:rsid w:val="00F5289F"/>
    <w:rsid w:val="00F52AF8"/>
    <w:rsid w:val="00F54D41"/>
    <w:rsid w:val="00F55D06"/>
    <w:rsid w:val="00F55D20"/>
    <w:rsid w:val="00F56058"/>
    <w:rsid w:val="00F57F60"/>
    <w:rsid w:val="00F60FEE"/>
    <w:rsid w:val="00F622FA"/>
    <w:rsid w:val="00F62334"/>
    <w:rsid w:val="00F6426C"/>
    <w:rsid w:val="00F6451B"/>
    <w:rsid w:val="00F649E3"/>
    <w:rsid w:val="00F67B4B"/>
    <w:rsid w:val="00F72D80"/>
    <w:rsid w:val="00F737D0"/>
    <w:rsid w:val="00F74F5B"/>
    <w:rsid w:val="00F80EA7"/>
    <w:rsid w:val="00F82D6E"/>
    <w:rsid w:val="00F830F3"/>
    <w:rsid w:val="00F83732"/>
    <w:rsid w:val="00F83B72"/>
    <w:rsid w:val="00F84367"/>
    <w:rsid w:val="00F900CA"/>
    <w:rsid w:val="00F90429"/>
    <w:rsid w:val="00F91EF1"/>
    <w:rsid w:val="00F925C9"/>
    <w:rsid w:val="00F92713"/>
    <w:rsid w:val="00F92E1D"/>
    <w:rsid w:val="00F92FFD"/>
    <w:rsid w:val="00F930DB"/>
    <w:rsid w:val="00F94A9A"/>
    <w:rsid w:val="00F94CB8"/>
    <w:rsid w:val="00FA0960"/>
    <w:rsid w:val="00FA2221"/>
    <w:rsid w:val="00FA283E"/>
    <w:rsid w:val="00FA2931"/>
    <w:rsid w:val="00FA29E5"/>
    <w:rsid w:val="00FA3569"/>
    <w:rsid w:val="00FA392F"/>
    <w:rsid w:val="00FA4709"/>
    <w:rsid w:val="00FA53F2"/>
    <w:rsid w:val="00FA55AD"/>
    <w:rsid w:val="00FA56B8"/>
    <w:rsid w:val="00FA62E9"/>
    <w:rsid w:val="00FA64D7"/>
    <w:rsid w:val="00FA6940"/>
    <w:rsid w:val="00FA6F05"/>
    <w:rsid w:val="00FA7574"/>
    <w:rsid w:val="00FA7E52"/>
    <w:rsid w:val="00FB0B60"/>
    <w:rsid w:val="00FB1633"/>
    <w:rsid w:val="00FB2740"/>
    <w:rsid w:val="00FB2778"/>
    <w:rsid w:val="00FB289A"/>
    <w:rsid w:val="00FB2A2D"/>
    <w:rsid w:val="00FB38D9"/>
    <w:rsid w:val="00FB4E4F"/>
    <w:rsid w:val="00FB5628"/>
    <w:rsid w:val="00FB69A7"/>
    <w:rsid w:val="00FB6AAF"/>
    <w:rsid w:val="00FB7E9D"/>
    <w:rsid w:val="00FC0410"/>
    <w:rsid w:val="00FC18B9"/>
    <w:rsid w:val="00FC234B"/>
    <w:rsid w:val="00FC265F"/>
    <w:rsid w:val="00FC2D63"/>
    <w:rsid w:val="00FC3392"/>
    <w:rsid w:val="00FC3FAE"/>
    <w:rsid w:val="00FC4701"/>
    <w:rsid w:val="00FC4EDE"/>
    <w:rsid w:val="00FC4F2A"/>
    <w:rsid w:val="00FC52C9"/>
    <w:rsid w:val="00FC580E"/>
    <w:rsid w:val="00FC7362"/>
    <w:rsid w:val="00FC7C2F"/>
    <w:rsid w:val="00FC7F01"/>
    <w:rsid w:val="00FD0CB0"/>
    <w:rsid w:val="00FD1090"/>
    <w:rsid w:val="00FD2BB1"/>
    <w:rsid w:val="00FD2E6A"/>
    <w:rsid w:val="00FD36AA"/>
    <w:rsid w:val="00FD44F7"/>
    <w:rsid w:val="00FD4848"/>
    <w:rsid w:val="00FD6478"/>
    <w:rsid w:val="00FD660C"/>
    <w:rsid w:val="00FD76D0"/>
    <w:rsid w:val="00FD7CDB"/>
    <w:rsid w:val="00FE13D8"/>
    <w:rsid w:val="00FE189D"/>
    <w:rsid w:val="00FE1FB3"/>
    <w:rsid w:val="00FE230E"/>
    <w:rsid w:val="00FE3817"/>
    <w:rsid w:val="00FE4E3A"/>
    <w:rsid w:val="00FE596E"/>
    <w:rsid w:val="00FE64A6"/>
    <w:rsid w:val="00FF076A"/>
    <w:rsid w:val="00FF1E95"/>
    <w:rsid w:val="00FF3478"/>
    <w:rsid w:val="00FF3CCC"/>
    <w:rsid w:val="00FF3FCA"/>
    <w:rsid w:val="00FF42E0"/>
    <w:rsid w:val="00FF6374"/>
    <w:rsid w:val="00FF75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485E63"/>
  <w15:docId w15:val="{B147C042-2566-4E50-BC3E-6D0EC2253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097B"/>
    <w:pPr>
      <w:overflowPunct w:val="0"/>
      <w:autoSpaceDE w:val="0"/>
      <w:autoSpaceDN w:val="0"/>
      <w:adjustRightInd w:val="0"/>
      <w:textAlignment w:val="baseline"/>
    </w:pPr>
    <w:rPr>
      <w:rFonts w:hAnsi="Tms Rmn"/>
      <w:sz w:val="24"/>
      <w:szCs w:val="24"/>
    </w:rPr>
  </w:style>
  <w:style w:type="paragraph" w:styleId="Heading2">
    <w:name w:val="heading 2"/>
    <w:basedOn w:val="Normal"/>
    <w:next w:val="Normal"/>
    <w:qFormat/>
    <w:rsid w:val="00B4097B"/>
    <w:pPr>
      <w:keepNext/>
      <w:spacing w:line="380" w:lineRule="exact"/>
      <w:ind w:left="-86" w:right="-146"/>
      <w:jc w:val="center"/>
      <w:outlineLvl w:val="1"/>
    </w:pPr>
    <w:rPr>
      <w:rFonts w:ascii="Angsana New" w:hAnsi="Angsana New"/>
      <w:sz w:val="28"/>
      <w:szCs w:val="28"/>
    </w:rPr>
  </w:style>
  <w:style w:type="paragraph" w:styleId="Heading3">
    <w:name w:val="heading 3"/>
    <w:basedOn w:val="Normal"/>
    <w:next w:val="Normal"/>
    <w:qFormat/>
    <w:rsid w:val="00B4097B"/>
    <w:pPr>
      <w:keepNext/>
      <w:spacing w:line="380" w:lineRule="exact"/>
      <w:ind w:left="-108" w:right="-92"/>
      <w:jc w:val="center"/>
      <w:outlineLvl w:val="2"/>
    </w:pPr>
    <w:rPr>
      <w:rFonts w:ascii="Angsana New" w:hAnsi="Angsana New"/>
      <w:sz w:val="26"/>
      <w:szCs w:val="26"/>
      <w:u w:val="single"/>
    </w:rPr>
  </w:style>
  <w:style w:type="paragraph" w:styleId="Heading4">
    <w:name w:val="heading 4"/>
    <w:basedOn w:val="Normal"/>
    <w:next w:val="Normal"/>
    <w:link w:val="Heading4Char"/>
    <w:qFormat/>
    <w:rsid w:val="00B4097B"/>
    <w:pPr>
      <w:keepNext/>
      <w:tabs>
        <w:tab w:val="right" w:pos="7200"/>
        <w:tab w:val="right" w:pos="8540"/>
      </w:tabs>
      <w:spacing w:after="120" w:line="380" w:lineRule="exact"/>
      <w:jc w:val="center"/>
      <w:outlineLvl w:val="3"/>
    </w:pPr>
    <w:rPr>
      <w:rFonts w:ascii="Angsana New" w:hAnsi="Angsana New"/>
      <w:sz w:val="34"/>
      <w:szCs w:val="34"/>
      <w:lang w:val="x-none" w:eastAsia="x-none"/>
    </w:rPr>
  </w:style>
  <w:style w:type="paragraph" w:styleId="Heading6">
    <w:name w:val="heading 6"/>
    <w:basedOn w:val="Normal"/>
    <w:next w:val="Normal"/>
    <w:qFormat/>
    <w:rsid w:val="00B4097B"/>
    <w:pPr>
      <w:keepNext/>
      <w:tabs>
        <w:tab w:val="left" w:pos="360"/>
      </w:tabs>
      <w:spacing w:before="120" w:after="120" w:line="380" w:lineRule="exact"/>
      <w:ind w:left="900" w:hanging="382"/>
      <w:jc w:val="thaiDistribute"/>
      <w:outlineLvl w:val="5"/>
    </w:pPr>
    <w:rPr>
      <w:rFonts w:ascii="Angsana New" w:hAnsi="Angsana New"/>
      <w:sz w:val="34"/>
      <w:szCs w:val="34"/>
    </w:rPr>
  </w:style>
  <w:style w:type="paragraph" w:styleId="Heading8">
    <w:name w:val="heading 8"/>
    <w:basedOn w:val="Normal"/>
    <w:next w:val="Normal"/>
    <w:qFormat/>
    <w:rsid w:val="00B4097B"/>
    <w:pPr>
      <w:keepNext/>
      <w:tabs>
        <w:tab w:val="left" w:pos="360"/>
        <w:tab w:val="left" w:pos="1440"/>
        <w:tab w:val="left" w:pos="2880"/>
      </w:tabs>
      <w:spacing w:before="120" w:after="120" w:line="380" w:lineRule="exact"/>
      <w:jc w:val="thaiDistribute"/>
      <w:outlineLvl w:val="7"/>
    </w:pPr>
    <w:rPr>
      <w:rFonts w:ascii="Angsana New" w:hAnsi="Angsana New"/>
      <w:sz w:val="34"/>
      <w:szCs w:val="34"/>
    </w:rPr>
  </w:style>
  <w:style w:type="paragraph" w:styleId="Heading9">
    <w:name w:val="heading 9"/>
    <w:basedOn w:val="Normal"/>
    <w:next w:val="Normal"/>
    <w:qFormat/>
    <w:rsid w:val="00F22387"/>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อักขระ"/>
    <w:basedOn w:val="Normal"/>
    <w:rsid w:val="00B4097B"/>
    <w:pPr>
      <w:spacing w:after="160" w:line="240" w:lineRule="exact"/>
    </w:pPr>
    <w:rPr>
      <w:rFonts w:ascii="Verdana" w:hAnsi="Verdana"/>
      <w:sz w:val="20"/>
      <w:szCs w:val="20"/>
    </w:rPr>
  </w:style>
  <w:style w:type="paragraph" w:styleId="Footer">
    <w:name w:val="footer"/>
    <w:basedOn w:val="Normal"/>
    <w:link w:val="FooterChar"/>
    <w:uiPriority w:val="99"/>
    <w:rsid w:val="00B4097B"/>
    <w:pPr>
      <w:tabs>
        <w:tab w:val="center" w:pos="4153"/>
        <w:tab w:val="right" w:pos="8306"/>
      </w:tabs>
    </w:pPr>
  </w:style>
  <w:style w:type="character" w:styleId="PageNumber">
    <w:name w:val="page number"/>
    <w:rsid w:val="00B4097B"/>
    <w:rPr>
      <w:rFonts w:cs="Times New Roman"/>
    </w:rPr>
  </w:style>
  <w:style w:type="paragraph" w:styleId="Header">
    <w:name w:val="header"/>
    <w:basedOn w:val="Normal"/>
    <w:link w:val="HeaderChar"/>
    <w:rsid w:val="00B4097B"/>
    <w:pPr>
      <w:tabs>
        <w:tab w:val="center" w:pos="4153"/>
        <w:tab w:val="right" w:pos="8306"/>
      </w:tabs>
    </w:pPr>
  </w:style>
  <w:style w:type="paragraph" w:styleId="BodyTextIndent">
    <w:name w:val="Body Text Indent"/>
    <w:basedOn w:val="Normal"/>
    <w:link w:val="BodyTextIndentChar"/>
    <w:rsid w:val="00B4097B"/>
    <w:pPr>
      <w:tabs>
        <w:tab w:val="left" w:pos="360"/>
        <w:tab w:val="left" w:pos="1440"/>
        <w:tab w:val="right" w:pos="7280"/>
        <w:tab w:val="right" w:pos="8540"/>
      </w:tabs>
      <w:spacing w:before="240" w:after="120" w:line="380" w:lineRule="exact"/>
      <w:jc w:val="thaiDistribute"/>
    </w:pPr>
    <w:rPr>
      <w:rFonts w:ascii="Angsana New" w:hAnsi="Angsana New"/>
      <w:sz w:val="34"/>
      <w:szCs w:val="34"/>
    </w:rPr>
  </w:style>
  <w:style w:type="paragraph" w:styleId="BodyTextIndent3">
    <w:name w:val="Body Text Indent 3"/>
    <w:basedOn w:val="Normal"/>
    <w:link w:val="BodyTextIndent3Char"/>
    <w:rsid w:val="00B4097B"/>
    <w:pPr>
      <w:tabs>
        <w:tab w:val="right" w:pos="7200"/>
        <w:tab w:val="right" w:pos="8540"/>
      </w:tabs>
      <w:spacing w:before="120" w:after="120" w:line="380" w:lineRule="exact"/>
      <w:ind w:left="360" w:hanging="360"/>
      <w:jc w:val="thaiDistribute"/>
    </w:pPr>
    <w:rPr>
      <w:rFonts w:ascii="Angsana New" w:hAnsi="Angsana New"/>
      <w:sz w:val="34"/>
      <w:szCs w:val="34"/>
      <w:lang w:val="x-none" w:eastAsia="x-none"/>
    </w:rPr>
  </w:style>
  <w:style w:type="paragraph" w:styleId="BodyText2">
    <w:name w:val="Body Text 2"/>
    <w:basedOn w:val="Normal"/>
    <w:rsid w:val="00B4097B"/>
    <w:pPr>
      <w:spacing w:after="120" w:line="480" w:lineRule="auto"/>
    </w:pPr>
  </w:style>
  <w:style w:type="paragraph" w:customStyle="1" w:styleId="Char">
    <w:name w:val="Char"/>
    <w:basedOn w:val="Normal"/>
    <w:rsid w:val="00B4097B"/>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rsid w:val="0066564D"/>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Normal"/>
    <w:rsid w:val="00D1775A"/>
    <w:pPr>
      <w:overflowPunct/>
      <w:autoSpaceDE/>
      <w:autoSpaceDN/>
      <w:adjustRightInd/>
      <w:spacing w:after="160" w:line="240" w:lineRule="exact"/>
      <w:textAlignment w:val="auto"/>
    </w:pPr>
    <w:rPr>
      <w:rFonts w:ascii="Verdana" w:hAnsi="Verdana"/>
      <w:sz w:val="20"/>
      <w:szCs w:val="20"/>
      <w:lang w:bidi="ar-SA"/>
    </w:rPr>
  </w:style>
  <w:style w:type="character" w:customStyle="1" w:styleId="BodyTextIndent3Char">
    <w:name w:val="Body Text Indent 3 Char"/>
    <w:link w:val="BodyTextIndent3"/>
    <w:rsid w:val="00AC5F12"/>
    <w:rPr>
      <w:rFonts w:ascii="Angsana New" w:hAnsi="Angsana New"/>
      <w:sz w:val="34"/>
      <w:szCs w:val="34"/>
    </w:rPr>
  </w:style>
  <w:style w:type="paragraph" w:styleId="BalloonText">
    <w:name w:val="Balloon Text"/>
    <w:basedOn w:val="Normal"/>
    <w:link w:val="BalloonTextChar"/>
    <w:rsid w:val="00C324AD"/>
    <w:rPr>
      <w:rFonts w:ascii="Tahoma" w:hAnsi="Tahoma"/>
      <w:sz w:val="16"/>
      <w:szCs w:val="20"/>
      <w:lang w:val="x-none" w:eastAsia="x-none"/>
    </w:rPr>
  </w:style>
  <w:style w:type="character" w:customStyle="1" w:styleId="BalloonTextChar">
    <w:name w:val="Balloon Text Char"/>
    <w:link w:val="BalloonText"/>
    <w:rsid w:val="00C324AD"/>
    <w:rPr>
      <w:rFonts w:ascii="Tahoma" w:hAnsi="Tahoma"/>
      <w:sz w:val="16"/>
    </w:rPr>
  </w:style>
  <w:style w:type="character" w:customStyle="1" w:styleId="Heading4Char">
    <w:name w:val="Heading 4 Char"/>
    <w:link w:val="Heading4"/>
    <w:rsid w:val="00EB7EF5"/>
    <w:rPr>
      <w:rFonts w:ascii="Angsana New" w:hAnsi="Angsana New"/>
      <w:sz w:val="34"/>
      <w:szCs w:val="34"/>
    </w:rPr>
  </w:style>
  <w:style w:type="character" w:customStyle="1" w:styleId="hps">
    <w:name w:val="hps"/>
    <w:basedOn w:val="DefaultParagraphFont"/>
    <w:rsid w:val="00254A0A"/>
  </w:style>
  <w:style w:type="paragraph" w:styleId="ListParagraph">
    <w:name w:val="List Paragraph"/>
    <w:basedOn w:val="Normal"/>
    <w:uiPriority w:val="34"/>
    <w:qFormat/>
    <w:rsid w:val="00A84993"/>
    <w:pPr>
      <w:ind w:left="720"/>
      <w:contextualSpacing/>
    </w:pPr>
    <w:rPr>
      <w:szCs w:val="30"/>
    </w:rPr>
  </w:style>
  <w:style w:type="character" w:customStyle="1" w:styleId="HeaderChar">
    <w:name w:val="Header Char"/>
    <w:link w:val="Header"/>
    <w:rsid w:val="00E621A1"/>
    <w:rPr>
      <w:rFonts w:hAnsi="Tms Rmn"/>
      <w:sz w:val="24"/>
      <w:szCs w:val="24"/>
    </w:rPr>
  </w:style>
  <w:style w:type="paragraph" w:styleId="BodyTextIndent2">
    <w:name w:val="Body Text Indent 2"/>
    <w:basedOn w:val="Normal"/>
    <w:link w:val="BodyTextIndent2Char"/>
    <w:rsid w:val="00F930DB"/>
    <w:pPr>
      <w:spacing w:after="120" w:line="480" w:lineRule="auto"/>
      <w:ind w:left="360"/>
    </w:pPr>
    <w:rPr>
      <w:szCs w:val="30"/>
    </w:rPr>
  </w:style>
  <w:style w:type="character" w:customStyle="1" w:styleId="BodyTextIndent2Char">
    <w:name w:val="Body Text Indent 2 Char"/>
    <w:basedOn w:val="DefaultParagraphFont"/>
    <w:link w:val="BodyTextIndent2"/>
    <w:rsid w:val="00F930DB"/>
    <w:rPr>
      <w:rFonts w:hAnsi="Tms Rmn"/>
      <w:sz w:val="24"/>
      <w:szCs w:val="30"/>
    </w:rPr>
  </w:style>
  <w:style w:type="character" w:customStyle="1" w:styleId="BodyTextIndentChar">
    <w:name w:val="Body Text Indent Char"/>
    <w:link w:val="BodyTextIndent"/>
    <w:rsid w:val="0024779D"/>
    <w:rPr>
      <w:rFonts w:ascii="Angsana New" w:hAnsi="Angsana New"/>
      <w:sz w:val="34"/>
      <w:szCs w:val="34"/>
    </w:rPr>
  </w:style>
  <w:style w:type="table" w:customStyle="1" w:styleId="TableGrid1">
    <w:name w:val="Table Grid1"/>
    <w:basedOn w:val="TableNormal"/>
    <w:next w:val="TableGrid"/>
    <w:uiPriority w:val="59"/>
    <w:rsid w:val="00821A6E"/>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2C69B8"/>
    <w:rPr>
      <w:rFonts w:hAnsi="Tms Rmn"/>
      <w:sz w:val="24"/>
      <w:szCs w:val="24"/>
    </w:rPr>
  </w:style>
  <w:style w:type="character" w:styleId="CommentReference">
    <w:name w:val="annotation reference"/>
    <w:basedOn w:val="DefaultParagraphFont"/>
    <w:semiHidden/>
    <w:unhideWhenUsed/>
    <w:rsid w:val="00981071"/>
    <w:rPr>
      <w:sz w:val="16"/>
      <w:szCs w:val="16"/>
    </w:rPr>
  </w:style>
  <w:style w:type="paragraph" w:styleId="CommentText">
    <w:name w:val="annotation text"/>
    <w:basedOn w:val="Normal"/>
    <w:link w:val="CommentTextChar"/>
    <w:semiHidden/>
    <w:unhideWhenUsed/>
    <w:rsid w:val="00981071"/>
    <w:rPr>
      <w:sz w:val="20"/>
      <w:szCs w:val="25"/>
    </w:rPr>
  </w:style>
  <w:style w:type="character" w:customStyle="1" w:styleId="CommentTextChar">
    <w:name w:val="Comment Text Char"/>
    <w:basedOn w:val="DefaultParagraphFont"/>
    <w:link w:val="CommentText"/>
    <w:semiHidden/>
    <w:rsid w:val="00981071"/>
    <w:rPr>
      <w:rFonts w:hAnsi="Tms Rmn"/>
      <w:szCs w:val="25"/>
    </w:rPr>
  </w:style>
  <w:style w:type="paragraph" w:styleId="CommentSubject">
    <w:name w:val="annotation subject"/>
    <w:basedOn w:val="CommentText"/>
    <w:next w:val="CommentText"/>
    <w:link w:val="CommentSubjectChar"/>
    <w:semiHidden/>
    <w:unhideWhenUsed/>
    <w:rsid w:val="00981071"/>
    <w:rPr>
      <w:b/>
      <w:bCs/>
    </w:rPr>
  </w:style>
  <w:style w:type="character" w:customStyle="1" w:styleId="CommentSubjectChar">
    <w:name w:val="Comment Subject Char"/>
    <w:basedOn w:val="CommentTextChar"/>
    <w:link w:val="CommentSubject"/>
    <w:semiHidden/>
    <w:rsid w:val="00981071"/>
    <w:rPr>
      <w:rFonts w:hAnsi="Tms Rmn"/>
      <w:b/>
      <w:bCs/>
      <w:szCs w:val="25"/>
    </w:rPr>
  </w:style>
  <w:style w:type="paragraph" w:customStyle="1" w:styleId="paragraph">
    <w:name w:val="paragraph"/>
    <w:basedOn w:val="Normal"/>
    <w:rsid w:val="00061AAB"/>
    <w:pPr>
      <w:overflowPunct/>
      <w:autoSpaceDE/>
      <w:autoSpaceDN/>
      <w:adjustRightInd/>
      <w:spacing w:before="100" w:beforeAutospacing="1" w:after="100" w:afterAutospacing="1"/>
      <w:textAlignment w:val="auto"/>
    </w:pPr>
    <w:rPr>
      <w:rFonts w:hAnsi="Times New Roman" w:cs="Times New Roman"/>
    </w:rPr>
  </w:style>
  <w:style w:type="character" w:customStyle="1" w:styleId="normaltextrun">
    <w:name w:val="normaltextrun"/>
    <w:basedOn w:val="DefaultParagraphFont"/>
    <w:rsid w:val="00061AAB"/>
  </w:style>
  <w:style w:type="character" w:customStyle="1" w:styleId="eop">
    <w:name w:val="eop"/>
    <w:basedOn w:val="DefaultParagraphFont"/>
    <w:rsid w:val="00061AAB"/>
  </w:style>
  <w:style w:type="paragraph" w:styleId="TOC2">
    <w:name w:val="toc 2"/>
    <w:basedOn w:val="Normal"/>
    <w:next w:val="Normal"/>
    <w:autoRedefine/>
    <w:rsid w:val="007A6D50"/>
    <w:pPr>
      <w:overflowPunct/>
      <w:autoSpaceDE/>
      <w:autoSpaceDN/>
      <w:adjustRightInd/>
      <w:spacing w:line="260" w:lineRule="atLeast"/>
      <w:ind w:left="200"/>
      <w:jc w:val="both"/>
      <w:textAlignment w:val="auto"/>
    </w:pPr>
    <w:rPr>
      <w:rFonts w:ascii="Arial" w:hAnsi="Arial"/>
      <w:sz w:val="20"/>
      <w:szCs w:val="25"/>
    </w:rPr>
  </w:style>
  <w:style w:type="paragraph" w:styleId="Revision">
    <w:name w:val="Revision"/>
    <w:hidden/>
    <w:uiPriority w:val="99"/>
    <w:semiHidden/>
    <w:rsid w:val="00DB77B5"/>
    <w:rPr>
      <w:rFonts w:hAnsi="Tms Rmn"/>
      <w:sz w:val="24"/>
      <w:szCs w:val="30"/>
    </w:rPr>
  </w:style>
  <w:style w:type="paragraph" w:customStyle="1" w:styleId="IndexHeading1">
    <w:name w:val="Index Heading1"/>
    <w:aliases w:val="ixh"/>
    <w:basedOn w:val="BodyText"/>
    <w:rsid w:val="008F482F"/>
    <w:pPr>
      <w:overflowPunct/>
      <w:autoSpaceDE/>
      <w:autoSpaceDN/>
      <w:adjustRightInd/>
      <w:spacing w:after="130" w:line="260" w:lineRule="atLeast"/>
      <w:ind w:left="1134" w:hanging="1134"/>
      <w:textAlignment w:val="auto"/>
    </w:pPr>
    <w:rPr>
      <w:rFonts w:hAnsi="Times New Roman"/>
      <w:b/>
      <w:sz w:val="22"/>
      <w:szCs w:val="20"/>
      <w:lang w:val="en-GB" w:bidi="ar-SA"/>
    </w:rPr>
  </w:style>
  <w:style w:type="paragraph" w:styleId="BodyText">
    <w:name w:val="Body Text"/>
    <w:basedOn w:val="Normal"/>
    <w:link w:val="BodyTextChar"/>
    <w:semiHidden/>
    <w:unhideWhenUsed/>
    <w:rsid w:val="008F482F"/>
    <w:pPr>
      <w:spacing w:after="120"/>
    </w:pPr>
    <w:rPr>
      <w:szCs w:val="30"/>
    </w:rPr>
  </w:style>
  <w:style w:type="character" w:customStyle="1" w:styleId="BodyTextChar">
    <w:name w:val="Body Text Char"/>
    <w:basedOn w:val="DefaultParagraphFont"/>
    <w:link w:val="BodyText"/>
    <w:semiHidden/>
    <w:rsid w:val="008F482F"/>
    <w:rPr>
      <w:rFonts w:hAnsi="Tms Rmn"/>
      <w:sz w:val="24"/>
      <w:szCs w:val="30"/>
    </w:rPr>
  </w:style>
  <w:style w:type="paragraph" w:customStyle="1" w:styleId="index">
    <w:name w:val="index"/>
    <w:aliases w:val="ix"/>
    <w:basedOn w:val="BodyText"/>
    <w:rsid w:val="008F482F"/>
    <w:pPr>
      <w:numPr>
        <w:numId w:val="17"/>
      </w:numPr>
      <w:overflowPunct/>
      <w:autoSpaceDE/>
      <w:autoSpaceDN/>
      <w:adjustRightInd/>
      <w:spacing w:after="20" w:line="260" w:lineRule="atLeast"/>
      <w:textAlignment w:val="auto"/>
    </w:pPr>
    <w:rPr>
      <w:rFonts w:hAnsi="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755163">
      <w:bodyDiv w:val="1"/>
      <w:marLeft w:val="0"/>
      <w:marRight w:val="0"/>
      <w:marTop w:val="0"/>
      <w:marBottom w:val="0"/>
      <w:divBdr>
        <w:top w:val="none" w:sz="0" w:space="0" w:color="auto"/>
        <w:left w:val="none" w:sz="0" w:space="0" w:color="auto"/>
        <w:bottom w:val="none" w:sz="0" w:space="0" w:color="auto"/>
        <w:right w:val="none" w:sz="0" w:space="0" w:color="auto"/>
      </w:divBdr>
    </w:div>
    <w:div w:id="177935019">
      <w:bodyDiv w:val="1"/>
      <w:marLeft w:val="0"/>
      <w:marRight w:val="0"/>
      <w:marTop w:val="0"/>
      <w:marBottom w:val="0"/>
      <w:divBdr>
        <w:top w:val="none" w:sz="0" w:space="0" w:color="auto"/>
        <w:left w:val="none" w:sz="0" w:space="0" w:color="auto"/>
        <w:bottom w:val="none" w:sz="0" w:space="0" w:color="auto"/>
        <w:right w:val="none" w:sz="0" w:space="0" w:color="auto"/>
      </w:divBdr>
      <w:divsChild>
        <w:div w:id="516700247">
          <w:marLeft w:val="0"/>
          <w:marRight w:val="0"/>
          <w:marTop w:val="0"/>
          <w:marBottom w:val="0"/>
          <w:divBdr>
            <w:top w:val="none" w:sz="0" w:space="0" w:color="auto"/>
            <w:left w:val="none" w:sz="0" w:space="0" w:color="auto"/>
            <w:bottom w:val="none" w:sz="0" w:space="0" w:color="auto"/>
            <w:right w:val="none" w:sz="0" w:space="0" w:color="auto"/>
          </w:divBdr>
          <w:divsChild>
            <w:div w:id="1284729644">
              <w:marLeft w:val="0"/>
              <w:marRight w:val="0"/>
              <w:marTop w:val="0"/>
              <w:marBottom w:val="0"/>
              <w:divBdr>
                <w:top w:val="none" w:sz="0" w:space="0" w:color="auto"/>
                <w:left w:val="none" w:sz="0" w:space="0" w:color="auto"/>
                <w:bottom w:val="none" w:sz="0" w:space="0" w:color="auto"/>
                <w:right w:val="none" w:sz="0" w:space="0" w:color="auto"/>
              </w:divBdr>
              <w:divsChild>
                <w:div w:id="986471679">
                  <w:marLeft w:val="0"/>
                  <w:marRight w:val="0"/>
                  <w:marTop w:val="0"/>
                  <w:marBottom w:val="0"/>
                  <w:divBdr>
                    <w:top w:val="none" w:sz="0" w:space="0" w:color="auto"/>
                    <w:left w:val="none" w:sz="0" w:space="0" w:color="auto"/>
                    <w:bottom w:val="none" w:sz="0" w:space="0" w:color="auto"/>
                    <w:right w:val="none" w:sz="0" w:space="0" w:color="auto"/>
                  </w:divBdr>
                  <w:divsChild>
                    <w:div w:id="428547596">
                      <w:marLeft w:val="0"/>
                      <w:marRight w:val="0"/>
                      <w:marTop w:val="0"/>
                      <w:marBottom w:val="0"/>
                      <w:divBdr>
                        <w:top w:val="none" w:sz="0" w:space="0" w:color="auto"/>
                        <w:left w:val="none" w:sz="0" w:space="0" w:color="auto"/>
                        <w:bottom w:val="none" w:sz="0" w:space="0" w:color="auto"/>
                        <w:right w:val="none" w:sz="0" w:space="0" w:color="auto"/>
                      </w:divBdr>
                      <w:divsChild>
                        <w:div w:id="1494418416">
                          <w:marLeft w:val="0"/>
                          <w:marRight w:val="0"/>
                          <w:marTop w:val="0"/>
                          <w:marBottom w:val="0"/>
                          <w:divBdr>
                            <w:top w:val="none" w:sz="0" w:space="0" w:color="auto"/>
                            <w:left w:val="none" w:sz="0" w:space="0" w:color="auto"/>
                            <w:bottom w:val="none" w:sz="0" w:space="0" w:color="auto"/>
                            <w:right w:val="none" w:sz="0" w:space="0" w:color="auto"/>
                          </w:divBdr>
                          <w:divsChild>
                            <w:div w:id="1904296757">
                              <w:marLeft w:val="0"/>
                              <w:marRight w:val="0"/>
                              <w:marTop w:val="0"/>
                              <w:marBottom w:val="0"/>
                              <w:divBdr>
                                <w:top w:val="none" w:sz="0" w:space="0" w:color="auto"/>
                                <w:left w:val="none" w:sz="0" w:space="0" w:color="auto"/>
                                <w:bottom w:val="none" w:sz="0" w:space="0" w:color="auto"/>
                                <w:right w:val="none" w:sz="0" w:space="0" w:color="auto"/>
                              </w:divBdr>
                              <w:divsChild>
                                <w:div w:id="925841540">
                                  <w:marLeft w:val="0"/>
                                  <w:marRight w:val="0"/>
                                  <w:marTop w:val="0"/>
                                  <w:marBottom w:val="0"/>
                                  <w:divBdr>
                                    <w:top w:val="none" w:sz="0" w:space="0" w:color="auto"/>
                                    <w:left w:val="none" w:sz="0" w:space="0" w:color="auto"/>
                                    <w:bottom w:val="none" w:sz="0" w:space="0" w:color="auto"/>
                                    <w:right w:val="none" w:sz="0" w:space="0" w:color="auto"/>
                                  </w:divBdr>
                                  <w:divsChild>
                                    <w:div w:id="584649418">
                                      <w:marLeft w:val="0"/>
                                      <w:marRight w:val="0"/>
                                      <w:marTop w:val="0"/>
                                      <w:marBottom w:val="0"/>
                                      <w:divBdr>
                                        <w:top w:val="none" w:sz="0" w:space="0" w:color="auto"/>
                                        <w:left w:val="none" w:sz="0" w:space="0" w:color="auto"/>
                                        <w:bottom w:val="none" w:sz="0" w:space="0" w:color="auto"/>
                                        <w:right w:val="none" w:sz="0" w:space="0" w:color="auto"/>
                                      </w:divBdr>
                                      <w:divsChild>
                                        <w:div w:id="2061785872">
                                          <w:marLeft w:val="0"/>
                                          <w:marRight w:val="0"/>
                                          <w:marTop w:val="0"/>
                                          <w:marBottom w:val="0"/>
                                          <w:divBdr>
                                            <w:top w:val="none" w:sz="0" w:space="0" w:color="auto"/>
                                            <w:left w:val="none" w:sz="0" w:space="0" w:color="auto"/>
                                            <w:bottom w:val="none" w:sz="0" w:space="0" w:color="auto"/>
                                            <w:right w:val="none" w:sz="0" w:space="0" w:color="auto"/>
                                          </w:divBdr>
                                        </w:div>
                                        <w:div w:id="1381709899">
                                          <w:marLeft w:val="0"/>
                                          <w:marRight w:val="0"/>
                                          <w:marTop w:val="0"/>
                                          <w:marBottom w:val="0"/>
                                          <w:divBdr>
                                            <w:top w:val="none" w:sz="0" w:space="0" w:color="auto"/>
                                            <w:left w:val="none" w:sz="0" w:space="0" w:color="auto"/>
                                            <w:bottom w:val="none" w:sz="0" w:space="0" w:color="auto"/>
                                            <w:right w:val="none" w:sz="0" w:space="0" w:color="auto"/>
                                          </w:divBdr>
                                          <w:divsChild>
                                            <w:div w:id="547642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941376">
                                      <w:marLeft w:val="0"/>
                                      <w:marRight w:val="0"/>
                                      <w:marTop w:val="0"/>
                                      <w:marBottom w:val="0"/>
                                      <w:divBdr>
                                        <w:top w:val="none" w:sz="0" w:space="0" w:color="auto"/>
                                        <w:left w:val="none" w:sz="0" w:space="0" w:color="auto"/>
                                        <w:bottom w:val="none" w:sz="0" w:space="0" w:color="auto"/>
                                        <w:right w:val="none" w:sz="0" w:space="0" w:color="auto"/>
                                      </w:divBdr>
                                    </w:div>
                                  </w:divsChild>
                                </w:div>
                                <w:div w:id="225800163">
                                  <w:marLeft w:val="0"/>
                                  <w:marRight w:val="0"/>
                                  <w:marTop w:val="0"/>
                                  <w:marBottom w:val="0"/>
                                  <w:divBdr>
                                    <w:top w:val="none" w:sz="0" w:space="0" w:color="auto"/>
                                    <w:left w:val="none" w:sz="0" w:space="0" w:color="auto"/>
                                    <w:bottom w:val="none" w:sz="0" w:space="0" w:color="auto"/>
                                    <w:right w:val="none" w:sz="0" w:space="0" w:color="auto"/>
                                  </w:divBdr>
                                  <w:divsChild>
                                    <w:div w:id="2037078957">
                                      <w:marLeft w:val="0"/>
                                      <w:marRight w:val="0"/>
                                      <w:marTop w:val="0"/>
                                      <w:marBottom w:val="0"/>
                                      <w:divBdr>
                                        <w:top w:val="none" w:sz="0" w:space="0" w:color="auto"/>
                                        <w:left w:val="none" w:sz="0" w:space="0" w:color="auto"/>
                                        <w:bottom w:val="none" w:sz="0" w:space="0" w:color="auto"/>
                                        <w:right w:val="none" w:sz="0" w:space="0" w:color="auto"/>
                                      </w:divBdr>
                                      <w:divsChild>
                                        <w:div w:id="610015097">
                                          <w:marLeft w:val="0"/>
                                          <w:marRight w:val="0"/>
                                          <w:marTop w:val="0"/>
                                          <w:marBottom w:val="0"/>
                                          <w:divBdr>
                                            <w:top w:val="none" w:sz="0" w:space="0" w:color="auto"/>
                                            <w:left w:val="none" w:sz="0" w:space="0" w:color="auto"/>
                                            <w:bottom w:val="none" w:sz="0" w:space="0" w:color="auto"/>
                                            <w:right w:val="none" w:sz="0" w:space="0" w:color="auto"/>
                                          </w:divBdr>
                                          <w:divsChild>
                                            <w:div w:id="1306854915">
                                              <w:marLeft w:val="0"/>
                                              <w:marRight w:val="0"/>
                                              <w:marTop w:val="0"/>
                                              <w:marBottom w:val="0"/>
                                              <w:divBdr>
                                                <w:top w:val="none" w:sz="0" w:space="0" w:color="auto"/>
                                                <w:left w:val="none" w:sz="0" w:space="0" w:color="auto"/>
                                                <w:bottom w:val="none" w:sz="0" w:space="0" w:color="auto"/>
                                                <w:right w:val="none" w:sz="0" w:space="0" w:color="auto"/>
                                              </w:divBdr>
                                              <w:divsChild>
                                                <w:div w:id="1215700839">
                                                  <w:marLeft w:val="0"/>
                                                  <w:marRight w:val="0"/>
                                                  <w:marTop w:val="0"/>
                                                  <w:marBottom w:val="0"/>
                                                  <w:divBdr>
                                                    <w:top w:val="none" w:sz="0" w:space="0" w:color="auto"/>
                                                    <w:left w:val="none" w:sz="0" w:space="0" w:color="auto"/>
                                                    <w:bottom w:val="none" w:sz="0" w:space="0" w:color="auto"/>
                                                    <w:right w:val="none" w:sz="0" w:space="0" w:color="auto"/>
                                                  </w:divBdr>
                                                  <w:divsChild>
                                                    <w:div w:id="653410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04899528">
      <w:bodyDiv w:val="1"/>
      <w:marLeft w:val="0"/>
      <w:marRight w:val="0"/>
      <w:marTop w:val="0"/>
      <w:marBottom w:val="0"/>
      <w:divBdr>
        <w:top w:val="none" w:sz="0" w:space="0" w:color="auto"/>
        <w:left w:val="none" w:sz="0" w:space="0" w:color="auto"/>
        <w:bottom w:val="none" w:sz="0" w:space="0" w:color="auto"/>
        <w:right w:val="none" w:sz="0" w:space="0" w:color="auto"/>
      </w:divBdr>
    </w:div>
    <w:div w:id="331178929">
      <w:bodyDiv w:val="1"/>
      <w:marLeft w:val="0"/>
      <w:marRight w:val="0"/>
      <w:marTop w:val="0"/>
      <w:marBottom w:val="0"/>
      <w:divBdr>
        <w:top w:val="none" w:sz="0" w:space="0" w:color="auto"/>
        <w:left w:val="none" w:sz="0" w:space="0" w:color="auto"/>
        <w:bottom w:val="none" w:sz="0" w:space="0" w:color="auto"/>
        <w:right w:val="none" w:sz="0" w:space="0" w:color="auto"/>
      </w:divBdr>
    </w:div>
    <w:div w:id="689068853">
      <w:bodyDiv w:val="1"/>
      <w:marLeft w:val="0"/>
      <w:marRight w:val="0"/>
      <w:marTop w:val="0"/>
      <w:marBottom w:val="0"/>
      <w:divBdr>
        <w:top w:val="none" w:sz="0" w:space="0" w:color="auto"/>
        <w:left w:val="none" w:sz="0" w:space="0" w:color="auto"/>
        <w:bottom w:val="none" w:sz="0" w:space="0" w:color="auto"/>
        <w:right w:val="none" w:sz="0" w:space="0" w:color="auto"/>
      </w:divBdr>
      <w:divsChild>
        <w:div w:id="1166093980">
          <w:marLeft w:val="0"/>
          <w:marRight w:val="0"/>
          <w:marTop w:val="0"/>
          <w:marBottom w:val="0"/>
          <w:divBdr>
            <w:top w:val="none" w:sz="0" w:space="0" w:color="auto"/>
            <w:left w:val="none" w:sz="0" w:space="0" w:color="auto"/>
            <w:bottom w:val="none" w:sz="0" w:space="0" w:color="auto"/>
            <w:right w:val="none" w:sz="0" w:space="0" w:color="auto"/>
          </w:divBdr>
        </w:div>
      </w:divsChild>
    </w:div>
    <w:div w:id="1241600818">
      <w:bodyDiv w:val="1"/>
      <w:marLeft w:val="0"/>
      <w:marRight w:val="0"/>
      <w:marTop w:val="0"/>
      <w:marBottom w:val="0"/>
      <w:divBdr>
        <w:top w:val="none" w:sz="0" w:space="0" w:color="auto"/>
        <w:left w:val="none" w:sz="0" w:space="0" w:color="auto"/>
        <w:bottom w:val="none" w:sz="0" w:space="0" w:color="auto"/>
        <w:right w:val="none" w:sz="0" w:space="0" w:color="auto"/>
      </w:divBdr>
      <w:divsChild>
        <w:div w:id="1806073323">
          <w:marLeft w:val="0"/>
          <w:marRight w:val="0"/>
          <w:marTop w:val="0"/>
          <w:marBottom w:val="0"/>
          <w:divBdr>
            <w:top w:val="none" w:sz="0" w:space="0" w:color="auto"/>
            <w:left w:val="none" w:sz="0" w:space="0" w:color="auto"/>
            <w:bottom w:val="none" w:sz="0" w:space="0" w:color="auto"/>
            <w:right w:val="none" w:sz="0" w:space="0" w:color="auto"/>
          </w:divBdr>
          <w:divsChild>
            <w:div w:id="499084675">
              <w:marLeft w:val="0"/>
              <w:marRight w:val="0"/>
              <w:marTop w:val="0"/>
              <w:marBottom w:val="0"/>
              <w:divBdr>
                <w:top w:val="none" w:sz="0" w:space="0" w:color="auto"/>
                <w:left w:val="none" w:sz="0" w:space="0" w:color="auto"/>
                <w:bottom w:val="none" w:sz="0" w:space="0" w:color="auto"/>
                <w:right w:val="none" w:sz="0" w:space="0" w:color="auto"/>
              </w:divBdr>
              <w:divsChild>
                <w:div w:id="139427773">
                  <w:marLeft w:val="0"/>
                  <w:marRight w:val="0"/>
                  <w:marTop w:val="0"/>
                  <w:marBottom w:val="0"/>
                  <w:divBdr>
                    <w:top w:val="none" w:sz="0" w:space="0" w:color="auto"/>
                    <w:left w:val="none" w:sz="0" w:space="0" w:color="auto"/>
                    <w:bottom w:val="none" w:sz="0" w:space="0" w:color="auto"/>
                    <w:right w:val="none" w:sz="0" w:space="0" w:color="auto"/>
                  </w:divBdr>
                  <w:divsChild>
                    <w:div w:id="73861057">
                      <w:marLeft w:val="0"/>
                      <w:marRight w:val="0"/>
                      <w:marTop w:val="0"/>
                      <w:marBottom w:val="0"/>
                      <w:divBdr>
                        <w:top w:val="none" w:sz="0" w:space="0" w:color="auto"/>
                        <w:left w:val="none" w:sz="0" w:space="0" w:color="auto"/>
                        <w:bottom w:val="none" w:sz="0" w:space="0" w:color="auto"/>
                        <w:right w:val="none" w:sz="0" w:space="0" w:color="auto"/>
                      </w:divBdr>
                      <w:divsChild>
                        <w:div w:id="1894655956">
                          <w:marLeft w:val="0"/>
                          <w:marRight w:val="0"/>
                          <w:marTop w:val="0"/>
                          <w:marBottom w:val="0"/>
                          <w:divBdr>
                            <w:top w:val="none" w:sz="0" w:space="0" w:color="auto"/>
                            <w:left w:val="none" w:sz="0" w:space="0" w:color="auto"/>
                            <w:bottom w:val="none" w:sz="0" w:space="0" w:color="auto"/>
                            <w:right w:val="none" w:sz="0" w:space="0" w:color="auto"/>
                          </w:divBdr>
                          <w:divsChild>
                            <w:div w:id="2087336990">
                              <w:marLeft w:val="0"/>
                              <w:marRight w:val="0"/>
                              <w:marTop w:val="0"/>
                              <w:marBottom w:val="0"/>
                              <w:divBdr>
                                <w:top w:val="none" w:sz="0" w:space="0" w:color="auto"/>
                                <w:left w:val="none" w:sz="0" w:space="0" w:color="auto"/>
                                <w:bottom w:val="none" w:sz="0" w:space="0" w:color="auto"/>
                                <w:right w:val="none" w:sz="0" w:space="0" w:color="auto"/>
                              </w:divBdr>
                              <w:divsChild>
                                <w:div w:id="856577567">
                                  <w:marLeft w:val="0"/>
                                  <w:marRight w:val="0"/>
                                  <w:marTop w:val="0"/>
                                  <w:marBottom w:val="0"/>
                                  <w:divBdr>
                                    <w:top w:val="none" w:sz="0" w:space="0" w:color="auto"/>
                                    <w:left w:val="none" w:sz="0" w:space="0" w:color="auto"/>
                                    <w:bottom w:val="none" w:sz="0" w:space="0" w:color="auto"/>
                                    <w:right w:val="none" w:sz="0" w:space="0" w:color="auto"/>
                                  </w:divBdr>
                                  <w:divsChild>
                                    <w:div w:id="1028144987">
                                      <w:marLeft w:val="0"/>
                                      <w:marRight w:val="0"/>
                                      <w:marTop w:val="0"/>
                                      <w:marBottom w:val="0"/>
                                      <w:divBdr>
                                        <w:top w:val="none" w:sz="0" w:space="0" w:color="auto"/>
                                        <w:left w:val="none" w:sz="0" w:space="0" w:color="auto"/>
                                        <w:bottom w:val="none" w:sz="0" w:space="0" w:color="auto"/>
                                        <w:right w:val="none" w:sz="0" w:space="0" w:color="auto"/>
                                      </w:divBdr>
                                      <w:divsChild>
                                        <w:div w:id="553008116">
                                          <w:marLeft w:val="0"/>
                                          <w:marRight w:val="0"/>
                                          <w:marTop w:val="0"/>
                                          <w:marBottom w:val="0"/>
                                          <w:divBdr>
                                            <w:top w:val="none" w:sz="0" w:space="0" w:color="auto"/>
                                            <w:left w:val="none" w:sz="0" w:space="0" w:color="auto"/>
                                            <w:bottom w:val="none" w:sz="0" w:space="0" w:color="auto"/>
                                            <w:right w:val="none" w:sz="0" w:space="0" w:color="auto"/>
                                          </w:divBdr>
                                        </w:div>
                                        <w:div w:id="1981768065">
                                          <w:marLeft w:val="0"/>
                                          <w:marRight w:val="0"/>
                                          <w:marTop w:val="0"/>
                                          <w:marBottom w:val="0"/>
                                          <w:divBdr>
                                            <w:top w:val="none" w:sz="0" w:space="0" w:color="auto"/>
                                            <w:left w:val="none" w:sz="0" w:space="0" w:color="auto"/>
                                            <w:bottom w:val="none" w:sz="0" w:space="0" w:color="auto"/>
                                            <w:right w:val="none" w:sz="0" w:space="0" w:color="auto"/>
                                          </w:divBdr>
                                          <w:divsChild>
                                            <w:div w:id="45063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399609">
                                      <w:marLeft w:val="0"/>
                                      <w:marRight w:val="0"/>
                                      <w:marTop w:val="0"/>
                                      <w:marBottom w:val="0"/>
                                      <w:divBdr>
                                        <w:top w:val="none" w:sz="0" w:space="0" w:color="auto"/>
                                        <w:left w:val="none" w:sz="0" w:space="0" w:color="auto"/>
                                        <w:bottom w:val="none" w:sz="0" w:space="0" w:color="auto"/>
                                        <w:right w:val="none" w:sz="0" w:space="0" w:color="auto"/>
                                      </w:divBdr>
                                    </w:div>
                                  </w:divsChild>
                                </w:div>
                                <w:div w:id="1610433237">
                                  <w:marLeft w:val="0"/>
                                  <w:marRight w:val="0"/>
                                  <w:marTop w:val="0"/>
                                  <w:marBottom w:val="0"/>
                                  <w:divBdr>
                                    <w:top w:val="none" w:sz="0" w:space="0" w:color="auto"/>
                                    <w:left w:val="none" w:sz="0" w:space="0" w:color="auto"/>
                                    <w:bottom w:val="none" w:sz="0" w:space="0" w:color="auto"/>
                                    <w:right w:val="none" w:sz="0" w:space="0" w:color="auto"/>
                                  </w:divBdr>
                                  <w:divsChild>
                                    <w:div w:id="855078572">
                                      <w:marLeft w:val="0"/>
                                      <w:marRight w:val="0"/>
                                      <w:marTop w:val="0"/>
                                      <w:marBottom w:val="0"/>
                                      <w:divBdr>
                                        <w:top w:val="none" w:sz="0" w:space="0" w:color="auto"/>
                                        <w:left w:val="none" w:sz="0" w:space="0" w:color="auto"/>
                                        <w:bottom w:val="none" w:sz="0" w:space="0" w:color="auto"/>
                                        <w:right w:val="none" w:sz="0" w:space="0" w:color="auto"/>
                                      </w:divBdr>
                                      <w:divsChild>
                                        <w:div w:id="1234701621">
                                          <w:marLeft w:val="0"/>
                                          <w:marRight w:val="0"/>
                                          <w:marTop w:val="0"/>
                                          <w:marBottom w:val="0"/>
                                          <w:divBdr>
                                            <w:top w:val="none" w:sz="0" w:space="0" w:color="auto"/>
                                            <w:left w:val="none" w:sz="0" w:space="0" w:color="auto"/>
                                            <w:bottom w:val="none" w:sz="0" w:space="0" w:color="auto"/>
                                            <w:right w:val="none" w:sz="0" w:space="0" w:color="auto"/>
                                          </w:divBdr>
                                          <w:divsChild>
                                            <w:div w:id="84038420">
                                              <w:marLeft w:val="0"/>
                                              <w:marRight w:val="0"/>
                                              <w:marTop w:val="0"/>
                                              <w:marBottom w:val="0"/>
                                              <w:divBdr>
                                                <w:top w:val="none" w:sz="0" w:space="0" w:color="auto"/>
                                                <w:left w:val="none" w:sz="0" w:space="0" w:color="auto"/>
                                                <w:bottom w:val="none" w:sz="0" w:space="0" w:color="auto"/>
                                                <w:right w:val="none" w:sz="0" w:space="0" w:color="auto"/>
                                              </w:divBdr>
                                              <w:divsChild>
                                                <w:div w:id="1048577805">
                                                  <w:marLeft w:val="0"/>
                                                  <w:marRight w:val="0"/>
                                                  <w:marTop w:val="0"/>
                                                  <w:marBottom w:val="0"/>
                                                  <w:divBdr>
                                                    <w:top w:val="none" w:sz="0" w:space="0" w:color="auto"/>
                                                    <w:left w:val="none" w:sz="0" w:space="0" w:color="auto"/>
                                                    <w:bottom w:val="none" w:sz="0" w:space="0" w:color="auto"/>
                                                    <w:right w:val="none" w:sz="0" w:space="0" w:color="auto"/>
                                                  </w:divBdr>
                                                  <w:divsChild>
                                                    <w:div w:id="3754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60537096">
      <w:bodyDiv w:val="1"/>
      <w:marLeft w:val="0"/>
      <w:marRight w:val="0"/>
      <w:marTop w:val="0"/>
      <w:marBottom w:val="0"/>
      <w:divBdr>
        <w:top w:val="none" w:sz="0" w:space="0" w:color="auto"/>
        <w:left w:val="none" w:sz="0" w:space="0" w:color="auto"/>
        <w:bottom w:val="none" w:sz="0" w:space="0" w:color="auto"/>
        <w:right w:val="none" w:sz="0" w:space="0" w:color="auto"/>
      </w:divBdr>
    </w:div>
    <w:div w:id="2114468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7747C9-250C-40D9-9B4F-B1D7586C5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1347</Words>
  <Characters>7377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SAMUI AIRPORT PROPERTY FUND</vt:lpstr>
    </vt:vector>
  </TitlesOfParts>
  <Company>Ernst &amp; Young</Company>
  <LinksUpToDate>false</LinksUpToDate>
  <CharactersWithSpaces>8707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SAMUI AIRPORT PROPERTY FUND</dc:title>
  <dc:creator>YourNameHere</dc:creator>
  <cp:lastModifiedBy>Kornsiri, Chongaksorn</cp:lastModifiedBy>
  <cp:revision>6</cp:revision>
  <cp:lastPrinted>2023-05-09T01:25:00Z</cp:lastPrinted>
  <dcterms:created xsi:type="dcterms:W3CDTF">2025-04-29T08:41:00Z</dcterms:created>
  <dcterms:modified xsi:type="dcterms:W3CDTF">2025-05-02T03:29:00Z</dcterms:modified>
</cp:coreProperties>
</file>