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B5F00" w14:textId="77777777" w:rsidR="00B97C97" w:rsidRPr="00950EEA" w:rsidRDefault="00B97C97" w:rsidP="009A1E8D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0ACC5C5A" w14:textId="632EAB69" w:rsidR="00D94929" w:rsidRPr="00950EEA" w:rsidRDefault="00D94929" w:rsidP="00D94929">
      <w:pPr>
        <w:spacing w:after="120"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>Uchwała nr 01/ 20</w:t>
      </w:r>
      <w:r w:rsidR="000D01F6" w:rsidRPr="00950EEA">
        <w:rPr>
          <w:rFonts w:ascii="Times New Roman" w:hAnsi="Times New Roman" w:cs="Times New Roman"/>
          <w:b/>
          <w:sz w:val="21"/>
          <w:szCs w:val="21"/>
        </w:rPr>
        <w:t>20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</w:r>
      <w:r w:rsidR="00931A45" w:rsidRPr="00950EEA">
        <w:rPr>
          <w:rFonts w:ascii="Times New Roman" w:hAnsi="Times New Roman" w:cs="Times New Roman"/>
          <w:b/>
          <w:sz w:val="21"/>
          <w:szCs w:val="21"/>
        </w:rPr>
        <w:t>Nadzwyczajnego</w:t>
      </w:r>
      <w:r w:rsidRPr="00950EEA">
        <w:rPr>
          <w:rFonts w:ascii="Times New Roman" w:hAnsi="Times New Roman" w:cs="Times New Roman"/>
          <w:b/>
          <w:sz w:val="21"/>
          <w:szCs w:val="21"/>
        </w:rPr>
        <w:t xml:space="preserve"> Walnego Zgromadzenia </w:t>
      </w:r>
      <w:proofErr w:type="spellStart"/>
      <w:r w:rsidRPr="00950EEA">
        <w:rPr>
          <w:rFonts w:ascii="Times New Roman" w:hAnsi="Times New Roman" w:cs="Times New Roman"/>
          <w:b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S.A.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 z dnia</w:t>
      </w:r>
      <w:r w:rsidR="000D01F6" w:rsidRPr="00950EEA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Start"/>
      <w:r w:rsidR="00A22C32" w:rsidRPr="00950EEA">
        <w:rPr>
          <w:rFonts w:ascii="Times New Roman" w:hAnsi="Times New Roman" w:cs="Times New Roman"/>
          <w:sz w:val="21"/>
          <w:szCs w:val="21"/>
        </w:rPr>
        <w:t>[ ]</w:t>
      </w:r>
      <w:proofErr w:type="gramEnd"/>
      <w:r w:rsidR="00A22C32" w:rsidRPr="00950EE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50EEA">
        <w:rPr>
          <w:rFonts w:ascii="Times New Roman" w:hAnsi="Times New Roman" w:cs="Times New Roman"/>
          <w:b/>
          <w:sz w:val="21"/>
          <w:szCs w:val="21"/>
        </w:rPr>
        <w:t xml:space="preserve"> 2020 roku </w:t>
      </w:r>
      <w:r w:rsidR="000D01F6" w:rsidRPr="00950EEA">
        <w:rPr>
          <w:rFonts w:ascii="Times New Roman" w:hAnsi="Times New Roman" w:cs="Times New Roman"/>
          <w:b/>
          <w:sz w:val="21"/>
          <w:szCs w:val="21"/>
        </w:rPr>
        <w:br/>
      </w:r>
      <w:r w:rsidRPr="00950EEA">
        <w:rPr>
          <w:rFonts w:ascii="Times New Roman" w:hAnsi="Times New Roman" w:cs="Times New Roman"/>
          <w:b/>
          <w:sz w:val="21"/>
          <w:szCs w:val="21"/>
        </w:rPr>
        <w:t xml:space="preserve">w sprawie wyboru Przewodniczącego </w:t>
      </w:r>
      <w:r w:rsidR="000D01F6" w:rsidRPr="00950EEA">
        <w:rPr>
          <w:rFonts w:ascii="Times New Roman" w:hAnsi="Times New Roman" w:cs="Times New Roman"/>
          <w:b/>
          <w:sz w:val="21"/>
          <w:szCs w:val="21"/>
        </w:rPr>
        <w:t>Nadz</w:t>
      </w:r>
      <w:r w:rsidRPr="00950EEA">
        <w:rPr>
          <w:rFonts w:ascii="Times New Roman" w:hAnsi="Times New Roman" w:cs="Times New Roman"/>
          <w:b/>
          <w:sz w:val="21"/>
          <w:szCs w:val="21"/>
        </w:rPr>
        <w:t xml:space="preserve">wyczajnego Walnego Zgromadzenia </w:t>
      </w:r>
    </w:p>
    <w:p w14:paraId="5CFFACE1" w14:textId="77777777" w:rsidR="00D94929" w:rsidRPr="00950EEA" w:rsidRDefault="00D94929" w:rsidP="00D94929">
      <w:pPr>
        <w:spacing w:after="120" w:line="276" w:lineRule="auto"/>
        <w:rPr>
          <w:rFonts w:ascii="Times New Roman" w:hAnsi="Times New Roman" w:cs="Times New Roman"/>
          <w:sz w:val="21"/>
          <w:szCs w:val="21"/>
        </w:rPr>
      </w:pPr>
    </w:p>
    <w:p w14:paraId="579818D1" w14:textId="77777777" w:rsidR="00D94929" w:rsidRPr="00950EEA" w:rsidRDefault="00D94929" w:rsidP="00D94929">
      <w:pPr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>§ 1</w:t>
      </w:r>
    </w:p>
    <w:p w14:paraId="00FCE50B" w14:textId="78F7B505" w:rsidR="00D94929" w:rsidRPr="00950EEA" w:rsidRDefault="00E77B01" w:rsidP="00D94929">
      <w:pPr>
        <w:spacing w:after="12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 xml:space="preserve">Nadzwyczajne </w:t>
      </w:r>
      <w:r w:rsidR="00D94929" w:rsidRPr="00950EEA">
        <w:rPr>
          <w:rFonts w:ascii="Times New Roman" w:hAnsi="Times New Roman" w:cs="Times New Roman"/>
          <w:sz w:val="21"/>
          <w:szCs w:val="21"/>
        </w:rPr>
        <w:t xml:space="preserve">Walne Zgromadzenie </w:t>
      </w:r>
      <w:proofErr w:type="spellStart"/>
      <w:r w:rsidR="00D94929" w:rsidRPr="00950EEA">
        <w:rPr>
          <w:rFonts w:ascii="Times New Roman" w:hAnsi="Times New Roman" w:cs="Times New Roman"/>
          <w:sz w:val="21"/>
          <w:szCs w:val="21"/>
        </w:rPr>
        <w:t>Nestmedic</w:t>
      </w:r>
      <w:proofErr w:type="spellEnd"/>
      <w:r w:rsidR="00D94929" w:rsidRPr="00950EEA">
        <w:rPr>
          <w:rFonts w:ascii="Times New Roman" w:hAnsi="Times New Roman" w:cs="Times New Roman"/>
          <w:sz w:val="21"/>
          <w:szCs w:val="21"/>
        </w:rPr>
        <w:t xml:space="preserve"> S.A. z siedzibą we Wrocławiu, działając na podstawie art. 409 § 1 Kodeksu spółek handlowych</w:t>
      </w:r>
      <w:r w:rsidR="00B031C5" w:rsidRPr="00950EEA">
        <w:rPr>
          <w:rFonts w:ascii="Times New Roman" w:hAnsi="Times New Roman" w:cs="Times New Roman"/>
          <w:sz w:val="21"/>
          <w:szCs w:val="21"/>
        </w:rPr>
        <w:t>,</w:t>
      </w:r>
      <w:r w:rsidR="00D94929" w:rsidRPr="00950EEA">
        <w:rPr>
          <w:rFonts w:ascii="Times New Roman" w:hAnsi="Times New Roman" w:cs="Times New Roman"/>
          <w:sz w:val="21"/>
          <w:szCs w:val="21"/>
        </w:rPr>
        <w:t xml:space="preserve"> postanawia wybrać na Przewodniczącego </w:t>
      </w:r>
      <w:r w:rsidR="000D01F6" w:rsidRPr="00950EEA">
        <w:rPr>
          <w:rFonts w:ascii="Times New Roman" w:hAnsi="Times New Roman" w:cs="Times New Roman"/>
          <w:sz w:val="21"/>
          <w:szCs w:val="21"/>
        </w:rPr>
        <w:t>Nadz</w:t>
      </w:r>
      <w:r w:rsidR="00D94929" w:rsidRPr="00950EEA">
        <w:rPr>
          <w:rFonts w:ascii="Times New Roman" w:hAnsi="Times New Roman" w:cs="Times New Roman"/>
          <w:sz w:val="21"/>
          <w:szCs w:val="21"/>
        </w:rPr>
        <w:t xml:space="preserve">wyczajnego Walnego Zgromadzenia </w:t>
      </w:r>
      <w:proofErr w:type="gramStart"/>
      <w:r w:rsidR="00A22C32" w:rsidRPr="00950EEA">
        <w:rPr>
          <w:rFonts w:ascii="Times New Roman" w:hAnsi="Times New Roman" w:cs="Times New Roman"/>
          <w:sz w:val="21"/>
          <w:szCs w:val="21"/>
        </w:rPr>
        <w:t>[ ]</w:t>
      </w:r>
      <w:proofErr w:type="gramEnd"/>
      <w:r w:rsidR="00D94929" w:rsidRPr="00950EE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3B4D9FC" w14:textId="77777777" w:rsidR="00A22C32" w:rsidRPr="00950EEA" w:rsidRDefault="00A22C32" w:rsidP="00A22C32">
      <w:pPr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 xml:space="preserve">§ 2 </w:t>
      </w:r>
    </w:p>
    <w:p w14:paraId="5C1B8DE2" w14:textId="77777777" w:rsidR="00A22C32" w:rsidRPr="00950EEA" w:rsidRDefault="00A22C32" w:rsidP="00A22C32">
      <w:pPr>
        <w:spacing w:after="120" w:line="276" w:lineRule="auto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>Uchwała wchodzi w życie z dniem jej powzięcia.</w:t>
      </w:r>
    </w:p>
    <w:p w14:paraId="426910C3" w14:textId="6BF1C59F" w:rsidR="00A22C32" w:rsidRPr="00950EEA" w:rsidRDefault="00A22C32">
      <w:pPr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br w:type="page"/>
      </w:r>
    </w:p>
    <w:p w14:paraId="4EFC7116" w14:textId="0EE18CBB" w:rsidR="00A22C32" w:rsidRPr="00950EEA" w:rsidRDefault="00B031C5" w:rsidP="00A22C32">
      <w:pPr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lastRenderedPageBreak/>
        <w:t>Uchwała nr 02/ 2020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Nadzwyczajnego Walnego Zgromadzenia </w:t>
      </w:r>
      <w:proofErr w:type="spellStart"/>
      <w:r w:rsidRPr="00950EEA">
        <w:rPr>
          <w:rFonts w:ascii="Times New Roman" w:hAnsi="Times New Roman" w:cs="Times New Roman"/>
          <w:b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S.A.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 z dnia </w:t>
      </w:r>
      <w:proofErr w:type="gramStart"/>
      <w:r w:rsidRPr="00950EEA">
        <w:rPr>
          <w:rFonts w:ascii="Times New Roman" w:hAnsi="Times New Roman" w:cs="Times New Roman"/>
          <w:sz w:val="21"/>
          <w:szCs w:val="21"/>
        </w:rPr>
        <w:t>[ ]</w:t>
      </w:r>
      <w:proofErr w:type="gram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 2020 roku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</w:r>
      <w:r w:rsidR="00A22C32" w:rsidRPr="00950EEA">
        <w:rPr>
          <w:rFonts w:ascii="Times New Roman" w:hAnsi="Times New Roman" w:cs="Times New Roman"/>
          <w:b/>
          <w:sz w:val="21"/>
          <w:szCs w:val="21"/>
        </w:rPr>
        <w:t>w sprawie przyjęcia porządku obrad.</w:t>
      </w:r>
    </w:p>
    <w:p w14:paraId="458B4843" w14:textId="77777777" w:rsidR="00A22C32" w:rsidRPr="00950EEA" w:rsidRDefault="00A22C32" w:rsidP="00A22C32">
      <w:pPr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 xml:space="preserve">§ 1 </w:t>
      </w:r>
    </w:p>
    <w:p w14:paraId="0B600211" w14:textId="3620CD8C" w:rsidR="00A22C32" w:rsidRPr="00950EEA" w:rsidRDefault="00A22C32" w:rsidP="00A22C32">
      <w:pPr>
        <w:spacing w:after="12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 xml:space="preserve">Walne Zgromadzenie </w:t>
      </w:r>
      <w:proofErr w:type="spellStart"/>
      <w:r w:rsidRPr="00950EEA">
        <w:rPr>
          <w:rFonts w:ascii="Times New Roman" w:hAnsi="Times New Roman" w:cs="Times New Roman"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sz w:val="21"/>
          <w:szCs w:val="21"/>
        </w:rPr>
        <w:t xml:space="preserve"> S.A. z siedzibą we Wrocławiu przyjmuje niniejszym następujący porządek obrad </w:t>
      </w:r>
      <w:r w:rsidR="00B031C5" w:rsidRPr="00950EEA">
        <w:rPr>
          <w:rFonts w:ascii="Times New Roman" w:hAnsi="Times New Roman" w:cs="Times New Roman"/>
          <w:sz w:val="21"/>
          <w:szCs w:val="21"/>
        </w:rPr>
        <w:t>Nadz</w:t>
      </w:r>
      <w:r w:rsidRPr="00950EEA">
        <w:rPr>
          <w:rFonts w:ascii="Times New Roman" w:hAnsi="Times New Roman" w:cs="Times New Roman"/>
          <w:sz w:val="21"/>
          <w:szCs w:val="21"/>
        </w:rPr>
        <w:t>wyczajnego Walnego Zgromadzenia:</w:t>
      </w:r>
    </w:p>
    <w:p w14:paraId="7D3C03D7" w14:textId="66992C86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 xml:space="preserve">Otwarcie </w:t>
      </w:r>
      <w:r w:rsidR="00B031C5" w:rsidRPr="00950EEA">
        <w:rPr>
          <w:rFonts w:ascii="Times New Roman" w:hAnsi="Times New Roman" w:cs="Times New Roman"/>
          <w:sz w:val="21"/>
          <w:szCs w:val="21"/>
        </w:rPr>
        <w:t>Nadz</w:t>
      </w:r>
      <w:r w:rsidRPr="00950EEA">
        <w:rPr>
          <w:rFonts w:ascii="Times New Roman" w:hAnsi="Times New Roman" w:cs="Times New Roman"/>
          <w:sz w:val="21"/>
          <w:szCs w:val="21"/>
        </w:rPr>
        <w:t>wyczajnego Walnego Zgromadzenia;</w:t>
      </w:r>
    </w:p>
    <w:p w14:paraId="026C3BC1" w14:textId="7C5B61E6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 xml:space="preserve">Podjęcie uchwały w sprawie wyboru Przewodniczącego </w:t>
      </w:r>
      <w:r w:rsidR="00B031C5" w:rsidRPr="00950EEA">
        <w:rPr>
          <w:rFonts w:ascii="Times New Roman" w:hAnsi="Times New Roman" w:cs="Times New Roman"/>
          <w:sz w:val="21"/>
          <w:szCs w:val="21"/>
        </w:rPr>
        <w:t>Nadzwyczajnego</w:t>
      </w:r>
      <w:r w:rsidRPr="00950EEA">
        <w:rPr>
          <w:rFonts w:ascii="Times New Roman" w:hAnsi="Times New Roman" w:cs="Times New Roman"/>
          <w:sz w:val="21"/>
          <w:szCs w:val="21"/>
        </w:rPr>
        <w:t xml:space="preserve"> Walnego Zgromadzenia;</w:t>
      </w:r>
    </w:p>
    <w:p w14:paraId="58C7BF52" w14:textId="7FBB1224" w:rsidR="001D07B6" w:rsidRPr="00950EEA" w:rsidRDefault="001D07B6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>Sporządzenie listy obecności;</w:t>
      </w:r>
    </w:p>
    <w:p w14:paraId="0D3D1D47" w14:textId="0AE34FFD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 xml:space="preserve">Stwierdzenie prawidłowości zwołania </w:t>
      </w:r>
      <w:r w:rsidR="00B031C5" w:rsidRPr="00950EEA">
        <w:rPr>
          <w:rFonts w:ascii="Times New Roman" w:hAnsi="Times New Roman" w:cs="Times New Roman"/>
          <w:sz w:val="21"/>
          <w:szCs w:val="21"/>
        </w:rPr>
        <w:t xml:space="preserve">Nadzwyczajnego </w:t>
      </w:r>
      <w:r w:rsidRPr="00950EEA">
        <w:rPr>
          <w:rFonts w:ascii="Times New Roman" w:hAnsi="Times New Roman" w:cs="Times New Roman"/>
          <w:sz w:val="21"/>
          <w:szCs w:val="21"/>
        </w:rPr>
        <w:t>Walnego Zgromadzenia oraz jego zdolności do podejmowania uchwał;</w:t>
      </w:r>
    </w:p>
    <w:p w14:paraId="7C98EF2E" w14:textId="77777777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>Podjęcie uchwały w sprawie przyjęcia porządku obrad;</w:t>
      </w:r>
    </w:p>
    <w:p w14:paraId="17E3BA20" w14:textId="4202F618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 xml:space="preserve">Podjęcie uchwały w sprawie podwyższenia kapitału zakładowego </w:t>
      </w:r>
      <w:proofErr w:type="spellStart"/>
      <w:r w:rsidRPr="00950EEA">
        <w:rPr>
          <w:rFonts w:ascii="Times New Roman" w:hAnsi="Times New Roman" w:cs="Times New Roman"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sz w:val="21"/>
          <w:szCs w:val="21"/>
        </w:rPr>
        <w:t xml:space="preserve"> S.A. w drodze emisji akcji serii </w:t>
      </w:r>
      <w:r w:rsidR="00317E9A" w:rsidRPr="00950EEA">
        <w:rPr>
          <w:rFonts w:ascii="Times New Roman" w:hAnsi="Times New Roman" w:cs="Times New Roman"/>
          <w:sz w:val="21"/>
          <w:szCs w:val="21"/>
        </w:rPr>
        <w:t>J</w:t>
      </w:r>
      <w:r w:rsidRPr="00950EEA">
        <w:rPr>
          <w:rFonts w:ascii="Times New Roman" w:hAnsi="Times New Roman" w:cs="Times New Roman"/>
          <w:sz w:val="21"/>
          <w:szCs w:val="21"/>
        </w:rPr>
        <w:t xml:space="preserve"> z </w:t>
      </w:r>
      <w:r w:rsidR="001D07B6" w:rsidRPr="00950EEA">
        <w:rPr>
          <w:rFonts w:ascii="Times New Roman" w:hAnsi="Times New Roman" w:cs="Times New Roman"/>
          <w:sz w:val="21"/>
          <w:szCs w:val="21"/>
        </w:rPr>
        <w:t>pozbawieniem dotychczasowych akcjonariuszy w całości prawa poboru w stosunku do wszystkich Akcji Serii J;</w:t>
      </w:r>
    </w:p>
    <w:p w14:paraId="745A21C0" w14:textId="7740CD33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>Podjęcie</w:t>
      </w:r>
      <w:r w:rsidR="00317E9A" w:rsidRPr="00950EEA">
        <w:rPr>
          <w:rFonts w:ascii="Times New Roman" w:hAnsi="Times New Roman" w:cs="Times New Roman"/>
          <w:sz w:val="21"/>
          <w:szCs w:val="21"/>
        </w:rPr>
        <w:t xml:space="preserve"> uchwały w sprawie zmiany</w:t>
      </w:r>
      <w:r w:rsidRPr="00950EEA">
        <w:rPr>
          <w:rFonts w:ascii="Times New Roman" w:hAnsi="Times New Roman" w:cs="Times New Roman"/>
          <w:sz w:val="21"/>
          <w:szCs w:val="21"/>
        </w:rPr>
        <w:t xml:space="preserve"> uchwały w sprawie emisji warrantów subskrypcyjnych serii A oraz wyłączenia w całości prawa poboru dotychczasowych akcjonariuszy w stosunku do warrantów subskrypcyjnych serii A;</w:t>
      </w:r>
    </w:p>
    <w:p w14:paraId="0F0837AD" w14:textId="77777777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>Podjęcie uchwały w przedmiocie zmiany Statutu Spółki;</w:t>
      </w:r>
    </w:p>
    <w:p w14:paraId="494C9687" w14:textId="77777777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>Podjęcie uchwały w przedmiocie przyjęcia tekstu jednolitego Statutu Spółki;</w:t>
      </w:r>
    </w:p>
    <w:p w14:paraId="345A0F3F" w14:textId="77777777" w:rsidR="00A22C32" w:rsidRPr="00950EEA" w:rsidRDefault="00A22C32" w:rsidP="00A22C3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>Zamknięcie obrad.</w:t>
      </w:r>
    </w:p>
    <w:p w14:paraId="7E07AAD7" w14:textId="77777777" w:rsidR="00A22C32" w:rsidRPr="00950EEA" w:rsidRDefault="00A22C32" w:rsidP="00A22C32">
      <w:pPr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 xml:space="preserve">§ 2 </w:t>
      </w:r>
    </w:p>
    <w:p w14:paraId="0731FAD6" w14:textId="77777777" w:rsidR="00A22C32" w:rsidRPr="00950EEA" w:rsidRDefault="00A22C32" w:rsidP="00A22C32">
      <w:pPr>
        <w:spacing w:after="120" w:line="276" w:lineRule="auto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>Uchwała wchodzi w życie z dniem jej powzięcia.</w:t>
      </w:r>
    </w:p>
    <w:p w14:paraId="10885A6C" w14:textId="0209879E" w:rsidR="00317E9A" w:rsidRPr="00950EEA" w:rsidRDefault="00317E9A">
      <w:pPr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br w:type="page"/>
      </w:r>
    </w:p>
    <w:p w14:paraId="0396038E" w14:textId="5D316007" w:rsidR="00D02C81" w:rsidRPr="00950EEA" w:rsidRDefault="00317E9A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lastRenderedPageBreak/>
        <w:t>Uchwała nr 03/ 2020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Nadzwyczajnego Walnego Zgromadzenia </w:t>
      </w:r>
      <w:proofErr w:type="spellStart"/>
      <w:r w:rsidRPr="00950EEA">
        <w:rPr>
          <w:rFonts w:ascii="Times New Roman" w:hAnsi="Times New Roman" w:cs="Times New Roman"/>
          <w:b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S.A.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 z dnia </w:t>
      </w:r>
      <w:proofErr w:type="gramStart"/>
      <w:r w:rsidRPr="00950EEA">
        <w:rPr>
          <w:rFonts w:ascii="Times New Roman" w:hAnsi="Times New Roman" w:cs="Times New Roman"/>
          <w:sz w:val="21"/>
          <w:szCs w:val="21"/>
        </w:rPr>
        <w:t>[ ]</w:t>
      </w:r>
      <w:proofErr w:type="gram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 2020 roku 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</w:r>
      <w:r w:rsidR="001D07B6" w:rsidRPr="00950EEA">
        <w:rPr>
          <w:rFonts w:ascii="Times New Roman" w:hAnsi="Times New Roman" w:cs="Times New Roman"/>
          <w:b/>
          <w:sz w:val="21"/>
          <w:szCs w:val="21"/>
        </w:rPr>
        <w:t xml:space="preserve">w sprawie podwyższenia kapitału zakładowego </w:t>
      </w:r>
      <w:proofErr w:type="spellStart"/>
      <w:r w:rsidR="001D07B6" w:rsidRPr="00950EEA">
        <w:rPr>
          <w:rFonts w:ascii="Times New Roman" w:hAnsi="Times New Roman" w:cs="Times New Roman"/>
          <w:b/>
          <w:sz w:val="21"/>
          <w:szCs w:val="21"/>
        </w:rPr>
        <w:t>Nestmedic</w:t>
      </w:r>
      <w:proofErr w:type="spellEnd"/>
      <w:r w:rsidR="001D07B6" w:rsidRPr="00950EEA">
        <w:rPr>
          <w:rFonts w:ascii="Times New Roman" w:hAnsi="Times New Roman" w:cs="Times New Roman"/>
          <w:b/>
          <w:sz w:val="21"/>
          <w:szCs w:val="21"/>
        </w:rPr>
        <w:t xml:space="preserve"> S.A. w drodze emisji akcji serii J z pozbawieniem dotychczasowych akcjonariuszy w całości prawa poboru w stosunku do wszystkich Akcji Serii J</w:t>
      </w:r>
    </w:p>
    <w:p w14:paraId="2D13223F" w14:textId="77777777" w:rsidR="00D02C81" w:rsidRPr="00950EEA" w:rsidRDefault="00D02C81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950EEA">
        <w:rPr>
          <w:rFonts w:ascii="Times New Roman" w:hAnsi="Times New Roman" w:cs="Times New Roman"/>
          <w:b/>
          <w:bCs/>
          <w:color w:val="000000"/>
          <w:sz w:val="21"/>
          <w:szCs w:val="21"/>
          <w:lang w:eastAsia="pl-PL"/>
        </w:rPr>
        <w:t xml:space="preserve">§ 1 </w:t>
      </w:r>
    </w:p>
    <w:p w14:paraId="5215A58D" w14:textId="6ADCF7C1" w:rsidR="00D02C81" w:rsidRPr="00950EEA" w:rsidRDefault="00317E9A" w:rsidP="00950EEA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>Nadz</w:t>
      </w:r>
      <w:r w:rsidR="00D02C81" w:rsidRPr="00950EEA">
        <w:rPr>
          <w:rFonts w:ascii="Times New Roman" w:hAnsi="Times New Roman" w:cs="Times New Roman"/>
          <w:bCs/>
          <w:sz w:val="21"/>
          <w:szCs w:val="21"/>
        </w:rPr>
        <w:t xml:space="preserve">wyczajne Walne Zgromadzenie </w:t>
      </w:r>
      <w:proofErr w:type="spellStart"/>
      <w:r w:rsidR="00887F74" w:rsidRPr="00950EEA">
        <w:rPr>
          <w:rFonts w:ascii="Times New Roman" w:hAnsi="Times New Roman" w:cs="Times New Roman"/>
          <w:bCs/>
          <w:sz w:val="21"/>
          <w:szCs w:val="21"/>
        </w:rPr>
        <w:t>Nestmedic</w:t>
      </w:r>
      <w:proofErr w:type="spellEnd"/>
      <w:r w:rsidR="00D02C81" w:rsidRPr="00950EEA">
        <w:rPr>
          <w:rFonts w:ascii="Times New Roman" w:hAnsi="Times New Roman" w:cs="Times New Roman"/>
          <w:bCs/>
          <w:sz w:val="21"/>
          <w:szCs w:val="21"/>
        </w:rPr>
        <w:t xml:space="preserve"> Spółka Akcyjna z siedzibą </w:t>
      </w:r>
      <w:r w:rsidR="00887F74" w:rsidRPr="00950EEA">
        <w:rPr>
          <w:rFonts w:ascii="Times New Roman" w:hAnsi="Times New Roman" w:cs="Times New Roman"/>
          <w:bCs/>
          <w:sz w:val="21"/>
          <w:szCs w:val="21"/>
        </w:rPr>
        <w:t>we Wrocławiu</w:t>
      </w:r>
      <w:r w:rsidR="00D02C81" w:rsidRPr="00950EEA">
        <w:rPr>
          <w:rFonts w:ascii="Times New Roman" w:hAnsi="Times New Roman" w:cs="Times New Roman"/>
          <w:bCs/>
          <w:sz w:val="21"/>
          <w:szCs w:val="21"/>
        </w:rPr>
        <w:t>, działając na podstawie art. 431 § 1</w:t>
      </w:r>
      <w:r w:rsidR="00887F74" w:rsidRPr="00950EEA">
        <w:rPr>
          <w:rFonts w:ascii="Times New Roman" w:hAnsi="Times New Roman" w:cs="Times New Roman"/>
          <w:bCs/>
          <w:sz w:val="21"/>
          <w:szCs w:val="21"/>
        </w:rPr>
        <w:t xml:space="preserve"> oraz </w:t>
      </w:r>
      <w:r w:rsidR="00D02C81" w:rsidRPr="00950EEA">
        <w:rPr>
          <w:rFonts w:ascii="Times New Roman" w:hAnsi="Times New Roman" w:cs="Times New Roman"/>
          <w:bCs/>
          <w:sz w:val="21"/>
          <w:szCs w:val="21"/>
        </w:rPr>
        <w:t>art. 431 § 2 pkt 1 Kodeksu spółek handlowych</w:t>
      </w:r>
      <w:r w:rsidR="009E1446" w:rsidRPr="00950EEA">
        <w:rPr>
          <w:rFonts w:ascii="Times New Roman" w:hAnsi="Times New Roman" w:cs="Times New Roman"/>
          <w:bCs/>
          <w:sz w:val="21"/>
          <w:szCs w:val="21"/>
        </w:rPr>
        <w:t>,</w:t>
      </w:r>
      <w:r w:rsidR="00D02C81" w:rsidRPr="00950EEA">
        <w:rPr>
          <w:rFonts w:ascii="Times New Roman" w:hAnsi="Times New Roman" w:cs="Times New Roman"/>
          <w:bCs/>
          <w:sz w:val="21"/>
          <w:szCs w:val="21"/>
        </w:rPr>
        <w:t xml:space="preserve"> postanawia podwyższyć kapitał zakładowy Spółki 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kwotę </w:t>
      </w:r>
      <w:r w:rsidRPr="00950EEA">
        <w:rPr>
          <w:rFonts w:ascii="Times New Roman" w:hAnsi="Times New Roman" w:cs="Times New Roman"/>
          <w:sz w:val="21"/>
          <w:szCs w:val="21"/>
        </w:rPr>
        <w:t>33.333,30</w:t>
      </w:r>
      <w:r w:rsidR="00D06CD6" w:rsidRPr="00950EEA">
        <w:rPr>
          <w:rFonts w:ascii="Times New Roman" w:hAnsi="Times New Roman" w:cs="Times New Roman"/>
          <w:sz w:val="21"/>
          <w:szCs w:val="21"/>
        </w:rPr>
        <w:t xml:space="preserve"> 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zł (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trzydzieści trzy tysiące trzysta trzydzieści trzy złote trzydzieści groszy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tj. z kwoty </w:t>
      </w:r>
      <w:r w:rsidR="00887F74" w:rsidRPr="00950EEA">
        <w:rPr>
          <w:rFonts w:ascii="Times New Roman" w:hAnsi="Times New Roman" w:cs="Times New Roman"/>
          <w:sz w:val="21"/>
          <w:szCs w:val="21"/>
        </w:rPr>
        <w:t>682.883,40</w:t>
      </w:r>
      <w:r w:rsidR="00D02C81" w:rsidRPr="00950EEA">
        <w:rPr>
          <w:rFonts w:ascii="Times New Roman" w:hAnsi="Times New Roman" w:cs="Times New Roman"/>
          <w:sz w:val="21"/>
          <w:szCs w:val="21"/>
        </w:rPr>
        <w:t xml:space="preserve"> zł (</w:t>
      </w:r>
      <w:r w:rsidR="002075AF" w:rsidRPr="00950EEA">
        <w:rPr>
          <w:rFonts w:ascii="Times New Roman" w:hAnsi="Times New Roman" w:cs="Times New Roman"/>
          <w:sz w:val="21"/>
          <w:szCs w:val="21"/>
        </w:rPr>
        <w:t xml:space="preserve">słownie: </w:t>
      </w:r>
      <w:r w:rsidR="00887F74" w:rsidRPr="00950EEA">
        <w:rPr>
          <w:rFonts w:ascii="Times New Roman" w:hAnsi="Times New Roman" w:cs="Times New Roman"/>
          <w:sz w:val="21"/>
          <w:szCs w:val="21"/>
        </w:rPr>
        <w:t xml:space="preserve">sześćset osiemdziesiąt dwa tysiące osiemset osiemdziesiąt trzy złote </w:t>
      </w:r>
      <w:r w:rsidR="00D02C81" w:rsidRPr="00950EEA">
        <w:rPr>
          <w:rFonts w:ascii="Times New Roman" w:hAnsi="Times New Roman" w:cs="Times New Roman"/>
          <w:sz w:val="21"/>
          <w:szCs w:val="21"/>
        </w:rPr>
        <w:t>i czterdzieści groszy)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 kwoty </w:t>
      </w:r>
      <w:bookmarkStart w:id="0" w:name="_Hlk8664731"/>
      <w:r w:rsidR="002075AF" w:rsidRPr="00950EEA">
        <w:rPr>
          <w:rFonts w:ascii="Times New Roman" w:hAnsi="Times New Roman" w:cs="Times New Roman"/>
          <w:sz w:val="21"/>
          <w:szCs w:val="21"/>
        </w:rPr>
        <w:t>716.216,70</w:t>
      </w:r>
      <w:r w:rsidR="00D06CD6" w:rsidRPr="00950EEA">
        <w:rPr>
          <w:rFonts w:ascii="Times New Roman" w:hAnsi="Times New Roman" w:cs="Times New Roman"/>
          <w:sz w:val="21"/>
          <w:szCs w:val="21"/>
        </w:rPr>
        <w:t xml:space="preserve"> </w:t>
      </w:r>
      <w:r w:rsidR="00887F74" w:rsidRPr="00950EEA">
        <w:rPr>
          <w:rFonts w:ascii="Times New Roman" w:hAnsi="Times New Roman" w:cs="Times New Roman"/>
          <w:sz w:val="21"/>
          <w:szCs w:val="21"/>
        </w:rPr>
        <w:t>zł (</w:t>
      </w:r>
      <w:r w:rsidR="002075AF" w:rsidRPr="00950EEA">
        <w:rPr>
          <w:rFonts w:ascii="Times New Roman" w:hAnsi="Times New Roman" w:cs="Times New Roman"/>
          <w:sz w:val="21"/>
          <w:szCs w:val="21"/>
        </w:rPr>
        <w:t>słownie: siedemset szesnaście tysięcy dwieście szesnaście złotych siedemdziesiąt groszy</w:t>
      </w:r>
      <w:r w:rsidR="00887F74" w:rsidRPr="00950EEA">
        <w:rPr>
          <w:rFonts w:ascii="Times New Roman" w:hAnsi="Times New Roman" w:cs="Times New Roman"/>
          <w:sz w:val="21"/>
          <w:szCs w:val="21"/>
        </w:rPr>
        <w:t>)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bookmarkEnd w:id="0"/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poprzez emisję </w:t>
      </w:r>
      <w:r w:rsidR="002075AF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333.333 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(</w:t>
      </w:r>
      <w:r w:rsidR="002075AF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trzystu trzydziestu trzech tysięcy trzystu trzydziestu trzech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zwykłych akcji na okaziciela serii </w:t>
      </w:r>
      <w:r w:rsidR="002075AF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 wartości nominalnej 0,10 zł (dziesięć groszy) każda [„</w:t>
      </w:r>
      <w:r w:rsidR="00D02C81" w:rsidRPr="00950EE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Akcje Serii </w:t>
      </w:r>
      <w:r w:rsidR="002075AF" w:rsidRPr="00950EE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J</w:t>
      </w:r>
      <w:r w:rsidR="00D02C8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”]. </w:t>
      </w:r>
    </w:p>
    <w:p w14:paraId="4F02ED76" w14:textId="795D2BF5" w:rsidR="005B2C98" w:rsidRPr="00950EEA" w:rsidRDefault="005B2C98" w:rsidP="00950EEA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Cena emisyjna Akcji Serii </w:t>
      </w:r>
      <w:r w:rsidR="00F81DFC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wynosić będzie </w:t>
      </w:r>
      <w:r w:rsidR="00BE35BF" w:rsidRPr="00950EEA">
        <w:rPr>
          <w:rFonts w:ascii="Times New Roman" w:hAnsi="Times New Roman" w:cs="Times New Roman"/>
          <w:sz w:val="21"/>
          <w:szCs w:val="21"/>
        </w:rPr>
        <w:t xml:space="preserve">1,50 zł (słownie: jeden złoty i pięćdziesiąt </w:t>
      </w:r>
      <w:r w:rsidR="0030658E" w:rsidRPr="00950EEA">
        <w:rPr>
          <w:rFonts w:ascii="Times New Roman" w:hAnsi="Times New Roman" w:cs="Times New Roman"/>
          <w:sz w:val="21"/>
          <w:szCs w:val="21"/>
        </w:rPr>
        <w:t>groszy) za</w:t>
      </w:r>
      <w:r w:rsidRPr="00950EEA">
        <w:rPr>
          <w:rFonts w:ascii="Times New Roman" w:hAnsi="Times New Roman" w:cs="Times New Roman"/>
          <w:sz w:val="21"/>
          <w:szCs w:val="21"/>
        </w:rPr>
        <w:t xml:space="preserve"> każdą Akcję Serii </w:t>
      </w:r>
      <w:r w:rsidR="002075AF" w:rsidRPr="00950EEA">
        <w:rPr>
          <w:rFonts w:ascii="Times New Roman" w:hAnsi="Times New Roman" w:cs="Times New Roman"/>
          <w:sz w:val="21"/>
          <w:szCs w:val="21"/>
        </w:rPr>
        <w:t>J</w:t>
      </w:r>
      <w:r w:rsidRPr="00950EEA">
        <w:rPr>
          <w:rFonts w:ascii="Times New Roman" w:hAnsi="Times New Roman" w:cs="Times New Roman"/>
          <w:sz w:val="21"/>
          <w:szCs w:val="21"/>
        </w:rPr>
        <w:t>.</w:t>
      </w:r>
    </w:p>
    <w:p w14:paraId="75090CCC" w14:textId="40F52F60" w:rsidR="005B2C98" w:rsidRPr="00950EEA" w:rsidRDefault="005B2C98" w:rsidP="00950EEA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Subskrybenci obejmujący Akcje Serii </w:t>
      </w:r>
      <w:r w:rsidR="002075AF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zobowiązani będą do wpłaty ceny emisyjnej za obejmowane Akcje Serii </w:t>
      </w:r>
      <w:r w:rsidR="002075AF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terminie określonym w umowie objęcia Akcji Serii </w:t>
      </w:r>
      <w:r w:rsidR="002075AF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Akcje Serii </w:t>
      </w:r>
      <w:r w:rsidR="002075AF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mogą być opłacane wyłącznie wkładami pieniężnymi.</w:t>
      </w:r>
    </w:p>
    <w:p w14:paraId="237CE3D2" w14:textId="77777777" w:rsidR="00D02C81" w:rsidRPr="00950EEA" w:rsidRDefault="00D02C81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50EEA">
        <w:rPr>
          <w:rFonts w:ascii="Times New Roman" w:hAnsi="Times New Roman" w:cs="Times New Roman"/>
          <w:b/>
          <w:bCs/>
          <w:sz w:val="21"/>
          <w:szCs w:val="21"/>
        </w:rPr>
        <w:t>§ 2</w:t>
      </w:r>
    </w:p>
    <w:p w14:paraId="093CC1B7" w14:textId="3F7CCB84" w:rsidR="00D02C81" w:rsidRPr="00950EEA" w:rsidRDefault="00D02C81" w:rsidP="009A1E8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interesie Spółki pozbawia się dotychczasowych akcjonariuszy w całości prawa poboru w stosunku do wszystkich Akcji Serii </w:t>
      </w:r>
      <w:r w:rsidR="00032AC7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Zarząd, zgodnie z art. 433 § 2 Kodeksu spółek handlowych, sporządził stosowną opinię uzasadniającą powody wyłączenia prawa poboru oraz sposób ustalenia ceny emisyjnej Akcji Serii </w:t>
      </w:r>
      <w:r w:rsidR="00032AC7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która to opinia stanowi załącznik do niniejszej Uchwały. Zgodnie z opinią Zarządu, o której mowa w zdaniu poprzedzającym, pozbawienie prawa poboru dotychczasowych akcjonariuszy leży w interesie Spółki. </w:t>
      </w:r>
      <w:r w:rsidR="00032AC7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Nadz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wyczajne Walne Zgromadzenie po zapoznaniu się z opinią Zarządu przychyla się do niej i przyjmuje jej tekst jako uzasadnienie wyłączenia prawa poboru Akcji Serii </w:t>
      </w:r>
      <w:r w:rsidR="00032AC7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887F74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przez dotychczasowych akcjonariuszy. </w:t>
      </w:r>
    </w:p>
    <w:p w14:paraId="066FE19D" w14:textId="77777777" w:rsidR="00D02C81" w:rsidRPr="00950EEA" w:rsidRDefault="00D02C81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50EEA">
        <w:rPr>
          <w:rFonts w:ascii="Times New Roman" w:hAnsi="Times New Roman" w:cs="Times New Roman"/>
          <w:b/>
          <w:bCs/>
          <w:sz w:val="21"/>
          <w:szCs w:val="21"/>
        </w:rPr>
        <w:t>§ 3</w:t>
      </w:r>
    </w:p>
    <w:p w14:paraId="00C5589A" w14:textId="3EDA1101" w:rsidR="00D02C81" w:rsidRPr="00950EEA" w:rsidRDefault="00D02C81" w:rsidP="009A1E8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hAnsi="Times New Roman" w:cs="Times New Roman"/>
          <w:sz w:val="21"/>
          <w:szCs w:val="21"/>
          <w:lang w:eastAsia="pl-PL"/>
        </w:rPr>
        <w:t xml:space="preserve">Akcje Serii </w:t>
      </w:r>
      <w:r w:rsidR="00032AC7" w:rsidRPr="00950EEA">
        <w:rPr>
          <w:rFonts w:ascii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hAnsi="Times New Roman" w:cs="Times New Roman"/>
          <w:sz w:val="21"/>
          <w:szCs w:val="21"/>
          <w:lang w:eastAsia="pl-PL"/>
        </w:rPr>
        <w:t xml:space="preserve"> będą uczestniczyć w dywidendzie równocześnie z dotychczasowymi akcjami, na następujących warunkach: </w:t>
      </w:r>
    </w:p>
    <w:p w14:paraId="2DE4CD95" w14:textId="61B4CB07" w:rsidR="00D02C81" w:rsidRPr="00950EEA" w:rsidRDefault="00D02C81" w:rsidP="00950EEA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851" w:hanging="567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hAnsi="Times New Roman" w:cs="Times New Roman"/>
          <w:sz w:val="21"/>
          <w:szCs w:val="21"/>
          <w:lang w:eastAsia="pl-PL"/>
        </w:rPr>
        <w:t xml:space="preserve">Akcje Serii </w:t>
      </w:r>
      <w:r w:rsidR="00032AC7" w:rsidRPr="00950EEA">
        <w:rPr>
          <w:rFonts w:ascii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hAnsi="Times New Roman" w:cs="Times New Roman"/>
          <w:sz w:val="21"/>
          <w:szCs w:val="21"/>
          <w:lang w:eastAsia="pl-PL"/>
        </w:rPr>
        <w:t xml:space="preserve"> wydane lub zapisane po raz pierwszy na rachunku papierów wartościowych najpóźniej w dniu dywidendy ustalonym w uchwale Walnego Zgromadzenia w sprawie podziału zysku, uczestniczą w dywidendzie począwszy od zysku za poprzedni rok obrotowy, tzn. od dnia 1 stycznia roku obrotowego poprzedzającego bezpośrednio rok, w którym akcje te zostały wydane lub zapisane po raz pierwszy na rachunku papierów wartościowych; </w:t>
      </w:r>
    </w:p>
    <w:p w14:paraId="1751CD83" w14:textId="2A1F6144" w:rsidR="00D02C81" w:rsidRPr="00950EEA" w:rsidRDefault="00D02C81" w:rsidP="00950EEA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851" w:hanging="567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hAnsi="Times New Roman" w:cs="Times New Roman"/>
          <w:sz w:val="21"/>
          <w:szCs w:val="21"/>
          <w:lang w:eastAsia="pl-PL"/>
        </w:rPr>
        <w:t xml:space="preserve">Akcje Serii </w:t>
      </w:r>
      <w:r w:rsidR="00032AC7" w:rsidRPr="00950EEA">
        <w:rPr>
          <w:rFonts w:ascii="Times New Roman" w:hAnsi="Times New Roman" w:cs="Times New Roman"/>
          <w:sz w:val="21"/>
          <w:szCs w:val="21"/>
          <w:lang w:eastAsia="pl-PL"/>
        </w:rPr>
        <w:t>J</w:t>
      </w:r>
      <w:r w:rsidRPr="00950EEA">
        <w:rPr>
          <w:rFonts w:ascii="Times New Roman" w:hAnsi="Times New Roman" w:cs="Times New Roman"/>
          <w:sz w:val="21"/>
          <w:szCs w:val="21"/>
          <w:lang w:eastAsia="pl-PL"/>
        </w:rPr>
        <w:t xml:space="preserve"> wydane lub zapisane po raz pierwszy na rachunku papierów wartościowych w dniu przypadającym po dniu dywidendy ustalonym w uchwale Walnego Zgromadzenia w sprawie podziału zysku, uczestniczą w dywidendzie począwszy od zysku za rok obrotowy, w którym akcje te zostały wydane lub zapisane po raz pierwszy na rachunku papierów wartościowych, tzn. od dnia 1 stycznia tego roku obrotowego. </w:t>
      </w:r>
    </w:p>
    <w:p w14:paraId="3845CB25" w14:textId="68F0C8D4" w:rsidR="00D02C81" w:rsidRPr="00950EEA" w:rsidRDefault="00D02C81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50EEA">
        <w:rPr>
          <w:rFonts w:ascii="Times New Roman" w:hAnsi="Times New Roman" w:cs="Times New Roman"/>
          <w:b/>
          <w:bCs/>
          <w:sz w:val="21"/>
          <w:szCs w:val="21"/>
        </w:rPr>
        <w:t xml:space="preserve">§ </w:t>
      </w:r>
      <w:r w:rsidR="004535F2" w:rsidRPr="00950EEA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950EEA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88F18E4" w14:textId="43D4833F" w:rsidR="00D02C81" w:rsidRPr="00950EEA" w:rsidRDefault="00D02C81" w:rsidP="00950EEA">
      <w:pPr>
        <w:widowControl w:val="0"/>
        <w:numPr>
          <w:ilvl w:val="3"/>
          <w:numId w:val="37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 xml:space="preserve">Emisja </w:t>
      </w:r>
      <w:r w:rsidR="00840896" w:rsidRPr="00950EEA">
        <w:rPr>
          <w:rFonts w:ascii="Times New Roman" w:hAnsi="Times New Roman" w:cs="Times New Roman"/>
          <w:bCs/>
          <w:sz w:val="21"/>
          <w:szCs w:val="21"/>
        </w:rPr>
        <w:t xml:space="preserve">Akcji Serii J </w:t>
      </w:r>
      <w:r w:rsidRPr="00950EEA">
        <w:rPr>
          <w:rFonts w:ascii="Times New Roman" w:hAnsi="Times New Roman" w:cs="Times New Roman"/>
          <w:bCs/>
          <w:sz w:val="21"/>
          <w:szCs w:val="21"/>
        </w:rPr>
        <w:t>zostanie przeprowadzona na podstawie art. 431 § 2 pkt 1 Kodeksu spółek handlowych (subskrypcja prywatna), poprzez złożenie przez Zarząd Spółki oferty objęcia</w:t>
      </w:r>
      <w:r w:rsidR="00840896" w:rsidRPr="00950EEA">
        <w:rPr>
          <w:rFonts w:ascii="Times New Roman" w:hAnsi="Times New Roman" w:cs="Times New Roman"/>
          <w:bCs/>
          <w:sz w:val="21"/>
          <w:szCs w:val="21"/>
        </w:rPr>
        <w:t xml:space="preserve"> Akcji Serii J skierowanej do maksymalnie 149 (sto czterdziestu dziewięciu) indywidualnie oznaczonych adresatów.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Umowy objęcia </w:t>
      </w:r>
      <w:r w:rsidRPr="00950EEA">
        <w:rPr>
          <w:rFonts w:ascii="Times New Roman" w:hAnsi="Times New Roman" w:cs="Times New Roman"/>
          <w:bCs/>
          <w:sz w:val="21"/>
          <w:szCs w:val="21"/>
        </w:rPr>
        <w:lastRenderedPageBreak/>
        <w:t xml:space="preserve">Akcji Serii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J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zostan</w:t>
      </w:r>
      <w:r w:rsidR="00840896" w:rsidRPr="00950EEA">
        <w:rPr>
          <w:rFonts w:ascii="Times New Roman" w:hAnsi="Times New Roman" w:cs="Times New Roman"/>
          <w:bCs/>
          <w:sz w:val="21"/>
          <w:szCs w:val="21"/>
        </w:rPr>
        <w:t>ą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840896" w:rsidRPr="00950EEA">
        <w:rPr>
          <w:rFonts w:ascii="Times New Roman" w:hAnsi="Times New Roman" w:cs="Times New Roman"/>
          <w:bCs/>
          <w:sz w:val="21"/>
          <w:szCs w:val="21"/>
        </w:rPr>
        <w:t xml:space="preserve">zawarte </w:t>
      </w:r>
      <w:r w:rsidRPr="00950EEA">
        <w:rPr>
          <w:rFonts w:ascii="Times New Roman" w:hAnsi="Times New Roman" w:cs="Times New Roman"/>
          <w:bCs/>
          <w:sz w:val="21"/>
          <w:szCs w:val="21"/>
        </w:rPr>
        <w:t>przez Spółkę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 xml:space="preserve"> w terminie do dnia </w:t>
      </w:r>
      <w:r w:rsidR="0030658E" w:rsidRPr="00950EEA">
        <w:rPr>
          <w:rFonts w:ascii="Times New Roman" w:hAnsi="Times New Roman" w:cs="Times New Roman"/>
          <w:sz w:val="21"/>
          <w:szCs w:val="21"/>
        </w:rPr>
        <w:t xml:space="preserve">31 marca 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>20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20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 xml:space="preserve"> r.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Nadz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wyczajne Walne Zgromadzenie zobowiązuje Zarząd </w:t>
      </w:r>
      <w:r w:rsidR="00840896" w:rsidRPr="00950EEA">
        <w:rPr>
          <w:rFonts w:ascii="Times New Roman" w:hAnsi="Times New Roman" w:cs="Times New Roman"/>
          <w:bCs/>
          <w:sz w:val="21"/>
          <w:szCs w:val="21"/>
        </w:rPr>
        <w:t xml:space="preserve">do zwrócenia się z ofertą objęcia Akcji Serii J w pierwszej kolejności do Pani Agnieszki </w:t>
      </w:r>
      <w:proofErr w:type="spellStart"/>
      <w:r w:rsidR="00840896" w:rsidRPr="00950EEA">
        <w:rPr>
          <w:rFonts w:ascii="Times New Roman" w:hAnsi="Times New Roman" w:cs="Times New Roman"/>
          <w:bCs/>
          <w:sz w:val="21"/>
          <w:szCs w:val="21"/>
        </w:rPr>
        <w:t>Kierner</w:t>
      </w:r>
      <w:proofErr w:type="spellEnd"/>
      <w:r w:rsidR="00D578CA" w:rsidRPr="00950EEA">
        <w:rPr>
          <w:rFonts w:ascii="Times New Roman" w:hAnsi="Times New Roman" w:cs="Times New Roman"/>
          <w:bCs/>
          <w:sz w:val="21"/>
          <w:szCs w:val="21"/>
        </w:rPr>
        <w:t>.</w:t>
      </w:r>
    </w:p>
    <w:p w14:paraId="1BEA5207" w14:textId="576696CD" w:rsidR="00D02C81" w:rsidRPr="00950EEA" w:rsidRDefault="00D02C81" w:rsidP="00950EEA">
      <w:pPr>
        <w:widowControl w:val="0"/>
        <w:numPr>
          <w:ilvl w:val="3"/>
          <w:numId w:val="37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 xml:space="preserve">Akcje Serii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J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będę miały formę dokumentu, z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zastrzeżeniem,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że Zarząd Spółki podejmie działania prowadzące do dematerializacji Akcji Serii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J.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07599231" w14:textId="72FF2C62" w:rsidR="00D02C81" w:rsidRPr="00950EEA" w:rsidRDefault="00D02C81" w:rsidP="00950EEA">
      <w:pPr>
        <w:widowControl w:val="0"/>
        <w:numPr>
          <w:ilvl w:val="3"/>
          <w:numId w:val="37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 xml:space="preserve">Akcje Serii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J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950EEA">
        <w:rPr>
          <w:rFonts w:ascii="Times New Roman" w:hAnsi="Times New Roman" w:cs="Times New Roman"/>
          <w:bCs/>
          <w:sz w:val="21"/>
          <w:szCs w:val="21"/>
        </w:rPr>
        <w:t>zostaną</w:t>
      </w:r>
      <w:r w:rsidRPr="00950EEA">
        <w:rPr>
          <w:rFonts w:ascii="Times New Roman" w:hAnsi="Times New Roman" w:cs="Times New Roman"/>
          <w:sz w:val="21"/>
          <w:szCs w:val="21"/>
        </w:rPr>
        <w:t xml:space="preserve"> 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wprowadzone </w:t>
      </w:r>
      <w:r w:rsidR="00FF5E4D" w:rsidRPr="00950EEA">
        <w:rPr>
          <w:rFonts w:ascii="Times New Roman" w:hAnsi="Times New Roman" w:cs="Times New Roman"/>
          <w:bCs/>
          <w:sz w:val="21"/>
          <w:szCs w:val="21"/>
        </w:rPr>
        <w:t xml:space="preserve">do obrotu w alternatywnym systemie obrotu </w:t>
      </w:r>
      <w:proofErr w:type="spellStart"/>
      <w:r w:rsidR="00FF5E4D" w:rsidRPr="00950EEA">
        <w:rPr>
          <w:rFonts w:ascii="Times New Roman" w:hAnsi="Times New Roman" w:cs="Times New Roman"/>
          <w:bCs/>
          <w:sz w:val="21"/>
          <w:szCs w:val="21"/>
        </w:rPr>
        <w:t>NewConnect</w:t>
      </w:r>
      <w:proofErr w:type="spellEnd"/>
      <w:r w:rsidR="00FF5E4D" w:rsidRPr="00950EEA">
        <w:rPr>
          <w:rFonts w:ascii="Times New Roman" w:hAnsi="Times New Roman" w:cs="Times New Roman"/>
          <w:bCs/>
          <w:sz w:val="21"/>
          <w:szCs w:val="21"/>
        </w:rPr>
        <w:t xml:space="preserve"> prowadzonym </w:t>
      </w:r>
      <w:r w:rsidRPr="00950EEA">
        <w:rPr>
          <w:rFonts w:ascii="Times New Roman" w:hAnsi="Times New Roman" w:cs="Times New Roman"/>
          <w:bCs/>
          <w:sz w:val="21"/>
          <w:szCs w:val="21"/>
        </w:rPr>
        <w:t>przez Giełdę Papierów Wartościowych w Warszawie S.A. z siedzibą w Warszawie („</w:t>
      </w:r>
      <w:r w:rsidRPr="00950EEA">
        <w:rPr>
          <w:rFonts w:ascii="Times New Roman" w:hAnsi="Times New Roman" w:cs="Times New Roman"/>
          <w:b/>
          <w:bCs/>
          <w:sz w:val="21"/>
          <w:szCs w:val="21"/>
        </w:rPr>
        <w:t>GPW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”).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Nadzwyczajne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Walne Zgromadzenie Spółki niniejszym wyraża zgodę na dematerializację akcji, a także na ubieganie się o</w:t>
      </w:r>
      <w:r w:rsidR="00F81DFC" w:rsidRPr="00950EEA">
        <w:rPr>
          <w:rFonts w:ascii="Times New Roman" w:hAnsi="Times New Roman" w:cs="Times New Roman"/>
          <w:bCs/>
          <w:sz w:val="21"/>
          <w:szCs w:val="21"/>
        </w:rPr>
        <w:t xml:space="preserve"> ich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wprowadzenie do obrotu </w:t>
      </w:r>
      <w:r w:rsidR="00FF5E4D" w:rsidRPr="00950EEA">
        <w:rPr>
          <w:rFonts w:ascii="Times New Roman" w:hAnsi="Times New Roman" w:cs="Times New Roman"/>
          <w:bCs/>
          <w:sz w:val="21"/>
          <w:szCs w:val="21"/>
        </w:rPr>
        <w:t>w alternatywnym systemie obrotu</w:t>
      </w:r>
      <w:r w:rsidR="00F81DFC" w:rsidRPr="00950EEA">
        <w:rPr>
          <w:rFonts w:ascii="Times New Roman" w:hAnsi="Times New Roman" w:cs="Times New Roman"/>
          <w:bCs/>
          <w:sz w:val="21"/>
          <w:szCs w:val="21"/>
        </w:rPr>
        <w:t xml:space="preserve"> na rynku</w:t>
      </w:r>
      <w:r w:rsidR="00FF5E4D"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="00FF5E4D" w:rsidRPr="00950EEA">
        <w:rPr>
          <w:rFonts w:ascii="Times New Roman" w:hAnsi="Times New Roman" w:cs="Times New Roman"/>
          <w:bCs/>
          <w:sz w:val="21"/>
          <w:szCs w:val="21"/>
        </w:rPr>
        <w:t>NewConnect</w:t>
      </w:r>
      <w:proofErr w:type="spellEnd"/>
      <w:r w:rsidR="00FF5E4D" w:rsidRPr="00950EEA">
        <w:rPr>
          <w:rFonts w:ascii="Times New Roman" w:hAnsi="Times New Roman" w:cs="Times New Roman"/>
          <w:bCs/>
          <w:sz w:val="21"/>
          <w:szCs w:val="21"/>
        </w:rPr>
        <w:t xml:space="preserve"> prowadzonym przez </w:t>
      </w:r>
      <w:r w:rsidR="00F81DFC" w:rsidRPr="00950EEA">
        <w:rPr>
          <w:rFonts w:ascii="Times New Roman" w:hAnsi="Times New Roman" w:cs="Times New Roman"/>
          <w:bCs/>
          <w:sz w:val="21"/>
          <w:szCs w:val="21"/>
        </w:rPr>
        <w:t>GPW.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124A0565" w14:textId="77777777" w:rsidR="00D02C81" w:rsidRPr="00950EEA" w:rsidRDefault="00D02C81" w:rsidP="00950EEA">
      <w:pPr>
        <w:widowControl w:val="0"/>
        <w:numPr>
          <w:ilvl w:val="3"/>
          <w:numId w:val="37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>Niniejszym upoważnia się Zarząd Spółki do podjęcia wszelkich niezbędnych czynności prawnych i faktycznych, w tym do złożenia odpowiednich wniosków i zawiadomień, zgodnie z wymogami określonymi w przepisach prawa oraz regulacjami, uchwałami bądź wytycznymi GPW, Krajowego Depozytu Papierów Wartościowych S.A. z siedzibą w Warszawie („</w:t>
      </w:r>
      <w:r w:rsidRPr="00950EEA">
        <w:rPr>
          <w:rFonts w:ascii="Times New Roman" w:hAnsi="Times New Roman" w:cs="Times New Roman"/>
          <w:b/>
          <w:bCs/>
          <w:sz w:val="21"/>
          <w:szCs w:val="21"/>
        </w:rPr>
        <w:t>KDPW</w:t>
      </w:r>
      <w:r w:rsidRPr="00950EEA">
        <w:rPr>
          <w:rFonts w:ascii="Times New Roman" w:hAnsi="Times New Roman" w:cs="Times New Roman"/>
          <w:bCs/>
          <w:sz w:val="21"/>
          <w:szCs w:val="21"/>
        </w:rPr>
        <w:t>") oraz Komisji Nadzoru Finansowego, związanych z:</w:t>
      </w:r>
    </w:p>
    <w:p w14:paraId="3CBDB1E2" w14:textId="09FB7B43" w:rsidR="00D02C81" w:rsidRPr="00950EEA" w:rsidRDefault="00D02C81" w:rsidP="00950EEA">
      <w:pPr>
        <w:widowControl w:val="0"/>
        <w:numPr>
          <w:ilvl w:val="0"/>
          <w:numId w:val="38"/>
        </w:numPr>
        <w:spacing w:after="120" w:line="276" w:lineRule="auto"/>
        <w:ind w:left="851" w:hanging="567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>wprowadzenie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m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papierów wartościowych do obrotu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 xml:space="preserve"> w alternatywnym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s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 xml:space="preserve">ystemie 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>o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 xml:space="preserve">brotu </w:t>
      </w:r>
      <w:proofErr w:type="spellStart"/>
      <w:r w:rsidR="005B2C98" w:rsidRPr="00950EEA">
        <w:rPr>
          <w:rFonts w:ascii="Times New Roman" w:hAnsi="Times New Roman" w:cs="Times New Roman"/>
          <w:bCs/>
          <w:sz w:val="21"/>
          <w:szCs w:val="21"/>
        </w:rPr>
        <w:t>NewConnect</w:t>
      </w:r>
      <w:proofErr w:type="spellEnd"/>
      <w:r w:rsidR="005B2C98" w:rsidRPr="00950EEA">
        <w:rPr>
          <w:rFonts w:ascii="Times New Roman" w:hAnsi="Times New Roman" w:cs="Times New Roman"/>
          <w:bCs/>
          <w:sz w:val="21"/>
          <w:szCs w:val="21"/>
        </w:rPr>
        <w:t xml:space="preserve"> prowadzonym przez GPW</w:t>
      </w:r>
      <w:r w:rsidRPr="00950EEA">
        <w:rPr>
          <w:rFonts w:ascii="Times New Roman" w:hAnsi="Times New Roman" w:cs="Times New Roman"/>
          <w:bCs/>
          <w:sz w:val="21"/>
          <w:szCs w:val="21"/>
        </w:rPr>
        <w:t>, w tym do złożenia odpowiednich wniosków; oraz</w:t>
      </w:r>
    </w:p>
    <w:p w14:paraId="545DFBCC" w14:textId="5964767B" w:rsidR="00D02C81" w:rsidRPr="00950EEA" w:rsidRDefault="00D02C81" w:rsidP="00950EEA">
      <w:pPr>
        <w:widowControl w:val="0"/>
        <w:numPr>
          <w:ilvl w:val="0"/>
          <w:numId w:val="38"/>
        </w:numPr>
        <w:spacing w:after="120" w:line="276" w:lineRule="auto"/>
        <w:ind w:left="851" w:hanging="567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>dematerializacją papierów wartościowych</w:t>
      </w:r>
      <w:r w:rsidR="00394E60" w:rsidRPr="00950EEA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950EEA">
        <w:rPr>
          <w:rFonts w:ascii="Times New Roman" w:hAnsi="Times New Roman" w:cs="Times New Roman"/>
          <w:bCs/>
          <w:sz w:val="21"/>
          <w:szCs w:val="21"/>
        </w:rPr>
        <w:t>w szczególności zawarcia umowy z KDPW o rejestrację papierów wartościowych w depozycie papierów wartościowych prowadzonym przez KDPW.</w:t>
      </w:r>
    </w:p>
    <w:p w14:paraId="3491B300" w14:textId="11955FF2" w:rsidR="00D02C81" w:rsidRPr="00950EEA" w:rsidRDefault="00D02C81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 xml:space="preserve">§ </w:t>
      </w:r>
      <w:r w:rsidR="004535F2" w:rsidRPr="00950EEA">
        <w:rPr>
          <w:rFonts w:ascii="Times New Roman" w:hAnsi="Times New Roman" w:cs="Times New Roman"/>
          <w:b/>
          <w:sz w:val="21"/>
          <w:szCs w:val="21"/>
        </w:rPr>
        <w:t>5</w:t>
      </w:r>
    </w:p>
    <w:p w14:paraId="548CE46F" w14:textId="0293AAB9" w:rsidR="00D02C81" w:rsidRPr="00950EEA" w:rsidRDefault="00394E60" w:rsidP="009A1E8D">
      <w:pPr>
        <w:widowControl w:val="0"/>
        <w:spacing w:after="12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>Nadz</w:t>
      </w:r>
      <w:r w:rsidR="00D02C81" w:rsidRPr="00950EEA">
        <w:rPr>
          <w:rFonts w:ascii="Times New Roman" w:hAnsi="Times New Roman" w:cs="Times New Roman"/>
          <w:bCs/>
          <w:sz w:val="21"/>
          <w:szCs w:val="21"/>
        </w:rPr>
        <w:t xml:space="preserve">wyczajne Walne Zgromadzenie Spółki upoważnia Zarząd Spółki do podjęcia wszelkich czynności związanych z przeprowadzeniem subskrypcji Akcji Serii </w:t>
      </w:r>
      <w:r w:rsidRPr="00950EEA">
        <w:rPr>
          <w:rFonts w:ascii="Times New Roman" w:hAnsi="Times New Roman" w:cs="Times New Roman"/>
          <w:bCs/>
          <w:sz w:val="21"/>
          <w:szCs w:val="21"/>
        </w:rPr>
        <w:t>J</w:t>
      </w:r>
      <w:r w:rsidR="00D02C81" w:rsidRPr="00950EEA">
        <w:rPr>
          <w:rFonts w:ascii="Times New Roman" w:hAnsi="Times New Roman" w:cs="Times New Roman"/>
          <w:bCs/>
          <w:sz w:val="21"/>
          <w:szCs w:val="21"/>
        </w:rPr>
        <w:t xml:space="preserve"> oraz podwyższeniem kapitału zakładowego w drodze emisji Akcji Serii </w:t>
      </w:r>
      <w:r w:rsidRPr="00950EEA">
        <w:rPr>
          <w:rFonts w:ascii="Times New Roman" w:hAnsi="Times New Roman" w:cs="Times New Roman"/>
          <w:bCs/>
          <w:sz w:val="21"/>
          <w:szCs w:val="21"/>
        </w:rPr>
        <w:t>J</w:t>
      </w:r>
      <w:r w:rsidR="005B2C98" w:rsidRPr="00950EEA">
        <w:rPr>
          <w:rFonts w:ascii="Times New Roman" w:hAnsi="Times New Roman" w:cs="Times New Roman"/>
          <w:bCs/>
          <w:sz w:val="21"/>
          <w:szCs w:val="21"/>
        </w:rPr>
        <w:t>.</w:t>
      </w:r>
    </w:p>
    <w:p w14:paraId="4256C0F0" w14:textId="37395D28" w:rsidR="00D02C81" w:rsidRPr="00950EEA" w:rsidRDefault="00D02C81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 xml:space="preserve">§ </w:t>
      </w:r>
      <w:r w:rsidR="004535F2" w:rsidRPr="00950EEA">
        <w:rPr>
          <w:rFonts w:ascii="Times New Roman" w:hAnsi="Times New Roman" w:cs="Times New Roman"/>
          <w:b/>
          <w:sz w:val="21"/>
          <w:szCs w:val="21"/>
        </w:rPr>
        <w:t>6</w:t>
      </w:r>
    </w:p>
    <w:p w14:paraId="15348B8F" w14:textId="77777777" w:rsidR="00D02C81" w:rsidRPr="00950EEA" w:rsidRDefault="00D02C81" w:rsidP="009A1E8D">
      <w:pPr>
        <w:widowControl w:val="0"/>
        <w:spacing w:after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>Uchwała wchodzi w życie z dniem podjęcia.</w:t>
      </w:r>
    </w:p>
    <w:p w14:paraId="7EB10178" w14:textId="5A7B9A1A" w:rsidR="00836ABA" w:rsidRPr="00950EEA" w:rsidRDefault="00836ABA" w:rsidP="009A1E8D">
      <w:pPr>
        <w:spacing w:after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950EEA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52D3C943" w14:textId="77777777" w:rsidR="005B2C98" w:rsidRPr="00950EEA" w:rsidRDefault="005B2C98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D00CC1A" w14:textId="77777777" w:rsidR="00495C0C" w:rsidRDefault="00D02C81" w:rsidP="00495C0C">
      <w:pPr>
        <w:widowControl w:val="0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50EEA">
        <w:rPr>
          <w:rFonts w:ascii="Times New Roman" w:hAnsi="Times New Roman" w:cs="Times New Roman"/>
          <w:b/>
          <w:bCs/>
          <w:sz w:val="21"/>
          <w:szCs w:val="21"/>
        </w:rPr>
        <w:t xml:space="preserve">OPINIA ZARZĄDU </w:t>
      </w:r>
    </w:p>
    <w:p w14:paraId="1BDAB4A8" w14:textId="7D63E979" w:rsidR="00D02C81" w:rsidRPr="00950EEA" w:rsidRDefault="00D02C81" w:rsidP="00495C0C">
      <w:pPr>
        <w:widowControl w:val="0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50EEA">
        <w:rPr>
          <w:rFonts w:ascii="Times New Roman" w:hAnsi="Times New Roman" w:cs="Times New Roman"/>
          <w:b/>
          <w:bCs/>
          <w:sz w:val="21"/>
          <w:szCs w:val="21"/>
        </w:rPr>
        <w:t xml:space="preserve">W PRZEDMIOCIE POZBAWIENIA DOTYCHCZASOWYCH AKCJONARIUSZY SPÓŁKI PRAWA POBORU W STOSUNKU DO AKCJI SPÓŁKI SERII </w:t>
      </w:r>
      <w:r w:rsidR="004535F2" w:rsidRPr="00950EEA">
        <w:rPr>
          <w:rFonts w:ascii="Times New Roman" w:hAnsi="Times New Roman" w:cs="Times New Roman"/>
          <w:b/>
          <w:bCs/>
          <w:sz w:val="21"/>
          <w:szCs w:val="21"/>
        </w:rPr>
        <w:t>J</w:t>
      </w:r>
    </w:p>
    <w:p w14:paraId="613B5DCB" w14:textId="77777777" w:rsidR="00495C0C" w:rsidRDefault="00495C0C" w:rsidP="00F81DFC">
      <w:pPr>
        <w:widowControl w:val="0"/>
        <w:tabs>
          <w:tab w:val="left" w:pos="9214"/>
        </w:tabs>
        <w:spacing w:after="12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3051645A" w14:textId="22A2F91C" w:rsidR="00D02C81" w:rsidRPr="00950EEA" w:rsidRDefault="00D02C81" w:rsidP="00F81DFC">
      <w:pPr>
        <w:widowControl w:val="0"/>
        <w:tabs>
          <w:tab w:val="left" w:pos="9214"/>
        </w:tabs>
        <w:spacing w:after="12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 xml:space="preserve">Zgodnie z art. 433 § 2 </w:t>
      </w:r>
      <w:proofErr w:type="spellStart"/>
      <w:r w:rsidRPr="00950EEA">
        <w:rPr>
          <w:rFonts w:ascii="Times New Roman" w:hAnsi="Times New Roman" w:cs="Times New Roman"/>
          <w:bCs/>
          <w:sz w:val="21"/>
          <w:szCs w:val="21"/>
        </w:rPr>
        <w:t>zd</w:t>
      </w:r>
      <w:proofErr w:type="spellEnd"/>
      <w:r w:rsidRPr="00950EEA">
        <w:rPr>
          <w:rFonts w:ascii="Times New Roman" w:hAnsi="Times New Roman" w:cs="Times New Roman"/>
          <w:bCs/>
          <w:sz w:val="21"/>
          <w:szCs w:val="21"/>
        </w:rPr>
        <w:t xml:space="preserve">. 4 Kodeksu spółek handlowych Zarząd zobowiązany jest przedstawić </w:t>
      </w:r>
      <w:r w:rsidR="00F81DFC" w:rsidRPr="00950EEA">
        <w:rPr>
          <w:rFonts w:ascii="Times New Roman" w:hAnsi="Times New Roman" w:cs="Times New Roman"/>
          <w:bCs/>
          <w:sz w:val="21"/>
          <w:szCs w:val="21"/>
        </w:rPr>
        <w:t>W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alnemu </w:t>
      </w:r>
      <w:r w:rsidR="00F81DFC" w:rsidRPr="00950EEA">
        <w:rPr>
          <w:rFonts w:ascii="Times New Roman" w:hAnsi="Times New Roman" w:cs="Times New Roman"/>
          <w:bCs/>
          <w:sz w:val="21"/>
          <w:szCs w:val="21"/>
        </w:rPr>
        <w:t>Z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gromadzeniu pisemną opinię uzasadniającą powody pozbawienia prawa poboru oraz proponowaną cenę emisyjną akcji. Wobec zamiaru odbycia </w:t>
      </w:r>
      <w:r w:rsidR="004535F2" w:rsidRPr="00950EEA">
        <w:rPr>
          <w:rFonts w:ascii="Times New Roman" w:hAnsi="Times New Roman" w:cs="Times New Roman"/>
          <w:bCs/>
          <w:sz w:val="21"/>
          <w:szCs w:val="21"/>
        </w:rPr>
        <w:t>Nadz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wyczajnego Walnego Zgromadzenia spółki z porządkiem obrad obejmującym uchwałę w przedmiocie </w:t>
      </w:r>
      <w:r w:rsidR="00F81DFC" w:rsidRPr="00950EEA">
        <w:rPr>
          <w:rFonts w:ascii="Times New Roman" w:hAnsi="Times New Roman" w:cs="Times New Roman"/>
          <w:sz w:val="21"/>
          <w:szCs w:val="21"/>
        </w:rPr>
        <w:t xml:space="preserve">podwyższenia kapitału zakładowego w drodze emisji akcji serii J z pozbawieniem dotychczasowych akcjonariuszy w całości prawa </w:t>
      </w:r>
      <w:r w:rsidR="00F81DFC" w:rsidRPr="00950EEA">
        <w:rPr>
          <w:rFonts w:ascii="Times New Roman" w:hAnsi="Times New Roman" w:cs="Times New Roman"/>
          <w:bCs/>
          <w:sz w:val="21"/>
          <w:szCs w:val="21"/>
        </w:rPr>
        <w:t>poboru w stosunku do wszystkich Akcji Serii J oraz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zmiany Statutu Spółki Zarząd Spółki wydał niniejszą opinię.</w:t>
      </w:r>
    </w:p>
    <w:p w14:paraId="3D83A9EF" w14:textId="2ACEDD8A" w:rsidR="00D02C81" w:rsidRPr="00950EEA" w:rsidRDefault="00D02C81" w:rsidP="00F81DFC">
      <w:pPr>
        <w:widowControl w:val="0"/>
        <w:tabs>
          <w:tab w:val="left" w:pos="9214"/>
        </w:tabs>
        <w:spacing w:after="12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 xml:space="preserve">W związku z koniecznością pozyskania środków na zwiększenie kapitału obrotowego Spółki oraz pokrycie dodatkowych kosztów związanych z rozwojem </w:t>
      </w:r>
      <w:r w:rsidR="00FF5E4D" w:rsidRPr="00950EEA">
        <w:rPr>
          <w:rFonts w:ascii="Times New Roman" w:hAnsi="Times New Roman" w:cs="Times New Roman"/>
          <w:bCs/>
          <w:sz w:val="21"/>
          <w:szCs w:val="21"/>
        </w:rPr>
        <w:t>produktów Spółki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, Zarząd nie rekomenduje zaoferowania akcji nowej emisji poprzez ogłoszenia skierowane do akcjonariuszy, którym przysługuje prawo poboru. Zarząd Spółki uznał, iż wyłączenie prawa poboru wobec dotychczasowych akcjonariuszy co do akcji serii </w:t>
      </w:r>
      <w:r w:rsidR="004535F2" w:rsidRPr="00950EEA">
        <w:rPr>
          <w:rFonts w:ascii="Times New Roman" w:hAnsi="Times New Roman" w:cs="Times New Roman"/>
          <w:bCs/>
          <w:sz w:val="21"/>
          <w:szCs w:val="21"/>
        </w:rPr>
        <w:t>J</w:t>
      </w:r>
      <w:r w:rsidRPr="00950EEA">
        <w:rPr>
          <w:rFonts w:ascii="Times New Roman" w:hAnsi="Times New Roman" w:cs="Times New Roman"/>
          <w:bCs/>
          <w:sz w:val="21"/>
          <w:szCs w:val="21"/>
        </w:rPr>
        <w:t xml:space="preserve"> i jednocześnie zaoferowanie objęcia akcji w ramach subskrypcji prywatnej leży w interesie Spółki i jej akcjonariuszy. Ze względu na skalę planowanej oferty, zaproponowana forma umożliwi jej szybkie i sprawne zamknięcie.</w:t>
      </w:r>
      <w:r w:rsidR="004535F2"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7F1B1C79" w14:textId="3B9BBDF0" w:rsidR="00D02C81" w:rsidRPr="00950EEA" w:rsidRDefault="00D02C81" w:rsidP="00F81DFC">
      <w:pPr>
        <w:widowControl w:val="0"/>
        <w:tabs>
          <w:tab w:val="left" w:pos="9214"/>
        </w:tabs>
        <w:spacing w:after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 xml:space="preserve">Zarząd rekomenduje, aby ostateczna cena emisyjna </w:t>
      </w:r>
      <w:r w:rsidR="00FF5E4D" w:rsidRPr="00950EEA">
        <w:rPr>
          <w:rFonts w:ascii="Times New Roman" w:hAnsi="Times New Roman" w:cs="Times New Roman"/>
          <w:bCs/>
          <w:sz w:val="21"/>
          <w:szCs w:val="21"/>
        </w:rPr>
        <w:t xml:space="preserve">jednej akcji serii </w:t>
      </w:r>
      <w:r w:rsidR="004535F2" w:rsidRPr="00950EEA">
        <w:rPr>
          <w:rFonts w:ascii="Times New Roman" w:hAnsi="Times New Roman" w:cs="Times New Roman"/>
          <w:bCs/>
          <w:sz w:val="21"/>
          <w:szCs w:val="21"/>
        </w:rPr>
        <w:t>J</w:t>
      </w:r>
      <w:r w:rsidR="00FF5E4D" w:rsidRPr="00950EEA">
        <w:rPr>
          <w:rFonts w:ascii="Times New Roman" w:hAnsi="Times New Roman" w:cs="Times New Roman"/>
          <w:bCs/>
          <w:sz w:val="21"/>
          <w:szCs w:val="21"/>
        </w:rPr>
        <w:t xml:space="preserve"> wynosiła </w:t>
      </w:r>
      <w:r w:rsidR="0030658E" w:rsidRPr="00950EEA">
        <w:rPr>
          <w:rFonts w:ascii="Times New Roman" w:hAnsi="Times New Roman" w:cs="Times New Roman"/>
          <w:bCs/>
          <w:sz w:val="21"/>
          <w:szCs w:val="21"/>
        </w:rPr>
        <w:t>1,50 zł (słownie: jeden złoty pięćdziesiąt groszy)</w:t>
      </w:r>
      <w:r w:rsidR="00FF5E4D" w:rsidRPr="00950EEA">
        <w:rPr>
          <w:rFonts w:ascii="Times New Roman" w:hAnsi="Times New Roman" w:cs="Times New Roman"/>
          <w:bCs/>
          <w:sz w:val="21"/>
          <w:szCs w:val="21"/>
        </w:rPr>
        <w:t xml:space="preserve">. </w:t>
      </w:r>
    </w:p>
    <w:p w14:paraId="4E204850" w14:textId="05EC97DB" w:rsidR="00D02C81" w:rsidRPr="00950EEA" w:rsidRDefault="00D02C81" w:rsidP="00F81DFC">
      <w:pPr>
        <w:widowControl w:val="0"/>
        <w:tabs>
          <w:tab w:val="left" w:pos="9214"/>
        </w:tabs>
        <w:spacing w:after="120"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50EEA">
        <w:rPr>
          <w:rFonts w:ascii="Times New Roman" w:hAnsi="Times New Roman" w:cs="Times New Roman"/>
          <w:bCs/>
          <w:sz w:val="21"/>
          <w:szCs w:val="21"/>
        </w:rPr>
        <w:t xml:space="preserve">Z uwagi na powyższe Zarząd rekomenduje akcjonariuszom głosowanie za podjęciem uchwały w przedmiocie podwyższenia kapitału zakładowego oraz w przedmiocie wyłączenia </w:t>
      </w:r>
      <w:r w:rsidR="00E670E9" w:rsidRPr="00950EEA">
        <w:rPr>
          <w:rFonts w:ascii="Times New Roman" w:hAnsi="Times New Roman" w:cs="Times New Roman"/>
          <w:bCs/>
          <w:sz w:val="21"/>
          <w:szCs w:val="21"/>
        </w:rPr>
        <w:t xml:space="preserve">w całości </w:t>
      </w:r>
      <w:r w:rsidRPr="00950EEA">
        <w:rPr>
          <w:rFonts w:ascii="Times New Roman" w:hAnsi="Times New Roman" w:cs="Times New Roman"/>
          <w:bCs/>
          <w:sz w:val="21"/>
          <w:szCs w:val="21"/>
        </w:rPr>
        <w:t>prawa poboru</w:t>
      </w:r>
      <w:r w:rsidR="00E670E9" w:rsidRPr="00950EE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81DFC" w:rsidRPr="00950EEA">
        <w:rPr>
          <w:rFonts w:ascii="Times New Roman" w:hAnsi="Times New Roman" w:cs="Times New Roman"/>
          <w:bCs/>
          <w:sz w:val="21"/>
          <w:szCs w:val="21"/>
        </w:rPr>
        <w:br/>
      </w:r>
      <w:r w:rsidR="00E670E9" w:rsidRPr="00950EEA">
        <w:rPr>
          <w:rFonts w:ascii="Times New Roman" w:hAnsi="Times New Roman" w:cs="Times New Roman"/>
          <w:bCs/>
          <w:sz w:val="21"/>
          <w:szCs w:val="21"/>
        </w:rPr>
        <w:t>co do akcji serii J.</w:t>
      </w:r>
    </w:p>
    <w:p w14:paraId="3CAC42F4" w14:textId="77777777" w:rsidR="00FF5E4D" w:rsidRPr="00950EEA" w:rsidRDefault="00FF5E4D" w:rsidP="009A1E8D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br w:type="page"/>
      </w:r>
    </w:p>
    <w:p w14:paraId="662262E2" w14:textId="77777777" w:rsidR="00E670E9" w:rsidRPr="00950EEA" w:rsidRDefault="00E670E9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lastRenderedPageBreak/>
        <w:t>Uchwała nr 04/ 2020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Nadzwyczajnego Walnego Zgromadzenia </w:t>
      </w:r>
      <w:proofErr w:type="spellStart"/>
      <w:r w:rsidRPr="00950EEA">
        <w:rPr>
          <w:rFonts w:ascii="Times New Roman" w:hAnsi="Times New Roman" w:cs="Times New Roman"/>
          <w:b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S.A.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 z dnia </w:t>
      </w:r>
      <w:proofErr w:type="gramStart"/>
      <w:r w:rsidRPr="00950EEA">
        <w:rPr>
          <w:rFonts w:ascii="Times New Roman" w:hAnsi="Times New Roman" w:cs="Times New Roman"/>
          <w:sz w:val="21"/>
          <w:szCs w:val="21"/>
        </w:rPr>
        <w:t>[ ]</w:t>
      </w:r>
      <w:proofErr w:type="gram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 2020 roku </w:t>
      </w:r>
    </w:p>
    <w:p w14:paraId="1BA9BCD1" w14:textId="2042695E" w:rsidR="00B97C97" w:rsidRPr="00950EEA" w:rsidRDefault="00E670E9" w:rsidP="009A1E8D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 sprawie zmiany uchwały w sprawie emisji warrantów subskrypcyjnych serii A oraz wyłączenia w całości prawa poboru dotychczasowych akcjonariuszy w stosunku do warrantów subskrypcyjnych serii A</w:t>
      </w:r>
    </w:p>
    <w:p w14:paraId="0B8A16D5" w14:textId="4B9A9776" w:rsidR="00E670E9" w:rsidRPr="00950EEA" w:rsidRDefault="00E670E9" w:rsidP="00E670E9">
      <w:pPr>
        <w:widowControl w:val="0"/>
        <w:spacing w:after="120" w:line="276" w:lineRule="auto"/>
        <w:ind w:hanging="11"/>
        <w:jc w:val="center"/>
        <w:rPr>
          <w:rFonts w:ascii="Times New Roman" w:eastAsia="Times New Roman" w:hAnsi="Times New Roman" w:cs="Times New Roman"/>
          <w:b/>
          <w:spacing w:val="-3"/>
          <w:sz w:val="21"/>
          <w:szCs w:val="21"/>
          <w:lang w:eastAsia="pl-PL"/>
        </w:rPr>
      </w:pPr>
      <w:bookmarkStart w:id="1" w:name="_GoBack"/>
      <w:bookmarkEnd w:id="1"/>
      <w:r w:rsidRPr="00950EEA">
        <w:rPr>
          <w:rFonts w:ascii="Times New Roman" w:eastAsia="Times New Roman" w:hAnsi="Times New Roman" w:cs="Times New Roman"/>
          <w:b/>
          <w:spacing w:val="-3"/>
          <w:sz w:val="21"/>
          <w:szCs w:val="21"/>
          <w:lang w:eastAsia="pl-PL"/>
        </w:rPr>
        <w:t xml:space="preserve">§ </w:t>
      </w:r>
      <w:smartTag w:uri="pwplexatsmarttags/smarttagmodule" w:element="Number2Word">
        <w:r w:rsidRPr="00950EEA">
          <w:rPr>
            <w:rFonts w:ascii="Times New Roman" w:eastAsia="Times New Roman" w:hAnsi="Times New Roman" w:cs="Times New Roman"/>
            <w:b/>
            <w:spacing w:val="-3"/>
            <w:sz w:val="21"/>
            <w:szCs w:val="21"/>
            <w:lang w:eastAsia="pl-PL"/>
          </w:rPr>
          <w:t>1</w:t>
        </w:r>
      </w:smartTag>
    </w:p>
    <w:p w14:paraId="39C7D547" w14:textId="4937CE28" w:rsidR="00E670E9" w:rsidRPr="00950EEA" w:rsidRDefault="00E670E9" w:rsidP="00D21CD2">
      <w:pPr>
        <w:widowControl w:val="0"/>
        <w:spacing w:after="120" w:line="276" w:lineRule="auto"/>
        <w:ind w:hanging="11"/>
        <w:jc w:val="both"/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>Nadz</w:t>
      </w:r>
      <w:r w:rsidR="008B5561"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>wyczaj</w:t>
      </w:r>
      <w:r w:rsidR="00B97C97"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 xml:space="preserve">ne Walne Zgromadzenie Spółki, działając na podstawie przepisów art. </w:t>
      </w:r>
      <w:smartTag w:uri="pwplexatsmarttags/smarttagmodule" w:element="Number2Word">
        <w:r w:rsidR="00B97C97" w:rsidRPr="00950EEA">
          <w:rPr>
            <w:rFonts w:ascii="Times New Roman" w:eastAsia="Times New Roman" w:hAnsi="Times New Roman" w:cs="Times New Roman"/>
            <w:spacing w:val="-3"/>
            <w:sz w:val="21"/>
            <w:szCs w:val="21"/>
            <w:lang w:eastAsia="pl-PL"/>
          </w:rPr>
          <w:t>393</w:t>
        </w:r>
      </w:smartTag>
      <w:r w:rsidR="00B97C97"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 xml:space="preserve"> pkt </w:t>
      </w:r>
      <w:smartTag w:uri="pwplexatsmarttags/smarttagmodule" w:element="Number2Word">
        <w:r w:rsidR="00B97C97" w:rsidRPr="00950EEA">
          <w:rPr>
            <w:rFonts w:ascii="Times New Roman" w:eastAsia="Times New Roman" w:hAnsi="Times New Roman" w:cs="Times New Roman"/>
            <w:spacing w:val="-3"/>
            <w:sz w:val="21"/>
            <w:szCs w:val="21"/>
            <w:lang w:eastAsia="pl-PL"/>
          </w:rPr>
          <w:t>5</w:t>
        </w:r>
      </w:smartTag>
      <w:r w:rsidR="00B97C97"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>)</w:t>
      </w:r>
      <w:r w:rsidR="00877741"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 xml:space="preserve"> </w:t>
      </w:r>
      <w:r w:rsidR="00B97C97"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>kodeksu spółek handlowych</w:t>
      </w:r>
      <w:r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 xml:space="preserve"> postanawia niniejszym </w:t>
      </w:r>
      <w:r w:rsidR="00D21CD2"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>o zmianie</w:t>
      </w:r>
      <w:r w:rsidRPr="00950EEA">
        <w:rPr>
          <w:rFonts w:ascii="Times New Roman" w:eastAsia="Times New Roman" w:hAnsi="Times New Roman" w:cs="Times New Roman"/>
          <w:spacing w:val="-3"/>
          <w:sz w:val="21"/>
          <w:szCs w:val="21"/>
          <w:lang w:eastAsia="pl-PL"/>
        </w:rPr>
        <w:t xml:space="preserve"> </w:t>
      </w:r>
      <w:r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 xml:space="preserve">Uchwały nr </w:t>
      </w:r>
      <w:r w:rsidR="00877741"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 xml:space="preserve">28/2019 </w:t>
      </w:r>
      <w:r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 xml:space="preserve">Zwyczajnego Walnego Zgromadzenia z dnia </w:t>
      </w:r>
      <w:r w:rsidR="00877741"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>15 lipca 2019 r.</w:t>
      </w:r>
      <w:r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 xml:space="preserve"> </w:t>
      </w:r>
      <w:r w:rsidR="00D21CD2"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 xml:space="preserve">w przedmiocie emisji warrantów subskrypcyjnych serii A oraz wyłączenia w całości prawa poboru dotychczasowych akcjonariuszy w stosunku do warrantów subskrypcyjnych serii A (Uchwała), </w:t>
      </w:r>
      <w:r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 xml:space="preserve">poprzez nadanie </w:t>
      </w:r>
      <w:r w:rsidR="00D21CD2"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 xml:space="preserve">§1 ust. 6  Uchwały </w:t>
      </w:r>
      <w:r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>nowego następującego brzmienia:</w:t>
      </w:r>
      <w:r w:rsidR="00D21CD2"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 xml:space="preserve"> </w:t>
      </w:r>
      <w:r w:rsidR="00877741" w:rsidRPr="00950EEA">
        <w:rPr>
          <w:rFonts w:ascii="Times New Roman" w:eastAsia="Times New Roman" w:hAnsi="Times New Roman" w:cs="Times New Roman"/>
          <w:b/>
          <w:spacing w:val="-3"/>
          <w:sz w:val="21"/>
          <w:szCs w:val="21"/>
          <w:lang w:eastAsia="pl-PL"/>
        </w:rPr>
        <w:t xml:space="preserve"> „</w:t>
      </w:r>
      <w:r w:rsidR="00877741" w:rsidRPr="00950EEA">
        <w:rPr>
          <w:rFonts w:ascii="Times New Roman" w:eastAsia="Times New Roman" w:hAnsi="Times New Roman" w:cs="Times New Roman"/>
          <w:bCs/>
          <w:i/>
          <w:iCs/>
          <w:spacing w:val="-3"/>
          <w:sz w:val="21"/>
          <w:szCs w:val="21"/>
          <w:lang w:eastAsia="pl-PL"/>
        </w:rPr>
        <w:t xml:space="preserve">Warranty Subskrypcyjne </w:t>
      </w:r>
      <w:r w:rsidRPr="00950EEA">
        <w:rPr>
          <w:rFonts w:ascii="Times New Roman" w:eastAsia="Times New Roman" w:hAnsi="Times New Roman" w:cs="Times New Roman"/>
          <w:bCs/>
          <w:i/>
          <w:iCs/>
          <w:spacing w:val="-3"/>
          <w:sz w:val="21"/>
          <w:szCs w:val="21"/>
          <w:lang w:eastAsia="pl-PL"/>
        </w:rPr>
        <w:t>mo</w:t>
      </w:r>
      <w:r w:rsidR="001D1F06" w:rsidRPr="00950EEA">
        <w:rPr>
          <w:rFonts w:ascii="Times New Roman" w:eastAsia="Times New Roman" w:hAnsi="Times New Roman" w:cs="Times New Roman"/>
          <w:bCs/>
          <w:i/>
          <w:iCs/>
          <w:spacing w:val="-3"/>
          <w:sz w:val="21"/>
          <w:szCs w:val="21"/>
          <w:lang w:eastAsia="pl-PL"/>
        </w:rPr>
        <w:t xml:space="preserve">gą </w:t>
      </w:r>
      <w:r w:rsidRPr="00950EEA">
        <w:rPr>
          <w:rFonts w:ascii="Times New Roman" w:eastAsia="Times New Roman" w:hAnsi="Times New Roman" w:cs="Times New Roman"/>
          <w:bCs/>
          <w:i/>
          <w:iCs/>
          <w:spacing w:val="-3"/>
          <w:sz w:val="21"/>
          <w:szCs w:val="21"/>
          <w:lang w:eastAsia="pl-PL"/>
        </w:rPr>
        <w:t>być przenoszone i zbywane bez ograniczeń</w:t>
      </w:r>
      <w:r w:rsidR="00877741" w:rsidRPr="00950EEA">
        <w:rPr>
          <w:rFonts w:ascii="Times New Roman" w:eastAsia="Times New Roman" w:hAnsi="Times New Roman" w:cs="Times New Roman"/>
          <w:bCs/>
          <w:spacing w:val="-3"/>
          <w:sz w:val="21"/>
          <w:szCs w:val="21"/>
          <w:lang w:eastAsia="pl-PL"/>
        </w:rPr>
        <w:t>”.</w:t>
      </w:r>
    </w:p>
    <w:p w14:paraId="3D1D5B02" w14:textId="77777777" w:rsidR="00B97C97" w:rsidRPr="00950EEA" w:rsidRDefault="00B97C97" w:rsidP="009A1E8D">
      <w:pPr>
        <w:widowControl w:val="0"/>
        <w:spacing w:after="120" w:line="276" w:lineRule="auto"/>
        <w:ind w:hanging="11"/>
        <w:jc w:val="center"/>
        <w:rPr>
          <w:rFonts w:ascii="Times New Roman" w:eastAsia="Times New Roman" w:hAnsi="Times New Roman" w:cs="Times New Roman"/>
          <w:b/>
          <w:spacing w:val="-3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b/>
          <w:spacing w:val="-3"/>
          <w:sz w:val="21"/>
          <w:szCs w:val="21"/>
          <w:lang w:eastAsia="pl-PL"/>
        </w:rPr>
        <w:t>§ 2</w:t>
      </w:r>
    </w:p>
    <w:p w14:paraId="42AD67D2" w14:textId="77777777" w:rsidR="00B97C97" w:rsidRPr="00950EEA" w:rsidRDefault="00B97C97" w:rsidP="009A1E8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Uchwała wchodzi w życie z dniem podjęcia.</w:t>
      </w:r>
    </w:p>
    <w:p w14:paraId="1174C659" w14:textId="77777777" w:rsidR="00B97C97" w:rsidRPr="00950EEA" w:rsidRDefault="00B97C97" w:rsidP="009A1E8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br w:type="page"/>
      </w:r>
    </w:p>
    <w:p w14:paraId="2839B22F" w14:textId="3EFD83B1" w:rsidR="001D1F06" w:rsidRPr="00950EEA" w:rsidRDefault="001D1F06" w:rsidP="001D1F06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lastRenderedPageBreak/>
        <w:t>Uchwała nr 0</w:t>
      </w:r>
      <w:r w:rsidR="007B7BEA" w:rsidRPr="00950EEA">
        <w:rPr>
          <w:rFonts w:ascii="Times New Roman" w:hAnsi="Times New Roman" w:cs="Times New Roman"/>
          <w:b/>
          <w:sz w:val="21"/>
          <w:szCs w:val="21"/>
        </w:rPr>
        <w:t>5</w:t>
      </w:r>
      <w:r w:rsidRPr="00950EEA">
        <w:rPr>
          <w:rFonts w:ascii="Times New Roman" w:hAnsi="Times New Roman" w:cs="Times New Roman"/>
          <w:b/>
          <w:sz w:val="21"/>
          <w:szCs w:val="21"/>
        </w:rPr>
        <w:t>/ 2020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Nadzwyczajnego Walnego Zgromadzenia </w:t>
      </w:r>
      <w:proofErr w:type="spellStart"/>
      <w:r w:rsidRPr="00950EEA">
        <w:rPr>
          <w:rFonts w:ascii="Times New Roman" w:hAnsi="Times New Roman" w:cs="Times New Roman"/>
          <w:b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S.A.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 z dnia </w:t>
      </w:r>
      <w:proofErr w:type="gramStart"/>
      <w:r w:rsidRPr="00950EEA">
        <w:rPr>
          <w:rFonts w:ascii="Times New Roman" w:hAnsi="Times New Roman" w:cs="Times New Roman"/>
          <w:sz w:val="21"/>
          <w:szCs w:val="21"/>
        </w:rPr>
        <w:t>[ ]</w:t>
      </w:r>
      <w:proofErr w:type="gram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 2020 roku </w:t>
      </w:r>
    </w:p>
    <w:p w14:paraId="713219C0" w14:textId="0331CAB2" w:rsidR="00B97C97" w:rsidRPr="00950EEA" w:rsidRDefault="00FF5E4D" w:rsidP="009A1E8D">
      <w:pPr>
        <w:widowControl w:val="0"/>
        <w:spacing w:after="120" w:line="276" w:lineRule="auto"/>
        <w:ind w:right="-1"/>
        <w:jc w:val="center"/>
        <w:rPr>
          <w:rFonts w:ascii="Times New Roman" w:hAnsi="Times New Roman" w:cs="Times New Roman"/>
          <w:b/>
          <w:kern w:val="28"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>w</w:t>
      </w:r>
      <w:r w:rsidRPr="00950EEA">
        <w:rPr>
          <w:rFonts w:ascii="Times New Roman" w:hAnsi="Times New Roman" w:cs="Times New Roman"/>
          <w:b/>
          <w:bCs/>
          <w:sz w:val="21"/>
          <w:szCs w:val="21"/>
        </w:rPr>
        <w:t xml:space="preserve"> przedmiocie</w:t>
      </w:r>
      <w:r w:rsidR="00B97C97" w:rsidRPr="00950EE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97C97" w:rsidRPr="00950EEA">
        <w:rPr>
          <w:rFonts w:ascii="Times New Roman" w:hAnsi="Times New Roman" w:cs="Times New Roman"/>
          <w:b/>
          <w:bCs/>
          <w:kern w:val="28"/>
          <w:sz w:val="21"/>
          <w:szCs w:val="21"/>
        </w:rPr>
        <w:t xml:space="preserve">zmiany Statutu </w:t>
      </w:r>
      <w:r w:rsidRPr="00950EEA">
        <w:rPr>
          <w:rFonts w:ascii="Times New Roman" w:hAnsi="Times New Roman" w:cs="Times New Roman"/>
          <w:b/>
          <w:bCs/>
          <w:kern w:val="28"/>
          <w:sz w:val="21"/>
          <w:szCs w:val="21"/>
        </w:rPr>
        <w:t>Spółki</w:t>
      </w:r>
    </w:p>
    <w:p w14:paraId="2A12CC7E" w14:textId="77777777" w:rsidR="00B97C97" w:rsidRPr="00950EEA" w:rsidRDefault="00B97C97" w:rsidP="009A1E8D">
      <w:pPr>
        <w:widowControl w:val="0"/>
        <w:tabs>
          <w:tab w:val="left" w:pos="-720"/>
        </w:tabs>
        <w:spacing w:after="120" w:line="276" w:lineRule="auto"/>
        <w:ind w:hanging="11"/>
        <w:jc w:val="center"/>
        <w:rPr>
          <w:rFonts w:ascii="Times New Roman" w:hAnsi="Times New Roman" w:cs="Times New Roman"/>
          <w:b/>
          <w:spacing w:val="-3"/>
          <w:sz w:val="21"/>
          <w:szCs w:val="21"/>
        </w:rPr>
      </w:pPr>
    </w:p>
    <w:p w14:paraId="2E3BCD6C" w14:textId="77777777" w:rsidR="00B97C97" w:rsidRPr="00950EEA" w:rsidRDefault="00B97C97" w:rsidP="009A1E8D">
      <w:pPr>
        <w:widowControl w:val="0"/>
        <w:tabs>
          <w:tab w:val="left" w:pos="-720"/>
        </w:tabs>
        <w:spacing w:after="120" w:line="276" w:lineRule="auto"/>
        <w:ind w:hanging="11"/>
        <w:jc w:val="center"/>
        <w:rPr>
          <w:rFonts w:ascii="Times New Roman" w:hAnsi="Times New Roman" w:cs="Times New Roman"/>
          <w:b/>
          <w:spacing w:val="-3"/>
          <w:sz w:val="21"/>
          <w:szCs w:val="21"/>
        </w:rPr>
      </w:pPr>
      <w:r w:rsidRPr="00950EEA">
        <w:rPr>
          <w:rFonts w:ascii="Times New Roman" w:hAnsi="Times New Roman" w:cs="Times New Roman"/>
          <w:b/>
          <w:spacing w:val="-3"/>
          <w:sz w:val="21"/>
          <w:szCs w:val="21"/>
        </w:rPr>
        <w:t>§ 1</w:t>
      </w:r>
    </w:p>
    <w:p w14:paraId="4744854C" w14:textId="0E6A230B" w:rsidR="00B97C97" w:rsidRPr="00950EEA" w:rsidRDefault="00B97C97" w:rsidP="009A1E8D">
      <w:pPr>
        <w:widowControl w:val="0"/>
        <w:tabs>
          <w:tab w:val="left" w:pos="-720"/>
        </w:tabs>
        <w:spacing w:after="120" w:line="276" w:lineRule="auto"/>
        <w:ind w:hanging="11"/>
        <w:jc w:val="both"/>
        <w:rPr>
          <w:rFonts w:ascii="Times New Roman" w:hAnsi="Times New Roman" w:cs="Times New Roman"/>
          <w:b/>
          <w:spacing w:val="-3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t xml:space="preserve">Na podstawie </w:t>
      </w:r>
      <w:r w:rsidR="00E546C7" w:rsidRPr="00950EEA">
        <w:rPr>
          <w:rFonts w:ascii="Times New Roman" w:hAnsi="Times New Roman" w:cs="Times New Roman"/>
          <w:sz w:val="21"/>
          <w:szCs w:val="21"/>
        </w:rPr>
        <w:t>art.</w:t>
      </w:r>
      <w:r w:rsidRPr="00950EEA">
        <w:rPr>
          <w:rFonts w:ascii="Times New Roman" w:hAnsi="Times New Roman" w:cs="Times New Roman"/>
          <w:sz w:val="21"/>
          <w:szCs w:val="21"/>
        </w:rPr>
        <w:t xml:space="preserve">430 § </w:t>
      </w:r>
      <w:smartTag w:uri="pwplexatsmarttags/smarttagmodule" w:element="Number2Word">
        <w:r w:rsidRPr="00950EEA">
          <w:rPr>
            <w:rFonts w:ascii="Times New Roman" w:hAnsi="Times New Roman" w:cs="Times New Roman"/>
            <w:sz w:val="21"/>
            <w:szCs w:val="21"/>
          </w:rPr>
          <w:t>1</w:t>
        </w:r>
      </w:smartTag>
      <w:r w:rsidRPr="00950EEA">
        <w:rPr>
          <w:rFonts w:ascii="Times New Roman" w:hAnsi="Times New Roman" w:cs="Times New Roman"/>
          <w:sz w:val="21"/>
          <w:szCs w:val="21"/>
        </w:rPr>
        <w:t xml:space="preserve"> kodeksu spółek handlowych, </w:t>
      </w:r>
      <w:r w:rsidR="001D1F06" w:rsidRPr="00950EEA">
        <w:rPr>
          <w:rFonts w:ascii="Times New Roman" w:hAnsi="Times New Roman" w:cs="Times New Roman"/>
          <w:iCs/>
          <w:sz w:val="21"/>
          <w:szCs w:val="21"/>
        </w:rPr>
        <w:t>Nadz</w:t>
      </w:r>
      <w:r w:rsidR="008B5561" w:rsidRPr="00950EEA">
        <w:rPr>
          <w:rFonts w:ascii="Times New Roman" w:hAnsi="Times New Roman" w:cs="Times New Roman"/>
          <w:iCs/>
          <w:sz w:val="21"/>
          <w:szCs w:val="21"/>
        </w:rPr>
        <w:t>wyczaj</w:t>
      </w:r>
      <w:r w:rsidRPr="00950EEA">
        <w:rPr>
          <w:rFonts w:ascii="Times New Roman" w:hAnsi="Times New Roman" w:cs="Times New Roman"/>
          <w:iCs/>
          <w:sz w:val="21"/>
          <w:szCs w:val="21"/>
        </w:rPr>
        <w:t>ne Walne Zgromadzenie, dokonuje zmiany Statutu Spółki, w ten sposób, że:</w:t>
      </w:r>
    </w:p>
    <w:p w14:paraId="4EBB8CF2" w14:textId="0DA4B9F3" w:rsidR="00FF5E4D" w:rsidRPr="00950EEA" w:rsidRDefault="00FF5E4D" w:rsidP="00950EEA">
      <w:pPr>
        <w:pStyle w:val="Akapitzlist"/>
        <w:numPr>
          <w:ilvl w:val="0"/>
          <w:numId w:val="3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bookmarkStart w:id="2" w:name="_Hlk1730257"/>
      <w:r w:rsidRPr="00950EEA">
        <w:rPr>
          <w:rFonts w:ascii="Times New Roman" w:hAnsi="Times New Roman" w:cs="Times New Roman"/>
          <w:iCs/>
          <w:sz w:val="21"/>
          <w:szCs w:val="21"/>
        </w:rPr>
        <w:t xml:space="preserve">§ </w:t>
      </w:r>
      <w:r w:rsidR="0059286E" w:rsidRPr="00950EEA">
        <w:rPr>
          <w:rFonts w:ascii="Times New Roman" w:hAnsi="Times New Roman" w:cs="Times New Roman"/>
          <w:iCs/>
          <w:sz w:val="21"/>
          <w:szCs w:val="21"/>
        </w:rPr>
        <w:t>4 ust. 1</w:t>
      </w:r>
      <w:r w:rsidRPr="00950EEA">
        <w:rPr>
          <w:rFonts w:ascii="Times New Roman" w:hAnsi="Times New Roman" w:cs="Times New Roman"/>
          <w:iCs/>
          <w:sz w:val="21"/>
          <w:szCs w:val="21"/>
        </w:rPr>
        <w:t xml:space="preserve"> Statutu Spółki otrzymuje następujące brzmienie: </w:t>
      </w:r>
    </w:p>
    <w:p w14:paraId="32EF1BB4" w14:textId="420EBE62" w:rsidR="00584E23" w:rsidRPr="00950EEA" w:rsidRDefault="00FF5E4D" w:rsidP="009A1E8D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bookmarkStart w:id="3" w:name="_Hlk525654530"/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„1. </w:t>
      </w:r>
      <w:r w:rsidR="00584E23"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Kapitał zakładowy Spółki wynosi </w:t>
      </w:r>
      <w:r w:rsidR="001D1F06" w:rsidRPr="00950EEA">
        <w:rPr>
          <w:rFonts w:ascii="Times New Roman" w:hAnsi="Times New Roman" w:cs="Times New Roman"/>
          <w:sz w:val="21"/>
          <w:szCs w:val="21"/>
        </w:rPr>
        <w:t>716.216,70 zł (słownie: siedemset szesnaście tysięcy dwieście szesnaście złotych siedemdziesiąt groszy)</w:t>
      </w:r>
      <w:r w:rsidR="0059286E"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584E23" w:rsidRPr="00950EEA">
        <w:rPr>
          <w:rFonts w:ascii="Times New Roman" w:hAnsi="Times New Roman" w:cs="Times New Roman"/>
          <w:i/>
          <w:iCs/>
          <w:sz w:val="21"/>
          <w:szCs w:val="21"/>
        </w:rPr>
        <w:t>i dzieli się na:</w:t>
      </w:r>
    </w:p>
    <w:p w14:paraId="454CD0EE" w14:textId="77777777" w:rsidR="0059286E" w:rsidRPr="00950EEA" w:rsidRDefault="0059286E" w:rsidP="00950EEA">
      <w:pPr>
        <w:pStyle w:val="Akapitzlist"/>
        <w:numPr>
          <w:ilvl w:val="2"/>
          <w:numId w:val="41"/>
        </w:numPr>
        <w:spacing w:after="120" w:line="276" w:lineRule="auto"/>
        <w:ind w:left="1276" w:hanging="567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5.125.000 </w:t>
      </w:r>
      <w:r w:rsidR="00584E23" w:rsidRPr="00950EEA">
        <w:rPr>
          <w:rFonts w:ascii="Times New Roman" w:hAnsi="Times New Roman" w:cs="Times New Roman"/>
          <w:i/>
          <w:iCs/>
          <w:sz w:val="21"/>
          <w:szCs w:val="21"/>
        </w:rPr>
        <w:t>(pięć milionów sto dwadzieścia pięć tysięcy) akcji zwykłych na okaziciela serii A, o wartości nominalnej 0,10 zł (dziesięć groszy) każda akcja</w:t>
      </w:r>
      <w:r w:rsidRPr="00950EEA">
        <w:rPr>
          <w:rFonts w:ascii="Times New Roman" w:hAnsi="Times New Roman" w:cs="Times New Roman"/>
          <w:i/>
          <w:iCs/>
          <w:sz w:val="21"/>
          <w:szCs w:val="21"/>
        </w:rPr>
        <w:t>;</w:t>
      </w:r>
    </w:p>
    <w:p w14:paraId="42328FEF" w14:textId="77777777" w:rsidR="0059286E" w:rsidRPr="00950EEA" w:rsidRDefault="00584E23" w:rsidP="00950EEA">
      <w:pPr>
        <w:pStyle w:val="Akapitzlist"/>
        <w:numPr>
          <w:ilvl w:val="2"/>
          <w:numId w:val="41"/>
        </w:numPr>
        <w:spacing w:after="120" w:line="276" w:lineRule="auto"/>
        <w:ind w:left="1276" w:hanging="567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703.834 (siedemset trzy tysiące osiemset trzydzieści cztery) akcji zwykłych na okaziciela serii B, o wartości nominalnej 0,10 zł (dziesięć groszy) każda akcja</w:t>
      </w:r>
      <w:r w:rsidR="0059286E" w:rsidRPr="00950EEA">
        <w:rPr>
          <w:rFonts w:ascii="Times New Roman" w:hAnsi="Times New Roman" w:cs="Times New Roman"/>
          <w:i/>
          <w:iCs/>
          <w:sz w:val="21"/>
          <w:szCs w:val="21"/>
        </w:rPr>
        <w:t>;</w:t>
      </w:r>
    </w:p>
    <w:p w14:paraId="3179874E" w14:textId="77777777" w:rsidR="0059286E" w:rsidRPr="00950EEA" w:rsidRDefault="00584E23" w:rsidP="00950EEA">
      <w:pPr>
        <w:pStyle w:val="Akapitzlist"/>
        <w:numPr>
          <w:ilvl w:val="2"/>
          <w:numId w:val="41"/>
        </w:numPr>
        <w:spacing w:after="120" w:line="276" w:lineRule="auto"/>
        <w:ind w:left="1276" w:hanging="567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357.000 (trzysta pięćdziesiąt siedem tysięcy) akcji zwykłych na okaziciela serii C, o wartości nominalnej 0,10 zł (dziesięć groszy) każda akcja</w:t>
      </w:r>
      <w:r w:rsidR="0059286E" w:rsidRPr="00950EEA">
        <w:rPr>
          <w:rFonts w:ascii="Times New Roman" w:hAnsi="Times New Roman" w:cs="Times New Roman"/>
          <w:i/>
          <w:iCs/>
          <w:sz w:val="21"/>
          <w:szCs w:val="21"/>
        </w:rPr>
        <w:t>;</w:t>
      </w:r>
    </w:p>
    <w:p w14:paraId="687B99EF" w14:textId="77777777" w:rsidR="0059286E" w:rsidRPr="00950EEA" w:rsidRDefault="00584E23" w:rsidP="00950EEA">
      <w:pPr>
        <w:pStyle w:val="Akapitzlist"/>
        <w:numPr>
          <w:ilvl w:val="2"/>
          <w:numId w:val="41"/>
        </w:numPr>
        <w:spacing w:after="120" w:line="276" w:lineRule="auto"/>
        <w:ind w:left="1276" w:hanging="567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143.000 (sto czterdzieści trzy tysiące) akcji zwykłych na okaziciela serii D, o wartości nominalnej 0,10 zł (dziesięć groszy) każda akcja</w:t>
      </w:r>
      <w:r w:rsidR="0059286E" w:rsidRPr="00950EEA">
        <w:rPr>
          <w:rFonts w:ascii="Times New Roman" w:hAnsi="Times New Roman" w:cs="Times New Roman"/>
          <w:i/>
          <w:iCs/>
          <w:sz w:val="21"/>
          <w:szCs w:val="21"/>
        </w:rPr>
        <w:t>;</w:t>
      </w:r>
    </w:p>
    <w:p w14:paraId="4612CEED" w14:textId="77777777" w:rsidR="0059286E" w:rsidRPr="00950EEA" w:rsidRDefault="00584E23" w:rsidP="00950EEA">
      <w:pPr>
        <w:pStyle w:val="Akapitzlist"/>
        <w:numPr>
          <w:ilvl w:val="2"/>
          <w:numId w:val="41"/>
        </w:numPr>
        <w:spacing w:after="120" w:line="276" w:lineRule="auto"/>
        <w:ind w:left="1276" w:hanging="567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500.000 (pięćset tysięcy) akcji zwykłych na okaziciela serii E, o wartości nominalnej 0,10 zł (dziesięć groszy) każda akcja</w:t>
      </w:r>
      <w:r w:rsidR="0059286E" w:rsidRPr="00950EEA">
        <w:rPr>
          <w:rFonts w:ascii="Times New Roman" w:hAnsi="Times New Roman" w:cs="Times New Roman"/>
          <w:i/>
          <w:iCs/>
          <w:sz w:val="21"/>
          <w:szCs w:val="21"/>
        </w:rPr>
        <w:t>;</w:t>
      </w:r>
    </w:p>
    <w:p w14:paraId="24B09700" w14:textId="437690EB" w:rsidR="0059286E" w:rsidRPr="00950EEA" w:rsidRDefault="001D1F06" w:rsidP="00950EEA">
      <w:pPr>
        <w:pStyle w:val="Akapitzlist"/>
        <w:numPr>
          <w:ilvl w:val="2"/>
          <w:numId w:val="41"/>
        </w:numPr>
        <w:spacing w:after="120" w:line="276" w:lineRule="auto"/>
        <w:ind w:left="1276" w:hanging="567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333.333 (trzysta trzydzieści trzy tysiące trzysta trzydzieści trzy) </w:t>
      </w:r>
      <w:r w:rsidR="0059286E" w:rsidRPr="00950EEA">
        <w:rPr>
          <w:rFonts w:ascii="Times New Roman" w:hAnsi="Times New Roman" w:cs="Times New Roman"/>
          <w:i/>
          <w:iCs/>
          <w:sz w:val="21"/>
          <w:szCs w:val="21"/>
        </w:rPr>
        <w:t>akcj</w:t>
      </w:r>
      <w:r w:rsidRPr="00950EEA">
        <w:rPr>
          <w:rFonts w:ascii="Times New Roman" w:hAnsi="Times New Roman" w:cs="Times New Roman"/>
          <w:i/>
          <w:iCs/>
          <w:sz w:val="21"/>
          <w:szCs w:val="21"/>
        </w:rPr>
        <w:t>e</w:t>
      </w:r>
      <w:r w:rsidR="0059286E"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 zwykłych na okaziciela serii </w:t>
      </w:r>
      <w:r w:rsidRPr="00950EEA">
        <w:rPr>
          <w:rFonts w:ascii="Times New Roman" w:hAnsi="Times New Roman" w:cs="Times New Roman"/>
          <w:i/>
          <w:iCs/>
          <w:sz w:val="21"/>
          <w:szCs w:val="21"/>
        </w:rPr>
        <w:t>J</w:t>
      </w:r>
      <w:r w:rsidR="0059286E" w:rsidRPr="00950EEA">
        <w:rPr>
          <w:rFonts w:ascii="Times New Roman" w:hAnsi="Times New Roman" w:cs="Times New Roman"/>
          <w:i/>
          <w:iCs/>
          <w:sz w:val="21"/>
          <w:szCs w:val="21"/>
        </w:rPr>
        <w:t>, o wartości nominalnej 0,10 zł (dziesięć groszy) każda akcja.</w:t>
      </w:r>
      <w:r w:rsidR="00E546C7" w:rsidRPr="00950EEA">
        <w:rPr>
          <w:rFonts w:ascii="Times New Roman" w:hAnsi="Times New Roman" w:cs="Times New Roman"/>
          <w:i/>
          <w:iCs/>
          <w:sz w:val="21"/>
          <w:szCs w:val="21"/>
        </w:rPr>
        <w:t>”</w:t>
      </w:r>
    </w:p>
    <w:p w14:paraId="107C5214" w14:textId="39B05AD9" w:rsidR="00B97C97" w:rsidRPr="00950EEA" w:rsidRDefault="00B97C97" w:rsidP="00950EEA">
      <w:pPr>
        <w:pStyle w:val="Akapitzlist"/>
        <w:widowControl w:val="0"/>
        <w:numPr>
          <w:ilvl w:val="0"/>
          <w:numId w:val="3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Cs/>
          <w:sz w:val="21"/>
          <w:szCs w:val="21"/>
        </w:rPr>
      </w:pPr>
      <w:bookmarkStart w:id="4" w:name="_Hlk2180018"/>
      <w:bookmarkEnd w:id="3"/>
      <w:r w:rsidRPr="00950EEA">
        <w:rPr>
          <w:rFonts w:ascii="Times New Roman" w:hAnsi="Times New Roman" w:cs="Times New Roman"/>
          <w:iCs/>
          <w:sz w:val="21"/>
          <w:szCs w:val="21"/>
        </w:rPr>
        <w:t xml:space="preserve">§ </w:t>
      </w:r>
      <w:r w:rsidR="00836ABA" w:rsidRPr="00950EEA">
        <w:rPr>
          <w:rFonts w:ascii="Times New Roman" w:hAnsi="Times New Roman" w:cs="Times New Roman"/>
          <w:iCs/>
          <w:sz w:val="21"/>
          <w:szCs w:val="21"/>
        </w:rPr>
        <w:t>4</w:t>
      </w:r>
      <w:r w:rsidRPr="00950EEA">
        <w:rPr>
          <w:rFonts w:ascii="Times New Roman" w:hAnsi="Times New Roman" w:cs="Times New Roman"/>
          <w:iCs/>
          <w:sz w:val="21"/>
          <w:szCs w:val="21"/>
        </w:rPr>
        <w:t xml:space="preserve">b </w:t>
      </w:r>
      <w:r w:rsidR="001D1F06" w:rsidRPr="00950EEA">
        <w:rPr>
          <w:rFonts w:ascii="Times New Roman" w:hAnsi="Times New Roman" w:cs="Times New Roman"/>
          <w:iCs/>
          <w:sz w:val="21"/>
          <w:szCs w:val="21"/>
        </w:rPr>
        <w:t>Statutu Spółki otrzymuje następujące brzmienie:</w:t>
      </w:r>
    </w:p>
    <w:p w14:paraId="0C659193" w14:textId="5C6D6690" w:rsidR="00B97C97" w:rsidRPr="00950EEA" w:rsidRDefault="00B97C97" w:rsidP="009A1E8D">
      <w:pPr>
        <w:widowControl w:val="0"/>
        <w:spacing w:after="120" w:line="276" w:lineRule="auto"/>
        <w:jc w:val="center"/>
        <w:rPr>
          <w:rFonts w:ascii="Times New Roman" w:hAnsi="Times New Roman" w:cs="Times New Roman"/>
          <w:i/>
          <w:sz w:val="21"/>
          <w:szCs w:val="21"/>
        </w:rPr>
      </w:pPr>
      <w:bookmarkStart w:id="5" w:name="_Hlk511047031"/>
      <w:r w:rsidRPr="00950EEA">
        <w:rPr>
          <w:rFonts w:ascii="Times New Roman" w:hAnsi="Times New Roman" w:cs="Times New Roman"/>
          <w:i/>
          <w:sz w:val="21"/>
          <w:szCs w:val="21"/>
        </w:rPr>
        <w:t xml:space="preserve">„§ </w:t>
      </w:r>
      <w:r w:rsidR="00836ABA" w:rsidRPr="00950EEA">
        <w:rPr>
          <w:rFonts w:ascii="Times New Roman" w:hAnsi="Times New Roman" w:cs="Times New Roman"/>
          <w:i/>
          <w:sz w:val="21"/>
          <w:szCs w:val="21"/>
        </w:rPr>
        <w:t>4b</w:t>
      </w:r>
    </w:p>
    <w:p w14:paraId="2F8E72BE" w14:textId="3D043049" w:rsidR="00B97C97" w:rsidRPr="00950EEA" w:rsidRDefault="00B97C97" w:rsidP="009A1E8D">
      <w:pPr>
        <w:widowControl w:val="0"/>
        <w:spacing w:after="12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50EEA">
        <w:rPr>
          <w:rFonts w:ascii="Times New Roman" w:hAnsi="Times New Roman" w:cs="Times New Roman"/>
          <w:i/>
          <w:sz w:val="21"/>
          <w:szCs w:val="21"/>
        </w:rPr>
        <w:t xml:space="preserve">Warunkowy kapitał zakładowy Spółki wynosi nie więcej niż </w:t>
      </w:r>
      <w:r w:rsidR="009A1E8D" w:rsidRPr="00950EEA">
        <w:rPr>
          <w:rFonts w:ascii="Times New Roman" w:hAnsi="Times New Roman" w:cs="Times New Roman"/>
          <w:i/>
          <w:sz w:val="21"/>
          <w:szCs w:val="21"/>
        </w:rPr>
        <w:t xml:space="preserve">285.714,20 zł (dwieście osiemdziesiąt pięć tysięcy siedemset czternaście złotych i dwadzieścia groszy) w drodze emisji nie więcej niż 2.857.142 (dwóch milionów ośmiuset pięćdziesięciu siedmiu tysięcy stu czterdziestu dwóch) </w:t>
      </w:r>
      <w:r w:rsidRPr="00950EEA">
        <w:rPr>
          <w:rFonts w:ascii="Times New Roman" w:hAnsi="Times New Roman" w:cs="Times New Roman"/>
          <w:i/>
          <w:sz w:val="21"/>
          <w:szCs w:val="21"/>
        </w:rPr>
        <w:t xml:space="preserve">akcji na okaziciela serii </w:t>
      </w:r>
      <w:r w:rsidR="001606B7" w:rsidRPr="00950EEA">
        <w:rPr>
          <w:rFonts w:ascii="Times New Roman" w:hAnsi="Times New Roman" w:cs="Times New Roman"/>
          <w:i/>
          <w:sz w:val="21"/>
          <w:szCs w:val="21"/>
        </w:rPr>
        <w:t>H</w:t>
      </w:r>
      <w:r w:rsidRPr="00950EEA">
        <w:rPr>
          <w:rFonts w:ascii="Times New Roman" w:hAnsi="Times New Roman" w:cs="Times New Roman"/>
          <w:i/>
          <w:sz w:val="21"/>
          <w:szCs w:val="21"/>
        </w:rPr>
        <w:t xml:space="preserve"> o wartości nominalnej 0,10 zł (dziesięć groszy) każda. Uprawnionymi do objęcia akcji serii </w:t>
      </w:r>
      <w:r w:rsidR="001606B7" w:rsidRPr="00950EEA">
        <w:rPr>
          <w:rFonts w:ascii="Times New Roman" w:hAnsi="Times New Roman" w:cs="Times New Roman"/>
          <w:i/>
          <w:sz w:val="21"/>
          <w:szCs w:val="21"/>
        </w:rPr>
        <w:t>H</w:t>
      </w:r>
      <w:r w:rsidRPr="00950EEA">
        <w:rPr>
          <w:rFonts w:ascii="Times New Roman" w:hAnsi="Times New Roman" w:cs="Times New Roman"/>
          <w:i/>
          <w:sz w:val="21"/>
          <w:szCs w:val="21"/>
        </w:rPr>
        <w:t xml:space="preserve"> będą posiadacze warrantów subskrypcyjnych </w:t>
      </w:r>
      <w:r w:rsidR="004220EA" w:rsidRPr="00950EEA">
        <w:rPr>
          <w:rFonts w:ascii="Times New Roman" w:hAnsi="Times New Roman" w:cs="Times New Roman"/>
          <w:i/>
          <w:sz w:val="21"/>
          <w:szCs w:val="21"/>
        </w:rPr>
        <w:t xml:space="preserve">serii </w:t>
      </w:r>
      <w:r w:rsidR="001606B7" w:rsidRPr="00950EEA">
        <w:rPr>
          <w:rFonts w:ascii="Times New Roman" w:hAnsi="Times New Roman" w:cs="Times New Roman"/>
          <w:i/>
          <w:sz w:val="21"/>
          <w:szCs w:val="21"/>
        </w:rPr>
        <w:t>A</w:t>
      </w:r>
      <w:r w:rsidRPr="00950EEA">
        <w:rPr>
          <w:rFonts w:ascii="Times New Roman" w:hAnsi="Times New Roman" w:cs="Times New Roman"/>
          <w:i/>
          <w:sz w:val="21"/>
          <w:szCs w:val="21"/>
        </w:rPr>
        <w:t xml:space="preserve"> wyemitowanych przez Spółkę. Prawo objęcia akcji serii </w:t>
      </w:r>
      <w:r w:rsidR="001606B7" w:rsidRPr="00950EEA">
        <w:rPr>
          <w:rFonts w:ascii="Times New Roman" w:hAnsi="Times New Roman" w:cs="Times New Roman"/>
          <w:i/>
          <w:sz w:val="21"/>
          <w:szCs w:val="21"/>
        </w:rPr>
        <w:t>H</w:t>
      </w:r>
      <w:r w:rsidRPr="00950EEA">
        <w:rPr>
          <w:rFonts w:ascii="Times New Roman" w:hAnsi="Times New Roman" w:cs="Times New Roman"/>
          <w:i/>
          <w:sz w:val="21"/>
          <w:szCs w:val="21"/>
        </w:rPr>
        <w:t xml:space="preserve"> może być wykonane nie później niż w terminie </w:t>
      </w:r>
      <w:r w:rsidR="001D1F06" w:rsidRPr="00950EEA">
        <w:rPr>
          <w:rFonts w:ascii="Times New Roman" w:hAnsi="Times New Roman" w:cs="Times New Roman"/>
          <w:i/>
          <w:sz w:val="21"/>
          <w:szCs w:val="21"/>
        </w:rPr>
        <w:t>60</w:t>
      </w:r>
      <w:r w:rsidRPr="00950EEA">
        <w:rPr>
          <w:rFonts w:ascii="Times New Roman" w:hAnsi="Times New Roman" w:cs="Times New Roman"/>
          <w:i/>
          <w:sz w:val="21"/>
          <w:szCs w:val="21"/>
        </w:rPr>
        <w:t xml:space="preserve"> miesięcy od daty przydzielenia warrantów osobom uprawnionym.”</w:t>
      </w:r>
    </w:p>
    <w:p w14:paraId="6DAB9FEA" w14:textId="77777777" w:rsidR="00FF5E4D" w:rsidRPr="00950EEA" w:rsidRDefault="00FF5E4D" w:rsidP="009A1E8D">
      <w:pPr>
        <w:widowControl w:val="0"/>
        <w:spacing w:after="12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bookmarkEnd w:id="2"/>
    <w:bookmarkEnd w:id="4"/>
    <w:bookmarkEnd w:id="5"/>
    <w:p w14:paraId="06D4C1A9" w14:textId="77777777" w:rsidR="00B97C97" w:rsidRPr="00950EEA" w:rsidRDefault="00B97C97" w:rsidP="009A1E8D">
      <w:pPr>
        <w:widowControl w:val="0"/>
        <w:tabs>
          <w:tab w:val="left" w:pos="-720"/>
        </w:tabs>
        <w:spacing w:after="120" w:line="276" w:lineRule="auto"/>
        <w:ind w:hanging="11"/>
        <w:jc w:val="center"/>
        <w:rPr>
          <w:rFonts w:ascii="Times New Roman" w:hAnsi="Times New Roman" w:cs="Times New Roman"/>
          <w:b/>
          <w:spacing w:val="-3"/>
          <w:sz w:val="21"/>
          <w:szCs w:val="21"/>
        </w:rPr>
      </w:pPr>
      <w:r w:rsidRPr="00950EEA">
        <w:rPr>
          <w:rFonts w:ascii="Times New Roman" w:hAnsi="Times New Roman" w:cs="Times New Roman"/>
          <w:b/>
          <w:spacing w:val="-3"/>
          <w:sz w:val="21"/>
          <w:szCs w:val="21"/>
        </w:rPr>
        <w:t>§ 2</w:t>
      </w:r>
    </w:p>
    <w:p w14:paraId="2B1633AF" w14:textId="77777777" w:rsidR="00B97C97" w:rsidRPr="00950EEA" w:rsidRDefault="00B97C97" w:rsidP="009A1E8D">
      <w:pPr>
        <w:widowControl w:val="0"/>
        <w:tabs>
          <w:tab w:val="left" w:pos="-720"/>
        </w:tabs>
        <w:spacing w:after="120" w:line="276" w:lineRule="auto"/>
        <w:ind w:hanging="11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iCs/>
          <w:sz w:val="21"/>
          <w:szCs w:val="21"/>
        </w:rPr>
        <w:t>Uchwała wchodzi w życie z dniem podjęcia</w:t>
      </w:r>
      <w:r w:rsidRPr="00950EEA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0DC97866" w14:textId="77777777" w:rsidR="00B97C97" w:rsidRPr="00950EEA" w:rsidRDefault="00B97C97" w:rsidP="009A1E8D">
      <w:pPr>
        <w:pStyle w:val="Tytu"/>
        <w:widowControl w:val="0"/>
        <w:spacing w:before="0" w:after="120"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950EEA">
        <w:rPr>
          <w:rFonts w:ascii="Times New Roman" w:hAnsi="Times New Roman" w:cs="Times New Roman"/>
          <w:sz w:val="21"/>
          <w:szCs w:val="21"/>
        </w:rPr>
        <w:br w:type="page"/>
      </w:r>
    </w:p>
    <w:p w14:paraId="553F066F" w14:textId="2DCD2175" w:rsidR="007B7BEA" w:rsidRPr="00950EEA" w:rsidRDefault="007B7BEA" w:rsidP="007B7BEA">
      <w:pPr>
        <w:widowControl w:val="0"/>
        <w:spacing w:after="12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lastRenderedPageBreak/>
        <w:t>Uchwała nr 06/ 2020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Nadzwyczajnego Walnego Zgromadzenia </w:t>
      </w:r>
      <w:proofErr w:type="spellStart"/>
      <w:r w:rsidRPr="00950EEA">
        <w:rPr>
          <w:rFonts w:ascii="Times New Roman" w:hAnsi="Times New Roman" w:cs="Times New Roman"/>
          <w:b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S.A.</w:t>
      </w:r>
      <w:r w:rsidRPr="00950EEA">
        <w:rPr>
          <w:rFonts w:ascii="Times New Roman" w:hAnsi="Times New Roman" w:cs="Times New Roman"/>
          <w:b/>
          <w:sz w:val="21"/>
          <w:szCs w:val="21"/>
        </w:rPr>
        <w:br/>
        <w:t xml:space="preserve"> z dnia </w:t>
      </w:r>
      <w:proofErr w:type="gramStart"/>
      <w:r w:rsidRPr="00950EEA">
        <w:rPr>
          <w:rFonts w:ascii="Times New Roman" w:hAnsi="Times New Roman" w:cs="Times New Roman"/>
          <w:sz w:val="21"/>
          <w:szCs w:val="21"/>
        </w:rPr>
        <w:t>[ ]</w:t>
      </w:r>
      <w:proofErr w:type="gramEnd"/>
      <w:r w:rsidRPr="00950EEA">
        <w:rPr>
          <w:rFonts w:ascii="Times New Roman" w:hAnsi="Times New Roman" w:cs="Times New Roman"/>
          <w:b/>
          <w:sz w:val="21"/>
          <w:szCs w:val="21"/>
        </w:rPr>
        <w:t xml:space="preserve">  2020 roku </w:t>
      </w:r>
    </w:p>
    <w:p w14:paraId="300E13B7" w14:textId="214C4D30" w:rsidR="00B97C97" w:rsidRPr="00950EEA" w:rsidRDefault="00FF5E4D" w:rsidP="009A1E8D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950EEA">
        <w:rPr>
          <w:rFonts w:ascii="Times New Roman" w:hAnsi="Times New Roman" w:cs="Times New Roman"/>
          <w:b/>
          <w:sz w:val="21"/>
          <w:szCs w:val="21"/>
        </w:rPr>
        <w:t>w</w:t>
      </w:r>
      <w:r w:rsidRPr="00950EEA">
        <w:rPr>
          <w:rFonts w:ascii="Times New Roman" w:hAnsi="Times New Roman" w:cs="Times New Roman"/>
          <w:b/>
          <w:bCs/>
          <w:sz w:val="21"/>
          <w:szCs w:val="21"/>
        </w:rPr>
        <w:t xml:space="preserve"> przedmiocie</w:t>
      </w:r>
      <w:r w:rsidR="00B97C97" w:rsidRPr="00950EE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przyjęcia tekstu jednolitego Statutu Spółki</w:t>
      </w:r>
    </w:p>
    <w:p w14:paraId="46FF724C" w14:textId="70CB8BE7" w:rsidR="001606B7" w:rsidRPr="00950EEA" w:rsidRDefault="001606B7" w:rsidP="009A1E8D">
      <w:pPr>
        <w:widowControl w:val="0"/>
        <w:tabs>
          <w:tab w:val="right" w:leader="hyphen" w:pos="9072"/>
        </w:tabs>
        <w:spacing w:after="120" w:line="276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§ 1</w:t>
      </w:r>
    </w:p>
    <w:p w14:paraId="271719B1" w14:textId="4D7C2C55" w:rsidR="00B97C97" w:rsidRPr="00950EEA" w:rsidRDefault="007B7BEA" w:rsidP="009A1E8D">
      <w:pPr>
        <w:widowControl w:val="0"/>
        <w:spacing w:after="120" w:line="276" w:lineRule="auto"/>
        <w:ind w:hanging="11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Nadz</w:t>
      </w:r>
      <w:r w:rsidR="008B5561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wyczaj</w:t>
      </w:r>
      <w:r w:rsidR="00B97C97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ne Walne Zgromadzenie Spółki 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przyjmuje niniejszym</w:t>
      </w:r>
      <w:r w:rsidR="00B97C97"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tekst jednolity Statutu Spółki uwzględniający zmiany dokonane uchwałą nr </w:t>
      </w: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05/2020 z dnia [_] 2020 r.</w:t>
      </w:r>
    </w:p>
    <w:p w14:paraId="536C1129" w14:textId="77777777" w:rsidR="00840896" w:rsidRPr="00950EEA" w:rsidRDefault="00840896" w:rsidP="009A1E8D">
      <w:pPr>
        <w:spacing w:after="120" w:line="276" w:lineRule="auto"/>
        <w:jc w:val="center"/>
        <w:rPr>
          <w:rFonts w:ascii="Times New Roman" w:hAnsi="Times New Roman" w:cs="Times New Roman"/>
          <w:sz w:val="21"/>
          <w:szCs w:val="21"/>
          <w:highlight w:val="yellow"/>
        </w:rPr>
      </w:pPr>
    </w:p>
    <w:p w14:paraId="4A964A44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cap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caps/>
          <w:sz w:val="21"/>
          <w:szCs w:val="21"/>
        </w:rPr>
        <w:t>„</w:t>
      </w:r>
      <w:r w:rsidRPr="00950EEA">
        <w:rPr>
          <w:rFonts w:ascii="Times New Roman" w:eastAsia="Calibri" w:hAnsi="Times New Roman" w:cs="Times New Roman"/>
          <w:b/>
          <w:i/>
          <w:iCs/>
          <w:caps/>
          <w:sz w:val="21"/>
          <w:szCs w:val="21"/>
        </w:rPr>
        <w:t>Statut Spółki</w:t>
      </w:r>
    </w:p>
    <w:p w14:paraId="02ABFE74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NESTMEDIC</w:t>
      </w:r>
      <w:r w:rsidRPr="00950EEA" w:rsidDel="004573E8">
        <w:rPr>
          <w:rFonts w:ascii="Times New Roman" w:eastAsia="Calibri" w:hAnsi="Times New Roman" w:cs="Times New Roman"/>
          <w:b/>
          <w:i/>
          <w:iCs/>
          <w:sz w:val="21"/>
          <w:szCs w:val="21"/>
        </w:rPr>
        <w:t xml:space="preserve"> </w:t>
      </w: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SPÓŁKA AKCYJNA</w:t>
      </w:r>
    </w:p>
    <w:p w14:paraId="1B4D6343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z siedzibą we Wrocławiu</w:t>
      </w:r>
    </w:p>
    <w:p w14:paraId="02E5C0E3" w14:textId="55EA0B3B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 xml:space="preserve">tekst jednolity z dnia </w:t>
      </w:r>
      <w:r w:rsidR="001A7150">
        <w:rPr>
          <w:rFonts w:ascii="Times New Roman" w:eastAsia="Calibri" w:hAnsi="Times New Roman" w:cs="Times New Roman"/>
          <w:b/>
          <w:i/>
          <w:iCs/>
          <w:sz w:val="21"/>
          <w:szCs w:val="21"/>
        </w:rPr>
        <w:t xml:space="preserve">27 lutego 2020 </w:t>
      </w: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roku</w:t>
      </w:r>
    </w:p>
    <w:p w14:paraId="432569C7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</w:p>
    <w:p w14:paraId="0D57E2AC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  <w:t>POSTANOWIENIA OGÓLNE</w:t>
      </w:r>
    </w:p>
    <w:p w14:paraId="7F9F8FC3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</w:t>
      </w:r>
    </w:p>
    <w:p w14:paraId="275B1D48" w14:textId="77777777" w:rsidR="0030658E" w:rsidRPr="00950EEA" w:rsidRDefault="0030658E" w:rsidP="000204F5">
      <w:pPr>
        <w:numPr>
          <w:ilvl w:val="0"/>
          <w:numId w:val="61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Firma Spółki brzmi: </w:t>
      </w:r>
      <w:proofErr w:type="spellStart"/>
      <w:r w:rsidRPr="00950EEA">
        <w:rPr>
          <w:rFonts w:ascii="Times New Roman" w:hAnsi="Times New Roman" w:cs="Times New Roman"/>
          <w:b/>
          <w:i/>
          <w:iCs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 Spółka Akcyjna.</w:t>
      </w:r>
    </w:p>
    <w:p w14:paraId="6D7F2D4B" w14:textId="1532AAC0" w:rsidR="0030658E" w:rsidRPr="000204F5" w:rsidRDefault="0030658E" w:rsidP="000204F5">
      <w:pPr>
        <w:pStyle w:val="Akapitzlist"/>
        <w:numPr>
          <w:ilvl w:val="0"/>
          <w:numId w:val="61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0204F5">
        <w:rPr>
          <w:rFonts w:ascii="Times New Roman" w:hAnsi="Times New Roman" w:cs="Times New Roman"/>
          <w:i/>
          <w:iCs/>
          <w:sz w:val="21"/>
          <w:szCs w:val="21"/>
        </w:rPr>
        <w:t xml:space="preserve">Spółka może używać skrótu firmy: </w:t>
      </w:r>
      <w:proofErr w:type="spellStart"/>
      <w:r w:rsidRPr="000204F5">
        <w:rPr>
          <w:rFonts w:ascii="Times New Roman" w:hAnsi="Times New Roman" w:cs="Times New Roman"/>
          <w:b/>
          <w:i/>
          <w:iCs/>
          <w:sz w:val="21"/>
          <w:szCs w:val="21"/>
        </w:rPr>
        <w:t>Nestmedic</w:t>
      </w:r>
      <w:proofErr w:type="spellEnd"/>
      <w:r w:rsidRPr="000204F5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 S.A.</w:t>
      </w:r>
      <w:r w:rsidRPr="000204F5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</w:p>
    <w:p w14:paraId="42F983CB" w14:textId="020932F8" w:rsidR="0030658E" w:rsidRPr="000204F5" w:rsidRDefault="0030658E" w:rsidP="000204F5">
      <w:pPr>
        <w:pStyle w:val="Akapitzlist"/>
        <w:numPr>
          <w:ilvl w:val="0"/>
          <w:numId w:val="61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0204F5">
        <w:rPr>
          <w:rFonts w:ascii="Times New Roman" w:hAnsi="Times New Roman" w:cs="Times New Roman"/>
          <w:i/>
          <w:iCs/>
          <w:sz w:val="21"/>
          <w:szCs w:val="21"/>
        </w:rPr>
        <w:t xml:space="preserve">Siedzibą Spółki jest </w:t>
      </w:r>
      <w:r w:rsidRPr="000204F5">
        <w:rPr>
          <w:rFonts w:ascii="Times New Roman" w:hAnsi="Times New Roman" w:cs="Times New Roman"/>
          <w:b/>
          <w:i/>
          <w:iCs/>
          <w:sz w:val="21"/>
          <w:szCs w:val="21"/>
        </w:rPr>
        <w:t>Wrocław.</w:t>
      </w:r>
    </w:p>
    <w:p w14:paraId="7941CBCC" w14:textId="71CBA3C9" w:rsidR="0030658E" w:rsidRPr="000204F5" w:rsidRDefault="0030658E" w:rsidP="000204F5">
      <w:pPr>
        <w:pStyle w:val="Akapitzlist"/>
        <w:numPr>
          <w:ilvl w:val="0"/>
          <w:numId w:val="61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0204F5">
        <w:rPr>
          <w:rFonts w:ascii="Times New Roman" w:hAnsi="Times New Roman" w:cs="Times New Roman"/>
          <w:i/>
          <w:iCs/>
          <w:sz w:val="21"/>
          <w:szCs w:val="21"/>
        </w:rPr>
        <w:t>Spółka działa na obszarze Rzeczypospolitej Polskiej i za granicą.</w:t>
      </w:r>
    </w:p>
    <w:p w14:paraId="6C345521" w14:textId="3CB840C4" w:rsidR="0030658E" w:rsidRPr="000204F5" w:rsidRDefault="0030658E" w:rsidP="000204F5">
      <w:pPr>
        <w:pStyle w:val="Akapitzlist"/>
        <w:numPr>
          <w:ilvl w:val="0"/>
          <w:numId w:val="61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0204F5">
        <w:rPr>
          <w:rFonts w:ascii="Times New Roman" w:hAnsi="Times New Roman" w:cs="Times New Roman"/>
          <w:i/>
          <w:iCs/>
          <w:sz w:val="21"/>
          <w:szCs w:val="21"/>
        </w:rPr>
        <w:t xml:space="preserve">Spółka może tworzyć filie, oddziały, biura, przedstawicielstwa oraz tworzyć spółki </w:t>
      </w:r>
      <w:r w:rsidRPr="000204F5">
        <w:rPr>
          <w:rFonts w:ascii="Times New Roman" w:hAnsi="Times New Roman" w:cs="Times New Roman"/>
          <w:i/>
          <w:iCs/>
          <w:sz w:val="21"/>
          <w:szCs w:val="21"/>
        </w:rPr>
        <w:br/>
        <w:t>z osobami fizycznymi i prawnymi, a także prowadzić ośrodki badawczo-rozwojowe, zakłady wytwórcze i usługowe na terytorium Rzeczypospolitej i poza jej granicami.</w:t>
      </w:r>
    </w:p>
    <w:p w14:paraId="2EB2D54A" w14:textId="41655DF1" w:rsidR="0030658E" w:rsidRPr="000204F5" w:rsidRDefault="0030658E" w:rsidP="000204F5">
      <w:pPr>
        <w:pStyle w:val="Akapitzlist"/>
        <w:numPr>
          <w:ilvl w:val="0"/>
          <w:numId w:val="61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0204F5">
        <w:rPr>
          <w:rFonts w:ascii="Times New Roman" w:hAnsi="Times New Roman" w:cs="Times New Roman"/>
          <w:i/>
          <w:iCs/>
          <w:sz w:val="21"/>
          <w:szCs w:val="21"/>
        </w:rPr>
        <w:t>Czas trwania Spółki jest nieograniczony.</w:t>
      </w:r>
    </w:p>
    <w:p w14:paraId="1C6D0029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  <w:t>SPOSÓB POWSTANIA SPÓŁKI</w:t>
      </w:r>
    </w:p>
    <w:p w14:paraId="1CABD321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2</w:t>
      </w:r>
    </w:p>
    <w:p w14:paraId="06CF4F3D" w14:textId="77777777" w:rsidR="0030658E" w:rsidRPr="00950EEA" w:rsidRDefault="0030658E" w:rsidP="0030658E">
      <w:pPr>
        <w:spacing w:line="360" w:lineRule="auto"/>
        <w:ind w:left="360"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1. Spółka powstała z przekształcenia spółki </w:t>
      </w:r>
      <w:proofErr w:type="spellStart"/>
      <w:r w:rsidRPr="00950EEA">
        <w:rPr>
          <w:rFonts w:ascii="Times New Roman" w:hAnsi="Times New Roman" w:cs="Times New Roman"/>
          <w:i/>
          <w:iCs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 spółka z ograniczoną odpowiedzialnością w spółkę </w:t>
      </w:r>
      <w:proofErr w:type="spellStart"/>
      <w:r w:rsidRPr="00950EEA">
        <w:rPr>
          <w:rFonts w:ascii="Times New Roman" w:hAnsi="Times New Roman" w:cs="Times New Roman"/>
          <w:i/>
          <w:iCs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 Spółka Akcyjna. </w:t>
      </w:r>
    </w:p>
    <w:p w14:paraId="5A1F9E1E" w14:textId="77777777" w:rsidR="0030658E" w:rsidRPr="00950EEA" w:rsidRDefault="0030658E" w:rsidP="00950EEA">
      <w:pPr>
        <w:numPr>
          <w:ilvl w:val="0"/>
          <w:numId w:val="42"/>
        </w:numPr>
        <w:spacing w:line="360" w:lineRule="auto"/>
        <w:ind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Założycielami Spółki są:</w:t>
      </w:r>
    </w:p>
    <w:p w14:paraId="0A01BF44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Avallonii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Seed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Limited z siedzibą w Larnace,</w:t>
      </w:r>
    </w:p>
    <w:p w14:paraId="0013496E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Patrycja Aleksandra </w:t>
      </w: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Wizińska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– Socha,</w:t>
      </w:r>
    </w:p>
    <w:p w14:paraId="7EF4BD80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Anna </w:t>
      </w: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Skotny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,</w:t>
      </w:r>
    </w:p>
    <w:p w14:paraId="0E16CEB7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lastRenderedPageBreak/>
        <w:t>Centurion Partners Spółka z ograniczoną odpowiedzialnością Spółka komandytowa z siedzibą w Warszawie,</w:t>
      </w:r>
    </w:p>
    <w:p w14:paraId="1C05034C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Leonarto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Spółka z ograniczoną odpowiedzialnością z siedzibą we Wrocławiu,</w:t>
      </w:r>
    </w:p>
    <w:p w14:paraId="075C32A9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Marcin Bruś,</w:t>
      </w:r>
    </w:p>
    <w:p w14:paraId="77102BC6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Jacek </w:t>
      </w: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Szkurłat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,</w:t>
      </w:r>
    </w:p>
    <w:p w14:paraId="426C357A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Mariusz </w:t>
      </w: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Jaklewicz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,</w:t>
      </w:r>
    </w:p>
    <w:p w14:paraId="4C4C6E8C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Bartłomiej Wydra,</w:t>
      </w:r>
    </w:p>
    <w:p w14:paraId="2B39D9E9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Bartłomiej Godlewski,</w:t>
      </w:r>
    </w:p>
    <w:p w14:paraId="65698C72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Kamil Cisło,</w:t>
      </w:r>
    </w:p>
    <w:p w14:paraId="1D3DD239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Stefan </w:t>
      </w: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Twardak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,</w:t>
      </w:r>
    </w:p>
    <w:p w14:paraId="67B6A241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Wiesław Likus,</w:t>
      </w:r>
    </w:p>
    <w:p w14:paraId="647B97BD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Anna Łagowska,</w:t>
      </w:r>
    </w:p>
    <w:p w14:paraId="74791EB9" w14:textId="77777777" w:rsidR="0030658E" w:rsidRPr="00950EEA" w:rsidRDefault="0030658E" w:rsidP="00950EEA">
      <w:pPr>
        <w:numPr>
          <w:ilvl w:val="0"/>
          <w:numId w:val="43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proofErr w:type="spellStart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Nestmedic</w:t>
      </w:r>
      <w:proofErr w:type="spellEnd"/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ESOP Sp. z o.o. z siedzibą we Wrocławiu. </w:t>
      </w:r>
    </w:p>
    <w:p w14:paraId="659CA314" w14:textId="77777777" w:rsidR="0030658E" w:rsidRPr="00950EEA" w:rsidRDefault="0030658E" w:rsidP="0030658E">
      <w:pPr>
        <w:spacing w:line="360" w:lineRule="auto"/>
        <w:ind w:left="284"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3. Kapitał zakładowy Spółki został w całości pokryty majątkiem spółki przekształcanej </w:t>
      </w:r>
      <w:r w:rsidRPr="00950EEA">
        <w:rPr>
          <w:rFonts w:ascii="Times New Roman" w:hAnsi="Times New Roman" w:cs="Times New Roman"/>
          <w:i/>
          <w:iCs/>
          <w:sz w:val="21"/>
          <w:szCs w:val="21"/>
        </w:rPr>
        <w:br/>
        <w:t xml:space="preserve">tj. spółki </w:t>
      </w:r>
      <w:proofErr w:type="spellStart"/>
      <w:r w:rsidRPr="00950EEA">
        <w:rPr>
          <w:rFonts w:ascii="Times New Roman" w:hAnsi="Times New Roman" w:cs="Times New Roman"/>
          <w:i/>
          <w:iCs/>
          <w:sz w:val="21"/>
          <w:szCs w:val="21"/>
        </w:rPr>
        <w:t>Nestmedic</w:t>
      </w:r>
      <w:proofErr w:type="spellEnd"/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 sp. z o. o. przed zarejestrowaniem Spółki w rejestrze przedsiębiorców.</w:t>
      </w:r>
    </w:p>
    <w:p w14:paraId="574F7FF5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  <w:t>PRZEDMIOT DZIAŁALNOŚCI SPÓŁKI</w:t>
      </w:r>
    </w:p>
    <w:p w14:paraId="1FECBA97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3</w:t>
      </w:r>
    </w:p>
    <w:p w14:paraId="57BEEB80" w14:textId="77777777" w:rsidR="0030658E" w:rsidRPr="00950EEA" w:rsidRDefault="0030658E" w:rsidP="00950EEA">
      <w:pPr>
        <w:pStyle w:val="Nomerowanie"/>
        <w:numPr>
          <w:ilvl w:val="0"/>
          <w:numId w:val="49"/>
        </w:numPr>
        <w:spacing w:after="160"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Przedmiotem działalności Spółki jest:</w:t>
      </w:r>
    </w:p>
    <w:p w14:paraId="525D73A0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26.11.Z Produkcja elementów elektronicznych,</w:t>
      </w:r>
    </w:p>
    <w:p w14:paraId="6629B111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26.20.Z Produkcja komputerów i urządzeń peryferyjnych,</w:t>
      </w:r>
    </w:p>
    <w:p w14:paraId="687AC140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26.51.Z Produkcja instrumentów i przyrządów pomiarowych, kontrolnych i nawigacyjnych,</w:t>
      </w:r>
    </w:p>
    <w:p w14:paraId="4854998E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26.60.Z Produkcja urządzeń napromieniowujących, sprzętu elektromedycznego i elektroterapeutycznego,</w:t>
      </w:r>
    </w:p>
    <w:p w14:paraId="7093A63D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26.70.Z Produkcja instrumentów optycznych i sprzętu fotograficznego,</w:t>
      </w:r>
    </w:p>
    <w:p w14:paraId="6B5D6134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28.99.Z Produkcja pozostałych maszyn specjalnego przeznaczenia, gdzie indziej niesklasyfikowana,</w:t>
      </w:r>
    </w:p>
    <w:p w14:paraId="7866E938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46.46.Z Sprzedaż hurtowa wyrobów farmaceutycznych i medycznych,</w:t>
      </w:r>
    </w:p>
    <w:p w14:paraId="1F0E07C0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PKD 46.51.Z Sprzedaż hurtowa komputerów, urządzeń peryferyjnych i oprogramowania, </w:t>
      </w:r>
    </w:p>
    <w:p w14:paraId="784C14B5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lastRenderedPageBreak/>
        <w:t>PKD 46.52.Z Sprzedaż hurtowa sprzętu elektronicznego i telekomunikacyjnego oraz części do niego,</w:t>
      </w:r>
    </w:p>
    <w:p w14:paraId="19C35A4B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58.19.Z Pozostała działalność wydawnicza,</w:t>
      </w:r>
    </w:p>
    <w:p w14:paraId="766BB081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58.29.Z Działalność wydawnicza w zakresie pozostałego oprogramowania,</w:t>
      </w:r>
    </w:p>
    <w:p w14:paraId="1C5F4D16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61.20.Z Działalność w zakresie telekomunikacji bezprzewodowej, z wyłączeniem telekomunikacji satelitarnej,</w:t>
      </w:r>
    </w:p>
    <w:p w14:paraId="0F1D012A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61.90.Z Działalność w zakresie pozostałej telekomunikacji,</w:t>
      </w:r>
    </w:p>
    <w:p w14:paraId="66C25643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62.01.Z Działalność związana z oprogramowaniem,</w:t>
      </w:r>
    </w:p>
    <w:p w14:paraId="48743669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62.02.Z Działalność związana z doradztwem w zakresie informatyki,</w:t>
      </w:r>
    </w:p>
    <w:p w14:paraId="2D582D77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62.03.Z Działalność związana z zarządzaniem urządzeniami informatycznymi,</w:t>
      </w:r>
    </w:p>
    <w:p w14:paraId="2AD50779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62.09.Z Pozostała działalność usługowa w zakresie technologii informatycznych i komputerowych,</w:t>
      </w:r>
    </w:p>
    <w:p w14:paraId="498C6D3F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63.11.Z Przetwarzanie danych; zarządzanie stronami internetowymi (hosting) i podobna działalność,</w:t>
      </w:r>
    </w:p>
    <w:p w14:paraId="2B47DDE2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63.12.Z Działalność portali internetowych,</w:t>
      </w:r>
    </w:p>
    <w:p w14:paraId="7F17F253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64.19.Z Pozostałe pośrednictwo pieniężne,</w:t>
      </w:r>
    </w:p>
    <w:p w14:paraId="54B86871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64.92.Z Pozostałe formy udzielania kredytów,</w:t>
      </w:r>
    </w:p>
    <w:p w14:paraId="418B8E7E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64.99.Z Pozostała finansowa działalność usługowa, gdzie indziej niesklasyfikowana, z wyłączeniem ubezpieczeń i funduszów emerytalnych,</w:t>
      </w:r>
    </w:p>
    <w:p w14:paraId="21E650A4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PKD 66.19.Z Pozostała działalność wspomagająca usługi finansowe, </w:t>
      </w:r>
      <w:r w:rsidRPr="00950EEA">
        <w:rPr>
          <w:rFonts w:ascii="Times New Roman" w:hAnsi="Times New Roman" w:cs="Times New Roman"/>
          <w:i/>
          <w:iCs/>
          <w:sz w:val="21"/>
          <w:szCs w:val="21"/>
        </w:rPr>
        <w:br/>
        <w:t>z wyłączeniem ubezpieczeń i funduszów emerytalnych,</w:t>
      </w:r>
    </w:p>
    <w:p w14:paraId="1BB06764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70.22.Z Pozostałe doradztwo w zakresie prowadzenia działalności gospodarczej i zarządzania,</w:t>
      </w:r>
    </w:p>
    <w:p w14:paraId="597B2990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68.20.Z Wynajem i zarządzanie nieruchomościami własnymi lub dzierżawionymi,</w:t>
      </w:r>
    </w:p>
    <w:p w14:paraId="64F66907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70.22.Z Pozostałe doradztwo w zakresie prowadzenia działalności gospodarczej i zarządzania,</w:t>
      </w:r>
    </w:p>
    <w:p w14:paraId="5C282B13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71.20.B Pozostałe badania i analizy techniczne,</w:t>
      </w:r>
    </w:p>
    <w:p w14:paraId="0C096992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72.11.Z Badania naukowe i prace rozwojowe w dziedzinie biotechnologii,</w:t>
      </w:r>
    </w:p>
    <w:p w14:paraId="6023CE91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72.19.Z Badania naukowe i prace rozwojowe w dziedzinie pozostałych nauk przyrodniczych i technicznych,</w:t>
      </w:r>
    </w:p>
    <w:p w14:paraId="58B88A49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lastRenderedPageBreak/>
        <w:t>PKD 73.20.Z Badanie rynku i opinii publicznej,</w:t>
      </w:r>
    </w:p>
    <w:p w14:paraId="3A9DE4CB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74.10.Z Działalność w zakresie specjalistycznego projektowania,</w:t>
      </w:r>
    </w:p>
    <w:p w14:paraId="565F0428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74.90.Z Pozostała działalność profesjonalna, naukowa i techniczna, gdzie indziej niesklasyfikowana,</w:t>
      </w:r>
    </w:p>
    <w:p w14:paraId="162F4627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77.29.Z Wypożyczanie i dzierżawa pozostałych artykułów użytku osobistego i domowego,</w:t>
      </w:r>
    </w:p>
    <w:p w14:paraId="2EA314EB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77.39.Z Wynajem i dzierżawa pozostałych maszyn, urządzeń oraz dóbr materialnych, gdzie indziej niesklasyfikowane,</w:t>
      </w:r>
    </w:p>
    <w:p w14:paraId="4166518A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77.40.Z Dzierżawa własności intelektualnej i podobnych produktów, z wyłączeniem prac chronionych prawem autorskim,</w:t>
      </w:r>
    </w:p>
    <w:p w14:paraId="0D52F0A1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PKD 82.30.Z Działalność związana z organizacją targów, wystaw </w:t>
      </w:r>
      <w:r w:rsidRPr="00950EEA">
        <w:rPr>
          <w:rFonts w:ascii="Times New Roman" w:hAnsi="Times New Roman" w:cs="Times New Roman"/>
          <w:i/>
          <w:iCs/>
          <w:sz w:val="21"/>
          <w:szCs w:val="21"/>
        </w:rPr>
        <w:br/>
        <w:t>i kongresów,</w:t>
      </w:r>
    </w:p>
    <w:p w14:paraId="41E60DA1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82.99.Z Pozostała działalność wspomagająca prowadzenie działalności gospodarczej, gdzie indziej niesklasyfikowana,</w:t>
      </w:r>
    </w:p>
    <w:p w14:paraId="31A5BBB8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85.59.B Pozostałe pozaszkolne formy edukacji, gdzie indziej niesklasyfikowane,</w:t>
      </w:r>
    </w:p>
    <w:p w14:paraId="3E1F60B4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85.60.Z Działalność wspomagająca edukację,</w:t>
      </w:r>
    </w:p>
    <w:p w14:paraId="54CDB195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86.90.E Pozostała działalność w zakresie opieki zdrowotnej, gdzie indziej niesklasyfikowana,</w:t>
      </w:r>
    </w:p>
    <w:p w14:paraId="722272F3" w14:textId="77777777" w:rsidR="0030658E" w:rsidRPr="00950EEA" w:rsidRDefault="0030658E" w:rsidP="00950EEA">
      <w:pPr>
        <w:numPr>
          <w:ilvl w:val="0"/>
          <w:numId w:val="44"/>
        </w:numPr>
        <w:tabs>
          <w:tab w:val="right" w:pos="420"/>
        </w:tabs>
        <w:suppressAutoHyphens/>
        <w:spacing w:line="360" w:lineRule="auto"/>
        <w:ind w:left="714" w:right="143" w:hanging="35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PKD 96.09.Z Pozostała działalność usługowa, gdzie indziej niesklasyfikowana.</w:t>
      </w:r>
    </w:p>
    <w:p w14:paraId="2EA0BB9B" w14:textId="77777777" w:rsidR="0030658E" w:rsidRPr="00950EEA" w:rsidRDefault="0030658E" w:rsidP="00950EEA">
      <w:pPr>
        <w:pStyle w:val="Nomerowanie"/>
        <w:numPr>
          <w:ilvl w:val="0"/>
          <w:numId w:val="49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Działalność wymagająca uzyskania stosownych zezwoleń lub koncesji zostanie przez Spółkę podjęta po ich uprzednim uzyskaniu.</w:t>
      </w:r>
    </w:p>
    <w:p w14:paraId="6749EF5D" w14:textId="77777777" w:rsidR="0030658E" w:rsidRPr="00950EEA" w:rsidRDefault="0030658E" w:rsidP="00950EEA">
      <w:pPr>
        <w:pStyle w:val="Nomerowanie"/>
        <w:numPr>
          <w:ilvl w:val="0"/>
          <w:numId w:val="49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Zmiana przedmiotu działalności spółki nie wymaga przeprowadzania wykupu akcji akcjonariuszy, którzy nie zgadzają się na zmianę, jeżeli uchwała w przedmiocie zmiany przedmiotu działalności powzięta będzie większością dwóch trzecich głosów w obecności osób reprezentujących co najmniej połowę kapitału zakładowego.</w:t>
      </w:r>
    </w:p>
    <w:p w14:paraId="7200E092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  <w:t>KAPITAŁ ZAKŁADOWY I AKCJE</w:t>
      </w:r>
    </w:p>
    <w:p w14:paraId="26B445D0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b/>
          <w:i/>
          <w:iCs/>
          <w:sz w:val="21"/>
          <w:szCs w:val="21"/>
        </w:rPr>
        <w:t>§ 4</w:t>
      </w:r>
    </w:p>
    <w:p w14:paraId="6CE7114E" w14:textId="7FCCF4C7" w:rsidR="0030658E" w:rsidRPr="00950EEA" w:rsidRDefault="0030658E" w:rsidP="00950EEA">
      <w:pPr>
        <w:pStyle w:val="Nomerowanie"/>
        <w:numPr>
          <w:ilvl w:val="0"/>
          <w:numId w:val="52"/>
        </w:numPr>
        <w:spacing w:after="160"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 xml:space="preserve">Kapitał zakładowy Spółki wynosi </w:t>
      </w:r>
      <w:r w:rsidR="00950EEA" w:rsidRPr="00950EEA">
        <w:rPr>
          <w:i/>
          <w:iCs/>
          <w:sz w:val="21"/>
          <w:szCs w:val="21"/>
        </w:rPr>
        <w:t xml:space="preserve">716.216,70 zł (słownie: siedemset szesnaście tysięcy dwieście szesnaście złotych siedemdziesiąt groszy) </w:t>
      </w:r>
      <w:r w:rsidRPr="00950EEA">
        <w:rPr>
          <w:i/>
          <w:iCs/>
          <w:sz w:val="21"/>
          <w:szCs w:val="21"/>
        </w:rPr>
        <w:t>i dzieli się na:</w:t>
      </w:r>
    </w:p>
    <w:p w14:paraId="778FC7E2" w14:textId="77777777" w:rsidR="0030658E" w:rsidRPr="00950EEA" w:rsidRDefault="0030658E" w:rsidP="00950EEA">
      <w:pPr>
        <w:numPr>
          <w:ilvl w:val="0"/>
          <w:numId w:val="48"/>
        </w:numPr>
        <w:spacing w:line="360" w:lineRule="auto"/>
        <w:ind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5.125.000 (pięć milionów sto dwadzieścia pięć tysięcy) akcji zwykłych na okaziciela serii A, o wartości nominalnej 0,10 zł (dziesięć groszy) każda akcja,</w:t>
      </w:r>
    </w:p>
    <w:p w14:paraId="61F40E54" w14:textId="77777777" w:rsidR="0030658E" w:rsidRPr="00950EEA" w:rsidRDefault="0030658E" w:rsidP="00950EEA">
      <w:pPr>
        <w:numPr>
          <w:ilvl w:val="0"/>
          <w:numId w:val="48"/>
        </w:numPr>
        <w:spacing w:line="360" w:lineRule="auto"/>
        <w:ind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703.834 (siedemset trzy tysiące osiemset trzydzieści cztery) akcji zwykłych na okaziciela serii B, o wartości nominalnej 0,10 zł (dziesięć groszy) każda akcja.</w:t>
      </w:r>
    </w:p>
    <w:p w14:paraId="6AD695A3" w14:textId="77777777" w:rsidR="0030658E" w:rsidRPr="00950EEA" w:rsidRDefault="0030658E" w:rsidP="00950EEA">
      <w:pPr>
        <w:numPr>
          <w:ilvl w:val="0"/>
          <w:numId w:val="48"/>
        </w:numPr>
        <w:spacing w:line="360" w:lineRule="auto"/>
        <w:ind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lastRenderedPageBreak/>
        <w:t>357.000 (trzysta pięćdziesiąt siedem tysięcy) akcji zwykłych na okaziciela serii C, o wartości nominalnej 0,10 zł (dziesięć groszy) każda akcja.</w:t>
      </w:r>
    </w:p>
    <w:p w14:paraId="45378859" w14:textId="77777777" w:rsidR="0030658E" w:rsidRPr="00950EEA" w:rsidRDefault="0030658E" w:rsidP="00950EEA">
      <w:pPr>
        <w:numPr>
          <w:ilvl w:val="0"/>
          <w:numId w:val="48"/>
        </w:numPr>
        <w:spacing w:line="360" w:lineRule="auto"/>
        <w:ind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143.000 (sto czterdzieści trzy tysiące) akcji zwykłych na okaziciela serii D, o wartości nominalnej 0,10 zł (dziesięć groszy) każda akcja.</w:t>
      </w:r>
    </w:p>
    <w:p w14:paraId="7E769B2A" w14:textId="06B6513C" w:rsidR="0030658E" w:rsidRPr="00950EEA" w:rsidRDefault="0030658E" w:rsidP="00950EEA">
      <w:pPr>
        <w:numPr>
          <w:ilvl w:val="0"/>
          <w:numId w:val="48"/>
        </w:numPr>
        <w:spacing w:line="360" w:lineRule="auto"/>
        <w:ind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500.000 (pięćset tysięcy) akcji zwykłych na okaziciela serii E, o wartości nominalnej 0,10 zł (dziesięć groszy) każda akcja;</w:t>
      </w:r>
    </w:p>
    <w:p w14:paraId="1B5726F8" w14:textId="7562C5B7" w:rsidR="00950EEA" w:rsidRPr="00950EEA" w:rsidRDefault="00950EEA" w:rsidP="00950EEA">
      <w:pPr>
        <w:numPr>
          <w:ilvl w:val="0"/>
          <w:numId w:val="48"/>
        </w:numPr>
        <w:spacing w:line="360" w:lineRule="auto"/>
        <w:ind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333.333 (trzysta trzydzieści trzy tysiące trzysta trzydzieści trzy) akcje zwykłych na okaziciela serii J, o wartości nominalnej 0,10 zł (dziesięć groszy) każda akcja.</w:t>
      </w:r>
    </w:p>
    <w:p w14:paraId="272B9C7C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Zmiany akcji imiennych na akcje na okaziciela dokonuje Zarząd działający na wniosek akcjonariusza. Zmiana akcji na okaziciela na akcje imienne nie jest dopuszczalna. W przypadku zamiany akcji imiennych na akcje na okaziciela, akcje imienne tracą wszelkie uprzywilejowanie.</w:t>
      </w:r>
    </w:p>
    <w:p w14:paraId="4F1F0F32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Akcje mogą być umarzane. Akcje mogą być umarzane wyłącznie za zgodą akcjonariusza (umorzenie dobrowolne). Warunki umorzenia określa każdorazowo uchwała Walnego Zgromadzenia.</w:t>
      </w:r>
    </w:p>
    <w:p w14:paraId="7596DC4F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Spółka może emitować obligacje zamienne.</w:t>
      </w:r>
    </w:p>
    <w:p w14:paraId="378EB929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Zarząd jest upoważniony do podejmowania działań w sprawie dematerializacji akcji oraz zawierania umów z Krajowym Depozytem Papierów Wartościowych S.A. o rejestrację akcji a także ubiegania się o wprowadzenie akcji do zorganizowanego systemu obrotu lub do obrotu na rynku regulowanym, zgodnie z przepisami o obrocie instrumentami finansowymi.</w:t>
      </w:r>
    </w:p>
    <w:p w14:paraId="79623A79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Kapitał zakładowy może zostać podwyższony również w granicach kapitału docelowego.</w:t>
      </w:r>
    </w:p>
    <w:p w14:paraId="486A3954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Do podwyższenia kapitału zakładowego w granicach kapitału docelowego jest upoważniony Zarząd przez trzy lata od dnia rejestracji statutu Spółki. Upoważnienie Zarządu do podwyższenia kapitału zakładowego uprawnia również do emitowania warrantów subskrypcyjnych, z terminem wykonania prawa zapisu upływającym nie później niż okres, na który zostało udzielone upoważnienie.</w:t>
      </w:r>
    </w:p>
    <w:p w14:paraId="2E2631A5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Upoważnienie Zarządu do podwyższenia kapitału zakładowego może zostać udzielone na kolejne okresy, nie dłuższe jednak niż trzy lata. Udzielenie upoważnienia wymaga zmiany Statutu.</w:t>
      </w:r>
    </w:p>
    <w:p w14:paraId="0A4B5086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Wysokość kapitału docelowego wynosi 100.000 zł (sto tysięcy złotych). Zarząd może wydać akcje w zamian za wkłady pieniężne lub za wkłady niepieniężne.</w:t>
      </w:r>
    </w:p>
    <w:p w14:paraId="065CE665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Zarząd może dokonać jednego lub kilku kolejnych podwyższeń w granicach określonych w ust. 9. Zarząd nie może dokonać podwyższenia ze środków własnych Spółki.</w:t>
      </w:r>
    </w:p>
    <w:p w14:paraId="34FF6FA2" w14:textId="77777777" w:rsidR="0030658E" w:rsidRPr="00950EEA" w:rsidRDefault="0030658E" w:rsidP="00950EEA">
      <w:pPr>
        <w:pStyle w:val="Nomerowanie"/>
        <w:numPr>
          <w:ilvl w:val="0"/>
          <w:numId w:val="50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 xml:space="preserve"> Zarząd decyduje o wszystkich sprawach związanych z podwyższeniem kapitału zakładowego w ramach kapitału docelowego, w szczególności Zarząd jest umocowany do:</w:t>
      </w:r>
    </w:p>
    <w:p w14:paraId="466A6382" w14:textId="77777777" w:rsidR="0030658E" w:rsidRPr="00950EEA" w:rsidRDefault="0030658E" w:rsidP="0030658E">
      <w:pPr>
        <w:spacing w:line="360" w:lineRule="auto"/>
        <w:ind w:left="720"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1) ustalenia ceny emisyjnej,</w:t>
      </w:r>
    </w:p>
    <w:p w14:paraId="7A783AE7" w14:textId="77777777" w:rsidR="0030658E" w:rsidRPr="00950EEA" w:rsidRDefault="0030658E" w:rsidP="0030658E">
      <w:pPr>
        <w:spacing w:line="360" w:lineRule="auto"/>
        <w:ind w:left="720"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2) wydania akcji w zamian za wkłady niepieniężne,</w:t>
      </w:r>
    </w:p>
    <w:p w14:paraId="7178B776" w14:textId="77777777" w:rsidR="0030658E" w:rsidRPr="00950EEA" w:rsidRDefault="0030658E" w:rsidP="0030658E">
      <w:pPr>
        <w:tabs>
          <w:tab w:val="right" w:leader="hyphen" w:pos="9080"/>
        </w:tabs>
        <w:spacing w:line="360" w:lineRule="auto"/>
        <w:ind w:left="720"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3) zawierania umów o subemisję inwestycyjną lub subemisję usługową lub innych umów zabezpieczających powodzenie emisji akcji, jak również zawierania umów, na mocy których poza terytorium Rzeczypospolitej Polskiej, wystawiane byłyby kwity depozytowe w związku z akcjami,</w:t>
      </w:r>
    </w:p>
    <w:p w14:paraId="3F231A56" w14:textId="77777777" w:rsidR="0030658E" w:rsidRPr="00950EEA" w:rsidRDefault="0030658E" w:rsidP="0030658E">
      <w:pPr>
        <w:spacing w:line="360" w:lineRule="auto"/>
        <w:ind w:left="720"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lastRenderedPageBreak/>
        <w:t>4) podejmowania działań w sprawie dematerializacji akcji oraz zawierania umów z Krajowym Depozytem Papierów Wartościowych S.A. o rejestrację akcji,</w:t>
      </w:r>
    </w:p>
    <w:p w14:paraId="40B62172" w14:textId="77777777" w:rsidR="0030658E" w:rsidRPr="00950EEA" w:rsidRDefault="0030658E" w:rsidP="0030658E">
      <w:pPr>
        <w:spacing w:line="360" w:lineRule="auto"/>
        <w:ind w:left="720"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5) podejmowania działań w sprawie emisji akcji w drodze subskrypcji prywatnej, otwartej lub zamkniętej, przeprowadzenia oferty publicznej a także ubiegania się o wprowadzenie akcji do zorganizowanego systemu obrotu lub do obrotu na rynku regulowanym, zgodnie z przepisami o obrocie instrumentami finansowymi.</w:t>
      </w:r>
    </w:p>
    <w:p w14:paraId="262DE1D7" w14:textId="77777777" w:rsidR="0030658E" w:rsidRPr="00950EEA" w:rsidRDefault="0030658E" w:rsidP="00950EEA">
      <w:pPr>
        <w:pStyle w:val="Nomerowanie"/>
        <w:numPr>
          <w:ilvl w:val="0"/>
          <w:numId w:val="51"/>
        </w:numPr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Zarząd upoważniony jest do pozbawienia dotychczasowych akcjonariuszy prawa poboru w całości lub w części, za zgodą Rady Nadzorczej.</w:t>
      </w:r>
    </w:p>
    <w:p w14:paraId="493DBD43" w14:textId="77777777" w:rsidR="0030658E" w:rsidRPr="00950EEA" w:rsidRDefault="0030658E" w:rsidP="00950EEA">
      <w:pPr>
        <w:pStyle w:val="Nomerowanie"/>
        <w:numPr>
          <w:ilvl w:val="0"/>
          <w:numId w:val="51"/>
        </w:numPr>
        <w:spacing w:line="360" w:lineRule="auto"/>
        <w:ind w:right="143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 xml:space="preserve">Uchwała Zarządu o podwyższeniu kapitału wymaga formy aktu notarialnego. Uchwała Zarządu podjęta w granicach statutowego upoważnienia zastępuje uchwałę Walnego Zgromadzenia o podwyższeniu kapitału zakładowego. </w:t>
      </w:r>
    </w:p>
    <w:p w14:paraId="60928A1B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b/>
          <w:i/>
          <w:iCs/>
          <w:sz w:val="21"/>
          <w:szCs w:val="21"/>
        </w:rPr>
        <w:t>§ 4a</w:t>
      </w:r>
    </w:p>
    <w:p w14:paraId="70C914AF" w14:textId="77777777" w:rsidR="0030658E" w:rsidRPr="00950EEA" w:rsidRDefault="0030658E" w:rsidP="0030658E">
      <w:pPr>
        <w:spacing w:line="360" w:lineRule="auto"/>
        <w:ind w:right="143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Warunkowy kapitał zakładowy Spółki wynosi nie więcej niż 285.710 zł (dwieście osiemdziesiąt pięć tysięcy siedemset dziesięć złotych) akcje na okaziciela serii G o wartości nominalnej 0,10 zł (dziesięć groszy) i dzieli się na nie więcej niż 2.857.100 (dwa miliony osiemset pięćdziesiąt siedem tysięcy sto) akcji zwykłych na okaziciela serii G Spółki o wartości nominalnej 0,10 zł (dziesięć groszy) każda, o łącznej wartości nominalnej nie wyższej niż 285.710 zł (dwieście osiemdziesiąt pięć tysięcy siedemset dziesięć złotych). Uprawnionymi do objęcia akcji serii G będą posiadacze obligacji serii A Spółki zamiennych na akcje serii G wyemitowanych przez Spółkę. Prawo do objęcia akcji serii G może być wykonane przez obligatariuszy posiadających Obligacje w terminie nie późniejszym niż dzień wykupu określony w Warunkach Emisji Obligacji, nie później jednak niż 36 miesięcy od dnia przydziału Obligacji inwestorom, w każdym razie nie później niż w terminie 5 lat od dnia podjęcia uchwały </w:t>
      </w:r>
      <w:r w:rsidRPr="00950EEA">
        <w:rPr>
          <w:rFonts w:ascii="Times New Roman" w:hAnsi="Times New Roman" w:cs="Times New Roman"/>
          <w:bCs/>
          <w:i/>
          <w:iCs/>
          <w:sz w:val="21"/>
          <w:szCs w:val="21"/>
        </w:rPr>
        <w:t>w sprawie warunkowego podwyższenia kapitału zakładowego spółki w drodze emisji akcji serii G.</w:t>
      </w:r>
    </w:p>
    <w:p w14:paraId="6D2B6679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b/>
          <w:i/>
          <w:iCs/>
          <w:sz w:val="21"/>
          <w:szCs w:val="21"/>
        </w:rPr>
        <w:t>§ 4b</w:t>
      </w:r>
    </w:p>
    <w:p w14:paraId="35071530" w14:textId="169D0AC2" w:rsidR="0030658E" w:rsidRPr="00950EEA" w:rsidRDefault="00950EEA" w:rsidP="0030658E">
      <w:pPr>
        <w:spacing w:line="360" w:lineRule="auto"/>
        <w:ind w:right="143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Warunkowy kapitał zakładowy Spółki wynosi nie więcej niż 285.714,20 zł (dwieście osiemdziesiąt pięć tysięcy siedemset czternaście złotych i dwadzieścia groszy) w drodze emisji nie więcej niż 2.857.142 (dwóch milionów ośmiuset pięćdziesięciu siedmiu tysięcy stu czterdziestu dwóch) akcji na okaziciela serii H o wartości nominalnej 0,10 zł (dziesięć groszy) każda. Uprawnionymi do objęcia akcji serii H będą posiadacze warrantów subskrypcyjnych serii A wyemitowanych przez Spółkę. Prawo objęcia akcji serii H może być wykonane nie później niż w terminie 60 miesięcy od daty przydzielenia warrantów osobom uprawnionym. </w:t>
      </w:r>
    </w:p>
    <w:p w14:paraId="6BC49532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b/>
          <w:i/>
          <w:iCs/>
          <w:sz w:val="21"/>
          <w:szCs w:val="21"/>
        </w:rPr>
        <w:t>§ 4c</w:t>
      </w:r>
    </w:p>
    <w:p w14:paraId="6F9C994B" w14:textId="77777777" w:rsidR="0030658E" w:rsidRPr="00950EEA" w:rsidRDefault="0030658E" w:rsidP="0030658E">
      <w:pPr>
        <w:widowControl w:val="0"/>
        <w:spacing w:after="120" w:line="360" w:lineRule="auto"/>
        <w:ind w:right="143"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Warunkowy kapitał zakładowy Spółki wynosi nie więcej niż 68.288,30 zł (słownie: sześćdziesiąt osiem tysięcy dwieście osiemdziesiąt osiem złotych i trzydzieści groszy) i dzieli się na nie więcej niż 682.883 (słownie: sześćset osiemdziesiąt dwa tysiące osiemset osiemdziesiąt trzy) akcje na okaziciela serii I o wartości nominalnej 0,10 zł (dziesięć groszy) każda. Uprawnionymi do objęcia akcji serii I będą posiadacze warrantów subskrypcyjnych serii B wyemitowanych przez Spółkę. Prawo objęcia akcji serii I może być </w:t>
      </w: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lastRenderedPageBreak/>
        <w:t>wykonane nie później niż w terminie 5 lat od daty przydzielenia warrantów subskrypcyjnych serii B osobom uprawnionym.</w:t>
      </w:r>
    </w:p>
    <w:p w14:paraId="65B1D572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  <w:t>ORGANY SPÓŁKI</w:t>
      </w:r>
    </w:p>
    <w:p w14:paraId="72565259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5</w:t>
      </w:r>
    </w:p>
    <w:p w14:paraId="74A21BA9" w14:textId="77777777" w:rsidR="0030658E" w:rsidRPr="00950EEA" w:rsidRDefault="0030658E" w:rsidP="0030658E">
      <w:p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Organami Spółki są:</w:t>
      </w:r>
    </w:p>
    <w:p w14:paraId="0A0C2200" w14:textId="77777777" w:rsidR="0030658E" w:rsidRPr="00950EEA" w:rsidRDefault="0030658E" w:rsidP="00950EEA">
      <w:pPr>
        <w:numPr>
          <w:ilvl w:val="0"/>
          <w:numId w:val="45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Zarząd Spółki,</w:t>
      </w:r>
    </w:p>
    <w:p w14:paraId="0E811A5E" w14:textId="77777777" w:rsidR="0030658E" w:rsidRPr="00950EEA" w:rsidRDefault="0030658E" w:rsidP="00950EEA">
      <w:pPr>
        <w:numPr>
          <w:ilvl w:val="0"/>
          <w:numId w:val="45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Rada Nadzorcza,</w:t>
      </w:r>
    </w:p>
    <w:p w14:paraId="09DD3CC0" w14:textId="77777777" w:rsidR="0030658E" w:rsidRPr="00950EEA" w:rsidRDefault="0030658E" w:rsidP="00950EEA">
      <w:pPr>
        <w:numPr>
          <w:ilvl w:val="0"/>
          <w:numId w:val="45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Walne Zgromadzenie</w:t>
      </w:r>
    </w:p>
    <w:p w14:paraId="077058DC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A. Zarząd</w:t>
      </w:r>
    </w:p>
    <w:p w14:paraId="7C0DB1DB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6</w:t>
      </w:r>
    </w:p>
    <w:p w14:paraId="346D18C5" w14:textId="77777777" w:rsidR="0030658E" w:rsidRPr="00950EEA" w:rsidRDefault="0030658E" w:rsidP="001A7150">
      <w:pPr>
        <w:pStyle w:val="Nomerowanie"/>
        <w:numPr>
          <w:ilvl w:val="0"/>
          <w:numId w:val="53"/>
        </w:numPr>
        <w:spacing w:after="160" w:line="360" w:lineRule="auto"/>
        <w:ind w:left="567" w:right="143" w:hanging="567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Zarząd Spółki liczy od jednego do pięciu członków.</w:t>
      </w:r>
    </w:p>
    <w:p w14:paraId="585BFAEE" w14:textId="77777777" w:rsidR="0030658E" w:rsidRPr="00950EEA" w:rsidRDefault="0030658E" w:rsidP="001A7150">
      <w:pPr>
        <w:pStyle w:val="Nomerowanie"/>
        <w:numPr>
          <w:ilvl w:val="0"/>
          <w:numId w:val="53"/>
        </w:numPr>
        <w:spacing w:line="360" w:lineRule="auto"/>
        <w:ind w:left="567" w:right="143" w:hanging="567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 xml:space="preserve">Członków Zarządu powołuje i odwołuje Rada Nadzorcza. Powołując Zarząd, Rada ustala liczbę członków i ich funkcje, w tym określa, który z członków Zarządu pełni funkcję Prezesa Zarządu. </w:t>
      </w:r>
    </w:p>
    <w:p w14:paraId="5BB67398" w14:textId="77777777" w:rsidR="0030658E" w:rsidRPr="00950EEA" w:rsidRDefault="0030658E" w:rsidP="001A7150">
      <w:pPr>
        <w:pStyle w:val="Nomerowanie"/>
        <w:numPr>
          <w:ilvl w:val="0"/>
          <w:numId w:val="53"/>
        </w:numPr>
        <w:spacing w:line="360" w:lineRule="auto"/>
        <w:ind w:left="567" w:right="143" w:hanging="567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 xml:space="preserve">Kadencja Zarządu trwa trzy lata. Kadencja jest wspólna. </w:t>
      </w:r>
    </w:p>
    <w:p w14:paraId="017D8715" w14:textId="521C97E0" w:rsidR="0030658E" w:rsidRPr="00950EEA" w:rsidRDefault="0030658E" w:rsidP="001A7150">
      <w:pPr>
        <w:pStyle w:val="Nomerowanie"/>
        <w:numPr>
          <w:ilvl w:val="0"/>
          <w:numId w:val="53"/>
        </w:numPr>
        <w:spacing w:line="360" w:lineRule="auto"/>
        <w:ind w:left="567" w:right="143" w:hanging="567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 xml:space="preserve">Uchwały Zarządu zapadają bezwzględną większością głosu, za wyjątkiem sytuacji, gdy Zarząd liczy dwóch Członków, w której wymagana jest jednomyślność. Za wyjątkiem sytuacji, gdy Zarząd liczy dwóch </w:t>
      </w:r>
      <w:r w:rsidR="00950EEA" w:rsidRPr="00950EEA">
        <w:rPr>
          <w:i/>
          <w:iCs/>
          <w:sz w:val="21"/>
          <w:szCs w:val="21"/>
        </w:rPr>
        <w:t>Członków,</w:t>
      </w:r>
      <w:r w:rsidRPr="00950EEA">
        <w:rPr>
          <w:i/>
          <w:iCs/>
          <w:sz w:val="21"/>
          <w:szCs w:val="21"/>
        </w:rPr>
        <w:t xml:space="preserve"> gdzie wymagana jest jednomyślność, w pozostałych sytuacjach w przypadku równości głosów decyduje głos Prezesa Zarządu.</w:t>
      </w:r>
    </w:p>
    <w:p w14:paraId="47B3E394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7</w:t>
      </w:r>
    </w:p>
    <w:p w14:paraId="5B2E9263" w14:textId="77777777" w:rsidR="0030658E" w:rsidRPr="00950EEA" w:rsidRDefault="0030658E" w:rsidP="001A7150">
      <w:pPr>
        <w:pStyle w:val="Nomerowanie"/>
        <w:numPr>
          <w:ilvl w:val="0"/>
          <w:numId w:val="54"/>
        </w:numPr>
        <w:spacing w:after="160" w:line="360" w:lineRule="auto"/>
        <w:ind w:left="567" w:right="143" w:hanging="567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Zarząd prowadzi sprawy Spółki i reprezentuje Spółkę.</w:t>
      </w:r>
    </w:p>
    <w:p w14:paraId="24B2BB4E" w14:textId="77777777" w:rsidR="0030658E" w:rsidRPr="00950EEA" w:rsidRDefault="0030658E" w:rsidP="001A7150">
      <w:pPr>
        <w:pStyle w:val="Nomerowanie"/>
        <w:numPr>
          <w:ilvl w:val="0"/>
          <w:numId w:val="54"/>
        </w:numPr>
        <w:spacing w:line="360" w:lineRule="auto"/>
        <w:ind w:left="567" w:right="143" w:hanging="567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Zasady funkcjonowania Zarządu Spółki określa Regulamin uchwalony przez Radę Nadzorczą. Zasady wynagradzania członków Zarządu ustala Rada Nadzorcza.</w:t>
      </w:r>
    </w:p>
    <w:p w14:paraId="77C862EB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8</w:t>
      </w:r>
    </w:p>
    <w:p w14:paraId="5D87CB6E" w14:textId="77777777" w:rsidR="0030658E" w:rsidRPr="00950EEA" w:rsidRDefault="0030658E" w:rsidP="0030658E">
      <w:p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Do reprezentowania Spółki uprawnieni są: w przypadku Zarządu jednoosobowego – Prezes Zarządu samodzielnie, w przypadku Zarządu wieloosobowego: dwaj Członkowie Zarządu, przy czym przynajmniej jednym z nich musi być zawsze Prezes Zarządu</w:t>
      </w:r>
      <w:r w:rsidRPr="00950EEA">
        <w:rPr>
          <w:rFonts w:eastAsia="Calibri"/>
          <w:i/>
          <w:iCs/>
          <w:sz w:val="21"/>
          <w:szCs w:val="21"/>
        </w:rPr>
        <w:t>.</w:t>
      </w:r>
    </w:p>
    <w:p w14:paraId="53705724" w14:textId="77777777" w:rsidR="00950EEA" w:rsidRPr="00950EEA" w:rsidRDefault="00950EEA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</w:p>
    <w:p w14:paraId="035413F6" w14:textId="77777777" w:rsidR="00950EEA" w:rsidRPr="00950EEA" w:rsidRDefault="00950EEA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</w:p>
    <w:p w14:paraId="3D9410C1" w14:textId="17CBDFC4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9</w:t>
      </w:r>
    </w:p>
    <w:p w14:paraId="74539520" w14:textId="77777777" w:rsidR="0030658E" w:rsidRPr="00950EEA" w:rsidRDefault="0030658E" w:rsidP="0030658E">
      <w:p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Członek Zarządu nie może zajmować się bez zgody Rady Nadzorczej interesami konkurencyjnymi ani też uczestniczyć w spółce konkurencyjnej jako wspólnik spółki cywilnej, spółki osobowej lub jako członek organu </w:t>
      </w: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lastRenderedPageBreak/>
        <w:t>spółki kapitałowej bądź uczestniczyć w innej konkurencyjnej osobie prawnej jako członek organu. Zakaz ten obejmuje także udział w konkurencyjnej spółce kapitałowej, w przypadku posiadania w niej przez członka zarządu co najmniej 10% udziałów albo akcji bądź prawa do powołania co najmniej jednego członka zarządu.</w:t>
      </w:r>
    </w:p>
    <w:p w14:paraId="458CE4BC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B. Rada Nadzorcza</w:t>
      </w:r>
    </w:p>
    <w:p w14:paraId="492FE0BB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10</w:t>
      </w:r>
    </w:p>
    <w:p w14:paraId="4CCD3701" w14:textId="77777777" w:rsidR="0030658E" w:rsidRPr="00950EEA" w:rsidRDefault="0030658E" w:rsidP="001A7150">
      <w:pPr>
        <w:pStyle w:val="Nomerowanie"/>
        <w:numPr>
          <w:ilvl w:val="0"/>
          <w:numId w:val="55"/>
        </w:numPr>
        <w:spacing w:after="160" w:line="360" w:lineRule="auto"/>
        <w:ind w:left="567" w:right="143" w:hanging="567"/>
        <w:rPr>
          <w:i/>
          <w:iCs/>
          <w:sz w:val="21"/>
          <w:szCs w:val="21"/>
        </w:rPr>
      </w:pPr>
      <w:r w:rsidRPr="00950EEA">
        <w:rPr>
          <w:i/>
          <w:iCs/>
          <w:spacing w:val="-3"/>
          <w:sz w:val="21"/>
          <w:szCs w:val="21"/>
        </w:rPr>
        <w:t xml:space="preserve">Rada składa się z od 5 (pięciu) do 7 (siedmiu) członków, w tym Przewodniczącego i Wiceprzewodniczącego, </w:t>
      </w:r>
      <w:r w:rsidRPr="00950EEA">
        <w:rPr>
          <w:i/>
          <w:iCs/>
          <w:sz w:val="21"/>
          <w:szCs w:val="21"/>
        </w:rPr>
        <w:t xml:space="preserve">powoływanych i odwoływanych przez Walne Zgromadzenie. Walne Zgromadzenie każdorazowo decyduje o liczbie członków Rady Nadzorczej danej kadencji. </w:t>
      </w:r>
    </w:p>
    <w:p w14:paraId="77C40FBB" w14:textId="77777777" w:rsidR="0030658E" w:rsidRPr="00950EEA" w:rsidRDefault="0030658E" w:rsidP="001A7150">
      <w:pPr>
        <w:pStyle w:val="Nomerowanie"/>
        <w:numPr>
          <w:ilvl w:val="0"/>
          <w:numId w:val="55"/>
        </w:numPr>
        <w:spacing w:line="360" w:lineRule="auto"/>
        <w:ind w:left="567" w:right="143" w:hanging="567"/>
        <w:rPr>
          <w:i/>
          <w:iCs/>
          <w:spacing w:val="-16"/>
          <w:sz w:val="21"/>
          <w:szCs w:val="21"/>
        </w:rPr>
      </w:pPr>
      <w:r w:rsidRPr="00950EEA">
        <w:rPr>
          <w:i/>
          <w:iCs/>
          <w:sz w:val="21"/>
          <w:szCs w:val="21"/>
        </w:rPr>
        <w:t>Kadencja Rady Nadzorczej trwa 3 lata. Członków Rady Nadzorczej powołuje się na okres wspólnej kadencji.</w:t>
      </w:r>
    </w:p>
    <w:p w14:paraId="379C6821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11</w:t>
      </w:r>
    </w:p>
    <w:p w14:paraId="065382BF" w14:textId="77777777" w:rsidR="0030658E" w:rsidRPr="00950EEA" w:rsidRDefault="0030658E" w:rsidP="0030658E">
      <w:p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Członkowie Rady Nadzorczej wykonują swoje prawa i obowiązki osobiście i w sposób kolegialny.</w:t>
      </w:r>
    </w:p>
    <w:p w14:paraId="4CCB9B2C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12</w:t>
      </w:r>
    </w:p>
    <w:p w14:paraId="3A0CD342" w14:textId="77777777" w:rsidR="0030658E" w:rsidRPr="00950EEA" w:rsidRDefault="0030658E" w:rsidP="001A7150">
      <w:pPr>
        <w:pStyle w:val="Nomerowanie"/>
        <w:numPr>
          <w:ilvl w:val="0"/>
          <w:numId w:val="60"/>
        </w:numPr>
        <w:spacing w:after="160" w:line="360" w:lineRule="auto"/>
        <w:ind w:left="567" w:right="143" w:hanging="425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>Rada sprawuje stały nadzór nad działalnością Spółki we wszystkich dziedzinach jej działalności. Każdy członek Rady Nadzorczej powinien przede wszystkim mieć na względzie interes Spółki.</w:t>
      </w:r>
    </w:p>
    <w:p w14:paraId="19115083" w14:textId="77777777" w:rsidR="0030658E" w:rsidRPr="00950EEA" w:rsidRDefault="0030658E" w:rsidP="001A7150">
      <w:pPr>
        <w:pStyle w:val="Nomerowanie"/>
        <w:spacing w:line="360" w:lineRule="auto"/>
        <w:ind w:left="567" w:right="143" w:hanging="425"/>
        <w:rPr>
          <w:i/>
          <w:iCs/>
          <w:sz w:val="21"/>
          <w:szCs w:val="21"/>
        </w:rPr>
      </w:pPr>
      <w:r w:rsidRPr="00950EEA">
        <w:rPr>
          <w:i/>
          <w:iCs/>
          <w:sz w:val="21"/>
          <w:szCs w:val="21"/>
        </w:rPr>
        <w:t xml:space="preserve">Poza sprawami wymienionymi w przepisach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950EEA">
            <w:rPr>
              <w:i/>
              <w:iCs/>
              <w:sz w:val="21"/>
              <w:szCs w:val="21"/>
            </w:rPr>
            <w:t>Kodeksu spółek</w:t>
          </w:r>
        </w:smartTag>
        <w:r w:rsidRPr="00950EEA">
          <w:rPr>
            <w:i/>
            <w:iCs/>
            <w:sz w:val="21"/>
            <w:szCs w:val="21"/>
          </w:rPr>
          <w:t xml:space="preserve"> handlowych</w:t>
        </w:r>
      </w:smartTag>
      <w:r w:rsidRPr="00950EEA">
        <w:rPr>
          <w:i/>
          <w:iCs/>
          <w:sz w:val="21"/>
          <w:szCs w:val="21"/>
        </w:rPr>
        <w:t xml:space="preserve"> oraz niniejszym Statucie, do kompetencji Rady Nadzorczej należy:</w:t>
      </w:r>
    </w:p>
    <w:p w14:paraId="484A7AA5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wyrażanie zgody na nabycie lub zbycie przez Spółkę nieruchomości, użytkowania wieczystego lub udziału w nieruchomości;</w:t>
      </w:r>
    </w:p>
    <w:p w14:paraId="6C4FE999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wyrażanie zgody na nabycie przez Spółkę przedsiębiorstwa lub jego zorganizowanej części;</w:t>
      </w:r>
    </w:p>
    <w:p w14:paraId="50C194BB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wyrażenie zgody na założenie przez Spółkę nowego przedsiębiorstwa;</w:t>
      </w:r>
    </w:p>
    <w:p w14:paraId="2D73B768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wyrażenie zgody na nabycie, objęcie i zbycie udziałów, akcji (innych podmiotów) lub obligacji;</w:t>
      </w:r>
    </w:p>
    <w:p w14:paraId="4B4FD2B8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wyrażenie zgody na przystępowanie do innych spółek;</w:t>
      </w:r>
    </w:p>
    <w:p w14:paraId="5053B0B0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wyrażanie zgody na emisję obligacji;</w:t>
      </w:r>
    </w:p>
    <w:p w14:paraId="35AE3398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wybór biegłego rewidenta przeprowadzającego badanie sprawozdania finansowego Spółki;</w:t>
      </w:r>
    </w:p>
    <w:p w14:paraId="76FE1805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powoływanie i odwoływanie Zarządu Spółki;</w:t>
      </w:r>
    </w:p>
    <w:p w14:paraId="0CEC74CD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ustalanie wynagrodzenia dla członków Zarządu; </w:t>
      </w:r>
    </w:p>
    <w:p w14:paraId="66498F0C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zawieszanie, z ważnych powodów, w czynnościach poszczególnych lub wszystkich członków Zarządu Spółki;</w:t>
      </w:r>
    </w:p>
    <w:p w14:paraId="2F01B081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lastRenderedPageBreak/>
        <w:t>delegowanie członków Rady do czasowego wykonywania czynności członków zarządu niemogących sprawować swoich funkcji;</w:t>
      </w:r>
    </w:p>
    <w:p w14:paraId="6EDD02FA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uchwalanie regulaminu Zarządu Spółki;</w:t>
      </w:r>
    </w:p>
    <w:p w14:paraId="2FC820EA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wyrażanie zgody na wypłatę zaliczki na poczet dywidendy;</w:t>
      </w:r>
    </w:p>
    <w:p w14:paraId="2BA380A8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wyrażanie zgody na zawarcie z subemitentem umowy, o której mowa w art. 433 Kodeksu spółek handlowych;</w:t>
      </w:r>
    </w:p>
    <w:p w14:paraId="3A8B8A18" w14:textId="77777777" w:rsidR="0030658E" w:rsidRPr="00950EEA" w:rsidRDefault="0030658E" w:rsidP="00950EEA">
      <w:pPr>
        <w:numPr>
          <w:ilvl w:val="0"/>
          <w:numId w:val="46"/>
        </w:numPr>
        <w:spacing w:line="360" w:lineRule="auto"/>
        <w:ind w:left="1440"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rozpatrywanie i rozstrzyganie wniosków zgłoszonych przez Zarząd lub Walne Zgromadzenie.</w:t>
      </w:r>
    </w:p>
    <w:p w14:paraId="163D8520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13</w:t>
      </w:r>
    </w:p>
    <w:p w14:paraId="5128DE43" w14:textId="77777777" w:rsidR="0030658E" w:rsidRPr="00950EEA" w:rsidRDefault="0030658E" w:rsidP="001A7150">
      <w:pPr>
        <w:pStyle w:val="Akapitzlist"/>
        <w:numPr>
          <w:ilvl w:val="1"/>
          <w:numId w:val="46"/>
        </w:numPr>
        <w:tabs>
          <w:tab w:val="clear" w:pos="2163"/>
          <w:tab w:val="num" w:pos="1843"/>
        </w:tabs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Posiedzenia Rady Nadzorczej odbywają się w miarę potrzeb, nie rzadziej jednak niż 3 razy w roku obrotowym.</w:t>
      </w:r>
    </w:p>
    <w:p w14:paraId="27E38EAD" w14:textId="77777777" w:rsidR="0030658E" w:rsidRPr="00950EEA" w:rsidRDefault="0030658E" w:rsidP="001A7150">
      <w:pPr>
        <w:pStyle w:val="Akapitzlist"/>
        <w:numPr>
          <w:ilvl w:val="1"/>
          <w:numId w:val="46"/>
        </w:numPr>
        <w:tabs>
          <w:tab w:val="clear" w:pos="216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Posiedzenie Rady Nadzorczej może także odbyć się bez formalnego zwołania, o którym mowa powyżej, jeżeli wszyscy członkowie Rady Nadzorczej wyrażą na to zgodę oraz żaden z nich nie zgłosi sprzeciwu co do porządku obrad posiedzenia. </w:t>
      </w:r>
    </w:p>
    <w:p w14:paraId="5FE5509F" w14:textId="77777777" w:rsidR="0030658E" w:rsidRPr="00950EEA" w:rsidRDefault="0030658E" w:rsidP="001A7150">
      <w:pPr>
        <w:pStyle w:val="Akapitzlist"/>
        <w:numPr>
          <w:ilvl w:val="1"/>
          <w:numId w:val="46"/>
        </w:numPr>
        <w:tabs>
          <w:tab w:val="clear" w:pos="2163"/>
          <w:tab w:val="num" w:pos="184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Posiedzeniom Rady przewodniczy Przewodniczący Rady, a w przypadku jego nieobecności Wiceprzewodniczący. W przypadku nieobecności na posiedzeniu Przewodniczącego i Wiceprzewodniczącego, przewodniczącego posiedzenia wybiera Rada Nadzorcza. </w:t>
      </w:r>
    </w:p>
    <w:p w14:paraId="7B52D26D" w14:textId="77777777" w:rsidR="0030658E" w:rsidRPr="00950EEA" w:rsidRDefault="0030658E" w:rsidP="001A7150">
      <w:pPr>
        <w:pStyle w:val="Akapitzlist"/>
        <w:numPr>
          <w:ilvl w:val="1"/>
          <w:numId w:val="46"/>
        </w:numPr>
        <w:tabs>
          <w:tab w:val="clear" w:pos="2163"/>
          <w:tab w:val="num" w:pos="184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Rada Nadzorcza jest zdolna do podejmowania uchwał, jeżeli na posiedzeniu jest obecna co najmniej połowa jej członków, a wszyscy członkowie zostali zaproszeni. Uchwały zapadają zwykłą większością głosów obecnych na posiedzeniu Członków Rady Nadzorczej. W przypadku równości głosów rozstrzyga głos Przewodniczącego Rady Nadzorczej.</w:t>
      </w:r>
    </w:p>
    <w:p w14:paraId="335FAAAA" w14:textId="77777777" w:rsidR="0030658E" w:rsidRPr="00950EEA" w:rsidRDefault="0030658E" w:rsidP="001A7150">
      <w:pPr>
        <w:pStyle w:val="Akapitzlist"/>
        <w:numPr>
          <w:ilvl w:val="1"/>
          <w:numId w:val="46"/>
        </w:numPr>
        <w:tabs>
          <w:tab w:val="clear" w:pos="2163"/>
          <w:tab w:val="num" w:pos="184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Rada Nadzorcza może podejmować uchwały w trybie pisemnym lub przy wykorzystaniu środków bezpośredniego porozumiewania się na odległość. Uchwała jest ważna, gdy wszyscy członkowie Rady Nadzorczej zostali powiadomieni o treści projektu uchwały.</w:t>
      </w:r>
    </w:p>
    <w:p w14:paraId="78231A64" w14:textId="77777777" w:rsidR="0030658E" w:rsidRPr="00950EEA" w:rsidRDefault="0030658E" w:rsidP="001A7150">
      <w:pPr>
        <w:pStyle w:val="Akapitzlist"/>
        <w:numPr>
          <w:ilvl w:val="1"/>
          <w:numId w:val="46"/>
        </w:numPr>
        <w:tabs>
          <w:tab w:val="clear" w:pos="2163"/>
          <w:tab w:val="num" w:pos="184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Członkowie Rady Nadzorczej mogą brać udział w podejmowaniu uchwał Rady, oddając swój głos na piśmie za pośrednictwem innego członka Rady Nadzorczej. Oddanie głosu na piśmie nie może dotyczyć spraw wprowadzonych do porządku obrad na posiedzeniu Rady Nadzorczej.</w:t>
      </w:r>
    </w:p>
    <w:p w14:paraId="75B857F9" w14:textId="77777777" w:rsidR="0030658E" w:rsidRPr="00950EEA" w:rsidRDefault="0030658E" w:rsidP="001A7150">
      <w:pPr>
        <w:pStyle w:val="Akapitzlist"/>
        <w:numPr>
          <w:ilvl w:val="1"/>
          <w:numId w:val="46"/>
        </w:numPr>
        <w:tabs>
          <w:tab w:val="clear" w:pos="2163"/>
          <w:tab w:val="num" w:pos="184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Podejmowanie uchwał w trybie, o którym mowa ust 5 i 6 nie dotyczy wyborów przewodniczącego i wiceprzewodniczącego Rady Nadzorczej, powołania Członka Zarządu oraz odwołania i zawieszania w czynnościach tych osób.</w:t>
      </w:r>
    </w:p>
    <w:p w14:paraId="3C13F028" w14:textId="77777777" w:rsidR="0030658E" w:rsidRPr="00950EEA" w:rsidRDefault="0030658E" w:rsidP="001A7150">
      <w:pPr>
        <w:pStyle w:val="Akapitzlist"/>
        <w:numPr>
          <w:ilvl w:val="1"/>
          <w:numId w:val="46"/>
        </w:numPr>
        <w:tabs>
          <w:tab w:val="clear" w:pos="216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pacing w:val="-2"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pacing w:val="-2"/>
          <w:sz w:val="21"/>
          <w:szCs w:val="21"/>
        </w:rPr>
        <w:t>Rada Nadzorcza może uchwalić regulamin określający jej organizację oraz sposób wykonywania czynności.</w:t>
      </w:r>
    </w:p>
    <w:p w14:paraId="2F0F0AE1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bCs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bCs/>
          <w:i/>
          <w:iCs/>
          <w:sz w:val="21"/>
          <w:szCs w:val="21"/>
        </w:rPr>
        <w:t>C. Walne Zgromadzenie</w:t>
      </w:r>
    </w:p>
    <w:p w14:paraId="6F2113F4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bCs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bCs/>
          <w:i/>
          <w:iCs/>
          <w:sz w:val="21"/>
          <w:szCs w:val="21"/>
        </w:rPr>
        <w:t>§ 14</w:t>
      </w:r>
    </w:p>
    <w:p w14:paraId="63077D03" w14:textId="77777777" w:rsidR="0030658E" w:rsidRPr="00950EEA" w:rsidRDefault="0030658E" w:rsidP="0030658E">
      <w:p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Walne Zgromadzenie obraduje jako zwyczajne lub nadzwyczajne.</w:t>
      </w:r>
    </w:p>
    <w:p w14:paraId="3153C238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lastRenderedPageBreak/>
        <w:t>§ 15</w:t>
      </w:r>
    </w:p>
    <w:p w14:paraId="754EA7EC" w14:textId="77777777" w:rsidR="0030658E" w:rsidRPr="00950EEA" w:rsidRDefault="0030658E" w:rsidP="0030658E">
      <w:p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Walne Zgromadzenia odbywają się w siedzibie Spółki, Gdańsku, Poznaniu, Krakowie, Katowicach lub Warszawie. W przypadku uzyskania przez spółkę statusu spółki publicznej Walne Zgromadzenie może odbyć się także w miejscowości będącej siedzibą spółki prowadzącej giełdę, na której akcje tej spółki są przedmiotem obrotu</w:t>
      </w:r>
    </w:p>
    <w:p w14:paraId="658CF0CF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16</w:t>
      </w:r>
    </w:p>
    <w:p w14:paraId="6AFF1A93" w14:textId="77777777" w:rsidR="0030658E" w:rsidRPr="00950EEA" w:rsidRDefault="0030658E" w:rsidP="001A7150">
      <w:pPr>
        <w:pStyle w:val="Akapitzlist"/>
        <w:numPr>
          <w:ilvl w:val="0"/>
          <w:numId w:val="56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Uchwały Walnego Zgromadzenia zapadają zwykłą większością głosów oddanych, o ile przepisy ustawy lub niniejszy Statut nie stanowią inaczej.</w:t>
      </w:r>
    </w:p>
    <w:p w14:paraId="57AB7063" w14:textId="77777777" w:rsidR="0030658E" w:rsidRPr="00950EEA" w:rsidRDefault="0030658E" w:rsidP="001A7150">
      <w:pPr>
        <w:pStyle w:val="Akapitzlist"/>
        <w:numPr>
          <w:ilvl w:val="0"/>
          <w:numId w:val="56"/>
        </w:numPr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Walne Zgromadzenie jest ważne bez względu na reprezentowaną na nim liczbę głosów. </w:t>
      </w:r>
    </w:p>
    <w:p w14:paraId="670370E3" w14:textId="77777777" w:rsidR="0030658E" w:rsidRPr="00950EEA" w:rsidRDefault="0030658E" w:rsidP="001A7150">
      <w:pPr>
        <w:pStyle w:val="Akapitzlist"/>
        <w:numPr>
          <w:ilvl w:val="0"/>
          <w:numId w:val="56"/>
        </w:numPr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Głosowanie jest jawne. Tajne głosowanie zarządza się przy wyborach oraz nad wnioskami o odwołanie członków organów spółki lub likwidatorów, o pociągnięcie ich do odpowiedzialności lub na wniosek choćby jednego z obecnych uprawnionych do głosowania.</w:t>
      </w:r>
    </w:p>
    <w:p w14:paraId="6C9E2AAF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17</w:t>
      </w:r>
    </w:p>
    <w:p w14:paraId="0AD878DC" w14:textId="77777777" w:rsidR="0030658E" w:rsidRPr="00950EEA" w:rsidRDefault="0030658E" w:rsidP="001A7150">
      <w:pPr>
        <w:pStyle w:val="Akapitzlist"/>
        <w:numPr>
          <w:ilvl w:val="0"/>
          <w:numId w:val="57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Walne Zgromadzenie otwiera Przewodniczący Rady Nadzorczej lub w wypadku jego nieobecności inny członek Rady Nadzorczej, po czym spośród osób uprawnionych do głosowania wybiera się przewodniczącego. W razie nieobecności tych osób Walne Zgromadzenie otwiera Prezes Zarządu albo osoba wyznaczona przez </w:t>
      </w:r>
      <w:proofErr w:type="gramStart"/>
      <w:r w:rsidRPr="00950EEA">
        <w:rPr>
          <w:rFonts w:ascii="Times New Roman" w:hAnsi="Times New Roman" w:cs="Times New Roman"/>
          <w:i/>
          <w:iCs/>
          <w:sz w:val="21"/>
          <w:szCs w:val="21"/>
        </w:rPr>
        <w:t>Zarząd.-</w:t>
      </w:r>
      <w:proofErr w:type="gramEnd"/>
    </w:p>
    <w:p w14:paraId="2DA13803" w14:textId="77777777" w:rsidR="0030658E" w:rsidRPr="00950EEA" w:rsidRDefault="0030658E" w:rsidP="001A7150">
      <w:pPr>
        <w:pStyle w:val="Akapitzlist"/>
        <w:numPr>
          <w:ilvl w:val="0"/>
          <w:numId w:val="57"/>
        </w:numPr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Walne Zgromadzenie uchwala swój regulamin określający szczegółowo tryb prowadzenia obrad.</w:t>
      </w:r>
    </w:p>
    <w:p w14:paraId="057FE695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18</w:t>
      </w:r>
    </w:p>
    <w:p w14:paraId="16BD9DC6" w14:textId="77777777" w:rsidR="0030658E" w:rsidRPr="00950EEA" w:rsidRDefault="0030658E" w:rsidP="001A7150">
      <w:pPr>
        <w:pStyle w:val="Akapitzlist"/>
        <w:numPr>
          <w:ilvl w:val="1"/>
          <w:numId w:val="47"/>
        </w:numPr>
        <w:tabs>
          <w:tab w:val="clear" w:pos="2148"/>
          <w:tab w:val="num" w:pos="1843"/>
        </w:tabs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Poza sprawami wymienionymi w przepisach </w:t>
      </w:r>
      <w:smartTag w:uri="lexAThandschemas/lexAThand" w:element="lexATakty">
        <w:smartTagPr>
          <w:attr w:name="ProductID" w:val="kodeksu spółek handlowych"/>
        </w:smartTagPr>
        <w:smartTag w:uri="lexAThandschemas/lexAThand" w:element="lexATakty">
          <w:smartTagPr>
            <w:attr w:name="ProductID" w:val="kodeksu spółek"/>
          </w:smartTagPr>
          <w:r w:rsidRPr="00950EEA">
            <w:rPr>
              <w:rFonts w:ascii="Times New Roman" w:hAnsi="Times New Roman" w:cs="Times New Roman"/>
              <w:i/>
              <w:iCs/>
              <w:sz w:val="21"/>
              <w:szCs w:val="21"/>
            </w:rPr>
            <w:t>Kodeksu spółek</w:t>
          </w:r>
        </w:smartTag>
        <w:r w:rsidRPr="00950EEA">
          <w:rPr>
            <w:rFonts w:ascii="Times New Roman" w:hAnsi="Times New Roman" w:cs="Times New Roman"/>
            <w:i/>
            <w:iCs/>
            <w:sz w:val="21"/>
            <w:szCs w:val="21"/>
          </w:rPr>
          <w:t xml:space="preserve"> handlowych</w:t>
        </w:r>
      </w:smartTag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 oraz niniejszym Statucie do kompetencji Walnego Zgromadzenia należy:</w:t>
      </w:r>
    </w:p>
    <w:p w14:paraId="035A7EE3" w14:textId="77777777" w:rsidR="0030658E" w:rsidRPr="00950EEA" w:rsidRDefault="0030658E" w:rsidP="00950EEA">
      <w:pPr>
        <w:numPr>
          <w:ilvl w:val="0"/>
          <w:numId w:val="47"/>
        </w:numPr>
        <w:spacing w:line="360" w:lineRule="auto"/>
        <w:ind w:right="143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uchwalenie regulaminu obrad Walnego Zgromadzenia,</w:t>
      </w:r>
    </w:p>
    <w:p w14:paraId="41C288A8" w14:textId="77777777" w:rsidR="0030658E" w:rsidRPr="00950EEA" w:rsidRDefault="0030658E" w:rsidP="00950EEA">
      <w:pPr>
        <w:numPr>
          <w:ilvl w:val="0"/>
          <w:numId w:val="47"/>
        </w:numPr>
        <w:spacing w:line="360" w:lineRule="auto"/>
        <w:ind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powoływanie i odwoływanie członków Rady Nadzorczej oraz ustalanie ich wynagrodzenia,</w:t>
      </w:r>
    </w:p>
    <w:p w14:paraId="5F0165BA" w14:textId="77777777" w:rsidR="0030658E" w:rsidRPr="00950EEA" w:rsidRDefault="0030658E" w:rsidP="00950EEA">
      <w:pPr>
        <w:numPr>
          <w:ilvl w:val="0"/>
          <w:numId w:val="47"/>
        </w:numPr>
        <w:spacing w:line="360" w:lineRule="auto"/>
        <w:ind w:right="143" w:hanging="357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i/>
          <w:iCs/>
          <w:sz w:val="21"/>
          <w:szCs w:val="21"/>
        </w:rPr>
        <w:t>rozpatrywanie i rozstrzyganie wniosków przedstawionych przez Radę Nadzorczą lub Zarząd.</w:t>
      </w:r>
    </w:p>
    <w:p w14:paraId="53A88276" w14:textId="77777777" w:rsidR="0030658E" w:rsidRPr="00950EEA" w:rsidRDefault="0030658E" w:rsidP="001A7150">
      <w:pPr>
        <w:pStyle w:val="Akapitzlist"/>
        <w:numPr>
          <w:ilvl w:val="0"/>
          <w:numId w:val="58"/>
        </w:numPr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Uchwały Walnego Zgromadzenia nie wymaga zawarcie z subemitentem umowy, o której mowa w art. 433 § 3 Kodeksu spółek handlowych. W takim przypadku wymagane jest jedynie uzyskanie zgody Rady Nadzorczej.</w:t>
      </w:r>
      <w:r w:rsidRPr="00950EEA">
        <w:rPr>
          <w:rFonts w:ascii="Times New Roman" w:hAnsi="Times New Roman" w:cs="Times New Roman"/>
          <w:i/>
          <w:iCs/>
          <w:sz w:val="21"/>
          <w:szCs w:val="21"/>
        </w:rPr>
        <w:tab/>
      </w:r>
    </w:p>
    <w:p w14:paraId="13416539" w14:textId="5A38B098" w:rsidR="0030658E" w:rsidRPr="00950EEA" w:rsidRDefault="0030658E" w:rsidP="001A7150">
      <w:pPr>
        <w:pStyle w:val="Akapitzlist"/>
        <w:numPr>
          <w:ilvl w:val="0"/>
          <w:numId w:val="58"/>
        </w:numPr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Uchwały Walnego Zgromadzenia nie wymaga nabycie i zbycie nieruchomości, użytkowania wieczystego lub udziału w nieruchomości. W takim przypadku wymagana jest zgoda Rady Nadzorczej.</w:t>
      </w:r>
    </w:p>
    <w:p w14:paraId="4ED4E8BE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  <w:u w:val="single"/>
        </w:rPr>
        <w:t>RACHUNKOWOŚĆ SPÓŁKI</w:t>
      </w:r>
    </w:p>
    <w:p w14:paraId="58F191DF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19</w:t>
      </w:r>
    </w:p>
    <w:p w14:paraId="4675F17A" w14:textId="77777777" w:rsidR="0030658E" w:rsidRPr="00950EEA" w:rsidRDefault="0030658E" w:rsidP="001A7150">
      <w:pPr>
        <w:pStyle w:val="Akapitzlist"/>
        <w:numPr>
          <w:ilvl w:val="1"/>
          <w:numId w:val="47"/>
        </w:numPr>
        <w:tabs>
          <w:tab w:val="clear" w:pos="2148"/>
          <w:tab w:val="num" w:pos="1843"/>
        </w:tabs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Rokiem obrotowym jest rok kalendarzowy.</w:t>
      </w:r>
    </w:p>
    <w:p w14:paraId="35BDAA84" w14:textId="77777777" w:rsidR="0030658E" w:rsidRPr="00950EEA" w:rsidRDefault="0030658E" w:rsidP="001A7150">
      <w:pPr>
        <w:pStyle w:val="Akapitzlist"/>
        <w:numPr>
          <w:ilvl w:val="1"/>
          <w:numId w:val="47"/>
        </w:numPr>
        <w:tabs>
          <w:tab w:val="clear" w:pos="2148"/>
          <w:tab w:val="num" w:pos="184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Pierwszy rok obrotowo kończy się w dniu 31 grudnia roku, w którym spółka została zarejestrowana.</w:t>
      </w:r>
    </w:p>
    <w:p w14:paraId="48435196" w14:textId="3DFF5904" w:rsidR="0030658E" w:rsidRPr="00950EEA" w:rsidRDefault="0030658E" w:rsidP="001A7150">
      <w:pPr>
        <w:pStyle w:val="Akapitzlist"/>
        <w:numPr>
          <w:ilvl w:val="1"/>
          <w:numId w:val="47"/>
        </w:numPr>
        <w:tabs>
          <w:tab w:val="clear" w:pos="2148"/>
          <w:tab w:val="num" w:pos="1843"/>
        </w:tabs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lastRenderedPageBreak/>
        <w:t xml:space="preserve">Na pokrycie strat finansowych tworzy się kapitał zapasowy, na który będą dokonywane coroczne odpisy, w wysokości nie mniejszej niż 8% (osiem procent) czystego zysku rocznego, do </w:t>
      </w:r>
      <w:r w:rsidR="001A7150" w:rsidRPr="00950EEA">
        <w:rPr>
          <w:rFonts w:ascii="Times New Roman" w:hAnsi="Times New Roman" w:cs="Times New Roman"/>
          <w:i/>
          <w:iCs/>
          <w:sz w:val="21"/>
          <w:szCs w:val="21"/>
        </w:rPr>
        <w:t>czasu,</w:t>
      </w:r>
      <w:r w:rsidRPr="00950EEA">
        <w:rPr>
          <w:rFonts w:ascii="Times New Roman" w:hAnsi="Times New Roman" w:cs="Times New Roman"/>
          <w:i/>
          <w:iCs/>
          <w:sz w:val="21"/>
          <w:szCs w:val="21"/>
        </w:rPr>
        <w:t xml:space="preserve"> kiedy kapitał zapasowy nie osiągnie przynajmniej jednej trzeciej kapitału zakładowego. </w:t>
      </w:r>
    </w:p>
    <w:p w14:paraId="599DB3D8" w14:textId="77777777" w:rsidR="0030658E" w:rsidRPr="00950EEA" w:rsidRDefault="0030658E" w:rsidP="0030658E">
      <w:pPr>
        <w:spacing w:line="360" w:lineRule="auto"/>
        <w:ind w:right="143"/>
        <w:jc w:val="center"/>
        <w:rPr>
          <w:rFonts w:ascii="Times New Roman" w:eastAsia="Calibri" w:hAnsi="Times New Roman" w:cs="Times New Roman"/>
          <w:b/>
          <w:i/>
          <w:iCs/>
          <w:sz w:val="21"/>
          <w:szCs w:val="21"/>
        </w:rPr>
      </w:pPr>
      <w:r w:rsidRPr="00950EEA">
        <w:rPr>
          <w:rFonts w:ascii="Times New Roman" w:eastAsia="Calibri" w:hAnsi="Times New Roman" w:cs="Times New Roman"/>
          <w:b/>
          <w:i/>
          <w:iCs/>
          <w:sz w:val="21"/>
          <w:szCs w:val="21"/>
        </w:rPr>
        <w:t>§ 20</w:t>
      </w:r>
    </w:p>
    <w:p w14:paraId="120942D5" w14:textId="77777777" w:rsidR="0030658E" w:rsidRPr="00950EEA" w:rsidRDefault="0030658E" w:rsidP="001A7150">
      <w:pPr>
        <w:pStyle w:val="Akapitzlist"/>
        <w:numPr>
          <w:ilvl w:val="0"/>
          <w:numId w:val="59"/>
        </w:numPr>
        <w:spacing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Wypłata dywidendy dokonywana jest w terminach ustalonych przez Walne Zgromadzenie.</w:t>
      </w:r>
    </w:p>
    <w:p w14:paraId="0855A54C" w14:textId="77777777" w:rsidR="0030658E" w:rsidRPr="00950EEA" w:rsidRDefault="0030658E" w:rsidP="001A7150">
      <w:pPr>
        <w:pStyle w:val="Akapitzlist"/>
        <w:numPr>
          <w:ilvl w:val="0"/>
          <w:numId w:val="59"/>
        </w:numPr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Walne Zgromadzenie określa dzień, według którego ustala się listę akcjonariuszy uprawnionych do dywidendy za dany rok obrotowy.</w:t>
      </w:r>
    </w:p>
    <w:p w14:paraId="58B305C3" w14:textId="77777777" w:rsidR="0030658E" w:rsidRPr="00950EEA" w:rsidRDefault="0030658E" w:rsidP="001A7150">
      <w:pPr>
        <w:pStyle w:val="Akapitzlist"/>
        <w:numPr>
          <w:ilvl w:val="0"/>
          <w:numId w:val="59"/>
        </w:numPr>
        <w:spacing w:after="0" w:line="360" w:lineRule="auto"/>
        <w:ind w:left="567" w:right="143" w:hanging="567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950EEA">
        <w:rPr>
          <w:rFonts w:ascii="Times New Roman" w:hAnsi="Times New Roman" w:cs="Times New Roman"/>
          <w:i/>
          <w:iCs/>
          <w:sz w:val="21"/>
          <w:szCs w:val="21"/>
        </w:rPr>
        <w:t>Zarząd jest upoważniony do wypłaty akcjonariuszom zaliczki na poczet przewidywanej dywidendy na koniec roku obrotowego, jeżeli spółka posiada środki wystarczające na jej wypłatę. Wypłata zaliczki wymaga zgody Rady Nadzorczej.</w:t>
      </w:r>
    </w:p>
    <w:p w14:paraId="6BBFF541" w14:textId="3E30AA36" w:rsidR="001606B7" w:rsidRPr="00950EEA" w:rsidRDefault="001606B7" w:rsidP="009A1E8D">
      <w:pPr>
        <w:spacing w:after="120" w:line="276" w:lineRule="auto"/>
        <w:rPr>
          <w:rFonts w:ascii="Times New Roman" w:hAnsi="Times New Roman" w:cs="Times New Roman"/>
          <w:sz w:val="21"/>
          <w:szCs w:val="21"/>
        </w:rPr>
      </w:pPr>
    </w:p>
    <w:p w14:paraId="2445EC0B" w14:textId="165F0D02" w:rsidR="001606B7" w:rsidRPr="00950EEA" w:rsidRDefault="001606B7" w:rsidP="009A1E8D">
      <w:pPr>
        <w:widowControl w:val="0"/>
        <w:tabs>
          <w:tab w:val="right" w:leader="hyphen" w:pos="9072"/>
        </w:tabs>
        <w:spacing w:after="120" w:line="276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§ 2</w:t>
      </w:r>
    </w:p>
    <w:p w14:paraId="297D1613" w14:textId="77777777" w:rsidR="001606B7" w:rsidRPr="00950EEA" w:rsidRDefault="001606B7" w:rsidP="009A1E8D">
      <w:pPr>
        <w:widowControl w:val="0"/>
        <w:tabs>
          <w:tab w:val="right" w:leader="hyphen" w:pos="9072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50EEA">
        <w:rPr>
          <w:rFonts w:ascii="Times New Roman" w:eastAsia="Times New Roman" w:hAnsi="Times New Roman" w:cs="Times New Roman"/>
          <w:sz w:val="21"/>
          <w:szCs w:val="21"/>
          <w:lang w:eastAsia="pl-PL"/>
        </w:rPr>
        <w:t>Uchwała wchodzi w życie z dniem podjęcia.</w:t>
      </w:r>
    </w:p>
    <w:p w14:paraId="64FEE92C" w14:textId="77777777" w:rsidR="00462CEE" w:rsidRPr="00950EEA" w:rsidRDefault="00462CEE" w:rsidP="009A1E8D">
      <w:pPr>
        <w:spacing w:after="120" w:line="276" w:lineRule="auto"/>
        <w:rPr>
          <w:rFonts w:ascii="Times New Roman" w:hAnsi="Times New Roman" w:cs="Times New Roman"/>
          <w:sz w:val="21"/>
          <w:szCs w:val="21"/>
        </w:rPr>
      </w:pPr>
    </w:p>
    <w:p w14:paraId="2DFB543A" w14:textId="77777777" w:rsidR="00950EEA" w:rsidRPr="00950EEA" w:rsidRDefault="00950EEA">
      <w:pPr>
        <w:spacing w:after="120" w:line="276" w:lineRule="auto"/>
        <w:rPr>
          <w:rFonts w:ascii="Times New Roman" w:hAnsi="Times New Roman" w:cs="Times New Roman"/>
          <w:sz w:val="21"/>
          <w:szCs w:val="21"/>
        </w:rPr>
      </w:pPr>
    </w:p>
    <w:sectPr w:rsidR="00950EEA" w:rsidRPr="00950EEA" w:rsidSect="006C614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rie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rie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3E8422"/>
    <w:lvl w:ilvl="0">
      <w:start w:val="1"/>
      <w:numFmt w:val="decimal"/>
      <w:pStyle w:val="Listanumerowana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7A35B4"/>
    <w:lvl w:ilvl="0">
      <w:start w:val="1"/>
      <w:numFmt w:val="decimal"/>
      <w:pStyle w:val="Listapunktowan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3EF132"/>
    <w:lvl w:ilvl="0">
      <w:start w:val="1"/>
      <w:numFmt w:val="decimal"/>
      <w:pStyle w:val="Listapunktowana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146E5C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68C4A8E"/>
    <w:lvl w:ilvl="0">
      <w:start w:val="1"/>
      <w:numFmt w:val="bullet"/>
      <w:pStyle w:val="Listanumerowana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4F152"/>
    <w:lvl w:ilvl="0">
      <w:start w:val="1"/>
      <w:numFmt w:val="bullet"/>
      <w:pStyle w:val="Listanumer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5E939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527C22"/>
    <w:lvl w:ilvl="0">
      <w:start w:val="1"/>
      <w:numFmt w:val="bullet"/>
      <w:pStyle w:val="Listapunktowana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7AF568"/>
    <w:lvl w:ilvl="0">
      <w:start w:val="1"/>
      <w:numFmt w:val="decimal"/>
      <w:pStyle w:val="Listanumerowana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CC4BCE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F200C"/>
    <w:multiLevelType w:val="hybridMultilevel"/>
    <w:tmpl w:val="5A866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32C27"/>
    <w:multiLevelType w:val="hybridMultilevel"/>
    <w:tmpl w:val="89D2D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E0FF8"/>
    <w:multiLevelType w:val="hybridMultilevel"/>
    <w:tmpl w:val="00644BDC"/>
    <w:lvl w:ilvl="0" w:tplc="1F8A52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E1858C4"/>
    <w:multiLevelType w:val="multilevel"/>
    <w:tmpl w:val="BD8EA0B6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§ %2"/>
      <w:lvlJc w:val="center"/>
      <w:pPr>
        <w:tabs>
          <w:tab w:val="num" w:pos="648"/>
        </w:tabs>
        <w:ind w:left="567" w:hanging="279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pStyle w:val="Ustp"/>
      <w:suff w:val="space"/>
      <w:lvlText w:val="%3."/>
      <w:lvlJc w:val="left"/>
      <w:pPr>
        <w:ind w:left="1985" w:hanging="851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680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4">
      <w:start w:val="1"/>
      <w:numFmt w:val="lowerLetter"/>
      <w:pStyle w:val="Litera"/>
      <w:lvlText w:val="%5)"/>
      <w:lvlJc w:val="left"/>
      <w:pPr>
        <w:tabs>
          <w:tab w:val="num" w:pos="2778"/>
        </w:tabs>
        <w:ind w:left="2778" w:hanging="51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20217F5"/>
    <w:multiLevelType w:val="hybridMultilevel"/>
    <w:tmpl w:val="535EB5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3862D97"/>
    <w:multiLevelType w:val="singleLevel"/>
    <w:tmpl w:val="80F4B2F4"/>
    <w:lvl w:ilvl="0">
      <w:start w:val="1"/>
      <w:numFmt w:val="upperLetter"/>
      <w:pStyle w:val="Lista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1BA954E5"/>
    <w:multiLevelType w:val="hybridMultilevel"/>
    <w:tmpl w:val="54D860AA"/>
    <w:lvl w:ilvl="0" w:tplc="0D90B23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20AE6050"/>
    <w:multiLevelType w:val="singleLevel"/>
    <w:tmpl w:val="FECA5270"/>
    <w:lvl w:ilvl="0">
      <w:start w:val="1"/>
      <w:numFmt w:val="bullet"/>
      <w:pStyle w:val="KROPKI"/>
      <w:lvlText w:val=""/>
      <w:lvlJc w:val="left"/>
      <w:pPr>
        <w:tabs>
          <w:tab w:val="num" w:pos="1834"/>
        </w:tabs>
        <w:ind w:left="1758" w:hanging="284"/>
      </w:pPr>
      <w:rPr>
        <w:rFonts w:ascii="Symbol" w:hAnsi="Symbol" w:hint="default"/>
      </w:rPr>
    </w:lvl>
  </w:abstractNum>
  <w:abstractNum w:abstractNumId="18" w15:restartNumberingAfterBreak="0">
    <w:nsid w:val="2F062F21"/>
    <w:multiLevelType w:val="singleLevel"/>
    <w:tmpl w:val="5D223C20"/>
    <w:lvl w:ilvl="0">
      <w:start w:val="1"/>
      <w:numFmt w:val="upperLetter"/>
      <w:pStyle w:val="Lista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33241D2"/>
    <w:multiLevelType w:val="hybridMultilevel"/>
    <w:tmpl w:val="7242D42C"/>
    <w:lvl w:ilvl="0" w:tplc="35D699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66B7"/>
    <w:multiLevelType w:val="singleLevel"/>
    <w:tmpl w:val="0A966BF4"/>
    <w:lvl w:ilvl="0">
      <w:start w:val="1"/>
      <w:numFmt w:val="bullet"/>
      <w:pStyle w:val="KROP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511A43"/>
    <w:multiLevelType w:val="hybridMultilevel"/>
    <w:tmpl w:val="EBDE628C"/>
    <w:lvl w:ilvl="0" w:tplc="F66A03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EAA84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D1A7F8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779C5"/>
    <w:multiLevelType w:val="hybridMultilevel"/>
    <w:tmpl w:val="64A2F164"/>
    <w:lvl w:ilvl="0" w:tplc="04150017">
      <w:start w:val="1"/>
      <w:numFmt w:val="lowerLetter"/>
      <w:lvlText w:val="%1)"/>
      <w:lvlJc w:val="left"/>
      <w:pPr>
        <w:tabs>
          <w:tab w:val="num" w:pos="1443"/>
        </w:tabs>
        <w:ind w:left="1443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3"/>
        </w:tabs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23" w15:restartNumberingAfterBreak="0">
    <w:nsid w:val="3F7A5A46"/>
    <w:multiLevelType w:val="hybridMultilevel"/>
    <w:tmpl w:val="9EA6C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779AA"/>
    <w:multiLevelType w:val="singleLevel"/>
    <w:tmpl w:val="90AE0790"/>
    <w:lvl w:ilvl="0">
      <w:start w:val="1"/>
      <w:numFmt w:val="bullet"/>
      <w:pStyle w:val="D"/>
      <w:lvlText w:val=""/>
      <w:lvlJc w:val="left"/>
      <w:pPr>
        <w:tabs>
          <w:tab w:val="num" w:pos="1607"/>
        </w:tabs>
        <w:ind w:left="1531" w:hanging="284"/>
      </w:pPr>
      <w:rPr>
        <w:rFonts w:ascii="Wingdings" w:hAnsi="Wingdings" w:hint="default"/>
      </w:rPr>
    </w:lvl>
  </w:abstractNum>
  <w:abstractNum w:abstractNumId="25" w15:restartNumberingAfterBreak="0">
    <w:nsid w:val="4511577E"/>
    <w:multiLevelType w:val="singleLevel"/>
    <w:tmpl w:val="320E9488"/>
    <w:lvl w:ilvl="0">
      <w:start w:val="1"/>
      <w:numFmt w:val="bullet"/>
      <w:pStyle w:val="E"/>
      <w:lvlText w:val="–"/>
      <w:lvlJc w:val="left"/>
      <w:pPr>
        <w:tabs>
          <w:tab w:val="num" w:pos="1891"/>
        </w:tabs>
        <w:ind w:left="1814" w:hanging="283"/>
      </w:pPr>
      <w:rPr>
        <w:rFonts w:ascii="Times New Roman" w:hAnsi="Times New Roman" w:hint="default"/>
      </w:rPr>
    </w:lvl>
  </w:abstractNum>
  <w:abstractNum w:abstractNumId="26" w15:restartNumberingAfterBreak="0">
    <w:nsid w:val="48B2220C"/>
    <w:multiLevelType w:val="hybridMultilevel"/>
    <w:tmpl w:val="F366524A"/>
    <w:lvl w:ilvl="0" w:tplc="9190AE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45510"/>
    <w:multiLevelType w:val="multilevel"/>
    <w:tmpl w:val="DD5C9AD4"/>
    <w:lvl w:ilvl="0">
      <w:start w:val="1"/>
      <w:numFmt w:val="upperLetter"/>
      <w:lvlText w:val="EXHIBIT %1"/>
      <w:lvlJc w:val="left"/>
      <w:pPr>
        <w:tabs>
          <w:tab w:val="num" w:pos="0"/>
        </w:tabs>
      </w:pPr>
      <w:rPr>
        <w:rFonts w:ascii="Times New Roman Bold" w:hAnsi="Times New Roman Bold" w:cs="Times New Roman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pStyle w:val="Exhibit"/>
      <w:lvlText w:val="(%3)"/>
      <w:lvlJc w:val="left"/>
      <w:pPr>
        <w:tabs>
          <w:tab w:val="num" w:pos="0"/>
        </w:tabs>
        <w:ind w:left="1440" w:hanging="72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suff w:val="nothing"/>
      <w:lvlText w:val="SCHEDULE %4"/>
      <w:lvlJc w:val="left"/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4">
      <w:start w:val="1"/>
      <w:numFmt w:val="decimal"/>
      <w:suff w:val="nothing"/>
      <w:lvlText w:val="Part %5"/>
      <w:lvlJc w:val="left"/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720" w:hanging="72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1440" w:hanging="72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effect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160" w:hanging="72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3600" w:hanging="72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</w:abstractNum>
  <w:abstractNum w:abstractNumId="28" w15:restartNumberingAfterBreak="0">
    <w:nsid w:val="4D3F3BE2"/>
    <w:multiLevelType w:val="singleLevel"/>
    <w:tmpl w:val="66564C30"/>
    <w:lvl w:ilvl="0">
      <w:numFmt w:val="bullet"/>
      <w:pStyle w:val="Podpunkty11-B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BD12A9"/>
    <w:multiLevelType w:val="singleLevel"/>
    <w:tmpl w:val="727ED1E6"/>
    <w:lvl w:ilvl="0">
      <w:start w:val="1"/>
      <w:numFmt w:val="bullet"/>
      <w:pStyle w:val="A"/>
      <w:lvlText w:val="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sz w:val="20"/>
      </w:rPr>
    </w:lvl>
  </w:abstractNum>
  <w:abstractNum w:abstractNumId="30" w15:restartNumberingAfterBreak="0">
    <w:nsid w:val="55706BA9"/>
    <w:multiLevelType w:val="hybridMultilevel"/>
    <w:tmpl w:val="1054E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37920"/>
    <w:multiLevelType w:val="multilevel"/>
    <w:tmpl w:val="82488F20"/>
    <w:lvl w:ilvl="0">
      <w:start w:val="1"/>
      <w:numFmt w:val="decimal"/>
      <w:pStyle w:val="LOLglMainL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pStyle w:val="LOLglMainL2"/>
      <w:lvlText w:val="%1.%2"/>
      <w:lvlJc w:val="left"/>
      <w:pPr>
        <w:tabs>
          <w:tab w:val="num" w:pos="720"/>
        </w:tabs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24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2" w15:restartNumberingAfterBreak="0">
    <w:nsid w:val="596243E4"/>
    <w:multiLevelType w:val="hybridMultilevel"/>
    <w:tmpl w:val="F49A7828"/>
    <w:lvl w:ilvl="0" w:tplc="1BACED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75E1A"/>
    <w:multiLevelType w:val="hybridMultilevel"/>
    <w:tmpl w:val="1CFA0676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3726072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ascii="Garamond" w:eastAsia="Times New Roman" w:hAnsi="Garamond" w:cs="Tahoma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5C7666C9"/>
    <w:multiLevelType w:val="singleLevel"/>
    <w:tmpl w:val="AD8428F6"/>
    <w:name w:val="zzmpLOLglMain||01 LOLglMain|2|3|1|1|0|9||1|0|1||1|0|0||1|0|0||1|0|0||1|0|0||1|0|0||mpNA||mpNA||"/>
    <w:lvl w:ilvl="0">
      <w:start w:val="1"/>
      <w:numFmt w:val="bullet"/>
      <w:pStyle w:val="B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5" w15:restartNumberingAfterBreak="0">
    <w:nsid w:val="5D7101A5"/>
    <w:multiLevelType w:val="hybridMultilevel"/>
    <w:tmpl w:val="CFA46D4E"/>
    <w:lvl w:ilvl="0" w:tplc="A02AF014">
      <w:start w:val="1"/>
      <w:numFmt w:val="decimal"/>
      <w:pStyle w:val="Nomerowani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20E4B"/>
    <w:multiLevelType w:val="singleLevel"/>
    <w:tmpl w:val="F8904CF4"/>
    <w:lvl w:ilvl="0">
      <w:start w:val="1"/>
      <w:numFmt w:val="bullet"/>
      <w:pStyle w:val="STRZAKITLW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14970F5"/>
    <w:multiLevelType w:val="singleLevel"/>
    <w:tmpl w:val="79C600D6"/>
    <w:lvl w:ilvl="0">
      <w:start w:val="1"/>
      <w:numFmt w:val="upperLetter"/>
      <w:pStyle w:val="List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5113CC"/>
    <w:multiLevelType w:val="singleLevel"/>
    <w:tmpl w:val="FB102DC2"/>
    <w:lvl w:ilvl="0">
      <w:start w:val="1"/>
      <w:numFmt w:val="bullet"/>
      <w:pStyle w:val="ROMB-tab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031B39"/>
    <w:multiLevelType w:val="multilevel"/>
    <w:tmpl w:val="28DE4898"/>
    <w:lvl w:ilvl="0">
      <w:start w:val="1"/>
      <w:numFmt w:val="decimal"/>
      <w:pStyle w:val="MHwypunktowaniearab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67B27189"/>
    <w:multiLevelType w:val="multilevel"/>
    <w:tmpl w:val="DE7E04FA"/>
    <w:name w:val="Fila2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ahoma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 w15:restartNumberingAfterBreak="0">
    <w:nsid w:val="68321739"/>
    <w:multiLevelType w:val="singleLevel"/>
    <w:tmpl w:val="1FAA2592"/>
    <w:lvl w:ilvl="0">
      <w:start w:val="1"/>
      <w:numFmt w:val="bullet"/>
      <w:pStyle w:val="KWADRATY"/>
      <w:lvlText w:val="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24"/>
      </w:rPr>
    </w:lvl>
  </w:abstractNum>
  <w:abstractNum w:abstractNumId="42" w15:restartNumberingAfterBreak="0">
    <w:nsid w:val="6BE56D16"/>
    <w:multiLevelType w:val="multilevel"/>
    <w:tmpl w:val="5806420A"/>
    <w:lvl w:ilvl="0">
      <w:start w:val="1"/>
      <w:numFmt w:val="decimal"/>
      <w:lvlText w:val="§ %1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caps w:val="0"/>
        <w:smallCaps w:val="0"/>
        <w:u w:val="none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  <w:i w:val="0"/>
        <w:iCs w:val="0"/>
        <w:caps w:val="0"/>
        <w:u w:val="none"/>
      </w:rPr>
    </w:lvl>
    <w:lvl w:ilvl="3">
      <w:start w:val="1"/>
      <w:numFmt w:val="decimal"/>
      <w:pStyle w:val="WGMStyleL5"/>
      <w:lvlText w:val="%4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  <w:i w:val="0"/>
        <w:iCs w:val="0"/>
        <w:caps w:val="0"/>
        <w:u w:val="none"/>
      </w:rPr>
    </w:lvl>
    <w:lvl w:ilvl="4">
      <w:start w:val="1"/>
      <w:numFmt w:val="lowerLetter"/>
      <w:pStyle w:val="WGMStyleL5"/>
      <w:lvlText w:val="%5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u w:val="none"/>
      </w:rPr>
    </w:lvl>
    <w:lvl w:ilvl="6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u w:val="none"/>
      </w:rPr>
    </w:lvl>
    <w:lvl w:ilvl="7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u w:val="none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u w:val="none"/>
      </w:rPr>
    </w:lvl>
  </w:abstractNum>
  <w:abstractNum w:abstractNumId="43" w15:restartNumberingAfterBreak="0">
    <w:nsid w:val="6CBE7FBE"/>
    <w:multiLevelType w:val="hybridMultilevel"/>
    <w:tmpl w:val="68F861B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446ADF"/>
    <w:multiLevelType w:val="hybridMultilevel"/>
    <w:tmpl w:val="935EE99E"/>
    <w:lvl w:ilvl="0" w:tplc="3F2CD33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 w15:restartNumberingAfterBreak="0">
    <w:nsid w:val="6FB25D87"/>
    <w:multiLevelType w:val="multilevel"/>
    <w:tmpl w:val="E3C0F4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  <w:i w:val="0"/>
        <w:iCs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699"/>
        </w:tabs>
        <w:ind w:left="1699" w:hanging="979"/>
      </w:pPr>
      <w:rPr>
        <w:rFonts w:cs="Times New Roman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419"/>
        </w:tabs>
        <w:ind w:left="2419" w:hanging="720"/>
      </w:pPr>
      <w:rPr>
        <w:rFonts w:cs="Times New Roman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139"/>
        </w:tabs>
        <w:ind w:left="3139" w:hanging="720"/>
      </w:pPr>
      <w:rPr>
        <w:rFonts w:cs="Times New Roman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upperLetter"/>
      <w:pStyle w:val="LOLglOtherL7"/>
      <w:lvlText w:val="(%6)"/>
      <w:lvlJc w:val="left"/>
      <w:pPr>
        <w:tabs>
          <w:tab w:val="num" w:pos="3859"/>
        </w:tabs>
        <w:ind w:left="3859" w:hanging="720"/>
      </w:pPr>
      <w:rPr>
        <w:rFonts w:cs="Times New Roman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decimal"/>
      <w:pStyle w:val="LOLglOtherL7"/>
      <w:lvlText w:val="(%7)"/>
      <w:lvlJc w:val="left"/>
      <w:pPr>
        <w:tabs>
          <w:tab w:val="num" w:pos="4579"/>
        </w:tabs>
        <w:ind w:left="4579" w:hanging="720"/>
      </w:pPr>
      <w:rPr>
        <w:rFonts w:cs="Times New Roman"/>
        <w:b/>
        <w:bCs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6" w15:restartNumberingAfterBreak="0">
    <w:nsid w:val="703C0F00"/>
    <w:multiLevelType w:val="singleLevel"/>
    <w:tmpl w:val="7FC4F6C0"/>
    <w:lvl w:ilvl="0">
      <w:start w:val="1"/>
      <w:numFmt w:val="bullet"/>
      <w:pStyle w:val="KWADRAT-tab"/>
      <w:lvlText w:val="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  <w:sz w:val="24"/>
      </w:rPr>
    </w:lvl>
  </w:abstractNum>
  <w:abstractNum w:abstractNumId="47" w15:restartNumberingAfterBreak="0">
    <w:nsid w:val="717721DC"/>
    <w:multiLevelType w:val="hybridMultilevel"/>
    <w:tmpl w:val="4142124E"/>
    <w:lvl w:ilvl="0" w:tplc="BFF246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C40B64"/>
    <w:multiLevelType w:val="singleLevel"/>
    <w:tmpl w:val="77D21524"/>
    <w:name w:val="WW8Num1422"/>
    <w:lvl w:ilvl="0">
      <w:start w:val="1"/>
      <w:numFmt w:val="bullet"/>
      <w:pStyle w:val="KROPKI-tab"/>
      <w:lvlText w:val=""/>
      <w:lvlJc w:val="left"/>
      <w:pPr>
        <w:tabs>
          <w:tab w:val="num" w:pos="1834"/>
        </w:tabs>
        <w:ind w:left="1814" w:hanging="340"/>
      </w:pPr>
      <w:rPr>
        <w:rFonts w:ascii="Symbol" w:hAnsi="Symbol" w:hint="default"/>
      </w:rPr>
    </w:lvl>
  </w:abstractNum>
  <w:abstractNum w:abstractNumId="49" w15:restartNumberingAfterBreak="0">
    <w:nsid w:val="76AA1F66"/>
    <w:multiLevelType w:val="hybridMultilevel"/>
    <w:tmpl w:val="BB4A9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003658"/>
    <w:multiLevelType w:val="singleLevel"/>
    <w:tmpl w:val="FC96C034"/>
    <w:lvl w:ilvl="0">
      <w:start w:val="1"/>
      <w:numFmt w:val="bullet"/>
      <w:pStyle w:val="ROMBY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1" w15:restartNumberingAfterBreak="0">
    <w:nsid w:val="7BDB5C20"/>
    <w:multiLevelType w:val="hybridMultilevel"/>
    <w:tmpl w:val="FB14E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2D26EE"/>
    <w:multiLevelType w:val="singleLevel"/>
    <w:tmpl w:val="FA4272D6"/>
    <w:lvl w:ilvl="0">
      <w:start w:val="1"/>
      <w:numFmt w:val="bullet"/>
      <w:pStyle w:val="C"/>
      <w:lvlText w:val=""/>
      <w:lvlJc w:val="left"/>
      <w:pPr>
        <w:tabs>
          <w:tab w:val="num" w:pos="1324"/>
        </w:tabs>
        <w:ind w:left="1247" w:hanging="283"/>
      </w:pPr>
      <w:rPr>
        <w:rFonts w:ascii="Symbol" w:hAnsi="Symbol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9"/>
  </w:num>
  <w:num w:numId="13">
    <w:abstractNumId w:val="24"/>
  </w:num>
  <w:num w:numId="14">
    <w:abstractNumId w:val="34"/>
  </w:num>
  <w:num w:numId="15">
    <w:abstractNumId w:val="25"/>
  </w:num>
  <w:num w:numId="16">
    <w:abstractNumId w:val="48"/>
  </w:num>
  <w:num w:numId="17">
    <w:abstractNumId w:val="36"/>
  </w:num>
  <w:num w:numId="18">
    <w:abstractNumId w:val="38"/>
  </w:num>
  <w:num w:numId="19">
    <w:abstractNumId w:val="46"/>
  </w:num>
  <w:num w:numId="20">
    <w:abstractNumId w:val="17"/>
  </w:num>
  <w:num w:numId="21">
    <w:abstractNumId w:val="50"/>
  </w:num>
  <w:num w:numId="22">
    <w:abstractNumId w:val="41"/>
  </w:num>
  <w:num w:numId="23">
    <w:abstractNumId w:val="20"/>
  </w:num>
  <w:num w:numId="24">
    <w:abstractNumId w:val="29"/>
  </w:num>
  <w:num w:numId="25">
    <w:abstractNumId w:val="28"/>
  </w:num>
  <w:num w:numId="26">
    <w:abstractNumId w:val="52"/>
  </w:num>
  <w:num w:numId="27">
    <w:abstractNumId w:val="40"/>
  </w:num>
  <w:num w:numId="28">
    <w:abstractNumId w:val="13"/>
  </w:num>
  <w:num w:numId="29">
    <w:abstractNumId w:val="18"/>
  </w:num>
  <w:num w:numId="30">
    <w:abstractNumId w:val="37"/>
  </w:num>
  <w:num w:numId="31">
    <w:abstractNumId w:val="15"/>
  </w:num>
  <w:num w:numId="32">
    <w:abstractNumId w:val="27"/>
  </w:num>
  <w:num w:numId="33">
    <w:abstractNumId w:val="31"/>
  </w:num>
  <w:num w:numId="34">
    <w:abstractNumId w:val="45"/>
  </w:num>
  <w:num w:numId="35">
    <w:abstractNumId w:val="42"/>
  </w:num>
  <w:num w:numId="36">
    <w:abstractNumId w:val="19"/>
  </w:num>
  <w:num w:numId="37">
    <w:abstractNumId w:val="21"/>
  </w:num>
  <w:num w:numId="38">
    <w:abstractNumId w:val="32"/>
  </w:num>
  <w:num w:numId="39">
    <w:abstractNumId w:val="44"/>
  </w:num>
  <w:num w:numId="40">
    <w:abstractNumId w:val="26"/>
  </w:num>
  <w:num w:numId="41">
    <w:abstractNumId w:val="10"/>
  </w:num>
  <w:num w:numId="42">
    <w:abstractNumId w:val="35"/>
    <w:lvlOverride w:ilvl="0">
      <w:startOverride w:val="1"/>
    </w:lvlOverride>
  </w:num>
  <w:num w:numId="43">
    <w:abstractNumId w:val="23"/>
  </w:num>
  <w:num w:numId="44">
    <w:abstractNumId w:val="14"/>
  </w:num>
  <w:num w:numId="45">
    <w:abstractNumId w:val="51"/>
  </w:num>
  <w:num w:numId="46">
    <w:abstractNumId w:val="22"/>
  </w:num>
  <w:num w:numId="47">
    <w:abstractNumId w:val="33"/>
  </w:num>
  <w:num w:numId="48">
    <w:abstractNumId w:val="43"/>
  </w:num>
  <w:num w:numId="49">
    <w:abstractNumId w:val="35"/>
    <w:lvlOverride w:ilvl="0">
      <w:startOverride w:val="1"/>
    </w:lvlOverride>
  </w:num>
  <w:num w:numId="50">
    <w:abstractNumId w:val="35"/>
  </w:num>
  <w:num w:numId="51">
    <w:abstractNumId w:val="35"/>
    <w:lvlOverride w:ilvl="0">
      <w:startOverride w:val="12"/>
    </w:lvlOverride>
  </w:num>
  <w:num w:numId="52">
    <w:abstractNumId w:val="35"/>
    <w:lvlOverride w:ilvl="0">
      <w:startOverride w:val="1"/>
    </w:lvlOverride>
  </w:num>
  <w:num w:numId="53">
    <w:abstractNumId w:val="35"/>
    <w:lvlOverride w:ilvl="0">
      <w:startOverride w:val="1"/>
    </w:lvlOverride>
  </w:num>
  <w:num w:numId="54">
    <w:abstractNumId w:val="35"/>
    <w:lvlOverride w:ilvl="0">
      <w:startOverride w:val="1"/>
    </w:lvlOverride>
  </w:num>
  <w:num w:numId="55">
    <w:abstractNumId w:val="35"/>
    <w:lvlOverride w:ilvl="0">
      <w:startOverride w:val="1"/>
    </w:lvlOverride>
  </w:num>
  <w:num w:numId="56">
    <w:abstractNumId w:val="11"/>
  </w:num>
  <w:num w:numId="57">
    <w:abstractNumId w:val="49"/>
  </w:num>
  <w:num w:numId="58">
    <w:abstractNumId w:val="47"/>
  </w:num>
  <w:num w:numId="59">
    <w:abstractNumId w:val="12"/>
  </w:num>
  <w:num w:numId="60">
    <w:abstractNumId w:val="35"/>
    <w:lvlOverride w:ilvl="0">
      <w:startOverride w:val="1"/>
    </w:lvlOverride>
  </w:num>
  <w:num w:numId="61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4D"/>
    <w:rsid w:val="000204F5"/>
    <w:rsid w:val="00032AC7"/>
    <w:rsid w:val="00046253"/>
    <w:rsid w:val="000524EF"/>
    <w:rsid w:val="000D01F6"/>
    <w:rsid w:val="000E2414"/>
    <w:rsid w:val="000E270C"/>
    <w:rsid w:val="000F1B5B"/>
    <w:rsid w:val="001371D1"/>
    <w:rsid w:val="001550B5"/>
    <w:rsid w:val="001606B7"/>
    <w:rsid w:val="001723B0"/>
    <w:rsid w:val="001A7150"/>
    <w:rsid w:val="001B3F46"/>
    <w:rsid w:val="001D07B6"/>
    <w:rsid w:val="001D1F06"/>
    <w:rsid w:val="001F594D"/>
    <w:rsid w:val="0020721B"/>
    <w:rsid w:val="002075AF"/>
    <w:rsid w:val="0022785C"/>
    <w:rsid w:val="00242504"/>
    <w:rsid w:val="00256EF6"/>
    <w:rsid w:val="002A375A"/>
    <w:rsid w:val="002A41CA"/>
    <w:rsid w:val="002D16AA"/>
    <w:rsid w:val="002D54BB"/>
    <w:rsid w:val="0030658E"/>
    <w:rsid w:val="00317E9A"/>
    <w:rsid w:val="00322D21"/>
    <w:rsid w:val="003356C4"/>
    <w:rsid w:val="00363881"/>
    <w:rsid w:val="00394E60"/>
    <w:rsid w:val="003A4F36"/>
    <w:rsid w:val="00417A52"/>
    <w:rsid w:val="004220EA"/>
    <w:rsid w:val="004535F2"/>
    <w:rsid w:val="00462CEE"/>
    <w:rsid w:val="00481469"/>
    <w:rsid w:val="00490081"/>
    <w:rsid w:val="00495C0C"/>
    <w:rsid w:val="00556B33"/>
    <w:rsid w:val="00584E23"/>
    <w:rsid w:val="0059045C"/>
    <w:rsid w:val="0059286E"/>
    <w:rsid w:val="005B2C98"/>
    <w:rsid w:val="005C50AD"/>
    <w:rsid w:val="005D14CA"/>
    <w:rsid w:val="005F01A8"/>
    <w:rsid w:val="006A20EC"/>
    <w:rsid w:val="006C614C"/>
    <w:rsid w:val="006E2BA9"/>
    <w:rsid w:val="00741F1C"/>
    <w:rsid w:val="00766E11"/>
    <w:rsid w:val="007738EF"/>
    <w:rsid w:val="007B156C"/>
    <w:rsid w:val="007B7BEA"/>
    <w:rsid w:val="007F2E2C"/>
    <w:rsid w:val="00833009"/>
    <w:rsid w:val="00836ABA"/>
    <w:rsid w:val="00840896"/>
    <w:rsid w:val="00860F66"/>
    <w:rsid w:val="00877741"/>
    <w:rsid w:val="00887F74"/>
    <w:rsid w:val="008B5561"/>
    <w:rsid w:val="008C6089"/>
    <w:rsid w:val="00931A45"/>
    <w:rsid w:val="0094383D"/>
    <w:rsid w:val="009500B0"/>
    <w:rsid w:val="00950EEA"/>
    <w:rsid w:val="0099211B"/>
    <w:rsid w:val="009A1E8D"/>
    <w:rsid w:val="009E003A"/>
    <w:rsid w:val="009E1446"/>
    <w:rsid w:val="00A22C32"/>
    <w:rsid w:val="00A373DB"/>
    <w:rsid w:val="00A577EE"/>
    <w:rsid w:val="00AC21B0"/>
    <w:rsid w:val="00B031C5"/>
    <w:rsid w:val="00B66927"/>
    <w:rsid w:val="00B713F9"/>
    <w:rsid w:val="00B97C97"/>
    <w:rsid w:val="00BE35BF"/>
    <w:rsid w:val="00BF6310"/>
    <w:rsid w:val="00C25BBF"/>
    <w:rsid w:val="00C51A0C"/>
    <w:rsid w:val="00CA708F"/>
    <w:rsid w:val="00CF00BD"/>
    <w:rsid w:val="00D02C81"/>
    <w:rsid w:val="00D06CD6"/>
    <w:rsid w:val="00D1635E"/>
    <w:rsid w:val="00D21CD2"/>
    <w:rsid w:val="00D46822"/>
    <w:rsid w:val="00D54CEE"/>
    <w:rsid w:val="00D578CA"/>
    <w:rsid w:val="00D62EB2"/>
    <w:rsid w:val="00D70117"/>
    <w:rsid w:val="00D94929"/>
    <w:rsid w:val="00DD015B"/>
    <w:rsid w:val="00E00DFF"/>
    <w:rsid w:val="00E04BE1"/>
    <w:rsid w:val="00E546C7"/>
    <w:rsid w:val="00E670E9"/>
    <w:rsid w:val="00E77B01"/>
    <w:rsid w:val="00EB1156"/>
    <w:rsid w:val="00EB6DEC"/>
    <w:rsid w:val="00ED0F4D"/>
    <w:rsid w:val="00ED2CDB"/>
    <w:rsid w:val="00F056A1"/>
    <w:rsid w:val="00F81DFC"/>
    <w:rsid w:val="00FF5E4D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426A167C"/>
  <w15:chartTrackingRefBased/>
  <w15:docId w15:val="{F0C610F9-4ABC-4677-9D09-62B4E78A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6B7"/>
  </w:style>
  <w:style w:type="paragraph" w:styleId="Nagwek1">
    <w:name w:val="heading 1"/>
    <w:aliases w:val="I.,Dom Development 1,Dom Development 11,Section Heading,- I,II,III,- I1,II1,III1,Styl Marka,Styl Marka1,Styl Marka2,Styl Marka3,Styl Marka4,Styl Marka11,Styl Marka21,Styl Marka5,Styl Marka12,Styl Marka22,Styl Marka6,Styl Marka13,Styl Marka23"/>
    <w:basedOn w:val="Normalny"/>
    <w:next w:val="Normalny"/>
    <w:link w:val="Nagwek1Znak"/>
    <w:uiPriority w:val="99"/>
    <w:qFormat/>
    <w:rsid w:val="00B97C97"/>
    <w:pPr>
      <w:keepNext/>
      <w:spacing w:after="0" w:line="360" w:lineRule="auto"/>
      <w:jc w:val="right"/>
      <w:outlineLvl w:val="0"/>
    </w:pPr>
    <w:rPr>
      <w:rFonts w:ascii="Arial" w:eastAsia="Times New Roman" w:hAnsi="Arial" w:cs="Arial"/>
      <w:i/>
      <w:iCs/>
      <w:spacing w:val="4"/>
      <w:sz w:val="18"/>
      <w:szCs w:val="18"/>
      <w:lang w:eastAsia="pl-PL"/>
    </w:rPr>
  </w:style>
  <w:style w:type="paragraph" w:styleId="Nagwek2">
    <w:name w:val="heading 2"/>
    <w:aliases w:val="Nagłówek 1 zm,Praterm 2,Praterm 21,- 1,2,- 11,21,31,- 12,22,32,- 111,211,311,- 13,23,33,- 112,212,312,- 14,24,34,- 113,213,313,- 15,25,35,- 114,214,314,- 16,26,36,- 115,215,315,- 17,27,37,- 116,216,316,- 18,28,38,- 117,217,317,- 19,29,39"/>
    <w:basedOn w:val="Normalny"/>
    <w:next w:val="Normalny"/>
    <w:link w:val="Nagwek2Znak"/>
    <w:uiPriority w:val="99"/>
    <w:qFormat/>
    <w:rsid w:val="00B97C9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Nagwek3">
    <w:name w:val="heading 3"/>
    <w:aliases w:val="Level 1 - 1,- 1),2),3),- 1)1,2)1,3)1,Level 1 - 11,- 1)2,2)2,3)2,- 1)11,2)11,3)11,Level 1 - 12,- 1)3,2)3,3)3,- 1)12,2)12,3)12,Level 1 - 13,- 1)4,2)4,3)4,- 1)13,2)13,3)13,Level 1 - 14,- 1)5,2)5,3)5,- 1)14,2)14,3)14,Level 1 - 15,- 1)6,2)6,3)6,3"/>
    <w:basedOn w:val="Normalny"/>
    <w:next w:val="Normalny"/>
    <w:link w:val="Nagwek3Znak"/>
    <w:uiPriority w:val="99"/>
    <w:qFormat/>
    <w:rsid w:val="00B97C97"/>
    <w:pPr>
      <w:keepNext/>
      <w:spacing w:before="480" w:after="0" w:line="280" w:lineRule="exact"/>
      <w:jc w:val="center"/>
      <w:outlineLvl w:val="2"/>
    </w:pPr>
    <w:rPr>
      <w:rFonts w:ascii="Arial" w:eastAsia="Times New Roman" w:hAnsi="Arial" w:cs="Arial"/>
      <w:b/>
      <w:bCs/>
      <w:color w:val="008000"/>
      <w:sz w:val="20"/>
      <w:szCs w:val="20"/>
      <w:lang w:eastAsia="pl-PL"/>
    </w:rPr>
  </w:style>
  <w:style w:type="paragraph" w:styleId="Nagwek4">
    <w:name w:val="heading 4"/>
    <w:aliases w:val="Level 2 - a,Ad.1),Ad 2),Ad.1)1,Ad 2)1,Level 2 - a1,Ad.1)2,Ad 2)2,Ad.1)11,Ad 2)11,Level 2 - a2,Ad.1)3,Ad 2)3,Ad.1)12,Ad 2)12,Level 2 - a3,Ad.1)4,Ad 2)4,Ad.1)13,Ad 2)13,Level 2 - a4,Ad.1)5,Ad 2)5,Ad.1)14,Ad 2)14,Level 2 - a5,Ad.1)6,Ad 2)6"/>
    <w:basedOn w:val="Normalny"/>
    <w:next w:val="Normalny"/>
    <w:link w:val="Nagwek4Znak"/>
    <w:uiPriority w:val="99"/>
    <w:qFormat/>
    <w:rsid w:val="00B97C97"/>
    <w:pPr>
      <w:keepNext/>
      <w:spacing w:before="800" w:after="0" w:line="280" w:lineRule="exact"/>
      <w:jc w:val="center"/>
      <w:outlineLvl w:val="3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97C9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19"/>
      <w:szCs w:val="19"/>
      <w:lang w:eastAsia="pl-PL"/>
    </w:rPr>
  </w:style>
  <w:style w:type="paragraph" w:styleId="Nagwek6">
    <w:name w:val="heading 6"/>
    <w:aliases w:val="Legal Level 1.,- (a),(b),- (a)1,(b)1,Legal Level 1.1,- (a)2,(b)2,- (a)11,(b)11,Legal Level 1.2,- (a)3,(b)3,- (a)12,(b)12,Legal Level 1.3,- (a)4,(b)4,- (a)13,(b)13,Legal Level 1.4,- (a)5,(b)5,- (a)14,(b)14,Legal Level 1.5,- (a)6,(b)6,- (a)15"/>
    <w:basedOn w:val="Normalny"/>
    <w:next w:val="Normalny"/>
    <w:link w:val="Nagwek6Znak"/>
    <w:uiPriority w:val="99"/>
    <w:qFormat/>
    <w:rsid w:val="00B97C97"/>
    <w:pPr>
      <w:widowControl w:val="0"/>
      <w:tabs>
        <w:tab w:val="num" w:pos="1152"/>
      </w:tabs>
      <w:suppressAutoHyphens/>
      <w:autoSpaceDE w:val="0"/>
      <w:spacing w:before="240" w:after="60" w:line="240" w:lineRule="auto"/>
      <w:ind w:left="1152" w:hanging="1152"/>
      <w:jc w:val="both"/>
      <w:outlineLvl w:val="5"/>
    </w:pPr>
    <w:rPr>
      <w:rFonts w:ascii="Arial" w:eastAsia="Times New Roman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97C97"/>
    <w:pPr>
      <w:widowControl w:val="0"/>
      <w:tabs>
        <w:tab w:val="num" w:pos="1296"/>
      </w:tabs>
      <w:suppressAutoHyphens/>
      <w:autoSpaceDE w:val="0"/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97C97"/>
    <w:pPr>
      <w:widowControl w:val="0"/>
      <w:tabs>
        <w:tab w:val="num" w:pos="1440"/>
      </w:tabs>
      <w:suppressAutoHyphens/>
      <w:autoSpaceDE w:val="0"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97C97"/>
    <w:pPr>
      <w:widowControl w:val="0"/>
      <w:tabs>
        <w:tab w:val="num" w:pos="1584"/>
      </w:tabs>
      <w:suppressAutoHyphens/>
      <w:autoSpaceDE w:val="0"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F59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F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5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594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aliases w:val="I. Znak,Dom Development 1 Znak,Dom Development 11 Znak,Section Heading Znak,- I Znak,II Znak,III Znak,- I1 Znak,II1 Znak,III1 Znak,Styl Marka Znak,Styl Marka1 Znak,Styl Marka2 Znak,Styl Marka3 Znak,Styl Marka4 Znak,Styl Marka11 Znak"/>
    <w:basedOn w:val="Domylnaczcionkaakapitu"/>
    <w:link w:val="Nagwek1"/>
    <w:uiPriority w:val="99"/>
    <w:rsid w:val="00B97C97"/>
    <w:rPr>
      <w:rFonts w:ascii="Arial" w:eastAsia="Times New Roman" w:hAnsi="Arial" w:cs="Arial"/>
      <w:i/>
      <w:iCs/>
      <w:spacing w:val="4"/>
      <w:sz w:val="18"/>
      <w:szCs w:val="18"/>
      <w:lang w:eastAsia="pl-PL"/>
    </w:rPr>
  </w:style>
  <w:style w:type="character" w:customStyle="1" w:styleId="Nagwek2Znak">
    <w:name w:val="Nagłówek 2 Znak"/>
    <w:aliases w:val="Nagłówek 1 zm Znak,Praterm 2 Znak,Praterm 21 Znak,- 1 Znak,2 Znak,- 11 Znak,21 Znak,31 Znak,- 12 Znak,22 Znak,32 Znak,- 111 Znak,211 Znak,311 Znak,- 13 Znak,23 Znak,33 Znak,- 112 Znak,212 Znak,312 Znak,- 14 Znak,24 Znak,34 Znak,213 Znak"/>
    <w:basedOn w:val="Domylnaczcionkaakapitu"/>
    <w:link w:val="Nagwek2"/>
    <w:uiPriority w:val="99"/>
    <w:rsid w:val="00B97C97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aliases w:val="Level 1 - 1 Znak,- 1) Znak,2) Znak,3) Znak,- 1)1 Znak,2)1 Znak,3)1 Znak,Level 1 - 11 Znak,- 1)2 Znak,2)2 Znak,3)2 Znak,- 1)11 Znak,2)11 Znak,3)11 Znak,Level 1 - 12 Znak,- 1)3 Znak,2)3 Znak,3)3 Znak,- 1)12 Znak,2)12 Znak,3)12 Znak,3 Znak"/>
    <w:basedOn w:val="Domylnaczcionkaakapitu"/>
    <w:link w:val="Nagwek3"/>
    <w:uiPriority w:val="99"/>
    <w:rsid w:val="00B97C97"/>
    <w:rPr>
      <w:rFonts w:ascii="Arial" w:eastAsia="Times New Roman" w:hAnsi="Arial" w:cs="Arial"/>
      <w:b/>
      <w:bCs/>
      <w:color w:val="008000"/>
      <w:sz w:val="20"/>
      <w:szCs w:val="20"/>
      <w:lang w:eastAsia="pl-PL"/>
    </w:rPr>
  </w:style>
  <w:style w:type="character" w:customStyle="1" w:styleId="Nagwek4Znak">
    <w:name w:val="Nagłówek 4 Znak"/>
    <w:aliases w:val="Level 2 - a Znak,Ad.1) Znak,Ad 2) Znak,Ad.1)1 Znak,Ad 2)1 Znak,Level 2 - a1 Znak,Ad.1)2 Znak,Ad 2)2 Znak,Ad.1)11 Znak,Ad 2)11 Znak,Level 2 - a2 Znak,Ad.1)3 Znak,Ad 2)3 Znak,Ad.1)12 Znak,Ad 2)12 Znak,Level 2 - a3 Znak,Ad.1)4 Znak"/>
    <w:basedOn w:val="Domylnaczcionkaakapitu"/>
    <w:link w:val="Nagwek4"/>
    <w:uiPriority w:val="99"/>
    <w:rsid w:val="00B97C97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97C97"/>
    <w:rPr>
      <w:rFonts w:ascii="Arial" w:eastAsia="Times New Roman" w:hAnsi="Arial" w:cs="Arial"/>
      <w:b/>
      <w:bCs/>
      <w:sz w:val="19"/>
      <w:szCs w:val="19"/>
      <w:lang w:eastAsia="pl-PL"/>
    </w:rPr>
  </w:style>
  <w:style w:type="character" w:customStyle="1" w:styleId="Nagwek6Znak">
    <w:name w:val="Nagłówek 6 Znak"/>
    <w:aliases w:val="Legal Level 1. Znak,- (a) Znak,(b) Znak,- (a)1 Znak,(b)1 Znak,Legal Level 1.1 Znak,- (a)2 Znak,(b)2 Znak,- (a)11 Znak,(b)11 Znak,Legal Level 1.2 Znak,- (a)3 Znak,(b)3 Znak,- (a)12 Znak,(b)12 Znak,Legal Level 1.3 Znak,- (a)4 Znak"/>
    <w:basedOn w:val="Domylnaczcionkaakapitu"/>
    <w:link w:val="Nagwek6"/>
    <w:uiPriority w:val="99"/>
    <w:rsid w:val="00B97C97"/>
    <w:rPr>
      <w:rFonts w:ascii="Arial" w:eastAsia="Times New Roman" w:hAnsi="Arial" w:cs="Arial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B97C97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B97C97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B97C97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C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97C9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7C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97C9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C9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C97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1,b2,b3,b4,b5,b6,b7,b8,b9,b10,b11,Body Text 4"/>
    <w:basedOn w:val="Normalny"/>
    <w:link w:val="TekstpodstawowyZnak1"/>
    <w:uiPriority w:val="99"/>
    <w:rsid w:val="00B97C97"/>
    <w:pPr>
      <w:spacing w:after="0" w:line="240" w:lineRule="auto"/>
      <w:jc w:val="center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B97C97"/>
  </w:style>
  <w:style w:type="paragraph" w:customStyle="1" w:styleId="Znak">
    <w:name w:val="Znak"/>
    <w:basedOn w:val="Normalny"/>
    <w:uiPriority w:val="99"/>
    <w:rsid w:val="00B97C97"/>
    <w:pPr>
      <w:keepNext/>
      <w:tabs>
        <w:tab w:val="left" w:pos="709"/>
      </w:tabs>
      <w:spacing w:after="0" w:line="240" w:lineRule="auto"/>
      <w:ind w:firstLine="567"/>
    </w:pPr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97C9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97C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i"/>
    <w:basedOn w:val="Normalny"/>
    <w:link w:val="TekstpodstawowywcityZnak"/>
    <w:uiPriority w:val="99"/>
    <w:rsid w:val="00B97C97"/>
    <w:pPr>
      <w:spacing w:after="0" w:line="240" w:lineRule="auto"/>
      <w:ind w:left="360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Znak">
    <w:name w:val="Tekst podstawowy wcięty Znak"/>
    <w:aliases w:val="i Znak"/>
    <w:basedOn w:val="Domylnaczcionkaakapitu"/>
    <w:link w:val="Tekstpodstawowywcity"/>
    <w:uiPriority w:val="99"/>
    <w:rsid w:val="00B97C97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ytu">
    <w:name w:val="Title"/>
    <w:aliases w:val="tl"/>
    <w:basedOn w:val="Normalny"/>
    <w:link w:val="TytuZnak"/>
    <w:uiPriority w:val="99"/>
    <w:qFormat/>
    <w:rsid w:val="00B97C97"/>
    <w:pPr>
      <w:spacing w:before="1800" w:after="0" w:line="280" w:lineRule="exact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ytuZnak">
    <w:name w:val="Tytuł Znak"/>
    <w:aliases w:val="tl Znak"/>
    <w:basedOn w:val="Domylnaczcionkaakapitu"/>
    <w:link w:val="Tytu"/>
    <w:uiPriority w:val="99"/>
    <w:rsid w:val="00B97C97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podstawowyZnak1">
    <w:name w:val="Tekst podstawowy Znak1"/>
    <w:aliases w:val="b Znak,b1 Znak,b2 Znak,b3 Znak,b4 Znak,b5 Znak,b6 Znak,b7 Znak,b8 Znak,b9 Znak,b10 Znak,b11 Znak,Body Text 4 Znak"/>
    <w:link w:val="Tekstpodstawowy"/>
    <w:uiPriority w:val="99"/>
    <w:locked/>
    <w:rsid w:val="00B97C97"/>
    <w:rPr>
      <w:rFonts w:ascii="Arial" w:eastAsia="Times New Roman" w:hAnsi="Arial" w:cs="Arial"/>
      <w:lang w:eastAsia="pl-PL"/>
    </w:rPr>
  </w:style>
  <w:style w:type="table" w:styleId="Tabela-Siatka">
    <w:name w:val="Table Grid"/>
    <w:basedOn w:val="Standardowy"/>
    <w:uiPriority w:val="99"/>
    <w:rsid w:val="00B97C9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97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C9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C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C97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aliases w:val="fn"/>
    <w:basedOn w:val="Normalny"/>
    <w:link w:val="TekstprzypisudolnegoZnak"/>
    <w:uiPriority w:val="99"/>
    <w:semiHidden/>
    <w:unhideWhenUsed/>
    <w:rsid w:val="00B97C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uiPriority w:val="99"/>
    <w:semiHidden/>
    <w:rsid w:val="00B97C9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97C97"/>
    <w:rPr>
      <w:vertAlign w:val="superscript"/>
    </w:rPr>
  </w:style>
  <w:style w:type="paragraph" w:customStyle="1" w:styleId="Styl">
    <w:name w:val="Styl"/>
    <w:rsid w:val="00B97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">
    <w:name w:val="dane"/>
    <w:basedOn w:val="Domylnaczcionkaakapitu"/>
    <w:uiPriority w:val="99"/>
    <w:rsid w:val="00B97C97"/>
  </w:style>
  <w:style w:type="table" w:customStyle="1" w:styleId="Tabela-Siatka1">
    <w:name w:val="Tabela - Siatka1"/>
    <w:basedOn w:val="Standardowy"/>
    <w:next w:val="Tabela-Siatka"/>
    <w:uiPriority w:val="59"/>
    <w:rsid w:val="00B97C9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97C9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7C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gwek2GrzegorzFila">
    <w:name w:val="Nagłówek 2.Grzegorz Fila"/>
    <w:basedOn w:val="Zwykytekst"/>
    <w:next w:val="Zwykytekst"/>
    <w:uiPriority w:val="99"/>
    <w:rsid w:val="00B97C97"/>
    <w:pPr>
      <w:spacing w:before="360" w:after="240"/>
    </w:pPr>
    <w:rPr>
      <w:rFonts w:ascii="Arial" w:hAnsi="Arial" w:cs="Arial"/>
      <w:b/>
      <w:bCs/>
      <w:sz w:val="26"/>
      <w:szCs w:val="26"/>
      <w:lang w:val="de-DE"/>
    </w:rPr>
  </w:style>
  <w:style w:type="paragraph" w:styleId="Zwykytekst">
    <w:name w:val="Plain Text"/>
    <w:aliases w:val="(WGM)"/>
    <w:basedOn w:val="Normalny"/>
    <w:link w:val="ZwykytekstZnak"/>
    <w:uiPriority w:val="99"/>
    <w:rsid w:val="00B97C97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aliases w:val="(WGM) Znak"/>
    <w:basedOn w:val="Domylnaczcionkaakapitu"/>
    <w:link w:val="Zwykytekst"/>
    <w:uiPriority w:val="99"/>
    <w:rsid w:val="00B97C9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1GrzegorzFila">
    <w:name w:val="Nagłówek 1. Grzegorz Fila"/>
    <w:basedOn w:val="Zwykytekst"/>
    <w:next w:val="Zwykytekst"/>
    <w:uiPriority w:val="99"/>
    <w:rsid w:val="00B97C97"/>
    <w:pPr>
      <w:spacing w:before="240" w:after="240"/>
    </w:pPr>
    <w:rPr>
      <w:rFonts w:ascii="Arial" w:hAnsi="Arial" w:cs="Arial"/>
      <w:b/>
      <w:bCs/>
      <w:sz w:val="28"/>
      <w:szCs w:val="28"/>
    </w:rPr>
  </w:style>
  <w:style w:type="paragraph" w:customStyle="1" w:styleId="ZnakZnak7">
    <w:name w:val="Znak Znak7"/>
    <w:basedOn w:val="Normalny"/>
    <w:uiPriority w:val="99"/>
    <w:rsid w:val="00B97C97"/>
    <w:pPr>
      <w:spacing w:after="12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fntnnormalny">
    <w:name w:val="fntn_normalny"/>
    <w:uiPriority w:val="99"/>
    <w:rsid w:val="00B97C97"/>
    <w:rPr>
      <w:rFonts w:cs="Times New Roman"/>
    </w:rPr>
  </w:style>
  <w:style w:type="paragraph" w:customStyle="1" w:styleId="ZnakZnak1">
    <w:name w:val="Znak Znak1"/>
    <w:basedOn w:val="Normalny"/>
    <w:uiPriority w:val="99"/>
    <w:rsid w:val="00B97C97"/>
    <w:pPr>
      <w:spacing w:after="12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character" w:styleId="Uwydatnienie">
    <w:name w:val="Emphasis"/>
    <w:uiPriority w:val="99"/>
    <w:qFormat/>
    <w:rsid w:val="00B97C97"/>
    <w:rPr>
      <w:rFonts w:cs="Times New Roman"/>
      <w:i/>
      <w:iCs/>
    </w:rPr>
  </w:style>
  <w:style w:type="paragraph" w:customStyle="1" w:styleId="ZnakZnak">
    <w:name w:val="Znak Znak"/>
    <w:basedOn w:val="Normalny"/>
    <w:uiPriority w:val="99"/>
    <w:rsid w:val="00B97C97"/>
    <w:pPr>
      <w:spacing w:after="12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Lista">
    <w:name w:val="List"/>
    <w:aliases w:val="l"/>
    <w:basedOn w:val="Normalny"/>
    <w:uiPriority w:val="99"/>
    <w:rsid w:val="00B97C9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97C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97C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aliases w:val="i3"/>
    <w:basedOn w:val="Normalny"/>
    <w:link w:val="Tekstpodstawowywcity3Znak"/>
    <w:uiPriority w:val="99"/>
    <w:rsid w:val="00B97C97"/>
    <w:pPr>
      <w:spacing w:after="0" w:line="240" w:lineRule="auto"/>
      <w:ind w:left="708" w:hanging="708"/>
      <w:jc w:val="both"/>
    </w:pPr>
    <w:rPr>
      <w:rFonts w:ascii="Arial" w:eastAsia="Times New Roman" w:hAnsi="Arial" w:cs="Arial"/>
      <w:i/>
      <w:iCs/>
      <w:lang w:eastAsia="pl-PL"/>
    </w:rPr>
  </w:style>
  <w:style w:type="character" w:customStyle="1" w:styleId="Tekstpodstawowywcity3Znak">
    <w:name w:val="Tekst podstawowy wcięty 3 Znak"/>
    <w:aliases w:val="i3 Znak"/>
    <w:basedOn w:val="Domylnaczcionkaakapitu"/>
    <w:link w:val="Tekstpodstawowywcity3"/>
    <w:uiPriority w:val="99"/>
    <w:rsid w:val="00B97C97"/>
    <w:rPr>
      <w:rFonts w:ascii="Arial" w:eastAsia="Times New Roman" w:hAnsi="Arial" w:cs="Arial"/>
      <w:i/>
      <w:iCs/>
      <w:lang w:eastAsia="pl-PL"/>
    </w:rPr>
  </w:style>
  <w:style w:type="paragraph" w:customStyle="1" w:styleId="tekstJola">
    <w:name w:val="tekst_Jola"/>
    <w:basedOn w:val="Tekstpodstawowy"/>
    <w:uiPriority w:val="99"/>
    <w:rsid w:val="00B97C97"/>
    <w:pPr>
      <w:tabs>
        <w:tab w:val="left" w:pos="1080"/>
      </w:tabs>
      <w:spacing w:after="240"/>
      <w:jc w:val="both"/>
    </w:pPr>
    <w:rPr>
      <w:sz w:val="19"/>
      <w:szCs w:val="19"/>
    </w:rPr>
  </w:style>
  <w:style w:type="paragraph" w:styleId="Tekstpodstawowywcity2">
    <w:name w:val="Body Text Indent 2"/>
    <w:aliases w:val="i2"/>
    <w:basedOn w:val="Normalny"/>
    <w:link w:val="Tekstpodstawowywcity2Znak"/>
    <w:uiPriority w:val="99"/>
    <w:rsid w:val="00B97C9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aliases w:val="i2 Znak"/>
    <w:basedOn w:val="Domylnaczcionkaakapitu"/>
    <w:link w:val="Tekstpodstawowywcity2"/>
    <w:uiPriority w:val="99"/>
    <w:rsid w:val="00B97C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aliases w:val="sb"/>
    <w:basedOn w:val="Normalny"/>
    <w:link w:val="PodtytuZnak"/>
    <w:uiPriority w:val="99"/>
    <w:qFormat/>
    <w:rsid w:val="00B97C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aliases w:val="sb Znak"/>
    <w:basedOn w:val="Domylnaczcionkaakapitu"/>
    <w:link w:val="Podtytu"/>
    <w:uiPriority w:val="99"/>
    <w:rsid w:val="00B97C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B97C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7C97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2">
    <w:name w:val="List 2"/>
    <w:aliases w:val="l2"/>
    <w:basedOn w:val="Normalny"/>
    <w:uiPriority w:val="99"/>
    <w:rsid w:val="00B97C9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B97C97"/>
    <w:rPr>
      <w:rFonts w:cs="Times New Roman"/>
    </w:rPr>
  </w:style>
  <w:style w:type="paragraph" w:customStyle="1" w:styleId="Nagwek3GrzegorzFila">
    <w:name w:val="Nagłówek 3.Grzegorz Fila"/>
    <w:basedOn w:val="Zwykytekst"/>
    <w:next w:val="Zwykytekst"/>
    <w:uiPriority w:val="99"/>
    <w:rsid w:val="00B97C97"/>
    <w:pPr>
      <w:spacing w:before="240" w:after="120"/>
    </w:pPr>
    <w:rPr>
      <w:rFonts w:ascii="Arial" w:hAnsi="Arial" w:cs="Arial"/>
      <w:b/>
      <w:bCs/>
      <w:sz w:val="24"/>
      <w:szCs w:val="24"/>
    </w:rPr>
  </w:style>
  <w:style w:type="paragraph" w:customStyle="1" w:styleId="Nagwek4GrzegorzFila">
    <w:name w:val="Nagłówek 4. Grzegorz Fila"/>
    <w:basedOn w:val="Zwykytekst"/>
    <w:next w:val="Zwykytekst"/>
    <w:uiPriority w:val="99"/>
    <w:rsid w:val="00B97C97"/>
    <w:pPr>
      <w:spacing w:before="240" w:after="120"/>
    </w:pPr>
    <w:rPr>
      <w:rFonts w:ascii="Times New Roman" w:hAnsi="Times New Roman" w:cs="Times New Roman"/>
      <w:b/>
      <w:bCs/>
    </w:rPr>
  </w:style>
  <w:style w:type="paragraph" w:customStyle="1" w:styleId="Nagwek5GrzegorzFila">
    <w:name w:val="Nagłówek 5. Grzegorz Fila"/>
    <w:basedOn w:val="Zwykytekst"/>
    <w:next w:val="Zwykytekst"/>
    <w:uiPriority w:val="99"/>
    <w:rsid w:val="00B97C97"/>
    <w:pPr>
      <w:tabs>
        <w:tab w:val="left" w:pos="900"/>
      </w:tabs>
      <w:spacing w:before="240" w:after="120"/>
    </w:pPr>
    <w:rPr>
      <w:rFonts w:ascii="Times New Roman" w:hAnsi="Times New Roman" w:cs="Times New Roman"/>
      <w:b/>
      <w:bCs/>
      <w:i/>
      <w:iCs/>
    </w:rPr>
  </w:style>
  <w:style w:type="character" w:customStyle="1" w:styleId="WW8Num4z0">
    <w:name w:val="WW8Num4z0"/>
    <w:uiPriority w:val="99"/>
    <w:rsid w:val="00B97C97"/>
    <w:rPr>
      <w:rFonts w:ascii="Wingdings" w:hAnsi="Wingdings"/>
      <w:sz w:val="28"/>
    </w:rPr>
  </w:style>
  <w:style w:type="character" w:customStyle="1" w:styleId="WW8Num4z1">
    <w:name w:val="WW8Num4z1"/>
    <w:uiPriority w:val="99"/>
    <w:rsid w:val="00B97C97"/>
    <w:rPr>
      <w:rFonts w:ascii="Courier New" w:hAnsi="Courier New"/>
    </w:rPr>
  </w:style>
  <w:style w:type="character" w:customStyle="1" w:styleId="WW8Num4z2">
    <w:name w:val="WW8Num4z2"/>
    <w:uiPriority w:val="99"/>
    <w:rsid w:val="00B97C97"/>
    <w:rPr>
      <w:rFonts w:ascii="Wingdings" w:hAnsi="Wingdings"/>
    </w:rPr>
  </w:style>
  <w:style w:type="character" w:customStyle="1" w:styleId="WW8Num4z3">
    <w:name w:val="WW8Num4z3"/>
    <w:uiPriority w:val="99"/>
    <w:rsid w:val="00B97C97"/>
    <w:rPr>
      <w:rFonts w:ascii="Symbol" w:hAnsi="Symbol"/>
    </w:rPr>
  </w:style>
  <w:style w:type="character" w:customStyle="1" w:styleId="WW8Num5z0">
    <w:name w:val="WW8Num5z0"/>
    <w:uiPriority w:val="99"/>
    <w:rsid w:val="00B97C97"/>
    <w:rPr>
      <w:rFonts w:ascii="Wingdings" w:hAnsi="Wingdings"/>
    </w:rPr>
  </w:style>
  <w:style w:type="character" w:customStyle="1" w:styleId="WW8Num5z1">
    <w:name w:val="WW8Num5z1"/>
    <w:uiPriority w:val="99"/>
    <w:rsid w:val="00B97C97"/>
    <w:rPr>
      <w:rFonts w:ascii="Courier New" w:hAnsi="Courier New"/>
    </w:rPr>
  </w:style>
  <w:style w:type="character" w:customStyle="1" w:styleId="WW8Num5z3">
    <w:name w:val="WW8Num5z3"/>
    <w:uiPriority w:val="99"/>
    <w:rsid w:val="00B97C97"/>
    <w:rPr>
      <w:rFonts w:ascii="Symbol" w:hAnsi="Symbol"/>
    </w:rPr>
  </w:style>
  <w:style w:type="character" w:customStyle="1" w:styleId="WW8Num7z0">
    <w:name w:val="WW8Num7z0"/>
    <w:uiPriority w:val="99"/>
    <w:rsid w:val="00B97C97"/>
    <w:rPr>
      <w:rFonts w:ascii="Symbol" w:hAnsi="Symbol"/>
    </w:rPr>
  </w:style>
  <w:style w:type="character" w:customStyle="1" w:styleId="WW8Num7z1">
    <w:name w:val="WW8Num7z1"/>
    <w:uiPriority w:val="99"/>
    <w:rsid w:val="00B97C97"/>
    <w:rPr>
      <w:rFonts w:ascii="Courier New" w:hAnsi="Courier New"/>
    </w:rPr>
  </w:style>
  <w:style w:type="character" w:customStyle="1" w:styleId="WW8Num7z2">
    <w:name w:val="WW8Num7z2"/>
    <w:uiPriority w:val="99"/>
    <w:rsid w:val="00B97C97"/>
    <w:rPr>
      <w:rFonts w:ascii="Wingdings" w:hAnsi="Wingdings"/>
    </w:rPr>
  </w:style>
  <w:style w:type="character" w:customStyle="1" w:styleId="WW8Num8z0">
    <w:name w:val="WW8Num8z0"/>
    <w:uiPriority w:val="99"/>
    <w:rsid w:val="00B97C97"/>
    <w:rPr>
      <w:rFonts w:ascii="Wingdings" w:hAnsi="Wingdings"/>
      <w:color w:val="auto"/>
      <w:sz w:val="28"/>
    </w:rPr>
  </w:style>
  <w:style w:type="character" w:customStyle="1" w:styleId="WW8Num8z1">
    <w:name w:val="WW8Num8z1"/>
    <w:uiPriority w:val="99"/>
    <w:rsid w:val="00B97C97"/>
    <w:rPr>
      <w:rFonts w:ascii="Courier New" w:hAnsi="Courier New"/>
    </w:rPr>
  </w:style>
  <w:style w:type="character" w:customStyle="1" w:styleId="WW8Num8z2">
    <w:name w:val="WW8Num8z2"/>
    <w:uiPriority w:val="99"/>
    <w:rsid w:val="00B97C97"/>
    <w:rPr>
      <w:rFonts w:ascii="Wingdings" w:hAnsi="Wingdings"/>
    </w:rPr>
  </w:style>
  <w:style w:type="character" w:customStyle="1" w:styleId="WW8Num8z3">
    <w:name w:val="WW8Num8z3"/>
    <w:uiPriority w:val="99"/>
    <w:rsid w:val="00B97C97"/>
    <w:rPr>
      <w:rFonts w:ascii="Symbol" w:hAnsi="Symbol"/>
    </w:rPr>
  </w:style>
  <w:style w:type="character" w:customStyle="1" w:styleId="WW8Num9z0">
    <w:name w:val="WW8Num9z0"/>
    <w:uiPriority w:val="99"/>
    <w:rsid w:val="00B97C97"/>
    <w:rPr>
      <w:rFonts w:ascii="Wingdings" w:hAnsi="Wingdings"/>
      <w:color w:val="auto"/>
      <w:sz w:val="18"/>
    </w:rPr>
  </w:style>
  <w:style w:type="character" w:customStyle="1" w:styleId="WW8Num9z1">
    <w:name w:val="WW8Num9z1"/>
    <w:uiPriority w:val="99"/>
    <w:rsid w:val="00B97C97"/>
    <w:rPr>
      <w:rFonts w:ascii="Courier New" w:hAnsi="Courier New"/>
    </w:rPr>
  </w:style>
  <w:style w:type="character" w:customStyle="1" w:styleId="WW8Num9z2">
    <w:name w:val="WW8Num9z2"/>
    <w:uiPriority w:val="99"/>
    <w:rsid w:val="00B97C97"/>
    <w:rPr>
      <w:rFonts w:ascii="Wingdings" w:hAnsi="Wingdings"/>
    </w:rPr>
  </w:style>
  <w:style w:type="character" w:customStyle="1" w:styleId="WW8Num9z3">
    <w:name w:val="WW8Num9z3"/>
    <w:uiPriority w:val="99"/>
    <w:rsid w:val="00B97C97"/>
    <w:rPr>
      <w:rFonts w:ascii="Symbol" w:hAnsi="Symbol"/>
    </w:rPr>
  </w:style>
  <w:style w:type="paragraph" w:styleId="Spistreci3">
    <w:name w:val="toc 3"/>
    <w:basedOn w:val="Normalny"/>
    <w:next w:val="Normalny"/>
    <w:autoRedefine/>
    <w:uiPriority w:val="99"/>
    <w:semiHidden/>
    <w:rsid w:val="00B97C97"/>
    <w:pPr>
      <w:widowControl w:val="0"/>
      <w:tabs>
        <w:tab w:val="left" w:pos="895"/>
        <w:tab w:val="left" w:pos="1260"/>
        <w:tab w:val="right" w:leader="dot" w:pos="9720"/>
      </w:tabs>
      <w:suppressAutoHyphens/>
      <w:autoSpaceDE w:val="0"/>
      <w:spacing w:before="40" w:after="40" w:line="240" w:lineRule="auto"/>
      <w:ind w:left="895" w:right="458" w:hanging="714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B97C97"/>
    <w:pPr>
      <w:widowControl w:val="0"/>
      <w:tabs>
        <w:tab w:val="left" w:pos="1440"/>
        <w:tab w:val="right" w:leader="dot" w:pos="9628"/>
      </w:tabs>
      <w:suppressAutoHyphens/>
      <w:autoSpaceDE w:val="0"/>
      <w:spacing w:before="60" w:after="60" w:line="240" w:lineRule="auto"/>
      <w:ind w:left="1440" w:hanging="720"/>
    </w:pPr>
    <w:rPr>
      <w:rFonts w:ascii="Arial" w:eastAsia="Times New Roman" w:hAnsi="Arial" w:cs="Arial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B97C97"/>
    <w:pPr>
      <w:widowControl w:val="0"/>
      <w:tabs>
        <w:tab w:val="left" w:pos="2160"/>
        <w:tab w:val="right" w:leader="dot" w:pos="9628"/>
      </w:tabs>
      <w:suppressAutoHyphens/>
      <w:autoSpaceDE w:val="0"/>
      <w:spacing w:before="60" w:after="60" w:line="240" w:lineRule="auto"/>
      <w:ind w:left="2154" w:hanging="1077"/>
    </w:pPr>
    <w:rPr>
      <w:rFonts w:ascii="Arial" w:eastAsia="Times New Roman" w:hAnsi="Arial" w:cs="Arial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B97C97"/>
    <w:pPr>
      <w:widowControl w:val="0"/>
      <w:suppressAutoHyphens/>
      <w:autoSpaceDE w:val="0"/>
      <w:spacing w:after="0" w:line="240" w:lineRule="auto"/>
      <w:ind w:left="800"/>
    </w:pPr>
    <w:rPr>
      <w:rFonts w:ascii="Arial" w:eastAsia="Times New Roman" w:hAnsi="Arial" w:cs="Arial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B97C97"/>
    <w:pPr>
      <w:widowControl w:val="0"/>
      <w:suppressAutoHyphens/>
      <w:autoSpaceDE w:val="0"/>
      <w:spacing w:after="0" w:line="240" w:lineRule="auto"/>
      <w:ind w:left="1000"/>
    </w:pPr>
    <w:rPr>
      <w:rFonts w:ascii="Arial" w:eastAsia="Times New Roman" w:hAnsi="Arial" w:cs="Arial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B97C97"/>
    <w:pPr>
      <w:widowControl w:val="0"/>
      <w:suppressAutoHyphens/>
      <w:autoSpaceDE w:val="0"/>
      <w:spacing w:after="0" w:line="240" w:lineRule="auto"/>
      <w:ind w:left="1200"/>
    </w:pPr>
    <w:rPr>
      <w:rFonts w:ascii="Arial" w:eastAsia="Times New Roman" w:hAnsi="Arial" w:cs="Arial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B97C97"/>
    <w:pPr>
      <w:widowControl w:val="0"/>
      <w:suppressAutoHyphens/>
      <w:autoSpaceDE w:val="0"/>
      <w:spacing w:after="0" w:line="240" w:lineRule="auto"/>
      <w:ind w:left="140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WW8Num39z5">
    <w:name w:val="WW8Num39z5"/>
    <w:uiPriority w:val="99"/>
    <w:rsid w:val="00B97C97"/>
    <w:rPr>
      <w:rFonts w:ascii="Wingdings" w:hAnsi="Wingdings"/>
    </w:rPr>
  </w:style>
  <w:style w:type="character" w:customStyle="1" w:styleId="WW8Num40z0">
    <w:name w:val="WW8Num40z0"/>
    <w:uiPriority w:val="99"/>
    <w:rsid w:val="00B97C97"/>
    <w:rPr>
      <w:rFonts w:ascii="Wingdings" w:hAnsi="Wingdings"/>
      <w:color w:val="auto"/>
      <w:sz w:val="28"/>
    </w:rPr>
  </w:style>
  <w:style w:type="character" w:customStyle="1" w:styleId="WW8Num40z1">
    <w:name w:val="WW8Num40z1"/>
    <w:uiPriority w:val="99"/>
    <w:rsid w:val="00B97C97"/>
    <w:rPr>
      <w:rFonts w:ascii="Garamond" w:hAnsi="Garamond"/>
    </w:rPr>
  </w:style>
  <w:style w:type="character" w:customStyle="1" w:styleId="WW8Num40z2">
    <w:name w:val="WW8Num40z2"/>
    <w:uiPriority w:val="99"/>
    <w:rsid w:val="00B97C97"/>
    <w:rPr>
      <w:rFonts w:ascii="Symbol" w:hAnsi="Symbol"/>
    </w:rPr>
  </w:style>
  <w:style w:type="character" w:customStyle="1" w:styleId="WW8Num40z5">
    <w:name w:val="WW8Num40z5"/>
    <w:uiPriority w:val="99"/>
    <w:rsid w:val="00B97C97"/>
    <w:rPr>
      <w:rFonts w:ascii="Wingdings" w:hAnsi="Wingdings"/>
    </w:rPr>
  </w:style>
  <w:style w:type="character" w:customStyle="1" w:styleId="WW8Num41z0">
    <w:name w:val="WW8Num41z0"/>
    <w:uiPriority w:val="99"/>
    <w:rsid w:val="00B97C97"/>
    <w:rPr>
      <w:rFonts w:ascii="Symbol" w:hAnsi="Symbol"/>
      <w:sz w:val="18"/>
    </w:rPr>
  </w:style>
  <w:style w:type="character" w:customStyle="1" w:styleId="WW8Num41z1">
    <w:name w:val="WW8Num41z1"/>
    <w:uiPriority w:val="99"/>
    <w:rsid w:val="00B97C97"/>
    <w:rPr>
      <w:rFonts w:ascii="Courier New" w:hAnsi="Courier New"/>
    </w:rPr>
  </w:style>
  <w:style w:type="character" w:customStyle="1" w:styleId="WW8Num41z2">
    <w:name w:val="WW8Num41z2"/>
    <w:uiPriority w:val="99"/>
    <w:rsid w:val="00B97C97"/>
    <w:rPr>
      <w:rFonts w:ascii="Wingdings" w:hAnsi="Wingdings"/>
    </w:rPr>
  </w:style>
  <w:style w:type="character" w:customStyle="1" w:styleId="WW8Num41z3">
    <w:name w:val="WW8Num41z3"/>
    <w:uiPriority w:val="99"/>
    <w:rsid w:val="00B97C97"/>
    <w:rPr>
      <w:rFonts w:ascii="Symbol" w:hAnsi="Symbol"/>
    </w:rPr>
  </w:style>
  <w:style w:type="character" w:customStyle="1" w:styleId="WW8Num42z0">
    <w:name w:val="WW8Num42z0"/>
    <w:uiPriority w:val="99"/>
    <w:rsid w:val="00B97C97"/>
    <w:rPr>
      <w:rFonts w:ascii="Wingdings" w:hAnsi="Wingdings"/>
      <w:sz w:val="28"/>
    </w:rPr>
  </w:style>
  <w:style w:type="character" w:customStyle="1" w:styleId="WW8Num42z1">
    <w:name w:val="WW8Num42z1"/>
    <w:uiPriority w:val="99"/>
    <w:rsid w:val="00B97C97"/>
    <w:rPr>
      <w:rFonts w:ascii="Courier New" w:hAnsi="Courier New"/>
    </w:rPr>
  </w:style>
  <w:style w:type="character" w:customStyle="1" w:styleId="WW8Num42z2">
    <w:name w:val="WW8Num42z2"/>
    <w:uiPriority w:val="99"/>
    <w:rsid w:val="00B97C97"/>
    <w:rPr>
      <w:rFonts w:ascii="Wingdings" w:hAnsi="Wingdings"/>
    </w:rPr>
  </w:style>
  <w:style w:type="character" w:customStyle="1" w:styleId="WW8Num42z3">
    <w:name w:val="WW8Num42z3"/>
    <w:uiPriority w:val="99"/>
    <w:rsid w:val="00B97C97"/>
    <w:rPr>
      <w:rFonts w:ascii="Symbol" w:hAnsi="Symbol"/>
    </w:rPr>
  </w:style>
  <w:style w:type="character" w:customStyle="1" w:styleId="WW8Num43z0">
    <w:name w:val="WW8Num43z0"/>
    <w:uiPriority w:val="99"/>
    <w:rsid w:val="00B97C97"/>
    <w:rPr>
      <w:rFonts w:ascii="Symbol" w:hAnsi="Symbol"/>
    </w:rPr>
  </w:style>
  <w:style w:type="character" w:customStyle="1" w:styleId="WW8Num43z1">
    <w:name w:val="WW8Num43z1"/>
    <w:uiPriority w:val="99"/>
    <w:rsid w:val="00B97C97"/>
    <w:rPr>
      <w:rFonts w:ascii="Courier New" w:hAnsi="Courier New"/>
    </w:rPr>
  </w:style>
  <w:style w:type="character" w:customStyle="1" w:styleId="WW8Num43z2">
    <w:name w:val="WW8Num43z2"/>
    <w:uiPriority w:val="99"/>
    <w:rsid w:val="00B97C97"/>
    <w:rPr>
      <w:rFonts w:ascii="Wingdings" w:hAnsi="Wingdings"/>
    </w:rPr>
  </w:style>
  <w:style w:type="character" w:customStyle="1" w:styleId="WW8Num44z0">
    <w:name w:val="WW8Num44z0"/>
    <w:uiPriority w:val="99"/>
    <w:rsid w:val="00B97C97"/>
    <w:rPr>
      <w:rFonts w:ascii="Wingdings" w:hAnsi="Wingdings"/>
      <w:sz w:val="24"/>
    </w:rPr>
  </w:style>
  <w:style w:type="character" w:customStyle="1" w:styleId="WW8Num44z1">
    <w:name w:val="WW8Num44z1"/>
    <w:uiPriority w:val="99"/>
    <w:rsid w:val="00B97C97"/>
    <w:rPr>
      <w:sz w:val="24"/>
    </w:rPr>
  </w:style>
  <w:style w:type="character" w:customStyle="1" w:styleId="WW8Num44z2">
    <w:name w:val="WW8Num44z2"/>
    <w:uiPriority w:val="99"/>
    <w:rsid w:val="00B97C97"/>
    <w:rPr>
      <w:rFonts w:ascii="Wingdings" w:hAnsi="Wingdings"/>
    </w:rPr>
  </w:style>
  <w:style w:type="character" w:customStyle="1" w:styleId="WW8Num44z3">
    <w:name w:val="WW8Num44z3"/>
    <w:uiPriority w:val="99"/>
    <w:rsid w:val="00B97C97"/>
    <w:rPr>
      <w:rFonts w:ascii="Symbol" w:hAnsi="Symbol"/>
    </w:rPr>
  </w:style>
  <w:style w:type="character" w:customStyle="1" w:styleId="WW8Num44z4">
    <w:name w:val="WW8Num44z4"/>
    <w:uiPriority w:val="99"/>
    <w:rsid w:val="00B97C97"/>
    <w:rPr>
      <w:rFonts w:ascii="Courier New" w:hAnsi="Courier New"/>
    </w:rPr>
  </w:style>
  <w:style w:type="character" w:customStyle="1" w:styleId="WW8Num45z0">
    <w:name w:val="WW8Num45z0"/>
    <w:uiPriority w:val="99"/>
    <w:rsid w:val="00B97C97"/>
    <w:rPr>
      <w:rFonts w:ascii="Wingdings" w:hAnsi="Wingdings"/>
      <w:color w:val="auto"/>
    </w:rPr>
  </w:style>
  <w:style w:type="character" w:customStyle="1" w:styleId="WW8Num45z1">
    <w:name w:val="WW8Num45z1"/>
    <w:uiPriority w:val="99"/>
    <w:rsid w:val="00B97C97"/>
    <w:rPr>
      <w:rFonts w:ascii="Courier New" w:hAnsi="Courier New"/>
    </w:rPr>
  </w:style>
  <w:style w:type="character" w:customStyle="1" w:styleId="WW8Num45z2">
    <w:name w:val="WW8Num45z2"/>
    <w:uiPriority w:val="99"/>
    <w:rsid w:val="00B97C97"/>
    <w:rPr>
      <w:rFonts w:ascii="Wingdings" w:hAnsi="Wingdings"/>
    </w:rPr>
  </w:style>
  <w:style w:type="character" w:customStyle="1" w:styleId="WW8Num45z3">
    <w:name w:val="WW8Num45z3"/>
    <w:uiPriority w:val="99"/>
    <w:rsid w:val="00B97C97"/>
    <w:rPr>
      <w:rFonts w:ascii="Symbol" w:hAnsi="Symbol"/>
    </w:rPr>
  </w:style>
  <w:style w:type="character" w:customStyle="1" w:styleId="WW8Num48z1">
    <w:name w:val="WW8Num48z1"/>
    <w:uiPriority w:val="99"/>
    <w:rsid w:val="00B97C97"/>
    <w:rPr>
      <w:rFonts w:ascii="Courier New" w:hAnsi="Courier New"/>
    </w:rPr>
  </w:style>
  <w:style w:type="character" w:customStyle="1" w:styleId="WW8Num48z2">
    <w:name w:val="WW8Num48z2"/>
    <w:uiPriority w:val="99"/>
    <w:rsid w:val="00B97C97"/>
    <w:rPr>
      <w:rFonts w:ascii="Wingdings" w:hAnsi="Wingdings"/>
    </w:rPr>
  </w:style>
  <w:style w:type="character" w:customStyle="1" w:styleId="WW8Num48z3">
    <w:name w:val="WW8Num48z3"/>
    <w:uiPriority w:val="99"/>
    <w:rsid w:val="00B97C97"/>
    <w:rPr>
      <w:rFonts w:ascii="Symbol" w:hAnsi="Symbol"/>
    </w:rPr>
  </w:style>
  <w:style w:type="character" w:customStyle="1" w:styleId="WW8Num50z1">
    <w:name w:val="WW8Num50z1"/>
    <w:uiPriority w:val="99"/>
    <w:rsid w:val="00B97C97"/>
    <w:rPr>
      <w:rFonts w:ascii="Wingdings" w:hAnsi="Wingdings"/>
      <w:sz w:val="24"/>
    </w:rPr>
  </w:style>
  <w:style w:type="character" w:customStyle="1" w:styleId="WW8Num51z0">
    <w:name w:val="WW8Num51z0"/>
    <w:uiPriority w:val="99"/>
    <w:rsid w:val="00B97C97"/>
    <w:rPr>
      <w:rFonts w:ascii="Symbol" w:hAnsi="Symbol"/>
      <w:color w:val="auto"/>
      <w:sz w:val="28"/>
    </w:rPr>
  </w:style>
  <w:style w:type="character" w:customStyle="1" w:styleId="WW8Num51z1">
    <w:name w:val="WW8Num51z1"/>
    <w:uiPriority w:val="99"/>
    <w:rsid w:val="00B97C97"/>
    <w:rPr>
      <w:rFonts w:ascii="Wingdings" w:hAnsi="Wingdings"/>
      <w:sz w:val="14"/>
    </w:rPr>
  </w:style>
  <w:style w:type="character" w:customStyle="1" w:styleId="WW8Num51z2">
    <w:name w:val="WW8Num51z2"/>
    <w:uiPriority w:val="99"/>
    <w:rsid w:val="00B97C97"/>
    <w:rPr>
      <w:rFonts w:ascii="Symbol" w:hAnsi="Symbol"/>
      <w:sz w:val="16"/>
    </w:rPr>
  </w:style>
  <w:style w:type="character" w:customStyle="1" w:styleId="WW8Num51z3">
    <w:name w:val="WW8Num51z3"/>
    <w:uiPriority w:val="99"/>
    <w:rsid w:val="00B97C97"/>
    <w:rPr>
      <w:rFonts w:ascii="Symbol" w:hAnsi="Symbol"/>
      <w:sz w:val="14"/>
    </w:rPr>
  </w:style>
  <w:style w:type="character" w:customStyle="1" w:styleId="WW8Num51z4">
    <w:name w:val="WW8Num51z4"/>
    <w:uiPriority w:val="99"/>
    <w:rsid w:val="00B97C97"/>
    <w:rPr>
      <w:rFonts w:ascii="Symbol" w:hAnsi="Symbol"/>
    </w:rPr>
  </w:style>
  <w:style w:type="character" w:customStyle="1" w:styleId="WW8Num51z5">
    <w:name w:val="WW8Num51z5"/>
    <w:uiPriority w:val="99"/>
    <w:rsid w:val="00B97C97"/>
    <w:rPr>
      <w:rFonts w:ascii="Wingdings" w:hAnsi="Wingdings"/>
    </w:rPr>
  </w:style>
  <w:style w:type="paragraph" w:customStyle="1" w:styleId="Zwykytekst1">
    <w:name w:val="Zwykły tekst1"/>
    <w:basedOn w:val="Normalny"/>
    <w:uiPriority w:val="99"/>
    <w:rsid w:val="00B97C97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B97C97"/>
    <w:pPr>
      <w:widowControl w:val="0"/>
      <w:suppressLineNumbers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awartoramki">
    <w:name w:val="Zawartość ramki"/>
    <w:basedOn w:val="Normalny"/>
    <w:uiPriority w:val="99"/>
    <w:rsid w:val="00B97C9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aliases w:val="en"/>
    <w:basedOn w:val="Normalny"/>
    <w:link w:val="TekstprzypisukocowegoZnak"/>
    <w:uiPriority w:val="99"/>
    <w:semiHidden/>
    <w:rsid w:val="00B97C9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kocowegoZnak">
    <w:name w:val="Tekst przypisu końcowego Znak"/>
    <w:aliases w:val="en Znak"/>
    <w:basedOn w:val="Domylnaczcionkaakapitu"/>
    <w:link w:val="Tekstprzypisukocowego"/>
    <w:uiPriority w:val="99"/>
    <w:semiHidden/>
    <w:rsid w:val="00B97C97"/>
    <w:rPr>
      <w:rFonts w:ascii="Arial" w:eastAsia="Times New Roman" w:hAnsi="Arial" w:cs="Arial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B97C97"/>
    <w:rPr>
      <w:rFonts w:cs="Times New Roman"/>
      <w:vertAlign w:val="superscript"/>
    </w:rPr>
  </w:style>
  <w:style w:type="paragraph" w:styleId="Spistreci2">
    <w:name w:val="toc 2"/>
    <w:basedOn w:val="Nagwek2GrzegorzFila"/>
    <w:next w:val="Normalny"/>
    <w:autoRedefine/>
    <w:uiPriority w:val="99"/>
    <w:semiHidden/>
    <w:rsid w:val="00B97C97"/>
    <w:pPr>
      <w:tabs>
        <w:tab w:val="left" w:pos="540"/>
        <w:tab w:val="right" w:leader="dot" w:pos="9720"/>
      </w:tabs>
      <w:spacing w:before="160" w:after="160"/>
      <w:ind w:left="539" w:right="459" w:hanging="539"/>
    </w:pPr>
    <w:rPr>
      <w:sz w:val="20"/>
      <w:szCs w:val="20"/>
      <w:lang w:val="pl-PL"/>
    </w:rPr>
  </w:style>
  <w:style w:type="paragraph" w:styleId="Spistreci1">
    <w:name w:val="toc 1"/>
    <w:basedOn w:val="Nagwek1GrzegorzFila"/>
    <w:next w:val="Zwykytekst"/>
    <w:autoRedefine/>
    <w:uiPriority w:val="99"/>
    <w:semiHidden/>
    <w:rsid w:val="00B97C97"/>
    <w:pPr>
      <w:tabs>
        <w:tab w:val="left" w:pos="539"/>
        <w:tab w:val="right" w:leader="dot" w:pos="9720"/>
      </w:tabs>
      <w:spacing w:before="360" w:after="0"/>
      <w:ind w:left="540" w:right="278" w:hanging="540"/>
      <w:jc w:val="left"/>
    </w:pPr>
    <w:rPr>
      <w:caps/>
      <w:noProof/>
      <w:sz w:val="24"/>
      <w:szCs w:val="24"/>
    </w:rPr>
  </w:style>
  <w:style w:type="character" w:styleId="Hipercze">
    <w:name w:val="Hyperlink"/>
    <w:uiPriority w:val="99"/>
    <w:rsid w:val="00B97C97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rsid w:val="00B97C97"/>
    <w:rPr>
      <w:rFonts w:ascii="Courier New" w:hAnsi="Courier New"/>
    </w:rPr>
  </w:style>
  <w:style w:type="character" w:customStyle="1" w:styleId="IZnak1">
    <w:name w:val="I. Znak1"/>
    <w:aliases w:val="Dom Development 1 Znak1,Dom Development 11 Znak1,Section Heading Znak1,- I Znak1,II Znak1,III Znak1,- I1 Znak1,II1 Znak1,III1 Znak1,Styl Marka Znak1,Styl Marka1 Znak1,Styl Marka2 Znak1,Styl Marka3 Znak1,Styl Marka4 Znak1,Styl Marka11 Znak1"/>
    <w:uiPriority w:val="99"/>
    <w:rsid w:val="00B97C97"/>
    <w:rPr>
      <w:rFonts w:ascii="Arial" w:hAnsi="Arial"/>
      <w:b/>
      <w:color w:val="auto"/>
      <w:kern w:val="32"/>
      <w:sz w:val="32"/>
      <w:lang w:val="pl-PL"/>
    </w:rPr>
  </w:style>
  <w:style w:type="character" w:customStyle="1" w:styleId="Nagwek1zmZnak2">
    <w:name w:val="Nagłówek 1 zm Znak2"/>
    <w:aliases w:val="Praterm 2 Znak2,Praterm 21 Znak2,- 1 Znak2,2 Znak2,- 11 Znak2,21 Znak2,31 Znak2,- 12 Znak2,22 Znak2,32 Znak2,- 111 Znak2,211 Znak2,311 Znak2,- 13 Znak2,23 Znak2,33 Znak2,- 112 Znak2,212 Znak2,312 Znak2,- 14 Znak2,24 Znak1,34 Znak1"/>
    <w:uiPriority w:val="99"/>
    <w:rsid w:val="00B97C97"/>
    <w:rPr>
      <w:rFonts w:ascii="Arial" w:hAnsi="Arial"/>
      <w:b/>
      <w:color w:val="auto"/>
      <w:sz w:val="28"/>
      <w:lang w:val="pl-PL"/>
    </w:rPr>
  </w:style>
  <w:style w:type="character" w:customStyle="1" w:styleId="Level1-1Znak1">
    <w:name w:val="Level 1 - 1 Znak1"/>
    <w:aliases w:val="- 1) Znak1,2) Znak1,3) Znak1,- 1)1 Znak1,2)1 Znak1,3)1 Znak1,Level 1 - 11 Znak1,- 1)2 Znak1,2)2 Znak1,3)2 Znak1,- 1)11 Znak1,2)11 Znak1,3)11 Znak1,Level 1 - 12 Znak1,- 1)3 Znak1,2)3 Znak1,3)3 Znak1,- 1)12 Znak1,2)12 Znak1,3)12 Znak1"/>
    <w:uiPriority w:val="99"/>
    <w:rsid w:val="00B97C97"/>
    <w:rPr>
      <w:rFonts w:ascii="Arial" w:hAnsi="Arial"/>
      <w:b/>
      <w:color w:val="auto"/>
      <w:sz w:val="26"/>
      <w:lang w:val="pl-PL"/>
    </w:rPr>
  </w:style>
  <w:style w:type="character" w:customStyle="1" w:styleId="Level2-aZnak2">
    <w:name w:val="Level 2 - a Znak2"/>
    <w:aliases w:val="Ad.1) Znak2,Ad 2) Znak2,Ad.1)1 Znak2,Ad 2)1 Znak2,Level 2 - a1 Znak2,Ad.1)2 Znak2,Ad 2)2 Znak2,Ad.1)11 Znak2,Ad 2)11 Znak2,Level 2 - a2 Znak2,Ad.1)3 Znak2,Ad 2)3 Znak2,Ad.1)12 Znak2,Ad 2)12 Znak2,Level 2 - a3 Znak2,Ad.1)4 Znak1"/>
    <w:uiPriority w:val="99"/>
    <w:rsid w:val="00B97C97"/>
    <w:rPr>
      <w:rFonts w:ascii="Arial" w:hAnsi="Arial"/>
      <w:b/>
      <w:i/>
      <w:color w:val="auto"/>
      <w:sz w:val="28"/>
      <w:lang w:val="pl-PL"/>
    </w:rPr>
  </w:style>
  <w:style w:type="character" w:customStyle="1" w:styleId="ZnakZnak6">
    <w:name w:val="Znak Znak6"/>
    <w:uiPriority w:val="99"/>
    <w:rsid w:val="00B97C97"/>
    <w:rPr>
      <w:rFonts w:ascii="Arial" w:hAnsi="Arial"/>
      <w:i/>
      <w:color w:val="auto"/>
      <w:sz w:val="26"/>
      <w:lang w:val="pl-PL"/>
    </w:rPr>
  </w:style>
  <w:style w:type="character" w:customStyle="1" w:styleId="LegalLevel1Znak2">
    <w:name w:val="Legal Level 1. Znak2"/>
    <w:aliases w:val="- (a) Znak2,(b) Znak2,- (a)1 Znak2,(b)1 Znak2,Legal Level 1.1 Znak2,- (a)2 Znak2,(b)2 Znak2,- (a)11 Znak2,(b)11 Znak2,Legal Level 1.2 Znak2,- (a)3 Znak2,(b)3 Znak2,- (a)12 Znak2,(b)12 Znak2,Legal Level 1.3 Znak2,- (a)4 Znak1"/>
    <w:uiPriority w:val="99"/>
    <w:rsid w:val="00B97C97"/>
    <w:rPr>
      <w:rFonts w:ascii="Arial" w:hAnsi="Arial"/>
      <w:b/>
      <w:sz w:val="22"/>
      <w:lang w:val="pl-PL"/>
    </w:rPr>
  </w:style>
  <w:style w:type="character" w:customStyle="1" w:styleId="ZnakZnak5">
    <w:name w:val="Znak Znak5"/>
    <w:uiPriority w:val="99"/>
    <w:rsid w:val="00B97C97"/>
    <w:rPr>
      <w:rFonts w:ascii="Arial" w:hAnsi="Arial"/>
      <w:lang w:val="pl-PL"/>
    </w:rPr>
  </w:style>
  <w:style w:type="character" w:customStyle="1" w:styleId="ZnakZnak4">
    <w:name w:val="Znak Znak4"/>
    <w:uiPriority w:val="99"/>
    <w:rsid w:val="00B97C97"/>
    <w:rPr>
      <w:rFonts w:ascii="Arial" w:hAnsi="Arial"/>
      <w:i/>
      <w:lang w:val="pl-PL"/>
    </w:rPr>
  </w:style>
  <w:style w:type="character" w:customStyle="1" w:styleId="ZnakZnak3">
    <w:name w:val="Znak Znak3"/>
    <w:uiPriority w:val="99"/>
    <w:rsid w:val="00B97C97"/>
    <w:rPr>
      <w:rFonts w:ascii="Arial" w:hAnsi="Arial"/>
      <w:sz w:val="22"/>
      <w:lang w:val="pl-PL"/>
    </w:rPr>
  </w:style>
  <w:style w:type="character" w:styleId="UyteHipercze">
    <w:name w:val="FollowedHyperlink"/>
    <w:uiPriority w:val="99"/>
    <w:rsid w:val="00B97C97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B97C97"/>
    <w:rPr>
      <w:sz w:val="16"/>
    </w:rPr>
  </w:style>
  <w:style w:type="paragraph" w:customStyle="1" w:styleId="Bodysingle4">
    <w:name w:val="Body single 4"/>
    <w:basedOn w:val="Normalny"/>
    <w:uiPriority w:val="99"/>
    <w:rsid w:val="00B97C9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AU"/>
    </w:rPr>
  </w:style>
  <w:style w:type="paragraph" w:customStyle="1" w:styleId="toa">
    <w:name w:val="toa"/>
    <w:basedOn w:val="Normalny"/>
    <w:uiPriority w:val="99"/>
    <w:rsid w:val="00B97C97"/>
    <w:pPr>
      <w:tabs>
        <w:tab w:val="left" w:pos="9000"/>
        <w:tab w:val="right" w:pos="9360"/>
      </w:tabs>
      <w:suppressAutoHyphens/>
      <w:spacing w:after="0" w:line="240" w:lineRule="auto"/>
    </w:pPr>
    <w:rPr>
      <w:rFonts w:ascii="CG Times" w:eastAsia="Times New Roman" w:hAnsi="CG Times" w:cs="CG Times"/>
      <w:lang w:val="en-US"/>
    </w:rPr>
  </w:style>
  <w:style w:type="paragraph" w:customStyle="1" w:styleId="tekst">
    <w:name w:val="tekst"/>
    <w:basedOn w:val="Normalny"/>
    <w:uiPriority w:val="99"/>
    <w:rsid w:val="00B97C97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oznaczenie">
    <w:name w:val="oznaczenie"/>
    <w:uiPriority w:val="99"/>
    <w:rsid w:val="00B97C97"/>
    <w:rPr>
      <w:rFonts w:cs="Times New Roman"/>
    </w:rPr>
  </w:style>
  <w:style w:type="paragraph" w:customStyle="1" w:styleId="MHwypunktowaniearab">
    <w:name w:val="MH wypunktowanie arab"/>
    <w:basedOn w:val="Normalny"/>
    <w:next w:val="Normalny"/>
    <w:uiPriority w:val="99"/>
    <w:rsid w:val="00B97C97"/>
    <w:pPr>
      <w:numPr>
        <w:numId w:val="12"/>
      </w:numPr>
      <w:spacing w:before="120" w:after="120" w:line="36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zwykytekst10">
    <w:name w:val="zwykytekst1"/>
    <w:basedOn w:val="Normalny"/>
    <w:uiPriority w:val="99"/>
    <w:rsid w:val="00B97C97"/>
    <w:pPr>
      <w:spacing w:before="100" w:beforeAutospacing="1" w:after="100" w:afterAutospacing="1" w:line="240" w:lineRule="auto"/>
    </w:pPr>
    <w:rPr>
      <w:rFonts w:ascii="Arial" w:eastAsia="Batang" w:hAnsi="Arial" w:cs="Arial"/>
      <w:sz w:val="24"/>
      <w:szCs w:val="24"/>
      <w:lang w:eastAsia="ko-KR"/>
    </w:rPr>
  </w:style>
  <w:style w:type="character" w:customStyle="1" w:styleId="tekst51">
    <w:name w:val="tekst51"/>
    <w:uiPriority w:val="99"/>
    <w:rsid w:val="00B97C97"/>
    <w:rPr>
      <w:rFonts w:ascii="Verdana" w:hAnsi="Verdana"/>
      <w:color w:val="auto"/>
      <w:sz w:val="17"/>
      <w:u w:val="single"/>
    </w:rPr>
  </w:style>
  <w:style w:type="character" w:customStyle="1" w:styleId="tekst41">
    <w:name w:val="tekst41"/>
    <w:uiPriority w:val="99"/>
    <w:rsid w:val="00B97C97"/>
    <w:rPr>
      <w:rFonts w:ascii="Verdana" w:hAnsi="Verdana"/>
      <w:color w:val="000000"/>
      <w:spacing w:val="0"/>
      <w:sz w:val="17"/>
      <w:u w:val="none"/>
      <w:effect w:val="none"/>
    </w:rPr>
  </w:style>
  <w:style w:type="character" w:styleId="Pogrubienie">
    <w:name w:val="Strong"/>
    <w:uiPriority w:val="99"/>
    <w:qFormat/>
    <w:rsid w:val="00B97C97"/>
    <w:rPr>
      <w:rFonts w:cs="Times New Roman"/>
      <w:b/>
      <w:bCs/>
    </w:rPr>
  </w:style>
  <w:style w:type="paragraph" w:customStyle="1" w:styleId="Default">
    <w:name w:val="Default"/>
    <w:uiPriority w:val="99"/>
    <w:rsid w:val="00B9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 1"/>
    <w:basedOn w:val="Normalny"/>
    <w:next w:val="Styl2"/>
    <w:uiPriority w:val="99"/>
    <w:rsid w:val="00B97C97"/>
    <w:pPr>
      <w:numPr>
        <w:numId w:val="27"/>
      </w:numPr>
      <w:spacing w:before="120" w:after="120" w:line="240" w:lineRule="auto"/>
      <w:jc w:val="both"/>
      <w:outlineLvl w:val="0"/>
    </w:pPr>
    <w:rPr>
      <w:rFonts w:ascii="Arial" w:eastAsia="Times New Roman" w:hAnsi="Arial" w:cs="Arial"/>
      <w:b/>
      <w:bCs/>
      <w:caps/>
      <w:lang w:val="en-US" w:eastAsia="pl-PL"/>
    </w:rPr>
  </w:style>
  <w:style w:type="paragraph" w:customStyle="1" w:styleId="Styl2">
    <w:name w:val="Styl 2"/>
    <w:basedOn w:val="Normalny"/>
    <w:next w:val="Styl3"/>
    <w:uiPriority w:val="99"/>
    <w:rsid w:val="00B97C97"/>
    <w:pPr>
      <w:numPr>
        <w:ilvl w:val="1"/>
        <w:numId w:val="27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Arial" w:eastAsia="Times New Roman" w:hAnsi="Arial" w:cs="Arial"/>
      <w:b/>
      <w:bCs/>
      <w:lang w:val="en-US" w:eastAsia="pl-PL"/>
    </w:rPr>
  </w:style>
  <w:style w:type="paragraph" w:customStyle="1" w:styleId="Styl3">
    <w:name w:val="Styl3"/>
    <w:basedOn w:val="Styl1"/>
    <w:uiPriority w:val="99"/>
    <w:rsid w:val="00B97C97"/>
    <w:pPr>
      <w:numPr>
        <w:numId w:val="0"/>
      </w:numPr>
      <w:spacing w:before="0" w:after="0" w:line="360" w:lineRule="auto"/>
      <w:outlineLvl w:val="2"/>
    </w:pPr>
    <w:rPr>
      <w:b w:val="0"/>
      <w:bCs w:val="0"/>
      <w:caps w:val="0"/>
    </w:rPr>
  </w:style>
  <w:style w:type="paragraph" w:customStyle="1" w:styleId="Styl4">
    <w:name w:val="Styl4"/>
    <w:basedOn w:val="Styl3"/>
    <w:uiPriority w:val="99"/>
    <w:rsid w:val="00B97C97"/>
    <w:pPr>
      <w:numPr>
        <w:ilvl w:val="3"/>
        <w:numId w:val="27"/>
      </w:numPr>
      <w:tabs>
        <w:tab w:val="left" w:pos="851"/>
      </w:tabs>
      <w:outlineLvl w:val="3"/>
    </w:pPr>
    <w:rPr>
      <w:sz w:val="20"/>
      <w:szCs w:val="20"/>
    </w:rPr>
  </w:style>
  <w:style w:type="paragraph" w:customStyle="1" w:styleId="Styl5">
    <w:name w:val="Styl5"/>
    <w:basedOn w:val="Styl4"/>
    <w:uiPriority w:val="99"/>
    <w:rsid w:val="00B97C97"/>
    <w:pPr>
      <w:numPr>
        <w:ilvl w:val="4"/>
      </w:numPr>
      <w:ind w:hanging="360"/>
      <w:outlineLvl w:val="4"/>
    </w:pPr>
  </w:style>
  <w:style w:type="paragraph" w:customStyle="1" w:styleId="Styl6">
    <w:name w:val="Styl6"/>
    <w:basedOn w:val="Styl1"/>
    <w:uiPriority w:val="99"/>
    <w:rsid w:val="00B97C97"/>
    <w:pPr>
      <w:numPr>
        <w:numId w:val="0"/>
      </w:numPr>
      <w:spacing w:before="0" w:after="0" w:line="360" w:lineRule="auto"/>
      <w:outlineLvl w:val="5"/>
    </w:pPr>
    <w:rPr>
      <w:b w:val="0"/>
      <w:bCs w:val="0"/>
      <w:caps w:val="0"/>
    </w:rPr>
  </w:style>
  <w:style w:type="paragraph" w:customStyle="1" w:styleId="D">
    <w:name w:val="D"/>
    <w:basedOn w:val="Normalny"/>
    <w:uiPriority w:val="99"/>
    <w:rsid w:val="00B97C97"/>
    <w:pPr>
      <w:numPr>
        <w:numId w:val="13"/>
      </w:numPr>
      <w:tabs>
        <w:tab w:val="left" w:pos="1531"/>
        <w:tab w:val="right" w:pos="9923"/>
      </w:tabs>
      <w:spacing w:after="0" w:line="320" w:lineRule="exact"/>
      <w:ind w:right="284"/>
      <w:jc w:val="both"/>
    </w:pPr>
    <w:rPr>
      <w:rFonts w:ascii="Ottawa" w:eastAsia="Times New Roman" w:hAnsi="Ottawa" w:cs="Ottawa"/>
      <w:lang w:eastAsia="pl-PL"/>
    </w:rPr>
  </w:style>
  <w:style w:type="paragraph" w:customStyle="1" w:styleId="ZnakZnak61">
    <w:name w:val="Znak Znak61"/>
    <w:basedOn w:val="Normalny"/>
    <w:uiPriority w:val="99"/>
    <w:rsid w:val="00B97C97"/>
    <w:pPr>
      <w:widowControl w:val="0"/>
      <w:tabs>
        <w:tab w:val="num" w:pos="-386"/>
      </w:tabs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51">
    <w:name w:val="Znak Znak51"/>
    <w:basedOn w:val="Normalny"/>
    <w:uiPriority w:val="99"/>
    <w:rsid w:val="00B97C97"/>
    <w:pPr>
      <w:widowControl w:val="0"/>
      <w:tabs>
        <w:tab w:val="num" w:pos="0"/>
      </w:tabs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P">
    <w:name w:val="P"/>
    <w:basedOn w:val="Normalny"/>
    <w:uiPriority w:val="99"/>
    <w:rsid w:val="00B97C97"/>
    <w:pPr>
      <w:pageBreakBefore/>
      <w:pBdr>
        <w:bottom w:val="single" w:sz="4" w:space="3" w:color="auto"/>
      </w:pBdr>
      <w:tabs>
        <w:tab w:val="left" w:pos="3402"/>
        <w:tab w:val="right" w:pos="10206"/>
      </w:tabs>
      <w:spacing w:before="120" w:after="480" w:line="320" w:lineRule="exact"/>
      <w:jc w:val="both"/>
    </w:pPr>
    <w:rPr>
      <w:rFonts w:ascii="Ottawa" w:eastAsia="Times New Roman" w:hAnsi="Ottawa" w:cs="Ottawa"/>
      <w:b/>
      <w:bCs/>
      <w:caps/>
      <w:spacing w:val="-4"/>
      <w:sz w:val="16"/>
      <w:szCs w:val="16"/>
      <w:lang w:eastAsia="pl-PL"/>
    </w:rPr>
  </w:style>
  <w:style w:type="paragraph" w:customStyle="1" w:styleId="A">
    <w:name w:val="A"/>
    <w:basedOn w:val="Normalny"/>
    <w:uiPriority w:val="99"/>
    <w:rsid w:val="00B97C97"/>
    <w:pPr>
      <w:numPr>
        <w:numId w:val="24"/>
      </w:numPr>
      <w:tabs>
        <w:tab w:val="right" w:pos="9923"/>
      </w:tabs>
      <w:spacing w:before="120" w:after="60" w:line="320" w:lineRule="exact"/>
      <w:ind w:right="284"/>
      <w:jc w:val="both"/>
    </w:pPr>
    <w:rPr>
      <w:rFonts w:ascii="Arial" w:eastAsia="Times New Roman" w:hAnsi="Arial" w:cs="Arial"/>
      <w:lang w:eastAsia="pl-PL"/>
    </w:rPr>
  </w:style>
  <w:style w:type="paragraph" w:customStyle="1" w:styleId="B">
    <w:name w:val="B"/>
    <w:basedOn w:val="Normalny"/>
    <w:uiPriority w:val="99"/>
    <w:rsid w:val="00B97C97"/>
    <w:pPr>
      <w:numPr>
        <w:numId w:val="14"/>
      </w:numPr>
      <w:tabs>
        <w:tab w:val="clear" w:pos="454"/>
      </w:tabs>
      <w:spacing w:after="0" w:line="320" w:lineRule="exact"/>
      <w:ind w:left="356" w:right="284" w:hanging="284"/>
    </w:pPr>
    <w:rPr>
      <w:rFonts w:ascii="Ottawa" w:eastAsia="Times New Roman" w:hAnsi="Ottawa" w:cs="Ottawa"/>
      <w:lang w:eastAsia="pl-PL"/>
    </w:rPr>
  </w:style>
  <w:style w:type="paragraph" w:customStyle="1" w:styleId="C">
    <w:name w:val="C"/>
    <w:basedOn w:val="Normalny"/>
    <w:uiPriority w:val="99"/>
    <w:rsid w:val="00B97C97"/>
    <w:pPr>
      <w:numPr>
        <w:numId w:val="26"/>
      </w:numPr>
      <w:tabs>
        <w:tab w:val="left" w:pos="1247"/>
        <w:tab w:val="right" w:pos="9639"/>
      </w:tabs>
      <w:spacing w:after="0" w:line="320" w:lineRule="exact"/>
      <w:ind w:right="284"/>
      <w:jc w:val="both"/>
    </w:pPr>
    <w:rPr>
      <w:rFonts w:ascii="Ottawa" w:eastAsia="Times New Roman" w:hAnsi="Ottawa" w:cs="Ottawa"/>
      <w:lang w:eastAsia="pl-PL"/>
    </w:rPr>
  </w:style>
  <w:style w:type="paragraph" w:customStyle="1" w:styleId="E">
    <w:name w:val="E"/>
    <w:basedOn w:val="Normalny"/>
    <w:uiPriority w:val="99"/>
    <w:rsid w:val="00B97C97"/>
    <w:pPr>
      <w:numPr>
        <w:numId w:val="15"/>
      </w:numPr>
      <w:tabs>
        <w:tab w:val="clear" w:pos="1891"/>
        <w:tab w:val="left" w:pos="1814"/>
        <w:tab w:val="right" w:pos="9923"/>
      </w:tabs>
      <w:spacing w:after="0" w:line="320" w:lineRule="exact"/>
      <w:ind w:right="284"/>
      <w:jc w:val="both"/>
    </w:pPr>
    <w:rPr>
      <w:rFonts w:ascii="Ottawa" w:eastAsia="Times New Roman" w:hAnsi="Ottawa" w:cs="Ottawa"/>
      <w:lang w:eastAsia="pl-PL"/>
    </w:rPr>
  </w:style>
  <w:style w:type="paragraph" w:customStyle="1" w:styleId="WFiP">
    <w:name w:val="WFiP"/>
    <w:basedOn w:val="Tekstpodstawowy"/>
    <w:uiPriority w:val="99"/>
    <w:rsid w:val="00B97C9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right" w:pos="13608"/>
      </w:tabs>
      <w:spacing w:before="20"/>
    </w:pPr>
    <w:rPr>
      <w:rFonts w:ascii="ErieBlack" w:hAnsi="ErieBlack" w:cs="ErieBlack"/>
      <w:b/>
      <w:bCs/>
      <w:color w:val="000000"/>
      <w:sz w:val="16"/>
      <w:szCs w:val="16"/>
      <w:u w:val="single"/>
    </w:rPr>
  </w:style>
  <w:style w:type="paragraph" w:customStyle="1" w:styleId="WGA">
    <w:name w:val="WGA"/>
    <w:basedOn w:val="Tekstpodstawowy"/>
    <w:uiPriority w:val="99"/>
    <w:rsid w:val="00B97C9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right" w:pos="13608"/>
      </w:tabs>
    </w:pPr>
    <w:rPr>
      <w:rFonts w:ascii="ErieLight" w:hAnsi="ErieLight" w:cs="ErieLight"/>
      <w:color w:val="000000"/>
      <w:sz w:val="16"/>
      <w:szCs w:val="16"/>
    </w:rPr>
  </w:style>
  <w:style w:type="paragraph" w:customStyle="1" w:styleId="T">
    <w:name w:val="T"/>
    <w:uiPriority w:val="99"/>
    <w:rsid w:val="00B97C97"/>
    <w:pPr>
      <w:spacing w:after="0" w:line="712" w:lineRule="atLeast"/>
      <w:jc w:val="center"/>
    </w:pPr>
    <w:rPr>
      <w:rFonts w:ascii="Ottawa" w:eastAsia="Times New Roman" w:hAnsi="Ottawa" w:cs="Ottawa"/>
      <w:b/>
      <w:bCs/>
      <w:caps/>
      <w:color w:val="000000"/>
      <w:sz w:val="48"/>
      <w:szCs w:val="48"/>
      <w:lang w:eastAsia="pl-PL"/>
    </w:rPr>
  </w:style>
  <w:style w:type="paragraph" w:customStyle="1" w:styleId="TableText">
    <w:name w:val="Table Text"/>
    <w:basedOn w:val="Normalny"/>
    <w:uiPriority w:val="99"/>
    <w:rsid w:val="00B97C97"/>
    <w:pPr>
      <w:spacing w:after="0" w:line="280" w:lineRule="exact"/>
    </w:pPr>
    <w:rPr>
      <w:rFonts w:ascii="Ottawa" w:eastAsia="Times New Roman" w:hAnsi="Ottawa" w:cs="Ottawa"/>
      <w:sz w:val="18"/>
      <w:szCs w:val="18"/>
      <w:lang w:eastAsia="pl-PL"/>
    </w:rPr>
  </w:style>
  <w:style w:type="character" w:customStyle="1" w:styleId="Nazwafirmy">
    <w:name w:val="Nazwa firmy"/>
    <w:uiPriority w:val="99"/>
    <w:rsid w:val="00B97C97"/>
    <w:rPr>
      <w:rFonts w:ascii="Arial" w:hAnsi="Arial"/>
      <w:b/>
      <w:sz w:val="24"/>
    </w:rPr>
  </w:style>
  <w:style w:type="paragraph" w:customStyle="1" w:styleId="AX">
    <w:name w:val="AX"/>
    <w:basedOn w:val="Normalny"/>
    <w:uiPriority w:val="99"/>
    <w:rsid w:val="00B97C97"/>
    <w:pPr>
      <w:tabs>
        <w:tab w:val="right" w:pos="9639"/>
      </w:tabs>
      <w:spacing w:after="0" w:line="320" w:lineRule="exact"/>
      <w:ind w:left="709" w:right="284"/>
      <w:jc w:val="both"/>
    </w:pPr>
    <w:rPr>
      <w:rFonts w:ascii="Ottawa" w:eastAsia="Times New Roman" w:hAnsi="Ottawa" w:cs="Ottawa"/>
      <w:lang w:eastAsia="pl-PL"/>
    </w:rPr>
  </w:style>
  <w:style w:type="paragraph" w:customStyle="1" w:styleId="BX">
    <w:name w:val="BX"/>
    <w:basedOn w:val="Normalny"/>
    <w:uiPriority w:val="99"/>
    <w:rsid w:val="00B97C97"/>
    <w:pPr>
      <w:tabs>
        <w:tab w:val="right" w:pos="9639"/>
      </w:tabs>
      <w:spacing w:after="0" w:line="320" w:lineRule="exact"/>
      <w:ind w:left="964" w:right="284"/>
      <w:jc w:val="both"/>
    </w:pPr>
    <w:rPr>
      <w:rFonts w:ascii="Ottawa" w:eastAsia="Times New Roman" w:hAnsi="Ottawa" w:cs="Ottawa"/>
      <w:lang w:eastAsia="pl-PL"/>
    </w:rPr>
  </w:style>
  <w:style w:type="paragraph" w:customStyle="1" w:styleId="CX">
    <w:name w:val="CX"/>
    <w:basedOn w:val="Normalny"/>
    <w:uiPriority w:val="99"/>
    <w:rsid w:val="00B97C97"/>
    <w:pPr>
      <w:tabs>
        <w:tab w:val="right" w:pos="9639"/>
      </w:tabs>
      <w:spacing w:after="0" w:line="320" w:lineRule="exact"/>
      <w:ind w:left="1247" w:right="284"/>
      <w:jc w:val="both"/>
    </w:pPr>
    <w:rPr>
      <w:rFonts w:ascii="Ottawa" w:eastAsia="Times New Roman" w:hAnsi="Ottawa" w:cs="Ottawa"/>
      <w:lang w:eastAsia="pl-PL"/>
    </w:rPr>
  </w:style>
  <w:style w:type="paragraph" w:customStyle="1" w:styleId="DX">
    <w:name w:val="DX"/>
    <w:basedOn w:val="Normalny"/>
    <w:uiPriority w:val="99"/>
    <w:rsid w:val="00B97C97"/>
    <w:pPr>
      <w:tabs>
        <w:tab w:val="right" w:pos="9639"/>
      </w:tabs>
      <w:spacing w:after="0" w:line="320" w:lineRule="exact"/>
      <w:ind w:left="1531" w:right="284"/>
      <w:jc w:val="both"/>
    </w:pPr>
    <w:rPr>
      <w:rFonts w:ascii="Ottawa" w:eastAsia="Times New Roman" w:hAnsi="Ottawa" w:cs="Ottawa"/>
      <w:lang w:eastAsia="pl-PL"/>
    </w:rPr>
  </w:style>
  <w:style w:type="paragraph" w:customStyle="1" w:styleId="EX">
    <w:name w:val="EX"/>
    <w:basedOn w:val="Normalny"/>
    <w:uiPriority w:val="99"/>
    <w:rsid w:val="00B97C97"/>
    <w:pPr>
      <w:tabs>
        <w:tab w:val="right" w:pos="9923"/>
      </w:tabs>
      <w:spacing w:after="0" w:line="320" w:lineRule="exact"/>
      <w:ind w:left="1814" w:right="284"/>
      <w:jc w:val="both"/>
    </w:pPr>
    <w:rPr>
      <w:rFonts w:ascii="Ottawa" w:eastAsia="Times New Roman" w:hAnsi="Ottawa" w:cs="Ottawa"/>
      <w:lang w:eastAsia="pl-PL"/>
    </w:rPr>
  </w:style>
  <w:style w:type="paragraph" w:customStyle="1" w:styleId="Table-gl">
    <w:name w:val="Table-gl"/>
    <w:basedOn w:val="Normalny"/>
    <w:uiPriority w:val="99"/>
    <w:rsid w:val="00B97C97"/>
    <w:pPr>
      <w:shd w:val="pct10" w:color="auto" w:fill="FFFFFF"/>
      <w:spacing w:before="60" w:after="60" w:line="240" w:lineRule="auto"/>
      <w:jc w:val="center"/>
    </w:pPr>
    <w:rPr>
      <w:rFonts w:ascii="Ottawa" w:eastAsia="Times New Roman" w:hAnsi="Ottawa" w:cs="Ottawa"/>
      <w:b/>
      <w:bCs/>
      <w:sz w:val="16"/>
      <w:szCs w:val="16"/>
      <w:lang w:eastAsia="pl-PL"/>
    </w:rPr>
  </w:style>
  <w:style w:type="paragraph" w:customStyle="1" w:styleId="Dotyczy">
    <w:name w:val="Dotyczy"/>
    <w:uiPriority w:val="99"/>
    <w:rsid w:val="00B97C97"/>
    <w:pPr>
      <w:spacing w:before="28" w:after="283" w:line="240" w:lineRule="auto"/>
      <w:ind w:firstLine="737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KROPKA">
    <w:name w:val="KROPKA"/>
    <w:basedOn w:val="Normalny"/>
    <w:uiPriority w:val="99"/>
    <w:rsid w:val="00B97C97"/>
    <w:pPr>
      <w:numPr>
        <w:numId w:val="23"/>
      </w:numPr>
      <w:tabs>
        <w:tab w:val="left" w:pos="284"/>
      </w:tabs>
      <w:spacing w:after="0" w:line="280" w:lineRule="exact"/>
    </w:pPr>
    <w:rPr>
      <w:rFonts w:ascii="Ottawa" w:eastAsia="Times New Roman" w:hAnsi="Ottawa" w:cs="Ottawa"/>
      <w:sz w:val="18"/>
      <w:szCs w:val="18"/>
      <w:lang w:eastAsia="pl-PL"/>
    </w:rPr>
  </w:style>
  <w:style w:type="paragraph" w:customStyle="1" w:styleId="Koniec">
    <w:name w:val="Koniec"/>
    <w:basedOn w:val="Normalny"/>
    <w:uiPriority w:val="99"/>
    <w:rsid w:val="00B97C97"/>
    <w:pPr>
      <w:pageBreakBefore/>
      <w:tabs>
        <w:tab w:val="right" w:pos="13608"/>
      </w:tabs>
      <w:spacing w:before="900" w:after="0" w:line="320" w:lineRule="exact"/>
      <w:jc w:val="center"/>
    </w:pPr>
    <w:rPr>
      <w:rFonts w:ascii="Ottawa" w:eastAsia="Times New Roman" w:hAnsi="Ottawa" w:cs="Ottawa"/>
      <w:sz w:val="24"/>
      <w:szCs w:val="24"/>
      <w:lang w:eastAsia="pl-PL"/>
    </w:rPr>
  </w:style>
  <w:style w:type="paragraph" w:customStyle="1" w:styleId="Koniec-cd">
    <w:name w:val="Koniec-cd"/>
    <w:basedOn w:val="Normalny"/>
    <w:uiPriority w:val="99"/>
    <w:rsid w:val="00B97C97"/>
    <w:pPr>
      <w:tabs>
        <w:tab w:val="right" w:pos="13608"/>
      </w:tabs>
      <w:spacing w:after="0" w:line="320" w:lineRule="exact"/>
      <w:jc w:val="center"/>
    </w:pPr>
    <w:rPr>
      <w:rFonts w:ascii="Ottawa" w:eastAsia="Times New Roman" w:hAnsi="Ottawa" w:cs="Ottawa"/>
      <w:sz w:val="26"/>
      <w:szCs w:val="26"/>
      <w:lang w:eastAsia="pl-PL"/>
    </w:rPr>
  </w:style>
  <w:style w:type="paragraph" w:customStyle="1" w:styleId="Tytul">
    <w:name w:val="Tytul"/>
    <w:uiPriority w:val="99"/>
    <w:rsid w:val="00B97C97"/>
    <w:pPr>
      <w:spacing w:before="340" w:after="0" w:line="240" w:lineRule="auto"/>
    </w:pPr>
    <w:rPr>
      <w:rFonts w:ascii="Arial" w:eastAsia="Times New Roman" w:hAnsi="Arial" w:cs="Arial"/>
      <w:color w:val="000000"/>
      <w:sz w:val="46"/>
      <w:szCs w:val="46"/>
      <w:lang w:eastAsia="pl-PL"/>
    </w:rPr>
  </w:style>
  <w:style w:type="paragraph" w:customStyle="1" w:styleId="TYT">
    <w:name w:val="TYT"/>
    <w:basedOn w:val="Normalny"/>
    <w:uiPriority w:val="99"/>
    <w:rsid w:val="00B97C97"/>
    <w:pPr>
      <w:spacing w:after="0" w:line="360" w:lineRule="auto"/>
      <w:jc w:val="center"/>
    </w:pPr>
    <w:rPr>
      <w:rFonts w:ascii="Southern" w:eastAsia="Times New Roman" w:hAnsi="Southern" w:cs="Southern"/>
      <w:b/>
      <w:bCs/>
      <w:caps/>
      <w:sz w:val="48"/>
      <w:szCs w:val="48"/>
      <w:lang w:eastAsia="pl-PL"/>
    </w:rPr>
  </w:style>
  <w:style w:type="paragraph" w:customStyle="1" w:styleId="S">
    <w:name w:val="S"/>
    <w:basedOn w:val="Normalny"/>
    <w:uiPriority w:val="99"/>
    <w:rsid w:val="00B97C97"/>
    <w:pPr>
      <w:tabs>
        <w:tab w:val="right" w:pos="13608"/>
      </w:tabs>
      <w:spacing w:before="14400" w:after="0" w:line="240" w:lineRule="auto"/>
      <w:jc w:val="right"/>
    </w:pPr>
    <w:rPr>
      <w:rFonts w:ascii="Ottawa" w:eastAsia="Times New Roman" w:hAnsi="Ottawa" w:cs="Ottawa"/>
      <w:b/>
      <w:bCs/>
      <w:caps/>
      <w:sz w:val="48"/>
      <w:szCs w:val="48"/>
      <w:lang w:eastAsia="pl-PL"/>
    </w:rPr>
  </w:style>
  <w:style w:type="paragraph" w:customStyle="1" w:styleId="P2">
    <w:name w:val="P2"/>
    <w:basedOn w:val="P"/>
    <w:uiPriority w:val="99"/>
    <w:rsid w:val="00B97C97"/>
    <w:pPr>
      <w:pBdr>
        <w:bottom w:val="none" w:sz="0" w:space="0" w:color="auto"/>
      </w:pBdr>
      <w:tabs>
        <w:tab w:val="clear" w:pos="3402"/>
        <w:tab w:val="clear" w:pos="10206"/>
      </w:tabs>
      <w:spacing w:after="0"/>
    </w:pPr>
  </w:style>
  <w:style w:type="paragraph" w:customStyle="1" w:styleId="KROPKI">
    <w:name w:val="KROPKI"/>
    <w:uiPriority w:val="99"/>
    <w:rsid w:val="00B97C97"/>
    <w:pPr>
      <w:numPr>
        <w:numId w:val="20"/>
      </w:numPr>
      <w:tabs>
        <w:tab w:val="clear" w:pos="1834"/>
        <w:tab w:val="num" w:pos="1353"/>
      </w:tabs>
      <w:spacing w:before="34" w:after="45" w:line="220" w:lineRule="atLeast"/>
      <w:ind w:left="1277" w:right="51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KWADRATY">
    <w:name w:val="KWADRATY"/>
    <w:uiPriority w:val="99"/>
    <w:rsid w:val="00B97C97"/>
    <w:pPr>
      <w:keepLines/>
      <w:numPr>
        <w:numId w:val="22"/>
      </w:numPr>
      <w:spacing w:after="0" w:line="280" w:lineRule="atLeast"/>
      <w:ind w:right="284"/>
      <w:jc w:val="both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customStyle="1" w:styleId="ROMBY">
    <w:name w:val="ROMBY"/>
    <w:autoRedefine/>
    <w:uiPriority w:val="99"/>
    <w:rsid w:val="00B97C97"/>
    <w:pPr>
      <w:numPr>
        <w:numId w:val="21"/>
      </w:numPr>
      <w:tabs>
        <w:tab w:val="clear" w:pos="397"/>
        <w:tab w:val="num" w:pos="964"/>
      </w:tabs>
      <w:spacing w:before="40" w:after="0" w:line="240" w:lineRule="auto"/>
      <w:ind w:left="964" w:right="567"/>
      <w:jc w:val="both"/>
    </w:pPr>
    <w:rPr>
      <w:rFonts w:ascii="Ottawa" w:eastAsia="Times New Roman" w:hAnsi="Ottawa" w:cs="Ottawa"/>
      <w:color w:val="000000"/>
      <w:sz w:val="18"/>
      <w:szCs w:val="18"/>
      <w:lang w:eastAsia="pl-PL"/>
    </w:rPr>
  </w:style>
  <w:style w:type="paragraph" w:customStyle="1" w:styleId="ROMB-tab">
    <w:name w:val="ROMB-tab"/>
    <w:basedOn w:val="ROMBY"/>
    <w:uiPriority w:val="99"/>
    <w:rsid w:val="00B97C97"/>
    <w:pPr>
      <w:numPr>
        <w:numId w:val="18"/>
      </w:numPr>
      <w:tabs>
        <w:tab w:val="clear" w:pos="360"/>
        <w:tab w:val="num" w:pos="1418"/>
      </w:tabs>
      <w:spacing w:before="20"/>
      <w:ind w:left="1418" w:right="0"/>
    </w:pPr>
  </w:style>
  <w:style w:type="paragraph" w:customStyle="1" w:styleId="KROPKI-tab">
    <w:name w:val="KROPKI-tab"/>
    <w:basedOn w:val="KROPKI"/>
    <w:uiPriority w:val="99"/>
    <w:rsid w:val="00B97C97"/>
    <w:pPr>
      <w:numPr>
        <w:numId w:val="16"/>
      </w:numPr>
      <w:spacing w:before="20" w:after="0" w:line="240" w:lineRule="auto"/>
      <w:ind w:right="0"/>
    </w:pPr>
  </w:style>
  <w:style w:type="paragraph" w:customStyle="1" w:styleId="KWADRAT-tab">
    <w:name w:val="KWADRAT-tab"/>
    <w:basedOn w:val="KWADRATY"/>
    <w:uiPriority w:val="99"/>
    <w:rsid w:val="00B97C97"/>
    <w:pPr>
      <w:numPr>
        <w:numId w:val="19"/>
      </w:numPr>
      <w:spacing w:before="40"/>
      <w:ind w:right="113"/>
    </w:pPr>
  </w:style>
  <w:style w:type="paragraph" w:customStyle="1" w:styleId="STRZAKITLW">
    <w:name w:val="STRZAŁKI T LW"/>
    <w:uiPriority w:val="99"/>
    <w:rsid w:val="00B97C97"/>
    <w:pPr>
      <w:numPr>
        <w:numId w:val="17"/>
      </w:numPr>
      <w:tabs>
        <w:tab w:val="clear" w:pos="360"/>
        <w:tab w:val="left" w:pos="567"/>
        <w:tab w:val="left" w:pos="1134"/>
        <w:tab w:val="left" w:pos="1701"/>
        <w:tab w:val="left" w:pos="2268"/>
        <w:tab w:val="num" w:pos="262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before="4" w:after="4" w:line="240" w:lineRule="auto"/>
      <w:ind w:left="2625" w:right="1701" w:hanging="357"/>
    </w:pPr>
    <w:rPr>
      <w:rFonts w:ascii="Arial" w:eastAsia="Times New Roman" w:hAnsi="Arial" w:cs="Arial"/>
      <w:color w:val="000000"/>
      <w:sz w:val="14"/>
      <w:szCs w:val="14"/>
      <w:lang w:eastAsia="pl-PL"/>
    </w:rPr>
  </w:style>
  <w:style w:type="paragraph" w:styleId="Listapunktowana2">
    <w:name w:val="List Bullet 2"/>
    <w:aliases w:val="lb2"/>
    <w:basedOn w:val="Normalny"/>
    <w:autoRedefine/>
    <w:uiPriority w:val="99"/>
    <w:rsid w:val="00B97C97"/>
    <w:pPr>
      <w:numPr>
        <w:numId w:val="6"/>
      </w:numPr>
      <w:tabs>
        <w:tab w:val="clear" w:pos="360"/>
        <w:tab w:val="num" w:pos="643"/>
      </w:tabs>
      <w:spacing w:after="0" w:line="240" w:lineRule="auto"/>
      <w:ind w:left="643"/>
    </w:pPr>
    <w:rPr>
      <w:rFonts w:ascii="Ottawa" w:eastAsia="Times New Roman" w:hAnsi="Ottawa" w:cs="Ottawa"/>
      <w:sz w:val="20"/>
      <w:szCs w:val="20"/>
      <w:lang w:eastAsia="pl-PL"/>
    </w:rPr>
  </w:style>
  <w:style w:type="paragraph" w:customStyle="1" w:styleId="Tekstzwyky">
    <w:name w:val="Tekst zwykły"/>
    <w:basedOn w:val="TableText"/>
    <w:uiPriority w:val="99"/>
    <w:rsid w:val="00B97C97"/>
    <w:pPr>
      <w:spacing w:line="240" w:lineRule="auto"/>
      <w:ind w:left="241" w:hanging="241"/>
    </w:pPr>
    <w:rPr>
      <w:color w:val="000000"/>
    </w:rPr>
  </w:style>
  <w:style w:type="paragraph" w:customStyle="1" w:styleId="koniec0">
    <w:name w:val="koniec"/>
    <w:uiPriority w:val="99"/>
    <w:rsid w:val="00B97C97"/>
    <w:pPr>
      <w:tabs>
        <w:tab w:val="left" w:pos="1425"/>
        <w:tab w:val="left" w:pos="3135"/>
        <w:tab w:val="left" w:pos="4860"/>
        <w:tab w:val="left" w:pos="6585"/>
        <w:tab w:val="left" w:pos="8280"/>
        <w:tab w:val="left" w:pos="9975"/>
        <w:tab w:val="right" w:pos="13608"/>
      </w:tabs>
      <w:spacing w:after="0" w:line="400" w:lineRule="atLeast"/>
      <w:jc w:val="center"/>
    </w:pPr>
    <w:rPr>
      <w:rFonts w:ascii="Arial" w:eastAsia="Times New Roman" w:hAnsi="Arial" w:cs="Arial"/>
      <w:color w:val="000000"/>
      <w:sz w:val="26"/>
      <w:szCs w:val="26"/>
      <w:lang w:eastAsia="pl-PL"/>
    </w:rPr>
  </w:style>
  <w:style w:type="paragraph" w:customStyle="1" w:styleId="pochy">
    <w:name w:val="pochył"/>
    <w:uiPriority w:val="99"/>
    <w:rsid w:val="00B97C97"/>
    <w:pPr>
      <w:spacing w:after="0" w:line="232" w:lineRule="atLeast"/>
      <w:ind w:left="288" w:hanging="288"/>
    </w:pPr>
    <w:rPr>
      <w:rFonts w:ascii="TimesEE" w:eastAsia="Times New Roman" w:hAnsi="TimesEE" w:cs="TimesEE"/>
      <w:i/>
      <w:iCs/>
      <w:color w:val="000000"/>
      <w:sz w:val="24"/>
      <w:szCs w:val="24"/>
      <w:lang w:eastAsia="pl-PL"/>
    </w:rPr>
  </w:style>
  <w:style w:type="paragraph" w:customStyle="1" w:styleId="punkty">
    <w:name w:val="punkty"/>
    <w:uiPriority w:val="99"/>
    <w:rsid w:val="00B97C97"/>
    <w:pPr>
      <w:spacing w:after="0" w:line="232" w:lineRule="atLeast"/>
      <w:ind w:left="503" w:hanging="226"/>
    </w:pPr>
    <w:rPr>
      <w:rFonts w:ascii="TimesEE" w:eastAsia="Times New Roman" w:hAnsi="TimesEE" w:cs="TimesEE"/>
      <w:i/>
      <w:iCs/>
      <w:color w:val="000000"/>
      <w:sz w:val="24"/>
      <w:szCs w:val="24"/>
      <w:lang w:eastAsia="pl-PL"/>
    </w:rPr>
  </w:style>
  <w:style w:type="paragraph" w:customStyle="1" w:styleId="Dueliczbytab">
    <w:name w:val="Duże liczby tab"/>
    <w:basedOn w:val="Tekstzwyky"/>
    <w:uiPriority w:val="99"/>
    <w:rsid w:val="00B97C97"/>
    <w:pPr>
      <w:spacing w:before="20" w:after="20"/>
      <w:ind w:left="0" w:right="170" w:firstLine="0"/>
      <w:jc w:val="right"/>
    </w:pPr>
  </w:style>
  <w:style w:type="paragraph" w:customStyle="1" w:styleId="GWKITAB">
    <w:name w:val="GŁÓWKI TAB"/>
    <w:uiPriority w:val="99"/>
    <w:rsid w:val="00B97C97"/>
    <w:pPr>
      <w:spacing w:after="0" w:line="240" w:lineRule="auto"/>
      <w:ind w:right="124"/>
      <w:jc w:val="center"/>
    </w:pPr>
    <w:rPr>
      <w:rFonts w:ascii="Ottawa" w:eastAsia="Times New Roman" w:hAnsi="Ottawa" w:cs="Ottawa"/>
      <w:b/>
      <w:bCs/>
      <w:color w:val="000000"/>
      <w:sz w:val="18"/>
      <w:szCs w:val="18"/>
      <w:lang w:eastAsia="pl-PL"/>
    </w:rPr>
  </w:style>
  <w:style w:type="paragraph" w:customStyle="1" w:styleId="PODPUNKTYTAB">
    <w:name w:val="PODPUNKTY TAB"/>
    <w:uiPriority w:val="99"/>
    <w:rsid w:val="00B97C9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0" w:line="240" w:lineRule="auto"/>
      <w:ind w:left="453" w:right="56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UNKTYTAB">
    <w:name w:val="PUNKTY TAB"/>
    <w:uiPriority w:val="99"/>
    <w:rsid w:val="00B97C97"/>
    <w:pPr>
      <w:spacing w:before="20" w:after="20" w:line="240" w:lineRule="auto"/>
      <w:ind w:left="410" w:right="57" w:hanging="334"/>
    </w:pPr>
    <w:rPr>
      <w:rFonts w:ascii="Ottawa" w:eastAsia="Times New Roman" w:hAnsi="Ottawa" w:cs="Ottawa"/>
      <w:color w:val="000000"/>
      <w:sz w:val="18"/>
      <w:szCs w:val="18"/>
      <w:lang w:eastAsia="pl-PL"/>
    </w:rPr>
  </w:style>
  <w:style w:type="paragraph" w:customStyle="1" w:styleId="PROCENTYTAB">
    <w:name w:val="PROCENTY TAB"/>
    <w:uiPriority w:val="99"/>
    <w:rsid w:val="00B97C97"/>
    <w:pPr>
      <w:spacing w:after="0" w:line="240" w:lineRule="auto"/>
      <w:ind w:right="113"/>
      <w:jc w:val="right"/>
    </w:pPr>
    <w:rPr>
      <w:rFonts w:ascii="Arial" w:eastAsia="Times New Roman" w:hAnsi="Arial" w:cs="Arial"/>
      <w:color w:val="000000"/>
      <w:sz w:val="14"/>
      <w:szCs w:val="14"/>
      <w:lang w:eastAsia="pl-PL"/>
    </w:rPr>
  </w:style>
  <w:style w:type="paragraph" w:customStyle="1" w:styleId="myslnik">
    <w:name w:val="myslnik"/>
    <w:basedOn w:val="Normalny"/>
    <w:uiPriority w:val="99"/>
    <w:rsid w:val="00B97C97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Nagwek1-cd">
    <w:name w:val="Nagłówek 1 - cd"/>
    <w:basedOn w:val="Nagwek1"/>
    <w:uiPriority w:val="99"/>
    <w:rsid w:val="00B97C97"/>
    <w:pPr>
      <w:pageBreakBefore/>
      <w:spacing w:before="240" w:line="240" w:lineRule="auto"/>
      <w:jc w:val="left"/>
    </w:pPr>
    <w:rPr>
      <w:b/>
      <w:bCs/>
      <w:i w:val="0"/>
      <w:iCs w:val="0"/>
      <w:caps/>
      <w:spacing w:val="0"/>
      <w:kern w:val="28"/>
      <w:sz w:val="22"/>
      <w:szCs w:val="22"/>
    </w:rPr>
  </w:style>
  <w:style w:type="paragraph" w:customStyle="1" w:styleId="Podpunkty11-beznumeru">
    <w:name w:val="Podpunkty 1.1 - bez numeru"/>
    <w:basedOn w:val="Podpunkty11"/>
    <w:uiPriority w:val="99"/>
    <w:rsid w:val="00B97C97"/>
    <w:pPr>
      <w:spacing w:before="180"/>
      <w:ind w:firstLine="0"/>
    </w:pPr>
  </w:style>
  <w:style w:type="paragraph" w:customStyle="1" w:styleId="Podpunkty11">
    <w:name w:val="Podpunkty 1.1"/>
    <w:basedOn w:val="Tekstpodstawowy"/>
    <w:uiPriority w:val="99"/>
    <w:rsid w:val="00B97C97"/>
    <w:pPr>
      <w:tabs>
        <w:tab w:val="left" w:pos="567"/>
      </w:tabs>
      <w:spacing w:before="240"/>
      <w:ind w:left="567" w:hanging="567"/>
      <w:jc w:val="both"/>
    </w:pPr>
    <w:rPr>
      <w:color w:val="000000"/>
    </w:rPr>
  </w:style>
  <w:style w:type="paragraph" w:customStyle="1" w:styleId="Podpunkty11-B">
    <w:name w:val="Podpunkty 1.1 - B"/>
    <w:basedOn w:val="Podpunkty11"/>
    <w:uiPriority w:val="99"/>
    <w:rsid w:val="00B97C97"/>
    <w:pPr>
      <w:numPr>
        <w:numId w:val="25"/>
      </w:numPr>
      <w:tabs>
        <w:tab w:val="clear" w:pos="928"/>
        <w:tab w:val="num" w:pos="360"/>
      </w:tabs>
      <w:ind w:left="360"/>
    </w:pPr>
    <w:rPr>
      <w:b/>
      <w:bCs/>
    </w:rPr>
  </w:style>
  <w:style w:type="paragraph" w:customStyle="1" w:styleId="StylTekstpodstawowy14ptPogrubienieDolewej">
    <w:name w:val="Styl Tekst podstawowy + 14 pt Pogrubienie Do lewej"/>
    <w:basedOn w:val="Tekstpodstawowy"/>
    <w:uiPriority w:val="99"/>
    <w:rsid w:val="00B97C9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right" w:pos="13608"/>
      </w:tabs>
      <w:jc w:val="left"/>
    </w:pPr>
    <w:rPr>
      <w:b/>
      <w:bCs/>
      <w:sz w:val="28"/>
      <w:szCs w:val="28"/>
    </w:rPr>
  </w:style>
  <w:style w:type="paragraph" w:customStyle="1" w:styleId="StylAArial">
    <w:name w:val="Styl A + Arial"/>
    <w:basedOn w:val="A"/>
    <w:uiPriority w:val="99"/>
    <w:rsid w:val="00B97C97"/>
  </w:style>
  <w:style w:type="character" w:customStyle="1" w:styleId="AZnak">
    <w:name w:val="A Znak"/>
    <w:uiPriority w:val="99"/>
    <w:rsid w:val="00B97C97"/>
    <w:rPr>
      <w:rFonts w:ascii="Arial" w:hAnsi="Arial"/>
      <w:sz w:val="22"/>
      <w:lang w:val="pl-PL" w:eastAsia="pl-PL"/>
    </w:rPr>
  </w:style>
  <w:style w:type="character" w:customStyle="1" w:styleId="StylAArialZnak">
    <w:name w:val="Styl A + Arial Znak"/>
    <w:uiPriority w:val="99"/>
    <w:rsid w:val="00B97C97"/>
    <w:rPr>
      <w:rFonts w:ascii="Arial" w:hAnsi="Arial" w:cs="Arial"/>
      <w:sz w:val="22"/>
      <w:szCs w:val="22"/>
      <w:lang w:val="pl-PL" w:eastAsia="pl-PL"/>
    </w:rPr>
  </w:style>
  <w:style w:type="paragraph" w:customStyle="1" w:styleId="StylPodpunkty11-beznumeruPogrubienie">
    <w:name w:val="Styl Podpunkty 1.1 - bez numeru + Pogrubienie"/>
    <w:basedOn w:val="Podpunkty11-beznumeru"/>
    <w:uiPriority w:val="99"/>
    <w:rsid w:val="00B97C97"/>
    <w:pPr>
      <w:spacing w:after="120"/>
    </w:pPr>
    <w:rPr>
      <w:b/>
      <w:bCs/>
    </w:rPr>
  </w:style>
  <w:style w:type="paragraph" w:customStyle="1" w:styleId="StylPodpunkty11-BDolewejZlewej0cmWysunicie0">
    <w:name w:val="Styl Podpunkty 1.1 - B + Do lewej Z lewej:  0 cm Wysunięcie:  0..."/>
    <w:basedOn w:val="Podpunkty11-B"/>
    <w:uiPriority w:val="99"/>
    <w:rsid w:val="00B97C97"/>
    <w:pPr>
      <w:spacing w:after="240"/>
      <w:ind w:left="425" w:hanging="425"/>
      <w:jc w:val="left"/>
    </w:pPr>
  </w:style>
  <w:style w:type="paragraph" w:customStyle="1" w:styleId="StylAOttawa">
    <w:name w:val="Styl A + Ottawa"/>
    <w:basedOn w:val="A"/>
    <w:autoRedefine/>
    <w:uiPriority w:val="99"/>
    <w:rsid w:val="00B97C97"/>
  </w:style>
  <w:style w:type="character" w:customStyle="1" w:styleId="StylAOttawaZnak">
    <w:name w:val="Styl A + Ottawa Znak"/>
    <w:uiPriority w:val="99"/>
    <w:rsid w:val="00B97C97"/>
    <w:rPr>
      <w:rFonts w:ascii="Arial" w:hAnsi="Arial" w:cs="Arial"/>
      <w:sz w:val="22"/>
      <w:szCs w:val="22"/>
      <w:lang w:val="pl-PL" w:eastAsia="pl-PL"/>
    </w:rPr>
  </w:style>
  <w:style w:type="paragraph" w:customStyle="1" w:styleId="StylPodpunkty11-BDolewejPo12pt">
    <w:name w:val="Styl Podpunkty 1.1 - B + Do lewej Po:  12 pt"/>
    <w:basedOn w:val="Podpunkty11-B"/>
    <w:uiPriority w:val="99"/>
    <w:rsid w:val="00B97C97"/>
    <w:pPr>
      <w:spacing w:before="360" w:after="240"/>
      <w:jc w:val="left"/>
    </w:pPr>
  </w:style>
  <w:style w:type="paragraph" w:customStyle="1" w:styleId="StylPodpunkty11-B10ptZlewej1cm">
    <w:name w:val="Styl Podpunkty 1.1 - B + 10 pt Z lewej:  1 cm"/>
    <w:basedOn w:val="Podpunkty11-B"/>
    <w:uiPriority w:val="99"/>
    <w:rsid w:val="00B97C97"/>
    <w:pPr>
      <w:spacing w:after="240"/>
      <w:ind w:left="1134"/>
    </w:pPr>
    <w:rPr>
      <w:sz w:val="20"/>
      <w:szCs w:val="20"/>
    </w:rPr>
  </w:style>
  <w:style w:type="paragraph" w:customStyle="1" w:styleId="Standard">
    <w:name w:val="Standard"/>
    <w:basedOn w:val="Styl3"/>
    <w:uiPriority w:val="99"/>
    <w:rsid w:val="00B97C97"/>
    <w:pPr>
      <w:tabs>
        <w:tab w:val="left" w:pos="1134"/>
      </w:tabs>
      <w:outlineLvl w:val="9"/>
    </w:pPr>
  </w:style>
  <w:style w:type="paragraph" w:customStyle="1" w:styleId="rdo">
    <w:name w:val="Źródło"/>
    <w:basedOn w:val="Normalny"/>
    <w:uiPriority w:val="99"/>
    <w:rsid w:val="00B97C97"/>
    <w:pPr>
      <w:spacing w:before="60" w:after="120" w:line="280" w:lineRule="exact"/>
      <w:jc w:val="both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paragraph" w:customStyle="1" w:styleId="tytutabeli">
    <w:name w:val="tytuł tabeli"/>
    <w:basedOn w:val="Normalny"/>
    <w:uiPriority w:val="99"/>
    <w:rsid w:val="00B97C97"/>
    <w:pPr>
      <w:spacing w:before="60" w:after="120" w:line="280" w:lineRule="exact"/>
      <w:jc w:val="both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character" w:customStyle="1" w:styleId="tytutabeliZnak">
    <w:name w:val="tytuł tabeli Znak"/>
    <w:uiPriority w:val="99"/>
    <w:rsid w:val="00B97C97"/>
    <w:rPr>
      <w:rFonts w:ascii="Arial" w:hAnsi="Arial"/>
      <w:i/>
      <w:sz w:val="18"/>
      <w:lang w:val="pl-PL" w:eastAsia="pl-PL"/>
    </w:rPr>
  </w:style>
  <w:style w:type="paragraph" w:customStyle="1" w:styleId="PUNKT2">
    <w:name w:val="PUNKT2"/>
    <w:basedOn w:val="Normalny"/>
    <w:uiPriority w:val="99"/>
    <w:rsid w:val="00B97C97"/>
    <w:pPr>
      <w:spacing w:before="60" w:after="120" w:line="280" w:lineRule="exact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PUNKT4">
    <w:name w:val="PUNKT4"/>
    <w:basedOn w:val="Normalny"/>
    <w:uiPriority w:val="99"/>
    <w:rsid w:val="00B97C97"/>
    <w:pPr>
      <w:tabs>
        <w:tab w:val="num" w:pos="1440"/>
        <w:tab w:val="num" w:pos="2160"/>
      </w:tabs>
      <w:spacing w:before="60" w:after="120" w:line="280" w:lineRule="exact"/>
      <w:ind w:left="1440" w:hanging="18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PUNKT2Znak">
    <w:name w:val="PUNKT2 Znak"/>
    <w:uiPriority w:val="99"/>
    <w:rsid w:val="00B97C97"/>
    <w:rPr>
      <w:rFonts w:ascii="Arial" w:hAnsi="Arial"/>
      <w:lang w:val="pl-PL" w:eastAsia="pl-PL"/>
    </w:rPr>
  </w:style>
  <w:style w:type="paragraph" w:customStyle="1" w:styleId="PUNKT1">
    <w:name w:val="PUNKT1"/>
    <w:basedOn w:val="Normalny"/>
    <w:uiPriority w:val="99"/>
    <w:rsid w:val="00B97C97"/>
    <w:pPr>
      <w:suppressAutoHyphens/>
      <w:spacing w:after="0" w:line="340" w:lineRule="exact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PUNKT1Znak">
    <w:name w:val="PUNKT1 Znak"/>
    <w:uiPriority w:val="99"/>
    <w:rsid w:val="00B97C97"/>
    <w:rPr>
      <w:rFonts w:ascii="Arial" w:hAnsi="Arial"/>
      <w:lang w:val="pl-PL" w:eastAsia="pl-PL"/>
    </w:rPr>
  </w:style>
  <w:style w:type="character" w:customStyle="1" w:styleId="Nagwek2Znak1">
    <w:name w:val="Nagłówek 2 Znak1"/>
    <w:aliases w:val="Nagłówek 1 zm Znak1,Praterm 2 Znak1,Praterm 21 Znak1,- 1 Znak1,2 Znak1,- 11 Znak1,21 Znak1,31 Znak1,- 12 Znak1,22 Znak1,32 Znak1,- 111 Znak1,211 Znak1,311 Znak1,- 13 Znak1,23 Znak1,33 Znak1,- 112 Znak1,212 Znak1,312 Znak1,- 14 Znak1"/>
    <w:uiPriority w:val="99"/>
    <w:rsid w:val="00B97C97"/>
    <w:rPr>
      <w:rFonts w:ascii="Arial" w:hAnsi="Arial"/>
      <w:b/>
      <w:sz w:val="24"/>
      <w:lang w:val="pl-PL"/>
    </w:rPr>
  </w:style>
  <w:style w:type="character" w:customStyle="1" w:styleId="Styl1Znak">
    <w:name w:val="Styl 1 Znak"/>
    <w:uiPriority w:val="99"/>
    <w:rsid w:val="00B97C97"/>
    <w:rPr>
      <w:rFonts w:ascii="Arial" w:hAnsi="Arial"/>
      <w:b/>
      <w:caps/>
      <w:sz w:val="22"/>
      <w:lang w:val="en-US" w:eastAsia="pl-PL"/>
    </w:rPr>
  </w:style>
  <w:style w:type="character" w:customStyle="1" w:styleId="Styl3Znak">
    <w:name w:val="Styl3 Znak"/>
    <w:uiPriority w:val="99"/>
    <w:rsid w:val="00B97C97"/>
    <w:rPr>
      <w:rFonts w:ascii="Arial" w:hAnsi="Arial" w:cs="Arial"/>
      <w:b/>
      <w:bCs/>
      <w:caps/>
      <w:sz w:val="22"/>
      <w:szCs w:val="22"/>
      <w:lang w:val="en-US" w:eastAsia="pl-PL"/>
    </w:rPr>
  </w:style>
  <w:style w:type="character" w:customStyle="1" w:styleId="StandardZnak">
    <w:name w:val="Standard Znak"/>
    <w:uiPriority w:val="99"/>
    <w:rsid w:val="00B97C97"/>
    <w:rPr>
      <w:rFonts w:ascii="Arial" w:hAnsi="Arial" w:cs="Arial"/>
      <w:b/>
      <w:bCs/>
      <w:caps/>
      <w:sz w:val="22"/>
      <w:szCs w:val="22"/>
      <w:lang w:val="en-US" w:eastAsia="pl-PL"/>
    </w:rPr>
  </w:style>
  <w:style w:type="character" w:customStyle="1" w:styleId="Nagwek4Znak1">
    <w:name w:val="Nagłówek 4 Znak1"/>
    <w:aliases w:val="Level 2 - a Znak1,Ad.1) Znak1,Ad 2) Znak1,Ad.1)1 Znak1,Ad 2)1 Znak1,Level 2 - a1 Znak1,Ad.1)2 Znak1,Ad 2)2 Znak1,Ad.1)11 Znak1,Ad 2)11 Znak1,Level 2 - a2 Znak1,Ad.1)3 Znak1,Ad 2)3 Znak1,Ad.1)12 Znak1,Ad 2)12 Znak1,Level 2 - a3 Znak1"/>
    <w:uiPriority w:val="99"/>
    <w:rsid w:val="00B97C97"/>
    <w:rPr>
      <w:rFonts w:ascii="Arial" w:hAnsi="Arial"/>
      <w:b/>
      <w:i/>
      <w:lang w:val="pl-PL"/>
    </w:rPr>
  </w:style>
  <w:style w:type="character" w:customStyle="1" w:styleId="StylArial1">
    <w:name w:val="Styl Arial1"/>
    <w:uiPriority w:val="99"/>
    <w:rsid w:val="00B97C97"/>
    <w:rPr>
      <w:rFonts w:ascii="Arial" w:hAnsi="Arial"/>
      <w:sz w:val="20"/>
    </w:rPr>
  </w:style>
  <w:style w:type="paragraph" w:customStyle="1" w:styleId="p20">
    <w:name w:val="p2"/>
    <w:basedOn w:val="Normalny"/>
    <w:uiPriority w:val="99"/>
    <w:rsid w:val="00B97C97"/>
    <w:pPr>
      <w:widowControl w:val="0"/>
      <w:tabs>
        <w:tab w:val="left" w:pos="1440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uiPriority w:val="99"/>
    <w:rsid w:val="00B97C97"/>
    <w:pPr>
      <w:numPr>
        <w:ilvl w:val="2"/>
        <w:numId w:val="28"/>
      </w:numPr>
      <w:spacing w:after="0" w:line="240" w:lineRule="auto"/>
      <w:jc w:val="both"/>
    </w:pPr>
    <w:rPr>
      <w:rFonts w:ascii="Tahoma" w:eastAsia="Times New Roman" w:hAnsi="Tahoma" w:cs="Tahoma"/>
      <w:spacing w:val="20"/>
      <w:sz w:val="18"/>
      <w:szCs w:val="18"/>
      <w:lang w:eastAsia="pl-PL"/>
    </w:rPr>
  </w:style>
  <w:style w:type="paragraph" w:customStyle="1" w:styleId="Litera">
    <w:name w:val="Litera"/>
    <w:basedOn w:val="Normalny"/>
    <w:uiPriority w:val="99"/>
    <w:rsid w:val="00B97C97"/>
    <w:pPr>
      <w:numPr>
        <w:ilvl w:val="4"/>
        <w:numId w:val="28"/>
      </w:numPr>
      <w:spacing w:after="0" w:line="240" w:lineRule="auto"/>
      <w:jc w:val="both"/>
    </w:pPr>
    <w:rPr>
      <w:rFonts w:ascii="Tahoma" w:eastAsia="Times New Roman" w:hAnsi="Tahoma" w:cs="Tahoma"/>
      <w:spacing w:val="20"/>
      <w:sz w:val="18"/>
      <w:szCs w:val="18"/>
      <w:lang w:eastAsia="pl-PL"/>
    </w:rPr>
  </w:style>
  <w:style w:type="paragraph" w:customStyle="1" w:styleId="Styl7">
    <w:name w:val="Styl7"/>
    <w:basedOn w:val="Styl2"/>
    <w:next w:val="Styl3"/>
    <w:autoRedefine/>
    <w:uiPriority w:val="99"/>
    <w:rsid w:val="00B97C97"/>
    <w:pPr>
      <w:numPr>
        <w:ilvl w:val="0"/>
        <w:numId w:val="0"/>
      </w:numPr>
      <w:jc w:val="both"/>
    </w:pPr>
    <w:rPr>
      <w:rFonts w:ascii="Times New Roman" w:hAnsi="Times New Roman" w:cs="Times New Roman"/>
    </w:rPr>
  </w:style>
  <w:style w:type="paragraph" w:customStyle="1" w:styleId="Styluwag">
    <w:name w:val="Styl uwag"/>
    <w:basedOn w:val="Styl3"/>
    <w:uiPriority w:val="99"/>
    <w:rsid w:val="00B97C97"/>
    <w:pPr>
      <w:ind w:left="397" w:hanging="397"/>
    </w:pPr>
    <w:rPr>
      <w:rFonts w:ascii="Times New Roman" w:hAnsi="Times New Roman" w:cs="Times New Roman"/>
      <w:b/>
      <w:bCs/>
      <w:i/>
      <w:iCs/>
      <w:color w:val="FF0000"/>
      <w:lang w:val="pl-PL"/>
    </w:rPr>
  </w:style>
  <w:style w:type="paragraph" w:customStyle="1" w:styleId="Tekstkomentarza2">
    <w:name w:val="Tekst komentarza2"/>
    <w:basedOn w:val="Normalny"/>
    <w:uiPriority w:val="99"/>
    <w:rsid w:val="00B97C97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Lista-kontynuacja">
    <w:name w:val="List Continue"/>
    <w:aliases w:val="lc"/>
    <w:basedOn w:val="Normalny"/>
    <w:uiPriority w:val="99"/>
    <w:rsid w:val="00B97C97"/>
    <w:pPr>
      <w:widowControl w:val="0"/>
      <w:suppressAutoHyphens/>
      <w:autoSpaceDE w:val="0"/>
      <w:spacing w:after="120" w:line="240" w:lineRule="auto"/>
      <w:ind w:left="283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B97C97"/>
    <w:pPr>
      <w:suppressAutoHyphens/>
      <w:spacing w:after="0" w:line="240" w:lineRule="auto"/>
      <w:ind w:left="1080" w:hanging="24"/>
      <w:jc w:val="both"/>
    </w:pPr>
    <w:rPr>
      <w:rFonts w:ascii="Arial" w:eastAsia="Times New Roman" w:hAnsi="Arial" w:cs="Arial"/>
      <w:lang w:eastAsia="ar-SA"/>
    </w:rPr>
  </w:style>
  <w:style w:type="paragraph" w:customStyle="1" w:styleId="Domylnie">
    <w:name w:val="Domy?lnie"/>
    <w:uiPriority w:val="99"/>
    <w:rsid w:val="00B97C9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36"/>
      <w:szCs w:val="36"/>
      <w:lang w:eastAsia="pl-PL"/>
    </w:rPr>
  </w:style>
  <w:style w:type="character" w:customStyle="1" w:styleId="lmenustartend">
    <w:name w:val="lmenustartend"/>
    <w:uiPriority w:val="99"/>
    <w:rsid w:val="00B97C97"/>
    <w:rPr>
      <w:rFonts w:cs="Times New Roman"/>
    </w:rPr>
  </w:style>
  <w:style w:type="paragraph" w:styleId="Tekstblokowy">
    <w:name w:val="Block Text"/>
    <w:aliases w:val="k"/>
    <w:basedOn w:val="Normalny"/>
    <w:uiPriority w:val="99"/>
    <w:rsid w:val="00B97C97"/>
    <w:pPr>
      <w:widowControl w:val="0"/>
      <w:shd w:val="clear" w:color="auto" w:fill="FFFFFF"/>
      <w:tabs>
        <w:tab w:val="left" w:pos="1070"/>
      </w:tabs>
      <w:autoSpaceDE w:val="0"/>
      <w:autoSpaceDN w:val="0"/>
      <w:adjustRightInd w:val="0"/>
      <w:spacing w:after="0" w:line="341" w:lineRule="exact"/>
      <w:ind w:left="710" w:right="11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0">
    <w:name w:val="Styl1"/>
    <w:basedOn w:val="Tekstpodstawowy"/>
    <w:uiPriority w:val="99"/>
    <w:rsid w:val="00B97C97"/>
    <w:pPr>
      <w:suppressAutoHyphens/>
      <w:spacing w:after="120" w:line="360" w:lineRule="auto"/>
      <w:jc w:val="left"/>
    </w:pPr>
    <w:rPr>
      <w:rFonts w:ascii="Tahoma" w:hAnsi="Tahoma" w:cs="Tahoma"/>
      <w:i/>
      <w:iCs/>
      <w:lang w:eastAsia="ar-SA"/>
    </w:rPr>
  </w:style>
  <w:style w:type="character" w:customStyle="1" w:styleId="TrailerWGM">
    <w:name w:val="Trailer WGM"/>
    <w:uiPriority w:val="99"/>
    <w:rsid w:val="00B97C97"/>
    <w:rPr>
      <w:caps/>
      <w:sz w:val="14"/>
    </w:rPr>
  </w:style>
  <w:style w:type="paragraph" w:customStyle="1" w:styleId="BlockText2">
    <w:name w:val="Block Text 2"/>
    <w:aliases w:val="k2"/>
    <w:basedOn w:val="Normalny"/>
    <w:uiPriority w:val="99"/>
    <w:rsid w:val="00B97C97"/>
    <w:pPr>
      <w:spacing w:after="0" w:line="48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lockTextTab">
    <w:name w:val="Block Text Tab"/>
    <w:aliases w:val="kt"/>
    <w:basedOn w:val="Normalny"/>
    <w:uiPriority w:val="99"/>
    <w:rsid w:val="00B97C97"/>
    <w:pPr>
      <w:spacing w:after="240" w:line="240" w:lineRule="auto"/>
      <w:ind w:left="1440" w:right="1440"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zwciciem2">
    <w:name w:val="Body Text First Indent 2"/>
    <w:aliases w:val="fi2"/>
    <w:basedOn w:val="Normalny"/>
    <w:link w:val="Tekstpodstawowyzwciciem2Znak"/>
    <w:uiPriority w:val="99"/>
    <w:rsid w:val="00B97C97"/>
    <w:pPr>
      <w:spacing w:after="0" w:line="480" w:lineRule="auto"/>
      <w:ind w:left="1440"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wciciem2Znak">
    <w:name w:val="Tekst podstawowy z wcięciem 2 Znak"/>
    <w:aliases w:val="fi2 Znak"/>
    <w:basedOn w:val="TekstpodstawowywcityZnak"/>
    <w:link w:val="Tekstpodstawowyzwciciem2"/>
    <w:uiPriority w:val="99"/>
    <w:rsid w:val="00B97C9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zwciciem">
    <w:name w:val="Body Text First Indent"/>
    <w:aliases w:val="fi"/>
    <w:basedOn w:val="Normalny"/>
    <w:link w:val="TekstpodstawowyzwciciemZnak"/>
    <w:uiPriority w:val="99"/>
    <w:rsid w:val="00B97C97"/>
    <w:pPr>
      <w:spacing w:after="240" w:line="240" w:lineRule="auto"/>
      <w:ind w:left="1440"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wciciemZnak">
    <w:name w:val="Tekst podstawowy z wcięciem Znak"/>
    <w:aliases w:val="fi Znak"/>
    <w:basedOn w:val="TekstpodstawowyZnak"/>
    <w:link w:val="Tekstpodstawowyzwciciem"/>
    <w:uiPriority w:val="99"/>
    <w:rsid w:val="00B97C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uiPriority w:val="99"/>
    <w:qFormat/>
    <w:rsid w:val="00B97C97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dresnakopercie">
    <w:name w:val="envelope address"/>
    <w:basedOn w:val="Normalny"/>
    <w:uiPriority w:val="99"/>
    <w:rsid w:val="00B97C9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reszwrotnynakopercie">
    <w:name w:val="envelope return"/>
    <w:basedOn w:val="Normalny"/>
    <w:uiPriority w:val="99"/>
    <w:rsid w:val="00B9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velopeWGMReturn">
    <w:name w:val="Envelope WGM Return"/>
    <w:basedOn w:val="Normalny"/>
    <w:uiPriority w:val="99"/>
    <w:rsid w:val="00B9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ks1">
    <w:name w:val="index 1"/>
    <w:basedOn w:val="Normalny"/>
    <w:next w:val="Normalny"/>
    <w:autoRedefine/>
    <w:uiPriority w:val="99"/>
    <w:semiHidden/>
    <w:rsid w:val="00B97C97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indeksu">
    <w:name w:val="index heading"/>
    <w:basedOn w:val="Normalny"/>
    <w:next w:val="Indeks1"/>
    <w:uiPriority w:val="99"/>
    <w:semiHidden/>
    <w:rsid w:val="00B97C9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a3">
    <w:name w:val="List 3"/>
    <w:aliases w:val="l3"/>
    <w:basedOn w:val="Normalny"/>
    <w:uiPriority w:val="99"/>
    <w:rsid w:val="00B97C97"/>
    <w:pPr>
      <w:numPr>
        <w:numId w:val="29"/>
      </w:numPr>
      <w:tabs>
        <w:tab w:val="clear" w:pos="360"/>
        <w:tab w:val="num" w:pos="2160"/>
      </w:tabs>
      <w:spacing w:after="24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4">
    <w:name w:val="List 4"/>
    <w:aliases w:val="l4"/>
    <w:basedOn w:val="Normalny"/>
    <w:uiPriority w:val="99"/>
    <w:rsid w:val="00B97C97"/>
    <w:pPr>
      <w:numPr>
        <w:numId w:val="30"/>
      </w:numPr>
      <w:tabs>
        <w:tab w:val="clear" w:pos="360"/>
        <w:tab w:val="num" w:pos="2880"/>
      </w:tabs>
      <w:spacing w:after="240" w:line="240" w:lineRule="auto"/>
      <w:ind w:left="288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5">
    <w:name w:val="List 5"/>
    <w:aliases w:val="l5"/>
    <w:basedOn w:val="Normalny"/>
    <w:uiPriority w:val="99"/>
    <w:rsid w:val="00B97C97"/>
    <w:pPr>
      <w:numPr>
        <w:numId w:val="31"/>
      </w:numPr>
      <w:tabs>
        <w:tab w:val="clear" w:pos="360"/>
        <w:tab w:val="num" w:pos="3600"/>
      </w:tabs>
      <w:spacing w:after="240" w:line="240" w:lineRule="auto"/>
      <w:ind w:left="360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punktowana3">
    <w:name w:val="List Bullet 3"/>
    <w:aliases w:val="lb3"/>
    <w:basedOn w:val="Normalny"/>
    <w:uiPriority w:val="99"/>
    <w:rsid w:val="00B97C97"/>
    <w:pPr>
      <w:numPr>
        <w:numId w:val="3"/>
      </w:numPr>
      <w:tabs>
        <w:tab w:val="clear" w:pos="926"/>
        <w:tab w:val="num" w:pos="1607"/>
        <w:tab w:val="num" w:pos="2160"/>
      </w:tabs>
      <w:spacing w:after="24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punktowana4">
    <w:name w:val="List Bullet 4"/>
    <w:aliases w:val="lb4"/>
    <w:basedOn w:val="Normalny"/>
    <w:uiPriority w:val="99"/>
    <w:rsid w:val="00B97C97"/>
    <w:pPr>
      <w:numPr>
        <w:numId w:val="2"/>
      </w:numPr>
      <w:tabs>
        <w:tab w:val="clear" w:pos="643"/>
        <w:tab w:val="num" w:pos="720"/>
        <w:tab w:val="num" w:pos="2880"/>
      </w:tabs>
      <w:spacing w:after="240" w:line="240" w:lineRule="auto"/>
      <w:ind w:left="288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punktowana5">
    <w:name w:val="List Bullet 5"/>
    <w:aliases w:val="lb5"/>
    <w:basedOn w:val="Normalny"/>
    <w:uiPriority w:val="99"/>
    <w:rsid w:val="00B97C97"/>
    <w:pPr>
      <w:numPr>
        <w:numId w:val="8"/>
      </w:numPr>
      <w:tabs>
        <w:tab w:val="clear" w:pos="926"/>
        <w:tab w:val="num" w:pos="454"/>
        <w:tab w:val="num" w:pos="3600"/>
      </w:tabs>
      <w:spacing w:after="240" w:line="240" w:lineRule="auto"/>
      <w:ind w:left="360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punktowana">
    <w:name w:val="List Bullet"/>
    <w:aliases w:val="lb"/>
    <w:basedOn w:val="Normalny"/>
    <w:uiPriority w:val="99"/>
    <w:rsid w:val="00B97C97"/>
    <w:pPr>
      <w:numPr>
        <w:numId w:val="9"/>
      </w:numPr>
      <w:tabs>
        <w:tab w:val="clear" w:pos="1209"/>
        <w:tab w:val="num" w:pos="720"/>
        <w:tab w:val="num" w:pos="1891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-kontynuacja2">
    <w:name w:val="List Continue 2"/>
    <w:aliases w:val="lc2"/>
    <w:basedOn w:val="Normalny"/>
    <w:uiPriority w:val="99"/>
    <w:rsid w:val="00B97C97"/>
    <w:pPr>
      <w:spacing w:after="24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-kontynuacja3">
    <w:name w:val="List Continue 3"/>
    <w:aliases w:val="lc3"/>
    <w:basedOn w:val="Normalny"/>
    <w:uiPriority w:val="99"/>
    <w:rsid w:val="00B97C97"/>
    <w:pPr>
      <w:spacing w:after="240" w:line="240" w:lineRule="auto"/>
      <w:ind w:left="21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-kontynuacja4">
    <w:name w:val="List Continue 4"/>
    <w:aliases w:val="lc4"/>
    <w:basedOn w:val="Normalny"/>
    <w:uiPriority w:val="99"/>
    <w:rsid w:val="00B97C97"/>
    <w:pPr>
      <w:spacing w:after="240" w:line="240" w:lineRule="auto"/>
      <w:ind w:left="28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-kontynuacja5">
    <w:name w:val="List Continue 5"/>
    <w:aliases w:val="lc5"/>
    <w:basedOn w:val="Normalny"/>
    <w:uiPriority w:val="99"/>
    <w:rsid w:val="00B97C97"/>
    <w:pPr>
      <w:spacing w:after="240" w:line="240" w:lineRule="auto"/>
      <w:ind w:left="36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numerowana2">
    <w:name w:val="List Number 2"/>
    <w:aliases w:val="ln2"/>
    <w:basedOn w:val="Normalny"/>
    <w:uiPriority w:val="99"/>
    <w:rsid w:val="00B97C97"/>
    <w:pPr>
      <w:numPr>
        <w:numId w:val="10"/>
      </w:numPr>
      <w:tabs>
        <w:tab w:val="num" w:pos="1440"/>
        <w:tab w:val="num" w:pos="1834"/>
      </w:tabs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numerowana3">
    <w:name w:val="List Number 3"/>
    <w:aliases w:val="ln3"/>
    <w:basedOn w:val="Normalny"/>
    <w:uiPriority w:val="99"/>
    <w:rsid w:val="00B97C97"/>
    <w:pPr>
      <w:numPr>
        <w:numId w:val="5"/>
      </w:numPr>
      <w:tabs>
        <w:tab w:val="clear" w:pos="1492"/>
        <w:tab w:val="num" w:pos="2160"/>
      </w:tabs>
      <w:spacing w:after="24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numerowana4">
    <w:name w:val="List Number 4"/>
    <w:aliases w:val="ln4"/>
    <w:basedOn w:val="Normalny"/>
    <w:uiPriority w:val="99"/>
    <w:rsid w:val="00B97C97"/>
    <w:pPr>
      <w:numPr>
        <w:numId w:val="4"/>
      </w:numPr>
      <w:tabs>
        <w:tab w:val="clear" w:pos="1209"/>
        <w:tab w:val="num" w:pos="2880"/>
      </w:tabs>
      <w:spacing w:after="240" w:line="240" w:lineRule="auto"/>
      <w:ind w:left="288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numerowana5">
    <w:name w:val="List Number 5"/>
    <w:aliases w:val="ln5"/>
    <w:basedOn w:val="Normalny"/>
    <w:uiPriority w:val="99"/>
    <w:rsid w:val="00B97C97"/>
    <w:pPr>
      <w:numPr>
        <w:numId w:val="11"/>
      </w:numPr>
      <w:tabs>
        <w:tab w:val="clear" w:pos="360"/>
        <w:tab w:val="num" w:pos="1021"/>
        <w:tab w:val="num" w:pos="3600"/>
      </w:tabs>
      <w:spacing w:after="240" w:line="240" w:lineRule="auto"/>
      <w:ind w:left="360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numerowana">
    <w:name w:val="List Number"/>
    <w:aliases w:val="ln"/>
    <w:basedOn w:val="Normalny"/>
    <w:uiPriority w:val="99"/>
    <w:rsid w:val="00B97C97"/>
    <w:pPr>
      <w:numPr>
        <w:numId w:val="7"/>
      </w:numPr>
      <w:tabs>
        <w:tab w:val="clear" w:pos="643"/>
        <w:tab w:val="num" w:pos="720"/>
        <w:tab w:val="num" w:pos="1834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makra">
    <w:name w:val="macro"/>
    <w:link w:val="TekstmakraZnak"/>
    <w:uiPriority w:val="99"/>
    <w:semiHidden/>
    <w:rsid w:val="00B97C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97C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mohead">
    <w:name w:val="Memohead"/>
    <w:uiPriority w:val="99"/>
    <w:rsid w:val="00B97C97"/>
    <w:pPr>
      <w:spacing w:after="24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val="en-US"/>
    </w:rPr>
  </w:style>
  <w:style w:type="paragraph" w:customStyle="1" w:styleId="Memorandum">
    <w:name w:val="Memorandum"/>
    <w:basedOn w:val="Normalny"/>
    <w:uiPriority w:val="99"/>
    <w:semiHidden/>
    <w:rsid w:val="00B97C97"/>
    <w:pPr>
      <w:spacing w:after="720" w:line="240" w:lineRule="auto"/>
      <w:jc w:val="center"/>
    </w:pPr>
    <w:rPr>
      <w:rFonts w:ascii="EngraversGothic BT" w:eastAsia="Times New Roman" w:hAnsi="EngraversGothic BT" w:cs="EngraversGothic BT"/>
      <w:b/>
      <w:bCs/>
      <w:spacing w:val="100"/>
      <w:sz w:val="28"/>
      <w:szCs w:val="28"/>
      <w:lang w:val="en-US"/>
    </w:rPr>
  </w:style>
  <w:style w:type="paragraph" w:styleId="Nagwekwiadomoci">
    <w:name w:val="Message Header"/>
    <w:basedOn w:val="Normalny"/>
    <w:link w:val="NagwekwiadomociZnak"/>
    <w:uiPriority w:val="99"/>
    <w:rsid w:val="00B97C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B97C97"/>
    <w:rPr>
      <w:rFonts w:ascii="Times New Roman" w:eastAsia="Times New Roman" w:hAnsi="Times New Roman" w:cs="Times New Roman"/>
      <w:sz w:val="24"/>
      <w:szCs w:val="24"/>
      <w:shd w:val="pct20" w:color="auto" w:fill="auto"/>
      <w:lang w:val="en-US"/>
    </w:rPr>
  </w:style>
  <w:style w:type="paragraph" w:styleId="Podpis">
    <w:name w:val="Signature"/>
    <w:aliases w:val="sg"/>
    <w:basedOn w:val="Normalny"/>
    <w:link w:val="PodpisZnak"/>
    <w:uiPriority w:val="99"/>
    <w:rsid w:val="00B97C97"/>
    <w:pPr>
      <w:spacing w:after="24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pisZnak">
    <w:name w:val="Podpis Znak"/>
    <w:aliases w:val="sg Znak"/>
    <w:basedOn w:val="Domylnaczcionkaakapitu"/>
    <w:link w:val="Podpis"/>
    <w:uiPriority w:val="99"/>
    <w:rsid w:val="00B97C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Wykazrde">
    <w:name w:val="table of authorities"/>
    <w:basedOn w:val="Normalny"/>
    <w:next w:val="Normalny"/>
    <w:uiPriority w:val="99"/>
    <w:semiHidden/>
    <w:rsid w:val="00B97C97"/>
    <w:pPr>
      <w:spacing w:after="240" w:line="240" w:lineRule="auto"/>
      <w:ind w:left="245" w:hanging="24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wykazurde">
    <w:name w:val="toa heading"/>
    <w:basedOn w:val="Normalny"/>
    <w:next w:val="Normalny"/>
    <w:uiPriority w:val="99"/>
    <w:semiHidden/>
    <w:rsid w:val="00B97C9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exhibits">
    <w:name w:val="exhibits"/>
    <w:basedOn w:val="Normalny"/>
    <w:next w:val="Normalny"/>
    <w:autoRedefine/>
    <w:uiPriority w:val="99"/>
    <w:rsid w:val="00B97C97"/>
    <w:pPr>
      <w:tabs>
        <w:tab w:val="left" w:pos="851"/>
      </w:tabs>
      <w:spacing w:after="240" w:line="360" w:lineRule="auto"/>
      <w:jc w:val="both"/>
      <w:outlineLvl w:val="2"/>
    </w:pPr>
    <w:rPr>
      <w:rFonts w:ascii="Arial" w:eastAsia="SimSun" w:hAnsi="Arial" w:cs="Arial"/>
      <w:sz w:val="20"/>
      <w:szCs w:val="20"/>
      <w:lang w:val="en-GB" w:eastAsia="zh-CN"/>
    </w:rPr>
  </w:style>
  <w:style w:type="paragraph" w:customStyle="1" w:styleId="Style1">
    <w:name w:val="Style1"/>
    <w:basedOn w:val="Normalny"/>
    <w:autoRedefine/>
    <w:uiPriority w:val="99"/>
    <w:rsid w:val="00B97C97"/>
    <w:pPr>
      <w:tabs>
        <w:tab w:val="left" w:pos="851"/>
      </w:tabs>
      <w:spacing w:after="240" w:line="360" w:lineRule="auto"/>
      <w:jc w:val="both"/>
      <w:outlineLvl w:val="2"/>
    </w:pPr>
    <w:rPr>
      <w:rFonts w:ascii="Arial" w:eastAsia="SimSun" w:hAnsi="Arial" w:cs="Arial"/>
      <w:sz w:val="20"/>
      <w:szCs w:val="20"/>
      <w:lang w:val="en-GB" w:eastAsia="zh-CN"/>
    </w:rPr>
  </w:style>
  <w:style w:type="paragraph" w:customStyle="1" w:styleId="Exhibit">
    <w:name w:val="Exhibit"/>
    <w:basedOn w:val="Normalny"/>
    <w:autoRedefine/>
    <w:uiPriority w:val="99"/>
    <w:rsid w:val="00B97C97"/>
    <w:pPr>
      <w:numPr>
        <w:ilvl w:val="2"/>
        <w:numId w:val="32"/>
      </w:numPr>
      <w:spacing w:after="240" w:line="360" w:lineRule="auto"/>
      <w:jc w:val="center"/>
      <w:outlineLvl w:val="2"/>
    </w:pPr>
    <w:rPr>
      <w:rFonts w:ascii="Times New Roman Bold" w:eastAsia="SimSun" w:hAnsi="Times New Roman Bold" w:cs="Times New Roman Bold"/>
      <w:b/>
      <w:bCs/>
      <w:sz w:val="24"/>
      <w:szCs w:val="24"/>
      <w:lang w:val="en-GB" w:eastAsia="zh-CN"/>
    </w:rPr>
  </w:style>
  <w:style w:type="paragraph" w:customStyle="1" w:styleId="NumContinue">
    <w:name w:val="Num Continue"/>
    <w:basedOn w:val="Tekstpodstawowy"/>
    <w:uiPriority w:val="99"/>
    <w:rsid w:val="00B97C97"/>
    <w:pPr>
      <w:spacing w:after="240"/>
      <w:ind w:firstLine="144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LOLglMainCont1">
    <w:name w:val="LOLglMain Cont 1"/>
    <w:basedOn w:val="Normalny"/>
    <w:uiPriority w:val="99"/>
    <w:rsid w:val="00B97C9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OLglMainCont2">
    <w:name w:val="LOLglMain Cont 2"/>
    <w:basedOn w:val="LOLglMainCont1"/>
    <w:autoRedefine/>
    <w:uiPriority w:val="99"/>
    <w:rsid w:val="00B97C97"/>
    <w:pPr>
      <w:ind w:left="720"/>
    </w:pPr>
  </w:style>
  <w:style w:type="paragraph" w:customStyle="1" w:styleId="LOLglMainCont3">
    <w:name w:val="LOLglMain Cont 3"/>
    <w:basedOn w:val="LOLglMainCont2"/>
    <w:uiPriority w:val="99"/>
    <w:rsid w:val="00B97C97"/>
  </w:style>
  <w:style w:type="paragraph" w:customStyle="1" w:styleId="LOLglMainCont4">
    <w:name w:val="LOLglMain Cont 4"/>
    <w:basedOn w:val="LOLglMainCont3"/>
    <w:uiPriority w:val="99"/>
    <w:rsid w:val="00B97C97"/>
  </w:style>
  <w:style w:type="paragraph" w:customStyle="1" w:styleId="LOLglMainCont5">
    <w:name w:val="LOLglMain Cont 5"/>
    <w:basedOn w:val="LOLglMainCont4"/>
    <w:uiPriority w:val="99"/>
    <w:rsid w:val="00B97C97"/>
  </w:style>
  <w:style w:type="paragraph" w:customStyle="1" w:styleId="LOLglMainCont6">
    <w:name w:val="LOLglMain Cont 6"/>
    <w:basedOn w:val="LOLglMainCont5"/>
    <w:uiPriority w:val="99"/>
    <w:rsid w:val="00B97C97"/>
  </w:style>
  <w:style w:type="paragraph" w:customStyle="1" w:styleId="LOLglMainCont7">
    <w:name w:val="LOLglMain Cont 7"/>
    <w:basedOn w:val="LOLglMainCont6"/>
    <w:uiPriority w:val="99"/>
    <w:rsid w:val="00B97C97"/>
  </w:style>
  <w:style w:type="paragraph" w:customStyle="1" w:styleId="LOLglMainL1">
    <w:name w:val="LOLglMain_L1"/>
    <w:basedOn w:val="Normalny"/>
    <w:next w:val="NumContinue"/>
    <w:autoRedefine/>
    <w:uiPriority w:val="99"/>
    <w:rsid w:val="00B97C97"/>
    <w:pPr>
      <w:keepNext/>
      <w:tabs>
        <w:tab w:val="num" w:pos="720"/>
      </w:tabs>
      <w:spacing w:before="240" w:after="120" w:line="240" w:lineRule="auto"/>
      <w:ind w:left="720" w:hanging="720"/>
      <w:jc w:val="both"/>
      <w:outlineLvl w:val="0"/>
    </w:pPr>
    <w:rPr>
      <w:rFonts w:ascii="Times New Roman Bold" w:eastAsia="Times New Roman" w:hAnsi="Times New Roman Bold" w:cs="Times New Roman Bold"/>
      <w:b/>
      <w:bCs/>
      <w:caps/>
      <w:sz w:val="24"/>
      <w:szCs w:val="24"/>
      <w:lang w:val="en-US"/>
    </w:rPr>
  </w:style>
  <w:style w:type="paragraph" w:customStyle="1" w:styleId="LOLglMainL2">
    <w:name w:val="LOLglMain_L2"/>
    <w:basedOn w:val="LOLglMainL1"/>
    <w:next w:val="NumContinue"/>
    <w:autoRedefine/>
    <w:uiPriority w:val="99"/>
    <w:rsid w:val="00B97C97"/>
    <w:pPr>
      <w:numPr>
        <w:ilvl w:val="1"/>
        <w:numId w:val="33"/>
      </w:numPr>
      <w:spacing w:before="120"/>
      <w:outlineLvl w:val="1"/>
    </w:pPr>
    <w:rPr>
      <w:caps w:val="0"/>
      <w:lang w:val="pl-PL"/>
    </w:rPr>
  </w:style>
  <w:style w:type="paragraph" w:customStyle="1" w:styleId="LOLglMainL3">
    <w:name w:val="LOLglMain_L3"/>
    <w:basedOn w:val="LOLglMainL2"/>
    <w:next w:val="NumContinue"/>
    <w:autoRedefine/>
    <w:uiPriority w:val="99"/>
    <w:rsid w:val="00B97C97"/>
    <w:pPr>
      <w:keepNext w:val="0"/>
      <w:numPr>
        <w:ilvl w:val="0"/>
        <w:numId w:val="0"/>
      </w:numPr>
      <w:outlineLvl w:val="2"/>
    </w:pPr>
    <w:rPr>
      <w:b w:val="0"/>
      <w:bCs w:val="0"/>
      <w:i/>
      <w:iCs/>
    </w:rPr>
  </w:style>
  <w:style w:type="paragraph" w:customStyle="1" w:styleId="LOLglMainL4">
    <w:name w:val="LOLglMain_L4"/>
    <w:basedOn w:val="LOLglMainL3"/>
    <w:next w:val="NumContinue"/>
    <w:uiPriority w:val="99"/>
    <w:rsid w:val="00B97C97"/>
    <w:pPr>
      <w:tabs>
        <w:tab w:val="num" w:pos="1440"/>
      </w:tabs>
      <w:ind w:left="1440" w:hanging="720"/>
      <w:outlineLvl w:val="3"/>
    </w:pPr>
    <w:rPr>
      <w:lang w:val="en-US"/>
    </w:rPr>
  </w:style>
  <w:style w:type="paragraph" w:customStyle="1" w:styleId="LOLglMainL5">
    <w:name w:val="LOLglMain_L5"/>
    <w:basedOn w:val="LOLglMainL4"/>
    <w:next w:val="NumContinue"/>
    <w:uiPriority w:val="99"/>
    <w:rsid w:val="00B97C97"/>
    <w:pPr>
      <w:tabs>
        <w:tab w:val="clear" w:pos="1440"/>
        <w:tab w:val="num" w:pos="2160"/>
      </w:tabs>
      <w:ind w:left="2160"/>
      <w:outlineLvl w:val="4"/>
    </w:pPr>
  </w:style>
  <w:style w:type="paragraph" w:customStyle="1" w:styleId="LOLglMainL6">
    <w:name w:val="LOLglMain_L6"/>
    <w:basedOn w:val="LOLglMainL5"/>
    <w:next w:val="NumContinue"/>
    <w:uiPriority w:val="99"/>
    <w:rsid w:val="00B97C97"/>
    <w:pPr>
      <w:tabs>
        <w:tab w:val="clear" w:pos="2160"/>
        <w:tab w:val="num" w:pos="2880"/>
      </w:tabs>
      <w:ind w:left="2880"/>
      <w:outlineLvl w:val="5"/>
    </w:pPr>
  </w:style>
  <w:style w:type="paragraph" w:customStyle="1" w:styleId="LOLglMainL7">
    <w:name w:val="LOLglMain_L7"/>
    <w:basedOn w:val="LOLglMainL6"/>
    <w:next w:val="NumContinue"/>
    <w:uiPriority w:val="99"/>
    <w:rsid w:val="00B97C97"/>
    <w:pPr>
      <w:tabs>
        <w:tab w:val="clear" w:pos="2880"/>
        <w:tab w:val="num" w:pos="3600"/>
      </w:tabs>
      <w:ind w:left="3600"/>
      <w:outlineLvl w:val="6"/>
    </w:pPr>
  </w:style>
  <w:style w:type="paragraph" w:customStyle="1" w:styleId="StyleLOLglMainL1Bold">
    <w:name w:val="Style LOLglMain_L1 + Bold"/>
    <w:basedOn w:val="LOLglMainL1"/>
    <w:autoRedefine/>
    <w:uiPriority w:val="99"/>
    <w:rsid w:val="00B97C97"/>
    <w:rPr>
      <w:b w:val="0"/>
      <w:bCs w:val="0"/>
    </w:rPr>
  </w:style>
  <w:style w:type="paragraph" w:customStyle="1" w:styleId="StyleLOLglMainL3NotBold">
    <w:name w:val="Style LOLglMain_L3 + Not Bold"/>
    <w:basedOn w:val="LOLglMainL3"/>
    <w:autoRedefine/>
    <w:uiPriority w:val="99"/>
    <w:rsid w:val="00B97C97"/>
  </w:style>
  <w:style w:type="paragraph" w:customStyle="1" w:styleId="StyleLOLglMainL3Justified">
    <w:name w:val="Style LOLglMain_L3 + Justified"/>
    <w:basedOn w:val="LOLglMainL3"/>
    <w:autoRedefine/>
    <w:uiPriority w:val="99"/>
    <w:rsid w:val="00B97C97"/>
    <w:pPr>
      <w:ind w:left="720"/>
    </w:pPr>
  </w:style>
  <w:style w:type="paragraph" w:styleId="Data">
    <w:name w:val="Date"/>
    <w:basedOn w:val="Normalny"/>
    <w:next w:val="Normalny"/>
    <w:link w:val="DataZnak"/>
    <w:uiPriority w:val="99"/>
    <w:rsid w:val="00B97C97"/>
    <w:pPr>
      <w:spacing w:after="7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Znak">
    <w:name w:val="Data Znak"/>
    <w:basedOn w:val="Domylnaczcionkaakapitu"/>
    <w:link w:val="Data"/>
    <w:uiPriority w:val="99"/>
    <w:rsid w:val="00B97C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LglOtherL1">
    <w:name w:val="LOLglOther_L1"/>
    <w:basedOn w:val="Normalny"/>
    <w:next w:val="NumContinue"/>
    <w:autoRedefine/>
    <w:uiPriority w:val="99"/>
    <w:rsid w:val="00B97C97"/>
    <w:pPr>
      <w:keepNext/>
      <w:tabs>
        <w:tab w:val="num" w:pos="720"/>
      </w:tabs>
      <w:spacing w:before="240"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paragraph" w:customStyle="1" w:styleId="LOLglOtherL2">
    <w:name w:val="LOLglOther_L2"/>
    <w:basedOn w:val="LOLglOtherL1"/>
    <w:next w:val="NumContinue"/>
    <w:autoRedefine/>
    <w:uiPriority w:val="99"/>
    <w:rsid w:val="00B97C97"/>
    <w:pPr>
      <w:outlineLvl w:val="1"/>
    </w:pPr>
    <w:rPr>
      <w:caps w:val="0"/>
    </w:rPr>
  </w:style>
  <w:style w:type="paragraph" w:customStyle="1" w:styleId="LOLglOtherL3">
    <w:name w:val="LOLglOther_L3"/>
    <w:basedOn w:val="LOLglOtherL2"/>
    <w:next w:val="NumContinue"/>
    <w:autoRedefine/>
    <w:uiPriority w:val="99"/>
    <w:rsid w:val="00B97C97"/>
    <w:pPr>
      <w:tabs>
        <w:tab w:val="clear" w:pos="720"/>
        <w:tab w:val="num" w:pos="1699"/>
      </w:tabs>
      <w:ind w:left="1699" w:hanging="979"/>
      <w:outlineLvl w:val="2"/>
    </w:pPr>
  </w:style>
  <w:style w:type="paragraph" w:customStyle="1" w:styleId="LOLglOtherL4">
    <w:name w:val="LOLglOther_L4"/>
    <w:basedOn w:val="LOLglOtherL3"/>
    <w:next w:val="NumContinue"/>
    <w:autoRedefine/>
    <w:uiPriority w:val="99"/>
    <w:rsid w:val="00B97C97"/>
    <w:pPr>
      <w:tabs>
        <w:tab w:val="clear" w:pos="1699"/>
        <w:tab w:val="num" w:pos="2419"/>
      </w:tabs>
      <w:ind w:left="2419" w:hanging="720"/>
      <w:outlineLvl w:val="3"/>
    </w:pPr>
    <w:rPr>
      <w:b w:val="0"/>
      <w:bCs w:val="0"/>
    </w:rPr>
  </w:style>
  <w:style w:type="paragraph" w:customStyle="1" w:styleId="LOLglOtherL5">
    <w:name w:val="LOLglOther_L5"/>
    <w:basedOn w:val="LOLglOtherL4"/>
    <w:next w:val="NumContinue"/>
    <w:uiPriority w:val="99"/>
    <w:rsid w:val="00B97C97"/>
    <w:pPr>
      <w:tabs>
        <w:tab w:val="clear" w:pos="2419"/>
        <w:tab w:val="num" w:pos="3139"/>
      </w:tabs>
      <w:ind w:left="3139"/>
      <w:outlineLvl w:val="4"/>
    </w:pPr>
  </w:style>
  <w:style w:type="paragraph" w:customStyle="1" w:styleId="LOLglOtherL6">
    <w:name w:val="LOLglOther_L6"/>
    <w:basedOn w:val="LOLglOtherL5"/>
    <w:next w:val="NumContinue"/>
    <w:uiPriority w:val="99"/>
    <w:rsid w:val="00B97C97"/>
    <w:pPr>
      <w:tabs>
        <w:tab w:val="clear" w:pos="3139"/>
        <w:tab w:val="num" w:pos="3859"/>
      </w:tabs>
      <w:ind w:left="3859"/>
      <w:outlineLvl w:val="5"/>
    </w:pPr>
  </w:style>
  <w:style w:type="paragraph" w:customStyle="1" w:styleId="LOLglOtherL7">
    <w:name w:val="LOLglOther_L7"/>
    <w:basedOn w:val="LOLglOtherL6"/>
    <w:next w:val="NumContinue"/>
    <w:uiPriority w:val="99"/>
    <w:rsid w:val="00B97C97"/>
    <w:pPr>
      <w:numPr>
        <w:ilvl w:val="6"/>
        <w:numId w:val="34"/>
      </w:numPr>
      <w:outlineLvl w:val="6"/>
    </w:pPr>
  </w:style>
  <w:style w:type="paragraph" w:customStyle="1" w:styleId="BodyoverrideCharCharChar">
    <w:name w:val="Body override Char Char Char"/>
    <w:basedOn w:val="Normalny"/>
    <w:next w:val="Tekstpodstawowy"/>
    <w:uiPriority w:val="99"/>
    <w:rsid w:val="00B97C97"/>
    <w:pPr>
      <w:tabs>
        <w:tab w:val="num" w:pos="360"/>
        <w:tab w:val="num" w:pos="720"/>
        <w:tab w:val="left" w:pos="851"/>
      </w:tabs>
      <w:spacing w:after="240" w:line="360" w:lineRule="auto"/>
      <w:ind w:left="851" w:hanging="738"/>
      <w:jc w:val="both"/>
      <w:outlineLvl w:val="2"/>
    </w:pPr>
    <w:rPr>
      <w:rFonts w:ascii="Arial" w:eastAsia="SimSun" w:hAnsi="Arial" w:cs="Arial"/>
      <w:sz w:val="20"/>
      <w:szCs w:val="20"/>
      <w:lang w:val="en-GB" w:eastAsia="zh-CN"/>
    </w:rPr>
  </w:style>
  <w:style w:type="paragraph" w:customStyle="1" w:styleId="WGMStyleL1">
    <w:name w:val="WGMStyle_L1"/>
    <w:basedOn w:val="Normalny"/>
    <w:next w:val="Tekstpodstawowy"/>
    <w:uiPriority w:val="99"/>
    <w:rsid w:val="00B97C97"/>
    <w:pPr>
      <w:tabs>
        <w:tab w:val="num" w:pos="720"/>
      </w:tabs>
      <w:spacing w:before="360" w:after="240" w:line="288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WGMStyleL2">
    <w:name w:val="WGMStyle_L2"/>
    <w:basedOn w:val="WGMStyleL1"/>
    <w:next w:val="Tekstpodstawowy"/>
    <w:uiPriority w:val="99"/>
    <w:rsid w:val="00B97C97"/>
    <w:pPr>
      <w:spacing w:before="120" w:after="120"/>
      <w:ind w:left="720" w:hanging="720"/>
      <w:outlineLvl w:val="1"/>
    </w:pPr>
    <w:rPr>
      <w:b w:val="0"/>
      <w:bCs w:val="0"/>
    </w:rPr>
  </w:style>
  <w:style w:type="paragraph" w:customStyle="1" w:styleId="WGMStyleL3">
    <w:name w:val="WGMStyle_L3"/>
    <w:basedOn w:val="WGMStyleL2"/>
    <w:next w:val="Tekstpodstawowy"/>
    <w:uiPriority w:val="99"/>
    <w:rsid w:val="00B97C97"/>
    <w:pPr>
      <w:tabs>
        <w:tab w:val="clear" w:pos="720"/>
        <w:tab w:val="num" w:pos="1440"/>
      </w:tabs>
      <w:ind w:left="1440"/>
      <w:outlineLvl w:val="2"/>
    </w:pPr>
  </w:style>
  <w:style w:type="paragraph" w:customStyle="1" w:styleId="WGMStyleL4">
    <w:name w:val="WGMStyle_L4"/>
    <w:basedOn w:val="WGMStyleL3"/>
    <w:next w:val="Tekstpodstawowy"/>
    <w:uiPriority w:val="99"/>
    <w:rsid w:val="00B97C97"/>
    <w:pPr>
      <w:outlineLvl w:val="3"/>
    </w:pPr>
  </w:style>
  <w:style w:type="paragraph" w:customStyle="1" w:styleId="WGMStyleL5">
    <w:name w:val="WGMStyle_L5"/>
    <w:basedOn w:val="WGMStyleL4"/>
    <w:next w:val="Tekstpodstawowy"/>
    <w:uiPriority w:val="99"/>
    <w:rsid w:val="00B97C97"/>
    <w:pPr>
      <w:numPr>
        <w:ilvl w:val="4"/>
        <w:numId w:val="35"/>
      </w:numPr>
      <w:outlineLvl w:val="4"/>
    </w:pPr>
  </w:style>
  <w:style w:type="character" w:customStyle="1" w:styleId="Nagwek6Znak1">
    <w:name w:val="Nagłówek 6 Znak1"/>
    <w:aliases w:val="Legal Level 1. Znak1,- (a) Znak1,(b) Znak1,- (a)1 Znak1,(b)1 Znak1,Legal Level 1.1 Znak1,- (a)2 Znak1,(b)2 Znak1,- (a)11 Znak1,(b)11 Znak1,Legal Level 1.2 Znak1,- (a)3 Znak1,(b)3 Znak1,- (a)12 Znak1,(b)12 Znak1,Legal Level 1.3 Znak1"/>
    <w:uiPriority w:val="99"/>
    <w:rsid w:val="00B97C97"/>
    <w:rPr>
      <w:rFonts w:ascii="Arial" w:hAnsi="Arial"/>
      <w:b/>
      <w:sz w:val="22"/>
    </w:rPr>
  </w:style>
  <w:style w:type="paragraph" w:customStyle="1" w:styleId="WW-Tekstpodstawowy3">
    <w:name w:val="WW-Tekst podstawowy 3"/>
    <w:basedOn w:val="Normalny"/>
    <w:uiPriority w:val="99"/>
    <w:rsid w:val="00B97C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97C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uiPriority w:val="99"/>
    <w:rsid w:val="00B97C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komentarza">
    <w:name w:val="WW-Tekst komentarza"/>
    <w:basedOn w:val="Normalny"/>
    <w:uiPriority w:val="99"/>
    <w:rsid w:val="00B97C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B97C9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Garamond"/>
      <w:sz w:val="24"/>
      <w:szCs w:val="24"/>
      <w:lang w:val="en-GB" w:eastAsia="pl-PL"/>
    </w:rPr>
  </w:style>
  <w:style w:type="paragraph" w:customStyle="1" w:styleId="ZnakZnak21">
    <w:name w:val="Znak Znak21"/>
    <w:basedOn w:val="Normalny"/>
    <w:uiPriority w:val="99"/>
    <w:rsid w:val="00B97C97"/>
    <w:pPr>
      <w:spacing w:after="12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Domylnaczcionkaakapitu1">
    <w:name w:val="Domyślna czcionka akapitu1"/>
    <w:uiPriority w:val="99"/>
    <w:rsid w:val="00B97C97"/>
  </w:style>
  <w:style w:type="character" w:customStyle="1" w:styleId="Znakinumeracji">
    <w:name w:val="Znaki numeracji"/>
    <w:uiPriority w:val="99"/>
    <w:rsid w:val="00B97C97"/>
  </w:style>
  <w:style w:type="paragraph" w:customStyle="1" w:styleId="Nagwek10">
    <w:name w:val="Nagłówek1"/>
    <w:basedOn w:val="Normalny"/>
    <w:next w:val="Tekstpodstawowy"/>
    <w:uiPriority w:val="99"/>
    <w:rsid w:val="00B97C97"/>
    <w:pPr>
      <w:keepNext/>
      <w:suppressAutoHyphens/>
      <w:spacing w:before="240" w:after="120" w:line="276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97C97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97C97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customStyle="1" w:styleId="Znak1">
    <w:name w:val="Znak1"/>
    <w:uiPriority w:val="99"/>
    <w:semiHidden/>
    <w:rsid w:val="00B97C97"/>
    <w:rPr>
      <w:rFonts w:ascii="Arial" w:hAnsi="Arial"/>
      <w:lang w:val="pl-PL" w:eastAsia="pl-PL"/>
    </w:rPr>
  </w:style>
  <w:style w:type="table" w:customStyle="1" w:styleId="E-Financial">
    <w:name w:val="E-Financial"/>
    <w:uiPriority w:val="99"/>
    <w:rsid w:val="00B97C97"/>
    <w:pPr>
      <w:spacing w:after="0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  <w:tblPr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B97C97"/>
  </w:style>
  <w:style w:type="paragraph" w:customStyle="1" w:styleId="Style19">
    <w:name w:val="Style19"/>
    <w:basedOn w:val="Normalny"/>
    <w:rsid w:val="00B97C9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13">
    <w:name w:val="Font Style13"/>
    <w:rsid w:val="00B97C97"/>
    <w:rPr>
      <w:rFonts w:ascii="Verdana" w:hAnsi="Verdana"/>
      <w:sz w:val="16"/>
    </w:rPr>
  </w:style>
  <w:style w:type="character" w:customStyle="1" w:styleId="Teksttreci">
    <w:name w:val="Tekst treści_"/>
    <w:link w:val="Teksttreci0"/>
    <w:rsid w:val="00B97C97"/>
    <w:rPr>
      <w:rFonts w:eastAsia="Arial" w:cs="Arial"/>
      <w:i/>
      <w:i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97C97"/>
    <w:pPr>
      <w:widowControl w:val="0"/>
      <w:shd w:val="clear" w:color="auto" w:fill="FFFFFF"/>
      <w:spacing w:after="0" w:line="336" w:lineRule="exact"/>
      <w:ind w:hanging="520"/>
      <w:jc w:val="both"/>
    </w:pPr>
    <w:rPr>
      <w:rFonts w:eastAsia="Arial" w:cs="Arial"/>
      <w:i/>
      <w:iCs/>
      <w:sz w:val="21"/>
      <w:szCs w:val="21"/>
    </w:rPr>
  </w:style>
  <w:style w:type="character" w:customStyle="1" w:styleId="TeksttreciPogrubienie">
    <w:name w:val="Tekst treści + Pogrubienie"/>
    <w:rsid w:val="00B97C9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FontStyle51">
    <w:name w:val="Font Style51"/>
    <w:rsid w:val="00B97C97"/>
    <w:rPr>
      <w:rFonts w:ascii="Arial" w:hAnsi="Arial" w:cs="Arial"/>
      <w:sz w:val="24"/>
      <w:szCs w:val="24"/>
    </w:rPr>
  </w:style>
  <w:style w:type="paragraph" w:customStyle="1" w:styleId="Nomerowanie">
    <w:name w:val="Nomerowanie"/>
    <w:basedOn w:val="Normalny"/>
    <w:qFormat/>
    <w:rsid w:val="0030658E"/>
    <w:pPr>
      <w:numPr>
        <w:numId w:val="42"/>
      </w:num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4560</Words>
  <Characters>27361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>ep</cp:keywords>
  <dc:description/>
  <cp:lastModifiedBy>autor</cp:lastModifiedBy>
  <cp:revision>5</cp:revision>
  <dcterms:created xsi:type="dcterms:W3CDTF">2020-01-31T15:48:00Z</dcterms:created>
  <dcterms:modified xsi:type="dcterms:W3CDTF">2020-01-31T16:32:00Z</dcterms:modified>
</cp:coreProperties>
</file>