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86DD4" w14:textId="77777777" w:rsidR="00355917" w:rsidRDefault="0019691C" w:rsidP="001B6694">
      <w:pPr>
        <w:suppressAutoHyphens/>
        <w:spacing w:line="346" w:lineRule="auto"/>
        <w:ind w:left="0" w:firstLine="0"/>
        <w:jc w:val="center"/>
        <w:rPr>
          <w:rFonts w:ascii="Cambria" w:hAnsi="Cambria" w:cs="Times New Roman"/>
          <w:b/>
          <w:bCs/>
          <w:sz w:val="21"/>
          <w:szCs w:val="21"/>
        </w:rPr>
      </w:pPr>
      <w:r w:rsidRPr="00355917">
        <w:rPr>
          <w:rFonts w:ascii="Cambria" w:hAnsi="Cambria" w:cs="Times New Roman"/>
          <w:b/>
          <w:bCs/>
          <w:sz w:val="21"/>
          <w:szCs w:val="21"/>
        </w:rPr>
        <w:t xml:space="preserve">Ogłoszenie o zwołaniu Zwyczajnego </w:t>
      </w:r>
      <w:r w:rsidRPr="00355917">
        <w:rPr>
          <w:rFonts w:ascii="Cambria" w:hAnsi="Cambria" w:cs="Times New Roman"/>
          <w:b/>
          <w:sz w:val="21"/>
          <w:szCs w:val="21"/>
        </w:rPr>
        <w:t>Walnego Zgromadzenia</w:t>
      </w:r>
      <w:r w:rsidRPr="00355917">
        <w:rPr>
          <w:rFonts w:ascii="Cambria" w:hAnsi="Cambria" w:cs="Times New Roman"/>
          <w:b/>
          <w:bCs/>
          <w:sz w:val="21"/>
          <w:szCs w:val="21"/>
        </w:rPr>
        <w:t xml:space="preserve"> </w:t>
      </w:r>
      <w:proofErr w:type="spellStart"/>
      <w:r w:rsidR="0070104A" w:rsidRPr="00355917">
        <w:rPr>
          <w:rFonts w:ascii="Cambria" w:hAnsi="Cambria" w:cs="Times New Roman"/>
          <w:b/>
          <w:bCs/>
          <w:sz w:val="21"/>
          <w:szCs w:val="21"/>
        </w:rPr>
        <w:t>Klabater</w:t>
      </w:r>
      <w:proofErr w:type="spellEnd"/>
      <w:r w:rsidR="0070104A" w:rsidRPr="00355917">
        <w:rPr>
          <w:rFonts w:ascii="Cambria" w:hAnsi="Cambria" w:cs="Times New Roman"/>
          <w:b/>
          <w:bCs/>
          <w:sz w:val="21"/>
          <w:szCs w:val="21"/>
        </w:rPr>
        <w:t xml:space="preserve"> </w:t>
      </w:r>
      <w:r w:rsidRPr="00355917">
        <w:rPr>
          <w:rFonts w:ascii="Cambria" w:hAnsi="Cambria" w:cs="Times New Roman"/>
          <w:b/>
          <w:bCs/>
          <w:sz w:val="21"/>
          <w:szCs w:val="21"/>
        </w:rPr>
        <w:t xml:space="preserve">S.A. </w:t>
      </w:r>
    </w:p>
    <w:p w14:paraId="0AC2329D" w14:textId="615F14E8" w:rsidR="0019691C" w:rsidRPr="00355917" w:rsidRDefault="0019691C" w:rsidP="001B6694">
      <w:pPr>
        <w:suppressAutoHyphens/>
        <w:spacing w:line="346" w:lineRule="auto"/>
        <w:ind w:left="0" w:firstLine="0"/>
        <w:jc w:val="center"/>
        <w:rPr>
          <w:rFonts w:ascii="Cambria" w:hAnsi="Cambria" w:cs="Times New Roman"/>
          <w:b/>
          <w:bCs/>
          <w:sz w:val="21"/>
          <w:szCs w:val="21"/>
        </w:rPr>
      </w:pPr>
      <w:r w:rsidRPr="00355917">
        <w:rPr>
          <w:rFonts w:ascii="Cambria" w:hAnsi="Cambria" w:cs="Times New Roman"/>
          <w:b/>
          <w:bCs/>
          <w:sz w:val="21"/>
          <w:szCs w:val="21"/>
        </w:rPr>
        <w:t xml:space="preserve">na dzień </w:t>
      </w:r>
      <w:r w:rsidR="00D917C7">
        <w:rPr>
          <w:rFonts w:ascii="Cambria" w:hAnsi="Cambria" w:cs="Times New Roman"/>
          <w:b/>
          <w:bCs/>
          <w:sz w:val="21"/>
          <w:szCs w:val="21"/>
        </w:rPr>
        <w:t>18 czerwca</w:t>
      </w:r>
      <w:r w:rsidR="0068273F" w:rsidRPr="00355917">
        <w:rPr>
          <w:rFonts w:ascii="Cambria" w:hAnsi="Cambria" w:cs="Times New Roman"/>
          <w:b/>
          <w:bCs/>
          <w:sz w:val="21"/>
          <w:szCs w:val="21"/>
        </w:rPr>
        <w:t xml:space="preserve"> </w:t>
      </w:r>
      <w:r w:rsidR="00D917C7">
        <w:rPr>
          <w:rFonts w:ascii="Cambria" w:hAnsi="Cambria" w:cs="Times New Roman"/>
          <w:b/>
          <w:bCs/>
          <w:sz w:val="21"/>
          <w:szCs w:val="21"/>
        </w:rPr>
        <w:t>2021</w:t>
      </w:r>
      <w:r w:rsidRPr="00355917">
        <w:rPr>
          <w:rStyle w:val="TytuFresh24plZnak"/>
          <w:rFonts w:ascii="Cambria" w:hAnsi="Cambria" w:cs="Times New Roman"/>
          <w:b/>
          <w:sz w:val="21"/>
          <w:szCs w:val="21"/>
        </w:rPr>
        <w:t xml:space="preserve"> </w:t>
      </w:r>
      <w:r w:rsidRPr="00355917">
        <w:rPr>
          <w:rFonts w:ascii="Cambria" w:hAnsi="Cambria" w:cs="Times New Roman"/>
          <w:b/>
          <w:bCs/>
          <w:sz w:val="21"/>
          <w:szCs w:val="21"/>
        </w:rPr>
        <w:t>roku</w:t>
      </w:r>
    </w:p>
    <w:p w14:paraId="571C78E4" w14:textId="77777777" w:rsidR="0019691C" w:rsidRPr="00355917" w:rsidRDefault="0019691C" w:rsidP="001B6694">
      <w:pPr>
        <w:spacing w:line="346" w:lineRule="auto"/>
        <w:rPr>
          <w:rFonts w:ascii="Cambria" w:hAnsi="Cambria"/>
          <w:sz w:val="21"/>
          <w:szCs w:val="21"/>
        </w:rPr>
      </w:pPr>
    </w:p>
    <w:p w14:paraId="7A56A415" w14:textId="77777777" w:rsidR="0019691C" w:rsidRPr="00355917" w:rsidRDefault="0019691C" w:rsidP="001B6694">
      <w:pPr>
        <w:spacing w:line="346" w:lineRule="auto"/>
        <w:jc w:val="center"/>
        <w:rPr>
          <w:rFonts w:ascii="Cambria" w:hAnsi="Cambria"/>
          <w:b/>
          <w:sz w:val="21"/>
          <w:szCs w:val="21"/>
        </w:rPr>
      </w:pPr>
      <w:r w:rsidRPr="00355917">
        <w:rPr>
          <w:rFonts w:ascii="Cambria" w:hAnsi="Cambria"/>
          <w:b/>
          <w:sz w:val="21"/>
          <w:szCs w:val="21"/>
        </w:rPr>
        <w:t>[zwołanie Zgromadzenia]</w:t>
      </w:r>
    </w:p>
    <w:p w14:paraId="68E1B0FD" w14:textId="77777777" w:rsidR="002C7376" w:rsidRPr="00355917" w:rsidRDefault="002C7376" w:rsidP="001B6694">
      <w:pPr>
        <w:spacing w:line="346" w:lineRule="auto"/>
        <w:jc w:val="center"/>
        <w:rPr>
          <w:rFonts w:ascii="Cambria" w:hAnsi="Cambria"/>
          <w:b/>
          <w:sz w:val="21"/>
          <w:szCs w:val="21"/>
        </w:rPr>
      </w:pPr>
    </w:p>
    <w:p w14:paraId="1DA5B42D" w14:textId="77777777" w:rsidR="000050B1" w:rsidRDefault="002C7376" w:rsidP="000050B1">
      <w:pPr>
        <w:spacing w:line="346" w:lineRule="auto"/>
        <w:ind w:left="0" w:firstLine="0"/>
        <w:jc w:val="both"/>
        <w:rPr>
          <w:rFonts w:ascii="Cambria" w:hAnsi="Cambria"/>
          <w:sz w:val="21"/>
          <w:szCs w:val="21"/>
        </w:rPr>
      </w:pPr>
      <w:r w:rsidRPr="00355917">
        <w:rPr>
          <w:rFonts w:ascii="Cambria" w:hAnsi="Cambria"/>
          <w:sz w:val="21"/>
          <w:szCs w:val="21"/>
        </w:rPr>
        <w:t xml:space="preserve">Zarząd </w:t>
      </w:r>
      <w:proofErr w:type="spellStart"/>
      <w:r w:rsidR="0070104A" w:rsidRPr="00355917">
        <w:rPr>
          <w:rFonts w:ascii="Cambria" w:hAnsi="Cambria"/>
          <w:sz w:val="21"/>
          <w:szCs w:val="21"/>
        </w:rPr>
        <w:t>Klabater</w:t>
      </w:r>
      <w:proofErr w:type="spellEnd"/>
      <w:r w:rsidR="0070104A" w:rsidRPr="00355917">
        <w:rPr>
          <w:rFonts w:ascii="Cambria" w:hAnsi="Cambria"/>
          <w:sz w:val="21"/>
          <w:szCs w:val="21"/>
        </w:rPr>
        <w:t xml:space="preserve"> </w:t>
      </w:r>
      <w:r w:rsidRPr="00355917">
        <w:rPr>
          <w:rFonts w:ascii="Cambria" w:hAnsi="Cambria"/>
          <w:sz w:val="21"/>
          <w:szCs w:val="21"/>
        </w:rPr>
        <w:t xml:space="preserve">S.A. z siedzibą w </w:t>
      </w:r>
      <w:r w:rsidR="0070104A" w:rsidRPr="00355917">
        <w:rPr>
          <w:rFonts w:ascii="Cambria" w:hAnsi="Cambria"/>
          <w:sz w:val="21"/>
          <w:szCs w:val="21"/>
        </w:rPr>
        <w:t xml:space="preserve">Warszawie </w:t>
      </w:r>
      <w:r w:rsidRPr="00355917">
        <w:rPr>
          <w:rFonts w:ascii="Cambria" w:hAnsi="Cambria"/>
          <w:sz w:val="21"/>
          <w:szCs w:val="21"/>
        </w:rPr>
        <w:t>(„</w:t>
      </w:r>
      <w:r w:rsidRPr="00756650">
        <w:rPr>
          <w:rFonts w:ascii="Cambria" w:hAnsi="Cambria"/>
          <w:b/>
          <w:sz w:val="21"/>
          <w:szCs w:val="21"/>
        </w:rPr>
        <w:t>Spółka</w:t>
      </w:r>
      <w:r w:rsidRPr="00355917">
        <w:rPr>
          <w:rFonts w:ascii="Cambria" w:hAnsi="Cambria"/>
          <w:sz w:val="21"/>
          <w:szCs w:val="21"/>
        </w:rPr>
        <w:t>”), wpisanej do rejestru przedsiębiorców Krajowego Rejes</w:t>
      </w:r>
      <w:r w:rsidR="00B605D1" w:rsidRPr="00355917">
        <w:rPr>
          <w:rFonts w:ascii="Cambria" w:hAnsi="Cambria"/>
          <w:sz w:val="21"/>
          <w:szCs w:val="21"/>
        </w:rPr>
        <w:t xml:space="preserve">tru Sądowego prowadzonego przez Sąd Rejonowy </w:t>
      </w:r>
      <w:r w:rsidR="00D531AD" w:rsidRPr="00355917">
        <w:rPr>
          <w:rFonts w:ascii="Cambria" w:hAnsi="Cambria"/>
          <w:sz w:val="21"/>
          <w:szCs w:val="21"/>
        </w:rPr>
        <w:t>dla m.st. Warszawy w </w:t>
      </w:r>
      <w:r w:rsidR="00D917C7">
        <w:rPr>
          <w:rFonts w:ascii="Cambria" w:hAnsi="Cambria"/>
          <w:sz w:val="21"/>
          <w:szCs w:val="21"/>
        </w:rPr>
        <w:t>Warszawie, XI</w:t>
      </w:r>
      <w:r w:rsidR="0070104A" w:rsidRPr="00355917">
        <w:rPr>
          <w:rFonts w:ascii="Cambria" w:hAnsi="Cambria"/>
          <w:sz w:val="21"/>
          <w:szCs w:val="21"/>
        </w:rPr>
        <w:t xml:space="preserve">I </w:t>
      </w:r>
      <w:r w:rsidR="00B605D1" w:rsidRPr="00355917">
        <w:rPr>
          <w:rFonts w:ascii="Cambria" w:hAnsi="Cambria"/>
          <w:sz w:val="21"/>
          <w:szCs w:val="21"/>
        </w:rPr>
        <w:t xml:space="preserve">Wydział Gospodarczy Krajowego Rejestru Sądowego </w:t>
      </w:r>
      <w:r w:rsidR="000050B1">
        <w:rPr>
          <w:rFonts w:ascii="Cambria" w:hAnsi="Cambria"/>
          <w:sz w:val="21"/>
          <w:szCs w:val="21"/>
        </w:rPr>
        <w:t xml:space="preserve">pod numerem KRS: </w:t>
      </w:r>
      <w:r w:rsidR="0070104A" w:rsidRPr="00355917">
        <w:rPr>
          <w:rFonts w:ascii="Cambria" w:hAnsi="Cambria"/>
          <w:sz w:val="21"/>
          <w:szCs w:val="21"/>
        </w:rPr>
        <w:t>0000708072</w:t>
      </w:r>
      <w:r w:rsidR="002511E7" w:rsidRPr="00355917">
        <w:rPr>
          <w:rFonts w:ascii="Cambria" w:hAnsi="Cambria"/>
          <w:sz w:val="21"/>
          <w:szCs w:val="21"/>
        </w:rPr>
        <w:t xml:space="preserve"> </w:t>
      </w:r>
      <w:r w:rsidRPr="00355917">
        <w:rPr>
          <w:rFonts w:ascii="Cambria" w:hAnsi="Cambria"/>
          <w:sz w:val="21"/>
          <w:szCs w:val="21"/>
        </w:rPr>
        <w:t>(zwana dalej również „</w:t>
      </w:r>
      <w:r w:rsidRPr="00355917">
        <w:rPr>
          <w:rFonts w:ascii="Cambria" w:hAnsi="Cambria"/>
          <w:b/>
          <w:sz w:val="21"/>
          <w:szCs w:val="21"/>
        </w:rPr>
        <w:t>Spółką</w:t>
      </w:r>
      <w:r w:rsidR="00E61C38">
        <w:rPr>
          <w:rFonts w:ascii="Cambria" w:hAnsi="Cambria"/>
          <w:sz w:val="21"/>
          <w:szCs w:val="21"/>
        </w:rPr>
        <w:t xml:space="preserve">”), działając na podstawie </w:t>
      </w:r>
      <w:r w:rsidRPr="00355917">
        <w:rPr>
          <w:rFonts w:ascii="Cambria" w:hAnsi="Cambria"/>
          <w:sz w:val="21"/>
          <w:szCs w:val="21"/>
        </w:rPr>
        <w:t>art. 399 §1 w zw. z art</w:t>
      </w:r>
      <w:r w:rsidR="00FC3872" w:rsidRPr="00FC3872">
        <w:rPr>
          <w:rFonts w:ascii="Cambria" w:hAnsi="Cambria"/>
          <w:sz w:val="21"/>
          <w:szCs w:val="21"/>
        </w:rPr>
        <w:t xml:space="preserve">. 402¹ §1 oraz art. 402² </w:t>
      </w:r>
      <w:proofErr w:type="spellStart"/>
      <w:r w:rsidRPr="00355917">
        <w:rPr>
          <w:rFonts w:ascii="Cambria" w:hAnsi="Cambria"/>
          <w:sz w:val="21"/>
          <w:szCs w:val="21"/>
        </w:rPr>
        <w:t>k.s.h</w:t>
      </w:r>
      <w:proofErr w:type="spellEnd"/>
      <w:r w:rsidRPr="00355917">
        <w:rPr>
          <w:rFonts w:ascii="Cambria" w:hAnsi="Cambria"/>
          <w:sz w:val="21"/>
          <w:szCs w:val="21"/>
        </w:rPr>
        <w:t xml:space="preserve">., zwołuje Zwyczajne Walne Zgromadzenia Spółki (zwane dalej również </w:t>
      </w:r>
      <w:r w:rsidRPr="00355917">
        <w:rPr>
          <w:rFonts w:ascii="Cambria" w:hAnsi="Cambria"/>
          <w:b/>
          <w:sz w:val="21"/>
          <w:szCs w:val="21"/>
        </w:rPr>
        <w:t>„Zgromadzeniem”</w:t>
      </w:r>
      <w:r w:rsidRPr="00355917">
        <w:rPr>
          <w:rFonts w:ascii="Cambria" w:hAnsi="Cambria"/>
          <w:sz w:val="21"/>
          <w:szCs w:val="21"/>
        </w:rPr>
        <w:t xml:space="preserve"> lub ”</w:t>
      </w:r>
      <w:r w:rsidRPr="00355917">
        <w:rPr>
          <w:rFonts w:ascii="Cambria" w:hAnsi="Cambria"/>
          <w:b/>
          <w:sz w:val="21"/>
          <w:szCs w:val="21"/>
        </w:rPr>
        <w:t>ZWZ”</w:t>
      </w:r>
      <w:r w:rsidRPr="00355917">
        <w:rPr>
          <w:rFonts w:ascii="Cambria" w:hAnsi="Cambria"/>
          <w:sz w:val="21"/>
          <w:szCs w:val="21"/>
        </w:rPr>
        <w:t xml:space="preserve">) </w:t>
      </w:r>
    </w:p>
    <w:p w14:paraId="41A9BBA7" w14:textId="77777777" w:rsidR="000050B1" w:rsidRDefault="000050B1" w:rsidP="000050B1">
      <w:pPr>
        <w:spacing w:line="346" w:lineRule="auto"/>
        <w:ind w:left="0" w:firstLine="0"/>
        <w:jc w:val="center"/>
        <w:rPr>
          <w:rFonts w:ascii="Cambria" w:hAnsi="Cambria"/>
          <w:b/>
          <w:sz w:val="21"/>
          <w:szCs w:val="21"/>
        </w:rPr>
      </w:pPr>
    </w:p>
    <w:p w14:paraId="2790DF3E" w14:textId="77777777" w:rsidR="000050B1" w:rsidRPr="000050B1" w:rsidRDefault="002C7376" w:rsidP="000050B1">
      <w:pPr>
        <w:spacing w:line="346" w:lineRule="auto"/>
        <w:ind w:left="0" w:firstLine="0"/>
        <w:jc w:val="center"/>
        <w:rPr>
          <w:rFonts w:ascii="Cambria" w:hAnsi="Cambria"/>
          <w:b/>
          <w:i/>
          <w:sz w:val="21"/>
          <w:szCs w:val="21"/>
        </w:rPr>
      </w:pPr>
      <w:r w:rsidRPr="000050B1">
        <w:rPr>
          <w:rFonts w:ascii="Cambria" w:hAnsi="Cambria"/>
          <w:b/>
          <w:i/>
          <w:sz w:val="21"/>
          <w:szCs w:val="21"/>
        </w:rPr>
        <w:t xml:space="preserve">na dzień </w:t>
      </w:r>
      <w:r w:rsidR="00D917C7" w:rsidRPr="000050B1">
        <w:rPr>
          <w:rFonts w:ascii="Cambria" w:hAnsi="Cambria"/>
          <w:b/>
          <w:i/>
          <w:sz w:val="21"/>
          <w:szCs w:val="21"/>
        </w:rPr>
        <w:t>18 czerwca</w:t>
      </w:r>
      <w:r w:rsidR="0068273F" w:rsidRPr="000050B1">
        <w:rPr>
          <w:rFonts w:ascii="Cambria" w:hAnsi="Cambria"/>
          <w:b/>
          <w:i/>
          <w:sz w:val="21"/>
          <w:szCs w:val="21"/>
        </w:rPr>
        <w:t xml:space="preserve"> </w:t>
      </w:r>
      <w:r w:rsidR="00D917C7" w:rsidRPr="000050B1">
        <w:rPr>
          <w:rFonts w:ascii="Cambria" w:hAnsi="Cambria"/>
          <w:b/>
          <w:i/>
          <w:sz w:val="21"/>
          <w:szCs w:val="21"/>
        </w:rPr>
        <w:t>2021</w:t>
      </w:r>
      <w:r w:rsidR="00FB55AB" w:rsidRPr="000050B1">
        <w:rPr>
          <w:rFonts w:ascii="Cambria" w:hAnsi="Cambria"/>
          <w:b/>
          <w:i/>
          <w:sz w:val="21"/>
          <w:szCs w:val="21"/>
        </w:rPr>
        <w:t xml:space="preserve"> roku na godzinę </w:t>
      </w:r>
      <w:r w:rsidR="000050B1" w:rsidRPr="000050B1">
        <w:rPr>
          <w:rFonts w:ascii="Cambria" w:hAnsi="Cambria"/>
          <w:b/>
          <w:i/>
          <w:sz w:val="21"/>
          <w:szCs w:val="21"/>
        </w:rPr>
        <w:t>10:00</w:t>
      </w:r>
      <w:r w:rsidR="00FB55AB" w:rsidRPr="000050B1">
        <w:rPr>
          <w:rFonts w:ascii="Cambria" w:hAnsi="Cambria"/>
          <w:b/>
          <w:i/>
          <w:sz w:val="21"/>
          <w:szCs w:val="21"/>
        </w:rPr>
        <w:t xml:space="preserve"> </w:t>
      </w:r>
    </w:p>
    <w:p w14:paraId="7250B1DE" w14:textId="77777777" w:rsidR="002A3C2F" w:rsidRDefault="002C7376" w:rsidP="000050B1">
      <w:pPr>
        <w:spacing w:line="346" w:lineRule="auto"/>
        <w:ind w:left="0" w:firstLine="0"/>
        <w:jc w:val="center"/>
        <w:rPr>
          <w:rFonts w:ascii="Cambria" w:hAnsi="Cambria"/>
          <w:b/>
          <w:i/>
          <w:sz w:val="21"/>
          <w:szCs w:val="21"/>
        </w:rPr>
      </w:pPr>
      <w:r w:rsidRPr="000050B1">
        <w:rPr>
          <w:rFonts w:ascii="Cambria" w:hAnsi="Cambria"/>
          <w:b/>
          <w:i/>
          <w:sz w:val="21"/>
          <w:szCs w:val="21"/>
        </w:rPr>
        <w:t>w</w:t>
      </w:r>
      <w:r w:rsidR="00D531AD" w:rsidRPr="000050B1">
        <w:rPr>
          <w:rFonts w:ascii="Cambria" w:hAnsi="Cambria"/>
          <w:b/>
          <w:i/>
          <w:sz w:val="21"/>
          <w:szCs w:val="21"/>
        </w:rPr>
        <w:t xml:space="preserve"> </w:t>
      </w:r>
      <w:r w:rsidR="00D917C7" w:rsidRPr="000050B1">
        <w:rPr>
          <w:rFonts w:ascii="Cambria" w:hAnsi="Cambria"/>
          <w:b/>
          <w:i/>
          <w:sz w:val="21"/>
          <w:szCs w:val="21"/>
        </w:rPr>
        <w:t xml:space="preserve">Kancelarii Notarialnej Jacek Nalewajek, Maja </w:t>
      </w:r>
      <w:proofErr w:type="spellStart"/>
      <w:r w:rsidR="00D917C7" w:rsidRPr="000050B1">
        <w:rPr>
          <w:rFonts w:ascii="Cambria" w:hAnsi="Cambria"/>
          <w:b/>
          <w:i/>
          <w:sz w:val="21"/>
          <w:szCs w:val="21"/>
        </w:rPr>
        <w:t>Matiakowska</w:t>
      </w:r>
      <w:proofErr w:type="spellEnd"/>
      <w:r w:rsidR="00D917C7" w:rsidRPr="000050B1">
        <w:rPr>
          <w:rFonts w:ascii="Cambria" w:hAnsi="Cambria"/>
          <w:b/>
          <w:i/>
          <w:sz w:val="21"/>
          <w:szCs w:val="21"/>
        </w:rPr>
        <w:t xml:space="preserve">, Anna Szczepańska </w:t>
      </w:r>
      <w:proofErr w:type="spellStart"/>
      <w:r w:rsidR="00D917C7" w:rsidRPr="000050B1">
        <w:rPr>
          <w:rFonts w:ascii="Cambria" w:hAnsi="Cambria"/>
          <w:b/>
          <w:i/>
          <w:sz w:val="21"/>
          <w:szCs w:val="21"/>
        </w:rPr>
        <w:t>s.c</w:t>
      </w:r>
      <w:proofErr w:type="spellEnd"/>
      <w:r w:rsidR="00D531AD" w:rsidRPr="000050B1">
        <w:rPr>
          <w:rFonts w:ascii="Cambria" w:hAnsi="Cambria"/>
          <w:b/>
          <w:i/>
          <w:sz w:val="21"/>
          <w:szCs w:val="21"/>
        </w:rPr>
        <w:t xml:space="preserve">, </w:t>
      </w:r>
    </w:p>
    <w:p w14:paraId="4B6CB6B9" w14:textId="1CC49945" w:rsidR="002C7376" w:rsidRPr="000050B1" w:rsidRDefault="00D531AD" w:rsidP="000050B1">
      <w:pPr>
        <w:spacing w:line="346" w:lineRule="auto"/>
        <w:ind w:left="0" w:firstLine="0"/>
        <w:jc w:val="center"/>
        <w:rPr>
          <w:rFonts w:ascii="Cambria" w:hAnsi="Cambria"/>
          <w:b/>
          <w:i/>
          <w:sz w:val="21"/>
          <w:szCs w:val="21"/>
        </w:rPr>
      </w:pPr>
      <w:r w:rsidRPr="000050B1">
        <w:rPr>
          <w:rFonts w:ascii="Cambria" w:hAnsi="Cambria"/>
          <w:b/>
          <w:i/>
          <w:sz w:val="21"/>
          <w:szCs w:val="21"/>
        </w:rPr>
        <w:t xml:space="preserve">adres: </w:t>
      </w:r>
      <w:r w:rsidR="00D917C7" w:rsidRPr="000050B1">
        <w:rPr>
          <w:rFonts w:ascii="Cambria" w:hAnsi="Cambria"/>
          <w:b/>
          <w:i/>
          <w:sz w:val="21"/>
          <w:szCs w:val="21"/>
        </w:rPr>
        <w:t xml:space="preserve">ul. Grzybowska 2 lok. 33, 00-131 </w:t>
      </w:r>
      <w:r w:rsidRPr="000050B1">
        <w:rPr>
          <w:rFonts w:ascii="Cambria" w:hAnsi="Cambria"/>
          <w:b/>
          <w:i/>
          <w:sz w:val="21"/>
          <w:szCs w:val="21"/>
        </w:rPr>
        <w:t>Warszawa</w:t>
      </w:r>
    </w:p>
    <w:p w14:paraId="24AAC341" w14:textId="77777777" w:rsidR="002C7376" w:rsidRPr="00355917" w:rsidRDefault="002C7376" w:rsidP="001B6694">
      <w:pPr>
        <w:spacing w:line="346" w:lineRule="auto"/>
        <w:rPr>
          <w:rFonts w:ascii="Cambria" w:hAnsi="Cambria"/>
          <w:sz w:val="21"/>
          <w:szCs w:val="21"/>
        </w:rPr>
      </w:pPr>
    </w:p>
    <w:p w14:paraId="46116B9B" w14:textId="77777777" w:rsidR="00B605D1" w:rsidRPr="00355917" w:rsidRDefault="00B605D1" w:rsidP="001B6694">
      <w:pPr>
        <w:spacing w:line="346" w:lineRule="auto"/>
        <w:jc w:val="center"/>
        <w:rPr>
          <w:rFonts w:ascii="Cambria" w:hAnsi="Cambria"/>
          <w:b/>
          <w:sz w:val="21"/>
          <w:szCs w:val="21"/>
        </w:rPr>
      </w:pPr>
      <w:r w:rsidRPr="00355917">
        <w:rPr>
          <w:rFonts w:ascii="Cambria" w:hAnsi="Cambria"/>
          <w:b/>
          <w:sz w:val="21"/>
          <w:szCs w:val="21"/>
        </w:rPr>
        <w:t>[porządek obrad]</w:t>
      </w:r>
    </w:p>
    <w:p w14:paraId="2559EEBB" w14:textId="77777777" w:rsidR="00B605D1" w:rsidRPr="00355917" w:rsidRDefault="00B605D1" w:rsidP="001B6694">
      <w:pPr>
        <w:spacing w:line="346" w:lineRule="auto"/>
        <w:jc w:val="center"/>
        <w:rPr>
          <w:rFonts w:ascii="Cambria" w:hAnsi="Cambria"/>
          <w:b/>
          <w:sz w:val="21"/>
          <w:szCs w:val="21"/>
        </w:rPr>
      </w:pPr>
    </w:p>
    <w:p w14:paraId="0628321C" w14:textId="77777777" w:rsidR="00B605D1" w:rsidRPr="00355917" w:rsidRDefault="00B605D1" w:rsidP="001B6694">
      <w:pPr>
        <w:spacing w:line="346" w:lineRule="auto"/>
        <w:rPr>
          <w:rFonts w:ascii="Cambria" w:hAnsi="Cambria"/>
          <w:sz w:val="21"/>
          <w:szCs w:val="21"/>
        </w:rPr>
      </w:pPr>
      <w:r w:rsidRPr="00355917">
        <w:rPr>
          <w:rFonts w:ascii="Cambria" w:hAnsi="Cambria"/>
          <w:sz w:val="21"/>
          <w:szCs w:val="21"/>
        </w:rPr>
        <w:t>Szczegółowy porządek obrad Zwyczajnego Walnego Zgromadzenia jest następujący:</w:t>
      </w:r>
    </w:p>
    <w:p w14:paraId="76E798B9" w14:textId="77777777" w:rsidR="00A8231A" w:rsidRPr="00A8231A" w:rsidRDefault="00A8231A" w:rsidP="00A8231A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line="346" w:lineRule="auto"/>
        <w:jc w:val="both"/>
        <w:rPr>
          <w:rFonts w:ascii="Cambria" w:hAnsi="Cambria"/>
          <w:snapToGrid w:val="0"/>
          <w:color w:val="000000"/>
          <w:sz w:val="21"/>
          <w:szCs w:val="21"/>
        </w:rPr>
      </w:pPr>
      <w:r w:rsidRPr="00A8231A">
        <w:rPr>
          <w:rFonts w:ascii="Cambria" w:hAnsi="Cambria"/>
          <w:snapToGrid w:val="0"/>
          <w:color w:val="000000"/>
          <w:sz w:val="21"/>
          <w:szCs w:val="21"/>
        </w:rPr>
        <w:t>Otwarcie obrad Zwyczajnego Walnego Zgromadzenia;</w:t>
      </w:r>
    </w:p>
    <w:p w14:paraId="2DDAF9C9" w14:textId="77777777" w:rsidR="00A8231A" w:rsidRPr="00A8231A" w:rsidRDefault="00A8231A" w:rsidP="00A8231A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line="346" w:lineRule="auto"/>
        <w:jc w:val="both"/>
        <w:rPr>
          <w:rFonts w:ascii="Cambria" w:hAnsi="Cambria"/>
          <w:snapToGrid w:val="0"/>
          <w:color w:val="000000"/>
          <w:sz w:val="21"/>
          <w:szCs w:val="21"/>
        </w:rPr>
      </w:pPr>
      <w:r w:rsidRPr="00A8231A">
        <w:rPr>
          <w:rFonts w:ascii="Cambria" w:hAnsi="Cambria"/>
          <w:snapToGrid w:val="0"/>
          <w:color w:val="000000"/>
          <w:sz w:val="21"/>
          <w:szCs w:val="21"/>
        </w:rPr>
        <w:t>Podjęcie uchwały w sprawie wyboru Przewodniczącego Zwyczajnego Walnego Zgromadzenia;</w:t>
      </w:r>
    </w:p>
    <w:p w14:paraId="44AD5462" w14:textId="77777777" w:rsidR="00A8231A" w:rsidRPr="00A8231A" w:rsidRDefault="00A8231A" w:rsidP="00A8231A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line="346" w:lineRule="auto"/>
        <w:jc w:val="both"/>
        <w:rPr>
          <w:rFonts w:ascii="Cambria" w:hAnsi="Cambria"/>
          <w:snapToGrid w:val="0"/>
          <w:color w:val="000000"/>
          <w:sz w:val="21"/>
          <w:szCs w:val="21"/>
        </w:rPr>
      </w:pPr>
      <w:r w:rsidRPr="00A8231A">
        <w:rPr>
          <w:rFonts w:ascii="Cambria" w:hAnsi="Cambria"/>
          <w:snapToGrid w:val="0"/>
          <w:color w:val="000000"/>
          <w:sz w:val="21"/>
          <w:szCs w:val="21"/>
        </w:rPr>
        <w:t>Podjęcie uchwały w sprawie przyjęcia porządku obrad Zwyczajnego Walnego Zgromadzenia;</w:t>
      </w:r>
    </w:p>
    <w:p w14:paraId="488B0E90" w14:textId="77777777" w:rsidR="00A8231A" w:rsidRPr="00A8231A" w:rsidRDefault="00A8231A" w:rsidP="00A8231A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346" w:lineRule="auto"/>
        <w:jc w:val="both"/>
        <w:rPr>
          <w:rFonts w:ascii="Cambria" w:hAnsi="Cambria"/>
          <w:snapToGrid w:val="0"/>
          <w:color w:val="000000"/>
          <w:sz w:val="21"/>
          <w:szCs w:val="21"/>
        </w:rPr>
      </w:pPr>
      <w:r w:rsidRPr="00A8231A">
        <w:rPr>
          <w:rFonts w:ascii="Cambria" w:hAnsi="Cambria"/>
          <w:snapToGrid w:val="0"/>
          <w:color w:val="000000"/>
          <w:sz w:val="21"/>
          <w:szCs w:val="21"/>
        </w:rPr>
        <w:t xml:space="preserve">Podjęcie uchwały w sprawie rozpatrzenia i zatwierdzenia sprawozdania Rady Nadzorczej z działalności za rok 2020 oraz z oceny działalności Zarządu w 2020 roku; </w:t>
      </w:r>
    </w:p>
    <w:p w14:paraId="19BA97C9" w14:textId="77777777" w:rsidR="00A8231A" w:rsidRPr="00A8231A" w:rsidRDefault="00A8231A" w:rsidP="00A8231A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346" w:lineRule="auto"/>
        <w:jc w:val="both"/>
        <w:rPr>
          <w:rFonts w:ascii="Cambria" w:hAnsi="Cambria"/>
          <w:snapToGrid w:val="0"/>
          <w:color w:val="000000"/>
          <w:sz w:val="21"/>
          <w:szCs w:val="21"/>
        </w:rPr>
      </w:pPr>
      <w:r w:rsidRPr="00A8231A">
        <w:rPr>
          <w:rFonts w:ascii="Cambria" w:hAnsi="Cambria"/>
          <w:snapToGrid w:val="0"/>
          <w:color w:val="000000"/>
          <w:sz w:val="21"/>
          <w:szCs w:val="21"/>
        </w:rPr>
        <w:t xml:space="preserve">Podjęcie uchwały w sprawie rozpatrzenia i zatwierdzenia sprawozdania Zarządu z działalności </w:t>
      </w:r>
      <w:proofErr w:type="spellStart"/>
      <w:r w:rsidRPr="00A8231A">
        <w:rPr>
          <w:rFonts w:ascii="Cambria" w:hAnsi="Cambria"/>
          <w:sz w:val="21"/>
          <w:szCs w:val="21"/>
        </w:rPr>
        <w:t>Klabater</w:t>
      </w:r>
      <w:proofErr w:type="spellEnd"/>
      <w:r w:rsidRPr="00A8231A"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napToGrid w:val="0"/>
          <w:color w:val="000000"/>
          <w:sz w:val="21"/>
          <w:szCs w:val="21"/>
        </w:rPr>
        <w:t>S.A. za 2020 rok;</w:t>
      </w:r>
    </w:p>
    <w:p w14:paraId="265DBBF5" w14:textId="77777777" w:rsidR="00A8231A" w:rsidRPr="00A8231A" w:rsidRDefault="00A8231A" w:rsidP="00A8231A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346" w:lineRule="auto"/>
        <w:jc w:val="both"/>
        <w:rPr>
          <w:rFonts w:ascii="Cambria" w:hAnsi="Cambria"/>
          <w:snapToGrid w:val="0"/>
          <w:sz w:val="21"/>
          <w:szCs w:val="21"/>
        </w:rPr>
      </w:pPr>
      <w:r w:rsidRPr="00A8231A">
        <w:rPr>
          <w:rFonts w:ascii="Cambria" w:hAnsi="Cambria"/>
          <w:snapToGrid w:val="0"/>
          <w:color w:val="000000"/>
          <w:sz w:val="21"/>
          <w:szCs w:val="21"/>
        </w:rPr>
        <w:t xml:space="preserve">Podjęcie uchwały w sprawie rozpatrzenia i zatwierdzenia sprawozdania finansowego </w:t>
      </w:r>
      <w:proofErr w:type="spellStart"/>
      <w:r w:rsidRPr="00A8231A">
        <w:rPr>
          <w:rFonts w:ascii="Cambria" w:hAnsi="Cambria"/>
          <w:sz w:val="21"/>
          <w:szCs w:val="21"/>
        </w:rPr>
        <w:t>Klabater</w:t>
      </w:r>
      <w:proofErr w:type="spellEnd"/>
      <w:r w:rsidRPr="00A8231A"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napToGrid w:val="0"/>
          <w:color w:val="000000"/>
          <w:sz w:val="21"/>
          <w:szCs w:val="21"/>
        </w:rPr>
        <w:t xml:space="preserve">S.A. za okres od dnia 1 stycznia 2020 roku do dnia </w:t>
      </w:r>
      <w:r w:rsidRPr="00A8231A">
        <w:rPr>
          <w:rFonts w:ascii="Cambria" w:hAnsi="Cambria"/>
          <w:snapToGrid w:val="0"/>
          <w:sz w:val="21"/>
          <w:szCs w:val="21"/>
        </w:rPr>
        <w:t>31 grudnia 2020 roku;</w:t>
      </w:r>
    </w:p>
    <w:p w14:paraId="750079D9" w14:textId="77777777" w:rsidR="00A8231A" w:rsidRPr="00A8231A" w:rsidRDefault="00A8231A" w:rsidP="00A8231A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346" w:lineRule="auto"/>
        <w:jc w:val="both"/>
        <w:rPr>
          <w:rFonts w:ascii="Cambria" w:hAnsi="Cambria"/>
          <w:snapToGrid w:val="0"/>
          <w:sz w:val="21"/>
          <w:szCs w:val="21"/>
        </w:rPr>
      </w:pPr>
      <w:r w:rsidRPr="00A8231A">
        <w:rPr>
          <w:rFonts w:ascii="Cambria" w:hAnsi="Cambria"/>
          <w:snapToGrid w:val="0"/>
          <w:sz w:val="21"/>
          <w:szCs w:val="21"/>
        </w:rPr>
        <w:t xml:space="preserve">Podjęcie uchwały w sprawie podziału zysku </w:t>
      </w:r>
      <w:proofErr w:type="spellStart"/>
      <w:r w:rsidRPr="00A8231A">
        <w:rPr>
          <w:rFonts w:ascii="Cambria" w:hAnsi="Cambria"/>
          <w:sz w:val="21"/>
          <w:szCs w:val="21"/>
        </w:rPr>
        <w:t>Klabater</w:t>
      </w:r>
      <w:proofErr w:type="spellEnd"/>
      <w:r w:rsidRPr="00A8231A"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napToGrid w:val="0"/>
          <w:sz w:val="21"/>
          <w:szCs w:val="21"/>
        </w:rPr>
        <w:t>S.A. za rok 2020;</w:t>
      </w:r>
    </w:p>
    <w:p w14:paraId="2E4F5D7D" w14:textId="77777777" w:rsidR="00A8231A" w:rsidRPr="00A8231A" w:rsidRDefault="00A8231A" w:rsidP="00A8231A">
      <w:pPr>
        <w:numPr>
          <w:ilvl w:val="0"/>
          <w:numId w:val="9"/>
        </w:numPr>
        <w:tabs>
          <w:tab w:val="num" w:pos="426"/>
        </w:tabs>
        <w:suppressAutoHyphens/>
        <w:autoSpaceDE w:val="0"/>
        <w:autoSpaceDN w:val="0"/>
        <w:adjustRightInd w:val="0"/>
        <w:spacing w:line="346" w:lineRule="auto"/>
        <w:ind w:left="426" w:hanging="426"/>
        <w:jc w:val="both"/>
        <w:rPr>
          <w:rFonts w:ascii="Cambria" w:hAnsi="Cambria"/>
          <w:snapToGrid w:val="0"/>
          <w:color w:val="000000"/>
          <w:sz w:val="21"/>
          <w:szCs w:val="21"/>
        </w:rPr>
      </w:pPr>
      <w:r w:rsidRPr="00A8231A">
        <w:rPr>
          <w:rFonts w:ascii="Cambria" w:hAnsi="Cambria"/>
          <w:snapToGrid w:val="0"/>
          <w:sz w:val="21"/>
          <w:szCs w:val="21"/>
        </w:rPr>
        <w:t>Podjęcie uchwał w sprawie udzielenia absolutorium członkom</w:t>
      </w:r>
      <w:r w:rsidRPr="00A8231A">
        <w:rPr>
          <w:rFonts w:ascii="Cambria" w:hAnsi="Cambria"/>
          <w:snapToGrid w:val="0"/>
          <w:color w:val="000000"/>
          <w:sz w:val="21"/>
          <w:szCs w:val="21"/>
        </w:rPr>
        <w:t xml:space="preserve"> Rady Nadzorczej </w:t>
      </w:r>
      <w:proofErr w:type="spellStart"/>
      <w:r w:rsidRPr="00A8231A">
        <w:rPr>
          <w:rFonts w:ascii="Cambria" w:hAnsi="Cambria"/>
          <w:sz w:val="21"/>
          <w:szCs w:val="21"/>
        </w:rPr>
        <w:t>Klabater</w:t>
      </w:r>
      <w:proofErr w:type="spellEnd"/>
      <w:r w:rsidRPr="00A8231A"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napToGrid w:val="0"/>
          <w:color w:val="000000"/>
          <w:sz w:val="21"/>
          <w:szCs w:val="21"/>
        </w:rPr>
        <w:t>S.A. z wykonania obowiązków w 2020 roku;</w:t>
      </w:r>
    </w:p>
    <w:p w14:paraId="35C24E5E" w14:textId="77777777" w:rsidR="00A8231A" w:rsidRPr="00A8231A" w:rsidRDefault="00A8231A" w:rsidP="00A8231A">
      <w:pPr>
        <w:numPr>
          <w:ilvl w:val="0"/>
          <w:numId w:val="9"/>
        </w:numPr>
        <w:tabs>
          <w:tab w:val="num" w:pos="426"/>
        </w:tabs>
        <w:suppressAutoHyphens/>
        <w:autoSpaceDE w:val="0"/>
        <w:autoSpaceDN w:val="0"/>
        <w:adjustRightInd w:val="0"/>
        <w:spacing w:line="346" w:lineRule="auto"/>
        <w:ind w:left="426" w:hanging="426"/>
        <w:jc w:val="both"/>
        <w:rPr>
          <w:rFonts w:ascii="Cambria" w:hAnsi="Cambria"/>
          <w:snapToGrid w:val="0"/>
          <w:color w:val="000000"/>
          <w:sz w:val="21"/>
          <w:szCs w:val="21"/>
        </w:rPr>
      </w:pPr>
      <w:r w:rsidRPr="00A8231A">
        <w:rPr>
          <w:rFonts w:ascii="Cambria" w:hAnsi="Cambria"/>
          <w:snapToGrid w:val="0"/>
          <w:color w:val="000000"/>
          <w:sz w:val="21"/>
          <w:szCs w:val="21"/>
        </w:rPr>
        <w:t xml:space="preserve">Podjęcie uchwał w sprawie udzielenia absolutorium członkom Zarządu </w:t>
      </w:r>
      <w:proofErr w:type="spellStart"/>
      <w:r w:rsidRPr="00A8231A">
        <w:rPr>
          <w:rFonts w:ascii="Cambria" w:hAnsi="Cambria"/>
          <w:sz w:val="21"/>
          <w:szCs w:val="21"/>
        </w:rPr>
        <w:t>Klabater</w:t>
      </w:r>
      <w:proofErr w:type="spellEnd"/>
      <w:r w:rsidRPr="00A8231A"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napToGrid w:val="0"/>
          <w:color w:val="000000"/>
          <w:sz w:val="21"/>
          <w:szCs w:val="21"/>
        </w:rPr>
        <w:t>S.A.  z wykonania obowiązków w 2020 roku;</w:t>
      </w:r>
    </w:p>
    <w:p w14:paraId="7A452A56" w14:textId="77777777" w:rsidR="00A8231A" w:rsidRPr="00A8231A" w:rsidRDefault="00A8231A" w:rsidP="00A8231A">
      <w:pPr>
        <w:numPr>
          <w:ilvl w:val="0"/>
          <w:numId w:val="9"/>
        </w:numPr>
        <w:tabs>
          <w:tab w:val="num" w:pos="426"/>
        </w:tabs>
        <w:suppressAutoHyphens/>
        <w:autoSpaceDE w:val="0"/>
        <w:autoSpaceDN w:val="0"/>
        <w:adjustRightInd w:val="0"/>
        <w:spacing w:line="346" w:lineRule="auto"/>
        <w:ind w:left="426" w:hanging="426"/>
        <w:jc w:val="both"/>
        <w:rPr>
          <w:rFonts w:ascii="Cambria" w:hAnsi="Cambria"/>
          <w:snapToGrid w:val="0"/>
          <w:color w:val="000000"/>
          <w:sz w:val="21"/>
          <w:szCs w:val="21"/>
        </w:rPr>
      </w:pPr>
      <w:r w:rsidRPr="00A8231A">
        <w:rPr>
          <w:rFonts w:ascii="Cambria" w:hAnsi="Cambria"/>
          <w:snapToGrid w:val="0"/>
          <w:color w:val="000000"/>
          <w:sz w:val="21"/>
          <w:szCs w:val="21"/>
        </w:rPr>
        <w:t>Podjęcie uchwały w sprawie odwołania Pana Krzysztofa Józefa Kowalskiego z funkcji Członka Rady Nadzorczej;</w:t>
      </w:r>
    </w:p>
    <w:p w14:paraId="4A761C4E" w14:textId="6B55F069" w:rsidR="00A8231A" w:rsidRPr="00A8231A" w:rsidRDefault="00A8231A" w:rsidP="00A8231A">
      <w:pPr>
        <w:numPr>
          <w:ilvl w:val="0"/>
          <w:numId w:val="9"/>
        </w:numPr>
        <w:tabs>
          <w:tab w:val="num" w:pos="426"/>
        </w:tabs>
        <w:suppressAutoHyphens/>
        <w:autoSpaceDE w:val="0"/>
        <w:autoSpaceDN w:val="0"/>
        <w:adjustRightInd w:val="0"/>
        <w:spacing w:line="346" w:lineRule="auto"/>
        <w:ind w:left="426" w:hanging="426"/>
        <w:jc w:val="both"/>
        <w:rPr>
          <w:rFonts w:ascii="Cambria" w:hAnsi="Cambria"/>
          <w:snapToGrid w:val="0"/>
          <w:color w:val="000000"/>
          <w:sz w:val="21"/>
          <w:szCs w:val="21"/>
        </w:rPr>
      </w:pPr>
      <w:r w:rsidRPr="00A8231A">
        <w:rPr>
          <w:rFonts w:ascii="Cambria" w:hAnsi="Cambria"/>
          <w:snapToGrid w:val="0"/>
          <w:color w:val="000000"/>
          <w:sz w:val="21"/>
          <w:szCs w:val="21"/>
        </w:rPr>
        <w:t>Podjęcie uchwały w sprawie powołania Członka Rady Nadzorczej;</w:t>
      </w:r>
    </w:p>
    <w:p w14:paraId="3028A7F1" w14:textId="77777777" w:rsidR="00A8231A" w:rsidRPr="00A8231A" w:rsidRDefault="00A8231A" w:rsidP="00A8231A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346" w:lineRule="auto"/>
        <w:jc w:val="both"/>
        <w:rPr>
          <w:rFonts w:ascii="Cambria" w:hAnsi="Cambria"/>
          <w:snapToGrid w:val="0"/>
          <w:color w:val="000000"/>
          <w:sz w:val="21"/>
          <w:szCs w:val="21"/>
        </w:rPr>
      </w:pPr>
      <w:r w:rsidRPr="00A8231A">
        <w:rPr>
          <w:rFonts w:ascii="Cambria" w:hAnsi="Cambria"/>
          <w:snapToGrid w:val="0"/>
          <w:color w:val="000000"/>
          <w:sz w:val="21"/>
          <w:szCs w:val="21"/>
        </w:rPr>
        <w:t xml:space="preserve"> Podjęcie uchwały w sprawie upoważnienia Zarządu Spółki do podwyższenia kapitału zakładowego Spółki w granicach kapitału docelowego oraz w sprawie zmiany statutu Spółki wraz z możliwością wyłączenia przez Zarząd prawa poboru dotychczasowych akcjonariuszy Spółki za zgodą Rady Nadzorczej Spółki;</w:t>
      </w:r>
    </w:p>
    <w:p w14:paraId="22BF8698" w14:textId="77777777" w:rsidR="00A8231A" w:rsidRPr="00A8231A" w:rsidRDefault="00A8231A" w:rsidP="00A8231A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346" w:lineRule="auto"/>
        <w:jc w:val="both"/>
        <w:rPr>
          <w:rFonts w:ascii="Cambria" w:hAnsi="Cambria"/>
          <w:snapToGrid w:val="0"/>
          <w:color w:val="000000"/>
          <w:sz w:val="21"/>
          <w:szCs w:val="21"/>
        </w:rPr>
      </w:pPr>
      <w:r w:rsidRPr="00A8231A">
        <w:rPr>
          <w:rFonts w:ascii="Cambria" w:hAnsi="Cambria"/>
          <w:snapToGrid w:val="0"/>
          <w:color w:val="000000"/>
          <w:sz w:val="21"/>
          <w:szCs w:val="21"/>
        </w:rPr>
        <w:lastRenderedPageBreak/>
        <w:t>Podjęcie uchwały w sprawie zmian Statutu Spółki;</w:t>
      </w:r>
    </w:p>
    <w:p w14:paraId="289B37FB" w14:textId="77777777" w:rsidR="00A8231A" w:rsidRPr="00A8231A" w:rsidRDefault="00A8231A" w:rsidP="00A8231A">
      <w:pPr>
        <w:numPr>
          <w:ilvl w:val="0"/>
          <w:numId w:val="9"/>
        </w:numPr>
        <w:suppressAutoHyphens/>
        <w:autoSpaceDE w:val="0"/>
        <w:autoSpaceDN w:val="0"/>
        <w:adjustRightInd w:val="0"/>
        <w:spacing w:line="346" w:lineRule="auto"/>
        <w:jc w:val="both"/>
        <w:rPr>
          <w:rFonts w:ascii="Cambria" w:hAnsi="Cambria"/>
          <w:snapToGrid w:val="0"/>
          <w:color w:val="000000"/>
          <w:sz w:val="21"/>
          <w:szCs w:val="21"/>
        </w:rPr>
      </w:pPr>
      <w:r w:rsidRPr="00A8231A">
        <w:rPr>
          <w:rFonts w:ascii="Cambria" w:hAnsi="Cambria"/>
          <w:snapToGrid w:val="0"/>
          <w:color w:val="000000"/>
          <w:sz w:val="21"/>
          <w:szCs w:val="21"/>
        </w:rPr>
        <w:t>Zamknięcie obrad Zwyczajnego Walnego Zgromadzenia.</w:t>
      </w:r>
    </w:p>
    <w:p w14:paraId="4F171C29" w14:textId="77777777" w:rsidR="00B605D1" w:rsidRPr="00355917" w:rsidRDefault="00B605D1" w:rsidP="001B6694">
      <w:pPr>
        <w:spacing w:line="346" w:lineRule="auto"/>
        <w:rPr>
          <w:rFonts w:ascii="Cambria" w:hAnsi="Cambria"/>
          <w:sz w:val="21"/>
          <w:szCs w:val="21"/>
        </w:rPr>
      </w:pPr>
    </w:p>
    <w:p w14:paraId="5D2508F6" w14:textId="77777777" w:rsidR="007D497F" w:rsidRDefault="007D497F" w:rsidP="001B6694">
      <w:pPr>
        <w:spacing w:line="346" w:lineRule="auto"/>
        <w:jc w:val="center"/>
        <w:rPr>
          <w:rFonts w:ascii="Cambria" w:hAnsi="Cambria"/>
          <w:b/>
          <w:sz w:val="21"/>
          <w:szCs w:val="21"/>
        </w:rPr>
      </w:pPr>
    </w:p>
    <w:p w14:paraId="221583A7" w14:textId="4034DC43" w:rsidR="007D497F" w:rsidRDefault="007D497F" w:rsidP="001B6694">
      <w:pPr>
        <w:spacing w:line="346" w:lineRule="auto"/>
        <w:jc w:val="center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[</w:t>
      </w:r>
      <w:r w:rsidRPr="007D497F">
        <w:rPr>
          <w:rFonts w:ascii="Cambria" w:hAnsi="Cambria"/>
          <w:b/>
          <w:sz w:val="21"/>
          <w:szCs w:val="21"/>
        </w:rPr>
        <w:t>zmiana</w:t>
      </w:r>
      <w:r>
        <w:rPr>
          <w:rFonts w:ascii="Cambria" w:hAnsi="Cambria"/>
          <w:b/>
          <w:sz w:val="21"/>
          <w:szCs w:val="21"/>
        </w:rPr>
        <w:t xml:space="preserve"> Statutu</w:t>
      </w:r>
      <w:r w:rsidRPr="007D497F">
        <w:rPr>
          <w:rFonts w:ascii="Cambria" w:hAnsi="Cambria"/>
          <w:b/>
          <w:sz w:val="21"/>
          <w:szCs w:val="21"/>
        </w:rPr>
        <w:t>]</w:t>
      </w:r>
    </w:p>
    <w:p w14:paraId="65BF6BF4" w14:textId="77777777" w:rsidR="00A8231A" w:rsidRDefault="00A8231A" w:rsidP="001B6694">
      <w:pPr>
        <w:spacing w:line="346" w:lineRule="auto"/>
        <w:jc w:val="center"/>
        <w:rPr>
          <w:rFonts w:ascii="Cambria" w:hAnsi="Cambria"/>
          <w:b/>
          <w:sz w:val="21"/>
          <w:szCs w:val="21"/>
        </w:rPr>
      </w:pPr>
    </w:p>
    <w:p w14:paraId="70D5B29C" w14:textId="116FE352" w:rsidR="007D497F" w:rsidRPr="007D497F" w:rsidRDefault="007D497F" w:rsidP="007D497F">
      <w:pPr>
        <w:pStyle w:val="Akapitzlist"/>
        <w:numPr>
          <w:ilvl w:val="0"/>
          <w:numId w:val="12"/>
        </w:numPr>
        <w:spacing w:line="346" w:lineRule="auto"/>
        <w:ind w:left="284" w:hanging="284"/>
        <w:jc w:val="both"/>
        <w:rPr>
          <w:rFonts w:ascii="Cambria" w:hAnsi="Cambria"/>
          <w:sz w:val="21"/>
          <w:szCs w:val="21"/>
        </w:rPr>
      </w:pPr>
      <w:r w:rsidRPr="007D497F">
        <w:rPr>
          <w:rFonts w:ascii="Cambria" w:hAnsi="Cambria"/>
          <w:sz w:val="21"/>
          <w:szCs w:val="21"/>
        </w:rPr>
        <w:t xml:space="preserve">Stosownie do przepisu art. 402 §2 </w:t>
      </w:r>
      <w:proofErr w:type="spellStart"/>
      <w:r w:rsidRPr="007D497F">
        <w:rPr>
          <w:rFonts w:ascii="Cambria" w:hAnsi="Cambria"/>
          <w:sz w:val="21"/>
          <w:szCs w:val="21"/>
        </w:rPr>
        <w:t>k.s.h</w:t>
      </w:r>
      <w:proofErr w:type="spellEnd"/>
      <w:r w:rsidRPr="007D497F">
        <w:rPr>
          <w:rFonts w:ascii="Cambria" w:hAnsi="Cambria"/>
          <w:sz w:val="21"/>
          <w:szCs w:val="21"/>
        </w:rPr>
        <w:t>., Zarząd Spółki wskazuje, iż projekt uchwały, o której mowa w</w:t>
      </w:r>
      <w:r>
        <w:rPr>
          <w:rFonts w:ascii="Cambria" w:hAnsi="Cambria"/>
          <w:sz w:val="21"/>
          <w:szCs w:val="21"/>
        </w:rPr>
        <w:t xml:space="preserve"> </w:t>
      </w:r>
      <w:r w:rsidRPr="007D497F">
        <w:rPr>
          <w:rFonts w:ascii="Cambria" w:hAnsi="Cambria"/>
          <w:sz w:val="21"/>
          <w:szCs w:val="21"/>
        </w:rPr>
        <w:t xml:space="preserve">pkt </w:t>
      </w:r>
      <w:r w:rsidR="001D4AEC">
        <w:rPr>
          <w:rFonts w:ascii="Cambria" w:hAnsi="Cambria"/>
          <w:sz w:val="21"/>
          <w:szCs w:val="21"/>
        </w:rPr>
        <w:t xml:space="preserve">12 </w:t>
      </w:r>
      <w:r w:rsidRPr="007D497F">
        <w:rPr>
          <w:rFonts w:ascii="Cambria" w:hAnsi="Cambria"/>
          <w:sz w:val="21"/>
          <w:szCs w:val="21"/>
        </w:rPr>
        <w:t>powyższego  porządku  obrad,  przewiduje  zmianę  dotychczas  obowiązującego</w:t>
      </w:r>
      <w:r w:rsidR="001D4AEC">
        <w:rPr>
          <w:rFonts w:ascii="Cambria" w:hAnsi="Cambria"/>
          <w:sz w:val="21"/>
          <w:szCs w:val="21"/>
        </w:rPr>
        <w:t xml:space="preserve"> </w:t>
      </w:r>
      <w:r w:rsidRPr="007D497F">
        <w:rPr>
          <w:rFonts w:ascii="Cambria" w:hAnsi="Cambria"/>
          <w:sz w:val="21"/>
          <w:szCs w:val="21"/>
        </w:rPr>
        <w:t>postanowienia</w:t>
      </w:r>
      <w:r w:rsidR="001D4AEC">
        <w:rPr>
          <w:rFonts w:ascii="Cambria" w:hAnsi="Cambria"/>
          <w:sz w:val="21"/>
          <w:szCs w:val="21"/>
        </w:rPr>
        <w:t xml:space="preserve"> </w:t>
      </w:r>
      <w:r w:rsidR="001D4AEC" w:rsidRPr="001D4AEC">
        <w:rPr>
          <w:rFonts w:ascii="Cambria" w:hAnsi="Cambria"/>
          <w:sz w:val="21"/>
          <w:szCs w:val="21"/>
        </w:rPr>
        <w:t xml:space="preserve">§3 ust. 7-9 </w:t>
      </w:r>
      <w:r w:rsidR="001D4AEC">
        <w:rPr>
          <w:rFonts w:ascii="Cambria" w:hAnsi="Cambria"/>
          <w:sz w:val="21"/>
          <w:szCs w:val="21"/>
        </w:rPr>
        <w:t xml:space="preserve"> </w:t>
      </w:r>
      <w:r w:rsidRPr="007D497F">
        <w:rPr>
          <w:rFonts w:ascii="Cambria" w:hAnsi="Cambria"/>
          <w:sz w:val="21"/>
          <w:szCs w:val="21"/>
        </w:rPr>
        <w:t>Statutu Spółki</w:t>
      </w:r>
      <w:r w:rsidR="001D4AEC">
        <w:rPr>
          <w:rFonts w:ascii="Cambria" w:hAnsi="Cambria"/>
          <w:sz w:val="21"/>
          <w:szCs w:val="21"/>
        </w:rPr>
        <w:t xml:space="preserve"> </w:t>
      </w:r>
      <w:r w:rsidRPr="007D497F">
        <w:rPr>
          <w:rFonts w:ascii="Cambria" w:hAnsi="Cambria"/>
          <w:sz w:val="21"/>
          <w:szCs w:val="21"/>
        </w:rPr>
        <w:t>w ten sposób, że jego dotychczasowe, aktualne</w:t>
      </w:r>
      <w:r w:rsidR="001D4AEC">
        <w:rPr>
          <w:rFonts w:ascii="Cambria" w:hAnsi="Cambria"/>
          <w:sz w:val="21"/>
          <w:szCs w:val="21"/>
        </w:rPr>
        <w:t xml:space="preserve"> </w:t>
      </w:r>
      <w:r w:rsidRPr="007D497F">
        <w:rPr>
          <w:rFonts w:ascii="Cambria" w:hAnsi="Cambria"/>
          <w:sz w:val="21"/>
          <w:szCs w:val="21"/>
        </w:rPr>
        <w:t>brzmienie, tj.:</w:t>
      </w:r>
    </w:p>
    <w:p w14:paraId="5132046E" w14:textId="01617623" w:rsidR="007D497F" w:rsidRPr="004564C1" w:rsidRDefault="001D4AEC" w:rsidP="001B6694">
      <w:pPr>
        <w:spacing w:line="346" w:lineRule="auto"/>
        <w:jc w:val="center"/>
        <w:rPr>
          <w:rFonts w:ascii="Cambria" w:hAnsi="Cambria"/>
          <w:b/>
          <w:i/>
          <w:sz w:val="21"/>
          <w:szCs w:val="21"/>
        </w:rPr>
      </w:pPr>
      <w:r w:rsidRPr="004564C1">
        <w:rPr>
          <w:rFonts w:ascii="Cambria" w:hAnsi="Cambria"/>
          <w:b/>
          <w:i/>
          <w:sz w:val="21"/>
          <w:szCs w:val="21"/>
        </w:rPr>
        <w:t xml:space="preserve">§3 ust. 7-9  </w:t>
      </w:r>
    </w:p>
    <w:p w14:paraId="3CB91311" w14:textId="12FDDD9B" w:rsidR="001D4AEC" w:rsidRPr="004564C1" w:rsidRDefault="001D4AEC" w:rsidP="001D4AEC">
      <w:pPr>
        <w:spacing w:line="346" w:lineRule="auto"/>
        <w:jc w:val="both"/>
        <w:rPr>
          <w:rFonts w:ascii="Cambria" w:hAnsi="Cambria"/>
          <w:i/>
          <w:sz w:val="21"/>
          <w:szCs w:val="21"/>
        </w:rPr>
      </w:pPr>
      <w:r w:rsidRPr="004564C1">
        <w:rPr>
          <w:rFonts w:ascii="Cambria" w:hAnsi="Cambria"/>
          <w:i/>
          <w:sz w:val="21"/>
          <w:szCs w:val="21"/>
        </w:rPr>
        <w:t>„7.</w:t>
      </w:r>
      <w:r w:rsidRPr="004564C1">
        <w:rPr>
          <w:rFonts w:ascii="Cambria" w:hAnsi="Cambria"/>
          <w:i/>
          <w:sz w:val="21"/>
          <w:szCs w:val="21"/>
        </w:rPr>
        <w:tab/>
        <w:t>Zarząd jest upoważniony do podwyższenia kapitału zakładowego wkładem pieniężnym lub niepieniężnym o kwotę nie większą niż 75.000,00 zł (siedemdziesiąt pięć tysięcy złotych) w wyniku uchwały podjętej do dnia 31 grudnia 2019 r. (kapitał docelowy). W ramach upoważnienia Zarządu do podwyższenia kapitału zakładowego w granicach kapitału docelowego, Zarząd jest uprawniony również do emisji warrantów subskrypcyjnych.</w:t>
      </w:r>
    </w:p>
    <w:p w14:paraId="231D5615" w14:textId="302B4253" w:rsidR="001D4AEC" w:rsidRPr="004564C1" w:rsidRDefault="001D4AEC" w:rsidP="001D4AEC">
      <w:pPr>
        <w:spacing w:line="346" w:lineRule="auto"/>
        <w:jc w:val="both"/>
        <w:rPr>
          <w:rFonts w:ascii="Cambria" w:hAnsi="Cambria"/>
          <w:i/>
          <w:sz w:val="21"/>
          <w:szCs w:val="21"/>
        </w:rPr>
      </w:pPr>
      <w:r w:rsidRPr="004564C1">
        <w:rPr>
          <w:rFonts w:ascii="Cambria" w:hAnsi="Cambria"/>
          <w:i/>
          <w:sz w:val="21"/>
          <w:szCs w:val="21"/>
        </w:rPr>
        <w:t>8.</w:t>
      </w:r>
      <w:r w:rsidRPr="004564C1">
        <w:rPr>
          <w:rFonts w:ascii="Cambria" w:hAnsi="Cambria"/>
          <w:i/>
          <w:sz w:val="21"/>
          <w:szCs w:val="21"/>
        </w:rPr>
        <w:tab/>
        <w:t>Za zgodą Rady Nadzorczej, Zarząd może pozbawić dotychczasowych akcjonariuszy w całości lub części prawa poboru w stosunku do akcji emitowanych w granicach kapitału docelowego.</w:t>
      </w:r>
    </w:p>
    <w:p w14:paraId="377C347A" w14:textId="069C4648" w:rsidR="001D4AEC" w:rsidRPr="004564C1" w:rsidRDefault="001D4AEC" w:rsidP="001D4AEC">
      <w:pPr>
        <w:spacing w:line="346" w:lineRule="auto"/>
        <w:jc w:val="both"/>
        <w:rPr>
          <w:rFonts w:ascii="Cambria" w:hAnsi="Cambria"/>
          <w:i/>
          <w:sz w:val="21"/>
          <w:szCs w:val="21"/>
        </w:rPr>
      </w:pPr>
      <w:r w:rsidRPr="004564C1">
        <w:rPr>
          <w:rFonts w:ascii="Cambria" w:hAnsi="Cambria"/>
          <w:i/>
          <w:sz w:val="21"/>
          <w:szCs w:val="21"/>
        </w:rPr>
        <w:t>9.</w:t>
      </w:r>
      <w:r w:rsidRPr="004564C1">
        <w:rPr>
          <w:rFonts w:ascii="Cambria" w:hAnsi="Cambria"/>
          <w:i/>
          <w:sz w:val="21"/>
          <w:szCs w:val="21"/>
        </w:rPr>
        <w:tab/>
        <w:t xml:space="preserve">O ile postanowienia Kodeksu spółek handlowych lub niniejszego Statutu nie stanowią inaczej, Zarząd jest uprawniony do podejmowania decyzji w odniesieniu do wszystkich spraw związanych z podwyższeniem kapitału zakładowego w ramach kapitału docelowego, w tym do: </w:t>
      </w:r>
    </w:p>
    <w:p w14:paraId="32F605C9" w14:textId="3440E500" w:rsidR="001D4AEC" w:rsidRPr="004564C1" w:rsidRDefault="001D4AEC" w:rsidP="001D4AEC">
      <w:pPr>
        <w:spacing w:line="346" w:lineRule="auto"/>
        <w:ind w:left="567"/>
        <w:jc w:val="both"/>
        <w:rPr>
          <w:rFonts w:ascii="Cambria" w:hAnsi="Cambria"/>
          <w:i/>
          <w:sz w:val="21"/>
          <w:szCs w:val="21"/>
        </w:rPr>
      </w:pPr>
      <w:r w:rsidRPr="004564C1">
        <w:rPr>
          <w:rFonts w:ascii="Cambria" w:hAnsi="Cambria"/>
          <w:i/>
          <w:sz w:val="21"/>
          <w:szCs w:val="21"/>
        </w:rPr>
        <w:t>a)</w:t>
      </w:r>
      <w:r w:rsidRPr="004564C1">
        <w:rPr>
          <w:rFonts w:ascii="Cambria" w:hAnsi="Cambria"/>
          <w:i/>
          <w:sz w:val="21"/>
          <w:szCs w:val="21"/>
        </w:rPr>
        <w:tab/>
        <w:t xml:space="preserve">ustalania ceny emisyjnej akcji; </w:t>
      </w:r>
    </w:p>
    <w:p w14:paraId="2348C537" w14:textId="389E12F8" w:rsidR="001D4AEC" w:rsidRPr="004564C1" w:rsidRDefault="001D4AEC" w:rsidP="001D4AEC">
      <w:pPr>
        <w:spacing w:line="346" w:lineRule="auto"/>
        <w:ind w:left="567"/>
        <w:jc w:val="both"/>
        <w:rPr>
          <w:rFonts w:ascii="Cambria" w:hAnsi="Cambria"/>
          <w:i/>
          <w:sz w:val="21"/>
          <w:szCs w:val="21"/>
        </w:rPr>
      </w:pPr>
      <w:r w:rsidRPr="004564C1">
        <w:rPr>
          <w:rFonts w:ascii="Cambria" w:hAnsi="Cambria"/>
          <w:i/>
          <w:sz w:val="21"/>
          <w:szCs w:val="21"/>
        </w:rPr>
        <w:t>b)</w:t>
      </w:r>
      <w:r w:rsidRPr="004564C1">
        <w:rPr>
          <w:rFonts w:ascii="Cambria" w:hAnsi="Cambria"/>
          <w:i/>
          <w:sz w:val="21"/>
          <w:szCs w:val="21"/>
        </w:rPr>
        <w:tab/>
        <w:t xml:space="preserve">określenia wysokości emisji; </w:t>
      </w:r>
    </w:p>
    <w:p w14:paraId="39C2969D" w14:textId="234A8DBF" w:rsidR="001D4AEC" w:rsidRPr="004564C1" w:rsidRDefault="001D4AEC" w:rsidP="001D4AEC">
      <w:pPr>
        <w:spacing w:line="346" w:lineRule="auto"/>
        <w:ind w:left="567"/>
        <w:jc w:val="both"/>
        <w:rPr>
          <w:rFonts w:ascii="Cambria" w:hAnsi="Cambria"/>
          <w:i/>
          <w:sz w:val="21"/>
          <w:szCs w:val="21"/>
        </w:rPr>
      </w:pPr>
      <w:r w:rsidRPr="004564C1">
        <w:rPr>
          <w:rFonts w:ascii="Cambria" w:hAnsi="Cambria"/>
          <w:i/>
          <w:sz w:val="21"/>
          <w:szCs w:val="21"/>
        </w:rPr>
        <w:t>c)</w:t>
      </w:r>
      <w:r w:rsidRPr="004564C1">
        <w:rPr>
          <w:rFonts w:ascii="Cambria" w:hAnsi="Cambria"/>
          <w:i/>
          <w:sz w:val="21"/>
          <w:szCs w:val="21"/>
        </w:rPr>
        <w:tab/>
        <w:t xml:space="preserve">podejmowania uchwał oraz innych działań w sprawie dematerializacji akcji oraz zawierania umów z Krajowym Depozytem Papierów Wartościowych S.A. z siedzibą w Warszawie w przedmiocie rejestracji akcji; </w:t>
      </w:r>
    </w:p>
    <w:p w14:paraId="06E0D03F" w14:textId="14868918" w:rsidR="007D497F" w:rsidRPr="004564C1" w:rsidRDefault="001D4AEC" w:rsidP="001D4AEC">
      <w:pPr>
        <w:spacing w:line="346" w:lineRule="auto"/>
        <w:ind w:left="567"/>
        <w:jc w:val="both"/>
        <w:rPr>
          <w:rFonts w:ascii="Cambria" w:hAnsi="Cambria"/>
          <w:i/>
          <w:sz w:val="21"/>
          <w:szCs w:val="21"/>
        </w:rPr>
      </w:pPr>
      <w:r w:rsidRPr="004564C1">
        <w:rPr>
          <w:rFonts w:ascii="Cambria" w:hAnsi="Cambria"/>
          <w:i/>
          <w:sz w:val="21"/>
          <w:szCs w:val="21"/>
        </w:rPr>
        <w:t>d)</w:t>
      </w:r>
      <w:r w:rsidRPr="004564C1">
        <w:rPr>
          <w:rFonts w:ascii="Cambria" w:hAnsi="Cambria"/>
          <w:i/>
          <w:sz w:val="21"/>
          <w:szCs w:val="21"/>
        </w:rPr>
        <w:tab/>
        <w:t>podejmowania uchwał oraz wszelkich innych niezbędnych czynności związanych z emisją akcji w drodze oferty prywatnej oraz ubiegania się o wprowadzenie tych akcji oraz praw do akcji do obrotu w alternatywnym systemie obrotu akcjami tzw. rynku New Connect.”</w:t>
      </w:r>
    </w:p>
    <w:p w14:paraId="79A1C405" w14:textId="77777777" w:rsidR="007D497F" w:rsidRDefault="007D497F" w:rsidP="001B6694">
      <w:pPr>
        <w:spacing w:line="346" w:lineRule="auto"/>
        <w:jc w:val="center"/>
        <w:rPr>
          <w:rFonts w:ascii="Cambria" w:hAnsi="Cambria"/>
          <w:b/>
          <w:sz w:val="21"/>
          <w:szCs w:val="21"/>
        </w:rPr>
      </w:pPr>
    </w:p>
    <w:p w14:paraId="084622A8" w14:textId="1E02C0B1" w:rsidR="001D4AEC" w:rsidRPr="00177305" w:rsidRDefault="001D4AEC" w:rsidP="00177305">
      <w:pPr>
        <w:pStyle w:val="Akapitzlist"/>
        <w:numPr>
          <w:ilvl w:val="0"/>
          <w:numId w:val="14"/>
        </w:numPr>
        <w:spacing w:line="346" w:lineRule="auto"/>
        <w:rPr>
          <w:rFonts w:ascii="Cambria" w:hAnsi="Cambria"/>
          <w:b/>
          <w:sz w:val="21"/>
          <w:szCs w:val="21"/>
        </w:rPr>
      </w:pPr>
      <w:r w:rsidRPr="00177305">
        <w:rPr>
          <w:rFonts w:ascii="Cambria" w:hAnsi="Cambria"/>
          <w:b/>
          <w:sz w:val="21"/>
          <w:szCs w:val="21"/>
        </w:rPr>
        <w:t>proponuje się zastąpić nowym, następującym brzmieniem:</w:t>
      </w:r>
    </w:p>
    <w:p w14:paraId="2651DEA3" w14:textId="77777777" w:rsidR="004564C1" w:rsidRDefault="004564C1" w:rsidP="004564C1">
      <w:pPr>
        <w:spacing w:line="346" w:lineRule="auto"/>
        <w:jc w:val="center"/>
        <w:rPr>
          <w:rFonts w:ascii="Cambria" w:hAnsi="Cambria"/>
          <w:b/>
          <w:i/>
          <w:sz w:val="21"/>
          <w:szCs w:val="21"/>
        </w:rPr>
      </w:pPr>
    </w:p>
    <w:p w14:paraId="05AC3EB5" w14:textId="2DD6CAE3" w:rsidR="001D4AEC" w:rsidRPr="004564C1" w:rsidRDefault="004564C1" w:rsidP="004564C1">
      <w:pPr>
        <w:spacing w:line="346" w:lineRule="auto"/>
        <w:jc w:val="center"/>
        <w:rPr>
          <w:rFonts w:ascii="Cambria" w:hAnsi="Cambria"/>
          <w:b/>
          <w:i/>
          <w:sz w:val="21"/>
          <w:szCs w:val="21"/>
        </w:rPr>
      </w:pPr>
      <w:r w:rsidRPr="004564C1">
        <w:rPr>
          <w:rFonts w:ascii="Cambria" w:hAnsi="Cambria"/>
          <w:b/>
          <w:i/>
          <w:sz w:val="21"/>
          <w:szCs w:val="21"/>
        </w:rPr>
        <w:t xml:space="preserve">§3 ust. 7-9  </w:t>
      </w:r>
    </w:p>
    <w:p w14:paraId="45ECADF4" w14:textId="77777777" w:rsidR="004564C1" w:rsidRPr="004564C1" w:rsidRDefault="004564C1" w:rsidP="004564C1">
      <w:pPr>
        <w:ind w:left="360" w:firstLine="0"/>
        <w:contextualSpacing/>
        <w:jc w:val="both"/>
        <w:rPr>
          <w:rFonts w:ascii="Cambria" w:eastAsia="Times New Roman" w:hAnsi="Cambria"/>
          <w:i/>
          <w:sz w:val="21"/>
          <w:szCs w:val="21"/>
          <w:lang w:eastAsia="pl-PL"/>
        </w:rPr>
      </w:pPr>
      <w:r w:rsidRPr="004564C1">
        <w:rPr>
          <w:rFonts w:ascii="Cambria" w:eastAsia="Times New Roman" w:hAnsi="Cambria"/>
          <w:i/>
          <w:sz w:val="21"/>
          <w:szCs w:val="21"/>
          <w:lang w:eastAsia="pl-PL"/>
        </w:rPr>
        <w:t xml:space="preserve">„7. Zarząd jest upoważniony do dokonania jednego albo większej liczby podwyższeń kapitału zakładowego Spółki, łącznie o kwotę nie większą niż 515.250,00 zł (pięćset piętnaście tysięcy dwieście pięćdziesiąt złotych 00/100). Upoważnienie, o którym mowa w zdaniu poprzednim, jest udzielone na okres trzech lat, począwszy od dnia wpisania upoważnienia do właściwego rejestru. W ramach upoważnienia, o którym mowa w zdaniu pierwszym, Zarząd jest upoważniony do emitowania </w:t>
      </w:r>
      <w:r w:rsidRPr="004564C1">
        <w:rPr>
          <w:rFonts w:ascii="Cambria" w:eastAsia="Times New Roman" w:hAnsi="Cambria"/>
          <w:i/>
          <w:sz w:val="21"/>
          <w:szCs w:val="21"/>
          <w:lang w:eastAsia="pl-PL"/>
        </w:rPr>
        <w:lastRenderedPageBreak/>
        <w:t>warrantów subskrypcyjnych z terminem wykonania prawa zapisu upływającym nie później niż trzy lata od dnia wpisania upoważnienia do rejestru.</w:t>
      </w:r>
    </w:p>
    <w:p w14:paraId="23DA3B77" w14:textId="77777777" w:rsidR="004564C1" w:rsidRPr="004564C1" w:rsidRDefault="004564C1" w:rsidP="004564C1">
      <w:pPr>
        <w:ind w:firstLine="0"/>
        <w:jc w:val="both"/>
        <w:rPr>
          <w:rFonts w:ascii="Cambria" w:eastAsia="Times New Roman" w:hAnsi="Cambria"/>
          <w:i/>
          <w:sz w:val="21"/>
          <w:szCs w:val="21"/>
          <w:lang w:eastAsia="pl-PL"/>
        </w:rPr>
      </w:pPr>
      <w:r w:rsidRPr="004564C1">
        <w:rPr>
          <w:rFonts w:ascii="Cambria" w:eastAsia="Times New Roman" w:hAnsi="Cambria"/>
          <w:i/>
          <w:sz w:val="21"/>
          <w:szCs w:val="21"/>
          <w:lang w:eastAsia="pl-PL"/>
        </w:rPr>
        <w:t>8. W oparciu o upoważnienie, o którym mowa w ust. 1, Zarząd może przyznać akcje zarówno w zamian za wkłady pieniężne, jaki również niepieniężne.</w:t>
      </w:r>
    </w:p>
    <w:p w14:paraId="06280532" w14:textId="77777777" w:rsidR="004564C1" w:rsidRPr="004564C1" w:rsidRDefault="004564C1" w:rsidP="004564C1">
      <w:pPr>
        <w:ind w:firstLine="0"/>
        <w:jc w:val="both"/>
        <w:rPr>
          <w:rFonts w:ascii="Cambria" w:eastAsia="Times New Roman" w:hAnsi="Cambria"/>
          <w:i/>
          <w:sz w:val="21"/>
          <w:szCs w:val="21"/>
          <w:lang w:eastAsia="pl-PL"/>
        </w:rPr>
      </w:pPr>
      <w:r w:rsidRPr="004564C1">
        <w:rPr>
          <w:rFonts w:ascii="Cambria" w:eastAsia="Times New Roman" w:hAnsi="Cambria"/>
          <w:i/>
          <w:sz w:val="21"/>
          <w:szCs w:val="21"/>
          <w:lang w:eastAsia="pl-PL"/>
        </w:rPr>
        <w:t>9. Uchwała Zarządu w sprawie ustalenia ceny emisyjnej akcji oraz przyznania akcji w zamian za wkłady niepieniężne podjęta w oparciu o upoważnienie, o którym mowa w ust. 1, nie wymaga zgody Rady Nadzorczej. Przy podwyższeniu kapitału zakładowego lub emisji warrantów subskrypcyjnych w oparciu o upoważnienie, o którym mowa w ust. 1, Zarząd, za zgodą Rady Nadzorczej, ma prawo pozbawić prawa poboru akcji w całości lub w części.”</w:t>
      </w:r>
    </w:p>
    <w:p w14:paraId="3BEE57A8" w14:textId="77777777" w:rsidR="001D4AEC" w:rsidRDefault="001D4AEC" w:rsidP="001B6694">
      <w:pPr>
        <w:spacing w:line="346" w:lineRule="auto"/>
        <w:jc w:val="center"/>
        <w:rPr>
          <w:rFonts w:ascii="Cambria" w:hAnsi="Cambria"/>
          <w:b/>
          <w:sz w:val="21"/>
          <w:szCs w:val="21"/>
        </w:rPr>
      </w:pPr>
    </w:p>
    <w:p w14:paraId="24323EBB" w14:textId="08626D1D" w:rsidR="004564C1" w:rsidRPr="00A8231A" w:rsidRDefault="00A8231A" w:rsidP="00A8231A">
      <w:pPr>
        <w:pStyle w:val="Akapitzlist"/>
        <w:numPr>
          <w:ilvl w:val="0"/>
          <w:numId w:val="12"/>
        </w:numPr>
        <w:spacing w:line="346" w:lineRule="auto"/>
        <w:ind w:left="284" w:hanging="284"/>
        <w:jc w:val="both"/>
        <w:rPr>
          <w:rFonts w:ascii="Cambria" w:hAnsi="Cambria"/>
          <w:sz w:val="21"/>
          <w:szCs w:val="21"/>
        </w:rPr>
      </w:pPr>
      <w:r w:rsidRPr="00A8231A">
        <w:rPr>
          <w:rFonts w:ascii="Cambria" w:hAnsi="Cambria"/>
          <w:sz w:val="21"/>
          <w:szCs w:val="21"/>
        </w:rPr>
        <w:t xml:space="preserve">Stosownie do przepisu art. 402 §2 </w:t>
      </w:r>
      <w:proofErr w:type="spellStart"/>
      <w:r w:rsidRPr="00A8231A">
        <w:rPr>
          <w:rFonts w:ascii="Cambria" w:hAnsi="Cambria"/>
          <w:sz w:val="21"/>
          <w:szCs w:val="21"/>
        </w:rPr>
        <w:t>k.s.h</w:t>
      </w:r>
      <w:proofErr w:type="spellEnd"/>
      <w:r w:rsidRPr="00A8231A">
        <w:rPr>
          <w:rFonts w:ascii="Cambria" w:hAnsi="Cambria"/>
          <w:sz w:val="21"/>
          <w:szCs w:val="21"/>
        </w:rPr>
        <w:t xml:space="preserve">., Zarząd Spółki wskazuje, iż projekt uchwały, o której mowa w pkt </w:t>
      </w:r>
      <w:r w:rsidR="009E73CE">
        <w:rPr>
          <w:rFonts w:ascii="Cambria" w:hAnsi="Cambria"/>
          <w:sz w:val="21"/>
          <w:szCs w:val="21"/>
        </w:rPr>
        <w:t>13</w:t>
      </w:r>
      <w:r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z w:val="21"/>
          <w:szCs w:val="21"/>
        </w:rPr>
        <w:t>powyższego porządku obrad, przewiduje zmianę dotychczas obowiązującego</w:t>
      </w:r>
      <w:r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z w:val="21"/>
          <w:szCs w:val="21"/>
        </w:rPr>
        <w:t>postanowienia</w:t>
      </w:r>
      <w:r w:rsidR="009E73CE"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z w:val="21"/>
          <w:szCs w:val="21"/>
        </w:rPr>
        <w:t xml:space="preserve">§ </w:t>
      </w:r>
      <w:r w:rsidR="009E73CE">
        <w:rPr>
          <w:rFonts w:ascii="Cambria" w:hAnsi="Cambria"/>
          <w:sz w:val="21"/>
          <w:szCs w:val="21"/>
        </w:rPr>
        <w:t>8</w:t>
      </w:r>
      <w:r w:rsidRPr="00A8231A">
        <w:rPr>
          <w:rFonts w:ascii="Cambria" w:hAnsi="Cambria"/>
          <w:sz w:val="21"/>
          <w:szCs w:val="21"/>
        </w:rPr>
        <w:t xml:space="preserve"> ust. </w:t>
      </w:r>
      <w:r w:rsidR="009E73CE">
        <w:rPr>
          <w:rFonts w:ascii="Cambria" w:hAnsi="Cambria"/>
          <w:sz w:val="21"/>
          <w:szCs w:val="21"/>
        </w:rPr>
        <w:t xml:space="preserve">2 </w:t>
      </w:r>
      <w:r w:rsidRPr="00A8231A">
        <w:rPr>
          <w:rFonts w:ascii="Cambria" w:hAnsi="Cambria"/>
          <w:sz w:val="21"/>
          <w:szCs w:val="21"/>
        </w:rPr>
        <w:t>Statutu Spółki</w:t>
      </w:r>
      <w:r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z w:val="21"/>
          <w:szCs w:val="21"/>
        </w:rPr>
        <w:t>w ten sposób, że jego dotychczasowe, aktualne</w:t>
      </w:r>
      <w:r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z w:val="21"/>
          <w:szCs w:val="21"/>
        </w:rPr>
        <w:t>brzmienie, tj.</w:t>
      </w:r>
    </w:p>
    <w:p w14:paraId="369D64B9" w14:textId="77777777" w:rsidR="004564C1" w:rsidRDefault="004564C1" w:rsidP="001B6694">
      <w:pPr>
        <w:spacing w:line="346" w:lineRule="auto"/>
        <w:jc w:val="center"/>
        <w:rPr>
          <w:rFonts w:ascii="Cambria" w:hAnsi="Cambria"/>
          <w:b/>
          <w:sz w:val="21"/>
          <w:szCs w:val="21"/>
        </w:rPr>
      </w:pPr>
    </w:p>
    <w:p w14:paraId="4F2DF069" w14:textId="5B047475" w:rsidR="004564C1" w:rsidRDefault="009E73CE" w:rsidP="009E73CE">
      <w:pPr>
        <w:spacing w:line="346" w:lineRule="auto"/>
        <w:jc w:val="both"/>
        <w:rPr>
          <w:rFonts w:ascii="Cambria" w:hAnsi="Cambria"/>
          <w:i/>
          <w:sz w:val="21"/>
          <w:szCs w:val="21"/>
        </w:rPr>
      </w:pPr>
      <w:r>
        <w:rPr>
          <w:rFonts w:ascii="Cambria" w:hAnsi="Cambria"/>
          <w:i/>
          <w:sz w:val="21"/>
          <w:szCs w:val="21"/>
        </w:rPr>
        <w:t xml:space="preserve">       </w:t>
      </w:r>
      <w:r w:rsidRPr="009E73CE">
        <w:rPr>
          <w:rFonts w:ascii="Cambria" w:hAnsi="Cambria"/>
          <w:i/>
          <w:sz w:val="21"/>
          <w:szCs w:val="21"/>
        </w:rPr>
        <w:t>„2. Rada Nadzorcza składa się z co najmniej 5 (pięciu) i nie więcej niż 7 (siedmiu) członków. Członków Rady Nadzorczej powołuje się na okres wspólnej kadencji wynoszącej 4 (cztery) lata</w:t>
      </w:r>
      <w:r>
        <w:rPr>
          <w:rFonts w:ascii="Cambria" w:hAnsi="Cambria"/>
          <w:i/>
          <w:sz w:val="21"/>
          <w:szCs w:val="21"/>
        </w:rPr>
        <w:t>.”</w:t>
      </w:r>
    </w:p>
    <w:p w14:paraId="59486FF2" w14:textId="77777777" w:rsidR="009E73CE" w:rsidRDefault="009E73CE" w:rsidP="009E73CE">
      <w:pPr>
        <w:spacing w:line="346" w:lineRule="auto"/>
        <w:jc w:val="both"/>
        <w:rPr>
          <w:rFonts w:ascii="Cambria" w:hAnsi="Cambria"/>
          <w:i/>
          <w:sz w:val="21"/>
          <w:szCs w:val="21"/>
        </w:rPr>
      </w:pPr>
    </w:p>
    <w:p w14:paraId="5B91F08B" w14:textId="575C4484" w:rsidR="009E73CE" w:rsidRDefault="009E73CE" w:rsidP="009E73CE">
      <w:pPr>
        <w:pStyle w:val="Akapitzlist"/>
        <w:numPr>
          <w:ilvl w:val="0"/>
          <w:numId w:val="13"/>
        </w:numPr>
        <w:spacing w:line="346" w:lineRule="auto"/>
        <w:jc w:val="both"/>
        <w:rPr>
          <w:rFonts w:ascii="Cambria" w:hAnsi="Cambria"/>
          <w:b/>
          <w:sz w:val="21"/>
          <w:szCs w:val="21"/>
        </w:rPr>
      </w:pPr>
      <w:r w:rsidRPr="009E73CE">
        <w:rPr>
          <w:rFonts w:ascii="Cambria" w:hAnsi="Cambria"/>
          <w:b/>
          <w:sz w:val="21"/>
          <w:szCs w:val="21"/>
        </w:rPr>
        <w:t>proponuje się zastąpić nowym, następującym brzmieniem</w:t>
      </w:r>
      <w:r>
        <w:rPr>
          <w:rFonts w:ascii="Cambria" w:hAnsi="Cambria"/>
          <w:b/>
          <w:sz w:val="21"/>
          <w:szCs w:val="21"/>
        </w:rPr>
        <w:t>:</w:t>
      </w:r>
    </w:p>
    <w:p w14:paraId="549606C1" w14:textId="77777777" w:rsidR="009E73CE" w:rsidRDefault="009E73CE" w:rsidP="009E73CE">
      <w:pPr>
        <w:spacing w:line="346" w:lineRule="auto"/>
        <w:ind w:left="360" w:firstLine="0"/>
        <w:jc w:val="both"/>
        <w:rPr>
          <w:rFonts w:ascii="Cambria" w:hAnsi="Cambria"/>
          <w:i/>
          <w:sz w:val="21"/>
          <w:szCs w:val="21"/>
        </w:rPr>
      </w:pPr>
    </w:p>
    <w:p w14:paraId="1A8E03C4" w14:textId="599B3BA3" w:rsidR="009E73CE" w:rsidRPr="002A3C2F" w:rsidRDefault="009E73CE" w:rsidP="002A3C2F">
      <w:pPr>
        <w:spacing w:line="346" w:lineRule="auto"/>
        <w:ind w:left="360" w:firstLine="0"/>
        <w:jc w:val="both"/>
        <w:rPr>
          <w:rFonts w:ascii="Cambria" w:hAnsi="Cambria"/>
          <w:i/>
          <w:sz w:val="21"/>
          <w:szCs w:val="21"/>
        </w:rPr>
      </w:pPr>
      <w:r w:rsidRPr="009E73CE">
        <w:rPr>
          <w:rFonts w:ascii="Cambria" w:hAnsi="Cambria"/>
          <w:i/>
          <w:sz w:val="21"/>
          <w:szCs w:val="21"/>
        </w:rPr>
        <w:t>„2. Rada Nadzorcza składa się z 5 (pięciorga) członków. Członków Rady Nadzorczej powołuje się na okres wspólnej kadencji wynoszącej 4 (cztery lata).”</w:t>
      </w:r>
    </w:p>
    <w:p w14:paraId="528967C2" w14:textId="77777777" w:rsidR="009E73CE" w:rsidRDefault="009E73CE" w:rsidP="004302A5">
      <w:pPr>
        <w:pStyle w:val="Akapitzlist"/>
        <w:spacing w:line="346" w:lineRule="auto"/>
        <w:ind w:left="284" w:firstLine="0"/>
        <w:jc w:val="both"/>
        <w:rPr>
          <w:rFonts w:ascii="Cambria" w:hAnsi="Cambria"/>
          <w:sz w:val="21"/>
          <w:szCs w:val="21"/>
        </w:rPr>
      </w:pPr>
    </w:p>
    <w:p w14:paraId="7B8BBA25" w14:textId="1E55D6FB" w:rsidR="009E73CE" w:rsidRDefault="009E73CE" w:rsidP="009E73CE">
      <w:pPr>
        <w:pStyle w:val="Akapitzlist"/>
        <w:numPr>
          <w:ilvl w:val="0"/>
          <w:numId w:val="12"/>
        </w:numPr>
        <w:spacing w:line="346" w:lineRule="auto"/>
        <w:ind w:left="284" w:hanging="284"/>
        <w:jc w:val="both"/>
        <w:rPr>
          <w:rFonts w:ascii="Cambria" w:hAnsi="Cambria"/>
          <w:sz w:val="21"/>
          <w:szCs w:val="21"/>
        </w:rPr>
      </w:pPr>
      <w:r w:rsidRPr="00A8231A">
        <w:rPr>
          <w:rFonts w:ascii="Cambria" w:hAnsi="Cambria"/>
          <w:sz w:val="21"/>
          <w:szCs w:val="21"/>
        </w:rPr>
        <w:t xml:space="preserve">Stosownie do przepisu art. 402 §2 </w:t>
      </w:r>
      <w:proofErr w:type="spellStart"/>
      <w:r w:rsidRPr="00A8231A">
        <w:rPr>
          <w:rFonts w:ascii="Cambria" w:hAnsi="Cambria"/>
          <w:sz w:val="21"/>
          <w:szCs w:val="21"/>
        </w:rPr>
        <w:t>k.s.h</w:t>
      </w:r>
      <w:proofErr w:type="spellEnd"/>
      <w:r w:rsidRPr="00A8231A">
        <w:rPr>
          <w:rFonts w:ascii="Cambria" w:hAnsi="Cambria"/>
          <w:sz w:val="21"/>
          <w:szCs w:val="21"/>
        </w:rPr>
        <w:t xml:space="preserve">., Zarząd Spółki wskazuje, iż projekt uchwały, o której mowa w pkt </w:t>
      </w:r>
      <w:r>
        <w:rPr>
          <w:rFonts w:ascii="Cambria" w:hAnsi="Cambria"/>
          <w:sz w:val="21"/>
          <w:szCs w:val="21"/>
        </w:rPr>
        <w:t xml:space="preserve">13 </w:t>
      </w:r>
      <w:r w:rsidRPr="00A8231A">
        <w:rPr>
          <w:rFonts w:ascii="Cambria" w:hAnsi="Cambria"/>
          <w:sz w:val="21"/>
          <w:szCs w:val="21"/>
        </w:rPr>
        <w:t>powyższego porządku obrad, przewiduje zmianę dotychczas obowiązującego</w:t>
      </w:r>
      <w:r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z w:val="21"/>
          <w:szCs w:val="21"/>
        </w:rPr>
        <w:t>postanowienia</w:t>
      </w:r>
      <w:r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z w:val="21"/>
          <w:szCs w:val="21"/>
        </w:rPr>
        <w:t xml:space="preserve">§ </w:t>
      </w:r>
      <w:r>
        <w:rPr>
          <w:rFonts w:ascii="Cambria" w:hAnsi="Cambria"/>
          <w:sz w:val="21"/>
          <w:szCs w:val="21"/>
        </w:rPr>
        <w:t>8</w:t>
      </w:r>
      <w:r w:rsidRPr="00A8231A">
        <w:rPr>
          <w:rFonts w:ascii="Cambria" w:hAnsi="Cambria"/>
          <w:sz w:val="21"/>
          <w:szCs w:val="21"/>
        </w:rPr>
        <w:t xml:space="preserve"> ust. </w:t>
      </w:r>
      <w:r>
        <w:rPr>
          <w:rFonts w:ascii="Cambria" w:hAnsi="Cambria"/>
          <w:sz w:val="21"/>
          <w:szCs w:val="21"/>
        </w:rPr>
        <w:t xml:space="preserve">3 </w:t>
      </w:r>
      <w:r w:rsidRPr="00A8231A">
        <w:rPr>
          <w:rFonts w:ascii="Cambria" w:hAnsi="Cambria"/>
          <w:sz w:val="21"/>
          <w:szCs w:val="21"/>
        </w:rPr>
        <w:t>Statutu Spółki</w:t>
      </w:r>
      <w:r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z w:val="21"/>
          <w:szCs w:val="21"/>
        </w:rPr>
        <w:t>w ten sposób, że jego dotychczasowe, aktualne</w:t>
      </w:r>
      <w:r>
        <w:rPr>
          <w:rFonts w:ascii="Cambria" w:hAnsi="Cambria"/>
          <w:sz w:val="21"/>
          <w:szCs w:val="21"/>
        </w:rPr>
        <w:t xml:space="preserve"> </w:t>
      </w:r>
      <w:r w:rsidRPr="00A8231A">
        <w:rPr>
          <w:rFonts w:ascii="Cambria" w:hAnsi="Cambria"/>
          <w:sz w:val="21"/>
          <w:szCs w:val="21"/>
        </w:rPr>
        <w:t>brzmienie, tj.</w:t>
      </w:r>
    </w:p>
    <w:p w14:paraId="055DB00B" w14:textId="77777777" w:rsidR="009E73CE" w:rsidRPr="00A8231A" w:rsidRDefault="009E73CE" w:rsidP="009E73CE">
      <w:pPr>
        <w:pStyle w:val="Akapitzlist"/>
        <w:spacing w:line="346" w:lineRule="auto"/>
        <w:ind w:left="284" w:firstLine="0"/>
        <w:jc w:val="both"/>
        <w:rPr>
          <w:rFonts w:ascii="Cambria" w:hAnsi="Cambria"/>
          <w:sz w:val="21"/>
          <w:szCs w:val="21"/>
        </w:rPr>
      </w:pPr>
    </w:p>
    <w:p w14:paraId="55332E06" w14:textId="433DF0D0" w:rsidR="009E73CE" w:rsidRDefault="009E73CE" w:rsidP="009E73CE">
      <w:pPr>
        <w:spacing w:line="346" w:lineRule="auto"/>
        <w:ind w:left="360" w:firstLine="0"/>
        <w:jc w:val="both"/>
        <w:rPr>
          <w:rFonts w:ascii="Cambria" w:hAnsi="Cambria"/>
          <w:i/>
          <w:sz w:val="21"/>
          <w:szCs w:val="21"/>
        </w:rPr>
      </w:pPr>
      <w:r>
        <w:rPr>
          <w:rFonts w:ascii="Cambria" w:hAnsi="Cambria"/>
          <w:i/>
          <w:sz w:val="21"/>
          <w:szCs w:val="21"/>
        </w:rPr>
        <w:t>„3.</w:t>
      </w:r>
      <w:r w:rsidRPr="009E73CE">
        <w:rPr>
          <w:rFonts w:ascii="Cambria" w:hAnsi="Cambria"/>
          <w:i/>
          <w:sz w:val="21"/>
          <w:szCs w:val="21"/>
        </w:rPr>
        <w:t>Członków Rady Nadzorczej powołuje i odwołuje Walne Zgromadzenie większością 55% (pięćdziesiąt pięć procent) kapitału zakładowego Spółki. Walne Zgromadzenie większością, o której mowa w zdaniu poprzedzającym, określa również liczbę członków Rady Nadzorczej na daną kadencję. Pierwsza Rada Nadzorcza składa się z 5 (pięciu) członków wybra</w:t>
      </w:r>
      <w:r>
        <w:rPr>
          <w:rFonts w:ascii="Cambria" w:hAnsi="Cambria"/>
          <w:i/>
          <w:sz w:val="21"/>
          <w:szCs w:val="21"/>
        </w:rPr>
        <w:t>nych przez założycieli Spółki.”</w:t>
      </w:r>
    </w:p>
    <w:p w14:paraId="0F79B8F4" w14:textId="77777777" w:rsidR="009E73CE" w:rsidRPr="009E73CE" w:rsidRDefault="009E73CE" w:rsidP="009E73CE">
      <w:pPr>
        <w:spacing w:line="346" w:lineRule="auto"/>
        <w:ind w:left="360" w:firstLine="0"/>
        <w:jc w:val="both"/>
        <w:rPr>
          <w:rFonts w:ascii="Cambria" w:hAnsi="Cambria"/>
          <w:i/>
          <w:sz w:val="21"/>
          <w:szCs w:val="21"/>
        </w:rPr>
      </w:pPr>
    </w:p>
    <w:p w14:paraId="4862C058" w14:textId="77777777" w:rsidR="009E73CE" w:rsidRDefault="009E73CE" w:rsidP="009E73CE">
      <w:pPr>
        <w:pStyle w:val="Akapitzlist"/>
        <w:numPr>
          <w:ilvl w:val="0"/>
          <w:numId w:val="13"/>
        </w:numPr>
        <w:spacing w:line="346" w:lineRule="auto"/>
        <w:jc w:val="both"/>
        <w:rPr>
          <w:rFonts w:ascii="Cambria" w:hAnsi="Cambria"/>
          <w:b/>
          <w:sz w:val="21"/>
          <w:szCs w:val="21"/>
        </w:rPr>
      </w:pPr>
      <w:r w:rsidRPr="009E73CE">
        <w:rPr>
          <w:rFonts w:ascii="Cambria" w:hAnsi="Cambria"/>
          <w:b/>
          <w:sz w:val="21"/>
          <w:szCs w:val="21"/>
        </w:rPr>
        <w:t>proponuje się zastąpić nowym, następującym brzmieniem</w:t>
      </w:r>
      <w:r>
        <w:rPr>
          <w:rFonts w:ascii="Cambria" w:hAnsi="Cambria"/>
          <w:b/>
          <w:sz w:val="21"/>
          <w:szCs w:val="21"/>
        </w:rPr>
        <w:t>:</w:t>
      </w:r>
    </w:p>
    <w:p w14:paraId="334BC9FC" w14:textId="77777777" w:rsidR="002A3C2F" w:rsidRDefault="002A3C2F" w:rsidP="002A3C2F">
      <w:pPr>
        <w:pStyle w:val="Akapitzlist"/>
        <w:spacing w:line="346" w:lineRule="auto"/>
        <w:ind w:firstLine="0"/>
        <w:jc w:val="both"/>
        <w:rPr>
          <w:rFonts w:ascii="Cambria" w:hAnsi="Cambria"/>
          <w:b/>
          <w:sz w:val="21"/>
          <w:szCs w:val="21"/>
        </w:rPr>
      </w:pPr>
    </w:p>
    <w:p w14:paraId="3920FFD8" w14:textId="23A38F23" w:rsidR="009E73CE" w:rsidRDefault="009E73CE" w:rsidP="004302A5">
      <w:pPr>
        <w:pStyle w:val="Akapitzlist"/>
        <w:spacing w:line="346" w:lineRule="auto"/>
        <w:ind w:left="284" w:firstLine="0"/>
        <w:jc w:val="both"/>
        <w:rPr>
          <w:rFonts w:ascii="Cambria" w:hAnsi="Cambria"/>
          <w:i/>
          <w:sz w:val="21"/>
          <w:szCs w:val="21"/>
        </w:rPr>
      </w:pPr>
      <w:r w:rsidRPr="009E73CE">
        <w:rPr>
          <w:rFonts w:ascii="Cambria" w:hAnsi="Cambria"/>
          <w:i/>
          <w:sz w:val="21"/>
          <w:szCs w:val="21"/>
        </w:rPr>
        <w:t xml:space="preserve">„3. </w:t>
      </w:r>
      <w:r w:rsidR="004302A5">
        <w:rPr>
          <w:rFonts w:ascii="Cambria" w:hAnsi="Cambria"/>
          <w:i/>
          <w:sz w:val="21"/>
          <w:szCs w:val="21"/>
        </w:rPr>
        <w:t>Z zastrzeżeniem postanowień §</w:t>
      </w:r>
      <w:r w:rsidR="004302A5" w:rsidRPr="004302A5">
        <w:rPr>
          <w:rFonts w:ascii="Cambria" w:hAnsi="Cambria"/>
          <w:i/>
          <w:sz w:val="21"/>
          <w:szCs w:val="21"/>
        </w:rPr>
        <w:t>8</w:t>
      </w:r>
      <w:r w:rsidR="004302A5">
        <w:rPr>
          <w:rFonts w:ascii="Cambria" w:hAnsi="Cambria"/>
          <w:i/>
          <w:sz w:val="21"/>
          <w:szCs w:val="21"/>
        </w:rPr>
        <w:t xml:space="preserve"> ust. 3a-3</w:t>
      </w:r>
      <w:r w:rsidR="00177305">
        <w:rPr>
          <w:rFonts w:ascii="Cambria" w:hAnsi="Cambria"/>
          <w:i/>
          <w:sz w:val="21"/>
          <w:szCs w:val="21"/>
        </w:rPr>
        <w:t>d</w:t>
      </w:r>
      <w:r w:rsidR="004302A5" w:rsidRPr="009E73CE">
        <w:rPr>
          <w:rFonts w:ascii="Cambria" w:hAnsi="Cambria"/>
          <w:i/>
          <w:sz w:val="21"/>
          <w:szCs w:val="21"/>
        </w:rPr>
        <w:t xml:space="preserve"> </w:t>
      </w:r>
      <w:r w:rsidRPr="009E73CE">
        <w:rPr>
          <w:rFonts w:ascii="Cambria" w:hAnsi="Cambria"/>
          <w:i/>
          <w:sz w:val="21"/>
          <w:szCs w:val="21"/>
        </w:rPr>
        <w:t>Członków Rady Nadzorczej powołuje i odwołuje Walne Zgromadzenie większością 55% (pięćdziesiąt pięć procent) kapitału zakładowego Spółki. Pierwsza Rada Nadzorcza składa się z 5 (pięciu) członków wybra</w:t>
      </w:r>
      <w:r>
        <w:rPr>
          <w:rFonts w:ascii="Cambria" w:hAnsi="Cambria"/>
          <w:i/>
          <w:sz w:val="21"/>
          <w:szCs w:val="21"/>
        </w:rPr>
        <w:t xml:space="preserve">nych przez założycieli Spółki. </w:t>
      </w:r>
    </w:p>
    <w:p w14:paraId="131FFEAC" w14:textId="0C4063E7" w:rsidR="004302A5" w:rsidRDefault="004302A5" w:rsidP="004302A5">
      <w:pPr>
        <w:pStyle w:val="Akapitzlist"/>
        <w:numPr>
          <w:ilvl w:val="0"/>
          <w:numId w:val="12"/>
        </w:numPr>
        <w:spacing w:line="346" w:lineRule="auto"/>
        <w:ind w:left="426" w:hanging="284"/>
        <w:jc w:val="both"/>
        <w:rPr>
          <w:rFonts w:ascii="Cambria" w:hAnsi="Cambria"/>
          <w:sz w:val="21"/>
          <w:szCs w:val="21"/>
        </w:rPr>
      </w:pPr>
      <w:r w:rsidRPr="00A8231A">
        <w:rPr>
          <w:rFonts w:ascii="Cambria" w:hAnsi="Cambria"/>
          <w:sz w:val="21"/>
          <w:szCs w:val="21"/>
        </w:rPr>
        <w:lastRenderedPageBreak/>
        <w:t xml:space="preserve">Stosownie do przepisu art. 402 §2 </w:t>
      </w:r>
      <w:proofErr w:type="spellStart"/>
      <w:r w:rsidRPr="00A8231A">
        <w:rPr>
          <w:rFonts w:ascii="Cambria" w:hAnsi="Cambria"/>
          <w:sz w:val="21"/>
          <w:szCs w:val="21"/>
        </w:rPr>
        <w:t>k.s.h</w:t>
      </w:r>
      <w:proofErr w:type="spellEnd"/>
      <w:r w:rsidRPr="00A8231A">
        <w:rPr>
          <w:rFonts w:ascii="Cambria" w:hAnsi="Cambria"/>
          <w:sz w:val="21"/>
          <w:szCs w:val="21"/>
        </w:rPr>
        <w:t xml:space="preserve">., Zarząd Spółki wskazuje, iż projekt uchwały, o której mowa w pkt </w:t>
      </w:r>
      <w:r>
        <w:rPr>
          <w:rFonts w:ascii="Cambria" w:hAnsi="Cambria"/>
          <w:sz w:val="21"/>
          <w:szCs w:val="21"/>
        </w:rPr>
        <w:t xml:space="preserve">13 </w:t>
      </w:r>
      <w:r w:rsidRPr="00A8231A">
        <w:rPr>
          <w:rFonts w:ascii="Cambria" w:hAnsi="Cambria"/>
          <w:sz w:val="21"/>
          <w:szCs w:val="21"/>
        </w:rPr>
        <w:t xml:space="preserve">powyższego porządku obrad, przewiduje </w:t>
      </w:r>
      <w:r>
        <w:rPr>
          <w:rFonts w:ascii="Cambria" w:hAnsi="Cambria"/>
          <w:sz w:val="21"/>
          <w:szCs w:val="21"/>
        </w:rPr>
        <w:t>dodanie nowych postanowień do Statutu tj.</w:t>
      </w:r>
      <w:r w:rsidRPr="004302A5">
        <w:rPr>
          <w:rFonts w:ascii="Cambria" w:hAnsi="Cambria"/>
          <w:sz w:val="21"/>
          <w:szCs w:val="21"/>
        </w:rPr>
        <w:t xml:space="preserve"> </w:t>
      </w:r>
      <w:r w:rsidR="00D32C3F">
        <w:rPr>
          <w:rFonts w:ascii="Cambria" w:hAnsi="Cambria"/>
          <w:sz w:val="21"/>
          <w:szCs w:val="21"/>
        </w:rPr>
        <w:t>dodanie w</w:t>
      </w:r>
      <w:r w:rsidRPr="004302A5">
        <w:rPr>
          <w:rFonts w:ascii="Cambria" w:hAnsi="Cambria"/>
          <w:sz w:val="21"/>
          <w:szCs w:val="21"/>
        </w:rPr>
        <w:t xml:space="preserve"> §8  </w:t>
      </w:r>
      <w:r w:rsidR="00D32C3F">
        <w:rPr>
          <w:rFonts w:ascii="Cambria" w:hAnsi="Cambria"/>
          <w:sz w:val="21"/>
          <w:szCs w:val="21"/>
        </w:rPr>
        <w:t xml:space="preserve">po </w:t>
      </w:r>
      <w:r>
        <w:rPr>
          <w:rFonts w:ascii="Cambria" w:hAnsi="Cambria"/>
          <w:sz w:val="21"/>
          <w:szCs w:val="21"/>
        </w:rPr>
        <w:t>ust. 3 ustępów 3a-3</w:t>
      </w:r>
      <w:r w:rsidR="00177305">
        <w:rPr>
          <w:rFonts w:ascii="Cambria" w:hAnsi="Cambria"/>
          <w:sz w:val="21"/>
          <w:szCs w:val="21"/>
        </w:rPr>
        <w:t>d</w:t>
      </w:r>
      <w:r>
        <w:rPr>
          <w:rFonts w:ascii="Cambria" w:hAnsi="Cambria"/>
          <w:sz w:val="21"/>
          <w:szCs w:val="21"/>
        </w:rPr>
        <w:t xml:space="preserve"> w brzmieniu następującym:</w:t>
      </w:r>
    </w:p>
    <w:p w14:paraId="621698BA" w14:textId="77777777" w:rsidR="004302A5" w:rsidRDefault="004302A5" w:rsidP="004302A5">
      <w:pPr>
        <w:pStyle w:val="Akapitzlist"/>
        <w:spacing w:line="346" w:lineRule="auto"/>
        <w:ind w:left="426" w:firstLine="0"/>
        <w:jc w:val="both"/>
        <w:rPr>
          <w:rFonts w:ascii="Cambria" w:hAnsi="Cambria"/>
          <w:sz w:val="21"/>
          <w:szCs w:val="21"/>
        </w:rPr>
      </w:pPr>
    </w:p>
    <w:p w14:paraId="30DBF708" w14:textId="77777777" w:rsidR="002A3C2F" w:rsidRPr="002A3C2F" w:rsidRDefault="002A3C2F" w:rsidP="002A3C2F">
      <w:pPr>
        <w:spacing w:line="346" w:lineRule="auto"/>
        <w:ind w:left="567" w:firstLine="0"/>
        <w:jc w:val="both"/>
        <w:rPr>
          <w:rFonts w:ascii="Cambria" w:hAnsi="Cambria" w:cs="Times New Roman"/>
          <w:i/>
        </w:rPr>
      </w:pPr>
      <w:r w:rsidRPr="002A3C2F">
        <w:rPr>
          <w:rFonts w:ascii="Cambria" w:hAnsi="Cambria" w:cs="Times New Roman"/>
          <w:i/>
        </w:rPr>
        <w:t>„3a. Akcjonariuszowi Michałowi Tomaszowi Gembickiemu (PESEL: 79051800495) przysługuje prawo powoływania i odwoływania jednego członka Rady Nadzorczej, tak długo jak akcjonariusz ten jest akcjonariuszem posiadającym co najmniej jedną akcję Spółki.</w:t>
      </w:r>
    </w:p>
    <w:p w14:paraId="01A0CE58" w14:textId="77777777" w:rsidR="002A3C2F" w:rsidRPr="002A3C2F" w:rsidRDefault="002A3C2F" w:rsidP="002A3C2F">
      <w:pPr>
        <w:spacing w:line="346" w:lineRule="auto"/>
        <w:ind w:left="567" w:firstLine="0"/>
        <w:jc w:val="both"/>
        <w:rPr>
          <w:rFonts w:ascii="Cambria" w:hAnsi="Cambria" w:cs="Times New Roman"/>
          <w:i/>
        </w:rPr>
      </w:pPr>
    </w:p>
    <w:p w14:paraId="1118B0AE" w14:textId="77777777" w:rsidR="002A3C2F" w:rsidRPr="002A3C2F" w:rsidRDefault="002A3C2F" w:rsidP="002A3C2F">
      <w:pPr>
        <w:spacing w:line="346" w:lineRule="auto"/>
        <w:ind w:left="567" w:firstLine="0"/>
        <w:jc w:val="both"/>
        <w:rPr>
          <w:rFonts w:ascii="Cambria" w:hAnsi="Cambria" w:cs="Times New Roman"/>
          <w:i/>
        </w:rPr>
      </w:pPr>
      <w:r w:rsidRPr="002A3C2F">
        <w:rPr>
          <w:rFonts w:ascii="Cambria" w:hAnsi="Cambria" w:cs="Times New Roman"/>
          <w:i/>
        </w:rPr>
        <w:t>3b. Akcjonariuszowi Robertowi Wesołowskiemu (PESEL: 79092101094) przysługuje prawo powoływania i odwoływania jednego członka Rady Nadzorczej, tak długo jak akcjonariusz ten jest akcjonariuszem posiadającym co najmniej jedną akcję Spółki.</w:t>
      </w:r>
    </w:p>
    <w:p w14:paraId="7B3ECB37" w14:textId="77777777" w:rsidR="002A3C2F" w:rsidRPr="002A3C2F" w:rsidRDefault="002A3C2F" w:rsidP="002A3C2F">
      <w:pPr>
        <w:spacing w:line="346" w:lineRule="auto"/>
        <w:ind w:left="567" w:firstLine="0"/>
        <w:jc w:val="both"/>
        <w:rPr>
          <w:rFonts w:ascii="Cambria" w:hAnsi="Cambria" w:cs="Times New Roman"/>
          <w:i/>
        </w:rPr>
      </w:pPr>
    </w:p>
    <w:p w14:paraId="3306F7AD" w14:textId="77777777" w:rsidR="002A3C2F" w:rsidRPr="002A3C2F" w:rsidRDefault="002A3C2F" w:rsidP="002A3C2F">
      <w:pPr>
        <w:spacing w:line="346" w:lineRule="auto"/>
        <w:ind w:left="567" w:firstLine="0"/>
        <w:jc w:val="both"/>
        <w:rPr>
          <w:rFonts w:ascii="Cambria" w:hAnsi="Cambria" w:cs="Times New Roman"/>
          <w:i/>
        </w:rPr>
      </w:pPr>
      <w:r w:rsidRPr="002A3C2F">
        <w:rPr>
          <w:rFonts w:ascii="Cambria" w:hAnsi="Cambria" w:cs="Times New Roman"/>
          <w:i/>
        </w:rPr>
        <w:t>3c. Tak długo jak akcjonariuszom uprawnionym, o których mowa w ust. 3a i 3b powyżej przysługują wskazane w tych ustępach uprawnienia, członek Rady Nadzorczej powoływany przez danego akcjonariusza uprawnionego może być odwołany jedynie przez akcjonariusza uprawnionego, który go powołał.</w:t>
      </w:r>
    </w:p>
    <w:p w14:paraId="2D587F4A" w14:textId="77777777" w:rsidR="002A3C2F" w:rsidRPr="002A3C2F" w:rsidRDefault="002A3C2F" w:rsidP="002A3C2F">
      <w:pPr>
        <w:spacing w:line="346" w:lineRule="auto"/>
        <w:ind w:left="567" w:firstLine="0"/>
        <w:jc w:val="both"/>
        <w:rPr>
          <w:rFonts w:ascii="Cambria" w:hAnsi="Cambria" w:cs="Times New Roman"/>
          <w:i/>
        </w:rPr>
      </w:pPr>
    </w:p>
    <w:p w14:paraId="371812C0" w14:textId="77777777" w:rsidR="002A3C2F" w:rsidRPr="002A3C2F" w:rsidRDefault="002A3C2F" w:rsidP="002A3C2F">
      <w:pPr>
        <w:spacing w:line="346" w:lineRule="auto"/>
        <w:ind w:left="567" w:firstLine="0"/>
        <w:jc w:val="both"/>
        <w:rPr>
          <w:rFonts w:ascii="Cambria" w:hAnsi="Cambria" w:cs="Times New Roman"/>
        </w:rPr>
      </w:pPr>
      <w:r w:rsidRPr="002A3C2F">
        <w:rPr>
          <w:rFonts w:ascii="Cambria" w:hAnsi="Cambria" w:cs="Times New Roman"/>
          <w:i/>
        </w:rPr>
        <w:t>3d. W ramach uprawnienia osobistego członek Rady Nadzorczej powoływany i odwoływany jest w drodze pisemnego oświadczenia, które jest skuteczne od daty złożenia takiego oświadczenia Zarządowi Spółki na adres siedziby Spółki. Jeżeli akcjonariusz uprawniony nie powoła członka Rady Nadzorczej w terminie trzydziestu dni od dnia wygaśnięcia mandatu powołanego przez niego członka Rady Nadzorczej, członka Rady Nadzorczej który nie został powołany zgodnie z ust. 3a-3c powyżej, powołuje i odwołuje Walne Zgromadzenie. W sytuacji opisanej w zdaniu poprzednim, w razie najbliższego wygaśnięcia mandatu członka Rady Nadzorczej z innego powodu niż wskutek odwołania go ze składu Rady Nadzorczej przez Walne Zgromadzenie, uprawnienie do powołania członka Rady Nadzorczej przysługuje akcjonariuszowi uprawnionemu, który nie skorzystał z uprawnienia osobistego, o którym mowa wyżej.”</w:t>
      </w:r>
    </w:p>
    <w:p w14:paraId="6CC26705" w14:textId="77777777" w:rsidR="009E73CE" w:rsidRDefault="009E73CE" w:rsidP="00363477">
      <w:pPr>
        <w:spacing w:line="346" w:lineRule="auto"/>
        <w:ind w:left="0" w:firstLine="0"/>
        <w:rPr>
          <w:rFonts w:ascii="Cambria" w:hAnsi="Cambria"/>
          <w:b/>
          <w:sz w:val="21"/>
          <w:szCs w:val="21"/>
        </w:rPr>
      </w:pPr>
    </w:p>
    <w:p w14:paraId="7AC6E93F" w14:textId="77777777" w:rsidR="00B605D1" w:rsidRPr="00355917" w:rsidRDefault="00B605D1" w:rsidP="001B6694">
      <w:pPr>
        <w:spacing w:line="346" w:lineRule="auto"/>
        <w:jc w:val="center"/>
        <w:rPr>
          <w:rFonts w:ascii="Cambria" w:hAnsi="Cambria"/>
          <w:b/>
          <w:sz w:val="21"/>
          <w:szCs w:val="21"/>
        </w:rPr>
      </w:pPr>
      <w:r w:rsidRPr="00355917">
        <w:rPr>
          <w:rFonts w:ascii="Cambria" w:hAnsi="Cambria"/>
          <w:b/>
          <w:sz w:val="21"/>
          <w:szCs w:val="21"/>
        </w:rPr>
        <w:t>[uprawnienia do udziału w Zgromadzeniu]</w:t>
      </w:r>
    </w:p>
    <w:p w14:paraId="3BEF1BF0" w14:textId="77777777" w:rsidR="00B605D1" w:rsidRPr="00355917" w:rsidRDefault="00B605D1" w:rsidP="001B6694">
      <w:pPr>
        <w:spacing w:line="346" w:lineRule="auto"/>
        <w:jc w:val="both"/>
        <w:rPr>
          <w:rFonts w:ascii="Cambria" w:hAnsi="Cambria"/>
          <w:sz w:val="21"/>
          <w:szCs w:val="21"/>
        </w:rPr>
      </w:pPr>
    </w:p>
    <w:p w14:paraId="5F0F8EF1" w14:textId="4A0D7B97" w:rsidR="00B605D1" w:rsidRPr="00355917" w:rsidRDefault="00B605D1" w:rsidP="001B6694">
      <w:pPr>
        <w:spacing w:line="346" w:lineRule="auto"/>
        <w:ind w:left="0" w:firstLine="0"/>
        <w:jc w:val="both"/>
        <w:rPr>
          <w:rFonts w:ascii="Cambria" w:hAnsi="Cambria"/>
          <w:sz w:val="21"/>
          <w:szCs w:val="21"/>
        </w:rPr>
      </w:pPr>
      <w:r w:rsidRPr="00355917">
        <w:rPr>
          <w:rFonts w:ascii="Cambria" w:hAnsi="Cambria"/>
          <w:sz w:val="21"/>
          <w:szCs w:val="21"/>
        </w:rPr>
        <w:t>Prawo do uczestnictwa w Zgromadzeniu mają tylko osoby będą</w:t>
      </w:r>
      <w:r w:rsidR="0068273F" w:rsidRPr="00355917">
        <w:rPr>
          <w:rFonts w:ascii="Cambria" w:hAnsi="Cambria"/>
          <w:sz w:val="21"/>
          <w:szCs w:val="21"/>
        </w:rPr>
        <w:t xml:space="preserve">ce akcjonariuszami Spółki na 16 </w:t>
      </w:r>
      <w:r w:rsidRPr="00355917">
        <w:rPr>
          <w:rFonts w:ascii="Cambria" w:hAnsi="Cambria"/>
          <w:sz w:val="21"/>
          <w:szCs w:val="21"/>
        </w:rPr>
        <w:t>dni przed datą Zgromadzenia („dzień rejestracji uczestnictwa</w:t>
      </w:r>
      <w:r w:rsidR="0068273F" w:rsidRPr="00355917">
        <w:rPr>
          <w:rFonts w:ascii="Cambria" w:hAnsi="Cambria"/>
          <w:sz w:val="21"/>
          <w:szCs w:val="21"/>
        </w:rPr>
        <w:t xml:space="preserve"> </w:t>
      </w:r>
      <w:r w:rsidRPr="00355917">
        <w:rPr>
          <w:rFonts w:ascii="Cambria" w:hAnsi="Cambria"/>
          <w:sz w:val="21"/>
          <w:szCs w:val="21"/>
        </w:rPr>
        <w:t>w Zgromadzeniu”). Dniem rejestracji uczestnictwa w Zgromadzeniu jest dzień</w:t>
      </w:r>
      <w:r w:rsidR="00E05EE7" w:rsidRPr="00355917">
        <w:rPr>
          <w:rFonts w:ascii="Cambria" w:hAnsi="Cambria"/>
          <w:sz w:val="21"/>
          <w:szCs w:val="21"/>
        </w:rPr>
        <w:t xml:space="preserve"> </w:t>
      </w:r>
      <w:r w:rsidR="00D917C7">
        <w:rPr>
          <w:rFonts w:ascii="Cambria" w:hAnsi="Cambria"/>
          <w:sz w:val="21"/>
          <w:szCs w:val="21"/>
        </w:rPr>
        <w:t>2 czerwca</w:t>
      </w:r>
      <w:r w:rsidR="0068273F" w:rsidRPr="00355917">
        <w:rPr>
          <w:rFonts w:ascii="Cambria" w:hAnsi="Cambria"/>
          <w:sz w:val="21"/>
          <w:szCs w:val="21"/>
        </w:rPr>
        <w:t xml:space="preserve"> </w:t>
      </w:r>
      <w:r w:rsidRPr="00355917">
        <w:rPr>
          <w:rFonts w:ascii="Cambria" w:hAnsi="Cambria"/>
          <w:sz w:val="21"/>
          <w:szCs w:val="21"/>
        </w:rPr>
        <w:t>202</w:t>
      </w:r>
      <w:r w:rsidR="00D917C7">
        <w:rPr>
          <w:rFonts w:ascii="Cambria" w:hAnsi="Cambria"/>
          <w:sz w:val="21"/>
          <w:szCs w:val="21"/>
        </w:rPr>
        <w:t>1</w:t>
      </w:r>
      <w:r w:rsidRPr="00355917">
        <w:rPr>
          <w:rFonts w:ascii="Cambria" w:hAnsi="Cambria"/>
          <w:sz w:val="21"/>
          <w:szCs w:val="21"/>
        </w:rPr>
        <w:t xml:space="preserve"> roku (tzw. </w:t>
      </w:r>
      <w:proofErr w:type="spellStart"/>
      <w:r w:rsidRPr="00355917">
        <w:rPr>
          <w:rFonts w:ascii="Cambria" w:hAnsi="Cambria"/>
          <w:sz w:val="21"/>
          <w:szCs w:val="21"/>
        </w:rPr>
        <w:t>record</w:t>
      </w:r>
      <w:proofErr w:type="spellEnd"/>
      <w:r w:rsidRPr="00355917">
        <w:rPr>
          <w:rFonts w:ascii="Cambria" w:hAnsi="Cambria"/>
          <w:sz w:val="21"/>
          <w:szCs w:val="21"/>
        </w:rPr>
        <w:t xml:space="preserve"> </w:t>
      </w:r>
      <w:proofErr w:type="spellStart"/>
      <w:r w:rsidRPr="00355917">
        <w:rPr>
          <w:rFonts w:ascii="Cambria" w:hAnsi="Cambria"/>
          <w:sz w:val="21"/>
          <w:szCs w:val="21"/>
        </w:rPr>
        <w:t>date</w:t>
      </w:r>
      <w:proofErr w:type="spellEnd"/>
      <w:r w:rsidRPr="00355917">
        <w:rPr>
          <w:rFonts w:ascii="Cambria" w:hAnsi="Cambria"/>
          <w:sz w:val="21"/>
          <w:szCs w:val="21"/>
        </w:rPr>
        <w:t>).</w:t>
      </w:r>
    </w:p>
    <w:p w14:paraId="72EB9BB3" w14:textId="77777777" w:rsidR="00B605D1" w:rsidRPr="00355917" w:rsidRDefault="00B605D1" w:rsidP="001B6694">
      <w:pPr>
        <w:spacing w:line="346" w:lineRule="auto"/>
        <w:ind w:left="0" w:firstLine="0"/>
        <w:jc w:val="both"/>
        <w:rPr>
          <w:rFonts w:ascii="Cambria" w:hAnsi="Cambria"/>
          <w:sz w:val="21"/>
          <w:szCs w:val="21"/>
        </w:rPr>
      </w:pPr>
    </w:p>
    <w:p w14:paraId="53C10E4C" w14:textId="2479D193" w:rsidR="00B605D1" w:rsidRPr="00355917" w:rsidRDefault="00B605D1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W celu uczestnictwa w Zgromadzeniu akcjonariusze powinni zwrócić się, nie wcześniej niż po opublikowaniu niniejszego ogłoszenia i nie później niż w pierwszym dniu</w:t>
      </w:r>
      <w:r w:rsidR="0000483F" w:rsidRPr="00355917">
        <w:rPr>
          <w:rFonts w:ascii="Cambria" w:hAnsi="Cambria" w:cs="Garamond"/>
          <w:sz w:val="21"/>
          <w:szCs w:val="21"/>
        </w:rPr>
        <w:t xml:space="preserve"> </w:t>
      </w:r>
      <w:r w:rsidR="00D917C7">
        <w:rPr>
          <w:rFonts w:ascii="Cambria" w:hAnsi="Cambria" w:cs="Garamond"/>
          <w:sz w:val="21"/>
          <w:szCs w:val="21"/>
        </w:rPr>
        <w:t>powszednim po </w:t>
      </w:r>
      <w:proofErr w:type="spellStart"/>
      <w:r w:rsidR="00D917C7">
        <w:rPr>
          <w:rFonts w:ascii="Cambria" w:hAnsi="Cambria" w:cs="Garamond"/>
          <w:sz w:val="21"/>
          <w:szCs w:val="21"/>
        </w:rPr>
        <w:t>record</w:t>
      </w:r>
      <w:proofErr w:type="spellEnd"/>
      <w:r w:rsidR="00D917C7">
        <w:rPr>
          <w:rFonts w:ascii="Cambria" w:hAnsi="Cambria" w:cs="Garamond"/>
          <w:sz w:val="21"/>
          <w:szCs w:val="21"/>
        </w:rPr>
        <w:t xml:space="preserve"> </w:t>
      </w:r>
      <w:proofErr w:type="spellStart"/>
      <w:r w:rsidR="00D917C7">
        <w:rPr>
          <w:rFonts w:ascii="Cambria" w:hAnsi="Cambria" w:cs="Garamond"/>
          <w:sz w:val="21"/>
          <w:szCs w:val="21"/>
        </w:rPr>
        <w:t>date</w:t>
      </w:r>
      <w:proofErr w:type="spellEnd"/>
      <w:r w:rsidR="00D917C7">
        <w:rPr>
          <w:rFonts w:ascii="Cambria" w:hAnsi="Cambria" w:cs="Garamond"/>
          <w:sz w:val="21"/>
          <w:szCs w:val="21"/>
        </w:rPr>
        <w:t xml:space="preserve"> (tj. </w:t>
      </w:r>
      <w:r w:rsidR="00D32C3F">
        <w:rPr>
          <w:rFonts w:ascii="Cambria" w:hAnsi="Cambria" w:cs="Garamond"/>
          <w:sz w:val="21"/>
          <w:szCs w:val="21"/>
        </w:rPr>
        <w:t>4</w:t>
      </w:r>
      <w:r w:rsidR="00D917C7">
        <w:rPr>
          <w:rFonts w:ascii="Cambria" w:hAnsi="Cambria" w:cs="Garamond"/>
          <w:sz w:val="21"/>
          <w:szCs w:val="21"/>
        </w:rPr>
        <w:t xml:space="preserve"> czerwca </w:t>
      </w:r>
      <w:r w:rsidRPr="00355917">
        <w:rPr>
          <w:rFonts w:ascii="Cambria" w:hAnsi="Cambria" w:cs="Garamond"/>
          <w:sz w:val="21"/>
          <w:szCs w:val="21"/>
        </w:rPr>
        <w:t>2020 roku), do podmiotów prowadzących ich rac</w:t>
      </w:r>
      <w:r w:rsidR="00994D1D">
        <w:rPr>
          <w:rFonts w:ascii="Cambria" w:hAnsi="Cambria" w:cs="Garamond"/>
          <w:sz w:val="21"/>
          <w:szCs w:val="21"/>
        </w:rPr>
        <w:t>hunki papierów wartościowych, o </w:t>
      </w:r>
      <w:r w:rsidRPr="00355917">
        <w:rPr>
          <w:rFonts w:ascii="Cambria" w:hAnsi="Cambria" w:cs="Garamond"/>
          <w:sz w:val="21"/>
          <w:szCs w:val="21"/>
        </w:rPr>
        <w:t>wystawienie imiennego zaświadczenia o prawie uczestnictwa w Zgromadzeniu.</w:t>
      </w:r>
    </w:p>
    <w:p w14:paraId="304E6595" w14:textId="77777777" w:rsidR="00B605D1" w:rsidRPr="00355917" w:rsidRDefault="00B605D1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4A9BD527" w14:textId="77777777" w:rsidR="00B605D1" w:rsidRPr="00355917" w:rsidRDefault="00B605D1" w:rsidP="001B6694">
      <w:pPr>
        <w:spacing w:line="346" w:lineRule="auto"/>
        <w:ind w:left="0" w:firstLine="0"/>
        <w:jc w:val="center"/>
        <w:rPr>
          <w:rFonts w:ascii="Cambria" w:hAnsi="Cambria" w:cs="Garamond"/>
          <w:b/>
          <w:sz w:val="21"/>
          <w:szCs w:val="21"/>
        </w:rPr>
      </w:pPr>
      <w:r w:rsidRPr="00355917">
        <w:rPr>
          <w:rFonts w:ascii="Cambria" w:hAnsi="Cambria" w:cs="Garamond"/>
          <w:b/>
          <w:sz w:val="21"/>
          <w:szCs w:val="21"/>
        </w:rPr>
        <w:t>[procedury dotyczące uczestnictwa i wykonywania prawa głosu na Zgromadzeniu]</w:t>
      </w:r>
    </w:p>
    <w:p w14:paraId="574D12B5" w14:textId="77777777" w:rsidR="00B605D1" w:rsidRPr="00355917" w:rsidRDefault="00B605D1" w:rsidP="001B6694">
      <w:pPr>
        <w:spacing w:line="346" w:lineRule="auto"/>
        <w:ind w:left="0" w:firstLine="0"/>
        <w:jc w:val="center"/>
        <w:rPr>
          <w:rFonts w:ascii="Cambria" w:hAnsi="Cambria" w:cs="Garamond"/>
          <w:b/>
          <w:sz w:val="21"/>
          <w:szCs w:val="21"/>
        </w:rPr>
      </w:pPr>
    </w:p>
    <w:p w14:paraId="42D385EA" w14:textId="77777777" w:rsidR="00B605D1" w:rsidRPr="00355917" w:rsidRDefault="00B605D1" w:rsidP="001B6694">
      <w:pPr>
        <w:spacing w:line="346" w:lineRule="auto"/>
        <w:ind w:left="0" w:firstLine="0"/>
        <w:rPr>
          <w:rFonts w:ascii="Cambria" w:hAnsi="Cambria" w:cs="Garamond"/>
          <w:b/>
          <w:sz w:val="21"/>
          <w:szCs w:val="21"/>
        </w:rPr>
      </w:pPr>
      <w:r w:rsidRPr="00355917">
        <w:rPr>
          <w:rFonts w:ascii="Cambria" w:hAnsi="Cambria" w:cs="Garamond"/>
          <w:b/>
          <w:sz w:val="21"/>
          <w:szCs w:val="21"/>
        </w:rPr>
        <w:t>Zmiana porządku obrad</w:t>
      </w:r>
    </w:p>
    <w:p w14:paraId="47C54BE2" w14:textId="77777777" w:rsidR="00B605D1" w:rsidRPr="00355917" w:rsidRDefault="00B605D1" w:rsidP="001B6694">
      <w:pPr>
        <w:spacing w:line="346" w:lineRule="auto"/>
        <w:ind w:left="0" w:firstLine="0"/>
        <w:rPr>
          <w:rFonts w:ascii="Cambria" w:hAnsi="Cambria" w:cs="Garamond"/>
          <w:b/>
          <w:sz w:val="21"/>
          <w:szCs w:val="21"/>
        </w:rPr>
      </w:pPr>
    </w:p>
    <w:p w14:paraId="76FCE9D3" w14:textId="36E81F45" w:rsidR="00B605D1" w:rsidRPr="00355917" w:rsidRDefault="00B605D1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 xml:space="preserve">Zgodnie z art. 401 §1 </w:t>
      </w:r>
      <w:proofErr w:type="spellStart"/>
      <w:r w:rsidRPr="00355917">
        <w:rPr>
          <w:rFonts w:ascii="Cambria" w:hAnsi="Cambria" w:cs="Garamond"/>
          <w:sz w:val="21"/>
          <w:szCs w:val="21"/>
        </w:rPr>
        <w:t>k.s.h</w:t>
      </w:r>
      <w:proofErr w:type="spellEnd"/>
      <w:r w:rsidRPr="00355917">
        <w:rPr>
          <w:rFonts w:ascii="Cambria" w:hAnsi="Cambria" w:cs="Garamond"/>
          <w:sz w:val="21"/>
          <w:szCs w:val="21"/>
        </w:rPr>
        <w:t xml:space="preserve">. akcjonariusz lub akcjonariusze reprezentujący co najmniej jedną dwudziestą (1/20) kapitału zakładowego mogą żądać umieszczenia określonych spraw w porządku obrad Zgromadzenia. Żądanie powinno zostać zgłoszone Zarządowi, w formie pisemnej lub w postaci elektronicznej, nie później niż na 21 dni przed dniem Zgromadzenia, tj. do dnia </w:t>
      </w:r>
      <w:r w:rsidR="00D917C7">
        <w:rPr>
          <w:rFonts w:ascii="Cambria" w:hAnsi="Cambria" w:cs="Garamond"/>
          <w:sz w:val="21"/>
          <w:szCs w:val="21"/>
        </w:rPr>
        <w:t xml:space="preserve">28 maja </w:t>
      </w:r>
      <w:r w:rsidRPr="00355917">
        <w:rPr>
          <w:rFonts w:ascii="Cambria" w:hAnsi="Cambria" w:cs="Garamond"/>
          <w:sz w:val="21"/>
          <w:szCs w:val="21"/>
        </w:rPr>
        <w:t>202</w:t>
      </w:r>
      <w:r w:rsidR="00D917C7">
        <w:rPr>
          <w:rFonts w:ascii="Cambria" w:hAnsi="Cambria" w:cs="Garamond"/>
          <w:sz w:val="21"/>
          <w:szCs w:val="21"/>
        </w:rPr>
        <w:t>1</w:t>
      </w:r>
      <w:r w:rsidRPr="00355917">
        <w:rPr>
          <w:rFonts w:ascii="Cambria" w:hAnsi="Cambria" w:cs="Garamond"/>
          <w:sz w:val="21"/>
          <w:szCs w:val="21"/>
        </w:rPr>
        <w:t xml:space="preserve"> roku. Żądanie powinno zawierać uzasadnienie lub projekt uchwały dotyczącej proponowanego punktu porządku obrad.</w:t>
      </w:r>
    </w:p>
    <w:p w14:paraId="156EFA4F" w14:textId="77777777" w:rsidR="00B605D1" w:rsidRPr="00355917" w:rsidRDefault="00B605D1" w:rsidP="001B6694">
      <w:pPr>
        <w:spacing w:line="346" w:lineRule="auto"/>
        <w:ind w:left="0" w:firstLine="0"/>
        <w:rPr>
          <w:rFonts w:ascii="Cambria" w:hAnsi="Cambria" w:cs="Garamond"/>
          <w:b/>
          <w:sz w:val="21"/>
          <w:szCs w:val="21"/>
        </w:rPr>
      </w:pPr>
    </w:p>
    <w:p w14:paraId="5D8562B1" w14:textId="77777777" w:rsidR="00B605D1" w:rsidRPr="00355917" w:rsidRDefault="00B605D1" w:rsidP="001B6694">
      <w:pPr>
        <w:spacing w:line="346" w:lineRule="auto"/>
        <w:ind w:left="0" w:firstLine="0"/>
        <w:rPr>
          <w:rFonts w:ascii="Cambria" w:hAnsi="Cambria" w:cs="Garamond"/>
          <w:b/>
          <w:sz w:val="21"/>
          <w:szCs w:val="21"/>
        </w:rPr>
      </w:pPr>
      <w:r w:rsidRPr="00355917">
        <w:rPr>
          <w:rFonts w:ascii="Cambria" w:hAnsi="Cambria" w:cs="Garamond"/>
          <w:b/>
          <w:sz w:val="21"/>
          <w:szCs w:val="21"/>
        </w:rPr>
        <w:t xml:space="preserve">Zgłaszanie projektów uchwał przed datą ZWZ </w:t>
      </w:r>
    </w:p>
    <w:p w14:paraId="612810C4" w14:textId="77777777" w:rsidR="00B605D1" w:rsidRPr="00355917" w:rsidRDefault="00B605D1" w:rsidP="001B6694">
      <w:pPr>
        <w:spacing w:line="346" w:lineRule="auto"/>
        <w:ind w:left="0" w:firstLine="0"/>
        <w:jc w:val="both"/>
        <w:rPr>
          <w:rFonts w:ascii="Cambria" w:hAnsi="Cambria"/>
          <w:sz w:val="21"/>
          <w:szCs w:val="21"/>
        </w:rPr>
      </w:pPr>
    </w:p>
    <w:p w14:paraId="591821B1" w14:textId="77777777" w:rsidR="00B605D1" w:rsidRPr="00355917" w:rsidRDefault="00B605D1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 xml:space="preserve">Zgodnie z art. 401 §4 </w:t>
      </w:r>
      <w:proofErr w:type="spellStart"/>
      <w:r w:rsidRPr="00355917">
        <w:rPr>
          <w:rFonts w:ascii="Cambria" w:hAnsi="Cambria" w:cs="Garamond"/>
          <w:sz w:val="21"/>
          <w:szCs w:val="21"/>
        </w:rPr>
        <w:t>k.s.h</w:t>
      </w:r>
      <w:proofErr w:type="spellEnd"/>
      <w:r w:rsidRPr="00355917">
        <w:rPr>
          <w:rFonts w:ascii="Cambria" w:hAnsi="Cambria" w:cs="Garamond"/>
          <w:sz w:val="21"/>
          <w:szCs w:val="21"/>
        </w:rPr>
        <w:t>. akcjonariusz lub akcjonariusze reprezentujący co najmniej jedną dwudziestą (1/20) kapitału zakładowego mogą przed terminem Zgromadzenia zgłosić Spółce na piśmie lub w postaci elektronicznej projekty uchwał dotyczących spraw wprowadzonych do porządku obrad Zgromadzenia lub spraw, które mają zostać wprowadzone</w:t>
      </w:r>
      <w:r w:rsidR="0000483F" w:rsidRPr="00355917">
        <w:rPr>
          <w:rFonts w:ascii="Cambria" w:hAnsi="Cambria" w:cs="Garamond"/>
          <w:sz w:val="21"/>
          <w:szCs w:val="21"/>
        </w:rPr>
        <w:t xml:space="preserve"> do porządku obrad Zgromadzenia.</w:t>
      </w:r>
    </w:p>
    <w:p w14:paraId="0DD17220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3713DB8A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 xml:space="preserve">Realizacja uprawnień wynikających z art. 401 § 1 oraz § 4 </w:t>
      </w:r>
      <w:proofErr w:type="spellStart"/>
      <w:r w:rsidRPr="00355917">
        <w:rPr>
          <w:rFonts w:ascii="Cambria" w:hAnsi="Cambria" w:cs="Garamond"/>
          <w:sz w:val="21"/>
          <w:szCs w:val="21"/>
        </w:rPr>
        <w:t>k.s.h</w:t>
      </w:r>
      <w:proofErr w:type="spellEnd"/>
      <w:r w:rsidRPr="00355917">
        <w:rPr>
          <w:rFonts w:ascii="Cambria" w:hAnsi="Cambria" w:cs="Garamond"/>
          <w:sz w:val="21"/>
          <w:szCs w:val="21"/>
        </w:rPr>
        <w:t xml:space="preserve">., może nastąpić, jeżeli akcjonariusz lub akcjonariusze korzystający z danego uprawnienia, w dniu złożenia wniosku, o którym mowa w art. 401 §1 lub §4 </w:t>
      </w:r>
      <w:proofErr w:type="spellStart"/>
      <w:r w:rsidRPr="00355917">
        <w:rPr>
          <w:rFonts w:ascii="Cambria" w:hAnsi="Cambria" w:cs="Garamond"/>
          <w:sz w:val="21"/>
          <w:szCs w:val="21"/>
        </w:rPr>
        <w:t>k.s.h</w:t>
      </w:r>
      <w:proofErr w:type="spellEnd"/>
      <w:r w:rsidRPr="00355917">
        <w:rPr>
          <w:rFonts w:ascii="Cambria" w:hAnsi="Cambria" w:cs="Garamond"/>
          <w:sz w:val="21"/>
          <w:szCs w:val="21"/>
        </w:rPr>
        <w:t>., złożą Spółce:</w:t>
      </w:r>
    </w:p>
    <w:p w14:paraId="0FDA1387" w14:textId="77777777" w:rsidR="00FB7553" w:rsidRPr="00355917" w:rsidRDefault="00FB7553" w:rsidP="001B6694">
      <w:pPr>
        <w:numPr>
          <w:ilvl w:val="0"/>
          <w:numId w:val="2"/>
        </w:numPr>
        <w:tabs>
          <w:tab w:val="clear" w:pos="720"/>
          <w:tab w:val="num" w:pos="330"/>
        </w:tabs>
        <w:spacing w:line="346" w:lineRule="auto"/>
        <w:ind w:left="33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imienne świadectwo depozytowe, o którym mowa w art. 9 ust. 1 ustawy o obrocie instrumentami finansowymi lub</w:t>
      </w:r>
    </w:p>
    <w:p w14:paraId="3C2BE614" w14:textId="77777777" w:rsidR="00FB7553" w:rsidRPr="00355917" w:rsidRDefault="00FB7553" w:rsidP="001B6694">
      <w:pPr>
        <w:numPr>
          <w:ilvl w:val="0"/>
          <w:numId w:val="2"/>
        </w:numPr>
        <w:tabs>
          <w:tab w:val="clear" w:pos="720"/>
          <w:tab w:val="num" w:pos="330"/>
        </w:tabs>
        <w:spacing w:line="346" w:lineRule="auto"/>
        <w:ind w:left="33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imienne zaświadczenie o prawie uczestnictwa w Zgromadzeniu,</w:t>
      </w:r>
    </w:p>
    <w:p w14:paraId="7B266467" w14:textId="77777777" w:rsidR="00FB7553" w:rsidRDefault="00FB7553" w:rsidP="001B6694">
      <w:pPr>
        <w:spacing w:line="346" w:lineRule="auto"/>
        <w:ind w:left="-3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z których to dokumentów wynikać będzie liczba akcji posiadanych przez akcjonariusza lub akcjonariuszy korzystających z danego uprawnienia.</w:t>
      </w:r>
    </w:p>
    <w:p w14:paraId="6A7A60F1" w14:textId="77777777" w:rsidR="0051793A" w:rsidRDefault="0051793A" w:rsidP="001B6694">
      <w:pPr>
        <w:spacing w:line="346" w:lineRule="auto"/>
        <w:ind w:left="-30" w:firstLine="0"/>
        <w:jc w:val="both"/>
        <w:rPr>
          <w:rFonts w:ascii="Cambria" w:hAnsi="Cambria" w:cs="Garamond"/>
          <w:sz w:val="21"/>
          <w:szCs w:val="21"/>
        </w:rPr>
      </w:pPr>
    </w:p>
    <w:p w14:paraId="73E5F8F4" w14:textId="77777777" w:rsidR="0051793A" w:rsidRPr="00355917" w:rsidRDefault="0051793A" w:rsidP="001B6694">
      <w:pPr>
        <w:spacing w:line="346" w:lineRule="auto"/>
        <w:ind w:left="-30" w:firstLine="0"/>
        <w:jc w:val="both"/>
        <w:rPr>
          <w:rFonts w:ascii="Cambria" w:hAnsi="Cambria" w:cs="Garamond"/>
          <w:sz w:val="21"/>
          <w:szCs w:val="21"/>
        </w:rPr>
      </w:pPr>
    </w:p>
    <w:p w14:paraId="53588C28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b/>
          <w:bCs/>
          <w:sz w:val="21"/>
          <w:szCs w:val="21"/>
        </w:rPr>
      </w:pPr>
      <w:r w:rsidRPr="00355917">
        <w:rPr>
          <w:rFonts w:ascii="Cambria" w:hAnsi="Cambria" w:cs="Garamond"/>
          <w:b/>
          <w:bCs/>
          <w:sz w:val="21"/>
          <w:szCs w:val="21"/>
        </w:rPr>
        <w:t>Zgłaszanie projektów uchwał podczas trwania ZWZ</w:t>
      </w:r>
    </w:p>
    <w:p w14:paraId="0705CF93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04F8E33E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 xml:space="preserve">Zgodnie z art. 401 §5 </w:t>
      </w:r>
      <w:proofErr w:type="spellStart"/>
      <w:r w:rsidRPr="00355917">
        <w:rPr>
          <w:rFonts w:ascii="Cambria" w:hAnsi="Cambria" w:cs="Garamond"/>
          <w:sz w:val="21"/>
          <w:szCs w:val="21"/>
        </w:rPr>
        <w:t>k.s.h</w:t>
      </w:r>
      <w:proofErr w:type="spellEnd"/>
      <w:r w:rsidRPr="00355917">
        <w:rPr>
          <w:rFonts w:ascii="Cambria" w:hAnsi="Cambria" w:cs="Garamond"/>
          <w:sz w:val="21"/>
          <w:szCs w:val="21"/>
        </w:rPr>
        <w:t>. każdy akcjonariusz może podczas trwania Zgromadzenia zgłaszać projekty uchwał dotyczące spraw wprowadzonych do porządku obrad.</w:t>
      </w:r>
    </w:p>
    <w:p w14:paraId="5B3274C6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39B6B30F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b/>
          <w:bCs/>
          <w:sz w:val="21"/>
          <w:szCs w:val="21"/>
        </w:rPr>
      </w:pPr>
      <w:r w:rsidRPr="00355917">
        <w:rPr>
          <w:rFonts w:ascii="Cambria" w:hAnsi="Cambria" w:cs="Garamond"/>
          <w:b/>
          <w:bCs/>
          <w:sz w:val="21"/>
          <w:szCs w:val="21"/>
        </w:rPr>
        <w:t>Udział w ZWZ</w:t>
      </w:r>
    </w:p>
    <w:p w14:paraId="31002C34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6EAC93FD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Akcjonariusz będący osobą fizyczną może uczestniczyć w Zgromadzeniu i wykonywać prawo głosu osobiście lub przez pełnomocnika.</w:t>
      </w:r>
    </w:p>
    <w:p w14:paraId="6DB64D97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05CB7D4A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Akcjonariusz niebędący osobą fizyczną może uczestniczyć w Zgromadzeniu oraz wykonywać prawo głosu przez osobę uprawnioną do składania oświadczeń woli w jego imieniu lub przez pełnomocnika.</w:t>
      </w:r>
    </w:p>
    <w:p w14:paraId="6A9234DB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Prawo do reprezentowania akcjonariusza niebędącego osobą fizyczną powinno wynikać z okazanego przy sporządzaniu listy obecności odpisu z właściwego rejestru (składanego w oryginale lub kopii potwierdzonej za zgodność z oryginałem przez notariusza) lub z ciągu pełnomocnictw. Osoba lub osoby udzielające pełnomocnictwa w imieniu akcjonariusza nie będącego osobą fizyczną powinny być uwidocznione w aktualnym odpisie z właściwego rejestru.</w:t>
      </w:r>
    </w:p>
    <w:p w14:paraId="06029F83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2DAE11EC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Regulacje wewnętrzne Spółki nie przewidują możliwości uczestniczenia w Zgromadzeniu przy wykorzystaniu środków komunikacji elektronicznej, wypowiadania się w trakcie Zgromadzenia przy wykorzystaniu środków komunikacji elektronicznej ani wykonywania prawa głosu przy wykorzystaniu środków komunikacji elektronicznej lub drogą korespondencyjną.</w:t>
      </w:r>
    </w:p>
    <w:p w14:paraId="09F26075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b/>
          <w:bCs/>
          <w:sz w:val="21"/>
          <w:szCs w:val="21"/>
        </w:rPr>
      </w:pPr>
    </w:p>
    <w:p w14:paraId="326B1430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b/>
          <w:bCs/>
          <w:sz w:val="21"/>
          <w:szCs w:val="21"/>
        </w:rPr>
      </w:pPr>
      <w:r w:rsidRPr="00355917">
        <w:rPr>
          <w:rFonts w:ascii="Cambria" w:hAnsi="Cambria" w:cs="Garamond"/>
          <w:b/>
          <w:bCs/>
          <w:sz w:val="21"/>
          <w:szCs w:val="21"/>
        </w:rPr>
        <w:t>Lista uprawnionych do udziału w ZWZ</w:t>
      </w:r>
    </w:p>
    <w:p w14:paraId="50F24B4E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7A3FCF51" w14:textId="0244AD60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eastAsia="Times New Roman" w:hAnsi="Cambria" w:cs="Times New Roman"/>
          <w:color w:val="1F497D"/>
          <w:sz w:val="21"/>
          <w:szCs w:val="21"/>
          <w:lang w:eastAsia="pl-PL"/>
        </w:rPr>
      </w:pPr>
      <w:r w:rsidRPr="00355917">
        <w:rPr>
          <w:rFonts w:ascii="Cambria" w:hAnsi="Cambria" w:cs="Garamond"/>
          <w:sz w:val="21"/>
          <w:szCs w:val="21"/>
        </w:rPr>
        <w:t>Akcjonariusz może żądać przesłania mu listy akcjonariuszy uprawnionych do udziału w Zgromadzeniu nieodpłatnie, pocztą elektroniczną, podając własny adres poczty elektronicznej, na który lista powinna zostać wysłana. Żądanie powinno zostać przesłane na adres poczty elektronicznej Spółki (</w:t>
      </w:r>
      <w:r w:rsidR="00B5258C" w:rsidRPr="00EE2D27">
        <w:rPr>
          <w:rFonts w:ascii="Cambria" w:hAnsi="Cambria" w:cs="Helvetica"/>
          <w:spacing w:val="5"/>
          <w:sz w:val="21"/>
          <w:szCs w:val="21"/>
          <w:shd w:val="clear" w:color="auto" w:fill="FFFFFF"/>
        </w:rPr>
        <w:t>relacje.inwestorskie@klabater.com</w:t>
      </w:r>
      <w:r w:rsidRPr="00355917">
        <w:rPr>
          <w:rFonts w:ascii="Cambria" w:hAnsi="Cambria" w:cs="Garamond"/>
          <w:sz w:val="21"/>
          <w:szCs w:val="21"/>
        </w:rPr>
        <w:t>).</w:t>
      </w:r>
    </w:p>
    <w:p w14:paraId="124596D2" w14:textId="77777777" w:rsidR="003D7ED3" w:rsidRPr="00355917" w:rsidRDefault="003D7ED3" w:rsidP="001B6694">
      <w:pPr>
        <w:spacing w:line="346" w:lineRule="auto"/>
        <w:ind w:left="0" w:firstLine="0"/>
        <w:jc w:val="both"/>
        <w:rPr>
          <w:rFonts w:ascii="Cambria" w:hAnsi="Cambria" w:cs="Garamond"/>
          <w:b/>
          <w:bCs/>
          <w:sz w:val="21"/>
          <w:szCs w:val="21"/>
        </w:rPr>
      </w:pPr>
    </w:p>
    <w:p w14:paraId="3590A53E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b/>
          <w:bCs/>
          <w:sz w:val="21"/>
          <w:szCs w:val="21"/>
        </w:rPr>
      </w:pPr>
      <w:r w:rsidRPr="00355917">
        <w:rPr>
          <w:rFonts w:ascii="Cambria" w:hAnsi="Cambria" w:cs="Garamond"/>
          <w:b/>
          <w:bCs/>
          <w:sz w:val="21"/>
          <w:szCs w:val="21"/>
        </w:rPr>
        <w:t>Pełnomocnicy</w:t>
      </w:r>
    </w:p>
    <w:p w14:paraId="0920022F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2C008391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 xml:space="preserve">Pełnomocnictwo do uczestniczenia i wykonywania prawa głosu na Zgromadzeniu powinno być udzielone w formie pisemnej lub w postaci elektronicznej. Pełnomocnictwo powinno zawierać co najmniej dane wskazane w formularzu pełnomocnictwa, zamieszczonym na stronie internetowej Spółki (www.klabater.com) [zakładka „Relacje Inwestorskie”, dział „Walne Zgromadzenia”]. Dokument pełnomocnictwa nie musi być sporządzony na formularzu pełnomocnictwa, o którym mowa w zdaniu poprzednim. </w:t>
      </w:r>
    </w:p>
    <w:p w14:paraId="2AC417E3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3FD51A82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Udzielenie pełnomocnictwa w postaci elektronicznej nie wymaga opatrzenia bezpiecznym podpisem elektronicznym weryfikowanym przy pomocy ważnego kwalifikowanego certyfikatu.</w:t>
      </w:r>
    </w:p>
    <w:p w14:paraId="6D66CC29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1BB3200E" w14:textId="26D36A9F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Udzielenie pełnomocnictwa w postaci elektronicznej wymaga przesłania odpowiedniego dokumentu (skanu pełnomocnictwa opatrzonego właściwymi podpisami) na adres poczty elektronicznej Spółki (</w:t>
      </w:r>
      <w:r w:rsidR="00515F95" w:rsidRPr="00515F95">
        <w:rPr>
          <w:rFonts w:ascii="Cambria" w:hAnsi="Cambria" w:cs="Garamond"/>
          <w:sz w:val="21"/>
          <w:szCs w:val="21"/>
        </w:rPr>
        <w:t>relacje.inwestorskie@klabater.com</w:t>
      </w:r>
      <w:r w:rsidRPr="00355917">
        <w:rPr>
          <w:rFonts w:ascii="Cambria" w:hAnsi="Cambria" w:cs="Garamond"/>
          <w:sz w:val="21"/>
          <w:szCs w:val="21"/>
        </w:rPr>
        <w:t>). Formularz pełnomocnictwa, na którym akcjonariusz może udzielić pełnomocnictwa zamieszczony jest na stronie internetowej Spółki (www.klabater.com) [zakładka „Relacje Inwestorskie”, dział „Walne Zgromadzenia”].</w:t>
      </w:r>
    </w:p>
    <w:p w14:paraId="77B01E7D" w14:textId="77777777" w:rsidR="00CA6C42" w:rsidRPr="00355917" w:rsidRDefault="00CA6C42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04027477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Po przybyciu na Zgromadzenie, przed podpisaniem listy obecności, pełnomocnik powinien okazać dokument pełnomocnictwa udzielonego pisemnie lub odpis pełnomocnictwa udzielonego w postaci elektronicznej.</w:t>
      </w:r>
    </w:p>
    <w:p w14:paraId="6D3AB373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000321CA" w14:textId="77777777" w:rsidR="00FB7553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 xml:space="preserve">Pełnomocnik wykonuje na Zgromadzeniu wszystkie uprawnienia akcjonariusza zgodnie z zasadami określonymi w kodeksie spółek handlowych, a w szczególności, w art. 412 - 412² </w:t>
      </w:r>
      <w:proofErr w:type="spellStart"/>
      <w:r w:rsidRPr="00355917">
        <w:rPr>
          <w:rFonts w:ascii="Cambria" w:hAnsi="Cambria" w:cs="Garamond"/>
          <w:sz w:val="21"/>
          <w:szCs w:val="21"/>
        </w:rPr>
        <w:t>k.s.h</w:t>
      </w:r>
      <w:proofErr w:type="spellEnd"/>
      <w:r w:rsidRPr="00355917">
        <w:rPr>
          <w:rFonts w:ascii="Cambria" w:hAnsi="Cambria" w:cs="Garamond"/>
          <w:sz w:val="21"/>
          <w:szCs w:val="21"/>
        </w:rPr>
        <w:t>.</w:t>
      </w:r>
    </w:p>
    <w:p w14:paraId="0EF91BA0" w14:textId="77777777" w:rsidR="00CA6C42" w:rsidRDefault="00CA6C42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3BA68F38" w14:textId="05BD9019" w:rsidR="00CA6C42" w:rsidRDefault="00CA6C42" w:rsidP="00CA6C42">
      <w:pPr>
        <w:spacing w:line="346" w:lineRule="auto"/>
        <w:ind w:left="0" w:firstLine="0"/>
        <w:jc w:val="both"/>
        <w:rPr>
          <w:rFonts w:ascii="Cambria" w:hAnsi="Cambria"/>
          <w:b/>
          <w:sz w:val="21"/>
          <w:szCs w:val="21"/>
        </w:rPr>
      </w:pPr>
      <w:r w:rsidRPr="008A3841">
        <w:rPr>
          <w:rFonts w:ascii="Cambria" w:hAnsi="Cambria"/>
          <w:b/>
          <w:sz w:val="21"/>
          <w:szCs w:val="21"/>
        </w:rPr>
        <w:t>Informacja o prawie akcjonariusza do zadawania pytań do</w:t>
      </w:r>
      <w:r w:rsidR="00575DD8">
        <w:rPr>
          <w:rFonts w:ascii="Cambria" w:hAnsi="Cambria"/>
          <w:b/>
          <w:sz w:val="21"/>
          <w:szCs w:val="21"/>
        </w:rPr>
        <w:t>tyczących spraw umieszczonych w </w:t>
      </w:r>
      <w:r w:rsidRPr="008A3841">
        <w:rPr>
          <w:rFonts w:ascii="Cambria" w:hAnsi="Cambria"/>
          <w:b/>
          <w:sz w:val="21"/>
          <w:szCs w:val="21"/>
        </w:rPr>
        <w:t>porządku obrad walnego zgromadzenia</w:t>
      </w:r>
      <w:r>
        <w:rPr>
          <w:rFonts w:ascii="Cambria" w:hAnsi="Cambria"/>
          <w:b/>
          <w:sz w:val="21"/>
          <w:szCs w:val="21"/>
        </w:rPr>
        <w:t>.</w:t>
      </w:r>
    </w:p>
    <w:p w14:paraId="7FD11AB3" w14:textId="77777777" w:rsidR="00CA6C42" w:rsidRPr="008A3841" w:rsidRDefault="00CA6C42" w:rsidP="00CA6C42">
      <w:pPr>
        <w:spacing w:line="346" w:lineRule="auto"/>
        <w:ind w:left="0" w:firstLine="0"/>
        <w:jc w:val="both"/>
        <w:rPr>
          <w:rFonts w:ascii="Cambria" w:hAnsi="Cambria"/>
          <w:b/>
          <w:sz w:val="21"/>
          <w:szCs w:val="21"/>
        </w:rPr>
      </w:pPr>
    </w:p>
    <w:p w14:paraId="05A59089" w14:textId="26DB45CA" w:rsidR="00CA6C42" w:rsidRPr="00355917" w:rsidRDefault="00CA6C42" w:rsidP="00CA6C42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>
        <w:rPr>
          <w:rFonts w:ascii="Cambria" w:hAnsi="Cambria"/>
          <w:sz w:val="21"/>
          <w:szCs w:val="21"/>
        </w:rPr>
        <w:t>Akcjonariusze</w:t>
      </w:r>
      <w:r w:rsidRPr="008A3841">
        <w:rPr>
          <w:rFonts w:ascii="Cambria" w:hAnsi="Cambria"/>
          <w:sz w:val="21"/>
          <w:szCs w:val="21"/>
        </w:rPr>
        <w:t xml:space="preserve"> mają prawo do zadawania pytań dotyczących spraw umieszczonych w porz</w:t>
      </w:r>
      <w:r>
        <w:rPr>
          <w:rFonts w:ascii="Cambria" w:hAnsi="Cambria"/>
          <w:sz w:val="21"/>
          <w:szCs w:val="21"/>
        </w:rPr>
        <w:t>ądku obrad Walnego Zgromadzenia</w:t>
      </w:r>
    </w:p>
    <w:p w14:paraId="13340226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b/>
          <w:bCs/>
          <w:sz w:val="21"/>
          <w:szCs w:val="21"/>
        </w:rPr>
      </w:pPr>
    </w:p>
    <w:p w14:paraId="4D433563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b/>
          <w:bCs/>
          <w:sz w:val="21"/>
          <w:szCs w:val="21"/>
        </w:rPr>
      </w:pPr>
      <w:r w:rsidRPr="00355917">
        <w:rPr>
          <w:rFonts w:ascii="Cambria" w:hAnsi="Cambria" w:cs="Garamond"/>
          <w:b/>
          <w:bCs/>
          <w:sz w:val="21"/>
          <w:szCs w:val="21"/>
        </w:rPr>
        <w:t>Przybycie na Zgromadzenie</w:t>
      </w:r>
    </w:p>
    <w:p w14:paraId="2663E681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618EA240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 xml:space="preserve">Osoby uprawnione do uczestniczenia w Zgromadzeniu proszone są o dokonanie rejestracji i pobranie kart do głosowania bezpośrednio przed salą obrad na pół godziny przed rozpoczęciem obrad. </w:t>
      </w:r>
      <w:r w:rsidRPr="00355917">
        <w:rPr>
          <w:rFonts w:ascii="Cambria" w:hAnsi="Cambria"/>
          <w:sz w:val="21"/>
          <w:szCs w:val="21"/>
        </w:rPr>
        <w:t>Wyżej wymienione osoby</w:t>
      </w:r>
      <w:r w:rsidRPr="00355917">
        <w:rPr>
          <w:rFonts w:ascii="Cambria" w:hAnsi="Cambria" w:cs="Garamond"/>
          <w:sz w:val="21"/>
          <w:szCs w:val="21"/>
        </w:rPr>
        <w:t xml:space="preserve"> obowiązane są do posiadania dokumentu pozwalającego na ustalenie ich tożsamości.</w:t>
      </w:r>
    </w:p>
    <w:p w14:paraId="37F364B7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0F6B96CD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b/>
          <w:bCs/>
          <w:sz w:val="21"/>
          <w:szCs w:val="21"/>
        </w:rPr>
      </w:pPr>
      <w:r w:rsidRPr="00355917">
        <w:rPr>
          <w:rFonts w:ascii="Cambria" w:hAnsi="Cambria" w:cs="Garamond"/>
          <w:b/>
          <w:bCs/>
          <w:sz w:val="21"/>
          <w:szCs w:val="21"/>
        </w:rPr>
        <w:t>Uzyskanie informacji przed ZWZ</w:t>
      </w:r>
    </w:p>
    <w:p w14:paraId="2D84F38A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607FD065" w14:textId="45FDD72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Każda osoba uprawniona do uczestnictwa w Zgromadzeniu ma prawo do uzyskania pełnego tekstu dokumentacji, która ma być przedstawiona Zgromadzeniu, oraz projektów uchwał w lokalu Zarządu Spółki (ul.</w:t>
      </w:r>
      <w:r w:rsidRPr="00355917">
        <w:rPr>
          <w:rFonts w:ascii="Cambria" w:hAnsi="Cambria"/>
          <w:sz w:val="21"/>
          <w:szCs w:val="21"/>
        </w:rPr>
        <w:t xml:space="preserve"> </w:t>
      </w:r>
      <w:r w:rsidRPr="00355917">
        <w:rPr>
          <w:rFonts w:ascii="Cambria" w:hAnsi="Cambria" w:cs="Garamond"/>
          <w:sz w:val="21"/>
          <w:szCs w:val="21"/>
        </w:rPr>
        <w:t>Żurawia 6/12 lok</w:t>
      </w:r>
      <w:r w:rsidR="003D7ED3" w:rsidRPr="00355917">
        <w:rPr>
          <w:rFonts w:ascii="Cambria" w:hAnsi="Cambria" w:cs="Garamond"/>
          <w:sz w:val="21"/>
          <w:szCs w:val="21"/>
        </w:rPr>
        <w:t>.</w:t>
      </w:r>
      <w:r w:rsidRPr="00355917">
        <w:rPr>
          <w:rFonts w:ascii="Cambria" w:hAnsi="Cambria" w:cs="Garamond"/>
          <w:sz w:val="21"/>
          <w:szCs w:val="21"/>
        </w:rPr>
        <w:t xml:space="preserve"> 525, 00-503 Warszawa), do dnia odbycia Zgromadzenia, w dni powszednie, w godzinach </w:t>
      </w:r>
      <w:r w:rsidR="00515F95" w:rsidRPr="00EE2D27">
        <w:rPr>
          <w:rFonts w:ascii="Cambria" w:hAnsi="Cambria" w:cs="Garamond"/>
          <w:sz w:val="21"/>
          <w:szCs w:val="21"/>
        </w:rPr>
        <w:t>od 10:00 do 15:00</w:t>
      </w:r>
      <w:r w:rsidRPr="00EE2D27">
        <w:rPr>
          <w:rFonts w:ascii="Cambria" w:hAnsi="Cambria" w:cs="Garamond"/>
          <w:sz w:val="21"/>
          <w:szCs w:val="21"/>
        </w:rPr>
        <w:t>.</w:t>
      </w:r>
      <w:r w:rsidRPr="00355917">
        <w:rPr>
          <w:rFonts w:ascii="Cambria" w:hAnsi="Cambria" w:cs="Garamond"/>
          <w:sz w:val="21"/>
          <w:szCs w:val="21"/>
        </w:rPr>
        <w:t xml:space="preserve"> </w:t>
      </w:r>
    </w:p>
    <w:p w14:paraId="226A95AC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6DFCBF4C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>Informacje i dokumenty dotyczące Zgromadzenia są zamieszczane na stronie internetowej Spółki (www.klabater.com) [zakładka „Relacje Inwestorskie”, dział „Walne Zgromadzenia”].</w:t>
      </w:r>
    </w:p>
    <w:p w14:paraId="1443C252" w14:textId="77777777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</w:p>
    <w:p w14:paraId="06827313" w14:textId="76D78312" w:rsidR="00FB7553" w:rsidRPr="00355917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21"/>
          <w:szCs w:val="21"/>
        </w:rPr>
      </w:pPr>
      <w:r w:rsidRPr="00355917">
        <w:rPr>
          <w:rFonts w:ascii="Cambria" w:hAnsi="Cambria" w:cs="Garamond"/>
          <w:sz w:val="21"/>
          <w:szCs w:val="21"/>
        </w:rPr>
        <w:t xml:space="preserve">Wszelką korespondencję akcjonariuszy, kierowaną do Spółki w związku z ZWZ, należy kierować na adres: </w:t>
      </w:r>
      <w:proofErr w:type="spellStart"/>
      <w:r w:rsidRPr="00355917">
        <w:rPr>
          <w:rFonts w:ascii="Cambria" w:hAnsi="Cambria" w:cs="Garamond"/>
          <w:sz w:val="21"/>
          <w:szCs w:val="21"/>
        </w:rPr>
        <w:t>Klabater</w:t>
      </w:r>
      <w:proofErr w:type="spellEnd"/>
      <w:r w:rsidRPr="00355917">
        <w:rPr>
          <w:rFonts w:ascii="Cambria" w:hAnsi="Cambria" w:cs="Garamond"/>
          <w:sz w:val="21"/>
          <w:szCs w:val="21"/>
        </w:rPr>
        <w:t xml:space="preserve"> S.A. Żurawia 6/12 lok</w:t>
      </w:r>
      <w:r w:rsidR="00684EB1">
        <w:rPr>
          <w:rFonts w:ascii="Cambria" w:hAnsi="Cambria" w:cs="Garamond"/>
          <w:sz w:val="21"/>
          <w:szCs w:val="21"/>
        </w:rPr>
        <w:t>.</w:t>
      </w:r>
      <w:r w:rsidRPr="00355917">
        <w:rPr>
          <w:rFonts w:ascii="Cambria" w:hAnsi="Cambria" w:cs="Garamond"/>
          <w:sz w:val="21"/>
          <w:szCs w:val="21"/>
        </w:rPr>
        <w:t xml:space="preserve"> 525, 00-503 Warszawa lub na adres poczty elektronicznej Spółki</w:t>
      </w:r>
      <w:r w:rsidRPr="00EE2D27">
        <w:rPr>
          <w:rFonts w:ascii="Cambria" w:hAnsi="Cambria" w:cs="Garamond"/>
          <w:sz w:val="21"/>
          <w:szCs w:val="21"/>
        </w:rPr>
        <w:t xml:space="preserve"> (</w:t>
      </w:r>
      <w:r w:rsidR="00515F95" w:rsidRPr="00EE2D27">
        <w:rPr>
          <w:rFonts w:ascii="Cambria" w:hAnsi="Cambria" w:cs="Helvetica"/>
          <w:spacing w:val="5"/>
          <w:sz w:val="21"/>
          <w:szCs w:val="21"/>
          <w:shd w:val="clear" w:color="auto" w:fill="FFFFFF"/>
        </w:rPr>
        <w:t>relacje.inwestorskie@klabater.com</w:t>
      </w:r>
      <w:r w:rsidRPr="00EE2D27">
        <w:rPr>
          <w:rFonts w:ascii="Cambria" w:hAnsi="Cambria" w:cs="Garamond"/>
          <w:sz w:val="21"/>
          <w:szCs w:val="21"/>
        </w:rPr>
        <w:t>)</w:t>
      </w:r>
      <w:r w:rsidRPr="00EE2D27">
        <w:rPr>
          <w:rFonts w:ascii="Cambria" w:hAnsi="Cambria"/>
          <w:sz w:val="21"/>
          <w:szCs w:val="21"/>
        </w:rPr>
        <w:t>.</w:t>
      </w:r>
    </w:p>
    <w:p w14:paraId="499730C0" w14:textId="77777777" w:rsidR="008A3841" w:rsidRDefault="008A3841" w:rsidP="008A3841">
      <w:pPr>
        <w:spacing w:line="346" w:lineRule="auto"/>
        <w:ind w:left="0" w:firstLine="0"/>
        <w:jc w:val="both"/>
        <w:rPr>
          <w:rFonts w:ascii="Cambria" w:hAnsi="Cambria"/>
          <w:b/>
          <w:sz w:val="21"/>
          <w:szCs w:val="21"/>
        </w:rPr>
      </w:pPr>
    </w:p>
    <w:p w14:paraId="0AC88B8D" w14:textId="77777777" w:rsidR="008A3841" w:rsidRDefault="008A3841" w:rsidP="001B6694">
      <w:pPr>
        <w:spacing w:line="346" w:lineRule="auto"/>
        <w:ind w:left="0" w:firstLine="0"/>
        <w:jc w:val="both"/>
        <w:rPr>
          <w:rFonts w:ascii="Cambria" w:hAnsi="Cambria"/>
          <w:sz w:val="21"/>
          <w:szCs w:val="21"/>
        </w:rPr>
      </w:pPr>
    </w:p>
    <w:p w14:paraId="38F7B4F0" w14:textId="77777777" w:rsidR="008A3841" w:rsidRDefault="008A3841" w:rsidP="001B6694">
      <w:pPr>
        <w:spacing w:line="346" w:lineRule="auto"/>
        <w:ind w:left="0" w:firstLine="0"/>
        <w:jc w:val="both"/>
        <w:rPr>
          <w:rFonts w:ascii="Cambria" w:hAnsi="Cambria"/>
          <w:sz w:val="21"/>
          <w:szCs w:val="21"/>
        </w:rPr>
      </w:pPr>
    </w:p>
    <w:p w14:paraId="40AEADA4" w14:textId="77777777" w:rsidR="00A82060" w:rsidRPr="002048F0" w:rsidRDefault="00A82060" w:rsidP="001B6694">
      <w:pPr>
        <w:spacing w:line="346" w:lineRule="auto"/>
        <w:ind w:left="0" w:firstLine="0"/>
        <w:jc w:val="both"/>
        <w:rPr>
          <w:rFonts w:ascii="Cambria" w:hAnsi="Cambria"/>
          <w:sz w:val="16"/>
          <w:szCs w:val="16"/>
        </w:rPr>
      </w:pPr>
      <w:bookmarkStart w:id="0" w:name="_GoBack"/>
      <w:bookmarkEnd w:id="0"/>
    </w:p>
    <w:p w14:paraId="74A63B62" w14:textId="77777777" w:rsidR="00FB7553" w:rsidRPr="002048F0" w:rsidRDefault="00FB7553" w:rsidP="001B6694">
      <w:pPr>
        <w:spacing w:line="346" w:lineRule="auto"/>
        <w:ind w:left="0" w:firstLine="0"/>
        <w:jc w:val="center"/>
        <w:rPr>
          <w:rFonts w:ascii="Cambria" w:hAnsi="Cambria"/>
          <w:b/>
          <w:sz w:val="16"/>
          <w:szCs w:val="16"/>
        </w:rPr>
      </w:pPr>
      <w:r w:rsidRPr="002048F0">
        <w:rPr>
          <w:rFonts w:ascii="Cambria" w:hAnsi="Cambria"/>
          <w:b/>
          <w:sz w:val="16"/>
          <w:szCs w:val="16"/>
        </w:rPr>
        <w:t>[ Obowiązki związane z ochroną danych osobowych ]</w:t>
      </w:r>
    </w:p>
    <w:p w14:paraId="28412493" w14:textId="77777777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/>
          <w:sz w:val="16"/>
          <w:szCs w:val="16"/>
        </w:rPr>
      </w:pPr>
    </w:p>
    <w:p w14:paraId="6624EC8C" w14:textId="5E11F841" w:rsidR="00FB7553" w:rsidRPr="002048F0" w:rsidRDefault="00FB7553" w:rsidP="001B6694">
      <w:pPr>
        <w:spacing w:line="346" w:lineRule="auto"/>
        <w:jc w:val="center"/>
        <w:rPr>
          <w:rFonts w:ascii="Cambria" w:hAnsi="Cambria"/>
          <w:b/>
          <w:sz w:val="16"/>
          <w:szCs w:val="16"/>
          <w:lang w:eastAsia="pl-PL"/>
        </w:rPr>
      </w:pPr>
      <w:r w:rsidRPr="002048F0">
        <w:rPr>
          <w:rFonts w:ascii="Cambria" w:hAnsi="Cambria"/>
          <w:b/>
          <w:sz w:val="16"/>
          <w:szCs w:val="16"/>
          <w:lang w:eastAsia="pl-PL"/>
        </w:rPr>
        <w:t xml:space="preserve">KLAUZULA </w:t>
      </w:r>
      <w:r w:rsidR="003D7ED3" w:rsidRPr="002048F0">
        <w:rPr>
          <w:rFonts w:ascii="Cambria" w:hAnsi="Cambria"/>
          <w:b/>
          <w:sz w:val="16"/>
          <w:szCs w:val="16"/>
          <w:lang w:eastAsia="pl-PL"/>
        </w:rPr>
        <w:t xml:space="preserve">INFORMACYJNA </w:t>
      </w:r>
    </w:p>
    <w:p w14:paraId="3193AC33" w14:textId="77777777" w:rsidR="00FB7553" w:rsidRPr="002048F0" w:rsidRDefault="00FB7553" w:rsidP="001B6694">
      <w:pPr>
        <w:spacing w:line="346" w:lineRule="auto"/>
        <w:jc w:val="center"/>
        <w:rPr>
          <w:rFonts w:ascii="Cambria" w:hAnsi="Cambria"/>
          <w:b/>
          <w:sz w:val="16"/>
          <w:szCs w:val="16"/>
          <w:lang w:eastAsia="pl-PL"/>
        </w:rPr>
      </w:pPr>
      <w:r w:rsidRPr="002048F0">
        <w:rPr>
          <w:rFonts w:ascii="Cambria" w:hAnsi="Cambria"/>
          <w:b/>
          <w:sz w:val="16"/>
          <w:szCs w:val="16"/>
          <w:lang w:eastAsia="pl-PL"/>
        </w:rPr>
        <w:t>dotycząca przetwarzania danych osobowych akcjonariuszy będących osobami fizycznymi, przedstawicieli lub pełnomocników akcjonariuszy</w:t>
      </w:r>
    </w:p>
    <w:p w14:paraId="0941E53E" w14:textId="77777777" w:rsidR="00FB7553" w:rsidRPr="002048F0" w:rsidRDefault="00FB7553" w:rsidP="001B6694">
      <w:pPr>
        <w:spacing w:line="346" w:lineRule="auto"/>
        <w:ind w:left="357"/>
        <w:jc w:val="both"/>
        <w:rPr>
          <w:rFonts w:ascii="Cambria" w:hAnsi="Cambria" w:cs="Calibri Light"/>
          <w:sz w:val="16"/>
          <w:szCs w:val="16"/>
          <w:lang w:eastAsia="pl-PL"/>
        </w:rPr>
      </w:pPr>
    </w:p>
    <w:p w14:paraId="40041E4A" w14:textId="5F522E4D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/>
          <w:color w:val="000000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Zgodnie z art. 13 ust. 1-2 oraz 14 ust. 1-2 rozporządzenia Parlamentu Europejskiego i Rady (UE) 2016/679 z 27.04.2016 r. w sprawie ochrony osób fizycznych w związku z przetwarzaniem danych osobowych i w sprawie swobodnego przepływu takich danych oraz uchylenia dyrektywy 95/46/WE (ogólne rozporządzenie o ochronie danych) (</w:t>
      </w:r>
      <w:proofErr w:type="spellStart"/>
      <w:r w:rsidRPr="002048F0">
        <w:rPr>
          <w:rFonts w:ascii="Cambria" w:hAnsi="Cambria" w:cs="Calibri Light"/>
          <w:sz w:val="16"/>
          <w:szCs w:val="16"/>
          <w:lang w:eastAsia="pl-PL"/>
        </w:rPr>
        <w:t>Dz.Urz</w:t>
      </w:r>
      <w:proofErr w:type="spellEnd"/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. UE L 119, s. 1) – dalej </w:t>
      </w:r>
      <w:r w:rsidRPr="002048F0">
        <w:rPr>
          <w:rFonts w:ascii="Cambria" w:hAnsi="Cambria" w:cs="Calibri Light"/>
          <w:b/>
          <w:sz w:val="16"/>
          <w:szCs w:val="16"/>
          <w:lang w:eastAsia="pl-PL"/>
        </w:rPr>
        <w:t>RODO</w:t>
      </w:r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 – kierujemy przedstawioną poniżej informację przeznaczoną dla </w:t>
      </w:r>
      <w:r w:rsidRPr="002048F0">
        <w:rPr>
          <w:rFonts w:ascii="Cambria" w:hAnsi="Cambria"/>
          <w:color w:val="000000"/>
          <w:sz w:val="16"/>
          <w:szCs w:val="16"/>
          <w:lang w:eastAsia="pl-PL"/>
        </w:rPr>
        <w:t xml:space="preserve">akcjonariuszy </w:t>
      </w:r>
      <w:proofErr w:type="spellStart"/>
      <w:r w:rsidRPr="002048F0">
        <w:rPr>
          <w:rFonts w:ascii="Cambria" w:hAnsi="Cambria"/>
          <w:color w:val="000000"/>
          <w:sz w:val="16"/>
          <w:szCs w:val="16"/>
          <w:lang w:eastAsia="pl-PL"/>
        </w:rPr>
        <w:t>Klabater</w:t>
      </w:r>
      <w:proofErr w:type="spellEnd"/>
      <w:r w:rsidRPr="002048F0">
        <w:rPr>
          <w:rFonts w:ascii="Cambria" w:hAnsi="Cambria"/>
          <w:color w:val="000000"/>
          <w:sz w:val="16"/>
          <w:szCs w:val="16"/>
          <w:lang w:eastAsia="pl-PL"/>
        </w:rPr>
        <w:t xml:space="preserve"> S.A. będących osobami fizycznymi, przedstawicieli lub pełnomocników akcjonariuszy, z </w:t>
      </w:r>
      <w:r w:rsidR="003D7ED3" w:rsidRPr="002048F0">
        <w:rPr>
          <w:rFonts w:ascii="Cambria" w:hAnsi="Cambria"/>
          <w:color w:val="000000"/>
          <w:sz w:val="16"/>
          <w:szCs w:val="16"/>
          <w:lang w:eastAsia="pl-PL"/>
        </w:rPr>
        <w:t>której dowiedzą się Państwo w </w:t>
      </w:r>
      <w:r w:rsidRPr="002048F0">
        <w:rPr>
          <w:rFonts w:ascii="Cambria" w:hAnsi="Cambria"/>
          <w:color w:val="000000"/>
          <w:sz w:val="16"/>
          <w:szCs w:val="16"/>
          <w:lang w:eastAsia="pl-PL"/>
        </w:rPr>
        <w:t>szczególności o:</w:t>
      </w:r>
    </w:p>
    <w:p w14:paraId="790AE182" w14:textId="77777777" w:rsidR="00FB7553" w:rsidRPr="002048F0" w:rsidRDefault="00FB7553" w:rsidP="001B6694">
      <w:pPr>
        <w:numPr>
          <w:ilvl w:val="0"/>
          <w:numId w:val="7"/>
        </w:numPr>
        <w:spacing w:line="346" w:lineRule="auto"/>
        <w:ind w:left="426"/>
        <w:jc w:val="both"/>
        <w:rPr>
          <w:rFonts w:ascii="Cambria" w:hAnsi="Cambria"/>
          <w:color w:val="000000"/>
          <w:sz w:val="16"/>
          <w:szCs w:val="16"/>
          <w:lang w:eastAsia="pl-PL"/>
        </w:rPr>
      </w:pPr>
      <w:r w:rsidRPr="002048F0">
        <w:rPr>
          <w:rFonts w:ascii="Cambria" w:hAnsi="Cambria"/>
          <w:color w:val="000000"/>
          <w:sz w:val="16"/>
          <w:szCs w:val="16"/>
          <w:lang w:eastAsia="pl-PL"/>
        </w:rPr>
        <w:t>zasadach gromadzenia, przechowywania i wykorzystywania Państwa danych osobowych;</w:t>
      </w:r>
    </w:p>
    <w:p w14:paraId="317A3642" w14:textId="77777777" w:rsidR="00FB7553" w:rsidRPr="002048F0" w:rsidRDefault="00FB7553" w:rsidP="001B6694">
      <w:pPr>
        <w:numPr>
          <w:ilvl w:val="0"/>
          <w:numId w:val="7"/>
        </w:numPr>
        <w:spacing w:line="346" w:lineRule="auto"/>
        <w:ind w:left="426"/>
        <w:jc w:val="both"/>
        <w:rPr>
          <w:rFonts w:ascii="Cambria" w:hAnsi="Cambria"/>
          <w:color w:val="000000"/>
          <w:sz w:val="16"/>
          <w:szCs w:val="16"/>
          <w:lang w:eastAsia="pl-PL"/>
        </w:rPr>
      </w:pPr>
      <w:r w:rsidRPr="002048F0">
        <w:rPr>
          <w:rFonts w:ascii="Cambria" w:hAnsi="Cambria"/>
          <w:color w:val="000000"/>
          <w:sz w:val="16"/>
          <w:szCs w:val="16"/>
          <w:lang w:eastAsia="pl-PL"/>
        </w:rPr>
        <w:t>celach i podstawach prawnych przetwarzania Państwa danych osobowych;</w:t>
      </w:r>
    </w:p>
    <w:p w14:paraId="38804989" w14:textId="77777777" w:rsidR="00FB7553" w:rsidRPr="002048F0" w:rsidRDefault="00FB7553" w:rsidP="001B6694">
      <w:pPr>
        <w:numPr>
          <w:ilvl w:val="0"/>
          <w:numId w:val="7"/>
        </w:numPr>
        <w:spacing w:line="346" w:lineRule="auto"/>
        <w:ind w:left="426"/>
        <w:jc w:val="both"/>
        <w:rPr>
          <w:rFonts w:ascii="Cambria" w:hAnsi="Cambria"/>
          <w:color w:val="000000"/>
          <w:sz w:val="16"/>
          <w:szCs w:val="16"/>
          <w:lang w:eastAsia="pl-PL"/>
        </w:rPr>
      </w:pPr>
      <w:r w:rsidRPr="002048F0">
        <w:rPr>
          <w:rFonts w:ascii="Cambria" w:hAnsi="Cambria"/>
          <w:color w:val="000000"/>
          <w:sz w:val="16"/>
          <w:szCs w:val="16"/>
          <w:lang w:eastAsia="pl-PL"/>
        </w:rPr>
        <w:t>przysługujących Państwu uprawnieniach związanych z przetwarzaniem danych osobowych.</w:t>
      </w:r>
    </w:p>
    <w:p w14:paraId="2C91D228" w14:textId="77777777" w:rsidR="00FB7553" w:rsidRPr="002048F0" w:rsidRDefault="00FB7553" w:rsidP="001B6694">
      <w:pPr>
        <w:spacing w:line="346" w:lineRule="auto"/>
        <w:jc w:val="both"/>
        <w:rPr>
          <w:rFonts w:ascii="Cambria" w:hAnsi="Cambria"/>
          <w:b/>
          <w:color w:val="000000"/>
          <w:sz w:val="16"/>
          <w:szCs w:val="16"/>
          <w:lang w:eastAsia="pl-PL"/>
        </w:rPr>
      </w:pPr>
    </w:p>
    <w:p w14:paraId="713803A6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  <w:r w:rsidRPr="002048F0">
        <w:rPr>
          <w:rFonts w:ascii="Cambria" w:hAnsi="Cambria" w:cs="Calibri Light"/>
          <w:b/>
          <w:sz w:val="16"/>
          <w:szCs w:val="16"/>
          <w:lang w:eastAsia="pl-PL"/>
        </w:rPr>
        <w:t xml:space="preserve">Administrator danych </w:t>
      </w:r>
    </w:p>
    <w:p w14:paraId="0CF0DD36" w14:textId="6EC731C9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Administratorem Państwa danych osobowych jest: </w:t>
      </w:r>
      <w:proofErr w:type="spellStart"/>
      <w:r w:rsidRPr="002048F0">
        <w:rPr>
          <w:rFonts w:ascii="Cambria" w:hAnsi="Cambria" w:cs="Calibri Light"/>
          <w:sz w:val="16"/>
          <w:szCs w:val="16"/>
          <w:lang w:eastAsia="pl-PL"/>
        </w:rPr>
        <w:t>Klabater</w:t>
      </w:r>
      <w:proofErr w:type="spellEnd"/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 S.A., ul. Żurawia 6/12 lok</w:t>
      </w:r>
      <w:r w:rsidR="003D7ED3" w:rsidRPr="002048F0">
        <w:rPr>
          <w:rFonts w:ascii="Cambria" w:hAnsi="Cambria" w:cs="Calibri Light"/>
          <w:sz w:val="16"/>
          <w:szCs w:val="16"/>
          <w:lang w:eastAsia="pl-PL"/>
        </w:rPr>
        <w:t>.</w:t>
      </w:r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 525, 00-503 Warszawa</w:t>
      </w:r>
      <w:r w:rsidRPr="002048F0">
        <w:rPr>
          <w:rFonts w:ascii="Cambria" w:hAnsi="Cambria" w:cs="Calibri Light"/>
          <w:color w:val="000000"/>
          <w:sz w:val="16"/>
          <w:szCs w:val="16"/>
          <w:lang w:eastAsia="pl-PL"/>
        </w:rPr>
        <w:t xml:space="preserve"> </w:t>
      </w:r>
      <w:r w:rsidRPr="002048F0">
        <w:rPr>
          <w:rFonts w:ascii="Cambria" w:hAnsi="Cambria"/>
          <w:color w:val="000000"/>
          <w:sz w:val="16"/>
          <w:szCs w:val="16"/>
          <w:lang w:eastAsia="pl-PL"/>
        </w:rPr>
        <w:t>(dalej:</w:t>
      </w:r>
      <w:r w:rsidRPr="002048F0">
        <w:rPr>
          <w:rFonts w:ascii="Cambria" w:hAnsi="Cambria"/>
          <w:b/>
          <w:color w:val="000000"/>
          <w:sz w:val="16"/>
          <w:szCs w:val="16"/>
          <w:lang w:eastAsia="pl-PL"/>
        </w:rPr>
        <w:t xml:space="preserve"> „Administrator danych”</w:t>
      </w:r>
      <w:r w:rsidRPr="002048F0">
        <w:rPr>
          <w:rFonts w:ascii="Cambria" w:hAnsi="Cambria"/>
          <w:color w:val="000000"/>
          <w:sz w:val="16"/>
          <w:szCs w:val="16"/>
          <w:lang w:eastAsia="pl-PL"/>
        </w:rPr>
        <w:t>).</w:t>
      </w:r>
    </w:p>
    <w:p w14:paraId="0F63154C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</w:p>
    <w:p w14:paraId="6734AC52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b/>
          <w:sz w:val="16"/>
          <w:szCs w:val="16"/>
          <w:lang w:eastAsia="pl-PL"/>
        </w:rPr>
        <w:t>Dane kontaktowe Administratora danych</w:t>
      </w:r>
    </w:p>
    <w:p w14:paraId="6F5C6350" w14:textId="2209FAD5" w:rsidR="00FB7553" w:rsidRPr="002048F0" w:rsidRDefault="00FB7553" w:rsidP="001B6694">
      <w:pPr>
        <w:spacing w:line="346" w:lineRule="auto"/>
        <w:ind w:left="0" w:right="-142" w:firstLine="0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W sprawie ochrony danych osobowych możliwy jest kontakt z Administratorem danych za pośrednictwem poczty</w:t>
      </w:r>
      <w:r w:rsidR="003D7ED3" w:rsidRPr="002048F0">
        <w:rPr>
          <w:rFonts w:ascii="Cambria" w:hAnsi="Cambria" w:cs="Calibri Light"/>
          <w:sz w:val="16"/>
          <w:szCs w:val="16"/>
          <w:lang w:eastAsia="pl-PL"/>
        </w:rPr>
        <w:t xml:space="preserve"> </w:t>
      </w:r>
      <w:r w:rsidRPr="002048F0">
        <w:rPr>
          <w:rFonts w:ascii="Cambria" w:hAnsi="Cambria" w:cs="Calibri Light"/>
          <w:sz w:val="16"/>
          <w:szCs w:val="16"/>
          <w:lang w:eastAsia="pl-PL"/>
        </w:rPr>
        <w:t>elektronicznej - e-mail:</w:t>
      </w:r>
      <w:r w:rsidRPr="002048F0">
        <w:rPr>
          <w:rFonts w:ascii="Cambria" w:hAnsi="Cambria"/>
          <w:sz w:val="16"/>
          <w:szCs w:val="16"/>
        </w:rPr>
        <w:t xml:space="preserve"> </w:t>
      </w:r>
      <w:r w:rsidRPr="002048F0">
        <w:rPr>
          <w:rFonts w:ascii="Cambria" w:hAnsi="Cambria"/>
          <w:color w:val="000000"/>
          <w:sz w:val="16"/>
          <w:szCs w:val="16"/>
          <w:lang w:eastAsia="pl-PL"/>
        </w:rPr>
        <w:t>[contact@klabater.com]</w:t>
      </w:r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; pod numerem telefonu: </w:t>
      </w:r>
      <w:r w:rsidRPr="002048F0">
        <w:rPr>
          <w:rFonts w:ascii="Cambria" w:hAnsi="Cambria"/>
          <w:color w:val="000000"/>
          <w:sz w:val="16"/>
          <w:szCs w:val="16"/>
          <w:lang w:eastAsia="pl-PL"/>
        </w:rPr>
        <w:t>(+48 487 55 48)</w:t>
      </w:r>
      <w:r w:rsidR="00F50D3A" w:rsidRPr="002048F0">
        <w:rPr>
          <w:rFonts w:ascii="Cambria" w:hAnsi="Cambria"/>
          <w:color w:val="000000"/>
          <w:sz w:val="16"/>
          <w:szCs w:val="16"/>
          <w:lang w:eastAsia="pl-PL"/>
        </w:rPr>
        <w:t xml:space="preserve"> </w:t>
      </w:r>
      <w:r w:rsidRPr="002048F0">
        <w:rPr>
          <w:rFonts w:ascii="Cambria" w:hAnsi="Cambria"/>
          <w:color w:val="000000"/>
          <w:sz w:val="16"/>
          <w:szCs w:val="16"/>
          <w:lang w:eastAsia="pl-PL"/>
        </w:rPr>
        <w:t>l</w:t>
      </w:r>
      <w:r w:rsidR="003D7ED3" w:rsidRPr="002048F0">
        <w:rPr>
          <w:rFonts w:ascii="Cambria" w:hAnsi="Cambria" w:cs="Calibri Light"/>
          <w:sz w:val="16"/>
          <w:szCs w:val="16"/>
          <w:lang w:eastAsia="pl-PL"/>
        </w:rPr>
        <w:t xml:space="preserve">ub pisemnie na adres siedziby </w:t>
      </w:r>
      <w:r w:rsidRPr="002048F0">
        <w:rPr>
          <w:rFonts w:ascii="Cambria" w:hAnsi="Cambria" w:cs="Calibri Light"/>
          <w:sz w:val="16"/>
          <w:szCs w:val="16"/>
          <w:lang w:eastAsia="pl-PL"/>
        </w:rPr>
        <w:t>Administratora danych, wskazany powyżej.</w:t>
      </w:r>
    </w:p>
    <w:p w14:paraId="465AD432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</w:p>
    <w:p w14:paraId="258B5DCE" w14:textId="77777777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b/>
          <w:sz w:val="16"/>
          <w:szCs w:val="16"/>
          <w:lang w:eastAsia="pl-PL"/>
        </w:rPr>
        <w:t>Podstawa przetwarzania danych osobowych i cel przetwarzania danych</w:t>
      </w:r>
    </w:p>
    <w:p w14:paraId="6E9A60EE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Państwa dane osobowe są przetwarzane w celu przeprowadzenia Walnego Zgromadzenia Administratora danych oraz przeprowadzenia czynności mu towarzyszących, co znajduje oparcie w  następujących podstawach przetwarzania danych osobowych: </w:t>
      </w:r>
    </w:p>
    <w:p w14:paraId="33857409" w14:textId="77777777" w:rsidR="00FB7553" w:rsidRPr="002048F0" w:rsidRDefault="00FB7553" w:rsidP="001B6694">
      <w:pPr>
        <w:numPr>
          <w:ilvl w:val="0"/>
          <w:numId w:val="5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wypełnienie przez Administratora danych obowiązków prawnych (art. 6 ust. 1 lit. c) RODO), nałożonych na niego m.in. przez:</w:t>
      </w:r>
    </w:p>
    <w:p w14:paraId="21C15490" w14:textId="72209073" w:rsidR="00FB7553" w:rsidRPr="002048F0" w:rsidRDefault="00FB7553" w:rsidP="001B6694">
      <w:pPr>
        <w:numPr>
          <w:ilvl w:val="1"/>
          <w:numId w:val="5"/>
        </w:numPr>
        <w:spacing w:line="346" w:lineRule="auto"/>
        <w:ind w:left="709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przepisy kodeksu spółek handlowych (w szczególności art. 347, 407 §1 i §1</w:t>
      </w:r>
      <w:r w:rsidRPr="002048F0">
        <w:rPr>
          <w:rFonts w:ascii="Cambria" w:hAnsi="Cambria" w:cs="Calibri Light"/>
          <w:sz w:val="16"/>
          <w:szCs w:val="16"/>
          <w:vertAlign w:val="superscript"/>
          <w:lang w:eastAsia="pl-PL"/>
        </w:rPr>
        <w:t xml:space="preserve">1 </w:t>
      </w:r>
      <w:r w:rsidRPr="002048F0">
        <w:rPr>
          <w:rFonts w:ascii="Cambria" w:hAnsi="Cambria" w:cs="Calibri Light"/>
          <w:sz w:val="16"/>
          <w:szCs w:val="16"/>
          <w:lang w:eastAsia="pl-PL"/>
        </w:rPr>
        <w:t>i §2, 410,</w:t>
      </w:r>
      <w:r w:rsidRPr="002048F0">
        <w:rPr>
          <w:rFonts w:ascii="Cambria" w:hAnsi="Cambria"/>
          <w:sz w:val="16"/>
          <w:szCs w:val="16"/>
        </w:rPr>
        <w:t xml:space="preserve"> </w:t>
      </w:r>
      <w:r w:rsidR="001B6694" w:rsidRPr="002048F0">
        <w:rPr>
          <w:rFonts w:ascii="Cambria" w:hAnsi="Cambria" w:cs="Calibri Light"/>
          <w:sz w:val="16"/>
          <w:szCs w:val="16"/>
          <w:lang w:eastAsia="pl-PL"/>
        </w:rPr>
        <w:t>412 i </w:t>
      </w:r>
      <w:r w:rsidRPr="002048F0">
        <w:rPr>
          <w:rFonts w:ascii="Cambria" w:hAnsi="Cambria" w:cs="Calibri Light"/>
          <w:sz w:val="16"/>
          <w:szCs w:val="16"/>
          <w:lang w:eastAsia="pl-PL"/>
        </w:rPr>
        <w:t>412</w:t>
      </w:r>
      <w:r w:rsidRPr="002048F0">
        <w:rPr>
          <w:rFonts w:ascii="Cambria" w:hAnsi="Cambria" w:cs="Calibri Light"/>
          <w:sz w:val="16"/>
          <w:szCs w:val="16"/>
          <w:vertAlign w:val="superscript"/>
          <w:lang w:eastAsia="pl-PL"/>
        </w:rPr>
        <w:t>1</w:t>
      </w:r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, 428 </w:t>
      </w:r>
      <w:proofErr w:type="spellStart"/>
      <w:r w:rsidRPr="002048F0">
        <w:rPr>
          <w:rFonts w:ascii="Cambria" w:hAnsi="Cambria" w:cs="Calibri Light"/>
          <w:sz w:val="16"/>
          <w:szCs w:val="16"/>
          <w:lang w:eastAsia="pl-PL"/>
        </w:rPr>
        <w:t>k.s.h</w:t>
      </w:r>
      <w:proofErr w:type="spellEnd"/>
      <w:r w:rsidRPr="002048F0">
        <w:rPr>
          <w:rFonts w:ascii="Cambria" w:hAnsi="Cambria" w:cs="Calibri Light"/>
          <w:sz w:val="16"/>
          <w:szCs w:val="16"/>
          <w:lang w:eastAsia="pl-PL"/>
        </w:rPr>
        <w:t>.);</w:t>
      </w:r>
    </w:p>
    <w:p w14:paraId="10D5E33E" w14:textId="77777777" w:rsidR="00FB7553" w:rsidRPr="002048F0" w:rsidRDefault="00FB7553" w:rsidP="001B6694">
      <w:pPr>
        <w:numPr>
          <w:ilvl w:val="1"/>
          <w:numId w:val="5"/>
        </w:numPr>
        <w:spacing w:line="346" w:lineRule="auto"/>
        <w:ind w:left="709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przepisy ustawy z dnia 29 lipca 2005 r. o ofercie publicznej i warunkach wprowadzania instrumentów finansowych do zorganizowanego systemu obrotu oraz o spółkach publicznych (art. 70 ust. 3 wskazanej ustawy);</w:t>
      </w:r>
    </w:p>
    <w:p w14:paraId="787B8D93" w14:textId="77777777" w:rsidR="00FB7553" w:rsidRPr="002048F0" w:rsidRDefault="00FB7553" w:rsidP="001B6694">
      <w:pPr>
        <w:numPr>
          <w:ilvl w:val="1"/>
          <w:numId w:val="5"/>
        </w:numPr>
        <w:spacing w:line="346" w:lineRule="auto"/>
        <w:ind w:left="709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Rozporządzenia Ministra Finansów w sprawie informacji bieżących i okresowych przekazywanych przez emitentów papierów wartościowych oraz warunków uznawania za równoważne informacji wymaganych przepisami prawa państwa niebędącego państwem członkowskim z dnia 29 marca 2018 r.;</w:t>
      </w:r>
    </w:p>
    <w:p w14:paraId="36F32841" w14:textId="674069D8" w:rsidR="00FB7553" w:rsidRPr="002048F0" w:rsidRDefault="00FB7553" w:rsidP="001B6694">
      <w:pPr>
        <w:numPr>
          <w:ilvl w:val="1"/>
          <w:numId w:val="5"/>
        </w:numPr>
        <w:spacing w:line="346" w:lineRule="auto"/>
        <w:ind w:left="709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przepisy ustawy z dnia 29 lipca 2005 r. </w:t>
      </w:r>
      <w:r w:rsidRPr="002048F0">
        <w:rPr>
          <w:rFonts w:ascii="Cambria" w:hAnsi="Cambria" w:cs="Calibri Light"/>
          <w:iCs/>
          <w:sz w:val="16"/>
          <w:szCs w:val="16"/>
          <w:lang w:eastAsia="pl-PL"/>
        </w:rPr>
        <w:t>o ob</w:t>
      </w:r>
      <w:r w:rsidR="00A118D5" w:rsidRPr="002048F0">
        <w:rPr>
          <w:rFonts w:ascii="Cambria" w:hAnsi="Cambria" w:cs="Calibri Light"/>
          <w:iCs/>
          <w:sz w:val="16"/>
          <w:szCs w:val="16"/>
          <w:lang w:eastAsia="pl-PL"/>
        </w:rPr>
        <w:t>rocie instrumentami finansowymi.</w:t>
      </w:r>
    </w:p>
    <w:p w14:paraId="4CCB06D9" w14:textId="77777777" w:rsidR="00FB7553" w:rsidRPr="002048F0" w:rsidRDefault="00FB7553" w:rsidP="001B6694">
      <w:pPr>
        <w:numPr>
          <w:ilvl w:val="0"/>
          <w:numId w:val="5"/>
        </w:numPr>
        <w:spacing w:line="346" w:lineRule="auto"/>
        <w:ind w:left="567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wynikających z prawnie uzasadnionych interesów realizowanych przez Administratora danych (art.  6  ust.  1    lit.  f)  RODO),   za  które  Administrator danych uznaje  dochodzenie  i  obronę  swoich  praw  przed roszczeniami oraz w postępowaniach sądowych i pozasądowych.</w:t>
      </w:r>
    </w:p>
    <w:p w14:paraId="752981F4" w14:textId="77777777" w:rsidR="00AB664A" w:rsidRPr="002048F0" w:rsidRDefault="00AB664A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</w:p>
    <w:p w14:paraId="23D29883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  <w:r w:rsidRPr="002048F0">
        <w:rPr>
          <w:rFonts w:ascii="Cambria" w:hAnsi="Cambria" w:cs="Calibri Light"/>
          <w:b/>
          <w:sz w:val="16"/>
          <w:szCs w:val="16"/>
          <w:lang w:eastAsia="pl-PL"/>
        </w:rPr>
        <w:t>Kategorie przetwarzanych danych osobowych</w:t>
      </w:r>
      <w:r w:rsidRPr="002048F0">
        <w:rPr>
          <w:rFonts w:ascii="Cambria" w:hAnsi="Cambria"/>
          <w:sz w:val="16"/>
          <w:szCs w:val="16"/>
        </w:rPr>
        <w:t xml:space="preserve"> </w:t>
      </w:r>
    </w:p>
    <w:p w14:paraId="61319FB9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Administrator danych przetwarza następujące kategorie Państwa danych osobowych:</w:t>
      </w:r>
    </w:p>
    <w:p w14:paraId="47C956A5" w14:textId="77777777" w:rsidR="00FB7553" w:rsidRPr="002048F0" w:rsidRDefault="00FB7553" w:rsidP="001B6694">
      <w:pPr>
        <w:numPr>
          <w:ilvl w:val="0"/>
          <w:numId w:val="6"/>
        </w:numPr>
        <w:spacing w:line="346" w:lineRule="auto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dane identyfikacyjne (imiona i nazwisko, numer PESEL, numer i seria dokumentu tożsamości lub paszportu);</w:t>
      </w:r>
    </w:p>
    <w:p w14:paraId="120DDB00" w14:textId="77777777" w:rsidR="00FB7553" w:rsidRPr="002048F0" w:rsidRDefault="00FB7553" w:rsidP="001B6694">
      <w:pPr>
        <w:numPr>
          <w:ilvl w:val="0"/>
          <w:numId w:val="6"/>
        </w:numPr>
        <w:spacing w:line="346" w:lineRule="auto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dane adresowe (adres zamieszkania);</w:t>
      </w:r>
    </w:p>
    <w:p w14:paraId="3897476C" w14:textId="77777777" w:rsidR="00FB7553" w:rsidRPr="002048F0" w:rsidRDefault="00FB7553" w:rsidP="001B6694">
      <w:pPr>
        <w:numPr>
          <w:ilvl w:val="0"/>
          <w:numId w:val="6"/>
        </w:numPr>
        <w:spacing w:line="346" w:lineRule="auto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dane związane z Państwa rachunkiem maklerskim, na którym zaksięgowane są akcje Administratora danych.</w:t>
      </w:r>
    </w:p>
    <w:p w14:paraId="1E9BCB76" w14:textId="77777777" w:rsidR="00FB7553" w:rsidRPr="002048F0" w:rsidRDefault="00FB7553" w:rsidP="001B6694">
      <w:pPr>
        <w:spacing w:line="346" w:lineRule="auto"/>
        <w:ind w:left="720"/>
        <w:jc w:val="both"/>
        <w:rPr>
          <w:rFonts w:ascii="Cambria" w:hAnsi="Cambria" w:cs="Calibri Light"/>
          <w:sz w:val="16"/>
          <w:szCs w:val="16"/>
          <w:lang w:eastAsia="pl-PL"/>
        </w:rPr>
      </w:pPr>
    </w:p>
    <w:p w14:paraId="59D91D72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  <w:r w:rsidRPr="002048F0">
        <w:rPr>
          <w:rFonts w:ascii="Cambria" w:hAnsi="Cambria" w:cs="Calibri Light"/>
          <w:b/>
          <w:sz w:val="16"/>
          <w:szCs w:val="16"/>
          <w:lang w:eastAsia="pl-PL"/>
        </w:rPr>
        <w:t>Źródło pozyskania danych</w:t>
      </w:r>
    </w:p>
    <w:p w14:paraId="794B855D" w14:textId="77777777" w:rsidR="00FB7553" w:rsidRPr="002048F0" w:rsidRDefault="00FB7553" w:rsidP="001B6694">
      <w:pPr>
        <w:spacing w:line="346" w:lineRule="auto"/>
        <w:ind w:left="357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W przypadku braku podania przez Państwa danych osobowych bezpośrednio Administratorowi danych, Państwa dane osobowe zostały przekazane przez:</w:t>
      </w:r>
    </w:p>
    <w:p w14:paraId="614830A7" w14:textId="77777777" w:rsidR="00FB7553" w:rsidRPr="002048F0" w:rsidRDefault="00FB7553" w:rsidP="001B6694">
      <w:pPr>
        <w:numPr>
          <w:ilvl w:val="0"/>
          <w:numId w:val="8"/>
        </w:numPr>
        <w:spacing w:line="346" w:lineRule="auto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Krajowy Depozyt Papierów Wartościowych S.A. w Warszawie, ul. Książęca 4,</w:t>
      </w:r>
      <w:r w:rsidRPr="002048F0">
        <w:rPr>
          <w:rFonts w:ascii="Cambria" w:hAnsi="Cambria" w:cs="Arial"/>
          <w:color w:val="454F52"/>
          <w:sz w:val="16"/>
          <w:szCs w:val="16"/>
          <w:shd w:val="clear" w:color="auto" w:fill="FFFFFF"/>
        </w:rPr>
        <w:t xml:space="preserve"> </w:t>
      </w:r>
      <w:r w:rsidRPr="002048F0">
        <w:rPr>
          <w:rFonts w:ascii="Cambria" w:hAnsi="Cambria" w:cs="Calibri Light"/>
          <w:sz w:val="16"/>
          <w:szCs w:val="16"/>
          <w:lang w:eastAsia="pl-PL"/>
        </w:rPr>
        <w:t>00-498 Warszawa</w:t>
      </w:r>
      <w:r w:rsidRPr="002048F0">
        <w:rPr>
          <w:rFonts w:ascii="Cambria" w:hAnsi="Cambria"/>
          <w:sz w:val="16"/>
          <w:szCs w:val="16"/>
        </w:rPr>
        <w:t xml:space="preserve"> </w:t>
      </w:r>
      <w:r w:rsidRPr="002048F0">
        <w:rPr>
          <w:rFonts w:ascii="Cambria" w:hAnsi="Cambria" w:cs="Calibri Light"/>
          <w:sz w:val="16"/>
          <w:szCs w:val="16"/>
          <w:lang w:eastAsia="pl-PL"/>
        </w:rPr>
        <w:t>w związku z wyrażeniem przez Państwa zamiaru uczestnictwa w Walnym Zgromadzeniu i wykonywaniu prawa głosu;</w:t>
      </w:r>
    </w:p>
    <w:p w14:paraId="297F57DA" w14:textId="77777777" w:rsidR="00FB7553" w:rsidRPr="002048F0" w:rsidRDefault="00FB7553" w:rsidP="001B6694">
      <w:pPr>
        <w:numPr>
          <w:ilvl w:val="0"/>
          <w:numId w:val="8"/>
        </w:numPr>
        <w:spacing w:line="346" w:lineRule="auto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akcjonariusza będącego osobą fizyczną, w imieniu którego Państwo działają,</w:t>
      </w:r>
    </w:p>
    <w:p w14:paraId="155A103A" w14:textId="77777777" w:rsidR="00FB7553" w:rsidRPr="002048F0" w:rsidRDefault="00FB7553" w:rsidP="001B6694">
      <w:pPr>
        <w:numPr>
          <w:ilvl w:val="0"/>
          <w:numId w:val="8"/>
        </w:numPr>
        <w:spacing w:line="346" w:lineRule="auto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przedstawicieli akcjonariusza, w imieniu którego Państwo działają;</w:t>
      </w:r>
    </w:p>
    <w:p w14:paraId="3B2D463B" w14:textId="77777777" w:rsidR="00FB7553" w:rsidRPr="002048F0" w:rsidRDefault="00FB7553" w:rsidP="001B6694">
      <w:pPr>
        <w:numPr>
          <w:ilvl w:val="0"/>
          <w:numId w:val="8"/>
        </w:numPr>
        <w:spacing w:line="346" w:lineRule="auto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pełnomocnika, który działa w Państwa imieniu. </w:t>
      </w:r>
    </w:p>
    <w:p w14:paraId="52EC1202" w14:textId="77777777" w:rsidR="00FB7553" w:rsidRPr="002048F0" w:rsidRDefault="00FB7553" w:rsidP="001B6694">
      <w:pPr>
        <w:spacing w:line="346" w:lineRule="auto"/>
        <w:ind w:left="357"/>
        <w:jc w:val="both"/>
        <w:rPr>
          <w:rFonts w:ascii="Cambria" w:hAnsi="Cambria" w:cs="Calibri Light"/>
          <w:sz w:val="16"/>
          <w:szCs w:val="16"/>
          <w:lang w:eastAsia="pl-PL"/>
        </w:rPr>
      </w:pPr>
    </w:p>
    <w:p w14:paraId="457BC8FE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  <w:r w:rsidRPr="002048F0">
        <w:rPr>
          <w:rFonts w:ascii="Cambria" w:hAnsi="Cambria" w:cs="Calibri Light"/>
          <w:b/>
          <w:sz w:val="16"/>
          <w:szCs w:val="16"/>
          <w:lang w:eastAsia="pl-PL"/>
        </w:rPr>
        <w:t>Odbiorcy danych osobowych</w:t>
      </w:r>
    </w:p>
    <w:p w14:paraId="38DA9230" w14:textId="77777777" w:rsidR="00FB7553" w:rsidRPr="002048F0" w:rsidRDefault="00FB7553" w:rsidP="001B6694">
      <w:pPr>
        <w:spacing w:line="346" w:lineRule="auto"/>
        <w:ind w:left="360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Państwa dane osobowe mogą być przekazywane następującym kategoriom odbiorców:</w:t>
      </w:r>
    </w:p>
    <w:p w14:paraId="34271414" w14:textId="77777777" w:rsidR="00FB7553" w:rsidRPr="002048F0" w:rsidRDefault="00FB7553" w:rsidP="001B6694">
      <w:pPr>
        <w:numPr>
          <w:ilvl w:val="0"/>
          <w:numId w:val="3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dostawcom usług zaopatrujących Administratora danych w rozwiązania techniczne oraz organizacyjne, umożliwiające zarządzanie organizacją Administratora danych, w tym podmiotom obsługującym systemy teleinformatyczne lub udostępniającym Administratorowi danych narzędzia teleinformatyczne (w szczególności dostawcom usług teleinformatycznych, firmom kurierskim i pocztowym),</w:t>
      </w:r>
    </w:p>
    <w:p w14:paraId="5A3A1888" w14:textId="77777777" w:rsidR="00FB7553" w:rsidRPr="002048F0" w:rsidRDefault="00FB7553" w:rsidP="001B6694">
      <w:pPr>
        <w:numPr>
          <w:ilvl w:val="0"/>
          <w:numId w:val="3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dostawcom usług prawnych i doradczych oraz wspierających Administratora danych w dochodzeniu należnych roszczeń (w szczególności kancelariom prawnym);</w:t>
      </w:r>
    </w:p>
    <w:p w14:paraId="01CC0E60" w14:textId="77777777" w:rsidR="00FB7553" w:rsidRPr="002048F0" w:rsidRDefault="00FB7553" w:rsidP="001B6694">
      <w:pPr>
        <w:numPr>
          <w:ilvl w:val="0"/>
          <w:numId w:val="3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notariuszom, </w:t>
      </w:r>
    </w:p>
    <w:p w14:paraId="0C501ABF" w14:textId="77777777" w:rsidR="00FB7553" w:rsidRPr="002048F0" w:rsidRDefault="00FB7553" w:rsidP="001B6694">
      <w:pPr>
        <w:numPr>
          <w:ilvl w:val="0"/>
          <w:numId w:val="3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pozostałym akcjonariuszom, będącymi osobami fizycznymi, ich pełnomocnikom,  przedstawicielom lub pełnomocników pozostałych akcjonariuszy,</w:t>
      </w:r>
    </w:p>
    <w:p w14:paraId="781EC8C2" w14:textId="77777777" w:rsidR="00FB7553" w:rsidRPr="002048F0" w:rsidRDefault="00FB7553" w:rsidP="001B6694">
      <w:pPr>
        <w:numPr>
          <w:ilvl w:val="0"/>
          <w:numId w:val="3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Giełdzie Papierów Wartościowych w Warszawie S.A., Komisji Nadzoru Finansowego,</w:t>
      </w:r>
    </w:p>
    <w:p w14:paraId="5008B43A" w14:textId="77777777" w:rsidR="00FB7553" w:rsidRPr="002048F0" w:rsidRDefault="00FB7553" w:rsidP="001B6694">
      <w:pPr>
        <w:numPr>
          <w:ilvl w:val="0"/>
          <w:numId w:val="3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innym podmiotom i organom, którym Administrator danych jest zobowiązany lub upoważniony udostępnić dane osobowe na podstawie powszechnie obowiązujących przepisów prawa.</w:t>
      </w:r>
    </w:p>
    <w:p w14:paraId="78F6E611" w14:textId="77777777" w:rsidR="00FB7553" w:rsidRPr="002048F0" w:rsidRDefault="00FB7553" w:rsidP="001B6694">
      <w:p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</w:p>
    <w:p w14:paraId="32E50194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  <w:r w:rsidRPr="002048F0">
        <w:rPr>
          <w:rFonts w:ascii="Cambria" w:hAnsi="Cambria" w:cs="Calibri Light"/>
          <w:b/>
          <w:sz w:val="16"/>
          <w:szCs w:val="16"/>
          <w:lang w:eastAsia="pl-PL"/>
        </w:rPr>
        <w:t>Przekazywanie danych do państw trzecich lub organizacji międzynarodowych</w:t>
      </w:r>
    </w:p>
    <w:p w14:paraId="167A57B8" w14:textId="77777777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Państwa dane osobowe nie są przekazywane przez Administratora danych do państw trzecich ani organizacji międzynarodowych.</w:t>
      </w:r>
    </w:p>
    <w:p w14:paraId="6E83F639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</w:p>
    <w:p w14:paraId="5789D461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  <w:r w:rsidRPr="002048F0">
        <w:rPr>
          <w:rFonts w:ascii="Cambria" w:hAnsi="Cambria" w:cs="Calibri Light"/>
          <w:b/>
          <w:sz w:val="16"/>
          <w:szCs w:val="16"/>
          <w:lang w:eastAsia="pl-PL"/>
        </w:rPr>
        <w:t xml:space="preserve">Czas przechowywania danych osobowych </w:t>
      </w:r>
    </w:p>
    <w:p w14:paraId="5DA567D3" w14:textId="77777777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Państwa dane osobowe będą przechowywane przez okres istnienia obowiązku ich przechowywania do realizacji celów, o których mowa powyżej, a po tym czasie przez okres i w zakresie wymaganym przez obowiązuje przepisy prawa.</w:t>
      </w:r>
    </w:p>
    <w:p w14:paraId="2D8CFAA5" w14:textId="77777777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 w:cs="Calibri Light"/>
          <w:sz w:val="16"/>
          <w:szCs w:val="16"/>
          <w:lang w:eastAsia="pl-PL"/>
        </w:rPr>
      </w:pPr>
    </w:p>
    <w:p w14:paraId="1478627D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b/>
          <w:sz w:val="16"/>
          <w:szCs w:val="16"/>
          <w:lang w:eastAsia="pl-PL"/>
        </w:rPr>
        <w:t>Uprawnienia w zakresie ochrony danych osobowych</w:t>
      </w:r>
    </w:p>
    <w:p w14:paraId="69670104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Zgodnie z obowiązującymi przepisami prawa przysługują Państwu następujące uprawnienia:</w:t>
      </w:r>
    </w:p>
    <w:p w14:paraId="2F9EEBB8" w14:textId="77777777" w:rsidR="00FB7553" w:rsidRPr="002048F0" w:rsidRDefault="00FB7553" w:rsidP="001B6694">
      <w:pPr>
        <w:numPr>
          <w:ilvl w:val="0"/>
          <w:numId w:val="4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prawo dostępu do swoich danych oraz otrzymania ich kopii (art. 15 RODO);</w:t>
      </w:r>
    </w:p>
    <w:p w14:paraId="7EC5AF95" w14:textId="77777777" w:rsidR="00FB7553" w:rsidRPr="002048F0" w:rsidRDefault="00FB7553" w:rsidP="001B6694">
      <w:pPr>
        <w:numPr>
          <w:ilvl w:val="0"/>
          <w:numId w:val="4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prawo do sprostowania (poprawiania) swoich danych (art. 16 RODO);</w:t>
      </w:r>
    </w:p>
    <w:p w14:paraId="00EDDABF" w14:textId="77777777" w:rsidR="00FB7553" w:rsidRPr="002048F0" w:rsidRDefault="00FB7553" w:rsidP="001B6694">
      <w:pPr>
        <w:numPr>
          <w:ilvl w:val="0"/>
          <w:numId w:val="4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prawo do usunięcia danych (art. 17 RODO);</w:t>
      </w:r>
    </w:p>
    <w:p w14:paraId="3FED8F5A" w14:textId="77777777" w:rsidR="00FB7553" w:rsidRPr="002048F0" w:rsidRDefault="00FB7553" w:rsidP="001B6694">
      <w:pPr>
        <w:numPr>
          <w:ilvl w:val="0"/>
          <w:numId w:val="4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prawo do ograniczenia przetwarzania danych (art. 18 RODO);</w:t>
      </w:r>
    </w:p>
    <w:p w14:paraId="17A151DB" w14:textId="77777777" w:rsidR="00FB7553" w:rsidRPr="002048F0" w:rsidRDefault="00FB7553" w:rsidP="001B6694">
      <w:pPr>
        <w:numPr>
          <w:ilvl w:val="0"/>
          <w:numId w:val="4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prawo do przenoszenia danych (art. 20 RODO);</w:t>
      </w:r>
    </w:p>
    <w:p w14:paraId="22CDFB8D" w14:textId="77777777" w:rsidR="00FB7553" w:rsidRPr="002048F0" w:rsidRDefault="00FB7553" w:rsidP="001B6694">
      <w:pPr>
        <w:numPr>
          <w:ilvl w:val="0"/>
          <w:numId w:val="4"/>
        </w:numPr>
        <w:spacing w:line="346" w:lineRule="auto"/>
        <w:ind w:left="426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prawo do wniesienia skargi do Prezesa Urzędu Ochrony Danych Osobowych (ul. Stawki 2 00-193 Warszawa) – gdy uznają Państwo, że Administrator danych przetwarza Państwa dane osobowe niezgodnie z prawem, szczegółowe dane dostępowe są dostępne na stronie Urzędu </w:t>
      </w:r>
      <w:hyperlink r:id="rId5" w:history="1">
        <w:r w:rsidRPr="002048F0">
          <w:rPr>
            <w:rStyle w:val="Hipercze"/>
            <w:rFonts w:ascii="Cambria" w:hAnsi="Cambria" w:cs="Calibri Light"/>
            <w:sz w:val="16"/>
            <w:szCs w:val="16"/>
            <w:lang w:eastAsia="pl-PL"/>
          </w:rPr>
          <w:t>www.uodo.gov.pl</w:t>
        </w:r>
      </w:hyperlink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. </w:t>
      </w:r>
    </w:p>
    <w:p w14:paraId="74872DB6" w14:textId="77777777" w:rsidR="0041563F" w:rsidRPr="002048F0" w:rsidRDefault="0041563F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</w:p>
    <w:p w14:paraId="53382484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  <w:r w:rsidRPr="002048F0">
        <w:rPr>
          <w:rFonts w:ascii="Cambria" w:hAnsi="Cambria" w:cs="Calibri Light"/>
          <w:b/>
          <w:sz w:val="16"/>
          <w:szCs w:val="16"/>
          <w:lang w:eastAsia="pl-PL"/>
        </w:rPr>
        <w:t>Prawo do wniesienia sprzeciwu</w:t>
      </w:r>
    </w:p>
    <w:p w14:paraId="2BDDC30E" w14:textId="77777777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Przysługuje Państwu prawo wniesienia sprzeciwu wobec przetwarzania danych osobowych z przyczyn związanych z Państwa szczególną sytuacją (art. 21. ust. 1, 4-5 RODO). Wnosząc sprzeciw powinni Państwo wskazać na szczególną sytuację, która Państwa zdaniem uzasadnia zaprzestanie przetwarzania danych osobowych objętych sprzeciwem przez Administratora danych. Administrator danych zaprzestanie przetwarzać Państwa dane osobowe w celach określonym powyżej, chyba że wykaże istnienie ważnych prawnie uzasadnionych podstaw do przetwarzania, nadrzędnych wobec Państwa praw i wolności lub też że Państwa dane są niezbędne Administratorowi danych do ustalenia, dochodzenia lub obrony roszczeń. </w:t>
      </w:r>
    </w:p>
    <w:p w14:paraId="7590C786" w14:textId="77777777" w:rsidR="00FB7553" w:rsidRPr="002048F0" w:rsidRDefault="00FB7553" w:rsidP="001B6694">
      <w:pPr>
        <w:spacing w:line="346" w:lineRule="auto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</w:p>
    <w:p w14:paraId="4E435EE8" w14:textId="77777777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  <w:r w:rsidRPr="002048F0">
        <w:rPr>
          <w:rFonts w:ascii="Cambria" w:hAnsi="Cambria" w:cs="Calibri Light"/>
          <w:b/>
          <w:sz w:val="16"/>
          <w:szCs w:val="16"/>
          <w:lang w:eastAsia="pl-PL"/>
        </w:rPr>
        <w:t>Informacja, czy podanie danych osobowych jest wymogiem ustawowym lub umownym lub warunkiem zawarcia umowy oraz czy osoba, której dane dotyczą, jest zobowiązana do ich podania i jakie są ewentualne konsekwencje niepodania danych</w:t>
      </w:r>
    </w:p>
    <w:p w14:paraId="099CD49C" w14:textId="77777777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 w:cs="Calibri Light"/>
          <w:sz w:val="16"/>
          <w:szCs w:val="16"/>
          <w:lang w:eastAsia="pl-PL"/>
        </w:rPr>
      </w:pPr>
      <w:r w:rsidRPr="002048F0">
        <w:rPr>
          <w:rFonts w:ascii="Cambria" w:hAnsi="Cambria" w:cs="Calibri Light"/>
          <w:sz w:val="16"/>
          <w:szCs w:val="16"/>
          <w:lang w:eastAsia="pl-PL"/>
        </w:rPr>
        <w:t>Podanie przez Państwa danych osobowych jest konieczne dla realizacji celów określonych powyżej w punkcie „Podstawa przetwarzania danych osobowych i cel przetwarzania danych”.</w:t>
      </w:r>
      <w:r w:rsidRPr="002048F0">
        <w:rPr>
          <w:rFonts w:ascii="Cambria" w:hAnsi="Cambria" w:cs="Calibri Light"/>
          <w:b/>
          <w:sz w:val="16"/>
          <w:szCs w:val="16"/>
          <w:lang w:eastAsia="pl-PL"/>
        </w:rPr>
        <w:t xml:space="preserve"> </w:t>
      </w:r>
      <w:r w:rsidRPr="002048F0">
        <w:rPr>
          <w:rFonts w:ascii="Cambria" w:hAnsi="Cambria" w:cs="Calibri Light"/>
          <w:sz w:val="16"/>
          <w:szCs w:val="16"/>
          <w:lang w:eastAsia="pl-PL"/>
        </w:rPr>
        <w:t xml:space="preserve">W przypadku braku podania przez Państwa danych – Administrator danych nie będzie w stanie zrealizować tych celów. </w:t>
      </w:r>
    </w:p>
    <w:p w14:paraId="60950E7B" w14:textId="77777777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 w:cs="Calibri Light"/>
          <w:b/>
          <w:sz w:val="16"/>
          <w:szCs w:val="16"/>
          <w:lang w:eastAsia="pl-PL"/>
        </w:rPr>
      </w:pPr>
    </w:p>
    <w:p w14:paraId="51596C29" w14:textId="77777777" w:rsidR="00FB7553" w:rsidRPr="002048F0" w:rsidRDefault="00FB7553" w:rsidP="001B6694">
      <w:pPr>
        <w:spacing w:line="346" w:lineRule="auto"/>
        <w:ind w:left="142" w:hanging="142"/>
        <w:jc w:val="both"/>
        <w:rPr>
          <w:rFonts w:ascii="Cambria" w:hAnsi="Cambria" w:cs="Calibri Light"/>
          <w:color w:val="000000"/>
          <w:sz w:val="16"/>
          <w:szCs w:val="16"/>
          <w:lang w:eastAsia="pl-PL"/>
        </w:rPr>
      </w:pPr>
      <w:r w:rsidRPr="002048F0">
        <w:rPr>
          <w:rFonts w:ascii="Cambria" w:hAnsi="Cambria" w:cs="Calibri Light"/>
          <w:b/>
          <w:color w:val="000000"/>
          <w:sz w:val="16"/>
          <w:szCs w:val="16"/>
          <w:lang w:eastAsia="pl-PL"/>
        </w:rPr>
        <w:t>Zautomatyzowane podejmowanie decyzji, profilowanie</w:t>
      </w:r>
    </w:p>
    <w:p w14:paraId="6E9734D0" w14:textId="77777777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 w:cs="Calibri Light"/>
          <w:color w:val="000000"/>
          <w:sz w:val="16"/>
          <w:szCs w:val="16"/>
          <w:lang w:eastAsia="pl-PL"/>
        </w:rPr>
      </w:pPr>
      <w:r w:rsidRPr="002048F0">
        <w:rPr>
          <w:rFonts w:ascii="Cambria" w:hAnsi="Cambria" w:cs="Calibri Light"/>
          <w:color w:val="000000"/>
          <w:sz w:val="16"/>
          <w:szCs w:val="16"/>
          <w:lang w:eastAsia="pl-PL"/>
        </w:rPr>
        <w:t>Administrator danych nie wykorzystuje Państwa danych osobowych do profilowania ani w ramach zautomatyzowanego systemu podejmowania decyzji.</w:t>
      </w:r>
    </w:p>
    <w:p w14:paraId="39D1FA30" w14:textId="77777777" w:rsidR="00FB7553" w:rsidRPr="002048F0" w:rsidRDefault="00FB7553" w:rsidP="001B6694">
      <w:pPr>
        <w:spacing w:line="346" w:lineRule="auto"/>
        <w:ind w:left="0" w:firstLine="0"/>
        <w:jc w:val="both"/>
        <w:rPr>
          <w:rFonts w:ascii="Cambria" w:hAnsi="Cambria" w:cs="Garamond"/>
          <w:sz w:val="16"/>
          <w:szCs w:val="16"/>
        </w:rPr>
      </w:pPr>
    </w:p>
    <w:sectPr w:rsidR="00FB7553" w:rsidRPr="00204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74A49"/>
    <w:multiLevelType w:val="hybridMultilevel"/>
    <w:tmpl w:val="732E25FE"/>
    <w:lvl w:ilvl="0" w:tplc="CDC21D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661754"/>
    <w:multiLevelType w:val="hybridMultilevel"/>
    <w:tmpl w:val="5B566A8C"/>
    <w:lvl w:ilvl="0" w:tplc="0415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1A87585D"/>
    <w:multiLevelType w:val="hybridMultilevel"/>
    <w:tmpl w:val="F4CE27E4"/>
    <w:lvl w:ilvl="0" w:tplc="D42E944E">
      <w:start w:val="1"/>
      <w:numFmt w:val="lowerLetter"/>
      <w:lvlText w:val="%1)"/>
      <w:lvlJc w:val="left"/>
      <w:pPr>
        <w:ind w:left="7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2B2F6493"/>
    <w:multiLevelType w:val="hybridMultilevel"/>
    <w:tmpl w:val="5874C6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2545E"/>
    <w:multiLevelType w:val="hybridMultilevel"/>
    <w:tmpl w:val="9AF2A5C4"/>
    <w:lvl w:ilvl="0" w:tplc="4D5E79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E0523"/>
    <w:multiLevelType w:val="hybridMultilevel"/>
    <w:tmpl w:val="9DCC4358"/>
    <w:lvl w:ilvl="0" w:tplc="CDC21D7E">
      <w:start w:val="1"/>
      <w:numFmt w:val="bullet"/>
      <w:lvlText w:val="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B127334"/>
    <w:multiLevelType w:val="hybridMultilevel"/>
    <w:tmpl w:val="B65A21FA"/>
    <w:lvl w:ilvl="0" w:tplc="3612D36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ascii="Cambria" w:hAnsi="Cambria" w:cs="Garamond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BB403D4"/>
    <w:multiLevelType w:val="hybridMultilevel"/>
    <w:tmpl w:val="089C8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E06D1"/>
    <w:multiLevelType w:val="hybridMultilevel"/>
    <w:tmpl w:val="4D76F9F8"/>
    <w:lvl w:ilvl="0" w:tplc="68FC29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9685C"/>
    <w:multiLevelType w:val="hybridMultilevel"/>
    <w:tmpl w:val="DBFA7FB4"/>
    <w:lvl w:ilvl="0" w:tplc="EB4A23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A107E"/>
    <w:multiLevelType w:val="hybridMultilevel"/>
    <w:tmpl w:val="D65E830E"/>
    <w:lvl w:ilvl="0" w:tplc="3612D364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ascii="Cambria" w:hAnsi="Cambria" w:cs="Garamond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2D40C3F"/>
    <w:multiLevelType w:val="hybridMultilevel"/>
    <w:tmpl w:val="DB9A3230"/>
    <w:lvl w:ilvl="0" w:tplc="EB4A23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9027B"/>
    <w:multiLevelType w:val="hybridMultilevel"/>
    <w:tmpl w:val="97A2C9A2"/>
    <w:lvl w:ilvl="0" w:tplc="68FC29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1C"/>
    <w:rsid w:val="0000483F"/>
    <w:rsid w:val="000050B1"/>
    <w:rsid w:val="000A4732"/>
    <w:rsid w:val="00177305"/>
    <w:rsid w:val="0018108F"/>
    <w:rsid w:val="0019691C"/>
    <w:rsid w:val="001B6694"/>
    <w:rsid w:val="001D4AEC"/>
    <w:rsid w:val="002048F0"/>
    <w:rsid w:val="002511E7"/>
    <w:rsid w:val="002A3C2F"/>
    <w:rsid w:val="002C7376"/>
    <w:rsid w:val="00355917"/>
    <w:rsid w:val="00363477"/>
    <w:rsid w:val="003D7ED3"/>
    <w:rsid w:val="003E79F1"/>
    <w:rsid w:val="00406BB2"/>
    <w:rsid w:val="0041563F"/>
    <w:rsid w:val="004302A5"/>
    <w:rsid w:val="00431F17"/>
    <w:rsid w:val="00447F21"/>
    <w:rsid w:val="004564C1"/>
    <w:rsid w:val="00515F95"/>
    <w:rsid w:val="0051793A"/>
    <w:rsid w:val="005329F8"/>
    <w:rsid w:val="00552BE4"/>
    <w:rsid w:val="00575DD8"/>
    <w:rsid w:val="0068273F"/>
    <w:rsid w:val="00684EB1"/>
    <w:rsid w:val="0068606D"/>
    <w:rsid w:val="006B0A3B"/>
    <w:rsid w:val="0070104A"/>
    <w:rsid w:val="00756650"/>
    <w:rsid w:val="007C03A9"/>
    <w:rsid w:val="007D497F"/>
    <w:rsid w:val="00834296"/>
    <w:rsid w:val="008900FA"/>
    <w:rsid w:val="008A3841"/>
    <w:rsid w:val="00907C26"/>
    <w:rsid w:val="009579FB"/>
    <w:rsid w:val="00994D1D"/>
    <w:rsid w:val="009B06DD"/>
    <w:rsid w:val="009E73CE"/>
    <w:rsid w:val="00A118D5"/>
    <w:rsid w:val="00A82060"/>
    <w:rsid w:val="00A8231A"/>
    <w:rsid w:val="00AB664A"/>
    <w:rsid w:val="00AE1D38"/>
    <w:rsid w:val="00B5258C"/>
    <w:rsid w:val="00B605D1"/>
    <w:rsid w:val="00BB19AF"/>
    <w:rsid w:val="00C36475"/>
    <w:rsid w:val="00CA6C42"/>
    <w:rsid w:val="00CE03F4"/>
    <w:rsid w:val="00D32C3F"/>
    <w:rsid w:val="00D51293"/>
    <w:rsid w:val="00D531AD"/>
    <w:rsid w:val="00D7170E"/>
    <w:rsid w:val="00D917C7"/>
    <w:rsid w:val="00E05EE7"/>
    <w:rsid w:val="00E10DA2"/>
    <w:rsid w:val="00E61C38"/>
    <w:rsid w:val="00EA6292"/>
    <w:rsid w:val="00EE2D27"/>
    <w:rsid w:val="00F50D3A"/>
    <w:rsid w:val="00FB55AB"/>
    <w:rsid w:val="00FB7553"/>
    <w:rsid w:val="00FC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C3F7"/>
  <w15:chartTrackingRefBased/>
  <w15:docId w15:val="{63F44C8C-873B-4C1E-8534-A395BD15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91C"/>
    <w:pPr>
      <w:spacing w:after="0" w:line="336" w:lineRule="auto"/>
      <w:ind w:left="284" w:hanging="284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Fresh24plZnak">
    <w:name w:val="Tytuł Fresh24.pl Znak"/>
    <w:link w:val="TytuFresh24pl"/>
    <w:locked/>
    <w:rsid w:val="0019691C"/>
    <w:rPr>
      <w:rFonts w:ascii="Arial" w:hAnsi="Arial" w:cs="Arial"/>
      <w:color w:val="4F6228"/>
      <w:sz w:val="36"/>
    </w:rPr>
  </w:style>
  <w:style w:type="paragraph" w:customStyle="1" w:styleId="TytuFresh24pl">
    <w:name w:val="Tytuł Fresh24.pl"/>
    <w:basedOn w:val="Normalny"/>
    <w:link w:val="TytuFresh24plZnak"/>
    <w:qFormat/>
    <w:rsid w:val="0019691C"/>
    <w:pPr>
      <w:spacing w:after="60" w:line="276" w:lineRule="auto"/>
      <w:ind w:left="0" w:firstLine="0"/>
    </w:pPr>
    <w:rPr>
      <w:rFonts w:ascii="Arial" w:eastAsiaTheme="minorHAnsi" w:hAnsi="Arial" w:cs="Arial"/>
      <w:color w:val="4F6228"/>
      <w:sz w:val="36"/>
    </w:rPr>
  </w:style>
  <w:style w:type="paragraph" w:styleId="Akapitzlist">
    <w:name w:val="List Paragraph"/>
    <w:basedOn w:val="Normalny"/>
    <w:uiPriority w:val="34"/>
    <w:qFormat/>
    <w:rsid w:val="00B605D1"/>
    <w:pPr>
      <w:ind w:left="720"/>
      <w:contextualSpacing/>
    </w:pPr>
  </w:style>
  <w:style w:type="character" w:styleId="Hipercze">
    <w:name w:val="Hyperlink"/>
    <w:uiPriority w:val="99"/>
    <w:rsid w:val="00FB7553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FB7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B7553"/>
    <w:pPr>
      <w:spacing w:after="120" w:line="240" w:lineRule="auto"/>
      <w:ind w:left="0" w:firstLine="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553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AD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9FB"/>
    <w:pPr>
      <w:spacing w:after="0"/>
      <w:ind w:left="284" w:hanging="284"/>
      <w:jc w:val="left"/>
    </w:pPr>
    <w:rPr>
      <w:rFonts w:ascii="Calibri" w:eastAsia="Calibri" w:hAnsi="Calibri" w:cs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9FB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3295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KWLAW</dc:creator>
  <cp:keywords/>
  <dc:description/>
  <cp:lastModifiedBy>KWLAW</cp:lastModifiedBy>
  <cp:revision>177</cp:revision>
  <dcterms:created xsi:type="dcterms:W3CDTF">2020-07-30T10:54:00Z</dcterms:created>
  <dcterms:modified xsi:type="dcterms:W3CDTF">2021-05-21T10:59:00Z</dcterms:modified>
</cp:coreProperties>
</file>