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356E" w14:textId="77777777" w:rsidR="00207661" w:rsidRDefault="00207661" w:rsidP="003E4F42">
      <w:pPr>
        <w:spacing w:after="0" w:line="240" w:lineRule="auto"/>
        <w:jc w:val="center"/>
        <w:rPr>
          <w:b/>
          <w:sz w:val="22"/>
        </w:rPr>
      </w:pPr>
    </w:p>
    <w:p w14:paraId="43A09574" w14:textId="77777777" w:rsidR="003E4F42" w:rsidRDefault="00207661" w:rsidP="003E4F42">
      <w:pPr>
        <w:spacing w:after="0" w:line="240" w:lineRule="auto"/>
        <w:jc w:val="center"/>
        <w:rPr>
          <w:b/>
          <w:sz w:val="22"/>
        </w:rPr>
      </w:pPr>
      <w:r w:rsidRPr="003E4F42">
        <w:rPr>
          <w:b/>
          <w:sz w:val="22"/>
        </w:rPr>
        <w:t>INFORMACJA</w:t>
      </w:r>
      <w:r w:rsidRPr="003424AC">
        <w:rPr>
          <w:b/>
          <w:sz w:val="22"/>
        </w:rPr>
        <w:t xml:space="preserve"> O OGÓLNEJ LICZBIE AKCJI I LICZBIE GŁOSÓW Z TYCH AKCJI</w:t>
      </w:r>
    </w:p>
    <w:p w14:paraId="02924A7A" w14:textId="77777777" w:rsidR="00207661" w:rsidRDefault="00207661" w:rsidP="003E4F42">
      <w:pPr>
        <w:spacing w:after="0" w:line="240" w:lineRule="auto"/>
        <w:jc w:val="center"/>
        <w:rPr>
          <w:b/>
          <w:sz w:val="22"/>
        </w:rPr>
      </w:pPr>
      <w:r w:rsidRPr="003424AC">
        <w:rPr>
          <w:b/>
          <w:sz w:val="22"/>
        </w:rPr>
        <w:t>W DNIU OGŁOSZENIA</w:t>
      </w:r>
      <w:r>
        <w:rPr>
          <w:b/>
          <w:sz w:val="22"/>
        </w:rPr>
        <w:t xml:space="preserve"> </w:t>
      </w:r>
    </w:p>
    <w:p w14:paraId="413FDACD" w14:textId="77777777" w:rsidR="003E4F42" w:rsidRPr="005C6586" w:rsidRDefault="00207661" w:rsidP="003E4F42">
      <w:pPr>
        <w:spacing w:after="0" w:line="240" w:lineRule="auto"/>
        <w:jc w:val="center"/>
        <w:rPr>
          <w:b/>
          <w:sz w:val="22"/>
        </w:rPr>
      </w:pPr>
      <w:r w:rsidRPr="003E4F42">
        <w:rPr>
          <w:b/>
          <w:sz w:val="22"/>
        </w:rPr>
        <w:t>O</w:t>
      </w:r>
      <w:r>
        <w:rPr>
          <w:b/>
          <w:sz w:val="22"/>
        </w:rPr>
        <w:t xml:space="preserve"> ZWOŁANIU </w:t>
      </w:r>
      <w:r w:rsidRPr="005C6586">
        <w:rPr>
          <w:b/>
          <w:sz w:val="22"/>
        </w:rPr>
        <w:t xml:space="preserve">NADZWYCZAJNEGO WALNEGO ZGROMADZENIU </w:t>
      </w:r>
      <w:r w:rsidR="00B41129" w:rsidRPr="005C6586">
        <w:rPr>
          <w:b/>
          <w:sz w:val="22"/>
        </w:rPr>
        <w:t xml:space="preserve">MOONLIT </w:t>
      </w:r>
      <w:r w:rsidRPr="005C6586">
        <w:rPr>
          <w:b/>
          <w:sz w:val="22"/>
        </w:rPr>
        <w:t>S.A.</w:t>
      </w:r>
    </w:p>
    <w:p w14:paraId="73ECD96B" w14:textId="634BDB8B" w:rsidR="003424AC" w:rsidRPr="00007163" w:rsidRDefault="00207661" w:rsidP="00007163">
      <w:pPr>
        <w:spacing w:after="0" w:line="240" w:lineRule="auto"/>
        <w:jc w:val="center"/>
        <w:rPr>
          <w:b/>
          <w:sz w:val="22"/>
        </w:rPr>
      </w:pPr>
      <w:r w:rsidRPr="005C6586">
        <w:rPr>
          <w:b/>
          <w:sz w:val="22"/>
        </w:rPr>
        <w:t xml:space="preserve">NA DZIEŃ </w:t>
      </w:r>
      <w:r w:rsidR="00007163" w:rsidRPr="00007163">
        <w:rPr>
          <w:b/>
          <w:sz w:val="22"/>
        </w:rPr>
        <w:t>25.02.2020 r.</w:t>
      </w:r>
    </w:p>
    <w:p w14:paraId="70324C78" w14:textId="54AC83CA" w:rsidR="00007163" w:rsidRPr="00007163" w:rsidRDefault="00007163" w:rsidP="00007163">
      <w:pPr>
        <w:spacing w:after="0" w:line="240" w:lineRule="auto"/>
        <w:jc w:val="center"/>
        <w:rPr>
          <w:b/>
          <w:sz w:val="22"/>
        </w:rPr>
      </w:pPr>
    </w:p>
    <w:p w14:paraId="7948C14F" w14:textId="77777777" w:rsidR="00007163" w:rsidRPr="003E4F42" w:rsidRDefault="00007163" w:rsidP="00007163">
      <w:pPr>
        <w:spacing w:after="0" w:line="240" w:lineRule="auto"/>
        <w:jc w:val="center"/>
        <w:rPr>
          <w:b/>
          <w:sz w:val="22"/>
        </w:rPr>
      </w:pPr>
    </w:p>
    <w:p w14:paraId="605DE0C5" w14:textId="5239CC54" w:rsidR="003424AC" w:rsidRPr="009168AB" w:rsidRDefault="003424AC" w:rsidP="003E4F42">
      <w:pPr>
        <w:pStyle w:val="Akapitzlist"/>
        <w:spacing w:after="120" w:line="240" w:lineRule="auto"/>
        <w:ind w:left="57"/>
        <w:jc w:val="both"/>
        <w:rPr>
          <w:b/>
          <w:bCs/>
          <w:sz w:val="22"/>
        </w:rPr>
      </w:pPr>
      <w:r w:rsidRPr="007076FF">
        <w:rPr>
          <w:sz w:val="22"/>
        </w:rPr>
        <w:t xml:space="preserve">Na dzień opublikowania ogłoszenia </w:t>
      </w:r>
      <w:r w:rsidR="003E4F42" w:rsidRPr="003E4F42">
        <w:rPr>
          <w:sz w:val="22"/>
        </w:rPr>
        <w:t xml:space="preserve">o zwołaniu </w:t>
      </w:r>
      <w:r w:rsidR="00B41129" w:rsidRPr="003E4F42">
        <w:rPr>
          <w:sz w:val="22"/>
        </w:rPr>
        <w:t xml:space="preserve">na dzień </w:t>
      </w:r>
      <w:r w:rsidR="00007163">
        <w:rPr>
          <w:sz w:val="22"/>
        </w:rPr>
        <w:t>25.02.</w:t>
      </w:r>
      <w:r w:rsidR="00A22499">
        <w:rPr>
          <w:sz w:val="22"/>
        </w:rPr>
        <w:t>2020</w:t>
      </w:r>
      <w:r w:rsidR="00B41129" w:rsidRPr="003E4F42">
        <w:rPr>
          <w:sz w:val="22"/>
        </w:rPr>
        <w:t xml:space="preserve"> roku</w:t>
      </w:r>
      <w:r w:rsidR="00B41129">
        <w:rPr>
          <w:sz w:val="22"/>
        </w:rPr>
        <w:t xml:space="preserve"> </w:t>
      </w:r>
      <w:r w:rsidR="00207661">
        <w:rPr>
          <w:sz w:val="22"/>
        </w:rPr>
        <w:t>Nadz</w:t>
      </w:r>
      <w:r w:rsidR="003E4F42" w:rsidRPr="003E4F42">
        <w:rPr>
          <w:sz w:val="22"/>
        </w:rPr>
        <w:t>wyczajnego Walnego Zgromadzeni</w:t>
      </w:r>
      <w:r w:rsidR="00207661">
        <w:rPr>
          <w:sz w:val="22"/>
        </w:rPr>
        <w:t xml:space="preserve">a </w:t>
      </w:r>
      <w:r w:rsidR="00B41129" w:rsidRPr="00007163">
        <w:rPr>
          <w:sz w:val="22"/>
        </w:rPr>
        <w:t xml:space="preserve">spółki pod firmą </w:t>
      </w:r>
      <w:proofErr w:type="spellStart"/>
      <w:r w:rsidR="00B41129" w:rsidRPr="00B41129">
        <w:rPr>
          <w:sz w:val="22"/>
        </w:rPr>
        <w:t>Moonlit</w:t>
      </w:r>
      <w:proofErr w:type="spellEnd"/>
      <w:r w:rsidR="00B41129" w:rsidRPr="00B41129">
        <w:rPr>
          <w:sz w:val="22"/>
        </w:rPr>
        <w:t xml:space="preserve"> S.A. z siedzibą w Krakowie pod adresem ul. Łobzowska 16/9 (kod pocztowy: 31-140) Kraków, wpisanej do rejestru przedsiębiorców pod numerem KRS </w:t>
      </w:r>
      <w:r w:rsidR="00B41129" w:rsidRPr="005C6586">
        <w:rPr>
          <w:sz w:val="22"/>
        </w:rPr>
        <w:t>0000718186, posiadającej REGON: 362001973, NIP: 9452185161 („</w:t>
      </w:r>
      <w:r w:rsidR="00B41129" w:rsidRPr="009168AB">
        <w:rPr>
          <w:b/>
          <w:bCs/>
          <w:sz w:val="22"/>
        </w:rPr>
        <w:t>Spółka</w:t>
      </w:r>
      <w:r w:rsidR="00B41129" w:rsidRPr="005C6586">
        <w:rPr>
          <w:sz w:val="22"/>
        </w:rPr>
        <w:t xml:space="preserve">”) - </w:t>
      </w:r>
      <w:r w:rsidR="00207661" w:rsidRPr="005C6586">
        <w:rPr>
          <w:sz w:val="22"/>
        </w:rPr>
        <w:t xml:space="preserve">tj. </w:t>
      </w:r>
      <w:r w:rsidR="00207661" w:rsidRPr="009168AB">
        <w:rPr>
          <w:b/>
          <w:bCs/>
          <w:sz w:val="22"/>
        </w:rPr>
        <w:t xml:space="preserve">na dzień </w:t>
      </w:r>
      <w:r w:rsidR="00007163" w:rsidRPr="009168AB">
        <w:rPr>
          <w:b/>
          <w:bCs/>
          <w:sz w:val="22"/>
        </w:rPr>
        <w:t>28.01.</w:t>
      </w:r>
      <w:r w:rsidR="00A22499" w:rsidRPr="009168AB">
        <w:rPr>
          <w:b/>
          <w:bCs/>
          <w:sz w:val="22"/>
        </w:rPr>
        <w:t>2020 roku</w:t>
      </w:r>
      <w:r w:rsidR="00B41129" w:rsidRPr="009168AB">
        <w:rPr>
          <w:b/>
          <w:bCs/>
          <w:sz w:val="22"/>
        </w:rPr>
        <w:t xml:space="preserve"> - </w:t>
      </w:r>
      <w:r w:rsidR="00207661" w:rsidRPr="009168AB">
        <w:rPr>
          <w:b/>
          <w:bCs/>
          <w:sz w:val="22"/>
        </w:rPr>
        <w:t xml:space="preserve"> </w:t>
      </w:r>
      <w:r w:rsidRPr="009168AB">
        <w:rPr>
          <w:b/>
          <w:bCs/>
          <w:sz w:val="22"/>
        </w:rPr>
        <w:t xml:space="preserve">kapitał zakładowy </w:t>
      </w:r>
      <w:r w:rsidR="003E4F42" w:rsidRPr="009168AB">
        <w:rPr>
          <w:b/>
          <w:bCs/>
          <w:sz w:val="22"/>
        </w:rPr>
        <w:t xml:space="preserve">Spółki </w:t>
      </w:r>
      <w:r w:rsidRPr="009168AB">
        <w:rPr>
          <w:b/>
          <w:bCs/>
          <w:sz w:val="22"/>
        </w:rPr>
        <w:t xml:space="preserve">wynosi </w:t>
      </w:r>
      <w:r w:rsidR="00B41129" w:rsidRPr="009168AB">
        <w:rPr>
          <w:b/>
          <w:bCs/>
          <w:sz w:val="22"/>
        </w:rPr>
        <w:t xml:space="preserve">500.000 </w:t>
      </w:r>
      <w:r w:rsidR="00DC4FD2" w:rsidRPr="009168AB">
        <w:rPr>
          <w:b/>
          <w:bCs/>
          <w:sz w:val="22"/>
        </w:rPr>
        <w:t xml:space="preserve">zł </w:t>
      </w:r>
      <w:r w:rsidRPr="009168AB">
        <w:rPr>
          <w:b/>
          <w:bCs/>
          <w:sz w:val="22"/>
        </w:rPr>
        <w:t>(</w:t>
      </w:r>
      <w:r w:rsidR="00B41129" w:rsidRPr="009168AB">
        <w:rPr>
          <w:b/>
          <w:bCs/>
          <w:sz w:val="22"/>
        </w:rPr>
        <w:t>pięćset tysięcy</w:t>
      </w:r>
      <w:r w:rsidR="00DC4FD2" w:rsidRPr="009168AB">
        <w:rPr>
          <w:b/>
          <w:bCs/>
          <w:sz w:val="22"/>
        </w:rPr>
        <w:t xml:space="preserve"> </w:t>
      </w:r>
      <w:r w:rsidRPr="009168AB">
        <w:rPr>
          <w:b/>
          <w:bCs/>
          <w:sz w:val="22"/>
        </w:rPr>
        <w:t>złotych</w:t>
      </w:r>
      <w:r w:rsidR="00DC4FD2" w:rsidRPr="009168AB">
        <w:rPr>
          <w:b/>
          <w:bCs/>
          <w:sz w:val="22"/>
        </w:rPr>
        <w:t>)</w:t>
      </w:r>
      <w:r w:rsidRPr="009168AB">
        <w:rPr>
          <w:b/>
          <w:bCs/>
          <w:sz w:val="22"/>
        </w:rPr>
        <w:t xml:space="preserve"> i dzieli się na </w:t>
      </w:r>
      <w:r w:rsidR="00B41129" w:rsidRPr="009168AB">
        <w:rPr>
          <w:b/>
          <w:bCs/>
          <w:sz w:val="22"/>
        </w:rPr>
        <w:t>5.000.000</w:t>
      </w:r>
      <w:r w:rsidR="00207661" w:rsidRPr="009168AB">
        <w:rPr>
          <w:b/>
          <w:bCs/>
          <w:sz w:val="22"/>
        </w:rPr>
        <w:t xml:space="preserve"> (</w:t>
      </w:r>
      <w:r w:rsidR="00B41129" w:rsidRPr="009168AB">
        <w:rPr>
          <w:b/>
          <w:bCs/>
          <w:sz w:val="22"/>
        </w:rPr>
        <w:t>pięć milionów</w:t>
      </w:r>
      <w:r w:rsidR="00207661" w:rsidRPr="009168AB">
        <w:rPr>
          <w:b/>
          <w:bCs/>
          <w:sz w:val="22"/>
        </w:rPr>
        <w:t xml:space="preserve">) </w:t>
      </w:r>
      <w:r w:rsidRPr="009168AB">
        <w:rPr>
          <w:b/>
          <w:bCs/>
          <w:sz w:val="22"/>
        </w:rPr>
        <w:t>akcji zwykłych na oka</w:t>
      </w:r>
      <w:r w:rsidR="00B41129" w:rsidRPr="009168AB">
        <w:rPr>
          <w:b/>
          <w:bCs/>
          <w:sz w:val="22"/>
        </w:rPr>
        <w:t>ziciela, o wartości nominalnej 0,10</w:t>
      </w:r>
      <w:r w:rsidR="00DC4FD2" w:rsidRPr="009168AB">
        <w:rPr>
          <w:b/>
          <w:bCs/>
          <w:sz w:val="22"/>
        </w:rPr>
        <w:t xml:space="preserve"> zł</w:t>
      </w:r>
      <w:r w:rsidR="00B41129" w:rsidRPr="009168AB">
        <w:rPr>
          <w:b/>
          <w:bCs/>
          <w:sz w:val="22"/>
        </w:rPr>
        <w:t xml:space="preserve"> </w:t>
      </w:r>
      <w:r w:rsidRPr="009168AB">
        <w:rPr>
          <w:b/>
          <w:bCs/>
          <w:sz w:val="22"/>
        </w:rPr>
        <w:t>(</w:t>
      </w:r>
      <w:r w:rsidR="00B41129" w:rsidRPr="009168AB">
        <w:rPr>
          <w:b/>
          <w:bCs/>
          <w:sz w:val="22"/>
        </w:rPr>
        <w:t>dziesięć groszy</w:t>
      </w:r>
      <w:r w:rsidRPr="009168AB">
        <w:rPr>
          <w:b/>
          <w:bCs/>
          <w:sz w:val="22"/>
        </w:rPr>
        <w:t>) każda, w tym:</w:t>
      </w:r>
    </w:p>
    <w:p w14:paraId="0C84CBFF" w14:textId="77777777" w:rsidR="00207661" w:rsidRDefault="00207661" w:rsidP="00207661">
      <w:pPr>
        <w:pStyle w:val="Akapitzlist"/>
        <w:spacing w:after="120" w:line="240" w:lineRule="auto"/>
        <w:ind w:left="57"/>
        <w:jc w:val="both"/>
        <w:rPr>
          <w:sz w:val="22"/>
        </w:rPr>
      </w:pPr>
      <w:bookmarkStart w:id="0" w:name="_GoBack"/>
      <w:bookmarkEnd w:id="0"/>
    </w:p>
    <w:p w14:paraId="5D92B4BA" w14:textId="77777777" w:rsidR="00B41129" w:rsidRPr="00B41129" w:rsidRDefault="00B41129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>
        <w:rPr>
          <w:rFonts w:ascii="Times New Roman" w:hAnsi="Times New Roman" w:cs="Times New Roman"/>
          <w:szCs w:val="24"/>
        </w:rPr>
        <w:t>a.</w:t>
      </w:r>
      <w:r>
        <w:rPr>
          <w:rFonts w:ascii="Times New Roman" w:hAnsi="Times New Roman" w:cs="Times New Roman"/>
          <w:szCs w:val="24"/>
        </w:rPr>
        <w:tab/>
      </w:r>
      <w:r w:rsidRPr="00B41129">
        <w:rPr>
          <w:sz w:val="22"/>
        </w:rPr>
        <w:t>1.399.000 (jeden milion trzysta dziewięćdziesiąt dziewięć tysięcy) akcji zwykłych na okaziciela serii A o numerach od A0000001 do A1399000,</w:t>
      </w:r>
    </w:p>
    <w:p w14:paraId="602C1B29" w14:textId="77777777" w:rsidR="00B41129" w:rsidRPr="00B41129" w:rsidRDefault="00B41129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 w:rsidRPr="00B41129">
        <w:rPr>
          <w:sz w:val="22"/>
        </w:rPr>
        <w:t>b.</w:t>
      </w:r>
      <w:r w:rsidRPr="00B41129">
        <w:rPr>
          <w:sz w:val="22"/>
        </w:rPr>
        <w:tab/>
        <w:t>1.399.000 (jeden milion trzysta dziewięćdziesiąt dziewięć tysięcy) akcji zwykłych na okaziciela serii B o numerach od B0000001 do B1399000,</w:t>
      </w:r>
    </w:p>
    <w:p w14:paraId="171ADAB3" w14:textId="77777777" w:rsidR="00B41129" w:rsidRDefault="00B41129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 w:rsidRPr="00B41129">
        <w:rPr>
          <w:sz w:val="22"/>
        </w:rPr>
        <w:t>c.</w:t>
      </w:r>
      <w:r w:rsidRPr="00B41129">
        <w:rPr>
          <w:sz w:val="22"/>
        </w:rPr>
        <w:tab/>
        <w:t xml:space="preserve">1.202.000 (jeden milion dwieście dwa tysiące) akcji zwykłych na okaziciela serii C o numerach od C0000001 do </w:t>
      </w:r>
      <w:r w:rsidR="00DC4FD2">
        <w:rPr>
          <w:sz w:val="22"/>
        </w:rPr>
        <w:t>C</w:t>
      </w:r>
      <w:r w:rsidRPr="00B41129">
        <w:rPr>
          <w:sz w:val="22"/>
        </w:rPr>
        <w:t>1202000</w:t>
      </w:r>
      <w:r>
        <w:rPr>
          <w:sz w:val="22"/>
        </w:rPr>
        <w:t>;</w:t>
      </w:r>
    </w:p>
    <w:p w14:paraId="7C44C098" w14:textId="77777777" w:rsidR="00DC4FD2" w:rsidRDefault="00DC4FD2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>
        <w:rPr>
          <w:sz w:val="22"/>
        </w:rPr>
        <w:t xml:space="preserve">d. </w:t>
      </w:r>
      <w:r>
        <w:rPr>
          <w:sz w:val="22"/>
        </w:rPr>
        <w:tab/>
      </w:r>
      <w:r w:rsidRPr="00B41129">
        <w:rPr>
          <w:sz w:val="22"/>
        </w:rPr>
        <w:t>1.</w:t>
      </w:r>
      <w:r>
        <w:rPr>
          <w:sz w:val="22"/>
        </w:rPr>
        <w:t>000</w:t>
      </w:r>
      <w:r w:rsidRPr="00B41129">
        <w:rPr>
          <w:sz w:val="22"/>
        </w:rPr>
        <w:t xml:space="preserve">.000 (jeden milion) akcji zwykłych na okaziciela serii </w:t>
      </w:r>
      <w:r>
        <w:rPr>
          <w:sz w:val="22"/>
        </w:rPr>
        <w:t>D</w:t>
      </w:r>
      <w:r w:rsidRPr="00B41129">
        <w:rPr>
          <w:sz w:val="22"/>
        </w:rPr>
        <w:t xml:space="preserve"> o numerach od </w:t>
      </w:r>
      <w:r>
        <w:rPr>
          <w:sz w:val="22"/>
        </w:rPr>
        <w:t>D</w:t>
      </w:r>
      <w:r w:rsidRPr="00B41129">
        <w:rPr>
          <w:sz w:val="22"/>
        </w:rPr>
        <w:t xml:space="preserve">0000001 do </w:t>
      </w:r>
      <w:r>
        <w:rPr>
          <w:sz w:val="22"/>
        </w:rPr>
        <w:t>D</w:t>
      </w:r>
      <w:r w:rsidRPr="00B41129">
        <w:rPr>
          <w:sz w:val="22"/>
        </w:rPr>
        <w:t>1</w:t>
      </w:r>
      <w:r>
        <w:rPr>
          <w:sz w:val="22"/>
        </w:rPr>
        <w:t>0</w:t>
      </w:r>
      <w:r w:rsidRPr="00B41129">
        <w:rPr>
          <w:sz w:val="22"/>
        </w:rPr>
        <w:t>0</w:t>
      </w:r>
      <w:r>
        <w:rPr>
          <w:sz w:val="22"/>
        </w:rPr>
        <w:t>0</w:t>
      </w:r>
      <w:r w:rsidRPr="00B41129">
        <w:rPr>
          <w:sz w:val="22"/>
        </w:rPr>
        <w:t>000</w:t>
      </w:r>
      <w:r>
        <w:rPr>
          <w:sz w:val="22"/>
        </w:rPr>
        <w:t>;</w:t>
      </w:r>
    </w:p>
    <w:p w14:paraId="749D7091" w14:textId="77777777" w:rsidR="00DC4FD2" w:rsidRDefault="00DC4FD2" w:rsidP="00B41129">
      <w:pPr>
        <w:pStyle w:val="Akapitzlist"/>
        <w:spacing w:after="120" w:line="240" w:lineRule="auto"/>
        <w:ind w:left="57"/>
        <w:jc w:val="both"/>
        <w:rPr>
          <w:sz w:val="22"/>
        </w:rPr>
      </w:pPr>
    </w:p>
    <w:p w14:paraId="56F45380" w14:textId="77777777" w:rsidR="00B41129" w:rsidRPr="00B41129" w:rsidRDefault="00B41129" w:rsidP="00B41129">
      <w:pPr>
        <w:pStyle w:val="Akapitzlist"/>
        <w:spacing w:after="120" w:line="240" w:lineRule="auto"/>
        <w:ind w:left="57"/>
        <w:jc w:val="both"/>
        <w:rPr>
          <w:sz w:val="22"/>
        </w:rPr>
      </w:pPr>
    </w:p>
    <w:p w14:paraId="763433D5" w14:textId="77777777" w:rsidR="003424AC" w:rsidRPr="00207661" w:rsidRDefault="003424AC" w:rsidP="00B41129">
      <w:pPr>
        <w:pStyle w:val="Akapitzlist"/>
        <w:spacing w:after="120" w:line="240" w:lineRule="auto"/>
        <w:ind w:left="57"/>
        <w:jc w:val="both"/>
        <w:rPr>
          <w:b/>
          <w:sz w:val="22"/>
        </w:rPr>
      </w:pPr>
      <w:r w:rsidRPr="00207661">
        <w:rPr>
          <w:b/>
          <w:sz w:val="22"/>
        </w:rPr>
        <w:t xml:space="preserve">Ogólna liczba akcji w Spółce: </w:t>
      </w:r>
      <w:r w:rsidR="00B41129">
        <w:rPr>
          <w:b/>
          <w:sz w:val="22"/>
        </w:rPr>
        <w:t>5.000.000</w:t>
      </w:r>
    </w:p>
    <w:p w14:paraId="4BB56684" w14:textId="77777777" w:rsidR="00BF3B13" w:rsidRDefault="003424AC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  <w:r w:rsidRPr="00207661">
        <w:rPr>
          <w:b/>
          <w:sz w:val="22"/>
        </w:rPr>
        <w:t xml:space="preserve">Ogólna liczba głosów w Spółce: </w:t>
      </w:r>
      <w:r w:rsidR="00B41129">
        <w:rPr>
          <w:b/>
          <w:sz w:val="22"/>
        </w:rPr>
        <w:t>5.000.000</w:t>
      </w:r>
    </w:p>
    <w:p w14:paraId="092AC4C7" w14:textId="77777777" w:rsidR="00207661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14:paraId="48CBAC35" w14:textId="77777777" w:rsidR="00207661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14:paraId="489A43A5" w14:textId="77777777" w:rsidR="00207661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14:paraId="6121FB56" w14:textId="77777777" w:rsidR="00207661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14:paraId="6FB40FBF" w14:textId="77777777" w:rsidR="00207661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14:paraId="22A3BA63" w14:textId="77777777" w:rsidR="00A22499" w:rsidRPr="007C1D6F" w:rsidRDefault="00A22499" w:rsidP="00A22499">
      <w:pPr>
        <w:jc w:val="both"/>
        <w:rPr>
          <w:rFonts w:eastAsia="Calibri"/>
          <w:sz w:val="20"/>
          <w:szCs w:val="20"/>
        </w:rPr>
      </w:pPr>
    </w:p>
    <w:p w14:paraId="7E321D3C" w14:textId="0A8831BE" w:rsidR="00A22499" w:rsidRPr="007C1D6F" w:rsidRDefault="00A22499" w:rsidP="00A22499">
      <w:pPr>
        <w:ind w:left="360"/>
        <w:jc w:val="both"/>
        <w:rPr>
          <w:rFonts w:eastAsia="Calibri"/>
          <w:sz w:val="20"/>
          <w:szCs w:val="20"/>
        </w:rPr>
      </w:pPr>
      <w:r w:rsidRPr="007C1D6F">
        <w:rPr>
          <w:rFonts w:eastAsia="Calibri"/>
          <w:sz w:val="20"/>
          <w:szCs w:val="20"/>
        </w:rPr>
        <w:t>________________</w:t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>________________</w:t>
      </w:r>
    </w:p>
    <w:p w14:paraId="63988C9E" w14:textId="41138398" w:rsidR="00A22499" w:rsidRPr="007C1D6F" w:rsidRDefault="00A22499" w:rsidP="00A22499">
      <w:pPr>
        <w:ind w:left="360"/>
        <w:jc w:val="both"/>
        <w:rPr>
          <w:rFonts w:eastAsia="Calibri"/>
          <w:sz w:val="20"/>
          <w:szCs w:val="20"/>
        </w:rPr>
      </w:pPr>
      <w:r w:rsidRPr="007C1D6F">
        <w:rPr>
          <w:rFonts w:eastAsia="Calibri"/>
          <w:sz w:val="20"/>
          <w:szCs w:val="20"/>
        </w:rPr>
        <w:t>Michał Garde</w:t>
      </w:r>
      <w:r w:rsidR="00007163">
        <w:rPr>
          <w:rFonts w:eastAsia="Calibri"/>
          <w:sz w:val="20"/>
          <w:szCs w:val="20"/>
        </w:rPr>
        <w:t>ł</w:t>
      </w:r>
      <w:r w:rsidRPr="007C1D6F">
        <w:rPr>
          <w:rFonts w:eastAsia="Calibri"/>
          <w:sz w:val="20"/>
          <w:szCs w:val="20"/>
        </w:rPr>
        <w:t xml:space="preserve">a </w:t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  <w:t>Maciej Siwek</w:t>
      </w:r>
    </w:p>
    <w:p w14:paraId="6E57731F" w14:textId="77777777" w:rsidR="00A22499" w:rsidRPr="007C1D6F" w:rsidRDefault="00A22499" w:rsidP="00A22499">
      <w:pPr>
        <w:ind w:left="360"/>
        <w:jc w:val="both"/>
        <w:rPr>
          <w:rFonts w:eastAsia="Calibri"/>
          <w:sz w:val="20"/>
          <w:szCs w:val="20"/>
        </w:rPr>
      </w:pPr>
      <w:r w:rsidRPr="007C1D6F">
        <w:rPr>
          <w:rFonts w:eastAsia="Calibri"/>
          <w:sz w:val="20"/>
          <w:szCs w:val="20"/>
        </w:rPr>
        <w:t>Prezes Zarządu</w:t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</w:r>
      <w:r w:rsidRPr="007C1D6F">
        <w:rPr>
          <w:rFonts w:eastAsia="Calibri"/>
          <w:sz w:val="20"/>
          <w:szCs w:val="20"/>
        </w:rPr>
        <w:tab/>
        <w:t>Wiceprezes Zarządu</w:t>
      </w:r>
    </w:p>
    <w:p w14:paraId="2BE8516B" w14:textId="77777777" w:rsidR="00A22499" w:rsidRPr="007C1D6F" w:rsidRDefault="00A22499" w:rsidP="00A22499">
      <w:pPr>
        <w:ind w:left="360"/>
        <w:jc w:val="both"/>
        <w:rPr>
          <w:sz w:val="20"/>
          <w:szCs w:val="20"/>
          <w:lang w:val="en-GB"/>
        </w:rPr>
      </w:pPr>
      <w:r w:rsidRPr="007C1D6F">
        <w:rPr>
          <w:rFonts w:eastAsia="Calibri"/>
          <w:sz w:val="20"/>
          <w:szCs w:val="20"/>
          <w:lang w:val="en-GB"/>
        </w:rPr>
        <w:t>Moonlit S.A.</w:t>
      </w:r>
      <w:r w:rsidRPr="007C1D6F">
        <w:rPr>
          <w:rFonts w:eastAsia="Calibri"/>
          <w:sz w:val="20"/>
          <w:szCs w:val="20"/>
          <w:lang w:val="en-GB"/>
        </w:rPr>
        <w:tab/>
      </w:r>
      <w:r w:rsidRPr="007C1D6F">
        <w:rPr>
          <w:rFonts w:eastAsia="Calibri"/>
          <w:sz w:val="20"/>
          <w:szCs w:val="20"/>
          <w:lang w:val="en-GB"/>
        </w:rPr>
        <w:tab/>
      </w:r>
      <w:r w:rsidRPr="007C1D6F">
        <w:rPr>
          <w:rFonts w:eastAsia="Calibri"/>
          <w:sz w:val="20"/>
          <w:szCs w:val="20"/>
          <w:lang w:val="en-GB"/>
        </w:rPr>
        <w:tab/>
      </w:r>
      <w:r w:rsidRPr="007C1D6F">
        <w:rPr>
          <w:rFonts w:eastAsia="Calibri"/>
          <w:sz w:val="20"/>
          <w:szCs w:val="20"/>
          <w:lang w:val="en-GB"/>
        </w:rPr>
        <w:tab/>
      </w:r>
      <w:r w:rsidRPr="007C1D6F">
        <w:rPr>
          <w:rFonts w:eastAsia="Calibri"/>
          <w:sz w:val="20"/>
          <w:szCs w:val="20"/>
          <w:lang w:val="en-GB"/>
        </w:rPr>
        <w:tab/>
      </w:r>
      <w:r w:rsidRPr="007C1D6F">
        <w:rPr>
          <w:rFonts w:eastAsia="Calibri"/>
          <w:sz w:val="20"/>
          <w:szCs w:val="20"/>
          <w:lang w:val="en-GB"/>
        </w:rPr>
        <w:tab/>
      </w:r>
      <w:r w:rsidRPr="007C1D6F">
        <w:rPr>
          <w:rFonts w:eastAsia="Calibri"/>
          <w:sz w:val="20"/>
          <w:szCs w:val="20"/>
          <w:lang w:val="en-GB"/>
        </w:rPr>
        <w:tab/>
        <w:t>Moonlit S.A.</w:t>
      </w:r>
    </w:p>
    <w:p w14:paraId="66107D6B" w14:textId="77777777" w:rsidR="00207661" w:rsidRPr="00A22499" w:rsidRDefault="00207661" w:rsidP="00A22499">
      <w:pPr>
        <w:pStyle w:val="Akapitzlist"/>
        <w:spacing w:after="120" w:line="240" w:lineRule="auto"/>
        <w:ind w:left="57"/>
        <w:jc w:val="both"/>
        <w:rPr>
          <w:b/>
          <w:sz w:val="22"/>
          <w:lang w:val="en-GB"/>
        </w:rPr>
      </w:pPr>
    </w:p>
    <w:sectPr w:rsidR="00207661" w:rsidRPr="00A22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499A"/>
    <w:multiLevelType w:val="multilevel"/>
    <w:tmpl w:val="CA90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C1C4B"/>
    <w:multiLevelType w:val="hybridMultilevel"/>
    <w:tmpl w:val="3412038A"/>
    <w:lvl w:ilvl="0" w:tplc="6A583D64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4B5A056A"/>
    <w:multiLevelType w:val="hybridMultilevel"/>
    <w:tmpl w:val="592A2866"/>
    <w:lvl w:ilvl="0" w:tplc="67521210">
      <w:start w:val="1"/>
      <w:numFmt w:val="decimal"/>
      <w:lvlText w:val="%1."/>
      <w:lvlJc w:val="left"/>
      <w:pPr>
        <w:ind w:left="533" w:hanging="5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AC"/>
    <w:rsid w:val="00007163"/>
    <w:rsid w:val="00207661"/>
    <w:rsid w:val="003424AC"/>
    <w:rsid w:val="003E4F42"/>
    <w:rsid w:val="005C6586"/>
    <w:rsid w:val="009168AB"/>
    <w:rsid w:val="009A73AD"/>
    <w:rsid w:val="00A22499"/>
    <w:rsid w:val="00B41129"/>
    <w:rsid w:val="00B422EC"/>
    <w:rsid w:val="00BF3B13"/>
    <w:rsid w:val="00DC4FD2"/>
    <w:rsid w:val="00DC6421"/>
    <w:rsid w:val="00E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230F"/>
  <w15:docId w15:val="{A3DDD9B2-8774-43FC-8007-2051A14F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4AC"/>
    <w:rPr>
      <w:rFonts w:ascii="Trebuchet MS" w:hAnsi="Trebuchet MS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4AC"/>
    <w:pPr>
      <w:ind w:left="720"/>
      <w:contextualSpacing/>
    </w:pPr>
  </w:style>
  <w:style w:type="paragraph" w:customStyle="1" w:styleId="KBody">
    <w:name w:val="K Body"/>
    <w:basedOn w:val="Normalny"/>
    <w:rsid w:val="00207661"/>
    <w:pPr>
      <w:widowControl w:val="0"/>
      <w:suppressAutoHyphens/>
      <w:autoSpaceDN w:val="0"/>
      <w:spacing w:after="240" w:line="240" w:lineRule="auto"/>
      <w:jc w:val="both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  <w:style w:type="paragraph" w:styleId="Stopka">
    <w:name w:val="footer"/>
    <w:basedOn w:val="Normalny"/>
    <w:link w:val="StopkaZnak"/>
    <w:rsid w:val="00B411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4112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rsid w:val="00B41129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1129"/>
    <w:pPr>
      <w:widowControl w:val="0"/>
      <w:shd w:val="clear" w:color="auto" w:fill="FFFFFF"/>
      <w:spacing w:before="60" w:after="0" w:line="197" w:lineRule="exact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 DK</dc:creator>
  <cp:lastModifiedBy>Magdalena MG. Grabek</cp:lastModifiedBy>
  <cp:revision>6</cp:revision>
  <dcterms:created xsi:type="dcterms:W3CDTF">2019-01-22T11:23:00Z</dcterms:created>
  <dcterms:modified xsi:type="dcterms:W3CDTF">2020-01-28T15:09:00Z</dcterms:modified>
</cp:coreProperties>
</file>