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D12B" w14:textId="77777777" w:rsidR="00C13A18" w:rsidRDefault="00C13A18" w:rsidP="000764AE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</w:t>
      </w:r>
    </w:p>
    <w:p w14:paraId="78F61D8F" w14:textId="77777777" w:rsidR="00C13A18" w:rsidRDefault="00C13A18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WYKONYWANIA PRAWA GŁOSU PRZEZ PEŁNOMOCNIKA</w:t>
      </w:r>
    </w:p>
    <w:p w14:paraId="14D8E6F8" w14:textId="77777777" w:rsidR="00C13A18" w:rsidRDefault="00C13A18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ZWYCZAJNYM WALNYM ZGROMADZENIU SPÓŁKI </w:t>
      </w:r>
    </w:p>
    <w:p w14:paraId="602180D9" w14:textId="59A03E86" w:rsidR="00C13A18" w:rsidRDefault="009F1E4F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SYGNIS</w:t>
      </w:r>
      <w:r w:rsidR="00C13A18">
        <w:rPr>
          <w:rFonts w:ascii="Arial" w:hAnsi="Arial" w:cs="Arial"/>
          <w:b/>
          <w:sz w:val="22"/>
          <w:szCs w:val="22"/>
        </w:rPr>
        <w:t xml:space="preserve"> S.A. Z SIEDZIBĄ W </w:t>
      </w:r>
      <w:r w:rsidR="000764AE">
        <w:rPr>
          <w:rFonts w:ascii="Arial" w:hAnsi="Arial" w:cs="Arial"/>
          <w:b/>
          <w:sz w:val="22"/>
          <w:szCs w:val="22"/>
        </w:rPr>
        <w:t>GDAŃSKU</w:t>
      </w:r>
    </w:p>
    <w:p w14:paraId="0058ECFD" w14:textId="1522CAD7" w:rsidR="00C13A18" w:rsidRDefault="00A97AAE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ZWOŁANYM NA DZIEŃ </w:t>
      </w:r>
      <w:r w:rsidR="000764AE">
        <w:rPr>
          <w:rFonts w:ascii="Arial" w:hAnsi="Arial" w:cs="Arial"/>
          <w:b/>
          <w:sz w:val="22"/>
          <w:szCs w:val="22"/>
        </w:rPr>
        <w:t>19</w:t>
      </w:r>
      <w:r w:rsidR="00AA626B">
        <w:rPr>
          <w:rFonts w:ascii="Arial" w:hAnsi="Arial" w:cs="Arial"/>
          <w:b/>
          <w:sz w:val="22"/>
          <w:szCs w:val="22"/>
        </w:rPr>
        <w:t xml:space="preserve"> </w:t>
      </w:r>
      <w:r w:rsidR="00416FC1">
        <w:rPr>
          <w:rFonts w:ascii="Arial" w:hAnsi="Arial" w:cs="Arial"/>
          <w:b/>
          <w:sz w:val="22"/>
          <w:szCs w:val="22"/>
        </w:rPr>
        <w:t>CZERWCA</w:t>
      </w:r>
      <w:r w:rsidR="00AA626B">
        <w:rPr>
          <w:rFonts w:ascii="Arial" w:hAnsi="Arial" w:cs="Arial"/>
          <w:b/>
          <w:sz w:val="22"/>
          <w:szCs w:val="22"/>
        </w:rPr>
        <w:t xml:space="preserve"> 202</w:t>
      </w:r>
      <w:r w:rsidR="000764AE">
        <w:rPr>
          <w:rFonts w:ascii="Arial" w:hAnsi="Arial" w:cs="Arial"/>
          <w:b/>
          <w:sz w:val="22"/>
          <w:szCs w:val="22"/>
        </w:rPr>
        <w:t>3</w:t>
      </w:r>
      <w:r w:rsidR="00C13A18">
        <w:rPr>
          <w:rFonts w:ascii="Arial" w:hAnsi="Arial" w:cs="Arial"/>
          <w:b/>
          <w:sz w:val="22"/>
          <w:szCs w:val="22"/>
        </w:rPr>
        <w:t xml:space="preserve"> R.</w:t>
      </w:r>
    </w:p>
    <w:p w14:paraId="6E884574" w14:textId="77777777" w:rsidR="00C13A18" w:rsidRDefault="00C13A18" w:rsidP="00C13A18">
      <w:pPr>
        <w:overflowPunct/>
        <w:rPr>
          <w:rFonts w:ascii="Calibri,Bold" w:hAnsi="Calibri,Bold" w:cs="Calibri,Bold"/>
          <w:b/>
          <w:bCs/>
          <w:sz w:val="22"/>
          <w:szCs w:val="22"/>
        </w:rPr>
      </w:pPr>
    </w:p>
    <w:p w14:paraId="7CDD5F09" w14:textId="77777777" w:rsidR="00C13A18" w:rsidRDefault="00C13A18" w:rsidP="00C13A18">
      <w:pPr>
        <w:overflowPunct/>
        <w:rPr>
          <w:rFonts w:ascii="Calibri,Bold" w:hAnsi="Calibri,Bold" w:cs="Calibri,Bold"/>
          <w:b/>
          <w:bCs/>
          <w:sz w:val="22"/>
          <w:szCs w:val="22"/>
        </w:rPr>
      </w:pPr>
    </w:p>
    <w:p w14:paraId="5393DA1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Dane Akcjonariusza:</w:t>
      </w:r>
    </w:p>
    <w:p w14:paraId="6A21E3D7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i nazwisko/Firma</w:t>
      </w:r>
    </w:p>
    <w:p w14:paraId="312EA040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64C6755D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zamieszkania/Siedziba</w:t>
      </w:r>
    </w:p>
    <w:p w14:paraId="2C9160E1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603E676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 / KRS</w:t>
      </w:r>
    </w:p>
    <w:p w14:paraId="55111E06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0CB9BCF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Ilość akcji</w:t>
      </w:r>
    </w:p>
    <w:p w14:paraId="4C9277EA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2A0F2A5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22D83FBF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Dane Pełnomocnika:</w:t>
      </w:r>
    </w:p>
    <w:p w14:paraId="5D124AB1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i nazwisko</w:t>
      </w:r>
    </w:p>
    <w:p w14:paraId="21C84D02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1C3EFE00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</w:t>
      </w:r>
    </w:p>
    <w:p w14:paraId="37A30949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04A813B5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</w:t>
      </w:r>
    </w:p>
    <w:p w14:paraId="3F08C69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4EB785C4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dowodu tożsamości</w:t>
      </w:r>
    </w:p>
    <w:p w14:paraId="7193942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45A7A835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4BECE5D3" w14:textId="77777777" w:rsidR="00C13A18" w:rsidRDefault="00C13A18" w:rsidP="00C13A18">
      <w:pPr>
        <w:pStyle w:val="Default"/>
        <w:spacing w:line="2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INSTRUKCJA DOTYCZĄCA WYKONYWANIA PRAWA GŁOSU PRZEZ PEŁNOMOCNIKA</w:t>
      </w:r>
    </w:p>
    <w:p w14:paraId="5A39B10F" w14:textId="7CA5CC8C" w:rsidR="00C13A18" w:rsidRDefault="00C13A18" w:rsidP="00C13A18">
      <w:pPr>
        <w:pStyle w:val="Default"/>
        <w:spacing w:line="2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Zwyczajnym Walnym Zgromadzeniu </w:t>
      </w:r>
      <w:r w:rsidR="009F1E4F">
        <w:rPr>
          <w:rFonts w:ascii="Arial" w:hAnsi="Arial" w:cs="Arial"/>
          <w:b/>
          <w:sz w:val="20"/>
          <w:szCs w:val="20"/>
        </w:rPr>
        <w:t>Sygnis</w:t>
      </w:r>
      <w:r>
        <w:rPr>
          <w:rFonts w:ascii="Arial" w:hAnsi="Arial" w:cs="Arial"/>
          <w:b/>
          <w:sz w:val="20"/>
          <w:szCs w:val="20"/>
        </w:rPr>
        <w:t xml:space="preserve"> S.A. </w:t>
      </w:r>
    </w:p>
    <w:p w14:paraId="724A6B61" w14:textId="2A0044E9" w:rsidR="00C13A18" w:rsidRDefault="0014023A" w:rsidP="00C13A18">
      <w:pPr>
        <w:pStyle w:val="Default"/>
        <w:spacing w:line="2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zwołanym na dzień </w:t>
      </w:r>
      <w:r w:rsidR="000764AE">
        <w:rPr>
          <w:rFonts w:ascii="Arial" w:hAnsi="Arial" w:cs="Arial"/>
          <w:b/>
          <w:sz w:val="20"/>
          <w:szCs w:val="20"/>
        </w:rPr>
        <w:t>19</w:t>
      </w:r>
      <w:r w:rsidR="00AA626B">
        <w:rPr>
          <w:rFonts w:ascii="Arial" w:hAnsi="Arial" w:cs="Arial"/>
          <w:b/>
          <w:sz w:val="20"/>
          <w:szCs w:val="20"/>
        </w:rPr>
        <w:t xml:space="preserve"> </w:t>
      </w:r>
      <w:r w:rsidR="00416FC1">
        <w:rPr>
          <w:rFonts w:ascii="Arial" w:hAnsi="Arial" w:cs="Arial"/>
          <w:b/>
          <w:sz w:val="20"/>
          <w:szCs w:val="20"/>
        </w:rPr>
        <w:t>czerwca</w:t>
      </w:r>
      <w:r w:rsidR="00AA626B">
        <w:rPr>
          <w:rFonts w:ascii="Arial" w:hAnsi="Arial" w:cs="Arial"/>
          <w:b/>
          <w:sz w:val="20"/>
          <w:szCs w:val="20"/>
        </w:rPr>
        <w:t xml:space="preserve"> 202</w:t>
      </w:r>
      <w:r w:rsidR="000764AE">
        <w:rPr>
          <w:rFonts w:ascii="Arial" w:hAnsi="Arial" w:cs="Arial"/>
          <w:b/>
          <w:sz w:val="20"/>
          <w:szCs w:val="20"/>
        </w:rPr>
        <w:t xml:space="preserve">3 </w:t>
      </w:r>
      <w:r w:rsidR="00C13A18">
        <w:rPr>
          <w:rFonts w:ascii="Arial" w:hAnsi="Arial" w:cs="Arial"/>
          <w:b/>
          <w:sz w:val="20"/>
          <w:szCs w:val="20"/>
        </w:rPr>
        <w:t>r.</w:t>
      </w:r>
    </w:p>
    <w:p w14:paraId="2C066DC3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AD9FB2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OBJAŚNIENIA </w:t>
      </w:r>
    </w:p>
    <w:p w14:paraId="58D41893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Akcjonariusze proszeni są o wydanie instrukcji poprzez wstawienie „X” w odpowiedniej rubryce. W przypadku gdy dane pole nie jest uzupełniane, miejsca wykropkowane należy przekreślić.</w:t>
      </w:r>
    </w:p>
    <w:p w14:paraId="5BBF9FFC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</w:p>
    <w:p w14:paraId="6169658E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2369DEB7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</w:p>
    <w:p w14:paraId="2F91DC10" w14:textId="23049B5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akcjonariusz podejmie decyzję o głosowaniu odmiennie z posiadanych akcji akcjonariusz proszony jest o wskazanie w odpowiedniej rubryce liczby akcji, z których pełnomocnik </w:t>
      </w:r>
      <w:r>
        <w:rPr>
          <w:rFonts w:ascii="Arial" w:hAnsi="Arial" w:cs="Arial"/>
          <w:sz w:val="20"/>
          <w:szCs w:val="20"/>
        </w:rPr>
        <w:lastRenderedPageBreak/>
        <w:t>ma głosować „za”, „przeciw” lub „wstrzymać się od głosu”. W przypadku braku wskazania liczby akcji uznaje się, że pełnomocnik uprawniony jest do głosowania we wskazany sposób z</w:t>
      </w:r>
      <w:r w:rsidR="00E940D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wszystkich akcji posiadanych przez Akcjonariusza. </w:t>
      </w:r>
    </w:p>
    <w:p w14:paraId="09B41387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</w:p>
    <w:p w14:paraId="5C5DE0FB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żadnym przypadku suma akcji Spółki, których dotyczyć będzie instrukcja co do odmiennego głosowania z posiadanych akcji nie może przekroczyć liczby wszystkich akcji Spółki posiadanych i zarejestrowanych przez Akcjonariusza na Walnym Zgromadzeniu. </w:t>
      </w:r>
    </w:p>
    <w:p w14:paraId="188CED34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</w:p>
    <w:p w14:paraId="7174AC92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Zwracamy uwagę, że treści projektów uchwał załączone do niniejszego formularza mogą różnić się od treści uchwał poddanych pod głosowanie na Zwyczajnym Walnym Zgromadzeniu. W celu uniknięcia wątpliwości co do sposobu głosowania pełnomocnika w takim przypadku, zalecamy określenie w rubryce „Treść instrukcji” sposobu postępowania pełnomocnika w powyższej sytuacji.</w:t>
      </w:r>
    </w:p>
    <w:p w14:paraId="240D3E39" w14:textId="77777777" w:rsidR="00C13A18" w:rsidRDefault="00C13A18" w:rsidP="0012744D">
      <w:pPr>
        <w:pStyle w:val="Nagwek2"/>
        <w:spacing w:line="281" w:lineRule="auto"/>
        <w:jc w:val="left"/>
        <w:rPr>
          <w:rFonts w:ascii="Arial" w:hAnsi="Arial" w:cs="Arial"/>
          <w:b/>
          <w:sz w:val="22"/>
          <w:szCs w:val="22"/>
        </w:rPr>
      </w:pPr>
    </w:p>
    <w:p w14:paraId="2B18DAD0" w14:textId="77777777" w:rsidR="00B2465D" w:rsidRDefault="00B2465D" w:rsidP="00B2465D">
      <w:pPr>
        <w:spacing w:line="281" w:lineRule="auto"/>
        <w:rPr>
          <w:rFonts w:ascii="Arial" w:hAnsi="Arial" w:cs="Arial"/>
          <w:sz w:val="22"/>
          <w:szCs w:val="22"/>
        </w:rPr>
      </w:pPr>
    </w:p>
    <w:p w14:paraId="738F29B0" w14:textId="77777777" w:rsidR="00A76EF7" w:rsidRDefault="00A76EF7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Arial" w:hAnsi="Arial" w:cs="Arial"/>
          <w:sz w:val="20"/>
          <w:szCs w:val="20"/>
        </w:rPr>
      </w:pPr>
      <w:r>
        <w:rPr>
          <w:rStyle w:val="fontstyle01"/>
          <w:rFonts w:ascii="Arial" w:hAnsi="Arial" w:cs="Arial"/>
          <w:sz w:val="20"/>
          <w:szCs w:val="20"/>
        </w:rPr>
        <w:br w:type="page"/>
      </w:r>
    </w:p>
    <w:p w14:paraId="77409356" w14:textId="77777777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0361377E" w14:textId="77777777" w:rsidR="00C40FCD" w:rsidRDefault="00C40FCD" w:rsidP="00C40FCD">
      <w:pPr>
        <w:jc w:val="both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wyboru Przewodnicz</w:t>
      </w:r>
      <w:r>
        <w:rPr>
          <w:rStyle w:val="fontstyle11"/>
        </w:rPr>
        <w:t>ą</w:t>
      </w:r>
      <w:r>
        <w:rPr>
          <w:rStyle w:val="fontstyle01"/>
        </w:rPr>
        <w:t>cego Zwyczajnego Walnego Zgromadzenia</w:t>
      </w:r>
    </w:p>
    <w:p w14:paraId="439A89F5" w14:textId="77777777" w:rsidR="00C40FCD" w:rsidRDefault="00C40FCD" w:rsidP="00C40FCD">
      <w:pPr>
        <w:jc w:val="both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 w:rsidRPr="0024597C">
        <w:rPr>
          <w:rStyle w:val="fontstyle11"/>
        </w:rPr>
        <w:t xml:space="preserve">Działając na podstawie art. 409 § 1 Kodeksu spółek handlowych Zwyczajne Walne Zgromadzenie </w:t>
      </w:r>
      <w:r>
        <w:rPr>
          <w:rStyle w:val="fontstyle11"/>
        </w:rPr>
        <w:t>Sygnis</w:t>
      </w:r>
      <w:r w:rsidRPr="0024597C">
        <w:rPr>
          <w:rStyle w:val="fontstyle11"/>
        </w:rPr>
        <w:t xml:space="preserve"> Spółka Akcyjna z siedziba w </w:t>
      </w:r>
      <w:r>
        <w:rPr>
          <w:rStyle w:val="fontstyle11"/>
        </w:rPr>
        <w:t>Gdańsku</w:t>
      </w:r>
      <w:r w:rsidRPr="0024597C">
        <w:rPr>
          <w:rStyle w:val="fontstyle11"/>
        </w:rPr>
        <w:t xml:space="preserve"> uchwala, co następuje:</w:t>
      </w:r>
    </w:p>
    <w:p w14:paraId="1AAB43CA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§1</w:t>
      </w:r>
    </w:p>
    <w:p w14:paraId="3754504F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postanawia wybrać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na Przewodniczącego Zwyczajnego Walnego Zgromadzenia Panią/Pana … .</w:t>
      </w:r>
    </w:p>
    <w:p w14:paraId="3899BBD2" w14:textId="77777777" w:rsidR="00C40FCD" w:rsidRDefault="00C40FCD" w:rsidP="00C40FCD">
      <w:pPr>
        <w:jc w:val="both"/>
        <w:rPr>
          <w:rStyle w:val="fontstyle11"/>
        </w:rPr>
      </w:pPr>
    </w:p>
    <w:p w14:paraId="7CC727F3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7F548C1C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5328A986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59FC581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0CC3F1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769D8CA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1528E19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5C6252D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311C44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BA4738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EF196D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65341C1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B27108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4B1C0E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7242C1D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61390C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37A6E2C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85627F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C47C90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6CD3ABE1" w14:textId="77777777" w:rsidR="00C40FCD" w:rsidRDefault="00C40FCD" w:rsidP="00C40FCD">
      <w:pPr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</w:p>
    <w:p w14:paraId="35062145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99011AB" w14:textId="0F75CB54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5702C4EE" w14:textId="77777777" w:rsidR="00C40FCD" w:rsidRDefault="00C40FCD" w:rsidP="00C40FCD">
      <w:pPr>
        <w:rPr>
          <w:rStyle w:val="fontstyle01"/>
        </w:rPr>
      </w:pPr>
    </w:p>
    <w:p w14:paraId="2049C950" w14:textId="77777777" w:rsidR="00C40FCD" w:rsidRDefault="00C40FCD" w:rsidP="00C40FCD">
      <w:pPr>
        <w:rPr>
          <w:rStyle w:val="fontstyle01"/>
        </w:rPr>
      </w:pPr>
      <w:r>
        <w:rPr>
          <w:rStyle w:val="fontstyle01"/>
        </w:rPr>
        <w:t>w sprawie przyjęcia porządku obrad Zgromadzenia</w:t>
      </w:r>
    </w:p>
    <w:p w14:paraId="49BCB64A" w14:textId="77777777" w:rsidR="00C40FCD" w:rsidRDefault="00C40FCD" w:rsidP="00C40FCD">
      <w:pPr>
        <w:rPr>
          <w:rFonts w:ascii="Calibri-Bold" w:hAnsi="Calibri-Bold"/>
          <w:b/>
          <w:bCs/>
          <w:color w:val="000000"/>
        </w:rPr>
      </w:pPr>
    </w:p>
    <w:p w14:paraId="67A9FF82" w14:textId="77777777" w:rsidR="00C40FCD" w:rsidRDefault="00C40FCD" w:rsidP="00C40FCD">
      <w:pPr>
        <w:jc w:val="center"/>
        <w:rPr>
          <w:rFonts w:ascii="Calibri-Bold" w:hAnsi="Calibri-Bold"/>
          <w:b/>
          <w:bCs/>
          <w:color w:val="000000"/>
        </w:rPr>
      </w:pPr>
      <w:r w:rsidRPr="00310257">
        <w:rPr>
          <w:rFonts w:ascii="Calibri-Bold" w:hAnsi="Calibri-Bold"/>
          <w:color w:val="000000"/>
        </w:rPr>
        <w:t>§1</w:t>
      </w:r>
    </w:p>
    <w:p w14:paraId="7FBC1B21" w14:textId="77777777" w:rsidR="00C40FCD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Zwyczajne Walne Zgromadzenie przyjmuje porządek obrad w brzmieniu następującym:</w:t>
      </w:r>
    </w:p>
    <w:p w14:paraId="6E69B952" w14:textId="77777777" w:rsidR="00C40FCD" w:rsidRPr="00E13B50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E13B50">
        <w:rPr>
          <w:rStyle w:val="fontstyle11"/>
          <w:rFonts w:asciiTheme="minorHAnsi" w:hAnsiTheme="minorHAnsi" w:cstheme="minorHAnsi"/>
        </w:rPr>
        <w:t>Otwarcie obrad.</w:t>
      </w:r>
    </w:p>
    <w:p w14:paraId="68F77433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Podjęcie uchwały w sprawie wyboru Przewodniczącego Zwyczajnego Walnego Zgromadzenia.</w:t>
      </w:r>
    </w:p>
    <w:p w14:paraId="7831BAA4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Stwierdzenie prawidłowości zwołania Zwyczajnego Walnego Zgromadzenia i jego zdolności do podejmowania uchwał.</w:t>
      </w:r>
    </w:p>
    <w:p w14:paraId="26D217EC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Podjęcie uchwały w sprawie przyjęcia porządku obrad.</w:t>
      </w:r>
    </w:p>
    <w:p w14:paraId="64EC7367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Podjęcie uchwały w sprawie wyboru komisji skrutacyjnej / odstąpienia od wyboru komisji skrutacyjnej.</w:t>
      </w:r>
    </w:p>
    <w:p w14:paraId="5E1418DF" w14:textId="77777777" w:rsidR="00C40FCD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Rozpatrzenie i podjęcie uchwały w sprawie zatwierdzenia Sprawozdania finansowego Spółki za rok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440B16C7" w14:textId="77777777" w:rsidR="00C40FCD" w:rsidRPr="00D93DCF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</w:t>
      </w:r>
      <w:r>
        <w:rPr>
          <w:rFonts w:cstheme="minorHAnsi"/>
        </w:rPr>
        <w:t>Skonsolidowanego s</w:t>
      </w:r>
      <w:r w:rsidRPr="0079092E">
        <w:rPr>
          <w:rFonts w:cstheme="minorHAnsi"/>
        </w:rPr>
        <w:t xml:space="preserve">prawozdania finansowego </w:t>
      </w:r>
      <w:r>
        <w:rPr>
          <w:rFonts w:cstheme="minorHAnsi"/>
        </w:rPr>
        <w:t>Grupy Kapitałowej Sygnis</w:t>
      </w:r>
      <w:r w:rsidRPr="0079092E">
        <w:rPr>
          <w:rFonts w:cstheme="minorHAnsi"/>
        </w:rPr>
        <w:t xml:space="preserve"> za rok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78759C1E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Sprawozdania Zarządu z działalności Spółki </w:t>
      </w:r>
      <w:r>
        <w:rPr>
          <w:rFonts w:cstheme="minorHAnsi"/>
        </w:rPr>
        <w:t xml:space="preserve">i Grupy Kapitałowej Sygnis </w:t>
      </w:r>
      <w:r w:rsidRPr="0079092E">
        <w:rPr>
          <w:rFonts w:cstheme="minorHAnsi"/>
        </w:rPr>
        <w:t>w roku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52F32435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Sprawozdania Rady Nadzorczej Spółki z działalności </w:t>
      </w:r>
      <w:r>
        <w:rPr>
          <w:rFonts w:cstheme="minorHAnsi"/>
        </w:rPr>
        <w:t>w</w:t>
      </w:r>
      <w:r w:rsidRPr="0079092E">
        <w:rPr>
          <w:rFonts w:cstheme="minorHAnsi"/>
        </w:rPr>
        <w:t xml:space="preserve"> rok</w:t>
      </w:r>
      <w:r>
        <w:rPr>
          <w:rFonts w:cstheme="minorHAnsi"/>
        </w:rPr>
        <w:t>u</w:t>
      </w:r>
      <w:r w:rsidRPr="0079092E">
        <w:rPr>
          <w:rFonts w:cstheme="minorHAnsi"/>
        </w:rPr>
        <w:t xml:space="preserve">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54C0E217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uchwały w sprawie przeznaczenia zysku netto Spółki za rok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06AE6839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 w sprawie udzielenia Członkom Zarządu absolutorium z wykonania przez nich obowiązków w roku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6BE0FA57" w14:textId="77777777" w:rsidR="00C40FCD" w:rsidRPr="00D8639D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 w sprawie udzielenia Członkom Rady Nadzorczej absolutorium z wykonania przez nich obowiązków w roku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30F0DF2E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Podjęcie uchwał w sprawie powołania Członków Rady Nadzorczej</w:t>
      </w:r>
      <w:r>
        <w:rPr>
          <w:rFonts w:cstheme="minorHAnsi"/>
        </w:rPr>
        <w:t>.</w:t>
      </w:r>
    </w:p>
    <w:p w14:paraId="23AEC00E" w14:textId="77777777" w:rsidR="00C40FCD" w:rsidRPr="0079092E" w:rsidRDefault="00C40FCD" w:rsidP="00C40FCD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theme="minorHAnsi"/>
        </w:rPr>
      </w:pPr>
      <w:r w:rsidRPr="0079092E">
        <w:rPr>
          <w:rFonts w:cstheme="minorHAnsi"/>
        </w:rPr>
        <w:t>Zamknięcie obrad Zwyczajnego Walnego Zgromadzenia.</w:t>
      </w:r>
    </w:p>
    <w:p w14:paraId="020A927C" w14:textId="77777777" w:rsidR="00C40FCD" w:rsidRDefault="00C40FCD" w:rsidP="00C40FCD"/>
    <w:p w14:paraId="6AA257C4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710DE74C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0ECA4786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12697F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0A02EE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5C35184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7BF173D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78F52E2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0F9945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31BBE02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F926A2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7EFFCA1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5F89F5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E065F8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758B35A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896145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309660B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409E92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B41993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7293EEDB" w14:textId="77777777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303F381A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</w:t>
      </w:r>
      <w:r w:rsidRPr="00F16FA0">
        <w:rPr>
          <w:rFonts w:ascii="Calibri-Bold" w:hAnsi="Calibri-Bold"/>
          <w:b/>
          <w:bCs/>
          <w:color w:val="000000"/>
        </w:rPr>
        <w:t>wyboru komisji skrutacyjnej / odstąpienia od wyboru komisji skrutacyjnej.</w:t>
      </w:r>
    </w:p>
    <w:p w14:paraId="045810B2" w14:textId="77777777" w:rsidR="00C40FCD" w:rsidRDefault="00C40FCD" w:rsidP="00C40FCD">
      <w:pPr>
        <w:rPr>
          <w:rStyle w:val="fontstyle11"/>
        </w:rPr>
      </w:pPr>
    </w:p>
    <w:p w14:paraId="41852893" w14:textId="77777777" w:rsidR="00C40FCD" w:rsidRDefault="00C40FCD" w:rsidP="00C40FCD">
      <w:pPr>
        <w:jc w:val="center"/>
        <w:rPr>
          <w:rStyle w:val="fontstyle11"/>
        </w:rPr>
      </w:pPr>
      <w:r>
        <w:rPr>
          <w:rStyle w:val="fontstyle11"/>
        </w:rPr>
        <w:t>§ 1</w:t>
      </w:r>
    </w:p>
    <w:p w14:paraId="2C7253D0" w14:textId="77777777" w:rsidR="00C40FCD" w:rsidRDefault="00C40FCD" w:rsidP="00C40FCD">
      <w:pPr>
        <w:jc w:val="both"/>
        <w:rPr>
          <w:rStyle w:val="fontstyle11"/>
        </w:rPr>
      </w:pPr>
      <w:r w:rsidRPr="00310257">
        <w:rPr>
          <w:rFonts w:ascii="Calibri" w:hAnsi="Calibri" w:cs="Calibri"/>
          <w:color w:val="000000"/>
        </w:rPr>
        <w:t xml:space="preserve">Zwyczajne Walne Zgromadzenie </w:t>
      </w:r>
      <w:r>
        <w:rPr>
          <w:rFonts w:ascii="Calibri" w:hAnsi="Calibri" w:cs="Calibri"/>
          <w:color w:val="000000"/>
        </w:rPr>
        <w:t>Sygnis</w:t>
      </w:r>
      <w:r w:rsidRPr="0031025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Spółka Akcyjna</w:t>
      </w:r>
      <w:r w:rsidRPr="00310257">
        <w:rPr>
          <w:rFonts w:ascii="Calibri" w:hAnsi="Calibri" w:cs="Calibri"/>
          <w:color w:val="000000"/>
        </w:rPr>
        <w:t xml:space="preserve"> z siedzibą w </w:t>
      </w:r>
      <w:r>
        <w:rPr>
          <w:rFonts w:ascii="Calibri" w:hAnsi="Calibri" w:cs="Calibri"/>
          <w:color w:val="000000"/>
        </w:rPr>
        <w:t>Gdańsku</w:t>
      </w:r>
      <w:r w:rsidRPr="00310257">
        <w:rPr>
          <w:rFonts w:ascii="Calibri" w:hAnsi="Calibri" w:cs="Calibri"/>
          <w:color w:val="000000"/>
        </w:rPr>
        <w:t xml:space="preserve"> postanawia w skład Komisji Skrutacyjnej Walnego Zgromadzenia Spółki wybrać Panią/Pana […] / odstąpić od powołania Komisji Skrutacyjnej Walnego Zgromadzenia Spółki i powierzyć liczenie głosów Przewodniczącemu Walnego Zgromadzenia Spółki.</w:t>
      </w:r>
    </w:p>
    <w:p w14:paraId="3906262F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BF3A7D3" w14:textId="77777777" w:rsidR="00C40FCD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2086D335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6F616E7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7D8DA9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2546FF1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2FB5EC1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712E8E5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2184A1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8E053E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1000AE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29AE2F8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A624D8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843D9D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6E095C6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82BD8C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45291F9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5ADCC1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77B0E8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3BD0C97A" w14:textId="77777777" w:rsidR="00C40FCD" w:rsidRDefault="00C40FCD" w:rsidP="00C40FCD">
      <w:pPr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</w:p>
    <w:p w14:paraId="23E4228C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0D7A1FD3" w14:textId="53CE140D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212390C9" w14:textId="77777777" w:rsidR="00C40FCD" w:rsidRDefault="00C40FCD" w:rsidP="00C40FCD">
      <w:pPr>
        <w:jc w:val="center"/>
        <w:rPr>
          <w:rStyle w:val="fontstyle01"/>
        </w:rPr>
      </w:pPr>
    </w:p>
    <w:p w14:paraId="6C762C29" w14:textId="77777777" w:rsidR="00C40FCD" w:rsidRDefault="00C40FCD" w:rsidP="00C40FCD">
      <w:pPr>
        <w:rPr>
          <w:rStyle w:val="fontstyle01"/>
        </w:rPr>
      </w:pPr>
      <w:r>
        <w:rPr>
          <w:rStyle w:val="fontstyle01"/>
        </w:rPr>
        <w:t>w sprawie: zatwierdzenia Sprawozdania finansowego Spółki za rok 2022</w:t>
      </w:r>
    </w:p>
    <w:p w14:paraId="0C890321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F49C18E" w14:textId="77777777" w:rsidR="00C40FCD" w:rsidRPr="00E1615B" w:rsidRDefault="00C40FCD" w:rsidP="00C40FCD">
      <w:pPr>
        <w:jc w:val="both"/>
        <w:rPr>
          <w:rFonts w:ascii="Calibri-Bold" w:hAnsi="Calibri-Bold"/>
          <w:b/>
          <w:bCs/>
          <w:color w:val="000000"/>
        </w:rPr>
      </w:pPr>
      <w:r>
        <w:rPr>
          <w:rStyle w:val="fontstyle11"/>
        </w:rPr>
        <w:t xml:space="preserve">Zwyczajne Walne Zgromadzenie Sygnis Spółka Akcyjna z siedziba w Gdańsku, działając na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podstawie art. 395 § 2 pkt 1 Kodeksu spółek handlowych, zatwierdza sprawozdanie finansowe Spółki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za rok 2022, obejmujące:</w:t>
      </w:r>
    </w:p>
    <w:p w14:paraId="4B936A1C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a) wprowadzenie,</w:t>
      </w:r>
    </w:p>
    <w:p w14:paraId="715A8205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b) bilans sporządzony na dzień 31.12.2022 r., który po stronie pasywów i aktywów wykazuje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kwotę </w:t>
      </w:r>
      <w:r w:rsidRPr="00C34F11">
        <w:rPr>
          <w:rStyle w:val="fontstyle11"/>
        </w:rPr>
        <w:t>80 269 748,46</w:t>
      </w:r>
      <w:r>
        <w:rPr>
          <w:rStyle w:val="fontstyle11"/>
        </w:rPr>
        <w:t xml:space="preserve"> zł,</w:t>
      </w:r>
    </w:p>
    <w:p w14:paraId="383AEF74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c) rachunek zysków i strat za okres od dnia 01.01.2022 r. do dnia 31.12.2022 r. wykazujący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zysk netto w kwocie </w:t>
      </w:r>
      <w:r w:rsidRPr="00917EEE">
        <w:rPr>
          <w:rStyle w:val="fontstyle11"/>
        </w:rPr>
        <w:t>2 216 467,07</w:t>
      </w:r>
      <w:r>
        <w:rPr>
          <w:rStyle w:val="fontstyle11"/>
        </w:rPr>
        <w:t xml:space="preserve"> zł,</w:t>
      </w:r>
    </w:p>
    <w:p w14:paraId="480115DF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d) rachunek przepływów pieniężnych,</w:t>
      </w:r>
    </w:p>
    <w:p w14:paraId="6CB0F8F4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e) zestawienie zmian w kapitałach własnych,</w:t>
      </w:r>
    </w:p>
    <w:p w14:paraId="5C4BACE3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d) informację dodatkową i objaśnienia, stanowiące integralną część sprawozdania finansowego, a wymagane ustawą o rachunkowości.</w:t>
      </w:r>
    </w:p>
    <w:p w14:paraId="5E34713B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CE8CC70" w14:textId="77777777" w:rsidR="00C40FCD" w:rsidRPr="00E302CB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020E16F3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719323B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4CD3F1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40F9C3E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48DD1C0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658931B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B44953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711D3C1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9981C4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2B81671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E5CF05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E7E082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740BE7B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7C4EA4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285CE32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E828FC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1D2ABD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29F79CA9" w14:textId="77777777" w:rsidR="00C40FCD" w:rsidRDefault="00C40FCD" w:rsidP="00C40FCD">
      <w:pPr>
        <w:jc w:val="center"/>
      </w:pPr>
    </w:p>
    <w:p w14:paraId="19B15005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1B41CD2C" w14:textId="78BD8557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4668D94A" w14:textId="77777777" w:rsidR="00C40FCD" w:rsidRDefault="00C40FCD" w:rsidP="00C40FCD">
      <w:pPr>
        <w:jc w:val="center"/>
        <w:rPr>
          <w:rStyle w:val="fontstyle01"/>
        </w:rPr>
      </w:pPr>
    </w:p>
    <w:p w14:paraId="19A2E921" w14:textId="67DBE5C2" w:rsidR="00C40FCD" w:rsidRPr="00C40FCD" w:rsidRDefault="00C40FCD" w:rsidP="00C40FCD">
      <w:pPr>
        <w:rPr>
          <w:rStyle w:val="fontstyle11"/>
          <w:rFonts w:ascii="Calibri-Bold" w:hAnsi="Calibri-Bold" w:cs="Times New Roman"/>
          <w:b/>
          <w:bCs/>
        </w:rPr>
      </w:pPr>
      <w:r>
        <w:rPr>
          <w:rStyle w:val="fontstyle01"/>
        </w:rPr>
        <w:t xml:space="preserve">w sprawie: zatwierdzenia </w:t>
      </w:r>
      <w:r w:rsidRPr="00D93DCF">
        <w:rPr>
          <w:rFonts w:ascii="Calibri-Bold" w:hAnsi="Calibri-Bold"/>
          <w:b/>
          <w:bCs/>
          <w:color w:val="000000"/>
        </w:rPr>
        <w:t>Skonsolidowanego sprawozdania finansowego Grupy Kapitałowej Sygnis za rok 2022</w:t>
      </w:r>
    </w:p>
    <w:p w14:paraId="19D65A47" w14:textId="77777777" w:rsidR="00C40FCD" w:rsidRDefault="00C40FCD" w:rsidP="00C40FCD">
      <w:pPr>
        <w:jc w:val="center"/>
        <w:rPr>
          <w:rStyle w:val="fontstyle11"/>
        </w:rPr>
      </w:pPr>
    </w:p>
    <w:p w14:paraId="4F520D9D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1</w:t>
      </w:r>
    </w:p>
    <w:p w14:paraId="19E1263D" w14:textId="77777777" w:rsidR="00C40FCD" w:rsidRPr="00E1615B" w:rsidRDefault="00C40FCD" w:rsidP="00C40FCD">
      <w:pPr>
        <w:jc w:val="both"/>
        <w:rPr>
          <w:rFonts w:ascii="Calibri-Bold" w:hAnsi="Calibri-Bold"/>
          <w:b/>
          <w:bCs/>
          <w:color w:val="000000"/>
        </w:rPr>
      </w:pPr>
      <w:r>
        <w:rPr>
          <w:rStyle w:val="fontstyle11"/>
        </w:rPr>
        <w:t xml:space="preserve">Zwyczajne Walne Zgromadzenie Sygnis Spółka Akcyjna z siedziba w Gdańsku, działając na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podstawie art. 395 § 5 Kodeksu spółek handlowych, zatwierdza Skonsolidowane sprawozdanie finansowe Grupy Kapitałowej Sygnis za rok 2022, obejmujące:</w:t>
      </w:r>
    </w:p>
    <w:p w14:paraId="6D84C2B5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a) wprowadzenie,</w:t>
      </w:r>
    </w:p>
    <w:p w14:paraId="192E7DB6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b) bilans sporządzony na dzień 31.12.2022 r., który po stronie pasywów i aktywów wykazuje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kwotę </w:t>
      </w:r>
      <w:r w:rsidRPr="006D5098">
        <w:rPr>
          <w:rStyle w:val="fontstyle11"/>
        </w:rPr>
        <w:t>59 971 166,58</w:t>
      </w:r>
      <w:r>
        <w:rPr>
          <w:rStyle w:val="fontstyle11"/>
        </w:rPr>
        <w:t xml:space="preserve"> zł,</w:t>
      </w:r>
    </w:p>
    <w:p w14:paraId="27996E95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c) rachunek zysków i strat za okres od dnia 01.01.2022 r. do dnia 31.12.2022 r. wykazujący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stratę netto w kwocie </w:t>
      </w:r>
      <w:r w:rsidRPr="003F785F">
        <w:rPr>
          <w:rStyle w:val="fontstyle11"/>
        </w:rPr>
        <w:t xml:space="preserve">-2 244 289,84 </w:t>
      </w:r>
      <w:r>
        <w:rPr>
          <w:rStyle w:val="fontstyle11"/>
        </w:rPr>
        <w:t>zł,</w:t>
      </w:r>
    </w:p>
    <w:p w14:paraId="44341E33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d) rachunek przepływów pieniężnych,</w:t>
      </w:r>
    </w:p>
    <w:p w14:paraId="1E775CBA" w14:textId="77777777" w:rsidR="00C40FCD" w:rsidRDefault="00C40FCD" w:rsidP="00C40FCD">
      <w:pPr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e) zestawienie zmian w kapitałach własnych,</w:t>
      </w:r>
    </w:p>
    <w:p w14:paraId="642D0902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d) informację dodatkową i objaśnienia, stanowiące integralną część sprawozdania finansowego, a wymagane ustawą o rachunkowości.</w:t>
      </w:r>
    </w:p>
    <w:p w14:paraId="2EBF8FD5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05FDACC2" w14:textId="77777777" w:rsidR="00C40FCD" w:rsidRPr="00B33EED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71E55F5F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788B38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25B163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B70C26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4FDDE11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0E1252F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0053BA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3CF17F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AD6461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94C2D3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A6F3B5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843964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53E9D5D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CBCCF0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025E1A8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F2D6E1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CE60EA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F30D6ED" w14:textId="77777777" w:rsidR="00C40FCD" w:rsidRDefault="00C40FCD" w:rsidP="00C40FCD">
      <w:pPr>
        <w:jc w:val="center"/>
        <w:rPr>
          <w:rStyle w:val="fontstyle01"/>
        </w:rPr>
      </w:pPr>
      <w:r>
        <w:br/>
      </w:r>
    </w:p>
    <w:p w14:paraId="4CB33135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FD941CD" w14:textId="5FB20D40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7CBE3F91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zatwierdzenia </w:t>
      </w:r>
      <w:r w:rsidRPr="00175A20">
        <w:rPr>
          <w:rStyle w:val="fontstyle01"/>
        </w:rPr>
        <w:t>Sprawozdania Zarządu z działalności Spółki i Grupy Kapitałowej Sygnis w roku 2022.</w:t>
      </w:r>
    </w:p>
    <w:p w14:paraId="2999A5AC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0675850A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zatwierdza sprawozdanie Zarządu </w:t>
      </w:r>
      <w:r w:rsidRPr="0079092E">
        <w:rPr>
          <w:rFonts w:cstheme="minorHAnsi"/>
        </w:rPr>
        <w:t xml:space="preserve">z działalności Spółki </w:t>
      </w:r>
      <w:r>
        <w:rPr>
          <w:rFonts w:cstheme="minorHAnsi"/>
        </w:rPr>
        <w:t xml:space="preserve">i Grupy Kapitałowej Sygnis </w:t>
      </w:r>
      <w:r w:rsidRPr="0079092E">
        <w:rPr>
          <w:rFonts w:cstheme="minorHAnsi"/>
        </w:rPr>
        <w:t>w roku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657D8408" w14:textId="77777777" w:rsidR="00C40FCD" w:rsidRDefault="00C40FCD" w:rsidP="00C40FCD">
      <w:pPr>
        <w:jc w:val="center"/>
        <w:rPr>
          <w:rStyle w:val="fontstyle11"/>
        </w:rPr>
      </w:pPr>
    </w:p>
    <w:p w14:paraId="1B3F17FA" w14:textId="77777777" w:rsidR="00C40FCD" w:rsidRDefault="00C40FCD" w:rsidP="00C40FCD">
      <w:pPr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5E8788F7" w14:textId="77777777" w:rsidR="00C40FCD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117399BF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1ADDDF8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CD5C95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4098D88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42B7A46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1A2B232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3F0E5F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4BB3EBA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0656B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DC96AD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3151AD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BB293C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7CDCEB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2331C4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3DD1C57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39113A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FAB30E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471D0AE9" w14:textId="77777777" w:rsidR="00C40FCD" w:rsidRDefault="00C40FCD" w:rsidP="00C40FCD">
      <w:pPr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</w:p>
    <w:p w14:paraId="4D61C47F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109E5FF3" w14:textId="40385D58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26D39631" w14:textId="77777777" w:rsidR="00C40FCD" w:rsidRDefault="00C40FCD" w:rsidP="00C40FCD">
      <w:pPr>
        <w:jc w:val="both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zatwierdzenia </w:t>
      </w:r>
      <w:r w:rsidRPr="00AA5C18">
        <w:rPr>
          <w:rFonts w:ascii="Calibri-Bold" w:hAnsi="Calibri-Bold"/>
          <w:b/>
          <w:bCs/>
          <w:color w:val="000000"/>
        </w:rPr>
        <w:t>Sprawozdania Rady Nadzorczej Spółki z działalności w roku 2022.</w:t>
      </w:r>
    </w:p>
    <w:p w14:paraId="1E359006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07E2EED4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zatwierdza sprawozdanie </w:t>
      </w:r>
      <w:r w:rsidRPr="00E60E59">
        <w:rPr>
          <w:rFonts w:ascii="Calibri" w:hAnsi="Calibri" w:cs="Calibri"/>
          <w:color w:val="000000"/>
        </w:rPr>
        <w:t>Rady Nadzorczej Spółki z działalności w roku 2022.</w:t>
      </w:r>
    </w:p>
    <w:p w14:paraId="27F0FAC8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62D1943C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3ABC1993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5D2DE34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4753AE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062033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2B22378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5AB870F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0D255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50168D3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C349CF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975D69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8B54CA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E4B2DB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2525870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BBA887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2E11098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EA8506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A211B4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1D30A9E0" w14:textId="77777777" w:rsidR="00C40FCD" w:rsidRDefault="00C40FCD" w:rsidP="00C40FCD">
      <w:pPr>
        <w:rPr>
          <w:rStyle w:val="fontstyle11"/>
        </w:rPr>
      </w:pPr>
    </w:p>
    <w:p w14:paraId="21B7678B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EF1B550" w14:textId="554DB8CD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49C5AE14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przeznaczenia zysku netto Spółki za rok 2022</w:t>
      </w:r>
    </w:p>
    <w:p w14:paraId="3FB42462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CE4ABC0" w14:textId="77777777" w:rsidR="00C40FCD" w:rsidRDefault="00C40FCD" w:rsidP="00C40FCD">
      <w:pPr>
        <w:jc w:val="both"/>
        <w:rPr>
          <w:rStyle w:val="fontstyle11"/>
        </w:rPr>
      </w:pPr>
      <w:bookmarkStart w:id="0" w:name="_Hlk72229093"/>
      <w:r>
        <w:rPr>
          <w:rStyle w:val="fontstyle11"/>
        </w:rPr>
        <w:t xml:space="preserve">Zwyczajne Walne Zgromadzenie Sygnis Spółka Akcyjna z siedzibą w Gdańsku,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zysk netto za rok obrotowy 2022, obejmujący okres od </w:t>
      </w:r>
      <w:r w:rsidRPr="0058677A">
        <w:rPr>
          <w:rStyle w:val="fontstyle11"/>
        </w:rPr>
        <w:t>01.01.2022 r. do 31.12.2022</w:t>
      </w:r>
      <w:r w:rsidRPr="0058677A">
        <w:rPr>
          <w:rStyle w:val="fontstyle31"/>
          <w:rFonts w:ascii="Calibri" w:hAnsi="Calibri" w:cs="Calibri"/>
        </w:rPr>
        <w:t xml:space="preserve"> r., </w:t>
      </w:r>
      <w:r w:rsidRPr="0058677A">
        <w:rPr>
          <w:rStyle w:val="fontstyle11"/>
        </w:rPr>
        <w:t>o wartości</w:t>
      </w:r>
      <w:r>
        <w:rPr>
          <w:rStyle w:val="fontstyle11"/>
        </w:rPr>
        <w:t xml:space="preserve"> </w:t>
      </w:r>
      <w:r>
        <w:rPr>
          <w:rStyle w:val="fontstyle11"/>
        </w:rPr>
        <w:br/>
      </w:r>
      <w:r w:rsidRPr="008C35D1">
        <w:rPr>
          <w:rFonts w:ascii="Calibri" w:hAnsi="Calibri" w:cs="Calibri"/>
          <w:color w:val="000000"/>
        </w:rPr>
        <w:t xml:space="preserve">2 216 467,07 </w:t>
      </w:r>
      <w:r>
        <w:rPr>
          <w:rStyle w:val="fontstyle11"/>
        </w:rPr>
        <w:t>zł, postanawia przeznaczyć na kapitał zapasowy.</w:t>
      </w:r>
    </w:p>
    <w:bookmarkEnd w:id="0"/>
    <w:p w14:paraId="6B9DD105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206898CA" w14:textId="77777777" w:rsidR="00C40FCD" w:rsidRPr="00A9136D" w:rsidRDefault="00C40FCD" w:rsidP="00C40FCD">
      <w:pPr>
        <w:rPr>
          <w:rStyle w:val="fontstyle01"/>
          <w:rFonts w:ascii="Calibri" w:hAnsi="Calibri" w:cs="Calibri"/>
          <w:b w:val="0"/>
          <w:bCs w:val="0"/>
        </w:rPr>
      </w:pPr>
      <w:r>
        <w:rPr>
          <w:rStyle w:val="fontstyle11"/>
        </w:rPr>
        <w:t>Uchwała wchodzi w życie z chwilą jej podjęcia.</w:t>
      </w:r>
    </w:p>
    <w:p w14:paraId="140BF586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29D6C7B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FB937A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F99295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61D4758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2EADA46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68977A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72C1541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DC4805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767CCFF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D4222E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D419D0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39312C3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E79452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D5F55A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D65584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3F99F8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67BA4D7B" w14:textId="77777777" w:rsidR="00C40FCD" w:rsidRDefault="00C40FCD" w:rsidP="00C40FCD">
      <w:pPr>
        <w:jc w:val="center"/>
        <w:rPr>
          <w:rStyle w:val="fontstyle01"/>
        </w:rPr>
      </w:pPr>
    </w:p>
    <w:p w14:paraId="290AE969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713B4830" w14:textId="1452015C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0A4D57D8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Prezesowi Zarz</w:t>
      </w:r>
      <w:r>
        <w:rPr>
          <w:rStyle w:val="fontstyle11"/>
        </w:rPr>
        <w:t>ą</w:t>
      </w:r>
      <w:r>
        <w:rPr>
          <w:rStyle w:val="fontstyle01"/>
        </w:rPr>
        <w:t>du</w:t>
      </w:r>
    </w:p>
    <w:p w14:paraId="542FBD6E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4682F522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Panu Andrzejowi Burgs – Prezesowi Zarządu – absolutorium z wykonania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przez niego obowiązków w roku obrotowym 2022, tj. w okresie 01.01.2022 r. – 31.12.2022 r.</w:t>
      </w:r>
    </w:p>
    <w:p w14:paraId="290300D4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34398EF" w14:textId="77777777" w:rsidR="00C40FCD" w:rsidRPr="00A9136D" w:rsidRDefault="00C40FCD" w:rsidP="00C40FCD">
      <w:pPr>
        <w:rPr>
          <w:rStyle w:val="fontstyle01"/>
          <w:rFonts w:ascii="Calibri" w:hAnsi="Calibri" w:cs="Calibri"/>
          <w:b w:val="0"/>
          <w:bCs w:val="0"/>
        </w:rPr>
      </w:pPr>
      <w:r>
        <w:rPr>
          <w:rStyle w:val="fontstyle11"/>
        </w:rPr>
        <w:t>Uchwała wchodzi w życie z chwilą jej podjęcia.</w:t>
      </w:r>
    </w:p>
    <w:p w14:paraId="22A92375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4DC20FD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8E6071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BA9E2D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F70B09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01328FA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BBEDA5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33CBAE3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7E7ABE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7DBA309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AE7027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B57276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198EE0C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952D82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1A3B85D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88B81D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B01206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34EF374" w14:textId="77777777" w:rsidR="00C40FCD" w:rsidRDefault="00C40FCD" w:rsidP="00C40FCD">
      <w:pPr>
        <w:jc w:val="center"/>
        <w:rPr>
          <w:rStyle w:val="fontstyle01"/>
        </w:rPr>
      </w:pPr>
    </w:p>
    <w:p w14:paraId="58B11DBE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06DE488A" w14:textId="41D6636D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8918DBC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Wiceprezesowi Zarz</w:t>
      </w:r>
      <w:r>
        <w:rPr>
          <w:rStyle w:val="fontstyle11"/>
        </w:rPr>
        <w:t>ą</w:t>
      </w:r>
      <w:r>
        <w:rPr>
          <w:rStyle w:val="fontstyle01"/>
        </w:rPr>
        <w:t>du</w:t>
      </w:r>
    </w:p>
    <w:p w14:paraId="22F7273A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EA8A0AA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Panu Grzegorzowi Kaszyńskiemu – Wiceprezesowi Zarządu – absolutorium z wykonania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przez niego obowiązków w roku obrotowym 2022, tj. w okresie 01.01.2022 r. – 31.12.2022 r.</w:t>
      </w:r>
    </w:p>
    <w:p w14:paraId="262891FB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D7521EC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DCEF75D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27F46F7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766244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548A295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360798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3723B74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03A898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0BA505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6A7F24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0406E9F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84942A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D8DD4E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552EA26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91816A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2C295C4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9C613B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EF034D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11A34F7A" w14:textId="77777777" w:rsidR="00C40FCD" w:rsidRDefault="00C40FCD" w:rsidP="00C40FCD">
      <w:pPr>
        <w:rPr>
          <w:rStyle w:val="fontstyle11"/>
        </w:rPr>
      </w:pPr>
    </w:p>
    <w:p w14:paraId="48922B84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412CAECC" w14:textId="324628A6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A3A99C7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652A670B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26C00596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Pani Anastazji Burgs – Członkini Rady Nadzorczej – absolutorium z</w:t>
      </w:r>
      <w:r>
        <w:t xml:space="preserve"> </w:t>
      </w:r>
      <w:r>
        <w:rPr>
          <w:rStyle w:val="fontstyle11"/>
        </w:rPr>
        <w:t>wykonania przez nią obowiązków w roku obrotowym 2022, tj. w okresie 01.01.2022 r. – 31.12.2022 r.</w:t>
      </w:r>
    </w:p>
    <w:p w14:paraId="2FA3173F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EBF97DE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A9C3E2C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4709E1F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12DD11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35BB207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66D96F8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3E97DF3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35B06A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361B7EC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7DA612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6FCE8B2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1BD63E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9ADB3B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57D51CF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5C44E1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6F4FB4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F58F0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1FEA03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3731DA2B" w14:textId="77777777" w:rsidR="00C40FCD" w:rsidRDefault="00C40FCD" w:rsidP="00C40FCD">
      <w:pPr>
        <w:rPr>
          <w:rStyle w:val="fontstyle11"/>
        </w:rPr>
      </w:pPr>
    </w:p>
    <w:p w14:paraId="7EF9F55C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0E8B7825" w14:textId="2EF16D46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78CD2B9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107CCE4A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1F02A083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Panu Adamowi Sinieckiemu – Członkowi Rady Nadzorczej – absolutorium z</w:t>
      </w:r>
      <w:r>
        <w:t xml:space="preserve"> </w:t>
      </w:r>
      <w:r>
        <w:rPr>
          <w:rStyle w:val="fontstyle11"/>
        </w:rPr>
        <w:t>wykonania przez niego w roku obrotowym 2022, tj. w okresie 01.01.2022 r. – 22.06.2022 r.</w:t>
      </w:r>
    </w:p>
    <w:p w14:paraId="42D47AD6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6C7934E3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5646CFF1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75A444C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9EEE27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C73430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0CE036A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109E1C0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CA5430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0B0A511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5D6CE5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3CB7467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E16E8B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FE9C79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369B886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7CDDF3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FF9397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71E67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464D31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0EEDDCF" w14:textId="77777777" w:rsidR="00C40FCD" w:rsidRDefault="00C40FCD" w:rsidP="00C40FCD">
      <w:pPr>
        <w:rPr>
          <w:rStyle w:val="fontstyle11"/>
        </w:rPr>
      </w:pPr>
    </w:p>
    <w:p w14:paraId="0023F9FF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6BFECB1" w14:textId="403D0635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BE83FBB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47E1D0C9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3D137F91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Panu Jackowi Kowalskiemu 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01.01.2022 r. – 22.06.2022 r.</w:t>
      </w:r>
    </w:p>
    <w:p w14:paraId="3011C1A2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43E232B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F3A5DD6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7D2ECF6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7D7A9F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77A032D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7CB07D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22F9BE7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20CCDD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2042BA6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AF5EBD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0764881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6C4D78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88D50B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205DCA2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9202B6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22EF3D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E4CCFD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3CDBA5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4ED7EEC1" w14:textId="77777777" w:rsidR="00C40FCD" w:rsidRDefault="00C40FCD" w:rsidP="00C40FCD">
      <w:pPr>
        <w:rPr>
          <w:rStyle w:val="fontstyle11"/>
        </w:rPr>
      </w:pPr>
    </w:p>
    <w:p w14:paraId="3FE735D4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4CEF3C8D" w14:textId="38EB8F5A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0F2D048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4E2D1294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322E88FD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Panu Marcinowi Borowikowi 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01.01.2022 r. – 22.06.2022 r.</w:t>
      </w:r>
    </w:p>
    <w:p w14:paraId="3E4A27DA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DE7BD26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408E075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397A53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BA94DF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5920348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438AE87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43041E0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FFFD5D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64BC86C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F8A838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6FE50E6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166C4B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E95499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6036018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2E5445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007B0B6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B7153C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5A889B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7E50244E" w14:textId="77777777" w:rsidR="00C40FCD" w:rsidRDefault="00C40FCD" w:rsidP="00C40FCD">
      <w:pPr>
        <w:rPr>
          <w:rStyle w:val="fontstyle11"/>
        </w:rPr>
      </w:pPr>
    </w:p>
    <w:p w14:paraId="073B96E4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38DCBCE" w14:textId="64E38393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51D08742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47E1DE9F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3F2645F7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Panu Robertowi Skolimowskiemu 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01.01.2022 r. – 22.06.2022 r.</w:t>
      </w:r>
    </w:p>
    <w:p w14:paraId="3A56E428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27B9AB0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4185F4E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60CE8D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84D27B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02FA813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F3CB32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36B1257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4F7890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67514F0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55185D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1387D80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D775F5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792059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47ED626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8E4B62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92CBA8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3FBB38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A22A1E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4AEA28B4" w14:textId="77777777" w:rsidR="00C40FCD" w:rsidRDefault="00C40FCD" w:rsidP="00C40FCD">
      <w:pPr>
        <w:rPr>
          <w:rStyle w:val="fontstyle11"/>
        </w:rPr>
      </w:pPr>
    </w:p>
    <w:p w14:paraId="02C3B6A8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14286845" w14:textId="163B79FE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D34E19A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20BFB62D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5BC9F1B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Pani </w:t>
      </w:r>
      <w:r w:rsidRPr="00E637BB">
        <w:rPr>
          <w:rFonts w:ascii="Calibri" w:hAnsi="Calibri" w:cs="Calibri"/>
          <w:color w:val="000000"/>
        </w:rPr>
        <w:t>Aleksandr</w:t>
      </w:r>
      <w:r>
        <w:rPr>
          <w:rFonts w:ascii="Calibri" w:hAnsi="Calibri" w:cs="Calibri"/>
          <w:color w:val="000000"/>
        </w:rPr>
        <w:t>ze</w:t>
      </w:r>
      <w:r w:rsidRPr="00E637BB">
        <w:rPr>
          <w:rFonts w:ascii="Calibri" w:hAnsi="Calibri" w:cs="Calibri"/>
          <w:color w:val="000000"/>
        </w:rPr>
        <w:t xml:space="preserve"> Anklewicz</w:t>
      </w:r>
      <w:r>
        <w:rPr>
          <w:rStyle w:val="fontstyle11"/>
        </w:rPr>
        <w:t xml:space="preserve"> – Członkini Rady Nadzorczej – absolutorium z</w:t>
      </w:r>
      <w:r>
        <w:t xml:space="preserve"> </w:t>
      </w:r>
      <w:r>
        <w:rPr>
          <w:rStyle w:val="fontstyle11"/>
        </w:rPr>
        <w:t>wykonania przez nią obowiązków w roku obrotowym 2022, tj. w okresie 22.06.2022 r. – 31.12.2022 r.</w:t>
      </w:r>
    </w:p>
    <w:p w14:paraId="6030C8F1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4A99A263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942F30B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872C6B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63D28A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34E4D6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4DFCA9C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710B3CE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72CF19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723D0F2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2B7C7C6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61BD5ED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8EC861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4E129B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2D098FD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2E026CF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4C3DCF2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A400F75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069DFFF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2F78BD5" w14:textId="77777777" w:rsidR="00C40FCD" w:rsidRDefault="00C40FCD" w:rsidP="00C40FCD">
      <w:pPr>
        <w:rPr>
          <w:rStyle w:val="fontstyle11"/>
        </w:rPr>
      </w:pPr>
    </w:p>
    <w:p w14:paraId="5E2F37ED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6DBC1203" w14:textId="7ABDCB5A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30C00AA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5E82692D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4C09C102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 w:rsidRPr="00EF6867">
        <w:rPr>
          <w:rFonts w:ascii="Calibri" w:hAnsi="Calibri" w:cs="Calibri"/>
          <w:color w:val="000000"/>
        </w:rPr>
        <w:t>Maciej</w:t>
      </w:r>
      <w:r>
        <w:rPr>
          <w:rFonts w:ascii="Calibri" w:hAnsi="Calibri" w:cs="Calibri"/>
          <w:color w:val="000000"/>
        </w:rPr>
        <w:t>owi</w:t>
      </w:r>
      <w:r w:rsidRPr="00EF6867">
        <w:rPr>
          <w:rFonts w:ascii="Calibri" w:hAnsi="Calibri" w:cs="Calibri"/>
          <w:color w:val="000000"/>
        </w:rPr>
        <w:t xml:space="preserve"> Sadowskie</w:t>
      </w:r>
      <w:r>
        <w:rPr>
          <w:rFonts w:ascii="Calibri" w:hAnsi="Calibri" w:cs="Calibri"/>
          <w:color w:val="000000"/>
        </w:rPr>
        <w:t xml:space="preserve">mu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22.06.2022 r. – 31.12.2022 r.</w:t>
      </w:r>
    </w:p>
    <w:p w14:paraId="2D3E4584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48FD9FFC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54815F3B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022F360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837502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2D09C95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6B7D3CA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3E8BF7A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AA7C12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30AA54C1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1824A8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4E72E647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8F91094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5FDCEFC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24FA95DB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3C53B33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720F622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3365BB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768A58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44EF67E1" w14:textId="77777777" w:rsidR="00C40FCD" w:rsidRDefault="00C40FCD" w:rsidP="00C40FCD">
      <w:pPr>
        <w:rPr>
          <w:rStyle w:val="fontstyle11"/>
        </w:rPr>
      </w:pPr>
    </w:p>
    <w:p w14:paraId="0B4398CE" w14:textId="77777777" w:rsidR="00C40FCD" w:rsidRDefault="00C40FCD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2F70FAB5" w14:textId="4A932D74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C4EAEAC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118FC9D0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43DF56C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>
        <w:rPr>
          <w:rFonts w:ascii="Calibri" w:hAnsi="Calibri" w:cs="Calibri"/>
          <w:color w:val="000000"/>
        </w:rPr>
        <w:t xml:space="preserve">Łukaszowi Kalecie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22.06.2022 r. – 31.12.2022 r.</w:t>
      </w:r>
    </w:p>
    <w:p w14:paraId="67FD074D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10DF15B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3B49CC43" w14:textId="77777777" w:rsidR="00C40FCD" w:rsidRPr="00335F01" w:rsidRDefault="00C40FCD" w:rsidP="00C40FCD">
      <w:pPr>
        <w:rPr>
          <w:rFonts w:ascii="Calibri" w:hAnsi="Calibri" w:cs="Calibri"/>
          <w:sz w:val="22"/>
          <w:szCs w:val="22"/>
        </w:rPr>
      </w:pPr>
    </w:p>
    <w:p w14:paraId="192DED60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1F836D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7A5CD46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64E899A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1E01CCB6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46172DF2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024A6FD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7CB227A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9A9397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C0E99B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672BFB9D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1D6092B9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1CE99123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47719B9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C6AF2AE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</w:p>
    <w:p w14:paraId="5DECDC98" w14:textId="77777777" w:rsidR="00C40FCD" w:rsidRPr="00D4609C" w:rsidRDefault="00C40FCD" w:rsidP="00C40FCD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3EF12ED6" w14:textId="77777777" w:rsidR="00C40FCD" w:rsidRDefault="00C40FCD" w:rsidP="00C40FCD">
      <w:pPr>
        <w:rPr>
          <w:rStyle w:val="fontstyle11"/>
        </w:rPr>
      </w:pPr>
    </w:p>
    <w:p w14:paraId="41A1EEF7" w14:textId="77777777" w:rsidR="00E533AB" w:rsidRDefault="00E533AB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459EAE78" w14:textId="6B29E779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73980C8E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2B26910F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0197AE77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>
        <w:rPr>
          <w:rFonts w:ascii="Calibri" w:hAnsi="Calibri" w:cs="Calibri"/>
          <w:color w:val="000000"/>
        </w:rPr>
        <w:t>Janowi</w:t>
      </w:r>
      <w:r w:rsidRPr="00EF68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Golińskiemu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22.06.2022 r. – 31.12.2022 r.</w:t>
      </w:r>
    </w:p>
    <w:p w14:paraId="330CBFAE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0B2255C0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C5943AE" w14:textId="77777777" w:rsidR="00E533AB" w:rsidRPr="00335F01" w:rsidRDefault="00E533AB" w:rsidP="00E533AB">
      <w:pPr>
        <w:rPr>
          <w:rFonts w:ascii="Calibri" w:hAnsi="Calibri" w:cs="Calibri"/>
          <w:sz w:val="22"/>
          <w:szCs w:val="22"/>
        </w:rPr>
      </w:pPr>
    </w:p>
    <w:p w14:paraId="0786752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4C4843D6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0B5F4236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607BC07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0692C36A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475F5F7F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30DF688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05B8B66B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1A3AD807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E7E3E03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2C1DDF25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1106510E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3A604BEB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1B4D5B4D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1B46627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00BF9D18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3F405611" w14:textId="77777777" w:rsidR="00C40FCD" w:rsidRDefault="00C40FCD" w:rsidP="00C40FCD">
      <w:pPr>
        <w:rPr>
          <w:rStyle w:val="fontstyle11"/>
        </w:rPr>
      </w:pPr>
    </w:p>
    <w:p w14:paraId="0648B4C6" w14:textId="77777777" w:rsidR="00E533AB" w:rsidRDefault="00E533AB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2232ABEC" w14:textId="79532894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0CFA4186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77B05B69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43AFD204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Pani </w:t>
      </w:r>
      <w:r>
        <w:rPr>
          <w:rFonts w:ascii="Calibri" w:hAnsi="Calibri" w:cs="Calibri"/>
          <w:color w:val="000000"/>
        </w:rPr>
        <w:t>Karolinie Opielewicz</w:t>
      </w:r>
      <w:r>
        <w:rPr>
          <w:rStyle w:val="fontstyle11"/>
        </w:rPr>
        <w:t xml:space="preserve"> – Członkini Rady Nadzorczej – absolutorium z</w:t>
      </w:r>
      <w:r>
        <w:t xml:space="preserve"> </w:t>
      </w:r>
      <w:r>
        <w:rPr>
          <w:rStyle w:val="fontstyle11"/>
        </w:rPr>
        <w:t>wykonania przez nią obowiązków w roku obrotowym 2022, tj. w okresie 03.10.2022 r. – 31.12.2022 r.</w:t>
      </w:r>
    </w:p>
    <w:p w14:paraId="4B18BB7E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0EDDBB06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E4BCA73" w14:textId="77777777" w:rsidR="00E533AB" w:rsidRPr="00335F01" w:rsidRDefault="00E533AB" w:rsidP="00E533AB">
      <w:pPr>
        <w:rPr>
          <w:rFonts w:ascii="Calibri" w:hAnsi="Calibri" w:cs="Calibri"/>
          <w:sz w:val="22"/>
          <w:szCs w:val="22"/>
        </w:rPr>
      </w:pPr>
    </w:p>
    <w:p w14:paraId="2CA2724C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6F07A34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30EBFB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7DCC371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2B428D3C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3330FFB4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79CE6C1C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7F16789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1C1C1909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CF9375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7FCC48CF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5B122F8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63B5168B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352EB28E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B84C62E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0FB3AF53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6B5C9E62" w14:textId="77777777" w:rsidR="00C40FCD" w:rsidRDefault="00C40FCD" w:rsidP="00C40FCD">
      <w:pPr>
        <w:rPr>
          <w:rStyle w:val="fontstyle11"/>
        </w:rPr>
      </w:pPr>
    </w:p>
    <w:p w14:paraId="35AE6DE9" w14:textId="77777777" w:rsidR="00E533AB" w:rsidRDefault="00E533AB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5B350132" w14:textId="589DB826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B7BD513" w14:textId="77777777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78AA01AE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2D0F70DD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>
        <w:rPr>
          <w:rFonts w:ascii="Calibri" w:hAnsi="Calibri" w:cs="Calibri"/>
          <w:color w:val="000000"/>
        </w:rPr>
        <w:t>Grzegorzowi</w:t>
      </w:r>
      <w:r w:rsidRPr="00EF68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Bronie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03.10.2022 r. – 31.12.2022 r.</w:t>
      </w:r>
    </w:p>
    <w:p w14:paraId="4469A37B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23B16D51" w14:textId="77777777" w:rsidR="00C40FCD" w:rsidRDefault="00C40FCD" w:rsidP="00C40FCD">
      <w:pPr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FBB50E4" w14:textId="77777777" w:rsidR="00E533AB" w:rsidRPr="00335F01" w:rsidRDefault="00E533AB" w:rsidP="00E533AB">
      <w:pPr>
        <w:rPr>
          <w:rFonts w:ascii="Calibri" w:hAnsi="Calibri" w:cs="Calibri"/>
          <w:sz w:val="22"/>
          <w:szCs w:val="22"/>
        </w:rPr>
      </w:pPr>
    </w:p>
    <w:p w14:paraId="501B457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414401C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9040CB2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5B6802B9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403D48ED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0A237E26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0EAB2750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570FE1AE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1751C434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6E0B943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663005EC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5B600C9E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0ED0FA18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02172564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D02296C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</w:p>
    <w:p w14:paraId="66FBE1A3" w14:textId="77777777" w:rsidR="00E533AB" w:rsidRPr="00D4609C" w:rsidRDefault="00E533AB" w:rsidP="00E533AB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68BB88C7" w14:textId="77777777" w:rsidR="00C40FCD" w:rsidRDefault="00C40FCD" w:rsidP="00C40FCD">
      <w:pPr>
        <w:rPr>
          <w:rStyle w:val="fontstyle11"/>
        </w:rPr>
      </w:pPr>
    </w:p>
    <w:p w14:paraId="074400D4" w14:textId="77777777" w:rsidR="00E533AB" w:rsidRDefault="00E533AB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</w:rPr>
      </w:pPr>
      <w:r>
        <w:rPr>
          <w:rStyle w:val="fontstyle01"/>
        </w:rPr>
        <w:br w:type="page"/>
      </w:r>
    </w:p>
    <w:p w14:paraId="7D7B17A6" w14:textId="18156157" w:rsidR="00C40FCD" w:rsidRDefault="00C40FCD" w:rsidP="00C40FCD">
      <w:pPr>
        <w:jc w:val="center"/>
        <w:rPr>
          <w:rStyle w:val="fontstyle01"/>
        </w:rPr>
      </w:pPr>
      <w:r>
        <w:rPr>
          <w:rStyle w:val="fontstyle01"/>
        </w:rPr>
        <w:lastRenderedPageBreak/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Sygnis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764747F1" w14:textId="3BF6AB7B" w:rsidR="00C40FCD" w:rsidRDefault="00C40FCD" w:rsidP="00C40FCD">
      <w:pPr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powołania </w:t>
      </w:r>
      <w:r w:rsidR="00DF6789">
        <w:rPr>
          <w:rStyle w:val="fontstyle01"/>
        </w:rPr>
        <w:t>C</w:t>
      </w:r>
      <w:r>
        <w:rPr>
          <w:rStyle w:val="fontstyle01"/>
        </w:rPr>
        <w:t>złonka Rady Nadzorczej</w:t>
      </w:r>
    </w:p>
    <w:p w14:paraId="279FE682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3C5AC9BE" w14:textId="77777777" w:rsidR="00C40FCD" w:rsidRDefault="00C40FCD" w:rsidP="00C40FCD">
      <w:pPr>
        <w:jc w:val="both"/>
        <w:rPr>
          <w:rStyle w:val="fontstyle11"/>
        </w:rPr>
      </w:pPr>
      <w:r>
        <w:rPr>
          <w:rStyle w:val="fontstyle11"/>
        </w:rPr>
        <w:t>Zwyczajne Walne Zgromadzenie Sygnis Spółka Akcyjna z siedzibą w Gdańsku,</w:t>
      </w:r>
      <w:r w:rsidRPr="002F26F0">
        <w:rPr>
          <w:rStyle w:val="fontstyle11"/>
        </w:rPr>
        <w:t xml:space="preserve"> </w:t>
      </w:r>
      <w:r>
        <w:rPr>
          <w:rStyle w:val="fontstyle11"/>
        </w:rPr>
        <w:t>na podstawie Art. 19 ust. 1 oraz ust. 3 Statutu Spółki powołuje Pana/Panią ……………………… na członka Rady Nadzorczej Spółki obecnej kadencji.</w:t>
      </w:r>
    </w:p>
    <w:p w14:paraId="01FA4090" w14:textId="77777777" w:rsidR="00C40FCD" w:rsidRDefault="00C40FCD" w:rsidP="00C40FCD">
      <w:pPr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88B932D" w14:textId="77777777" w:rsidR="00C40FCD" w:rsidRDefault="00C40FCD" w:rsidP="00C40FCD">
      <w:pPr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1D9A0E67" w14:textId="77777777" w:rsidR="00C40FCD" w:rsidRPr="009A6E50" w:rsidRDefault="00C40FCD" w:rsidP="00C40FCD">
      <w:pPr>
        <w:rPr>
          <w:i/>
          <w:iCs/>
          <w:u w:val="single"/>
        </w:rPr>
      </w:pPr>
    </w:p>
    <w:p w14:paraId="3A2742EF" w14:textId="77777777" w:rsidR="00C40FCD" w:rsidRPr="0058677A" w:rsidRDefault="00C40FCD" w:rsidP="00C40FCD">
      <w:pPr>
        <w:rPr>
          <w:rFonts w:ascii="Calibri" w:hAnsi="Calibri" w:cs="Calibri"/>
          <w:i/>
          <w:iCs/>
          <w:color w:val="000000"/>
          <w:u w:val="single"/>
        </w:rPr>
      </w:pPr>
      <w:r w:rsidRPr="009A6E50">
        <w:rPr>
          <w:i/>
          <w:iCs/>
          <w:u w:val="single"/>
        </w:rPr>
        <w:t>* uchwała zostanie powielona w ilości odpowiadającej liczbie powołań Członków Rady Nadzorczej nowej kadencji</w:t>
      </w:r>
    </w:p>
    <w:p w14:paraId="169907DD" w14:textId="77777777" w:rsidR="003E6922" w:rsidRPr="00335F01" w:rsidRDefault="003E6922" w:rsidP="003E6922">
      <w:pPr>
        <w:rPr>
          <w:rFonts w:ascii="Calibri" w:hAnsi="Calibri" w:cs="Calibri"/>
          <w:sz w:val="22"/>
          <w:szCs w:val="22"/>
        </w:rPr>
      </w:pPr>
    </w:p>
    <w:p w14:paraId="07CF71D2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3C4E322C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EE79442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52F6C63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………………………………………………………….. (ilość głosów)</w:t>
      </w:r>
    </w:p>
    <w:p w14:paraId="775DE595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83D7A3D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98772C5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7C4AA5A9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6C24A24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6A329C1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C85D9C8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6600B37B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43F27031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46C6E0F7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6B1436A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974119F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646A9D4" w14:textId="77777777" w:rsidR="0046117C" w:rsidRPr="002B4BC6" w:rsidRDefault="0046117C" w:rsidP="0046117C">
      <w:pPr>
        <w:jc w:val="both"/>
        <w:rPr>
          <w:rStyle w:val="fontstyle11"/>
        </w:rPr>
      </w:pPr>
    </w:p>
    <w:p w14:paraId="49646F4D" w14:textId="4C0AC0AF" w:rsidR="0041342B" w:rsidRPr="00180E7A" w:rsidRDefault="0046117C" w:rsidP="00D4609C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B4BC6">
        <w:rPr>
          <w:rFonts w:ascii="Calibri" w:hAnsi="Calibri" w:cs="Calibri"/>
          <w:color w:val="000000"/>
          <w:sz w:val="22"/>
          <w:szCs w:val="22"/>
        </w:rPr>
        <w:br/>
      </w:r>
    </w:p>
    <w:sectPr w:rsidR="0041342B" w:rsidRPr="00180E7A" w:rsidSect="008C35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C297" w14:textId="77777777" w:rsidR="0067508A" w:rsidRDefault="0067508A" w:rsidP="00B2465D">
      <w:r>
        <w:separator/>
      </w:r>
    </w:p>
  </w:endnote>
  <w:endnote w:type="continuationSeparator" w:id="0">
    <w:p w14:paraId="021AE10C" w14:textId="77777777" w:rsidR="0067508A" w:rsidRDefault="0067508A" w:rsidP="00B2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,Bold">
    <w:altName w:val="MS Mincho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88601674"/>
      <w:docPartObj>
        <w:docPartGallery w:val="Page Numbers (Bottom of Page)"/>
        <w:docPartUnique/>
      </w:docPartObj>
    </w:sdtPr>
    <w:sdtContent>
      <w:p w14:paraId="549A9690" w14:textId="77777777" w:rsidR="003A1865" w:rsidRPr="00B2465D" w:rsidRDefault="003A1865" w:rsidP="00B2465D">
        <w:pPr>
          <w:pStyle w:val="Stopka"/>
          <w:jc w:val="right"/>
          <w:rPr>
            <w:sz w:val="16"/>
            <w:szCs w:val="16"/>
          </w:rPr>
        </w:pPr>
        <w:r w:rsidRPr="00B2465D">
          <w:rPr>
            <w:sz w:val="16"/>
            <w:szCs w:val="16"/>
          </w:rPr>
          <w:t xml:space="preserve">Strona | </w:t>
        </w:r>
        <w:r w:rsidRPr="00B2465D">
          <w:rPr>
            <w:sz w:val="16"/>
            <w:szCs w:val="16"/>
          </w:rPr>
          <w:fldChar w:fldCharType="begin"/>
        </w:r>
        <w:r w:rsidRPr="00B2465D">
          <w:rPr>
            <w:sz w:val="16"/>
            <w:szCs w:val="16"/>
          </w:rPr>
          <w:instrText>PAGE   \* MERGEFORMAT</w:instrText>
        </w:r>
        <w:r w:rsidRPr="00B2465D">
          <w:rPr>
            <w:sz w:val="16"/>
            <w:szCs w:val="16"/>
          </w:rPr>
          <w:fldChar w:fldCharType="separate"/>
        </w:r>
        <w:r w:rsidR="0014023A">
          <w:rPr>
            <w:noProof/>
            <w:sz w:val="16"/>
            <w:szCs w:val="16"/>
          </w:rPr>
          <w:t>21</w:t>
        </w:r>
        <w:r w:rsidRPr="00B2465D">
          <w:rPr>
            <w:sz w:val="16"/>
            <w:szCs w:val="16"/>
          </w:rPr>
          <w:fldChar w:fldCharType="end"/>
        </w:r>
      </w:p>
    </w:sdtContent>
  </w:sdt>
  <w:p w14:paraId="498EFF1C" w14:textId="77777777" w:rsidR="003A1865" w:rsidRDefault="003A1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9467" w14:textId="77777777" w:rsidR="0067508A" w:rsidRDefault="0067508A" w:rsidP="00B2465D">
      <w:r>
        <w:separator/>
      </w:r>
    </w:p>
  </w:footnote>
  <w:footnote w:type="continuationSeparator" w:id="0">
    <w:p w14:paraId="44BBB73E" w14:textId="77777777" w:rsidR="0067508A" w:rsidRDefault="0067508A" w:rsidP="00B2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A27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668B8"/>
    <w:multiLevelType w:val="multilevel"/>
    <w:tmpl w:val="4D344C44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01652868"/>
    <w:multiLevelType w:val="hybridMultilevel"/>
    <w:tmpl w:val="A2B2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A9E"/>
    <w:multiLevelType w:val="multilevel"/>
    <w:tmpl w:val="F0BE6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44942"/>
    <w:multiLevelType w:val="hybridMultilevel"/>
    <w:tmpl w:val="D3CCDDA0"/>
    <w:lvl w:ilvl="0" w:tplc="D214D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7C9"/>
    <w:multiLevelType w:val="multilevel"/>
    <w:tmpl w:val="E578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82972"/>
    <w:multiLevelType w:val="hybridMultilevel"/>
    <w:tmpl w:val="C4CE9CEE"/>
    <w:lvl w:ilvl="0" w:tplc="DFAC6E4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46FE"/>
    <w:multiLevelType w:val="multilevel"/>
    <w:tmpl w:val="5F98A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E13B1"/>
    <w:multiLevelType w:val="hybridMultilevel"/>
    <w:tmpl w:val="B0F8D0A8"/>
    <w:lvl w:ilvl="0" w:tplc="7014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90193"/>
    <w:multiLevelType w:val="multilevel"/>
    <w:tmpl w:val="39C4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A6858"/>
    <w:multiLevelType w:val="hybridMultilevel"/>
    <w:tmpl w:val="799A6B3E"/>
    <w:lvl w:ilvl="0" w:tplc="4094F4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4711"/>
    <w:multiLevelType w:val="hybridMultilevel"/>
    <w:tmpl w:val="13169704"/>
    <w:lvl w:ilvl="0" w:tplc="423670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917"/>
    <w:multiLevelType w:val="multilevel"/>
    <w:tmpl w:val="8E5E229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3C652E62"/>
    <w:multiLevelType w:val="hybridMultilevel"/>
    <w:tmpl w:val="F6246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4476"/>
    <w:multiLevelType w:val="hybridMultilevel"/>
    <w:tmpl w:val="4808C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46B5C"/>
    <w:multiLevelType w:val="multilevel"/>
    <w:tmpl w:val="131A0F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12E36"/>
    <w:multiLevelType w:val="hybridMultilevel"/>
    <w:tmpl w:val="B0E84D28"/>
    <w:lvl w:ilvl="0" w:tplc="540A72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2372B"/>
    <w:multiLevelType w:val="hybridMultilevel"/>
    <w:tmpl w:val="73A4DF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CBB601C"/>
    <w:multiLevelType w:val="hybridMultilevel"/>
    <w:tmpl w:val="5DB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B4CCF"/>
    <w:multiLevelType w:val="hybridMultilevel"/>
    <w:tmpl w:val="E6281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F8520E"/>
    <w:multiLevelType w:val="multilevel"/>
    <w:tmpl w:val="59242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93C6A"/>
    <w:multiLevelType w:val="multilevel"/>
    <w:tmpl w:val="ED6A9224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50424A60"/>
    <w:multiLevelType w:val="hybridMultilevel"/>
    <w:tmpl w:val="0882CD9C"/>
    <w:lvl w:ilvl="0" w:tplc="7014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03631"/>
    <w:multiLevelType w:val="hybridMultilevel"/>
    <w:tmpl w:val="6400C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D10ED"/>
    <w:multiLevelType w:val="hybridMultilevel"/>
    <w:tmpl w:val="B64292E4"/>
    <w:lvl w:ilvl="0" w:tplc="DBA86D72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D820CCE"/>
    <w:multiLevelType w:val="multilevel"/>
    <w:tmpl w:val="F1087D1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5DCA585D"/>
    <w:multiLevelType w:val="hybridMultilevel"/>
    <w:tmpl w:val="87E83AF6"/>
    <w:lvl w:ilvl="0" w:tplc="777E80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E1313B"/>
    <w:multiLevelType w:val="multilevel"/>
    <w:tmpl w:val="C7F830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6AB2"/>
    <w:multiLevelType w:val="multilevel"/>
    <w:tmpl w:val="E3E6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0038B"/>
    <w:multiLevelType w:val="multilevel"/>
    <w:tmpl w:val="47202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E4009"/>
    <w:multiLevelType w:val="hybridMultilevel"/>
    <w:tmpl w:val="A28A2B96"/>
    <w:lvl w:ilvl="0" w:tplc="540A72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47D6"/>
    <w:multiLevelType w:val="hybridMultilevel"/>
    <w:tmpl w:val="D6AC2BA8"/>
    <w:lvl w:ilvl="0" w:tplc="8A4E5F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10DBD"/>
    <w:multiLevelType w:val="multilevel"/>
    <w:tmpl w:val="85847D22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4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5" w15:restartNumberingAfterBreak="0">
    <w:nsid w:val="70140774"/>
    <w:multiLevelType w:val="multilevel"/>
    <w:tmpl w:val="57EA3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F1C92"/>
    <w:multiLevelType w:val="multilevel"/>
    <w:tmpl w:val="7F18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AE52DD"/>
    <w:multiLevelType w:val="multilevel"/>
    <w:tmpl w:val="6D0E1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011A0"/>
    <w:multiLevelType w:val="multilevel"/>
    <w:tmpl w:val="C882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E3790"/>
    <w:multiLevelType w:val="hybridMultilevel"/>
    <w:tmpl w:val="F70654D8"/>
    <w:lvl w:ilvl="0" w:tplc="7AF20B8C">
      <w:start w:val="1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0" w15:restartNumberingAfterBreak="0">
    <w:nsid w:val="7B250246"/>
    <w:multiLevelType w:val="hybridMultilevel"/>
    <w:tmpl w:val="87462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42BCD"/>
    <w:multiLevelType w:val="hybridMultilevel"/>
    <w:tmpl w:val="91A01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1E55"/>
    <w:multiLevelType w:val="hybridMultilevel"/>
    <w:tmpl w:val="63B6B026"/>
    <w:lvl w:ilvl="0" w:tplc="2406428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D5161C7"/>
    <w:multiLevelType w:val="hybridMultilevel"/>
    <w:tmpl w:val="89368184"/>
    <w:lvl w:ilvl="0" w:tplc="8A707B7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980425"/>
    <w:multiLevelType w:val="hybridMultilevel"/>
    <w:tmpl w:val="EDEAF2DC"/>
    <w:lvl w:ilvl="0" w:tplc="BAA84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551D6"/>
    <w:multiLevelType w:val="multilevel"/>
    <w:tmpl w:val="A6C2C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396016">
    <w:abstractNumId w:val="7"/>
  </w:num>
  <w:num w:numId="2" w16cid:durableId="902183426">
    <w:abstractNumId w:val="44"/>
  </w:num>
  <w:num w:numId="3" w16cid:durableId="1626304317">
    <w:abstractNumId w:val="34"/>
  </w:num>
  <w:num w:numId="4" w16cid:durableId="1997999567">
    <w:abstractNumId w:val="18"/>
  </w:num>
  <w:num w:numId="5" w16cid:durableId="1668752990">
    <w:abstractNumId w:val="20"/>
  </w:num>
  <w:num w:numId="6" w16cid:durableId="680007890">
    <w:abstractNumId w:val="19"/>
  </w:num>
  <w:num w:numId="7" w16cid:durableId="1820994497">
    <w:abstractNumId w:val="43"/>
  </w:num>
  <w:num w:numId="8" w16cid:durableId="1134715274">
    <w:abstractNumId w:val="17"/>
  </w:num>
  <w:num w:numId="9" w16cid:durableId="1150051058">
    <w:abstractNumId w:val="31"/>
  </w:num>
  <w:num w:numId="10" w16cid:durableId="903491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79873">
    <w:abstractNumId w:val="1"/>
  </w:num>
  <w:num w:numId="12" w16cid:durableId="1215432983">
    <w:abstractNumId w:val="9"/>
  </w:num>
  <w:num w:numId="13" w16cid:durableId="1563826896">
    <w:abstractNumId w:val="23"/>
  </w:num>
  <w:num w:numId="14" w16cid:durableId="1663192930">
    <w:abstractNumId w:val="3"/>
  </w:num>
  <w:num w:numId="15" w16cid:durableId="758600357">
    <w:abstractNumId w:val="11"/>
  </w:num>
  <w:num w:numId="16" w16cid:durableId="1116214604">
    <w:abstractNumId w:val="32"/>
  </w:num>
  <w:num w:numId="17" w16cid:durableId="769205173">
    <w:abstractNumId w:val="25"/>
  </w:num>
  <w:num w:numId="18" w16cid:durableId="322469694">
    <w:abstractNumId w:val="0"/>
  </w:num>
  <w:num w:numId="19" w16cid:durableId="839468856">
    <w:abstractNumId w:val="24"/>
  </w:num>
  <w:num w:numId="20" w16cid:durableId="1607693665">
    <w:abstractNumId w:val="12"/>
  </w:num>
  <w:num w:numId="21" w16cid:durableId="1833837551">
    <w:abstractNumId w:val="39"/>
  </w:num>
  <w:num w:numId="22" w16cid:durableId="1022131297">
    <w:abstractNumId w:val="5"/>
  </w:num>
  <w:num w:numId="23" w16cid:durableId="1566179625">
    <w:abstractNumId w:val="14"/>
  </w:num>
  <w:num w:numId="24" w16cid:durableId="1015113575">
    <w:abstractNumId w:val="15"/>
  </w:num>
  <w:num w:numId="25" w16cid:durableId="605237355">
    <w:abstractNumId w:val="40"/>
  </w:num>
  <w:num w:numId="26" w16cid:durableId="618798101">
    <w:abstractNumId w:val="27"/>
  </w:num>
  <w:num w:numId="27" w16cid:durableId="267615734">
    <w:abstractNumId w:val="6"/>
  </w:num>
  <w:num w:numId="28" w16cid:durableId="354162077">
    <w:abstractNumId w:val="38"/>
  </w:num>
  <w:num w:numId="29" w16cid:durableId="1443958361">
    <w:abstractNumId w:val="42"/>
  </w:num>
  <w:num w:numId="30" w16cid:durableId="784428696">
    <w:abstractNumId w:val="36"/>
  </w:num>
  <w:num w:numId="31" w16cid:durableId="432017300">
    <w:abstractNumId w:val="45"/>
  </w:num>
  <w:num w:numId="32" w16cid:durableId="1626815511">
    <w:abstractNumId w:val="21"/>
  </w:num>
  <w:num w:numId="33" w16cid:durableId="1991665500">
    <w:abstractNumId w:val="30"/>
  </w:num>
  <w:num w:numId="34" w16cid:durableId="2145852407">
    <w:abstractNumId w:val="8"/>
  </w:num>
  <w:num w:numId="35" w16cid:durableId="2062972690">
    <w:abstractNumId w:val="37"/>
  </w:num>
  <w:num w:numId="36" w16cid:durableId="849216881">
    <w:abstractNumId w:val="35"/>
  </w:num>
  <w:num w:numId="37" w16cid:durableId="1705402393">
    <w:abstractNumId w:val="28"/>
  </w:num>
  <w:num w:numId="38" w16cid:durableId="2083721929">
    <w:abstractNumId w:val="41"/>
  </w:num>
  <w:num w:numId="39" w16cid:durableId="1801875501">
    <w:abstractNumId w:val="13"/>
  </w:num>
  <w:num w:numId="40" w16cid:durableId="971247342">
    <w:abstractNumId w:val="33"/>
  </w:num>
  <w:num w:numId="41" w16cid:durableId="1989019664">
    <w:abstractNumId w:val="22"/>
  </w:num>
  <w:num w:numId="42" w16cid:durableId="228811567">
    <w:abstractNumId w:val="10"/>
  </w:num>
  <w:num w:numId="43" w16cid:durableId="1014308842">
    <w:abstractNumId w:val="16"/>
  </w:num>
  <w:num w:numId="44" w16cid:durableId="506478034">
    <w:abstractNumId w:val="26"/>
  </w:num>
  <w:num w:numId="45" w16cid:durableId="1475298700">
    <w:abstractNumId w:val="4"/>
  </w:num>
  <w:num w:numId="46" w16cid:durableId="1207646261">
    <w:abstractNumId w:val="29"/>
  </w:num>
  <w:num w:numId="47" w16cid:durableId="3096711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4FB"/>
    <w:rsid w:val="00024C53"/>
    <w:rsid w:val="000764AE"/>
    <w:rsid w:val="00094847"/>
    <w:rsid w:val="000B179E"/>
    <w:rsid w:val="000C1AE3"/>
    <w:rsid w:val="00125480"/>
    <w:rsid w:val="0012744D"/>
    <w:rsid w:val="0014023A"/>
    <w:rsid w:val="001534A7"/>
    <w:rsid w:val="00172573"/>
    <w:rsid w:val="001804FB"/>
    <w:rsid w:val="00180E7A"/>
    <w:rsid w:val="001B7083"/>
    <w:rsid w:val="001F3DE2"/>
    <w:rsid w:val="0020116A"/>
    <w:rsid w:val="00260315"/>
    <w:rsid w:val="002B1E9E"/>
    <w:rsid w:val="002B4BC6"/>
    <w:rsid w:val="002E0ADD"/>
    <w:rsid w:val="002F6B3C"/>
    <w:rsid w:val="0032075B"/>
    <w:rsid w:val="00335F01"/>
    <w:rsid w:val="00351F66"/>
    <w:rsid w:val="00360E9A"/>
    <w:rsid w:val="003A1865"/>
    <w:rsid w:val="003A286D"/>
    <w:rsid w:val="003A3330"/>
    <w:rsid w:val="003B795C"/>
    <w:rsid w:val="003E6922"/>
    <w:rsid w:val="003E7DE3"/>
    <w:rsid w:val="00403F90"/>
    <w:rsid w:val="00410E5A"/>
    <w:rsid w:val="0041342B"/>
    <w:rsid w:val="00416FC1"/>
    <w:rsid w:val="004462B7"/>
    <w:rsid w:val="0046117C"/>
    <w:rsid w:val="00494AEB"/>
    <w:rsid w:val="004C1119"/>
    <w:rsid w:val="004D372F"/>
    <w:rsid w:val="004E1C4A"/>
    <w:rsid w:val="004E3B1F"/>
    <w:rsid w:val="005630E0"/>
    <w:rsid w:val="005677C2"/>
    <w:rsid w:val="005911E9"/>
    <w:rsid w:val="00592C8F"/>
    <w:rsid w:val="005D055B"/>
    <w:rsid w:val="0060597A"/>
    <w:rsid w:val="0063276B"/>
    <w:rsid w:val="00666520"/>
    <w:rsid w:val="0067508A"/>
    <w:rsid w:val="006A65DE"/>
    <w:rsid w:val="006B588C"/>
    <w:rsid w:val="006B78C4"/>
    <w:rsid w:val="006D71A2"/>
    <w:rsid w:val="00716A10"/>
    <w:rsid w:val="00721C3A"/>
    <w:rsid w:val="007277F0"/>
    <w:rsid w:val="00760491"/>
    <w:rsid w:val="00793BB4"/>
    <w:rsid w:val="007F0C7D"/>
    <w:rsid w:val="008701EF"/>
    <w:rsid w:val="008C0345"/>
    <w:rsid w:val="008C35E9"/>
    <w:rsid w:val="008D521F"/>
    <w:rsid w:val="008E64EF"/>
    <w:rsid w:val="00917CB5"/>
    <w:rsid w:val="009315B7"/>
    <w:rsid w:val="009338C9"/>
    <w:rsid w:val="00933EC5"/>
    <w:rsid w:val="00942249"/>
    <w:rsid w:val="00945AA6"/>
    <w:rsid w:val="00963418"/>
    <w:rsid w:val="0098435D"/>
    <w:rsid w:val="009C271F"/>
    <w:rsid w:val="009F1E4F"/>
    <w:rsid w:val="009F4375"/>
    <w:rsid w:val="00A36C48"/>
    <w:rsid w:val="00A73D8E"/>
    <w:rsid w:val="00A76EF7"/>
    <w:rsid w:val="00A90923"/>
    <w:rsid w:val="00A97AAE"/>
    <w:rsid w:val="00AA5158"/>
    <w:rsid w:val="00AA626B"/>
    <w:rsid w:val="00AC2625"/>
    <w:rsid w:val="00AC5B96"/>
    <w:rsid w:val="00AD1231"/>
    <w:rsid w:val="00AD6F36"/>
    <w:rsid w:val="00B2465D"/>
    <w:rsid w:val="00B46135"/>
    <w:rsid w:val="00B64509"/>
    <w:rsid w:val="00B662A4"/>
    <w:rsid w:val="00B7453C"/>
    <w:rsid w:val="00B77208"/>
    <w:rsid w:val="00B857F2"/>
    <w:rsid w:val="00BF72A0"/>
    <w:rsid w:val="00C044A7"/>
    <w:rsid w:val="00C13A18"/>
    <w:rsid w:val="00C40FCD"/>
    <w:rsid w:val="00C74121"/>
    <w:rsid w:val="00CA4A89"/>
    <w:rsid w:val="00CC12C9"/>
    <w:rsid w:val="00CC622F"/>
    <w:rsid w:val="00CD6704"/>
    <w:rsid w:val="00D0720C"/>
    <w:rsid w:val="00D22D59"/>
    <w:rsid w:val="00D44364"/>
    <w:rsid w:val="00D44908"/>
    <w:rsid w:val="00D4609C"/>
    <w:rsid w:val="00D529A8"/>
    <w:rsid w:val="00DF2F2C"/>
    <w:rsid w:val="00DF6789"/>
    <w:rsid w:val="00E52808"/>
    <w:rsid w:val="00E533AB"/>
    <w:rsid w:val="00E604CE"/>
    <w:rsid w:val="00E93E6C"/>
    <w:rsid w:val="00E940DA"/>
    <w:rsid w:val="00ED020A"/>
    <w:rsid w:val="00EF364E"/>
    <w:rsid w:val="00F40D4E"/>
    <w:rsid w:val="00F42FD4"/>
    <w:rsid w:val="00FA76B7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EC9C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F01"/>
    <w:pPr>
      <w:keepNext/>
      <w:overflowPunct/>
      <w:autoSpaceDE/>
      <w:autoSpaceDN/>
      <w:adjustRightInd/>
      <w:spacing w:line="480" w:lineRule="atLeast"/>
      <w:jc w:val="both"/>
      <w:textAlignment w:val="auto"/>
      <w:outlineLvl w:val="0"/>
    </w:pPr>
    <w:rPr>
      <w:rFonts w:ascii="Arial Narrow" w:hAnsi="Arial Narrow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1804FB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35F01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35F01"/>
    <w:pPr>
      <w:keepNext/>
      <w:overflowPunct/>
      <w:autoSpaceDE/>
      <w:autoSpaceDN/>
      <w:adjustRightInd/>
      <w:spacing w:line="360" w:lineRule="auto"/>
      <w:ind w:firstLine="708"/>
      <w:jc w:val="both"/>
      <w:textAlignment w:val="auto"/>
      <w:outlineLvl w:val="3"/>
    </w:pPr>
    <w:rPr>
      <w:rFonts w:ascii="Arial Narrow" w:hAnsi="Arial Narrow"/>
      <w:sz w:val="28"/>
    </w:rPr>
  </w:style>
  <w:style w:type="paragraph" w:styleId="Nagwek6">
    <w:name w:val="heading 6"/>
    <w:basedOn w:val="Normalny"/>
    <w:next w:val="Normalny"/>
    <w:link w:val="Nagwek6Znak"/>
    <w:qFormat/>
    <w:rsid w:val="00335F01"/>
    <w:pPr>
      <w:keepNext/>
      <w:overflowPunct/>
      <w:autoSpaceDE/>
      <w:autoSpaceDN/>
      <w:adjustRightInd/>
      <w:spacing w:line="360" w:lineRule="auto"/>
      <w:jc w:val="both"/>
      <w:textAlignment w:val="auto"/>
      <w:outlineLvl w:val="5"/>
    </w:pPr>
    <w:rPr>
      <w:rFonts w:ascii="Arial Narrow" w:hAnsi="Arial Narrow"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35F01"/>
    <w:pPr>
      <w:keepNext/>
      <w:overflowPunct/>
      <w:autoSpaceDE/>
      <w:autoSpaceDN/>
      <w:adjustRightInd/>
      <w:textAlignment w:val="auto"/>
      <w:outlineLvl w:val="6"/>
    </w:pPr>
    <w:rPr>
      <w:b/>
      <w:sz w:val="26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335F01"/>
    <w:pPr>
      <w:keepNext/>
      <w:overflowPunct/>
      <w:autoSpaceDE/>
      <w:autoSpaceDN/>
      <w:adjustRightInd/>
      <w:spacing w:line="240" w:lineRule="atLeast"/>
      <w:jc w:val="both"/>
      <w:textAlignment w:val="auto"/>
      <w:outlineLvl w:val="7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04FB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aliases w:val="b,bt,bt Znak,bt Znak Znak Znak Znak,bt Znak Znak Znak,bt Znak Znak Znak Znak Znak Znak Znak Znak,bt Znak Znak Znak Znak Znak Znak,B&amp;B Body Text"/>
    <w:basedOn w:val="Normalny"/>
    <w:link w:val="TekstpodstawowyZnak"/>
    <w:rsid w:val="001804FB"/>
    <w:rPr>
      <w:rFonts w:ascii="Arial" w:hAnsi="Arial"/>
      <w:sz w:val="24"/>
    </w:rPr>
  </w:style>
  <w:style w:type="character" w:customStyle="1" w:styleId="TekstpodstawowyZnak">
    <w:name w:val="Tekst podstawowy Znak"/>
    <w:aliases w:val="b Znak,bt Znak1,bt Znak Znak,bt Znak Znak Znak Znak Znak,bt Znak Znak Znak Znak1,bt Znak Znak Znak Znak Znak Znak Znak Znak Znak,bt Znak Znak Znak Znak Znak Znak Znak,B&amp;B Body Text Znak"/>
    <w:basedOn w:val="Domylnaczcionkaakapitu"/>
    <w:link w:val="Tekstpodstawowy"/>
    <w:rsid w:val="001804FB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1804FB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804F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1804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1804FB"/>
    <w:pPr>
      <w:jc w:val="both"/>
    </w:pPr>
    <w:rPr>
      <w:sz w:val="28"/>
    </w:rPr>
  </w:style>
  <w:style w:type="paragraph" w:customStyle="1" w:styleId="Tekstpodstawowy32">
    <w:name w:val="Tekst podstawowy 32"/>
    <w:basedOn w:val="Normalny"/>
    <w:rsid w:val="00942249"/>
    <w:pPr>
      <w:jc w:val="both"/>
    </w:pPr>
    <w:rPr>
      <w:sz w:val="28"/>
    </w:rPr>
  </w:style>
  <w:style w:type="paragraph" w:styleId="Akapitzlist">
    <w:name w:val="List Paragraph"/>
    <w:basedOn w:val="Normalny"/>
    <w:uiPriority w:val="34"/>
    <w:qFormat/>
    <w:rsid w:val="00AD6F36"/>
    <w:pPr>
      <w:ind w:left="720"/>
      <w:contextualSpacing/>
    </w:pPr>
  </w:style>
  <w:style w:type="paragraph" w:customStyle="1" w:styleId="Default">
    <w:name w:val="Default"/>
    <w:rsid w:val="00C13A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24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6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24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46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A76EF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A76EF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A76E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335F01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5F0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35F01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335F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35F01"/>
    <w:pPr>
      <w:overflowPunct/>
      <w:autoSpaceDE/>
      <w:autoSpaceDN/>
      <w:adjustRightInd/>
      <w:spacing w:after="160"/>
      <w:textAlignment w:val="auto"/>
    </w:pPr>
    <w:rPr>
      <w:color w:val="00000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35F0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335F0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35F01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35F01"/>
    <w:pPr>
      <w:widowControl w:val="0"/>
      <w:shd w:val="clear" w:color="auto" w:fill="FFFFFF"/>
      <w:overflowPunct/>
      <w:autoSpaceDE/>
      <w:autoSpaceDN/>
      <w:adjustRightInd/>
      <w:spacing w:line="360" w:lineRule="exact"/>
      <w:jc w:val="center"/>
      <w:textAlignment w:val="auto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335F01"/>
    <w:pPr>
      <w:widowControl w:val="0"/>
      <w:shd w:val="clear" w:color="auto" w:fill="FFFFFF"/>
      <w:overflowPunct/>
      <w:autoSpaceDE/>
      <w:autoSpaceDN/>
      <w:adjustRightInd/>
      <w:spacing w:before="300" w:line="360" w:lineRule="exact"/>
      <w:ind w:hanging="400"/>
      <w:jc w:val="center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335F01"/>
    <w:rPr>
      <w:sz w:val="16"/>
      <w:szCs w:val="16"/>
    </w:rPr>
  </w:style>
  <w:style w:type="paragraph" w:styleId="Tekstpodstawowywcity">
    <w:name w:val="Body Text Indent"/>
    <w:aliases w:val=" Znak,Znak"/>
    <w:basedOn w:val="Normalny"/>
    <w:link w:val="TekstpodstawowywcityZnak"/>
    <w:rsid w:val="00335F01"/>
    <w:pPr>
      <w:overflowPunct/>
      <w:autoSpaceDE/>
      <w:autoSpaceDN/>
      <w:adjustRightInd/>
      <w:spacing w:line="480" w:lineRule="atLeast"/>
      <w:ind w:firstLine="720"/>
      <w:jc w:val="both"/>
      <w:textAlignment w:val="auto"/>
    </w:pPr>
    <w:rPr>
      <w:rFonts w:ascii="Arial Narrow" w:hAnsi="Arial Narrow"/>
      <w:sz w:val="28"/>
      <w:lang w:val="x-none" w:eastAsia="x-none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35F01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Tekstpodstawowy2">
    <w:name w:val="Body Text 2"/>
    <w:aliases w:val="b2,b2 Znak"/>
    <w:basedOn w:val="Normalny"/>
    <w:link w:val="Tekstpodstawowy2Znak"/>
    <w:rsid w:val="00335F01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Arial Narrow" w:hAnsi="Arial Narrow"/>
      <w:b/>
      <w:sz w:val="24"/>
      <w:lang w:val="x-none" w:eastAsia="x-none"/>
    </w:rPr>
  </w:style>
  <w:style w:type="character" w:customStyle="1" w:styleId="Tekstpodstawowy2Znak">
    <w:name w:val="Tekst podstawowy 2 Znak"/>
    <w:aliases w:val="b2 Znak1,b2 Znak Znak"/>
    <w:basedOn w:val="Domylnaczcionkaakapitu"/>
    <w:link w:val="Tekstpodstawowy2"/>
    <w:rsid w:val="00335F01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35F01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35F01"/>
    <w:pPr>
      <w:overflowPunct/>
      <w:autoSpaceDE/>
      <w:autoSpaceDN/>
      <w:adjustRightInd/>
      <w:spacing w:line="360" w:lineRule="auto"/>
      <w:ind w:firstLine="708"/>
      <w:jc w:val="both"/>
      <w:textAlignment w:val="auto"/>
    </w:pPr>
    <w:rPr>
      <w:rFonts w:ascii="Arial Narrow" w:hAnsi="Arial Narrow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35F0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Arial Narrow" w:hAnsi="Arial Narrow"/>
      <w:sz w:val="28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5F01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customStyle="1" w:styleId="Tabela">
    <w:name w:val="Tabela"/>
    <w:next w:val="Normalny"/>
    <w:rsid w:val="00335F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335F01"/>
    <w:pPr>
      <w:overflowPunct/>
      <w:autoSpaceDE/>
      <w:autoSpaceDN/>
      <w:adjustRightInd/>
      <w:ind w:left="567" w:right="1417"/>
      <w:jc w:val="both"/>
      <w:textAlignment w:val="auto"/>
    </w:pPr>
  </w:style>
  <w:style w:type="character" w:styleId="Numerstrony">
    <w:name w:val="page number"/>
    <w:basedOn w:val="Domylnaczcionkaakapitu"/>
    <w:rsid w:val="00335F01"/>
  </w:style>
  <w:style w:type="paragraph" w:styleId="Tekstdymka">
    <w:name w:val="Balloon Text"/>
    <w:basedOn w:val="Normalny"/>
    <w:link w:val="TekstdymkaZnak"/>
    <w:semiHidden/>
    <w:rsid w:val="00335F01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35F01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335F01"/>
    <w:rPr>
      <w:b/>
      <w:bCs/>
    </w:rPr>
  </w:style>
  <w:style w:type="paragraph" w:styleId="Wcicienormalne">
    <w:name w:val="Normal Indent"/>
    <w:basedOn w:val="Normalny"/>
    <w:rsid w:val="00335F01"/>
    <w:pPr>
      <w:overflowPunct/>
      <w:autoSpaceDE/>
      <w:autoSpaceDN/>
      <w:adjustRightInd/>
      <w:ind w:left="708"/>
      <w:textAlignment w:val="auto"/>
    </w:pPr>
    <w:rPr>
      <w:lang w:val="en-GB"/>
    </w:rPr>
  </w:style>
  <w:style w:type="paragraph" w:customStyle="1" w:styleId="a">
    <w:basedOn w:val="Normalny"/>
    <w:next w:val="Mapadokumentu"/>
    <w:rsid w:val="00335F0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</w:rPr>
  </w:style>
  <w:style w:type="character" w:styleId="Uwydatnienie">
    <w:name w:val="Emphasis"/>
    <w:qFormat/>
    <w:rsid w:val="00335F01"/>
    <w:rPr>
      <w:i/>
      <w:iCs/>
    </w:rPr>
  </w:style>
  <w:style w:type="paragraph" w:customStyle="1" w:styleId="Tekstpodstawowywcity21">
    <w:name w:val="Tekst podstawowy wcięty 21"/>
    <w:basedOn w:val="Normalny"/>
    <w:rsid w:val="00335F01"/>
    <w:pPr>
      <w:tabs>
        <w:tab w:val="right" w:pos="-426"/>
      </w:tabs>
      <w:overflowPunct/>
      <w:autoSpaceDE/>
      <w:autoSpaceDN/>
      <w:adjustRightInd/>
      <w:ind w:left="720" w:hanging="540"/>
      <w:jc w:val="both"/>
      <w:textAlignment w:val="auto"/>
    </w:pPr>
    <w:rPr>
      <w:sz w:val="24"/>
    </w:rPr>
  </w:style>
  <w:style w:type="paragraph" w:styleId="Tekstprzypisukocowego">
    <w:name w:val="endnote text"/>
    <w:basedOn w:val="Normalny"/>
    <w:link w:val="TekstprzypisukocowegoZnak"/>
    <w:semiHidden/>
    <w:rsid w:val="00335F01"/>
    <w:pPr>
      <w:overflowPunct/>
      <w:autoSpaceDE/>
      <w:autoSpaceDN/>
      <w:adjustRightInd/>
      <w:textAlignment w:val="auto"/>
    </w:pPr>
    <w:rPr>
      <w:rFonts w:ascii="CG Times" w:hAnsi="CG Time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5F01"/>
    <w:rPr>
      <w:rFonts w:ascii="CG Times" w:eastAsia="Times New Roman" w:hAnsi="CG Times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35F01"/>
    <w:rPr>
      <w:vertAlign w:val="superscript"/>
    </w:rPr>
  </w:style>
  <w:style w:type="paragraph" w:customStyle="1" w:styleId="Tre">
    <w:name w:val="Treść"/>
    <w:rsid w:val="00335F01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customStyle="1" w:styleId="akapitpunktblock">
    <w:name w:val="akapitpunktblock"/>
    <w:basedOn w:val="Normalny"/>
    <w:rsid w:val="00335F01"/>
    <w:pPr>
      <w:overflowPunct/>
      <w:autoSpaceDE/>
      <w:autoSpaceDN/>
      <w:adjustRightInd/>
      <w:spacing w:after="100" w:afterAutospacing="1"/>
      <w:ind w:hanging="240"/>
      <w:textAlignment w:val="auto"/>
    </w:pPr>
    <w:rPr>
      <w:sz w:val="24"/>
      <w:szCs w:val="24"/>
    </w:rPr>
  </w:style>
  <w:style w:type="paragraph" w:customStyle="1" w:styleId="akapitsrodekblock">
    <w:name w:val="akapitsrodekblock"/>
    <w:basedOn w:val="Normalny"/>
    <w:rsid w:val="00335F01"/>
    <w:pPr>
      <w:overflowPunct/>
      <w:autoSpaceDE/>
      <w:autoSpaceDN/>
      <w:adjustRightInd/>
      <w:spacing w:after="100" w:afterAutospacing="1"/>
      <w:jc w:val="center"/>
      <w:textAlignment w:val="auto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335F01"/>
    <w:pPr>
      <w:suppressAutoHyphens/>
      <w:overflowPunct/>
      <w:autoSpaceDE/>
      <w:autoSpaceDN/>
      <w:adjustRightInd/>
      <w:spacing w:line="240" w:lineRule="atLeast"/>
      <w:jc w:val="both"/>
      <w:textAlignment w:val="auto"/>
    </w:pPr>
    <w:rPr>
      <w:rFonts w:ascii="Arial Narrow" w:hAnsi="Arial Narrow"/>
      <w:b/>
      <w:sz w:val="24"/>
      <w:lang w:eastAsia="ar-SA"/>
    </w:rPr>
  </w:style>
  <w:style w:type="character" w:customStyle="1" w:styleId="FontStyle306">
    <w:name w:val="Font Style306"/>
    <w:rsid w:val="00335F01"/>
    <w:rPr>
      <w:rFonts w:ascii="Arial Unicode MS" w:eastAsia="Arial Unicode MS" w:cs="Arial Unicode M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335F01"/>
    <w:pPr>
      <w:spacing w:after="0"/>
    </w:pPr>
    <w:rPr>
      <w:rFonts w:ascii="CG Times" w:hAnsi="CG Times"/>
      <w:b/>
      <w:bCs/>
      <w:color w:val="auto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335F01"/>
    <w:rPr>
      <w:rFonts w:ascii="CG Times" w:eastAsia="Times New Roman" w:hAnsi="CG Times" w:cs="Times New Roman"/>
      <w:b/>
      <w:bCs/>
      <w:color w:val="000000"/>
      <w:sz w:val="20"/>
      <w:szCs w:val="20"/>
      <w:lang w:val="x-none" w:eastAsia="x-none"/>
    </w:rPr>
  </w:style>
  <w:style w:type="character" w:customStyle="1" w:styleId="FontStyle307">
    <w:name w:val="Font Style307"/>
    <w:rsid w:val="00335F01"/>
    <w:rPr>
      <w:rFonts w:ascii="Arial Unicode MS" w:eastAsia="Arial Unicode MS" w:cs="Arial Unicode MS"/>
      <w:sz w:val="20"/>
      <w:szCs w:val="20"/>
    </w:rPr>
  </w:style>
  <w:style w:type="character" w:customStyle="1" w:styleId="fntndodany1">
    <w:name w:val="fntn_dodany1"/>
    <w:rsid w:val="00335F01"/>
    <w:rPr>
      <w:color w:val="000099"/>
    </w:rPr>
  </w:style>
  <w:style w:type="paragraph" w:customStyle="1" w:styleId="Style123">
    <w:name w:val="Style123"/>
    <w:basedOn w:val="Normalny"/>
    <w:rsid w:val="00335F01"/>
    <w:pPr>
      <w:widowControl w:val="0"/>
      <w:overflowPunct/>
      <w:spacing w:line="226" w:lineRule="exact"/>
      <w:ind w:hanging="518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PPG-poziom2">
    <w:name w:val="PPG - poziom 2"/>
    <w:basedOn w:val="Normalny"/>
    <w:uiPriority w:val="99"/>
    <w:rsid w:val="00335F01"/>
    <w:pPr>
      <w:numPr>
        <w:numId w:val="3"/>
      </w:numPr>
      <w:overflowPunct/>
      <w:autoSpaceDE/>
      <w:autoSpaceDN/>
      <w:adjustRightInd/>
      <w:spacing w:before="220" w:after="220" w:line="336" w:lineRule="auto"/>
      <w:textAlignment w:val="auto"/>
    </w:pPr>
    <w:rPr>
      <w:rFonts w:ascii="Myriad Pro" w:eastAsia="Calibri" w:hAnsi="Myriad Pro" w:cs="Myriad Pro"/>
      <w:b/>
      <w:bCs/>
      <w:lang w:eastAsia="en-US"/>
    </w:rPr>
  </w:style>
  <w:style w:type="paragraph" w:customStyle="1" w:styleId="PPG-poziom3">
    <w:name w:val="PPG - poziom 3"/>
    <w:basedOn w:val="Normalny"/>
    <w:uiPriority w:val="99"/>
    <w:rsid w:val="00335F01"/>
    <w:pPr>
      <w:numPr>
        <w:ilvl w:val="1"/>
        <w:numId w:val="3"/>
      </w:numPr>
      <w:overflowPunct/>
      <w:autoSpaceDE/>
      <w:autoSpaceDN/>
      <w:adjustRightInd/>
      <w:spacing w:before="220" w:after="220" w:line="336" w:lineRule="auto"/>
      <w:textAlignment w:val="auto"/>
    </w:pPr>
    <w:rPr>
      <w:rFonts w:ascii="Myriad Pro" w:eastAsia="Calibri" w:hAnsi="Myriad Pro" w:cs="Myriad Pro"/>
      <w:b/>
      <w:bCs/>
      <w:sz w:val="18"/>
      <w:szCs w:val="18"/>
      <w:lang w:eastAsia="en-US"/>
    </w:rPr>
  </w:style>
  <w:style w:type="paragraph" w:customStyle="1" w:styleId="PPG-poziom4">
    <w:name w:val="PPG - poziom 4"/>
    <w:basedOn w:val="Normalny"/>
    <w:uiPriority w:val="99"/>
    <w:rsid w:val="00335F01"/>
    <w:pPr>
      <w:numPr>
        <w:ilvl w:val="2"/>
        <w:numId w:val="3"/>
      </w:numPr>
      <w:overflowPunct/>
      <w:autoSpaceDE/>
      <w:autoSpaceDN/>
      <w:adjustRightInd/>
      <w:spacing w:before="220" w:after="220" w:line="336" w:lineRule="auto"/>
      <w:jc w:val="both"/>
      <w:textAlignment w:val="auto"/>
    </w:pPr>
    <w:rPr>
      <w:rFonts w:ascii="Myriad Pro" w:eastAsia="Calibri" w:hAnsi="Myriad Pro" w:cs="Myriad Pro"/>
      <w:b/>
      <w:bCs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335F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335F0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335F01"/>
    <w:pPr>
      <w:widowControl w:val="0"/>
      <w:overflowPunct/>
      <w:spacing w:line="317" w:lineRule="exact"/>
      <w:ind w:hanging="566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Normalny"/>
    <w:uiPriority w:val="99"/>
    <w:rsid w:val="00335F01"/>
    <w:pPr>
      <w:widowControl w:val="0"/>
      <w:overflowPunct/>
      <w:spacing w:line="322" w:lineRule="exact"/>
      <w:jc w:val="both"/>
      <w:textAlignment w:val="auto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335F01"/>
    <w:pPr>
      <w:widowControl w:val="0"/>
      <w:overflowPunct/>
      <w:spacing w:line="319" w:lineRule="exact"/>
      <w:ind w:hanging="562"/>
      <w:jc w:val="both"/>
      <w:textAlignment w:val="auto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35F01"/>
  </w:style>
  <w:style w:type="character" w:customStyle="1" w:styleId="spellingerror">
    <w:name w:val="spellingerror"/>
    <w:basedOn w:val="Domylnaczcionkaakapitu"/>
    <w:rsid w:val="00335F01"/>
  </w:style>
  <w:style w:type="paragraph" w:customStyle="1" w:styleId="paragraph">
    <w:name w:val="paragraph"/>
    <w:basedOn w:val="Normalny"/>
    <w:rsid w:val="00335F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Domylnaczcionkaakapitu"/>
    <w:rsid w:val="00335F01"/>
  </w:style>
  <w:style w:type="character" w:customStyle="1" w:styleId="tabchar">
    <w:name w:val="tabchar"/>
    <w:basedOn w:val="Domylnaczcionkaakapitu"/>
    <w:rsid w:val="00335F01"/>
  </w:style>
  <w:style w:type="paragraph" w:styleId="Poprawka">
    <w:name w:val="Revision"/>
    <w:hidden/>
    <w:uiPriority w:val="99"/>
    <w:semiHidden/>
    <w:rsid w:val="00335F0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35F01"/>
    <w:pPr>
      <w:overflowPunct/>
      <w:autoSpaceDE/>
      <w:autoSpaceDN/>
      <w:adjustRightInd/>
      <w:textAlignment w:val="auto"/>
    </w:pPr>
    <w:rPr>
      <w:rFonts w:ascii="Helvetica" w:eastAsiaTheme="minorHAnsi" w:hAnsi="Helvetica" w:cstheme="minorBidi"/>
      <w:sz w:val="26"/>
      <w:szCs w:val="2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35F01"/>
    <w:rPr>
      <w:rFonts w:ascii="Helvetica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E652-F6F4-40A1-8718-38D9379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24</Pages>
  <Words>5153</Words>
  <Characters>30919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marcin.gasiorek</dc:creator>
  <cp:lastModifiedBy>Michał Więzik</cp:lastModifiedBy>
  <cp:revision>27</cp:revision>
  <dcterms:created xsi:type="dcterms:W3CDTF">2019-05-30T18:04:00Z</dcterms:created>
  <dcterms:modified xsi:type="dcterms:W3CDTF">2023-05-23T11:38:00Z</dcterms:modified>
</cp:coreProperties>
</file>