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0A931" w14:textId="77777777" w:rsidR="002E05C4" w:rsidRPr="00042C9A" w:rsidRDefault="002E05C4" w:rsidP="002E05C4">
      <w:pPr>
        <w:pStyle w:val="TSBodyText"/>
      </w:pPr>
      <w:r w:rsidRPr="00042C9A">
        <w:rPr>
          <w:b/>
        </w:rPr>
        <w:t>No. 9818705</w:t>
      </w:r>
    </w:p>
    <w:p w14:paraId="62D78A5A" w14:textId="77777777" w:rsidR="002E05C4" w:rsidRPr="00042C9A" w:rsidRDefault="002E05C4" w:rsidP="002E05C4">
      <w:pPr>
        <w:pStyle w:val="TSCentredHeadingUC"/>
      </w:pPr>
      <w:r w:rsidRPr="00042C9A">
        <w:t>THE COMPANIES ACT 2006</w:t>
      </w:r>
    </w:p>
    <w:p w14:paraId="01E37877" w14:textId="77777777" w:rsidR="002E05C4" w:rsidRPr="00042C9A" w:rsidRDefault="002E05C4" w:rsidP="002E05C4">
      <w:pPr>
        <w:pStyle w:val="TSCentredHeadingUC"/>
      </w:pPr>
      <w:r w:rsidRPr="00042C9A">
        <w:t>COMPANY LIMITED BY SHARES</w:t>
      </w:r>
    </w:p>
    <w:p w14:paraId="0E911193" w14:textId="77777777" w:rsidR="002E05C4" w:rsidRPr="00042C9A" w:rsidRDefault="002E05C4" w:rsidP="002E05C4">
      <w:pPr>
        <w:pStyle w:val="TSCentredHeadingUC"/>
      </w:pPr>
      <w:r w:rsidRPr="00042C9A">
        <w:t>RESOLUTIONS</w:t>
      </w:r>
    </w:p>
    <w:p w14:paraId="6E5BEB8D" w14:textId="77777777" w:rsidR="002E05C4" w:rsidRPr="00042C9A" w:rsidRDefault="002E05C4" w:rsidP="002E05C4">
      <w:pPr>
        <w:spacing w:after="220" w:line="288" w:lineRule="auto"/>
        <w:jc w:val="center"/>
      </w:pPr>
      <w:proofErr w:type="gramStart"/>
      <w:r w:rsidRPr="00042C9A">
        <w:rPr>
          <w:b/>
        </w:rPr>
        <w:t>of</w:t>
      </w:r>
      <w:proofErr w:type="gramEnd"/>
    </w:p>
    <w:p w14:paraId="57686513" w14:textId="77777777" w:rsidR="002E05C4" w:rsidRPr="00042C9A" w:rsidRDefault="002E05C4" w:rsidP="002E05C4">
      <w:pPr>
        <w:spacing w:after="220" w:line="288" w:lineRule="auto"/>
        <w:jc w:val="center"/>
      </w:pPr>
      <w:r w:rsidRPr="00042C9A">
        <w:rPr>
          <w:b/>
        </w:rPr>
        <w:t>HOSTELWORLD GROUP PLC</w:t>
      </w:r>
    </w:p>
    <w:p w14:paraId="55A5A11B" w14:textId="4962429C" w:rsidR="009275B3" w:rsidRDefault="002E05C4" w:rsidP="00DC43EA">
      <w:pPr>
        <w:spacing w:after="220" w:line="288" w:lineRule="auto"/>
        <w:jc w:val="center"/>
        <w:rPr>
          <w:b/>
        </w:rPr>
      </w:pPr>
      <w:r w:rsidRPr="00042C9A">
        <w:rPr>
          <w:b/>
        </w:rPr>
        <w:t xml:space="preserve">(Passed </w:t>
      </w:r>
      <w:r w:rsidR="00965A0A">
        <w:rPr>
          <w:b/>
        </w:rPr>
        <w:t>27 April</w:t>
      </w:r>
      <w:r w:rsidR="00F12BD4">
        <w:rPr>
          <w:b/>
        </w:rPr>
        <w:t xml:space="preserve"> 20</w:t>
      </w:r>
      <w:r w:rsidR="00965A0A">
        <w:rPr>
          <w:b/>
        </w:rPr>
        <w:t>20</w:t>
      </w:r>
      <w:r w:rsidRPr="00042C9A">
        <w:rPr>
          <w:b/>
        </w:rPr>
        <w:t>)</w:t>
      </w:r>
    </w:p>
    <w:p w14:paraId="17B69169" w14:textId="42408A5A" w:rsidR="002E05C4" w:rsidRPr="00042C9A" w:rsidRDefault="009C0055" w:rsidP="00BF401F">
      <w:pPr>
        <w:spacing w:after="220" w:line="288" w:lineRule="auto"/>
        <w:jc w:val="center"/>
      </w:pPr>
      <w:r w:rsidRPr="009275B3">
        <w:rPr>
          <w:b/>
          <w:u w:val="single"/>
        </w:rPr>
        <w:t>ORDINARY RESOLUTIONS</w:t>
      </w:r>
    </w:p>
    <w:p w14:paraId="51F52FCD" w14:textId="04486C65" w:rsidR="002E05C4" w:rsidRDefault="002E05C4" w:rsidP="00872358">
      <w:pPr>
        <w:pStyle w:val="TSBodyText"/>
        <w:ind w:left="720"/>
      </w:pPr>
      <w:r w:rsidRPr="00042C9A">
        <w:t xml:space="preserve">At the ANNUAL GENERAL MEETING of the above-named Company, duly convened and held at the offices of </w:t>
      </w:r>
      <w:r w:rsidR="00F12BD4">
        <w:t>Hostelworld Group plc</w:t>
      </w:r>
      <w:r w:rsidRPr="00042C9A">
        <w:t xml:space="preserve">, </w:t>
      </w:r>
      <w:r w:rsidR="00F12BD4">
        <w:t xml:space="preserve">Floor 2, One Central Park, </w:t>
      </w:r>
      <w:proofErr w:type="spellStart"/>
      <w:r w:rsidR="00F12BD4">
        <w:t>Leopardstown</w:t>
      </w:r>
      <w:proofErr w:type="spellEnd"/>
      <w:r w:rsidR="00F12BD4">
        <w:t>, Dublin 18, Ireland</w:t>
      </w:r>
      <w:r w:rsidRPr="00042C9A">
        <w:t xml:space="preserve"> on </w:t>
      </w:r>
      <w:r w:rsidR="009275B3">
        <w:t xml:space="preserve"> </w:t>
      </w:r>
      <w:r w:rsidR="00965A0A">
        <w:t>27 April</w:t>
      </w:r>
      <w:r w:rsidR="009275B3">
        <w:t xml:space="preserve"> 20</w:t>
      </w:r>
      <w:r w:rsidR="00965A0A">
        <w:t>20</w:t>
      </w:r>
      <w:r w:rsidRPr="00042C9A">
        <w:t xml:space="preserve"> at </w:t>
      </w:r>
      <w:r w:rsidR="00F12BD4">
        <w:t>12 noon</w:t>
      </w:r>
      <w:r w:rsidRPr="00042C9A">
        <w:t xml:space="preserve"> the following resolutions were passed.</w:t>
      </w:r>
    </w:p>
    <w:p w14:paraId="035277CD" w14:textId="379E82EA" w:rsidR="00BF401F" w:rsidRDefault="00621B8C" w:rsidP="006174C4">
      <w:pPr>
        <w:pStyle w:val="ListParagraph"/>
        <w:widowControl w:val="0"/>
        <w:tabs>
          <w:tab w:val="left" w:pos="1072"/>
        </w:tabs>
        <w:autoSpaceDE w:val="0"/>
        <w:autoSpaceDN w:val="0"/>
        <w:spacing w:line="288" w:lineRule="auto"/>
        <w:ind w:left="993" w:right="220"/>
      </w:pPr>
      <w:r>
        <w:t xml:space="preserve"> </w:t>
      </w:r>
      <w:r w:rsidR="00BF401F">
        <w:t xml:space="preserve">THAT for the purposes of section 551 of the Companies Act 2006 (the </w:t>
      </w:r>
      <w:r w:rsidR="00BF401F" w:rsidRPr="00621B8C">
        <w:rPr>
          <w:b/>
        </w:rPr>
        <w:t>"Act"</w:t>
      </w:r>
      <w:r w:rsidR="00BF401F">
        <w:t>) (and so that expressions used in this resolution shall bear the same meanings as in the said section 551):</w:t>
      </w:r>
    </w:p>
    <w:p w14:paraId="0DCAA441" w14:textId="77777777" w:rsidR="00BF401F" w:rsidRDefault="00BF401F" w:rsidP="00BF401F">
      <w:pPr>
        <w:pStyle w:val="BodyText"/>
        <w:spacing w:before="11"/>
        <w:rPr>
          <w:sz w:val="17"/>
        </w:rPr>
      </w:pPr>
    </w:p>
    <w:p w14:paraId="320C0E9C" w14:textId="38528FA0" w:rsidR="00BF401F" w:rsidRDefault="00BF401F" w:rsidP="00A47F65">
      <w:pPr>
        <w:pStyle w:val="ListParagraph"/>
        <w:widowControl w:val="0"/>
        <w:numPr>
          <w:ilvl w:val="1"/>
          <w:numId w:val="40"/>
        </w:numPr>
        <w:tabs>
          <w:tab w:val="left" w:pos="1072"/>
        </w:tabs>
        <w:autoSpaceDE w:val="0"/>
        <w:autoSpaceDN w:val="0"/>
        <w:spacing w:line="288" w:lineRule="auto"/>
        <w:ind w:left="993" w:right="220" w:hanging="773"/>
      </w:pPr>
      <w:r>
        <w:t xml:space="preserve">the Directors be and are generally and unconditionally authorised to exercise all powers of the Company to allot shares and to grant such subscription and conversion rights as are contemplated by sections 551(1)(a) and (b) of the Act respectively up to a maximum nominal amount of </w:t>
      </w:r>
      <w:r w:rsidRPr="00926BB5">
        <w:t>€318,569.26</w:t>
      </w:r>
      <w:r>
        <w:t xml:space="preserve"> to such persons and at such times and on such terms as they think proper during the period expiring at the end of the Annual General Meeting  of the Company in 2021 or, if earlier, at 6.00 p.m. on 27 July 2021 (unless previously revoked or varied by the Company in general meeting); and</w:t>
      </w:r>
      <w:r w:rsidRPr="00A47F65">
        <w:rPr>
          <w:spacing w:val="-12"/>
        </w:rPr>
        <w:t xml:space="preserve"> </w:t>
      </w:r>
      <w:r>
        <w:t>further</w:t>
      </w:r>
    </w:p>
    <w:p w14:paraId="13993B9C" w14:textId="77777777" w:rsidR="00BF401F" w:rsidRDefault="00BF401F" w:rsidP="00BF401F">
      <w:pPr>
        <w:pStyle w:val="ListParagraph"/>
        <w:tabs>
          <w:tab w:val="left" w:pos="1072"/>
        </w:tabs>
        <w:spacing w:line="288" w:lineRule="auto"/>
        <w:ind w:right="220"/>
      </w:pPr>
    </w:p>
    <w:p w14:paraId="78908757" w14:textId="0B7CED7B" w:rsidR="00BF401F" w:rsidRDefault="00BF401F" w:rsidP="00A47F65">
      <w:pPr>
        <w:pStyle w:val="ListParagraph"/>
        <w:widowControl w:val="0"/>
        <w:numPr>
          <w:ilvl w:val="1"/>
          <w:numId w:val="40"/>
        </w:numPr>
        <w:tabs>
          <w:tab w:val="left" w:pos="1072"/>
        </w:tabs>
        <w:autoSpaceDE w:val="0"/>
        <w:autoSpaceDN w:val="0"/>
        <w:spacing w:before="31" w:line="288" w:lineRule="auto"/>
        <w:ind w:left="993" w:right="220" w:hanging="773"/>
      </w:pPr>
      <w:r>
        <w:t xml:space="preserve">the Directors be and are generally and unconditionally authorised to exercise all powers of the Company to allot equity securities (as defined in section 560 of the Act) in connection with a rights issue in favour of the holders of equity securities and any other persons entitled to participate in such issue where the equity securities respectively attributable to the interests of such holders and persons are proportionate (as nearly as may be) to the respective number of equity securities held by them up to a maximum nominal amount of </w:t>
      </w:r>
      <w:r w:rsidRPr="00926BB5">
        <w:t>€318,569.26</w:t>
      </w:r>
      <w:r>
        <w:t xml:space="preserve"> during the period expiring at the end of the Annual General Meeting of the Company in 2021 or, if earlier, at 6.00 p.m. on 27 July 2021 subject only to such exclusions or other arrangements as the Directors may consider necessary or expedient to deal with treasury shares, fractional entitlements or legal or practical problems under the laws or requirements of any recognised regulatory body or stock exchange in any territory;</w:t>
      </w:r>
      <w:r w:rsidRPr="00A47F65">
        <w:rPr>
          <w:spacing w:val="2"/>
        </w:rPr>
        <w:t xml:space="preserve"> </w:t>
      </w:r>
      <w:r>
        <w:t>and</w:t>
      </w:r>
    </w:p>
    <w:p w14:paraId="5BA5133C" w14:textId="77777777" w:rsidR="00BF401F" w:rsidRDefault="00BF401F" w:rsidP="00BF401F">
      <w:pPr>
        <w:pStyle w:val="BodyText"/>
        <w:rPr>
          <w:sz w:val="18"/>
        </w:rPr>
      </w:pPr>
    </w:p>
    <w:p w14:paraId="66DFBDBC" w14:textId="77777777" w:rsidR="00BF401F" w:rsidRDefault="00BF401F" w:rsidP="00A47F65">
      <w:pPr>
        <w:pStyle w:val="ListParagraph"/>
        <w:widowControl w:val="0"/>
        <w:numPr>
          <w:ilvl w:val="1"/>
          <w:numId w:val="40"/>
        </w:numPr>
        <w:tabs>
          <w:tab w:val="left" w:pos="1072"/>
        </w:tabs>
        <w:autoSpaceDE w:val="0"/>
        <w:autoSpaceDN w:val="0"/>
        <w:spacing w:line="288" w:lineRule="auto"/>
        <w:ind w:left="993" w:right="220" w:hanging="773"/>
        <w:contextualSpacing w:val="0"/>
      </w:pPr>
      <w:r>
        <w:t xml:space="preserve">the Company be and is hereby authorised to make prior to the expiry of such periods any offer or agreement which would or might require such shares or rights to be allotted or granted after the expiry of the said periods and the Directors may allot such </w:t>
      </w:r>
      <w:r>
        <w:lastRenderedPageBreak/>
        <w:t>shares or grant such rights in pursuance of any such offer or agreement notwithstanding the expiry of the authorities given by this</w:t>
      </w:r>
      <w:r>
        <w:rPr>
          <w:spacing w:val="-6"/>
        </w:rPr>
        <w:t xml:space="preserve"> </w:t>
      </w:r>
      <w:r>
        <w:t>resolution,</w:t>
      </w:r>
    </w:p>
    <w:p w14:paraId="307EC671" w14:textId="77777777" w:rsidR="00BF401F" w:rsidRDefault="00BF401F" w:rsidP="00BF401F">
      <w:pPr>
        <w:pStyle w:val="BodyText"/>
        <w:rPr>
          <w:sz w:val="18"/>
        </w:rPr>
      </w:pPr>
    </w:p>
    <w:p w14:paraId="0A8F9B2C" w14:textId="77777777" w:rsidR="00BF401F" w:rsidRDefault="00BF401F" w:rsidP="00BF401F">
      <w:pPr>
        <w:pStyle w:val="BodyText"/>
        <w:spacing w:line="285" w:lineRule="auto"/>
        <w:ind w:left="1071" w:right="220"/>
        <w:jc w:val="both"/>
      </w:pPr>
      <w:proofErr w:type="gramStart"/>
      <w:r>
        <w:t>so</w:t>
      </w:r>
      <w:proofErr w:type="gramEnd"/>
      <w:r>
        <w:t xml:space="preserve"> that all previous authorities of the Directors pursuant to the said section 551 be and are hereby revoked.</w:t>
      </w:r>
    </w:p>
    <w:p w14:paraId="70AAB0B7" w14:textId="77777777" w:rsidR="009275B3" w:rsidRDefault="009275B3" w:rsidP="009C0055">
      <w:pPr>
        <w:pStyle w:val="BodyText"/>
        <w:spacing w:line="285" w:lineRule="auto"/>
        <w:ind w:left="1071" w:right="220"/>
        <w:jc w:val="both"/>
      </w:pPr>
    </w:p>
    <w:p w14:paraId="787DF432" w14:textId="4CA4E167" w:rsidR="00BF401F" w:rsidRDefault="00BF401F" w:rsidP="00A47F65">
      <w:pPr>
        <w:pStyle w:val="ListParagraph"/>
        <w:widowControl w:val="0"/>
        <w:numPr>
          <w:ilvl w:val="0"/>
          <w:numId w:val="41"/>
        </w:numPr>
        <w:tabs>
          <w:tab w:val="left" w:pos="1073"/>
        </w:tabs>
        <w:autoSpaceDE w:val="0"/>
        <w:autoSpaceDN w:val="0"/>
        <w:spacing w:line="288" w:lineRule="auto"/>
        <w:ind w:right="221" w:hanging="671"/>
      </w:pPr>
      <w:r>
        <w:t>THAT the Company (and any of its subsidiaries) be and are hereby authorised to, for the purposes of Part 14 of the</w:t>
      </w:r>
      <w:r w:rsidRPr="00A47F65">
        <w:rPr>
          <w:spacing w:val="-12"/>
        </w:rPr>
        <w:t xml:space="preserve"> </w:t>
      </w:r>
      <w:r>
        <w:t>Act:</w:t>
      </w:r>
    </w:p>
    <w:p w14:paraId="130E24EB" w14:textId="77777777" w:rsidR="00BF401F" w:rsidRDefault="00BF401F" w:rsidP="00BF401F">
      <w:pPr>
        <w:pStyle w:val="BodyText"/>
        <w:spacing w:before="12"/>
        <w:rPr>
          <w:sz w:val="17"/>
        </w:rPr>
      </w:pPr>
    </w:p>
    <w:p w14:paraId="20AAFD80" w14:textId="2567939E" w:rsidR="00BF401F" w:rsidRDefault="00BF401F" w:rsidP="00A47F65">
      <w:pPr>
        <w:pStyle w:val="ListParagraph"/>
        <w:widowControl w:val="0"/>
        <w:numPr>
          <w:ilvl w:val="1"/>
          <w:numId w:val="41"/>
        </w:numPr>
        <w:tabs>
          <w:tab w:val="left" w:pos="1071"/>
          <w:tab w:val="left" w:pos="1073"/>
        </w:tabs>
        <w:autoSpaceDE w:val="0"/>
        <w:autoSpaceDN w:val="0"/>
        <w:ind w:hanging="686"/>
      </w:pPr>
      <w:r>
        <w:t>make political donations to any political party or independent election</w:t>
      </w:r>
      <w:r w:rsidRPr="00A47F65">
        <w:rPr>
          <w:spacing w:val="-13"/>
        </w:rPr>
        <w:t xml:space="preserve"> </w:t>
      </w:r>
      <w:r>
        <w:t>candidates;</w:t>
      </w:r>
    </w:p>
    <w:p w14:paraId="5ACBDED5" w14:textId="77777777" w:rsidR="00BF401F" w:rsidRDefault="00BF401F" w:rsidP="00BF401F">
      <w:pPr>
        <w:pStyle w:val="BodyText"/>
        <w:spacing w:before="5"/>
      </w:pPr>
    </w:p>
    <w:p w14:paraId="5A306838" w14:textId="6DD998BE" w:rsidR="00BF401F" w:rsidRDefault="00BF401F" w:rsidP="00A47F65">
      <w:pPr>
        <w:pStyle w:val="ListParagraph"/>
        <w:widowControl w:val="0"/>
        <w:numPr>
          <w:ilvl w:val="1"/>
          <w:numId w:val="41"/>
        </w:numPr>
        <w:tabs>
          <w:tab w:val="left" w:pos="1071"/>
          <w:tab w:val="left" w:pos="1073"/>
        </w:tabs>
        <w:autoSpaceDE w:val="0"/>
        <w:autoSpaceDN w:val="0"/>
        <w:ind w:left="993" w:hanging="709"/>
      </w:pPr>
      <w:r>
        <w:t>make political donations to any political organisation (other than a political party);</w:t>
      </w:r>
      <w:r w:rsidRPr="00A47F65">
        <w:rPr>
          <w:spacing w:val="-21"/>
        </w:rPr>
        <w:t xml:space="preserve"> </w:t>
      </w:r>
      <w:r>
        <w:t>and</w:t>
      </w:r>
    </w:p>
    <w:p w14:paraId="0E1B1A31" w14:textId="77777777" w:rsidR="00BF401F" w:rsidRDefault="00BF401F" w:rsidP="00BF401F">
      <w:pPr>
        <w:pStyle w:val="BodyText"/>
        <w:spacing w:before="5"/>
      </w:pPr>
    </w:p>
    <w:p w14:paraId="40C88837" w14:textId="631C238F" w:rsidR="00BF401F" w:rsidRDefault="00A47F65" w:rsidP="00A47F65">
      <w:pPr>
        <w:widowControl w:val="0"/>
        <w:tabs>
          <w:tab w:val="left" w:pos="1071"/>
          <w:tab w:val="left" w:pos="1073"/>
        </w:tabs>
        <w:autoSpaceDE w:val="0"/>
        <w:autoSpaceDN w:val="0"/>
        <w:ind w:left="284"/>
      </w:pPr>
      <w:r>
        <w:t>14.3</w:t>
      </w:r>
      <w:r>
        <w:tab/>
      </w:r>
      <w:r w:rsidR="00BF401F">
        <w:t>incur political</w:t>
      </w:r>
      <w:r w:rsidR="00BF401F" w:rsidRPr="00A47F65">
        <w:rPr>
          <w:spacing w:val="-3"/>
        </w:rPr>
        <w:t xml:space="preserve"> </w:t>
      </w:r>
      <w:r w:rsidR="00BF401F">
        <w:t>expenditure;</w:t>
      </w:r>
    </w:p>
    <w:p w14:paraId="681E8B95" w14:textId="77777777" w:rsidR="00BF401F" w:rsidRDefault="00BF401F" w:rsidP="00BF401F">
      <w:pPr>
        <w:pStyle w:val="BodyText"/>
        <w:spacing w:before="8"/>
      </w:pPr>
    </w:p>
    <w:p w14:paraId="76DDB8A7" w14:textId="77777777" w:rsidR="00BF401F" w:rsidRDefault="00BF401F" w:rsidP="00BF401F">
      <w:pPr>
        <w:pStyle w:val="BodyText"/>
        <w:spacing w:line="288" w:lineRule="auto"/>
        <w:ind w:left="1072" w:right="220"/>
        <w:jc w:val="both"/>
      </w:pPr>
      <w:proofErr w:type="gramStart"/>
      <w:r>
        <w:t>provided</w:t>
      </w:r>
      <w:proofErr w:type="gramEnd"/>
      <w:r>
        <w:t xml:space="preserve"> that, in any event, the aggregate amount of political donations and political expenditure made or incurred by the Company and its subsidiaries shall not exceed</w:t>
      </w:r>
    </w:p>
    <w:p w14:paraId="3301E398" w14:textId="77777777" w:rsidR="00BF401F" w:rsidRDefault="00BF401F" w:rsidP="00BF401F">
      <w:pPr>
        <w:spacing w:before="31" w:line="285" w:lineRule="auto"/>
        <w:ind w:left="1071" w:right="221"/>
      </w:pPr>
      <w:r>
        <w:t>€100,000 during the period beginning with the date of the passing of this resolution and ending at the conclusion of the Company's next following Annual General Meeting to be held in 2021 or, if earlier, at 6.00 p.m. on 27 July 2021.</w:t>
      </w:r>
    </w:p>
    <w:p w14:paraId="6A84FAAF" w14:textId="77777777" w:rsidR="00BF401F" w:rsidRDefault="00BF401F" w:rsidP="00BF401F">
      <w:pPr>
        <w:spacing w:before="31" w:line="285" w:lineRule="auto"/>
        <w:ind w:left="1071" w:right="221"/>
      </w:pPr>
    </w:p>
    <w:p w14:paraId="0A91FBD2" w14:textId="77777777" w:rsidR="00BF401F" w:rsidRDefault="00BF401F" w:rsidP="00BF401F">
      <w:pPr>
        <w:spacing w:before="31" w:line="285" w:lineRule="auto"/>
        <w:ind w:left="1071" w:right="221"/>
      </w:pPr>
      <w:r>
        <w:t xml:space="preserve">For the purposes of this resolution, the expressions </w:t>
      </w:r>
      <w:r>
        <w:rPr>
          <w:b/>
        </w:rPr>
        <w:t>"political donations"</w:t>
      </w:r>
      <w:r>
        <w:t xml:space="preserve">, </w:t>
      </w:r>
      <w:r>
        <w:rPr>
          <w:b/>
        </w:rPr>
        <w:t>"political party"</w:t>
      </w:r>
      <w:r>
        <w:t xml:space="preserve">, </w:t>
      </w:r>
      <w:r>
        <w:rPr>
          <w:b/>
        </w:rPr>
        <w:t>"political organisation"</w:t>
      </w:r>
      <w:r>
        <w:t xml:space="preserve">, </w:t>
      </w:r>
      <w:r>
        <w:rPr>
          <w:b/>
        </w:rPr>
        <w:t xml:space="preserve">"independent election candidate" </w:t>
      </w:r>
      <w:r>
        <w:t xml:space="preserve">and </w:t>
      </w:r>
      <w:r>
        <w:rPr>
          <w:b/>
        </w:rPr>
        <w:t xml:space="preserve">"political expenditure" </w:t>
      </w:r>
      <w:r>
        <w:t>have the meanings set out in sections 363 to 365 of the Act.</w:t>
      </w:r>
    </w:p>
    <w:p w14:paraId="1D765E83" w14:textId="77777777" w:rsidR="00BF401F" w:rsidRDefault="00BF401F" w:rsidP="00BF401F">
      <w:pPr>
        <w:spacing w:before="31" w:line="285" w:lineRule="auto"/>
        <w:ind w:left="1071" w:right="221"/>
      </w:pPr>
    </w:p>
    <w:p w14:paraId="7B817429" w14:textId="77777777" w:rsidR="009C0055" w:rsidRDefault="009C0055" w:rsidP="009C0055">
      <w:pPr>
        <w:pStyle w:val="BodyText"/>
        <w:spacing w:before="7"/>
        <w:rPr>
          <w:sz w:val="18"/>
        </w:rPr>
      </w:pPr>
    </w:p>
    <w:p w14:paraId="388FFA35" w14:textId="61149C68" w:rsidR="00872358" w:rsidRPr="00872358" w:rsidRDefault="009C0055" w:rsidP="00872358">
      <w:pPr>
        <w:pStyle w:val="TSBodyText"/>
        <w:jc w:val="center"/>
        <w:rPr>
          <w:b/>
          <w:u w:val="single"/>
        </w:rPr>
      </w:pPr>
      <w:r w:rsidRPr="009275B3">
        <w:rPr>
          <w:b/>
          <w:u w:val="single"/>
        </w:rPr>
        <w:t>SPECIAL</w:t>
      </w:r>
      <w:r w:rsidR="00F12BD4" w:rsidRPr="009275B3">
        <w:rPr>
          <w:b/>
          <w:u w:val="single"/>
        </w:rPr>
        <w:t xml:space="preserve"> RESOLUTIONS</w:t>
      </w:r>
    </w:p>
    <w:p w14:paraId="2E76E0AC" w14:textId="3FD2EDBF" w:rsidR="00BF401F" w:rsidRDefault="00BF401F" w:rsidP="00A47F65">
      <w:pPr>
        <w:pStyle w:val="ListParagraph"/>
        <w:widowControl w:val="0"/>
        <w:numPr>
          <w:ilvl w:val="0"/>
          <w:numId w:val="37"/>
        </w:numPr>
        <w:tabs>
          <w:tab w:val="left" w:pos="1072"/>
        </w:tabs>
        <w:autoSpaceDE w:val="0"/>
        <w:autoSpaceDN w:val="0"/>
        <w:spacing w:before="1" w:line="288" w:lineRule="auto"/>
        <w:ind w:right="220"/>
      </w:pPr>
      <w:r>
        <w:t>THAT, subject to the passing of Resolution 11 set out in the Notice convening this Meeting, the Directors be and are empowered in accordance with section 570 of the Act to allot equity securities (as defined in section 560 of the Act) for cash pursuant to the authority conferred on them to allot such shares or grant such rights by Resolution 11 and/or where the allotment constitutes an allotment of equity securities by virtue of section 560(3) of the Act, as if section 561(1) and sub-sections (1) - (6) of section 562 of the Act did not apply to any such allotment, provided that the power conferred by this resolution shall be limited</w:t>
      </w:r>
      <w:r w:rsidRPr="00A47F65">
        <w:rPr>
          <w:spacing w:val="-3"/>
        </w:rPr>
        <w:t xml:space="preserve"> </w:t>
      </w:r>
      <w:r>
        <w:t>to:</w:t>
      </w:r>
    </w:p>
    <w:p w14:paraId="2195E7E6" w14:textId="77777777" w:rsidR="00BF401F" w:rsidRDefault="00BF401F" w:rsidP="00BF401F">
      <w:pPr>
        <w:pStyle w:val="BodyText"/>
        <w:rPr>
          <w:sz w:val="18"/>
        </w:rPr>
      </w:pPr>
    </w:p>
    <w:p w14:paraId="0EEE2BFD" w14:textId="77777777" w:rsidR="00BF401F" w:rsidRDefault="00BF401F" w:rsidP="00BF401F">
      <w:pPr>
        <w:pStyle w:val="ListParagraph"/>
        <w:widowControl w:val="0"/>
        <w:numPr>
          <w:ilvl w:val="1"/>
          <w:numId w:val="37"/>
        </w:numPr>
        <w:tabs>
          <w:tab w:val="left" w:pos="1072"/>
        </w:tabs>
        <w:autoSpaceDE w:val="0"/>
        <w:autoSpaceDN w:val="0"/>
        <w:spacing w:line="288" w:lineRule="auto"/>
        <w:ind w:right="219"/>
        <w:contextualSpacing w:val="0"/>
      </w:pPr>
      <w:r>
        <w:t>the allotment of equity securities in connection with an issue or offering in favour of holders of equity securities and any other persons entitled to participate in such issue or offering where the equity securities respectively attributable to the interests of such holders and persons are proportionate (as nearly as may be) to the respective number of equity securities held by or deemed to be held by them on the record date of such allotment, subject only to such exclusions or other arrangements as the Directors may consider necessary or expedient to deal with treasury shares, fractional entitlements or legal or practical problems under the laws or requirements of any recognised regulatory body or stock exchange in any territory;</w:t>
      </w:r>
      <w:r>
        <w:rPr>
          <w:spacing w:val="-4"/>
        </w:rPr>
        <w:t xml:space="preserve"> </w:t>
      </w:r>
      <w:r>
        <w:t>and</w:t>
      </w:r>
    </w:p>
    <w:p w14:paraId="621A3CAF" w14:textId="77777777" w:rsidR="00BF401F" w:rsidRDefault="00BF401F" w:rsidP="00BF401F">
      <w:pPr>
        <w:pStyle w:val="BodyText"/>
        <w:rPr>
          <w:sz w:val="18"/>
        </w:rPr>
      </w:pPr>
    </w:p>
    <w:p w14:paraId="2396F31F" w14:textId="77777777" w:rsidR="00BF401F" w:rsidRDefault="00BF401F" w:rsidP="006174C4">
      <w:pPr>
        <w:pStyle w:val="ListParagraph"/>
        <w:widowControl w:val="0"/>
        <w:numPr>
          <w:ilvl w:val="1"/>
          <w:numId w:val="37"/>
        </w:numPr>
        <w:tabs>
          <w:tab w:val="left" w:pos="1072"/>
        </w:tabs>
        <w:autoSpaceDE w:val="0"/>
        <w:autoSpaceDN w:val="0"/>
        <w:spacing w:line="285" w:lineRule="auto"/>
        <w:ind w:right="222"/>
        <w:contextualSpacing w:val="0"/>
      </w:pPr>
      <w:r>
        <w:lastRenderedPageBreak/>
        <w:t xml:space="preserve">to the allotment of equity securities (otherwise than under paragraph 12.1 above) up </w:t>
      </w:r>
      <w:bookmarkStart w:id="0" w:name="_GoBack"/>
      <w:bookmarkEnd w:id="0"/>
      <w:r>
        <w:t>to a nominal amount of</w:t>
      </w:r>
      <w:r>
        <w:rPr>
          <w:spacing w:val="-5"/>
        </w:rPr>
        <w:t xml:space="preserve"> </w:t>
      </w:r>
      <w:r w:rsidRPr="00926BB5">
        <w:t>€47,785.39,</w:t>
      </w:r>
    </w:p>
    <w:p w14:paraId="70F9B52A" w14:textId="77777777" w:rsidR="00BF401F" w:rsidRDefault="00BF401F" w:rsidP="00BF401F">
      <w:pPr>
        <w:pStyle w:val="BodyText"/>
        <w:spacing w:before="5"/>
        <w:rPr>
          <w:sz w:val="18"/>
        </w:rPr>
      </w:pPr>
    </w:p>
    <w:p w14:paraId="36A80258" w14:textId="77777777" w:rsidR="00BF401F" w:rsidRDefault="00BF401F" w:rsidP="00BF401F">
      <w:pPr>
        <w:pStyle w:val="BodyText"/>
        <w:spacing w:before="31" w:line="285" w:lineRule="auto"/>
        <w:ind w:left="1071" w:right="221"/>
        <w:jc w:val="both"/>
      </w:pPr>
      <w:r>
        <w:t>and this power, unless renewed, shall expire at the end of the Annual General Meeting of the Company in 2021 or, if earlier, at 6.00 p.m. on 27 July 2021 but shall extend to the</w:t>
      </w:r>
      <w:r>
        <w:rPr>
          <w:spacing w:val="12"/>
        </w:rPr>
        <w:t xml:space="preserve"> </w:t>
      </w:r>
      <w:r>
        <w:t>making,</w:t>
      </w:r>
      <w:r>
        <w:rPr>
          <w:spacing w:val="11"/>
        </w:rPr>
        <w:t xml:space="preserve"> </w:t>
      </w:r>
      <w:r>
        <w:t>before</w:t>
      </w:r>
      <w:r>
        <w:rPr>
          <w:spacing w:val="13"/>
        </w:rPr>
        <w:t xml:space="preserve"> </w:t>
      </w:r>
      <w:r>
        <w:t>such</w:t>
      </w:r>
      <w:r>
        <w:rPr>
          <w:spacing w:val="10"/>
        </w:rPr>
        <w:t xml:space="preserve"> </w:t>
      </w:r>
      <w:r>
        <w:t>expiry,</w:t>
      </w:r>
      <w:r>
        <w:rPr>
          <w:spacing w:val="12"/>
        </w:rPr>
        <w:t xml:space="preserve"> </w:t>
      </w:r>
      <w:r>
        <w:t>of</w:t>
      </w:r>
      <w:r>
        <w:rPr>
          <w:spacing w:val="11"/>
        </w:rPr>
        <w:t xml:space="preserve"> </w:t>
      </w:r>
      <w:r>
        <w:t>an</w:t>
      </w:r>
      <w:r>
        <w:rPr>
          <w:spacing w:val="10"/>
        </w:rPr>
        <w:t xml:space="preserve"> </w:t>
      </w:r>
      <w:r>
        <w:t>offer</w:t>
      </w:r>
      <w:r>
        <w:rPr>
          <w:spacing w:val="12"/>
        </w:rPr>
        <w:t xml:space="preserve"> </w:t>
      </w:r>
      <w:r>
        <w:t>or</w:t>
      </w:r>
      <w:r>
        <w:rPr>
          <w:spacing w:val="11"/>
        </w:rPr>
        <w:t xml:space="preserve"> </w:t>
      </w:r>
      <w:r>
        <w:t>agreement</w:t>
      </w:r>
      <w:r>
        <w:rPr>
          <w:spacing w:val="12"/>
        </w:rPr>
        <w:t xml:space="preserve"> </w:t>
      </w:r>
      <w:r>
        <w:t>which</w:t>
      </w:r>
      <w:r>
        <w:rPr>
          <w:spacing w:val="10"/>
        </w:rPr>
        <w:t xml:space="preserve"> </w:t>
      </w:r>
      <w:r>
        <w:t>would</w:t>
      </w:r>
      <w:r>
        <w:rPr>
          <w:spacing w:val="10"/>
        </w:rPr>
        <w:t xml:space="preserve"> </w:t>
      </w:r>
      <w:r>
        <w:t>or</w:t>
      </w:r>
      <w:r>
        <w:rPr>
          <w:spacing w:val="12"/>
        </w:rPr>
        <w:t xml:space="preserve"> </w:t>
      </w:r>
      <w:r>
        <w:t>might</w:t>
      </w:r>
      <w:r>
        <w:rPr>
          <w:spacing w:val="11"/>
        </w:rPr>
        <w:t xml:space="preserve"> </w:t>
      </w:r>
      <w:r>
        <w:t>require equity securities to be allotted after such expiry and the Directors may allot equity securities in pursuance of such offer or agreement as if the authority conferred hereby had not expired.</w:t>
      </w:r>
    </w:p>
    <w:p w14:paraId="666ECDFF" w14:textId="77777777" w:rsidR="00BF401F" w:rsidRDefault="00BF401F" w:rsidP="00BF401F">
      <w:pPr>
        <w:pStyle w:val="BodyText"/>
        <w:spacing w:before="7"/>
        <w:rPr>
          <w:sz w:val="18"/>
        </w:rPr>
      </w:pPr>
    </w:p>
    <w:p w14:paraId="43E19C48" w14:textId="77777777" w:rsidR="00BF401F" w:rsidRDefault="00BF401F" w:rsidP="00BF401F">
      <w:pPr>
        <w:pStyle w:val="ListParagraph"/>
        <w:widowControl w:val="0"/>
        <w:numPr>
          <w:ilvl w:val="0"/>
          <w:numId w:val="37"/>
        </w:numPr>
        <w:tabs>
          <w:tab w:val="left" w:pos="1072"/>
        </w:tabs>
        <w:autoSpaceDE w:val="0"/>
        <w:autoSpaceDN w:val="0"/>
        <w:spacing w:line="288" w:lineRule="auto"/>
        <w:ind w:right="221"/>
        <w:contextualSpacing w:val="0"/>
      </w:pPr>
      <w:r>
        <w:t>THAT the Company be and is hereby generally and unconditionally authorised for the purpose of section 701 of the Act to make market purchases (as defined in section 693 of the Act) of ordinary shares of €0.01 each in the capital of the Company ("</w:t>
      </w:r>
      <w:r>
        <w:rPr>
          <w:b/>
        </w:rPr>
        <w:t>ordinary shares</w:t>
      </w:r>
      <w:r>
        <w:t>") provided</w:t>
      </w:r>
      <w:r>
        <w:rPr>
          <w:spacing w:val="-1"/>
        </w:rPr>
        <w:t xml:space="preserve"> </w:t>
      </w:r>
      <w:r>
        <w:t>that:</w:t>
      </w:r>
    </w:p>
    <w:p w14:paraId="41355E88" w14:textId="77777777" w:rsidR="00BF401F" w:rsidRDefault="00BF401F" w:rsidP="00BF401F">
      <w:pPr>
        <w:pStyle w:val="BodyText"/>
        <w:spacing w:before="1"/>
        <w:rPr>
          <w:sz w:val="18"/>
        </w:rPr>
      </w:pPr>
    </w:p>
    <w:p w14:paraId="37786238" w14:textId="77777777" w:rsidR="00BF401F" w:rsidRDefault="00BF401F" w:rsidP="00BF401F">
      <w:pPr>
        <w:pStyle w:val="ListParagraph"/>
        <w:widowControl w:val="0"/>
        <w:numPr>
          <w:ilvl w:val="1"/>
          <w:numId w:val="37"/>
        </w:numPr>
        <w:tabs>
          <w:tab w:val="left" w:pos="1072"/>
        </w:tabs>
        <w:autoSpaceDE w:val="0"/>
        <w:autoSpaceDN w:val="0"/>
        <w:spacing w:line="285" w:lineRule="auto"/>
        <w:ind w:right="221"/>
        <w:contextualSpacing w:val="0"/>
      </w:pPr>
      <w:r>
        <w:t xml:space="preserve">the maximum number of ordinary shares hereby authorised to be purchased is </w:t>
      </w:r>
      <w:r w:rsidRPr="00926BB5">
        <w:t>9,557,078;</w:t>
      </w:r>
    </w:p>
    <w:p w14:paraId="205CDDE1" w14:textId="77777777" w:rsidR="00BF401F" w:rsidRDefault="00BF401F" w:rsidP="00BF401F">
      <w:pPr>
        <w:pStyle w:val="BodyText"/>
        <w:spacing w:before="5"/>
        <w:rPr>
          <w:sz w:val="18"/>
        </w:rPr>
      </w:pPr>
    </w:p>
    <w:p w14:paraId="3D4D6C78" w14:textId="78CC8EB2" w:rsidR="00BF401F" w:rsidRDefault="00BF401F" w:rsidP="00BF401F">
      <w:pPr>
        <w:pStyle w:val="ListParagraph"/>
        <w:widowControl w:val="0"/>
        <w:numPr>
          <w:ilvl w:val="1"/>
          <w:numId w:val="37"/>
        </w:numPr>
        <w:tabs>
          <w:tab w:val="left" w:pos="1071"/>
          <w:tab w:val="left" w:pos="1072"/>
        </w:tabs>
        <w:autoSpaceDE w:val="0"/>
        <w:autoSpaceDN w:val="0"/>
        <w:spacing w:before="51"/>
        <w:ind w:left="1071"/>
        <w:contextualSpacing w:val="0"/>
      </w:pPr>
      <w:r>
        <w:t>the minimum price (exclusive of expenses) which may be paid for such ordinary shares</w:t>
      </w:r>
      <w:r w:rsidRPr="00CF2959">
        <w:rPr>
          <w:spacing w:val="16"/>
        </w:rPr>
        <w:t xml:space="preserve"> </w:t>
      </w:r>
      <w:r>
        <w:t>is</w:t>
      </w:r>
      <w:r w:rsidR="00CF2959">
        <w:t xml:space="preserve"> </w:t>
      </w:r>
      <w:r>
        <w:t>€0.01 per share, being the nominal amount thereof;</w:t>
      </w:r>
    </w:p>
    <w:p w14:paraId="5E46FBED" w14:textId="77777777" w:rsidR="00BF401F" w:rsidRDefault="00BF401F" w:rsidP="00BF401F">
      <w:pPr>
        <w:pStyle w:val="BodyText"/>
        <w:spacing w:before="7"/>
      </w:pPr>
    </w:p>
    <w:p w14:paraId="643BA61C" w14:textId="77777777" w:rsidR="00BF401F" w:rsidRDefault="00BF401F" w:rsidP="00BF401F">
      <w:pPr>
        <w:pStyle w:val="ListParagraph"/>
        <w:widowControl w:val="0"/>
        <w:numPr>
          <w:ilvl w:val="1"/>
          <w:numId w:val="37"/>
        </w:numPr>
        <w:tabs>
          <w:tab w:val="left" w:pos="1072"/>
        </w:tabs>
        <w:autoSpaceDE w:val="0"/>
        <w:autoSpaceDN w:val="0"/>
        <w:spacing w:line="288" w:lineRule="auto"/>
        <w:ind w:right="220"/>
        <w:contextualSpacing w:val="0"/>
      </w:pPr>
      <w:r>
        <w:t>the maximum price (exclusive of expenses) which may be paid for such ordinary shares shall be an amount equal to the higher of (</w:t>
      </w:r>
      <w:proofErr w:type="spellStart"/>
      <w:r>
        <w:t>i</w:t>
      </w:r>
      <w:proofErr w:type="spellEnd"/>
      <w:r>
        <w:t>) 5% above the average of the middle market quotations for such shares taken from The London Stock Exchange Daily Official List for the five business days immediately preceding the day on which the purchase is made and (ii) the higher of the price of the last independent trade of an ordinary share and the highest current independent bid for an ordinary share as derived from the London Stock Exchange Trading System</w:t>
      </w:r>
      <w:r>
        <w:rPr>
          <w:spacing w:val="-1"/>
        </w:rPr>
        <w:t xml:space="preserve"> </w:t>
      </w:r>
      <w:r>
        <w:t>SETS;</w:t>
      </w:r>
    </w:p>
    <w:p w14:paraId="5F607967" w14:textId="77777777" w:rsidR="00BF401F" w:rsidRDefault="00BF401F" w:rsidP="00BF401F">
      <w:pPr>
        <w:pStyle w:val="BodyText"/>
        <w:spacing w:before="1"/>
        <w:rPr>
          <w:sz w:val="18"/>
        </w:rPr>
      </w:pPr>
    </w:p>
    <w:p w14:paraId="131E6094" w14:textId="77777777" w:rsidR="00BF401F" w:rsidRDefault="00BF401F" w:rsidP="00BF401F">
      <w:pPr>
        <w:pStyle w:val="ListParagraph"/>
        <w:widowControl w:val="0"/>
        <w:numPr>
          <w:ilvl w:val="1"/>
          <w:numId w:val="37"/>
        </w:numPr>
        <w:tabs>
          <w:tab w:val="left" w:pos="1072"/>
        </w:tabs>
        <w:autoSpaceDE w:val="0"/>
        <w:autoSpaceDN w:val="0"/>
        <w:spacing w:before="1" w:line="285" w:lineRule="auto"/>
        <w:ind w:right="219"/>
        <w:contextualSpacing w:val="0"/>
      </w:pPr>
      <w:r>
        <w:t>the authority hereby conferred shall (unless previously renewed or revoked) expire on the earlier of the end of the next Annual General Meeting of the Company and the date which is 15 months after the date on which this resolution is passed;</w:t>
      </w:r>
      <w:r>
        <w:rPr>
          <w:spacing w:val="34"/>
        </w:rPr>
        <w:t xml:space="preserve"> </w:t>
      </w:r>
      <w:r>
        <w:t>and</w:t>
      </w:r>
    </w:p>
    <w:p w14:paraId="0F6BC06C" w14:textId="77777777" w:rsidR="00BF401F" w:rsidRDefault="00BF401F" w:rsidP="00BF401F">
      <w:pPr>
        <w:pStyle w:val="BodyText"/>
        <w:spacing w:before="7"/>
        <w:rPr>
          <w:sz w:val="18"/>
        </w:rPr>
      </w:pPr>
    </w:p>
    <w:p w14:paraId="19700EED" w14:textId="717B1A2B" w:rsidR="009C0055" w:rsidRPr="005F2039" w:rsidRDefault="005F2039" w:rsidP="005F2039">
      <w:pPr>
        <w:pStyle w:val="ListParagraph"/>
        <w:widowControl w:val="0"/>
        <w:numPr>
          <w:ilvl w:val="1"/>
          <w:numId w:val="37"/>
        </w:numPr>
        <w:tabs>
          <w:tab w:val="left" w:pos="1072"/>
        </w:tabs>
        <w:autoSpaceDE w:val="0"/>
        <w:autoSpaceDN w:val="0"/>
        <w:spacing w:before="5" w:line="288" w:lineRule="auto"/>
        <w:ind w:right="219"/>
        <w:rPr>
          <w:sz w:val="18"/>
        </w:rPr>
      </w:pPr>
      <w:r>
        <w:t>t</w:t>
      </w:r>
      <w:r w:rsidR="00BF401F">
        <w:t>he Company may make a contract to purchase its own ordinary shares under the authority conferred by this resolution prior to the expiry of such authority, and such contract will or may be executed wholly or partly after the expiry of such authority, and the Company may make a purchase of its own ordinary shares in pursuance of any such contract.</w:t>
      </w:r>
    </w:p>
    <w:p w14:paraId="1B2C500E" w14:textId="77777777" w:rsidR="009C0055" w:rsidRDefault="009C0055" w:rsidP="002735AC">
      <w:pPr>
        <w:pStyle w:val="ListParagraph"/>
        <w:widowControl w:val="0"/>
        <w:tabs>
          <w:tab w:val="left" w:pos="1071"/>
          <w:tab w:val="left" w:pos="1072"/>
        </w:tabs>
        <w:autoSpaceDE w:val="0"/>
        <w:autoSpaceDN w:val="0"/>
        <w:spacing w:line="285" w:lineRule="auto"/>
        <w:ind w:right="221"/>
        <w:contextualSpacing w:val="0"/>
      </w:pPr>
    </w:p>
    <w:p w14:paraId="0E07ED6D" w14:textId="6ADD6EC5" w:rsidR="009C0055" w:rsidRDefault="00024BE1" w:rsidP="005F2039">
      <w:pPr>
        <w:pStyle w:val="ListParagraph"/>
        <w:widowControl w:val="0"/>
        <w:autoSpaceDE w:val="0"/>
        <w:autoSpaceDN w:val="0"/>
        <w:spacing w:line="285" w:lineRule="auto"/>
        <w:ind w:left="993" w:right="221" w:hanging="1353"/>
        <w:contextualSpacing w:val="0"/>
      </w:pPr>
      <w:r>
        <w:t xml:space="preserve">      </w:t>
      </w:r>
      <w:r w:rsidR="005F2039">
        <w:t xml:space="preserve">      </w:t>
      </w:r>
      <w:r>
        <w:t xml:space="preserve"> </w:t>
      </w:r>
      <w:r w:rsidR="002735AC">
        <w:t>1</w:t>
      </w:r>
      <w:r w:rsidR="00A47F65">
        <w:t>5</w:t>
      </w:r>
      <w:r w:rsidR="002735AC">
        <w:t>.</w:t>
      </w:r>
      <w:r w:rsidR="002735AC">
        <w:tab/>
      </w:r>
      <w:r w:rsidR="009C0055">
        <w:t>That a general meeting of the Company other than an annual general meeting may be called on not less than 14 clear days'</w:t>
      </w:r>
      <w:r w:rsidR="009C0055">
        <w:rPr>
          <w:spacing w:val="-8"/>
        </w:rPr>
        <w:t xml:space="preserve"> </w:t>
      </w:r>
      <w:r w:rsidR="009C0055">
        <w:t>notice.</w:t>
      </w:r>
    </w:p>
    <w:p w14:paraId="31678809" w14:textId="77777777" w:rsidR="002E05C4" w:rsidRPr="00042C9A" w:rsidRDefault="002E05C4" w:rsidP="002E05C4">
      <w:pPr>
        <w:pStyle w:val="TSBodyText"/>
        <w:rPr>
          <w:b/>
        </w:rPr>
      </w:pPr>
    </w:p>
    <w:p w14:paraId="6BDA9A5B" w14:textId="77777777" w:rsidR="002E05C4" w:rsidRPr="00042C9A" w:rsidRDefault="002E05C4" w:rsidP="002E05C4">
      <w:pPr>
        <w:tabs>
          <w:tab w:val="left" w:leader="dot" w:pos="2268"/>
        </w:tabs>
        <w:jc w:val="left"/>
        <w:rPr>
          <w:b/>
        </w:rPr>
      </w:pPr>
    </w:p>
    <w:sectPr w:rsidR="002E05C4" w:rsidRPr="00042C9A" w:rsidSect="00650591">
      <w:headerReference w:type="even" r:id="rId7"/>
      <w:headerReference w:type="default" r:id="rId8"/>
      <w:footerReference w:type="even" r:id="rId9"/>
      <w:footerReference w:type="default" r:id="rId10"/>
      <w:headerReference w:type="first" r:id="rId11"/>
      <w:footerReference w:type="first" r:id="rId12"/>
      <w:pgSz w:w="11906" w:h="16838" w:code="9"/>
      <w:pgMar w:top="851" w:right="1531" w:bottom="1418" w:left="1531" w:header="624" w:footer="624" w:gutter="0"/>
      <w:paperSrc w:first="261" w:other="2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3D6EE" w14:textId="77777777" w:rsidR="002E05C4" w:rsidRDefault="002E05C4" w:rsidP="002E05C4">
      <w:r>
        <w:separator/>
      </w:r>
    </w:p>
  </w:endnote>
  <w:endnote w:type="continuationSeparator" w:id="0">
    <w:p w14:paraId="32735377" w14:textId="77777777" w:rsidR="002E05C4" w:rsidRDefault="002E05C4" w:rsidP="002E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31ab">
    <w:altName w:val="Vrinda"/>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37F7B" w14:textId="77777777" w:rsidR="00E955C7" w:rsidRDefault="00E95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93C47"/>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0"/>
      <w:gridCol w:w="2947"/>
      <w:gridCol w:w="2947"/>
    </w:tblGrid>
    <w:tr w:rsidR="008F0C31" w14:paraId="3788F848" w14:textId="77777777" w:rsidTr="004541DF">
      <w:trPr>
        <w:trHeight w:hRule="exact" w:val="340"/>
      </w:trPr>
      <w:tc>
        <w:tcPr>
          <w:tcW w:w="1668" w:type="pct"/>
          <w:vAlign w:val="center"/>
        </w:tcPr>
        <w:p w14:paraId="2938A107" w14:textId="77777777" w:rsidR="008F0C31" w:rsidRDefault="008F0C31" w:rsidP="004541DF">
          <w:pPr>
            <w:pStyle w:val="Footer"/>
            <w:jc w:val="center"/>
          </w:pPr>
        </w:p>
      </w:tc>
      <w:tc>
        <w:tcPr>
          <w:tcW w:w="1666" w:type="pct"/>
          <w:vAlign w:val="center"/>
        </w:tcPr>
        <w:p w14:paraId="7C86627B" w14:textId="77777777" w:rsidR="008F0C31" w:rsidRDefault="008F0C31" w:rsidP="004541DF">
          <w:pPr>
            <w:pStyle w:val="Footer"/>
            <w:jc w:val="center"/>
          </w:pPr>
        </w:p>
      </w:tc>
      <w:tc>
        <w:tcPr>
          <w:tcW w:w="1666" w:type="pct"/>
          <w:vAlign w:val="center"/>
        </w:tcPr>
        <w:p w14:paraId="4A7CF9D3" w14:textId="77777777" w:rsidR="008F0C31" w:rsidRDefault="008F0C31" w:rsidP="004541DF">
          <w:pPr>
            <w:pStyle w:val="Footer"/>
            <w:jc w:val="right"/>
          </w:pPr>
        </w:p>
      </w:tc>
    </w:tr>
    <w:tr w:rsidR="008F0C31" w14:paraId="07E509B4" w14:textId="77777777" w:rsidTr="004541DF">
      <w:tc>
        <w:tcPr>
          <w:tcW w:w="1668" w:type="pct"/>
          <w:vAlign w:val="center"/>
        </w:tcPr>
        <w:p w14:paraId="1CA9B9D3" w14:textId="77777777" w:rsidR="008F0C31" w:rsidRDefault="008F0C31" w:rsidP="004541DF">
          <w:pPr>
            <w:pStyle w:val="Footer"/>
            <w:jc w:val="left"/>
          </w:pPr>
        </w:p>
      </w:tc>
      <w:tc>
        <w:tcPr>
          <w:tcW w:w="1666" w:type="pct"/>
          <w:vAlign w:val="center"/>
        </w:tcPr>
        <w:p w14:paraId="364A9B0F" w14:textId="77777777" w:rsidR="008F0C31" w:rsidRDefault="008F0C31" w:rsidP="004541DF">
          <w:pPr>
            <w:pStyle w:val="Footer"/>
            <w:jc w:val="center"/>
          </w:pPr>
        </w:p>
      </w:tc>
      <w:tc>
        <w:tcPr>
          <w:tcW w:w="1666" w:type="pct"/>
          <w:vAlign w:val="center"/>
        </w:tcPr>
        <w:p w14:paraId="672B6C42" w14:textId="77777777" w:rsidR="008F0C31" w:rsidRDefault="008F0C31" w:rsidP="004541DF">
          <w:pPr>
            <w:pStyle w:val="Footer"/>
            <w:jc w:val="right"/>
          </w:pPr>
        </w:p>
      </w:tc>
    </w:tr>
  </w:tbl>
  <w:p w14:paraId="78B1FD2D" w14:textId="77777777" w:rsidR="008F0C31" w:rsidRPr="008F0C31" w:rsidRDefault="008F0C31">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3"/>
      <w:tblW w:w="5000" w:type="pct"/>
      <w:tblBorders>
        <w:top w:val="single" w:sz="4" w:space="0" w:color="893C47"/>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0"/>
      <w:gridCol w:w="2947"/>
      <w:gridCol w:w="2947"/>
    </w:tblGrid>
    <w:tr w:rsidR="008F0C31" w:rsidRPr="00C25802" w14:paraId="53694405" w14:textId="77777777" w:rsidTr="004541DF">
      <w:trPr>
        <w:trHeight w:hRule="exact" w:val="340"/>
      </w:trPr>
      <w:tc>
        <w:tcPr>
          <w:tcW w:w="1668" w:type="pct"/>
          <w:vAlign w:val="center"/>
        </w:tcPr>
        <w:p w14:paraId="2A071657" w14:textId="77777777" w:rsidR="008F0C31" w:rsidRPr="00C25802" w:rsidRDefault="008F0C31" w:rsidP="00C25802">
          <w:pPr>
            <w:tabs>
              <w:tab w:val="center" w:pos="4513"/>
              <w:tab w:val="right" w:pos="9026"/>
            </w:tabs>
            <w:jc w:val="center"/>
            <w:rPr>
              <w:sz w:val="12"/>
            </w:rPr>
          </w:pPr>
        </w:p>
      </w:tc>
      <w:tc>
        <w:tcPr>
          <w:tcW w:w="1666" w:type="pct"/>
          <w:vAlign w:val="center"/>
        </w:tcPr>
        <w:p w14:paraId="6CF0C5A5" w14:textId="77777777" w:rsidR="008F0C31" w:rsidRPr="00C25802" w:rsidRDefault="008F0C31" w:rsidP="00C25802">
          <w:pPr>
            <w:tabs>
              <w:tab w:val="center" w:pos="4513"/>
              <w:tab w:val="right" w:pos="9026"/>
            </w:tabs>
            <w:jc w:val="center"/>
            <w:rPr>
              <w:sz w:val="12"/>
            </w:rPr>
          </w:pPr>
        </w:p>
      </w:tc>
      <w:tc>
        <w:tcPr>
          <w:tcW w:w="1666" w:type="pct"/>
          <w:vAlign w:val="center"/>
        </w:tcPr>
        <w:p w14:paraId="6BDB3410" w14:textId="77777777" w:rsidR="008F0C31" w:rsidRPr="00C25802" w:rsidRDefault="008F0C31" w:rsidP="00C25802">
          <w:pPr>
            <w:tabs>
              <w:tab w:val="center" w:pos="4513"/>
              <w:tab w:val="right" w:pos="9026"/>
            </w:tabs>
            <w:jc w:val="right"/>
            <w:rPr>
              <w:sz w:val="12"/>
            </w:rPr>
          </w:pPr>
        </w:p>
      </w:tc>
    </w:tr>
    <w:tr w:rsidR="008F0C31" w:rsidRPr="00C25802" w14:paraId="299A5AA6" w14:textId="77777777" w:rsidTr="004541DF">
      <w:tc>
        <w:tcPr>
          <w:tcW w:w="1668" w:type="pct"/>
          <w:vAlign w:val="center"/>
        </w:tcPr>
        <w:p w14:paraId="0863578D" w14:textId="77777777" w:rsidR="008F0C31" w:rsidRPr="00C25802" w:rsidRDefault="0059062D" w:rsidP="00C25802">
          <w:pPr>
            <w:tabs>
              <w:tab w:val="center" w:pos="4513"/>
              <w:tab w:val="right" w:pos="9026"/>
            </w:tabs>
            <w:rPr>
              <w:sz w:val="12"/>
            </w:rPr>
          </w:pPr>
          <w:r>
            <w:rPr>
              <w:sz w:val="12"/>
            </w:rPr>
            <w:fldChar w:fldCharType="begin"/>
          </w:r>
          <w:r>
            <w:rPr>
              <w:sz w:val="12"/>
            </w:rPr>
            <w:instrText xml:space="preserve"> KEYWORDS   \* MERGEFORMAT </w:instrText>
          </w:r>
          <w:r>
            <w:rPr>
              <w:sz w:val="12"/>
            </w:rPr>
            <w:fldChar w:fldCharType="separate"/>
          </w:r>
          <w:r w:rsidR="00172B59">
            <w:rPr>
              <w:sz w:val="12"/>
            </w:rPr>
            <w:t>TS4/29313890/02/ADF/ADF</w:t>
          </w:r>
          <w:r>
            <w:rPr>
              <w:sz w:val="12"/>
            </w:rPr>
            <w:fldChar w:fldCharType="end"/>
          </w:r>
        </w:p>
      </w:tc>
      <w:tc>
        <w:tcPr>
          <w:tcW w:w="1666" w:type="pct"/>
          <w:vAlign w:val="center"/>
        </w:tcPr>
        <w:p w14:paraId="662266A1" w14:textId="77777777" w:rsidR="008F0C31" w:rsidRPr="00C25802" w:rsidRDefault="008F0C31" w:rsidP="00C25802">
          <w:pPr>
            <w:tabs>
              <w:tab w:val="center" w:pos="4513"/>
              <w:tab w:val="right" w:pos="9026"/>
            </w:tabs>
            <w:jc w:val="center"/>
            <w:rPr>
              <w:sz w:val="12"/>
            </w:rPr>
          </w:pPr>
        </w:p>
      </w:tc>
      <w:tc>
        <w:tcPr>
          <w:tcW w:w="1666" w:type="pct"/>
          <w:vAlign w:val="center"/>
        </w:tcPr>
        <w:p w14:paraId="50C82759" w14:textId="77777777" w:rsidR="008F0C31" w:rsidRPr="00C25802" w:rsidRDefault="008F0C31" w:rsidP="00C25802">
          <w:pPr>
            <w:tabs>
              <w:tab w:val="center" w:pos="4513"/>
              <w:tab w:val="right" w:pos="9026"/>
            </w:tabs>
            <w:jc w:val="right"/>
            <w:rPr>
              <w:sz w:val="12"/>
            </w:rPr>
          </w:pPr>
        </w:p>
      </w:tc>
    </w:tr>
  </w:tbl>
  <w:p w14:paraId="21945990" w14:textId="77777777" w:rsidR="008F0C31" w:rsidRPr="0049326C" w:rsidRDefault="008F0C31">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CCADD" w14:textId="77777777" w:rsidR="002E05C4" w:rsidRDefault="002E05C4" w:rsidP="002E05C4">
      <w:r>
        <w:separator/>
      </w:r>
    </w:p>
  </w:footnote>
  <w:footnote w:type="continuationSeparator" w:id="0">
    <w:p w14:paraId="68EF6C6F" w14:textId="77777777" w:rsidR="002E05C4" w:rsidRDefault="002E05C4" w:rsidP="002E0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EE2F" w14:textId="77777777" w:rsidR="00E955C7" w:rsidRDefault="00E95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3F504" w14:textId="77777777" w:rsidR="00E955C7" w:rsidRDefault="00E95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44"/>
    </w:tblGrid>
    <w:tr w:rsidR="008F0C31" w:rsidRPr="00C25802" w14:paraId="6A9C936C" w14:textId="77777777" w:rsidTr="004541DF">
      <w:trPr>
        <w:trHeight w:hRule="exact" w:val="283"/>
      </w:trPr>
      <w:tc>
        <w:tcPr>
          <w:tcW w:w="5000" w:type="pct"/>
          <w:vAlign w:val="bottom"/>
        </w:tcPr>
        <w:p w14:paraId="4F46CFBE" w14:textId="77777777" w:rsidR="008F0C31" w:rsidRPr="00C25802" w:rsidRDefault="008F0C31" w:rsidP="00C25802">
          <w:pPr>
            <w:tabs>
              <w:tab w:val="center" w:pos="4513"/>
              <w:tab w:val="right" w:pos="9026"/>
            </w:tabs>
            <w:jc w:val="center"/>
            <w:rPr>
              <w:rFonts w:ascii="Georgia" w:hAnsi="Georgia"/>
              <w:color w:val="4B4F54"/>
              <w:sz w:val="16"/>
            </w:rPr>
          </w:pPr>
          <w:r w:rsidRPr="00C25802">
            <w:rPr>
              <w:rFonts w:ascii="Georgia" w:hAnsi="Georgia"/>
              <w:noProof/>
              <w:color w:val="4B4F54"/>
              <w:sz w:val="16"/>
              <w:lang w:val="en-IE" w:eastAsia="en-IE"/>
            </w:rPr>
            <mc:AlternateContent>
              <mc:Choice Requires="wpg">
                <w:drawing>
                  <wp:inline distT="0" distB="0" distL="0" distR="0" wp14:anchorId="1F218E0A" wp14:editId="6552D864">
                    <wp:extent cx="2101850" cy="144145"/>
                    <wp:effectExtent l="0" t="0" r="12700" b="27305"/>
                    <wp:docPr id="3" name="Group 23"/>
                    <wp:cNvGraphicFramePr/>
                    <a:graphic xmlns:a="http://schemas.openxmlformats.org/drawingml/2006/main">
                      <a:graphicData uri="http://schemas.microsoft.com/office/word/2010/wordprocessingGroup">
                        <wpg:wgp>
                          <wpg:cNvGrpSpPr/>
                          <wpg:grpSpPr bwMode="auto">
                            <a:xfrm>
                              <a:off x="0" y="0"/>
                              <a:ext cx="2101850" cy="144145"/>
                              <a:chOff x="0" y="0"/>
                              <a:chExt cx="1324" cy="91"/>
                            </a:xfrm>
                          </wpg:grpSpPr>
                          <wps:wsp>
                            <wps:cNvPr id="4" name="Freeform 4"/>
                            <wps:cNvSpPr>
                              <a:spLocks noEditPoints="1"/>
                            </wps:cNvSpPr>
                            <wps:spPr bwMode="auto">
                              <a:xfrm>
                                <a:off x="114" y="1"/>
                                <a:ext cx="90" cy="88"/>
                              </a:xfrm>
                              <a:custGeom>
                                <a:avLst/>
                                <a:gdLst>
                                  <a:gd name="T0" fmla="*/ 58 w 270"/>
                                  <a:gd name="T1" fmla="*/ 43 h 263"/>
                                  <a:gd name="T2" fmla="*/ 58 w 270"/>
                                  <a:gd name="T3" fmla="*/ 112 h 263"/>
                                  <a:gd name="T4" fmla="*/ 148 w 270"/>
                                  <a:gd name="T5" fmla="*/ 112 h 263"/>
                                  <a:gd name="T6" fmla="*/ 165 w 270"/>
                                  <a:gd name="T7" fmla="*/ 112 h 263"/>
                                  <a:gd name="T8" fmla="*/ 177 w 270"/>
                                  <a:gd name="T9" fmla="*/ 111 h 263"/>
                                  <a:gd name="T10" fmla="*/ 184 w 270"/>
                                  <a:gd name="T11" fmla="*/ 110 h 263"/>
                                  <a:gd name="T12" fmla="*/ 192 w 270"/>
                                  <a:gd name="T13" fmla="*/ 106 h 263"/>
                                  <a:gd name="T14" fmla="*/ 200 w 270"/>
                                  <a:gd name="T15" fmla="*/ 100 h 263"/>
                                  <a:gd name="T16" fmla="*/ 205 w 270"/>
                                  <a:gd name="T17" fmla="*/ 90 h 263"/>
                                  <a:gd name="T18" fmla="*/ 207 w 270"/>
                                  <a:gd name="T19" fmla="*/ 78 h 263"/>
                                  <a:gd name="T20" fmla="*/ 205 w 270"/>
                                  <a:gd name="T21" fmla="*/ 65 h 263"/>
                                  <a:gd name="T22" fmla="*/ 200 w 270"/>
                                  <a:gd name="T23" fmla="*/ 55 h 263"/>
                                  <a:gd name="T24" fmla="*/ 192 w 270"/>
                                  <a:gd name="T25" fmla="*/ 49 h 263"/>
                                  <a:gd name="T26" fmla="*/ 184 w 270"/>
                                  <a:gd name="T27" fmla="*/ 46 h 263"/>
                                  <a:gd name="T28" fmla="*/ 177 w 270"/>
                                  <a:gd name="T29" fmla="*/ 45 h 263"/>
                                  <a:gd name="T30" fmla="*/ 166 w 270"/>
                                  <a:gd name="T31" fmla="*/ 43 h 263"/>
                                  <a:gd name="T32" fmla="*/ 148 w 270"/>
                                  <a:gd name="T33" fmla="*/ 43 h 263"/>
                                  <a:gd name="T34" fmla="*/ 58 w 270"/>
                                  <a:gd name="T35" fmla="*/ 43 h 263"/>
                                  <a:gd name="T36" fmla="*/ 0 w 270"/>
                                  <a:gd name="T37" fmla="*/ 0 h 263"/>
                                  <a:gd name="T38" fmla="*/ 154 w 270"/>
                                  <a:gd name="T39" fmla="*/ 0 h 263"/>
                                  <a:gd name="T40" fmla="*/ 182 w 270"/>
                                  <a:gd name="T41" fmla="*/ 1 h 263"/>
                                  <a:gd name="T42" fmla="*/ 204 w 270"/>
                                  <a:gd name="T43" fmla="*/ 3 h 263"/>
                                  <a:gd name="T44" fmla="*/ 221 w 270"/>
                                  <a:gd name="T45" fmla="*/ 8 h 263"/>
                                  <a:gd name="T46" fmla="*/ 235 w 270"/>
                                  <a:gd name="T47" fmla="*/ 15 h 263"/>
                                  <a:gd name="T48" fmla="*/ 248 w 270"/>
                                  <a:gd name="T49" fmla="*/ 28 h 263"/>
                                  <a:gd name="T50" fmla="*/ 258 w 270"/>
                                  <a:gd name="T51" fmla="*/ 43 h 263"/>
                                  <a:gd name="T52" fmla="*/ 263 w 270"/>
                                  <a:gd name="T53" fmla="*/ 60 h 263"/>
                                  <a:gd name="T54" fmla="*/ 265 w 270"/>
                                  <a:gd name="T55" fmla="*/ 78 h 263"/>
                                  <a:gd name="T56" fmla="*/ 263 w 270"/>
                                  <a:gd name="T57" fmla="*/ 98 h 263"/>
                                  <a:gd name="T58" fmla="*/ 257 w 270"/>
                                  <a:gd name="T59" fmla="*/ 115 h 263"/>
                                  <a:gd name="T60" fmla="*/ 247 w 270"/>
                                  <a:gd name="T61" fmla="*/ 129 h 263"/>
                                  <a:gd name="T62" fmla="*/ 233 w 270"/>
                                  <a:gd name="T63" fmla="*/ 140 h 263"/>
                                  <a:gd name="T64" fmla="*/ 215 w 270"/>
                                  <a:gd name="T65" fmla="*/ 149 h 263"/>
                                  <a:gd name="T66" fmla="*/ 192 w 270"/>
                                  <a:gd name="T67" fmla="*/ 153 h 263"/>
                                  <a:gd name="T68" fmla="*/ 219 w 270"/>
                                  <a:gd name="T69" fmla="*/ 192 h 263"/>
                                  <a:gd name="T70" fmla="*/ 219 w 270"/>
                                  <a:gd name="T71" fmla="*/ 192 h 263"/>
                                  <a:gd name="T72" fmla="*/ 270 w 270"/>
                                  <a:gd name="T73" fmla="*/ 263 h 263"/>
                                  <a:gd name="T74" fmla="*/ 205 w 270"/>
                                  <a:gd name="T75" fmla="*/ 263 h 263"/>
                                  <a:gd name="T76" fmla="*/ 129 w 270"/>
                                  <a:gd name="T77" fmla="*/ 156 h 263"/>
                                  <a:gd name="T78" fmla="*/ 58 w 270"/>
                                  <a:gd name="T79" fmla="*/ 156 h 263"/>
                                  <a:gd name="T80" fmla="*/ 58 w 270"/>
                                  <a:gd name="T81" fmla="*/ 263 h 263"/>
                                  <a:gd name="T82" fmla="*/ 0 w 270"/>
                                  <a:gd name="T83" fmla="*/ 263 h 263"/>
                                  <a:gd name="T84" fmla="*/ 0 w 270"/>
                                  <a:gd name="T85"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70" h="263">
                                    <a:moveTo>
                                      <a:pt x="58" y="43"/>
                                    </a:moveTo>
                                    <a:lnTo>
                                      <a:pt x="58" y="112"/>
                                    </a:lnTo>
                                    <a:lnTo>
                                      <a:pt x="148" y="112"/>
                                    </a:lnTo>
                                    <a:lnTo>
                                      <a:pt x="165" y="112"/>
                                    </a:lnTo>
                                    <a:lnTo>
                                      <a:pt x="177" y="111"/>
                                    </a:lnTo>
                                    <a:lnTo>
                                      <a:pt x="184" y="110"/>
                                    </a:lnTo>
                                    <a:lnTo>
                                      <a:pt x="192" y="106"/>
                                    </a:lnTo>
                                    <a:lnTo>
                                      <a:pt x="200" y="100"/>
                                    </a:lnTo>
                                    <a:lnTo>
                                      <a:pt x="205" y="90"/>
                                    </a:lnTo>
                                    <a:lnTo>
                                      <a:pt x="207" y="78"/>
                                    </a:lnTo>
                                    <a:lnTo>
                                      <a:pt x="205" y="65"/>
                                    </a:lnTo>
                                    <a:lnTo>
                                      <a:pt x="200" y="55"/>
                                    </a:lnTo>
                                    <a:lnTo>
                                      <a:pt x="192" y="49"/>
                                    </a:lnTo>
                                    <a:lnTo>
                                      <a:pt x="184" y="46"/>
                                    </a:lnTo>
                                    <a:lnTo>
                                      <a:pt x="177" y="45"/>
                                    </a:lnTo>
                                    <a:lnTo>
                                      <a:pt x="166" y="43"/>
                                    </a:lnTo>
                                    <a:lnTo>
                                      <a:pt x="148" y="43"/>
                                    </a:lnTo>
                                    <a:lnTo>
                                      <a:pt x="58" y="43"/>
                                    </a:lnTo>
                                    <a:close/>
                                    <a:moveTo>
                                      <a:pt x="0" y="0"/>
                                    </a:moveTo>
                                    <a:lnTo>
                                      <a:pt x="154" y="0"/>
                                    </a:lnTo>
                                    <a:lnTo>
                                      <a:pt x="182" y="1"/>
                                    </a:lnTo>
                                    <a:lnTo>
                                      <a:pt x="204" y="3"/>
                                    </a:lnTo>
                                    <a:lnTo>
                                      <a:pt x="221" y="8"/>
                                    </a:lnTo>
                                    <a:lnTo>
                                      <a:pt x="235" y="15"/>
                                    </a:lnTo>
                                    <a:lnTo>
                                      <a:pt x="248" y="28"/>
                                    </a:lnTo>
                                    <a:lnTo>
                                      <a:pt x="258" y="43"/>
                                    </a:lnTo>
                                    <a:lnTo>
                                      <a:pt x="263" y="60"/>
                                    </a:lnTo>
                                    <a:lnTo>
                                      <a:pt x="265" y="78"/>
                                    </a:lnTo>
                                    <a:lnTo>
                                      <a:pt x="263" y="98"/>
                                    </a:lnTo>
                                    <a:lnTo>
                                      <a:pt x="257" y="115"/>
                                    </a:lnTo>
                                    <a:lnTo>
                                      <a:pt x="247" y="129"/>
                                    </a:lnTo>
                                    <a:lnTo>
                                      <a:pt x="233" y="140"/>
                                    </a:lnTo>
                                    <a:lnTo>
                                      <a:pt x="215" y="149"/>
                                    </a:lnTo>
                                    <a:lnTo>
                                      <a:pt x="192" y="153"/>
                                    </a:lnTo>
                                    <a:lnTo>
                                      <a:pt x="219" y="192"/>
                                    </a:lnTo>
                                    <a:lnTo>
                                      <a:pt x="219" y="192"/>
                                    </a:lnTo>
                                    <a:lnTo>
                                      <a:pt x="270" y="263"/>
                                    </a:lnTo>
                                    <a:lnTo>
                                      <a:pt x="205" y="263"/>
                                    </a:lnTo>
                                    <a:lnTo>
                                      <a:pt x="129" y="156"/>
                                    </a:lnTo>
                                    <a:lnTo>
                                      <a:pt x="58" y="156"/>
                                    </a:lnTo>
                                    <a:lnTo>
                                      <a:pt x="58" y="263"/>
                                    </a:lnTo>
                                    <a:lnTo>
                                      <a:pt x="0" y="263"/>
                                    </a:lnTo>
                                    <a:lnTo>
                                      <a:pt x="0"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0" y="1"/>
                                <a:ext cx="89" cy="88"/>
                              </a:xfrm>
                              <a:custGeom>
                                <a:avLst/>
                                <a:gdLst>
                                  <a:gd name="T0" fmla="*/ 0 w 266"/>
                                  <a:gd name="T1" fmla="*/ 0 h 263"/>
                                  <a:gd name="T2" fmla="*/ 266 w 266"/>
                                  <a:gd name="T3" fmla="*/ 0 h 263"/>
                                  <a:gd name="T4" fmla="*/ 266 w 266"/>
                                  <a:gd name="T5" fmla="*/ 43 h 263"/>
                                  <a:gd name="T6" fmla="*/ 162 w 266"/>
                                  <a:gd name="T7" fmla="*/ 43 h 263"/>
                                  <a:gd name="T8" fmla="*/ 162 w 266"/>
                                  <a:gd name="T9" fmla="*/ 263 h 263"/>
                                  <a:gd name="T10" fmla="*/ 104 w 266"/>
                                  <a:gd name="T11" fmla="*/ 263 h 263"/>
                                  <a:gd name="T12" fmla="*/ 104 w 266"/>
                                  <a:gd name="T13" fmla="*/ 43 h 263"/>
                                  <a:gd name="T14" fmla="*/ 104 w 266"/>
                                  <a:gd name="T15" fmla="*/ 43 h 263"/>
                                  <a:gd name="T16" fmla="*/ 104 w 266"/>
                                  <a:gd name="T17" fmla="*/ 43 h 263"/>
                                  <a:gd name="T18" fmla="*/ 0 w 266"/>
                                  <a:gd name="T19" fmla="*/ 43 h 263"/>
                                  <a:gd name="T20" fmla="*/ 0 w 266"/>
                                  <a:gd name="T21"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6" h="263">
                                    <a:moveTo>
                                      <a:pt x="0" y="0"/>
                                    </a:moveTo>
                                    <a:lnTo>
                                      <a:pt x="266" y="0"/>
                                    </a:lnTo>
                                    <a:lnTo>
                                      <a:pt x="266" y="43"/>
                                    </a:lnTo>
                                    <a:lnTo>
                                      <a:pt x="162" y="43"/>
                                    </a:lnTo>
                                    <a:lnTo>
                                      <a:pt x="162" y="263"/>
                                    </a:lnTo>
                                    <a:lnTo>
                                      <a:pt x="104" y="263"/>
                                    </a:lnTo>
                                    <a:lnTo>
                                      <a:pt x="104" y="43"/>
                                    </a:lnTo>
                                    <a:lnTo>
                                      <a:pt x="104" y="43"/>
                                    </a:lnTo>
                                    <a:lnTo>
                                      <a:pt x="104" y="43"/>
                                    </a:lnTo>
                                    <a:lnTo>
                                      <a:pt x="0" y="43"/>
                                    </a:lnTo>
                                    <a:lnTo>
                                      <a:pt x="0"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317" y="1"/>
                                <a:ext cx="99" cy="88"/>
                              </a:xfrm>
                              <a:custGeom>
                                <a:avLst/>
                                <a:gdLst>
                                  <a:gd name="T0" fmla="*/ 0 w 296"/>
                                  <a:gd name="T1" fmla="*/ 0 h 263"/>
                                  <a:gd name="T2" fmla="*/ 64 w 296"/>
                                  <a:gd name="T3" fmla="*/ 0 h 263"/>
                                  <a:gd name="T4" fmla="*/ 150 w 296"/>
                                  <a:gd name="T5" fmla="*/ 186 h 263"/>
                                  <a:gd name="T6" fmla="*/ 236 w 296"/>
                                  <a:gd name="T7" fmla="*/ 0 h 263"/>
                                  <a:gd name="T8" fmla="*/ 296 w 296"/>
                                  <a:gd name="T9" fmla="*/ 0 h 263"/>
                                  <a:gd name="T10" fmla="*/ 172 w 296"/>
                                  <a:gd name="T11" fmla="*/ 263 h 263"/>
                                  <a:gd name="T12" fmla="*/ 125 w 296"/>
                                  <a:gd name="T13" fmla="*/ 263 h 263"/>
                                  <a:gd name="T14" fmla="*/ 121 w 296"/>
                                  <a:gd name="T15" fmla="*/ 256 h 263"/>
                                  <a:gd name="T16" fmla="*/ 115 w 296"/>
                                  <a:gd name="T17" fmla="*/ 244 h 263"/>
                                  <a:gd name="T18" fmla="*/ 108 w 296"/>
                                  <a:gd name="T19" fmla="*/ 227 h 263"/>
                                  <a:gd name="T20" fmla="*/ 98 w 296"/>
                                  <a:gd name="T21" fmla="*/ 208 h 263"/>
                                  <a:gd name="T22" fmla="*/ 87 w 296"/>
                                  <a:gd name="T23" fmla="*/ 185 h 263"/>
                                  <a:gd name="T24" fmla="*/ 76 w 296"/>
                                  <a:gd name="T25" fmla="*/ 161 h 263"/>
                                  <a:gd name="T26" fmla="*/ 64 w 296"/>
                                  <a:gd name="T27" fmla="*/ 136 h 263"/>
                                  <a:gd name="T28" fmla="*/ 52 w 296"/>
                                  <a:gd name="T29" fmla="*/ 111 h 263"/>
                                  <a:gd name="T30" fmla="*/ 41 w 296"/>
                                  <a:gd name="T31" fmla="*/ 86 h 263"/>
                                  <a:gd name="T32" fmla="*/ 31 w 296"/>
                                  <a:gd name="T33" fmla="*/ 64 h 263"/>
                                  <a:gd name="T34" fmla="*/ 21 w 296"/>
                                  <a:gd name="T35" fmla="*/ 42 h 263"/>
                                  <a:gd name="T36" fmla="*/ 12 w 296"/>
                                  <a:gd name="T37" fmla="*/ 25 h 263"/>
                                  <a:gd name="T38" fmla="*/ 6 w 296"/>
                                  <a:gd name="T39" fmla="*/ 12 h 263"/>
                                  <a:gd name="T40" fmla="*/ 2 w 296"/>
                                  <a:gd name="T41" fmla="*/ 3 h 263"/>
                                  <a:gd name="T42" fmla="*/ 0 w 296"/>
                                  <a:gd name="T43"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6" h="263">
                                    <a:moveTo>
                                      <a:pt x="0" y="0"/>
                                    </a:moveTo>
                                    <a:lnTo>
                                      <a:pt x="64" y="0"/>
                                    </a:lnTo>
                                    <a:lnTo>
                                      <a:pt x="150" y="186"/>
                                    </a:lnTo>
                                    <a:lnTo>
                                      <a:pt x="236" y="0"/>
                                    </a:lnTo>
                                    <a:lnTo>
                                      <a:pt x="296" y="0"/>
                                    </a:lnTo>
                                    <a:lnTo>
                                      <a:pt x="172" y="263"/>
                                    </a:lnTo>
                                    <a:lnTo>
                                      <a:pt x="125" y="263"/>
                                    </a:lnTo>
                                    <a:lnTo>
                                      <a:pt x="121" y="256"/>
                                    </a:lnTo>
                                    <a:lnTo>
                                      <a:pt x="115" y="244"/>
                                    </a:lnTo>
                                    <a:lnTo>
                                      <a:pt x="108" y="227"/>
                                    </a:lnTo>
                                    <a:lnTo>
                                      <a:pt x="98" y="208"/>
                                    </a:lnTo>
                                    <a:lnTo>
                                      <a:pt x="87" y="185"/>
                                    </a:lnTo>
                                    <a:lnTo>
                                      <a:pt x="76" y="161"/>
                                    </a:lnTo>
                                    <a:lnTo>
                                      <a:pt x="64" y="136"/>
                                    </a:lnTo>
                                    <a:lnTo>
                                      <a:pt x="52" y="111"/>
                                    </a:lnTo>
                                    <a:lnTo>
                                      <a:pt x="41" y="86"/>
                                    </a:lnTo>
                                    <a:lnTo>
                                      <a:pt x="31" y="64"/>
                                    </a:lnTo>
                                    <a:lnTo>
                                      <a:pt x="21" y="42"/>
                                    </a:lnTo>
                                    <a:lnTo>
                                      <a:pt x="12" y="25"/>
                                    </a:lnTo>
                                    <a:lnTo>
                                      <a:pt x="6" y="12"/>
                                    </a:lnTo>
                                    <a:lnTo>
                                      <a:pt x="2" y="3"/>
                                    </a:lnTo>
                                    <a:lnTo>
                                      <a:pt x="0"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7" name="Freeform 7"/>
                            <wps:cNvSpPr>
                              <a:spLocks noEditPoints="1"/>
                            </wps:cNvSpPr>
                            <wps:spPr bwMode="auto">
                              <a:xfrm>
                                <a:off x="546" y="1"/>
                                <a:ext cx="91" cy="88"/>
                              </a:xfrm>
                              <a:custGeom>
                                <a:avLst/>
                                <a:gdLst>
                                  <a:gd name="T0" fmla="*/ 59 w 272"/>
                                  <a:gd name="T1" fmla="*/ 43 h 263"/>
                                  <a:gd name="T2" fmla="*/ 59 w 272"/>
                                  <a:gd name="T3" fmla="*/ 112 h 263"/>
                                  <a:gd name="T4" fmla="*/ 150 w 272"/>
                                  <a:gd name="T5" fmla="*/ 112 h 263"/>
                                  <a:gd name="T6" fmla="*/ 167 w 272"/>
                                  <a:gd name="T7" fmla="*/ 112 h 263"/>
                                  <a:gd name="T8" fmla="*/ 178 w 272"/>
                                  <a:gd name="T9" fmla="*/ 111 h 263"/>
                                  <a:gd name="T10" fmla="*/ 186 w 272"/>
                                  <a:gd name="T11" fmla="*/ 110 h 263"/>
                                  <a:gd name="T12" fmla="*/ 193 w 272"/>
                                  <a:gd name="T13" fmla="*/ 106 h 263"/>
                                  <a:gd name="T14" fmla="*/ 201 w 272"/>
                                  <a:gd name="T15" fmla="*/ 100 h 263"/>
                                  <a:gd name="T16" fmla="*/ 207 w 272"/>
                                  <a:gd name="T17" fmla="*/ 90 h 263"/>
                                  <a:gd name="T18" fmla="*/ 208 w 272"/>
                                  <a:gd name="T19" fmla="*/ 78 h 263"/>
                                  <a:gd name="T20" fmla="*/ 207 w 272"/>
                                  <a:gd name="T21" fmla="*/ 65 h 263"/>
                                  <a:gd name="T22" fmla="*/ 201 w 272"/>
                                  <a:gd name="T23" fmla="*/ 55 h 263"/>
                                  <a:gd name="T24" fmla="*/ 193 w 272"/>
                                  <a:gd name="T25" fmla="*/ 49 h 263"/>
                                  <a:gd name="T26" fmla="*/ 186 w 272"/>
                                  <a:gd name="T27" fmla="*/ 46 h 263"/>
                                  <a:gd name="T28" fmla="*/ 178 w 272"/>
                                  <a:gd name="T29" fmla="*/ 45 h 263"/>
                                  <a:gd name="T30" fmla="*/ 167 w 272"/>
                                  <a:gd name="T31" fmla="*/ 43 h 263"/>
                                  <a:gd name="T32" fmla="*/ 150 w 272"/>
                                  <a:gd name="T33" fmla="*/ 43 h 263"/>
                                  <a:gd name="T34" fmla="*/ 59 w 272"/>
                                  <a:gd name="T35" fmla="*/ 43 h 263"/>
                                  <a:gd name="T36" fmla="*/ 0 w 272"/>
                                  <a:gd name="T37" fmla="*/ 0 h 263"/>
                                  <a:gd name="T38" fmla="*/ 156 w 272"/>
                                  <a:gd name="T39" fmla="*/ 0 h 263"/>
                                  <a:gd name="T40" fmla="*/ 184 w 272"/>
                                  <a:gd name="T41" fmla="*/ 1 h 263"/>
                                  <a:gd name="T42" fmla="*/ 204 w 272"/>
                                  <a:gd name="T43" fmla="*/ 3 h 263"/>
                                  <a:gd name="T44" fmla="*/ 221 w 272"/>
                                  <a:gd name="T45" fmla="*/ 8 h 263"/>
                                  <a:gd name="T46" fmla="*/ 236 w 272"/>
                                  <a:gd name="T47" fmla="*/ 15 h 263"/>
                                  <a:gd name="T48" fmla="*/ 249 w 272"/>
                                  <a:gd name="T49" fmla="*/ 28 h 263"/>
                                  <a:gd name="T50" fmla="*/ 259 w 272"/>
                                  <a:gd name="T51" fmla="*/ 43 h 263"/>
                                  <a:gd name="T52" fmla="*/ 265 w 272"/>
                                  <a:gd name="T53" fmla="*/ 60 h 263"/>
                                  <a:gd name="T54" fmla="*/ 266 w 272"/>
                                  <a:gd name="T55" fmla="*/ 78 h 263"/>
                                  <a:gd name="T56" fmla="*/ 265 w 272"/>
                                  <a:gd name="T57" fmla="*/ 98 h 263"/>
                                  <a:gd name="T58" fmla="*/ 259 w 272"/>
                                  <a:gd name="T59" fmla="*/ 115 h 263"/>
                                  <a:gd name="T60" fmla="*/ 248 w 272"/>
                                  <a:gd name="T61" fmla="*/ 129 h 263"/>
                                  <a:gd name="T62" fmla="*/ 233 w 272"/>
                                  <a:gd name="T63" fmla="*/ 140 h 263"/>
                                  <a:gd name="T64" fmla="*/ 215 w 272"/>
                                  <a:gd name="T65" fmla="*/ 149 h 263"/>
                                  <a:gd name="T66" fmla="*/ 193 w 272"/>
                                  <a:gd name="T67" fmla="*/ 153 h 263"/>
                                  <a:gd name="T68" fmla="*/ 272 w 272"/>
                                  <a:gd name="T69" fmla="*/ 263 h 263"/>
                                  <a:gd name="T70" fmla="*/ 206 w 272"/>
                                  <a:gd name="T71" fmla="*/ 263 h 263"/>
                                  <a:gd name="T72" fmla="*/ 131 w 272"/>
                                  <a:gd name="T73" fmla="*/ 156 h 263"/>
                                  <a:gd name="T74" fmla="*/ 59 w 272"/>
                                  <a:gd name="T75" fmla="*/ 156 h 263"/>
                                  <a:gd name="T76" fmla="*/ 59 w 272"/>
                                  <a:gd name="T77" fmla="*/ 263 h 263"/>
                                  <a:gd name="T78" fmla="*/ 0 w 272"/>
                                  <a:gd name="T79" fmla="*/ 263 h 263"/>
                                  <a:gd name="T80" fmla="*/ 0 w 272"/>
                                  <a:gd name="T81" fmla="*/ 259 h 263"/>
                                  <a:gd name="T82" fmla="*/ 0 w 272"/>
                                  <a:gd name="T83" fmla="*/ 248 h 263"/>
                                  <a:gd name="T84" fmla="*/ 0 w 272"/>
                                  <a:gd name="T85" fmla="*/ 230 h 263"/>
                                  <a:gd name="T86" fmla="*/ 0 w 272"/>
                                  <a:gd name="T87" fmla="*/ 208 h 263"/>
                                  <a:gd name="T88" fmla="*/ 0 w 272"/>
                                  <a:gd name="T89" fmla="*/ 182 h 263"/>
                                  <a:gd name="T90" fmla="*/ 0 w 272"/>
                                  <a:gd name="T91" fmla="*/ 155 h 263"/>
                                  <a:gd name="T92" fmla="*/ 0 w 272"/>
                                  <a:gd name="T93" fmla="*/ 127 h 263"/>
                                  <a:gd name="T94" fmla="*/ 0 w 272"/>
                                  <a:gd name="T95" fmla="*/ 99 h 263"/>
                                  <a:gd name="T96" fmla="*/ 0 w 272"/>
                                  <a:gd name="T97" fmla="*/ 72 h 263"/>
                                  <a:gd name="T98" fmla="*/ 0 w 272"/>
                                  <a:gd name="T99" fmla="*/ 51 h 263"/>
                                  <a:gd name="T100" fmla="*/ 0 w 272"/>
                                  <a:gd name="T101" fmla="*/ 32 h 263"/>
                                  <a:gd name="T102" fmla="*/ 0 w 272"/>
                                  <a:gd name="T103" fmla="*/ 22 h 263"/>
                                  <a:gd name="T104" fmla="*/ 0 w 272"/>
                                  <a:gd name="T105" fmla="*/ 17 h 263"/>
                                  <a:gd name="T106" fmla="*/ 0 w 272"/>
                                  <a:gd name="T107"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72" h="263">
                                    <a:moveTo>
                                      <a:pt x="59" y="43"/>
                                    </a:moveTo>
                                    <a:lnTo>
                                      <a:pt x="59" y="112"/>
                                    </a:lnTo>
                                    <a:lnTo>
                                      <a:pt x="150" y="112"/>
                                    </a:lnTo>
                                    <a:lnTo>
                                      <a:pt x="167" y="112"/>
                                    </a:lnTo>
                                    <a:lnTo>
                                      <a:pt x="178" y="111"/>
                                    </a:lnTo>
                                    <a:lnTo>
                                      <a:pt x="186" y="110"/>
                                    </a:lnTo>
                                    <a:lnTo>
                                      <a:pt x="193" y="106"/>
                                    </a:lnTo>
                                    <a:lnTo>
                                      <a:pt x="201" y="100"/>
                                    </a:lnTo>
                                    <a:lnTo>
                                      <a:pt x="207" y="90"/>
                                    </a:lnTo>
                                    <a:lnTo>
                                      <a:pt x="208" y="78"/>
                                    </a:lnTo>
                                    <a:lnTo>
                                      <a:pt x="207" y="65"/>
                                    </a:lnTo>
                                    <a:lnTo>
                                      <a:pt x="201" y="55"/>
                                    </a:lnTo>
                                    <a:lnTo>
                                      <a:pt x="193" y="49"/>
                                    </a:lnTo>
                                    <a:lnTo>
                                      <a:pt x="186" y="46"/>
                                    </a:lnTo>
                                    <a:lnTo>
                                      <a:pt x="178" y="45"/>
                                    </a:lnTo>
                                    <a:lnTo>
                                      <a:pt x="167" y="43"/>
                                    </a:lnTo>
                                    <a:lnTo>
                                      <a:pt x="150" y="43"/>
                                    </a:lnTo>
                                    <a:lnTo>
                                      <a:pt x="59" y="43"/>
                                    </a:lnTo>
                                    <a:close/>
                                    <a:moveTo>
                                      <a:pt x="0" y="0"/>
                                    </a:moveTo>
                                    <a:lnTo>
                                      <a:pt x="156" y="0"/>
                                    </a:lnTo>
                                    <a:lnTo>
                                      <a:pt x="184" y="1"/>
                                    </a:lnTo>
                                    <a:lnTo>
                                      <a:pt x="204" y="3"/>
                                    </a:lnTo>
                                    <a:lnTo>
                                      <a:pt x="221" y="8"/>
                                    </a:lnTo>
                                    <a:lnTo>
                                      <a:pt x="236" y="15"/>
                                    </a:lnTo>
                                    <a:lnTo>
                                      <a:pt x="249" y="28"/>
                                    </a:lnTo>
                                    <a:lnTo>
                                      <a:pt x="259" y="43"/>
                                    </a:lnTo>
                                    <a:lnTo>
                                      <a:pt x="265" y="60"/>
                                    </a:lnTo>
                                    <a:lnTo>
                                      <a:pt x="266" y="78"/>
                                    </a:lnTo>
                                    <a:lnTo>
                                      <a:pt x="265" y="98"/>
                                    </a:lnTo>
                                    <a:lnTo>
                                      <a:pt x="259" y="115"/>
                                    </a:lnTo>
                                    <a:lnTo>
                                      <a:pt x="248" y="129"/>
                                    </a:lnTo>
                                    <a:lnTo>
                                      <a:pt x="233" y="140"/>
                                    </a:lnTo>
                                    <a:lnTo>
                                      <a:pt x="215" y="149"/>
                                    </a:lnTo>
                                    <a:lnTo>
                                      <a:pt x="193" y="153"/>
                                    </a:lnTo>
                                    <a:lnTo>
                                      <a:pt x="272" y="263"/>
                                    </a:lnTo>
                                    <a:lnTo>
                                      <a:pt x="206" y="263"/>
                                    </a:lnTo>
                                    <a:lnTo>
                                      <a:pt x="131" y="156"/>
                                    </a:lnTo>
                                    <a:lnTo>
                                      <a:pt x="59" y="156"/>
                                    </a:lnTo>
                                    <a:lnTo>
                                      <a:pt x="59" y="263"/>
                                    </a:lnTo>
                                    <a:lnTo>
                                      <a:pt x="0" y="263"/>
                                    </a:lnTo>
                                    <a:lnTo>
                                      <a:pt x="0" y="259"/>
                                    </a:lnTo>
                                    <a:lnTo>
                                      <a:pt x="0" y="248"/>
                                    </a:lnTo>
                                    <a:lnTo>
                                      <a:pt x="0" y="230"/>
                                    </a:lnTo>
                                    <a:lnTo>
                                      <a:pt x="0" y="208"/>
                                    </a:lnTo>
                                    <a:lnTo>
                                      <a:pt x="0" y="182"/>
                                    </a:lnTo>
                                    <a:lnTo>
                                      <a:pt x="0" y="155"/>
                                    </a:lnTo>
                                    <a:lnTo>
                                      <a:pt x="0" y="127"/>
                                    </a:lnTo>
                                    <a:lnTo>
                                      <a:pt x="0" y="99"/>
                                    </a:lnTo>
                                    <a:lnTo>
                                      <a:pt x="0" y="72"/>
                                    </a:lnTo>
                                    <a:lnTo>
                                      <a:pt x="0" y="51"/>
                                    </a:lnTo>
                                    <a:lnTo>
                                      <a:pt x="0" y="32"/>
                                    </a:lnTo>
                                    <a:lnTo>
                                      <a:pt x="0" y="22"/>
                                    </a:lnTo>
                                    <a:lnTo>
                                      <a:pt x="0" y="17"/>
                                    </a:lnTo>
                                    <a:lnTo>
                                      <a:pt x="0"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35" y="1"/>
                                <a:ext cx="84" cy="88"/>
                              </a:xfrm>
                              <a:custGeom>
                                <a:avLst/>
                                <a:gdLst>
                                  <a:gd name="T0" fmla="*/ 0 w 251"/>
                                  <a:gd name="T1" fmla="*/ 0 h 263"/>
                                  <a:gd name="T2" fmla="*/ 247 w 251"/>
                                  <a:gd name="T3" fmla="*/ 0 h 263"/>
                                  <a:gd name="T4" fmla="*/ 247 w 251"/>
                                  <a:gd name="T5" fmla="*/ 43 h 263"/>
                                  <a:gd name="T6" fmla="*/ 58 w 251"/>
                                  <a:gd name="T7" fmla="*/ 43 h 263"/>
                                  <a:gd name="T8" fmla="*/ 58 w 251"/>
                                  <a:gd name="T9" fmla="*/ 106 h 263"/>
                                  <a:gd name="T10" fmla="*/ 187 w 251"/>
                                  <a:gd name="T11" fmla="*/ 106 h 263"/>
                                  <a:gd name="T12" fmla="*/ 187 w 251"/>
                                  <a:gd name="T13" fmla="*/ 147 h 263"/>
                                  <a:gd name="T14" fmla="*/ 58 w 251"/>
                                  <a:gd name="T15" fmla="*/ 147 h 263"/>
                                  <a:gd name="T16" fmla="*/ 58 w 251"/>
                                  <a:gd name="T17" fmla="*/ 220 h 263"/>
                                  <a:gd name="T18" fmla="*/ 251 w 251"/>
                                  <a:gd name="T19" fmla="*/ 220 h 263"/>
                                  <a:gd name="T20" fmla="*/ 251 w 251"/>
                                  <a:gd name="T21" fmla="*/ 263 h 263"/>
                                  <a:gd name="T22" fmla="*/ 0 w 251"/>
                                  <a:gd name="T23" fmla="*/ 263 h 263"/>
                                  <a:gd name="T24" fmla="*/ 0 w 251"/>
                                  <a:gd name="T25"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1" h="263">
                                    <a:moveTo>
                                      <a:pt x="0" y="0"/>
                                    </a:moveTo>
                                    <a:lnTo>
                                      <a:pt x="247" y="0"/>
                                    </a:lnTo>
                                    <a:lnTo>
                                      <a:pt x="247" y="43"/>
                                    </a:lnTo>
                                    <a:lnTo>
                                      <a:pt x="58" y="43"/>
                                    </a:lnTo>
                                    <a:lnTo>
                                      <a:pt x="58" y="106"/>
                                    </a:lnTo>
                                    <a:lnTo>
                                      <a:pt x="187" y="106"/>
                                    </a:lnTo>
                                    <a:lnTo>
                                      <a:pt x="187" y="147"/>
                                    </a:lnTo>
                                    <a:lnTo>
                                      <a:pt x="58" y="147"/>
                                    </a:lnTo>
                                    <a:lnTo>
                                      <a:pt x="58" y="220"/>
                                    </a:lnTo>
                                    <a:lnTo>
                                      <a:pt x="251" y="220"/>
                                    </a:lnTo>
                                    <a:lnTo>
                                      <a:pt x="251" y="263"/>
                                    </a:lnTo>
                                    <a:lnTo>
                                      <a:pt x="0" y="263"/>
                                    </a:lnTo>
                                    <a:lnTo>
                                      <a:pt x="0"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noEditPoints="1"/>
                            </wps:cNvSpPr>
                            <wps:spPr bwMode="auto">
                              <a:xfrm>
                                <a:off x="221" y="1"/>
                                <a:ext cx="103" cy="88"/>
                              </a:xfrm>
                              <a:custGeom>
                                <a:avLst/>
                                <a:gdLst>
                                  <a:gd name="T0" fmla="*/ 150 w 309"/>
                                  <a:gd name="T1" fmla="*/ 66 h 263"/>
                                  <a:gd name="T2" fmla="*/ 106 w 309"/>
                                  <a:gd name="T3" fmla="*/ 159 h 263"/>
                                  <a:gd name="T4" fmla="*/ 193 w 309"/>
                                  <a:gd name="T5" fmla="*/ 159 h 263"/>
                                  <a:gd name="T6" fmla="*/ 150 w 309"/>
                                  <a:gd name="T7" fmla="*/ 66 h 263"/>
                                  <a:gd name="T8" fmla="*/ 128 w 309"/>
                                  <a:gd name="T9" fmla="*/ 0 h 263"/>
                                  <a:gd name="T10" fmla="*/ 176 w 309"/>
                                  <a:gd name="T11" fmla="*/ 0 h 263"/>
                                  <a:gd name="T12" fmla="*/ 309 w 309"/>
                                  <a:gd name="T13" fmla="*/ 263 h 263"/>
                                  <a:gd name="T14" fmla="*/ 244 w 309"/>
                                  <a:gd name="T15" fmla="*/ 263 h 263"/>
                                  <a:gd name="T16" fmla="*/ 210 w 309"/>
                                  <a:gd name="T17" fmla="*/ 196 h 263"/>
                                  <a:gd name="T18" fmla="*/ 210 w 309"/>
                                  <a:gd name="T19" fmla="*/ 196 h 263"/>
                                  <a:gd name="T20" fmla="*/ 210 w 309"/>
                                  <a:gd name="T21" fmla="*/ 196 h 263"/>
                                  <a:gd name="T22" fmla="*/ 88 w 309"/>
                                  <a:gd name="T23" fmla="*/ 196 h 263"/>
                                  <a:gd name="T24" fmla="*/ 56 w 309"/>
                                  <a:gd name="T25" fmla="*/ 263 h 263"/>
                                  <a:gd name="T26" fmla="*/ 0 w 309"/>
                                  <a:gd name="T27" fmla="*/ 263 h 263"/>
                                  <a:gd name="T28" fmla="*/ 128 w 309"/>
                                  <a:gd name="T29"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9" h="263">
                                    <a:moveTo>
                                      <a:pt x="150" y="66"/>
                                    </a:moveTo>
                                    <a:lnTo>
                                      <a:pt x="106" y="159"/>
                                    </a:lnTo>
                                    <a:lnTo>
                                      <a:pt x="193" y="159"/>
                                    </a:lnTo>
                                    <a:lnTo>
                                      <a:pt x="150" y="66"/>
                                    </a:lnTo>
                                    <a:close/>
                                    <a:moveTo>
                                      <a:pt x="128" y="0"/>
                                    </a:moveTo>
                                    <a:lnTo>
                                      <a:pt x="176" y="0"/>
                                    </a:lnTo>
                                    <a:lnTo>
                                      <a:pt x="309" y="263"/>
                                    </a:lnTo>
                                    <a:lnTo>
                                      <a:pt x="244" y="263"/>
                                    </a:lnTo>
                                    <a:lnTo>
                                      <a:pt x="210" y="196"/>
                                    </a:lnTo>
                                    <a:lnTo>
                                      <a:pt x="210" y="196"/>
                                    </a:lnTo>
                                    <a:lnTo>
                                      <a:pt x="210" y="196"/>
                                    </a:lnTo>
                                    <a:lnTo>
                                      <a:pt x="88" y="196"/>
                                    </a:lnTo>
                                    <a:lnTo>
                                      <a:pt x="56" y="263"/>
                                    </a:lnTo>
                                    <a:lnTo>
                                      <a:pt x="0" y="263"/>
                                    </a:lnTo>
                                    <a:lnTo>
                                      <a:pt x="128"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1234" y="1"/>
                                <a:ext cx="90" cy="88"/>
                              </a:xfrm>
                              <a:custGeom>
                                <a:avLst/>
                                <a:gdLst>
                                  <a:gd name="T0" fmla="*/ 0 w 272"/>
                                  <a:gd name="T1" fmla="*/ 0 h 263"/>
                                  <a:gd name="T2" fmla="*/ 60 w 272"/>
                                  <a:gd name="T3" fmla="*/ 0 h 263"/>
                                  <a:gd name="T4" fmla="*/ 60 w 272"/>
                                  <a:gd name="T5" fmla="*/ 105 h 263"/>
                                  <a:gd name="T6" fmla="*/ 214 w 272"/>
                                  <a:gd name="T7" fmla="*/ 105 h 263"/>
                                  <a:gd name="T8" fmla="*/ 214 w 272"/>
                                  <a:gd name="T9" fmla="*/ 0 h 263"/>
                                  <a:gd name="T10" fmla="*/ 272 w 272"/>
                                  <a:gd name="T11" fmla="*/ 0 h 263"/>
                                  <a:gd name="T12" fmla="*/ 272 w 272"/>
                                  <a:gd name="T13" fmla="*/ 263 h 263"/>
                                  <a:gd name="T14" fmla="*/ 214 w 272"/>
                                  <a:gd name="T15" fmla="*/ 263 h 263"/>
                                  <a:gd name="T16" fmla="*/ 214 w 272"/>
                                  <a:gd name="T17" fmla="*/ 149 h 263"/>
                                  <a:gd name="T18" fmla="*/ 60 w 272"/>
                                  <a:gd name="T19" fmla="*/ 149 h 263"/>
                                  <a:gd name="T20" fmla="*/ 60 w 272"/>
                                  <a:gd name="T21" fmla="*/ 263 h 263"/>
                                  <a:gd name="T22" fmla="*/ 0 w 272"/>
                                  <a:gd name="T23" fmla="*/ 263 h 263"/>
                                  <a:gd name="T24" fmla="*/ 0 w 272"/>
                                  <a:gd name="T25"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63">
                                    <a:moveTo>
                                      <a:pt x="0" y="0"/>
                                    </a:moveTo>
                                    <a:lnTo>
                                      <a:pt x="60" y="0"/>
                                    </a:lnTo>
                                    <a:lnTo>
                                      <a:pt x="60" y="105"/>
                                    </a:lnTo>
                                    <a:lnTo>
                                      <a:pt x="214" y="105"/>
                                    </a:lnTo>
                                    <a:lnTo>
                                      <a:pt x="214" y="0"/>
                                    </a:lnTo>
                                    <a:lnTo>
                                      <a:pt x="272" y="0"/>
                                    </a:lnTo>
                                    <a:lnTo>
                                      <a:pt x="272" y="263"/>
                                    </a:lnTo>
                                    <a:lnTo>
                                      <a:pt x="214" y="263"/>
                                    </a:lnTo>
                                    <a:lnTo>
                                      <a:pt x="214" y="149"/>
                                    </a:lnTo>
                                    <a:lnTo>
                                      <a:pt x="60" y="149"/>
                                    </a:lnTo>
                                    <a:lnTo>
                                      <a:pt x="60" y="263"/>
                                    </a:lnTo>
                                    <a:lnTo>
                                      <a:pt x="0" y="263"/>
                                    </a:lnTo>
                                    <a:lnTo>
                                      <a:pt x="0"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1124" y="1"/>
                                <a:ext cx="89" cy="88"/>
                              </a:xfrm>
                              <a:custGeom>
                                <a:avLst/>
                                <a:gdLst>
                                  <a:gd name="T0" fmla="*/ 0 w 266"/>
                                  <a:gd name="T1" fmla="*/ 0 h 263"/>
                                  <a:gd name="T2" fmla="*/ 266 w 266"/>
                                  <a:gd name="T3" fmla="*/ 0 h 263"/>
                                  <a:gd name="T4" fmla="*/ 266 w 266"/>
                                  <a:gd name="T5" fmla="*/ 43 h 263"/>
                                  <a:gd name="T6" fmla="*/ 246 w 266"/>
                                  <a:gd name="T7" fmla="*/ 43 h 263"/>
                                  <a:gd name="T8" fmla="*/ 245 w 266"/>
                                  <a:gd name="T9" fmla="*/ 43 h 263"/>
                                  <a:gd name="T10" fmla="*/ 162 w 266"/>
                                  <a:gd name="T11" fmla="*/ 43 h 263"/>
                                  <a:gd name="T12" fmla="*/ 162 w 266"/>
                                  <a:gd name="T13" fmla="*/ 43 h 263"/>
                                  <a:gd name="T14" fmla="*/ 162 w 266"/>
                                  <a:gd name="T15" fmla="*/ 43 h 263"/>
                                  <a:gd name="T16" fmla="*/ 162 w 266"/>
                                  <a:gd name="T17" fmla="*/ 263 h 263"/>
                                  <a:gd name="T18" fmla="*/ 104 w 266"/>
                                  <a:gd name="T19" fmla="*/ 263 h 263"/>
                                  <a:gd name="T20" fmla="*/ 104 w 266"/>
                                  <a:gd name="T21" fmla="*/ 43 h 263"/>
                                  <a:gd name="T22" fmla="*/ 104 w 266"/>
                                  <a:gd name="T23" fmla="*/ 43 h 263"/>
                                  <a:gd name="T24" fmla="*/ 104 w 266"/>
                                  <a:gd name="T25" fmla="*/ 43 h 263"/>
                                  <a:gd name="T26" fmla="*/ 0 w 266"/>
                                  <a:gd name="T27" fmla="*/ 43 h 263"/>
                                  <a:gd name="T28" fmla="*/ 0 w 266"/>
                                  <a:gd name="T29"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6" h="263">
                                    <a:moveTo>
                                      <a:pt x="0" y="0"/>
                                    </a:moveTo>
                                    <a:lnTo>
                                      <a:pt x="266" y="0"/>
                                    </a:lnTo>
                                    <a:lnTo>
                                      <a:pt x="266" y="43"/>
                                    </a:lnTo>
                                    <a:lnTo>
                                      <a:pt x="246" y="43"/>
                                    </a:lnTo>
                                    <a:lnTo>
                                      <a:pt x="245" y="43"/>
                                    </a:lnTo>
                                    <a:lnTo>
                                      <a:pt x="162" y="43"/>
                                    </a:lnTo>
                                    <a:lnTo>
                                      <a:pt x="162" y="43"/>
                                    </a:lnTo>
                                    <a:lnTo>
                                      <a:pt x="162" y="43"/>
                                    </a:lnTo>
                                    <a:lnTo>
                                      <a:pt x="162" y="263"/>
                                    </a:lnTo>
                                    <a:lnTo>
                                      <a:pt x="104" y="263"/>
                                    </a:lnTo>
                                    <a:lnTo>
                                      <a:pt x="104" y="43"/>
                                    </a:lnTo>
                                    <a:lnTo>
                                      <a:pt x="104" y="43"/>
                                    </a:lnTo>
                                    <a:lnTo>
                                      <a:pt x="104" y="43"/>
                                    </a:lnTo>
                                    <a:lnTo>
                                      <a:pt x="0" y="43"/>
                                    </a:lnTo>
                                    <a:lnTo>
                                      <a:pt x="0"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082" y="1"/>
                                <a:ext cx="19" cy="88"/>
                              </a:xfrm>
                              <a:custGeom>
                                <a:avLst/>
                                <a:gdLst>
                                  <a:gd name="T0" fmla="*/ 0 w 59"/>
                                  <a:gd name="T1" fmla="*/ 0 h 263"/>
                                  <a:gd name="T2" fmla="*/ 59 w 59"/>
                                  <a:gd name="T3" fmla="*/ 0 h 263"/>
                                  <a:gd name="T4" fmla="*/ 59 w 59"/>
                                  <a:gd name="T5" fmla="*/ 263 h 263"/>
                                  <a:gd name="T6" fmla="*/ 0 w 59"/>
                                  <a:gd name="T7" fmla="*/ 263 h 263"/>
                                  <a:gd name="T8" fmla="*/ 1 w 59"/>
                                  <a:gd name="T9" fmla="*/ 20 h 263"/>
                                  <a:gd name="T10" fmla="*/ 0 w 59"/>
                                  <a:gd name="T11" fmla="*/ 19 h 263"/>
                                  <a:gd name="T12" fmla="*/ 0 w 59"/>
                                  <a:gd name="T13" fmla="*/ 0 h 263"/>
                                </a:gdLst>
                                <a:ahLst/>
                                <a:cxnLst>
                                  <a:cxn ang="0">
                                    <a:pos x="T0" y="T1"/>
                                  </a:cxn>
                                  <a:cxn ang="0">
                                    <a:pos x="T2" y="T3"/>
                                  </a:cxn>
                                  <a:cxn ang="0">
                                    <a:pos x="T4" y="T5"/>
                                  </a:cxn>
                                  <a:cxn ang="0">
                                    <a:pos x="T6" y="T7"/>
                                  </a:cxn>
                                  <a:cxn ang="0">
                                    <a:pos x="T8" y="T9"/>
                                  </a:cxn>
                                  <a:cxn ang="0">
                                    <a:pos x="T10" y="T11"/>
                                  </a:cxn>
                                  <a:cxn ang="0">
                                    <a:pos x="T12" y="T13"/>
                                  </a:cxn>
                                </a:cxnLst>
                                <a:rect l="0" t="0" r="r" b="b"/>
                                <a:pathLst>
                                  <a:path w="59" h="263">
                                    <a:moveTo>
                                      <a:pt x="0" y="0"/>
                                    </a:moveTo>
                                    <a:lnTo>
                                      <a:pt x="59" y="0"/>
                                    </a:lnTo>
                                    <a:lnTo>
                                      <a:pt x="59" y="263"/>
                                    </a:lnTo>
                                    <a:lnTo>
                                      <a:pt x="0" y="263"/>
                                    </a:lnTo>
                                    <a:lnTo>
                                      <a:pt x="1" y="20"/>
                                    </a:lnTo>
                                    <a:lnTo>
                                      <a:pt x="0" y="19"/>
                                    </a:lnTo>
                                    <a:lnTo>
                                      <a:pt x="0"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945" y="1"/>
                                <a:ext cx="105" cy="88"/>
                              </a:xfrm>
                              <a:custGeom>
                                <a:avLst/>
                                <a:gdLst>
                                  <a:gd name="T0" fmla="*/ 0 w 315"/>
                                  <a:gd name="T1" fmla="*/ 0 h 263"/>
                                  <a:gd name="T2" fmla="*/ 70 w 315"/>
                                  <a:gd name="T3" fmla="*/ 0 h 263"/>
                                  <a:gd name="T4" fmla="*/ 157 w 315"/>
                                  <a:gd name="T5" fmla="*/ 162 h 263"/>
                                  <a:gd name="T6" fmla="*/ 246 w 315"/>
                                  <a:gd name="T7" fmla="*/ 0 h 263"/>
                                  <a:gd name="T8" fmla="*/ 315 w 315"/>
                                  <a:gd name="T9" fmla="*/ 0 h 263"/>
                                  <a:gd name="T10" fmla="*/ 315 w 315"/>
                                  <a:gd name="T11" fmla="*/ 263 h 263"/>
                                  <a:gd name="T12" fmla="*/ 256 w 315"/>
                                  <a:gd name="T13" fmla="*/ 263 h 263"/>
                                  <a:gd name="T14" fmla="*/ 256 w 315"/>
                                  <a:gd name="T15" fmla="*/ 81 h 263"/>
                                  <a:gd name="T16" fmla="*/ 152 w 315"/>
                                  <a:gd name="T17" fmla="*/ 263 h 263"/>
                                  <a:gd name="T18" fmla="*/ 53 w 315"/>
                                  <a:gd name="T19" fmla="*/ 81 h 263"/>
                                  <a:gd name="T20" fmla="*/ 53 w 315"/>
                                  <a:gd name="T21" fmla="*/ 263 h 263"/>
                                  <a:gd name="T22" fmla="*/ 0 w 315"/>
                                  <a:gd name="T23" fmla="*/ 263 h 263"/>
                                  <a:gd name="T24" fmla="*/ 0 w 315"/>
                                  <a:gd name="T25"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5" h="263">
                                    <a:moveTo>
                                      <a:pt x="0" y="0"/>
                                    </a:moveTo>
                                    <a:lnTo>
                                      <a:pt x="70" y="0"/>
                                    </a:lnTo>
                                    <a:lnTo>
                                      <a:pt x="157" y="162"/>
                                    </a:lnTo>
                                    <a:lnTo>
                                      <a:pt x="246" y="0"/>
                                    </a:lnTo>
                                    <a:lnTo>
                                      <a:pt x="315" y="0"/>
                                    </a:lnTo>
                                    <a:lnTo>
                                      <a:pt x="315" y="263"/>
                                    </a:lnTo>
                                    <a:lnTo>
                                      <a:pt x="256" y="263"/>
                                    </a:lnTo>
                                    <a:lnTo>
                                      <a:pt x="256" y="81"/>
                                    </a:lnTo>
                                    <a:lnTo>
                                      <a:pt x="152" y="263"/>
                                    </a:lnTo>
                                    <a:lnTo>
                                      <a:pt x="53" y="81"/>
                                    </a:lnTo>
                                    <a:lnTo>
                                      <a:pt x="53" y="263"/>
                                    </a:lnTo>
                                    <a:lnTo>
                                      <a:pt x="0" y="263"/>
                                    </a:lnTo>
                                    <a:lnTo>
                                      <a:pt x="0"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839" y="0"/>
                                <a:ext cx="83" cy="91"/>
                              </a:xfrm>
                              <a:custGeom>
                                <a:avLst/>
                                <a:gdLst>
                                  <a:gd name="T0" fmla="*/ 140 w 248"/>
                                  <a:gd name="T1" fmla="*/ 1 h 273"/>
                                  <a:gd name="T2" fmla="*/ 180 w 248"/>
                                  <a:gd name="T3" fmla="*/ 10 h 273"/>
                                  <a:gd name="T4" fmla="*/ 219 w 248"/>
                                  <a:gd name="T5" fmla="*/ 24 h 273"/>
                                  <a:gd name="T6" fmla="*/ 226 w 248"/>
                                  <a:gd name="T7" fmla="*/ 27 h 273"/>
                                  <a:gd name="T8" fmla="*/ 199 w 248"/>
                                  <a:gd name="T9" fmla="*/ 69 h 273"/>
                                  <a:gd name="T10" fmla="*/ 147 w 248"/>
                                  <a:gd name="T11" fmla="*/ 47 h 273"/>
                                  <a:gd name="T12" fmla="*/ 98 w 248"/>
                                  <a:gd name="T13" fmla="*/ 46 h 273"/>
                                  <a:gd name="T14" fmla="*/ 74 w 248"/>
                                  <a:gd name="T15" fmla="*/ 53 h 273"/>
                                  <a:gd name="T16" fmla="*/ 62 w 248"/>
                                  <a:gd name="T17" fmla="*/ 62 h 273"/>
                                  <a:gd name="T18" fmla="*/ 56 w 248"/>
                                  <a:gd name="T19" fmla="*/ 72 h 273"/>
                                  <a:gd name="T20" fmla="*/ 57 w 248"/>
                                  <a:gd name="T21" fmla="*/ 87 h 273"/>
                                  <a:gd name="T22" fmla="*/ 73 w 248"/>
                                  <a:gd name="T23" fmla="*/ 99 h 273"/>
                                  <a:gd name="T24" fmla="*/ 96 w 248"/>
                                  <a:gd name="T25" fmla="*/ 103 h 273"/>
                                  <a:gd name="T26" fmla="*/ 144 w 248"/>
                                  <a:gd name="T27" fmla="*/ 108 h 273"/>
                                  <a:gd name="T28" fmla="*/ 188 w 248"/>
                                  <a:gd name="T29" fmla="*/ 115 h 273"/>
                                  <a:gd name="T30" fmla="*/ 219 w 248"/>
                                  <a:gd name="T31" fmla="*/ 129 h 273"/>
                                  <a:gd name="T32" fmla="*/ 239 w 248"/>
                                  <a:gd name="T33" fmla="*/ 155 h 273"/>
                                  <a:gd name="T34" fmla="*/ 248 w 248"/>
                                  <a:gd name="T35" fmla="*/ 187 h 273"/>
                                  <a:gd name="T36" fmla="*/ 239 w 248"/>
                                  <a:gd name="T37" fmla="*/ 221 h 273"/>
                                  <a:gd name="T38" fmla="*/ 216 w 248"/>
                                  <a:gd name="T39" fmla="*/ 249 h 273"/>
                                  <a:gd name="T40" fmla="*/ 178 w 248"/>
                                  <a:gd name="T41" fmla="*/ 266 h 273"/>
                                  <a:gd name="T42" fmla="*/ 122 w 248"/>
                                  <a:gd name="T43" fmla="*/ 273 h 273"/>
                                  <a:gd name="T44" fmla="*/ 52 w 248"/>
                                  <a:gd name="T45" fmla="*/ 261 h 273"/>
                                  <a:gd name="T46" fmla="*/ 12 w 248"/>
                                  <a:gd name="T47" fmla="*/ 245 h 273"/>
                                  <a:gd name="T48" fmla="*/ 6 w 248"/>
                                  <a:gd name="T49" fmla="*/ 243 h 273"/>
                                  <a:gd name="T50" fmla="*/ 28 w 248"/>
                                  <a:gd name="T51" fmla="*/ 193 h 273"/>
                                  <a:gd name="T52" fmla="*/ 34 w 248"/>
                                  <a:gd name="T53" fmla="*/ 201 h 273"/>
                                  <a:gd name="T54" fmla="*/ 73 w 248"/>
                                  <a:gd name="T55" fmla="*/ 220 h 273"/>
                                  <a:gd name="T56" fmla="*/ 123 w 248"/>
                                  <a:gd name="T57" fmla="*/ 228 h 273"/>
                                  <a:gd name="T58" fmla="*/ 168 w 248"/>
                                  <a:gd name="T59" fmla="*/ 219 h 273"/>
                                  <a:gd name="T60" fmla="*/ 180 w 248"/>
                                  <a:gd name="T61" fmla="*/ 212 h 273"/>
                                  <a:gd name="T62" fmla="*/ 188 w 248"/>
                                  <a:gd name="T63" fmla="*/ 201 h 273"/>
                                  <a:gd name="T64" fmla="*/ 191 w 248"/>
                                  <a:gd name="T65" fmla="*/ 190 h 273"/>
                                  <a:gd name="T66" fmla="*/ 188 w 248"/>
                                  <a:gd name="T67" fmla="*/ 180 h 273"/>
                                  <a:gd name="T68" fmla="*/ 181 w 248"/>
                                  <a:gd name="T69" fmla="*/ 174 h 273"/>
                                  <a:gd name="T70" fmla="*/ 168 w 248"/>
                                  <a:gd name="T71" fmla="*/ 169 h 273"/>
                                  <a:gd name="T72" fmla="*/ 137 w 248"/>
                                  <a:gd name="T73" fmla="*/ 164 h 273"/>
                                  <a:gd name="T74" fmla="*/ 80 w 248"/>
                                  <a:gd name="T75" fmla="*/ 158 h 273"/>
                                  <a:gd name="T76" fmla="*/ 38 w 248"/>
                                  <a:gd name="T77" fmla="*/ 146 h 273"/>
                                  <a:gd name="T78" fmla="*/ 10 w 248"/>
                                  <a:gd name="T79" fmla="*/ 120 h 273"/>
                                  <a:gd name="T80" fmla="*/ 0 w 248"/>
                                  <a:gd name="T81" fmla="*/ 85 h 273"/>
                                  <a:gd name="T82" fmla="*/ 11 w 248"/>
                                  <a:gd name="T83" fmla="*/ 45 h 273"/>
                                  <a:gd name="T84" fmla="*/ 41 w 248"/>
                                  <a:gd name="T85" fmla="*/ 17 h 273"/>
                                  <a:gd name="T86" fmla="*/ 87 w 248"/>
                                  <a:gd name="T87" fmla="*/ 2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48" h="273">
                                    <a:moveTo>
                                      <a:pt x="116" y="0"/>
                                    </a:moveTo>
                                    <a:lnTo>
                                      <a:pt x="140" y="1"/>
                                    </a:lnTo>
                                    <a:lnTo>
                                      <a:pt x="163" y="5"/>
                                    </a:lnTo>
                                    <a:lnTo>
                                      <a:pt x="180" y="10"/>
                                    </a:lnTo>
                                    <a:lnTo>
                                      <a:pt x="198" y="16"/>
                                    </a:lnTo>
                                    <a:lnTo>
                                      <a:pt x="219" y="24"/>
                                    </a:lnTo>
                                    <a:lnTo>
                                      <a:pt x="222" y="25"/>
                                    </a:lnTo>
                                    <a:lnTo>
                                      <a:pt x="226" y="27"/>
                                    </a:lnTo>
                                    <a:lnTo>
                                      <a:pt x="203" y="71"/>
                                    </a:lnTo>
                                    <a:lnTo>
                                      <a:pt x="199" y="69"/>
                                    </a:lnTo>
                                    <a:lnTo>
                                      <a:pt x="175" y="56"/>
                                    </a:lnTo>
                                    <a:lnTo>
                                      <a:pt x="147" y="47"/>
                                    </a:lnTo>
                                    <a:lnTo>
                                      <a:pt x="117" y="45"/>
                                    </a:lnTo>
                                    <a:lnTo>
                                      <a:pt x="98" y="46"/>
                                    </a:lnTo>
                                    <a:lnTo>
                                      <a:pt x="81" y="50"/>
                                    </a:lnTo>
                                    <a:lnTo>
                                      <a:pt x="74" y="53"/>
                                    </a:lnTo>
                                    <a:lnTo>
                                      <a:pt x="67" y="57"/>
                                    </a:lnTo>
                                    <a:lnTo>
                                      <a:pt x="62" y="62"/>
                                    </a:lnTo>
                                    <a:lnTo>
                                      <a:pt x="58" y="66"/>
                                    </a:lnTo>
                                    <a:lnTo>
                                      <a:pt x="56" y="72"/>
                                    </a:lnTo>
                                    <a:lnTo>
                                      <a:pt x="54" y="79"/>
                                    </a:lnTo>
                                    <a:lnTo>
                                      <a:pt x="57" y="87"/>
                                    </a:lnTo>
                                    <a:lnTo>
                                      <a:pt x="63" y="94"/>
                                    </a:lnTo>
                                    <a:lnTo>
                                      <a:pt x="73" y="99"/>
                                    </a:lnTo>
                                    <a:lnTo>
                                      <a:pt x="81" y="100"/>
                                    </a:lnTo>
                                    <a:lnTo>
                                      <a:pt x="96" y="103"/>
                                    </a:lnTo>
                                    <a:lnTo>
                                      <a:pt x="114" y="104"/>
                                    </a:lnTo>
                                    <a:lnTo>
                                      <a:pt x="144" y="108"/>
                                    </a:lnTo>
                                    <a:lnTo>
                                      <a:pt x="169" y="111"/>
                                    </a:lnTo>
                                    <a:lnTo>
                                      <a:pt x="188" y="115"/>
                                    </a:lnTo>
                                    <a:lnTo>
                                      <a:pt x="204" y="121"/>
                                    </a:lnTo>
                                    <a:lnTo>
                                      <a:pt x="219" y="129"/>
                                    </a:lnTo>
                                    <a:lnTo>
                                      <a:pt x="231" y="140"/>
                                    </a:lnTo>
                                    <a:lnTo>
                                      <a:pt x="239" y="155"/>
                                    </a:lnTo>
                                    <a:lnTo>
                                      <a:pt x="245" y="170"/>
                                    </a:lnTo>
                                    <a:lnTo>
                                      <a:pt x="248" y="187"/>
                                    </a:lnTo>
                                    <a:lnTo>
                                      <a:pt x="245" y="206"/>
                                    </a:lnTo>
                                    <a:lnTo>
                                      <a:pt x="239" y="221"/>
                                    </a:lnTo>
                                    <a:lnTo>
                                      <a:pt x="230" y="237"/>
                                    </a:lnTo>
                                    <a:lnTo>
                                      <a:pt x="216" y="249"/>
                                    </a:lnTo>
                                    <a:lnTo>
                                      <a:pt x="199" y="259"/>
                                    </a:lnTo>
                                    <a:lnTo>
                                      <a:pt x="178" y="266"/>
                                    </a:lnTo>
                                    <a:lnTo>
                                      <a:pt x="151" y="271"/>
                                    </a:lnTo>
                                    <a:lnTo>
                                      <a:pt x="122" y="273"/>
                                    </a:lnTo>
                                    <a:lnTo>
                                      <a:pt x="87" y="270"/>
                                    </a:lnTo>
                                    <a:lnTo>
                                      <a:pt x="52" y="261"/>
                                    </a:lnTo>
                                    <a:lnTo>
                                      <a:pt x="17" y="248"/>
                                    </a:lnTo>
                                    <a:lnTo>
                                      <a:pt x="12" y="245"/>
                                    </a:lnTo>
                                    <a:lnTo>
                                      <a:pt x="9" y="244"/>
                                    </a:lnTo>
                                    <a:lnTo>
                                      <a:pt x="6" y="243"/>
                                    </a:lnTo>
                                    <a:lnTo>
                                      <a:pt x="5" y="243"/>
                                    </a:lnTo>
                                    <a:lnTo>
                                      <a:pt x="28" y="193"/>
                                    </a:lnTo>
                                    <a:lnTo>
                                      <a:pt x="30" y="197"/>
                                    </a:lnTo>
                                    <a:lnTo>
                                      <a:pt x="34" y="201"/>
                                    </a:lnTo>
                                    <a:lnTo>
                                      <a:pt x="50" y="212"/>
                                    </a:lnTo>
                                    <a:lnTo>
                                      <a:pt x="73" y="220"/>
                                    </a:lnTo>
                                    <a:lnTo>
                                      <a:pt x="99" y="226"/>
                                    </a:lnTo>
                                    <a:lnTo>
                                      <a:pt x="123" y="228"/>
                                    </a:lnTo>
                                    <a:lnTo>
                                      <a:pt x="147" y="226"/>
                                    </a:lnTo>
                                    <a:lnTo>
                                      <a:pt x="168" y="219"/>
                                    </a:lnTo>
                                    <a:lnTo>
                                      <a:pt x="175" y="215"/>
                                    </a:lnTo>
                                    <a:lnTo>
                                      <a:pt x="180" y="212"/>
                                    </a:lnTo>
                                    <a:lnTo>
                                      <a:pt x="185" y="207"/>
                                    </a:lnTo>
                                    <a:lnTo>
                                      <a:pt x="188" y="201"/>
                                    </a:lnTo>
                                    <a:lnTo>
                                      <a:pt x="190" y="196"/>
                                    </a:lnTo>
                                    <a:lnTo>
                                      <a:pt x="191" y="190"/>
                                    </a:lnTo>
                                    <a:lnTo>
                                      <a:pt x="190" y="185"/>
                                    </a:lnTo>
                                    <a:lnTo>
                                      <a:pt x="188" y="180"/>
                                    </a:lnTo>
                                    <a:lnTo>
                                      <a:pt x="186" y="176"/>
                                    </a:lnTo>
                                    <a:lnTo>
                                      <a:pt x="181" y="174"/>
                                    </a:lnTo>
                                    <a:lnTo>
                                      <a:pt x="176" y="172"/>
                                    </a:lnTo>
                                    <a:lnTo>
                                      <a:pt x="168" y="169"/>
                                    </a:lnTo>
                                    <a:lnTo>
                                      <a:pt x="153" y="167"/>
                                    </a:lnTo>
                                    <a:lnTo>
                                      <a:pt x="137" y="164"/>
                                    </a:lnTo>
                                    <a:lnTo>
                                      <a:pt x="105" y="161"/>
                                    </a:lnTo>
                                    <a:lnTo>
                                      <a:pt x="80" y="158"/>
                                    </a:lnTo>
                                    <a:lnTo>
                                      <a:pt x="63" y="155"/>
                                    </a:lnTo>
                                    <a:lnTo>
                                      <a:pt x="38" y="146"/>
                                    </a:lnTo>
                                    <a:lnTo>
                                      <a:pt x="22" y="135"/>
                                    </a:lnTo>
                                    <a:lnTo>
                                      <a:pt x="10" y="120"/>
                                    </a:lnTo>
                                    <a:lnTo>
                                      <a:pt x="3" y="103"/>
                                    </a:lnTo>
                                    <a:lnTo>
                                      <a:pt x="0" y="85"/>
                                    </a:lnTo>
                                    <a:lnTo>
                                      <a:pt x="3" y="63"/>
                                    </a:lnTo>
                                    <a:lnTo>
                                      <a:pt x="11" y="45"/>
                                    </a:lnTo>
                                    <a:lnTo>
                                      <a:pt x="24" y="29"/>
                                    </a:lnTo>
                                    <a:lnTo>
                                      <a:pt x="41" y="17"/>
                                    </a:lnTo>
                                    <a:lnTo>
                                      <a:pt x="62" y="7"/>
                                    </a:lnTo>
                                    <a:lnTo>
                                      <a:pt x="87" y="2"/>
                                    </a:lnTo>
                                    <a:lnTo>
                                      <a:pt x="116"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659" y="0"/>
                                <a:ext cx="83" cy="91"/>
                              </a:xfrm>
                              <a:custGeom>
                                <a:avLst/>
                                <a:gdLst>
                                  <a:gd name="T0" fmla="*/ 140 w 247"/>
                                  <a:gd name="T1" fmla="*/ 1 h 273"/>
                                  <a:gd name="T2" fmla="*/ 179 w 247"/>
                                  <a:gd name="T3" fmla="*/ 10 h 273"/>
                                  <a:gd name="T4" fmla="*/ 218 w 247"/>
                                  <a:gd name="T5" fmla="*/ 24 h 273"/>
                                  <a:gd name="T6" fmla="*/ 225 w 247"/>
                                  <a:gd name="T7" fmla="*/ 27 h 273"/>
                                  <a:gd name="T8" fmla="*/ 199 w 247"/>
                                  <a:gd name="T9" fmla="*/ 69 h 273"/>
                                  <a:gd name="T10" fmla="*/ 147 w 247"/>
                                  <a:gd name="T11" fmla="*/ 47 h 273"/>
                                  <a:gd name="T12" fmla="*/ 97 w 247"/>
                                  <a:gd name="T13" fmla="*/ 46 h 273"/>
                                  <a:gd name="T14" fmla="*/ 73 w 247"/>
                                  <a:gd name="T15" fmla="*/ 53 h 273"/>
                                  <a:gd name="T16" fmla="*/ 61 w 247"/>
                                  <a:gd name="T17" fmla="*/ 62 h 273"/>
                                  <a:gd name="T18" fmla="*/ 55 w 247"/>
                                  <a:gd name="T19" fmla="*/ 72 h 273"/>
                                  <a:gd name="T20" fmla="*/ 56 w 247"/>
                                  <a:gd name="T21" fmla="*/ 87 h 273"/>
                                  <a:gd name="T22" fmla="*/ 72 w 247"/>
                                  <a:gd name="T23" fmla="*/ 99 h 273"/>
                                  <a:gd name="T24" fmla="*/ 95 w 247"/>
                                  <a:gd name="T25" fmla="*/ 103 h 273"/>
                                  <a:gd name="T26" fmla="*/ 143 w 247"/>
                                  <a:gd name="T27" fmla="*/ 108 h 273"/>
                                  <a:gd name="T28" fmla="*/ 188 w 247"/>
                                  <a:gd name="T29" fmla="*/ 115 h 273"/>
                                  <a:gd name="T30" fmla="*/ 218 w 247"/>
                                  <a:gd name="T31" fmla="*/ 129 h 273"/>
                                  <a:gd name="T32" fmla="*/ 240 w 247"/>
                                  <a:gd name="T33" fmla="*/ 155 h 273"/>
                                  <a:gd name="T34" fmla="*/ 247 w 247"/>
                                  <a:gd name="T35" fmla="*/ 187 h 273"/>
                                  <a:gd name="T36" fmla="*/ 239 w 247"/>
                                  <a:gd name="T37" fmla="*/ 221 h 273"/>
                                  <a:gd name="T38" fmla="*/ 216 w 247"/>
                                  <a:gd name="T39" fmla="*/ 249 h 273"/>
                                  <a:gd name="T40" fmla="*/ 177 w 247"/>
                                  <a:gd name="T41" fmla="*/ 266 h 273"/>
                                  <a:gd name="T42" fmla="*/ 121 w 247"/>
                                  <a:gd name="T43" fmla="*/ 273 h 273"/>
                                  <a:gd name="T44" fmla="*/ 51 w 247"/>
                                  <a:gd name="T45" fmla="*/ 261 h 273"/>
                                  <a:gd name="T46" fmla="*/ 12 w 247"/>
                                  <a:gd name="T47" fmla="*/ 245 h 273"/>
                                  <a:gd name="T48" fmla="*/ 6 w 247"/>
                                  <a:gd name="T49" fmla="*/ 243 h 273"/>
                                  <a:gd name="T50" fmla="*/ 27 w 247"/>
                                  <a:gd name="T51" fmla="*/ 193 h 273"/>
                                  <a:gd name="T52" fmla="*/ 33 w 247"/>
                                  <a:gd name="T53" fmla="*/ 201 h 273"/>
                                  <a:gd name="T54" fmla="*/ 73 w 247"/>
                                  <a:gd name="T55" fmla="*/ 220 h 273"/>
                                  <a:gd name="T56" fmla="*/ 124 w 247"/>
                                  <a:gd name="T57" fmla="*/ 228 h 273"/>
                                  <a:gd name="T58" fmla="*/ 167 w 247"/>
                                  <a:gd name="T59" fmla="*/ 219 h 273"/>
                                  <a:gd name="T60" fmla="*/ 179 w 247"/>
                                  <a:gd name="T61" fmla="*/ 212 h 273"/>
                                  <a:gd name="T62" fmla="*/ 188 w 247"/>
                                  <a:gd name="T63" fmla="*/ 201 h 273"/>
                                  <a:gd name="T64" fmla="*/ 190 w 247"/>
                                  <a:gd name="T65" fmla="*/ 190 h 273"/>
                                  <a:gd name="T66" fmla="*/ 188 w 247"/>
                                  <a:gd name="T67" fmla="*/ 180 h 273"/>
                                  <a:gd name="T68" fmla="*/ 181 w 247"/>
                                  <a:gd name="T69" fmla="*/ 174 h 273"/>
                                  <a:gd name="T70" fmla="*/ 167 w 247"/>
                                  <a:gd name="T71" fmla="*/ 169 h 273"/>
                                  <a:gd name="T72" fmla="*/ 136 w 247"/>
                                  <a:gd name="T73" fmla="*/ 164 h 273"/>
                                  <a:gd name="T74" fmla="*/ 79 w 247"/>
                                  <a:gd name="T75" fmla="*/ 158 h 273"/>
                                  <a:gd name="T76" fmla="*/ 37 w 247"/>
                                  <a:gd name="T77" fmla="*/ 146 h 273"/>
                                  <a:gd name="T78" fmla="*/ 9 w 247"/>
                                  <a:gd name="T79" fmla="*/ 120 h 273"/>
                                  <a:gd name="T80" fmla="*/ 0 w 247"/>
                                  <a:gd name="T81" fmla="*/ 85 h 273"/>
                                  <a:gd name="T82" fmla="*/ 10 w 247"/>
                                  <a:gd name="T83" fmla="*/ 45 h 273"/>
                                  <a:gd name="T84" fmla="*/ 41 w 247"/>
                                  <a:gd name="T85" fmla="*/ 17 h 273"/>
                                  <a:gd name="T86" fmla="*/ 86 w 247"/>
                                  <a:gd name="T87" fmla="*/ 2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47" h="273">
                                    <a:moveTo>
                                      <a:pt x="115" y="0"/>
                                    </a:moveTo>
                                    <a:lnTo>
                                      <a:pt x="140" y="1"/>
                                    </a:lnTo>
                                    <a:lnTo>
                                      <a:pt x="162" y="5"/>
                                    </a:lnTo>
                                    <a:lnTo>
                                      <a:pt x="179" y="10"/>
                                    </a:lnTo>
                                    <a:lnTo>
                                      <a:pt x="198" y="16"/>
                                    </a:lnTo>
                                    <a:lnTo>
                                      <a:pt x="218" y="24"/>
                                    </a:lnTo>
                                    <a:lnTo>
                                      <a:pt x="222" y="25"/>
                                    </a:lnTo>
                                    <a:lnTo>
                                      <a:pt x="225" y="27"/>
                                    </a:lnTo>
                                    <a:lnTo>
                                      <a:pt x="202" y="71"/>
                                    </a:lnTo>
                                    <a:lnTo>
                                      <a:pt x="199" y="69"/>
                                    </a:lnTo>
                                    <a:lnTo>
                                      <a:pt x="175" y="56"/>
                                    </a:lnTo>
                                    <a:lnTo>
                                      <a:pt x="147" y="47"/>
                                    </a:lnTo>
                                    <a:lnTo>
                                      <a:pt x="117" y="45"/>
                                    </a:lnTo>
                                    <a:lnTo>
                                      <a:pt x="97" y="46"/>
                                    </a:lnTo>
                                    <a:lnTo>
                                      <a:pt x="80" y="50"/>
                                    </a:lnTo>
                                    <a:lnTo>
                                      <a:pt x="73" y="53"/>
                                    </a:lnTo>
                                    <a:lnTo>
                                      <a:pt x="66" y="57"/>
                                    </a:lnTo>
                                    <a:lnTo>
                                      <a:pt x="61" y="62"/>
                                    </a:lnTo>
                                    <a:lnTo>
                                      <a:pt x="57" y="66"/>
                                    </a:lnTo>
                                    <a:lnTo>
                                      <a:pt x="55" y="72"/>
                                    </a:lnTo>
                                    <a:lnTo>
                                      <a:pt x="54" y="79"/>
                                    </a:lnTo>
                                    <a:lnTo>
                                      <a:pt x="56" y="87"/>
                                    </a:lnTo>
                                    <a:lnTo>
                                      <a:pt x="62" y="94"/>
                                    </a:lnTo>
                                    <a:lnTo>
                                      <a:pt x="72" y="99"/>
                                    </a:lnTo>
                                    <a:lnTo>
                                      <a:pt x="82" y="100"/>
                                    </a:lnTo>
                                    <a:lnTo>
                                      <a:pt x="95" y="103"/>
                                    </a:lnTo>
                                    <a:lnTo>
                                      <a:pt x="113" y="104"/>
                                    </a:lnTo>
                                    <a:lnTo>
                                      <a:pt x="143" y="108"/>
                                    </a:lnTo>
                                    <a:lnTo>
                                      <a:pt x="169" y="111"/>
                                    </a:lnTo>
                                    <a:lnTo>
                                      <a:pt x="188" y="115"/>
                                    </a:lnTo>
                                    <a:lnTo>
                                      <a:pt x="204" y="121"/>
                                    </a:lnTo>
                                    <a:lnTo>
                                      <a:pt x="218" y="129"/>
                                    </a:lnTo>
                                    <a:lnTo>
                                      <a:pt x="230" y="140"/>
                                    </a:lnTo>
                                    <a:lnTo>
                                      <a:pt x="240" y="155"/>
                                    </a:lnTo>
                                    <a:lnTo>
                                      <a:pt x="245" y="170"/>
                                    </a:lnTo>
                                    <a:lnTo>
                                      <a:pt x="247" y="187"/>
                                    </a:lnTo>
                                    <a:lnTo>
                                      <a:pt x="245" y="206"/>
                                    </a:lnTo>
                                    <a:lnTo>
                                      <a:pt x="239" y="221"/>
                                    </a:lnTo>
                                    <a:lnTo>
                                      <a:pt x="229" y="237"/>
                                    </a:lnTo>
                                    <a:lnTo>
                                      <a:pt x="216" y="249"/>
                                    </a:lnTo>
                                    <a:lnTo>
                                      <a:pt x="199" y="259"/>
                                    </a:lnTo>
                                    <a:lnTo>
                                      <a:pt x="177" y="266"/>
                                    </a:lnTo>
                                    <a:lnTo>
                                      <a:pt x="150" y="271"/>
                                    </a:lnTo>
                                    <a:lnTo>
                                      <a:pt x="121" y="273"/>
                                    </a:lnTo>
                                    <a:lnTo>
                                      <a:pt x="86" y="270"/>
                                    </a:lnTo>
                                    <a:lnTo>
                                      <a:pt x="51" y="261"/>
                                    </a:lnTo>
                                    <a:lnTo>
                                      <a:pt x="16" y="248"/>
                                    </a:lnTo>
                                    <a:lnTo>
                                      <a:pt x="12" y="245"/>
                                    </a:lnTo>
                                    <a:lnTo>
                                      <a:pt x="8" y="244"/>
                                    </a:lnTo>
                                    <a:lnTo>
                                      <a:pt x="6" y="243"/>
                                    </a:lnTo>
                                    <a:lnTo>
                                      <a:pt x="4" y="243"/>
                                    </a:lnTo>
                                    <a:lnTo>
                                      <a:pt x="27" y="193"/>
                                    </a:lnTo>
                                    <a:lnTo>
                                      <a:pt x="30" y="197"/>
                                    </a:lnTo>
                                    <a:lnTo>
                                      <a:pt x="33" y="201"/>
                                    </a:lnTo>
                                    <a:lnTo>
                                      <a:pt x="49" y="212"/>
                                    </a:lnTo>
                                    <a:lnTo>
                                      <a:pt x="73" y="220"/>
                                    </a:lnTo>
                                    <a:lnTo>
                                      <a:pt x="99" y="226"/>
                                    </a:lnTo>
                                    <a:lnTo>
                                      <a:pt x="124" y="228"/>
                                    </a:lnTo>
                                    <a:lnTo>
                                      <a:pt x="148" y="226"/>
                                    </a:lnTo>
                                    <a:lnTo>
                                      <a:pt x="167" y="219"/>
                                    </a:lnTo>
                                    <a:lnTo>
                                      <a:pt x="175" y="215"/>
                                    </a:lnTo>
                                    <a:lnTo>
                                      <a:pt x="179" y="212"/>
                                    </a:lnTo>
                                    <a:lnTo>
                                      <a:pt x="184" y="207"/>
                                    </a:lnTo>
                                    <a:lnTo>
                                      <a:pt x="188" y="201"/>
                                    </a:lnTo>
                                    <a:lnTo>
                                      <a:pt x="189" y="196"/>
                                    </a:lnTo>
                                    <a:lnTo>
                                      <a:pt x="190" y="190"/>
                                    </a:lnTo>
                                    <a:lnTo>
                                      <a:pt x="189" y="185"/>
                                    </a:lnTo>
                                    <a:lnTo>
                                      <a:pt x="188" y="180"/>
                                    </a:lnTo>
                                    <a:lnTo>
                                      <a:pt x="185" y="176"/>
                                    </a:lnTo>
                                    <a:lnTo>
                                      <a:pt x="181" y="174"/>
                                    </a:lnTo>
                                    <a:lnTo>
                                      <a:pt x="176" y="172"/>
                                    </a:lnTo>
                                    <a:lnTo>
                                      <a:pt x="167" y="169"/>
                                    </a:lnTo>
                                    <a:lnTo>
                                      <a:pt x="154" y="167"/>
                                    </a:lnTo>
                                    <a:lnTo>
                                      <a:pt x="136" y="164"/>
                                    </a:lnTo>
                                    <a:lnTo>
                                      <a:pt x="106" y="161"/>
                                    </a:lnTo>
                                    <a:lnTo>
                                      <a:pt x="79" y="158"/>
                                    </a:lnTo>
                                    <a:lnTo>
                                      <a:pt x="62" y="155"/>
                                    </a:lnTo>
                                    <a:lnTo>
                                      <a:pt x="37" y="146"/>
                                    </a:lnTo>
                                    <a:lnTo>
                                      <a:pt x="21" y="135"/>
                                    </a:lnTo>
                                    <a:lnTo>
                                      <a:pt x="9" y="120"/>
                                    </a:lnTo>
                                    <a:lnTo>
                                      <a:pt x="2" y="103"/>
                                    </a:lnTo>
                                    <a:lnTo>
                                      <a:pt x="0" y="85"/>
                                    </a:lnTo>
                                    <a:lnTo>
                                      <a:pt x="2" y="63"/>
                                    </a:lnTo>
                                    <a:lnTo>
                                      <a:pt x="10" y="45"/>
                                    </a:lnTo>
                                    <a:lnTo>
                                      <a:pt x="24" y="29"/>
                                    </a:lnTo>
                                    <a:lnTo>
                                      <a:pt x="41" y="17"/>
                                    </a:lnTo>
                                    <a:lnTo>
                                      <a:pt x="61" y="7"/>
                                    </a:lnTo>
                                    <a:lnTo>
                                      <a:pt x="86" y="2"/>
                                    </a:lnTo>
                                    <a:lnTo>
                                      <a:pt x="115" y="0"/>
                                    </a:lnTo>
                                    <a:close/>
                                  </a:path>
                                </a:pathLst>
                              </a:custGeom>
                              <a:solidFill>
                                <a:srgbClr val="333333"/>
                              </a:solidFill>
                              <a:ln w="0">
                                <a:solidFill>
                                  <a:srgbClr val="333333"/>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3E66FA3" id="Group 23" o:spid="_x0000_s1026" style="width:165.5pt;height:11.35pt;mso-position-horizontal-relative:char;mso-position-vertical-relative:line" coordsize="13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">
                    <v:shape id="Freeform 4" o:spid="_x0000_s1027" style="position:absolute;left:114;top:1;width:90;height:88;visibility:visible;mso-wrap-style:square;v-text-anchor:top" coordsize="270,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5cn8AA&#10;AADaAAAADwAAAGRycy9kb3ducmV2LnhtbESPQUvEMBSE74L/ITzBm5sqUpa62UUEYdGTu7LnR/Js&#10;is1LTZ5t9NcbQfA4zMw3zGZXwqhmSnmIbOB61YAittEN3Bt4PT5erUFlQXY4RiYDX5Rhtz0/22Dn&#10;4sIvNB+kVxXCuUMDXmTqtM7WU8C8ihNx9d5iCihVpl67hEuFh1HfNE2rAw5cFzxO9ODJvh8+g4H5&#10;25bULn6/PJ+KPB0n+yHt2pjLi3J/B0qoyH/4r713Bm7h90q9AXr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5cn8AAAADaAAAADwAAAAAAAAAAAAAAAACYAgAAZHJzL2Rvd25y&#10;ZXYueG1sUEsFBgAAAAAEAAQA9QAAAIUDAAAAAA==&#10;" path="m58,43r,69l148,112r17,l177,111r7,-1l192,106r8,-6l205,90r2,-12l205,65,200,55r-8,-6l184,46r-7,-1l166,43r-18,l58,43xm,l154,r28,1l204,3r17,5l235,15r13,13l258,43r5,17l265,78r-2,20l257,115r-10,14l233,140r-18,9l192,153r27,39l219,192r51,71l205,263,129,156r-71,l58,263,,263,,xe" fillcolor="#333" strokecolor="#333" strokeweight="0">
                      <v:path arrowok="t" o:connecttype="custom" o:connectlocs="19,14;19,37;49,37;55,37;59,37;61,37;64,35;67,33;68,30;69,26;68,22;67,18;64,16;61,15;59,15;55,14;49,14;19,14;0,0;51,0;61,0;68,1;74,3;78,5;83,9;86,14;88,20;88,26;88,33;86,38;82,43;78,47;72,50;64,51;73,64;73,64;90,88;68,88;43,52;19,52;19,88;0,88;0,0" o:connectangles="0,0,0,0,0,0,0,0,0,0,0,0,0,0,0,0,0,0,0,0,0,0,0,0,0,0,0,0,0,0,0,0,0,0,0,0,0,0,0,0,0,0,0"/>
                      <o:lock v:ext="edit" verticies="t"/>
                    </v:shape>
                    <v:shape id="Freeform 5" o:spid="_x0000_s1028" style="position:absolute;top:1;width:89;height:88;visibility:visible;mso-wrap-style:square;v-text-anchor:top" coordsize="26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FEucQA&#10;AADaAAAADwAAAGRycy9kb3ducmV2LnhtbESP3WrCQBSE74W+w3IK3kjdaG1t06wihYpQWog294fs&#10;yQ9mz4bsqqlP7wqCl8PMfMMky9404kidqy0rmIwjEMS51TWXCv52X09vIJxH1thYJgX/5GC5eBgk&#10;GGt74pSOW1+KAGEXo4LK+zaW0uUVGXRj2xIHr7CdQR9kV0rd4SnATSOnUfQqDdYcFips6bOifL89&#10;mEDJMzw/F7Pv9TxtfzNdvB9Wox+lho/96gOEp97fw7f2Rit4geuVcAP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xRLnEAAAA2gAAAA8AAAAAAAAAAAAAAAAAmAIAAGRycy9k&#10;b3ducmV2LnhtbFBLBQYAAAAABAAEAPUAAACJAwAAAAA=&#10;" path="m,l266,r,43l162,43r,220l104,263r,-220l104,43r,l,43,,xe" fillcolor="#333" strokecolor="#333" strokeweight="0">
                      <v:path arrowok="t" o:connecttype="custom" o:connectlocs="0,0;89,0;89,14;54,14;54,88;35,88;35,14;35,14;35,14;0,14;0,0" o:connectangles="0,0,0,0,0,0,0,0,0,0,0"/>
                    </v:shape>
                    <v:shape id="Freeform 6" o:spid="_x0000_s1029" style="position:absolute;left:317;top:1;width:99;height:88;visibility:visible;mso-wrap-style:square;v-text-anchor:top" coordsize="29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wncMA&#10;AADaAAAADwAAAGRycy9kb3ducmV2LnhtbESP0WoCMRRE3wv+Q7iCL0WzSll0NYoKloIgrfoBl811&#10;d3VzsyRRt369EQp9HGbmDDNbtKYWN3K+sqxgOEhAEOdWV1woOB42/TEIH5A11pZJwS95WMw7bzPM&#10;tL3zD932oRARwj5DBWUITSalz0sy6Ae2IY7eyTqDIUpXSO3wHuGmlqMkSaXBiuNCiQ2tS8ov+6tR&#10;sNqO/ef2UV0T87HZvZ+/J6lbTpTqddvlFESgNvyH/9pfWkEKryvxBs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DwncMAAADaAAAADwAAAAAAAAAAAAAAAACYAgAAZHJzL2Rv&#10;d25yZXYueG1sUEsFBgAAAAAEAAQA9QAAAIgDAAAAAA==&#10;" path="m,l64,r86,186l236,r60,l172,263r-47,l121,256r-6,-12l108,227,98,208,87,185,76,161,64,136,52,111,41,86,31,64,21,42,12,25,6,12,2,3,,xe" fillcolor="#333" strokecolor="#333" strokeweight="0">
                      <v:path arrowok="t" o:connecttype="custom" o:connectlocs="0,0;21,0;50,62;79,0;99,0;58,88;42,88;40,86;38,82;36,76;33,70;29,62;25,54;21,46;17,37;14,29;10,21;7,14;4,8;2,4;1,1;0,0" o:connectangles="0,0,0,0,0,0,0,0,0,0,0,0,0,0,0,0,0,0,0,0,0,0"/>
                    </v:shape>
                    <v:shape id="Freeform 7" o:spid="_x0000_s1030" style="position:absolute;left:546;top:1;width:91;height:88;visibility:visible;mso-wrap-style:square;v-text-anchor:top" coordsize="272,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7ucMA&#10;AADaAAAADwAAAGRycy9kb3ducmV2LnhtbESPQWvCQBSE74L/YXmCN7Oph1ZSVykVQejBNimF3J7Z&#10;ZxKbfRt2V5P++25B6HGYmW+Y9XY0nbiR861lBQ9JCoK4srrlWsFnsV+sQPiArLGzTAp+yMN2M52s&#10;MdN24A+65aEWEcI+QwVNCH0mpa8aMugT2xNH72ydwRClq6V2OES46eQyTR+lwZbjQoM9vTZUfedX&#10;o6Auvvh8xJ1786f3Li8vYV+yVmo+G1+eQQQaw3/43j5oBU/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k7ucMAAADaAAAADwAAAAAAAAAAAAAAAACYAgAAZHJzL2Rv&#10;d25yZXYueG1sUEsFBgAAAAAEAAQA9QAAAIgDAAAAAA==&#10;" path="m59,43r,69l150,112r17,l178,111r8,-1l193,106r8,-6l207,90r1,-12l207,65,201,55r-8,-6l186,46r-8,-1l167,43r-17,l59,43xm,l156,r28,1l204,3r17,5l236,15r13,13l259,43r6,17l266,78r-1,20l259,115r-11,14l233,140r-18,9l193,153r79,110l206,263,131,156r-72,l59,263,,263r,-4l,248,,230,,208,,182,,155,,127,,99,,72,,51,,32,,22,,17,,xe" fillcolor="#333" strokecolor="#333" strokeweight="0">
                      <v:path arrowok="t" o:connecttype="custom" o:connectlocs="20,14;20,37;50,37;56,37;60,37;62,37;65,35;67,33;69,30;70,26;69,22;67,18;65,16;62,15;60,15;56,14;50,14;20,14;0,0;52,0;62,0;68,1;74,3;79,5;83,9;87,14;89,20;89,26;89,33;87,38;83,43;78,47;72,50;65,51;91,88;69,88;44,52;20,52;20,88;0,88;0,87;0,83;0,77;0,70;0,61;0,52;0,42;0,33;0,24;0,17;0,11;0,7;0,6;0,0" o:connectangles="0,0,0,0,0,0,0,0,0,0,0,0,0,0,0,0,0,0,0,0,0,0,0,0,0,0,0,0,0,0,0,0,0,0,0,0,0,0,0,0,0,0,0,0,0,0,0,0,0,0,0,0,0,0"/>
                      <o:lock v:ext="edit" verticies="t"/>
                    </v:shape>
                    <v:shape id="Freeform 8" o:spid="_x0000_s1031" style="position:absolute;left:435;top:1;width:84;height:88;visibility:visible;mso-wrap-style:square;v-text-anchor:top" coordsize="251,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X/or0A&#10;AADaAAAADwAAAGRycy9kb3ducmV2LnhtbERPy4rCMBTdD/gP4QqzGxMHFKlGEWVAmYX4wu21ubbF&#10;5qYk0Xb+frIQXB7Oe7bobC2e5EPlWMNwoEAQ585UXGg4HX++JiBCRDZYOyYNfxRgMe99zDAzruU9&#10;PQ+xECmEQ4YayhibTMqQl2QxDFxDnLib8xZjgr6QxmObwm0tv5UaS4sVp4YSG1qVlN8PD6thp1Rb&#10;5EGdr8v1COmyvcZf9Fp/9rvlFESkLr7FL/fGaEhb05V0A+T8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jX/or0AAADaAAAADwAAAAAAAAAAAAAAAACYAgAAZHJzL2Rvd25yZXYu&#10;eG1sUEsFBgAAAAAEAAQA9QAAAIIDAAAAAA==&#10;" path="m,l247,r,43l58,43r,63l187,106r,41l58,147r,73l251,220r,43l,263,,xe" fillcolor="#333" strokecolor="#333" strokeweight="0">
                      <v:path arrowok="t" o:connecttype="custom" o:connectlocs="0,0;83,0;83,14;19,14;19,35;63,35;63,49;19,49;19,74;84,74;84,88;0,88;0,0" o:connectangles="0,0,0,0,0,0,0,0,0,0,0,0,0"/>
                    </v:shape>
                    <v:shape id="Freeform 9" o:spid="_x0000_s1032" style="position:absolute;left:221;top:1;width:103;height:88;visibility:visible;mso-wrap-style:square;v-text-anchor:top" coordsize="30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6IXcIA&#10;AADaAAAADwAAAGRycy9kb3ducmV2LnhtbESPQYvCMBSE74L/ITzBm6YuIm41isoKwi5IXS/eHs2z&#10;LTYvJYna/vuNsOBxmJlvmOW6NbV4kPOVZQWTcQKCOLe64kLB+Xc/moPwAVljbZkUdORhver3lphq&#10;++SMHqdQiAhhn6KCMoQmldLnJRn0Y9sQR+9qncEQpSukdviMcFPLjySZSYMVx4USG9qVlN9Od6Ng&#10;OzXzLnPhR+aT4vr9dbgcu+Si1HDQbhYgArXhHf5vH7SCT3hdiT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zohdwgAAANoAAAAPAAAAAAAAAAAAAAAAAJgCAABkcnMvZG93&#10;bnJldi54bWxQSwUGAAAAAAQABAD1AAAAhwMAAAAA&#10;" path="m150,66r-44,93l193,159,150,66xm128,r48,l309,263r-65,l210,196r,l210,196r-122,l56,263,,263,128,xe" fillcolor="#333" strokecolor="#333" strokeweight="0">
                      <v:path arrowok="t" o:connecttype="custom" o:connectlocs="50,22;35,53;64,53;50,22;43,0;59,0;103,88;81,88;70,66;70,66;70,66;29,66;19,88;0,88;43,0" o:connectangles="0,0,0,0,0,0,0,0,0,0,0,0,0,0,0"/>
                      <o:lock v:ext="edit" verticies="t"/>
                    </v:shape>
                    <v:shape id="Freeform 10" o:spid="_x0000_s1033" style="position:absolute;left:1234;top:1;width:90;height:88;visibility:visible;mso-wrap-style:square;v-text-anchor:top" coordsize="272,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4ov8UA&#10;AADbAAAADwAAAGRycy9kb3ducmV2LnhtbESPT2vCQBDF74V+h2UK3ppNe5CSuooIQsHS1j9QvI3Z&#10;MQlmZ+Pu1qTf3jkI3mZ4b977zWQ2uFZdKMTGs4GXLAdFXHrbcGVgt10+v4GKCdli65kM/FOE2fTx&#10;YYKF9T2v6bJJlZIQjgUaqFPqCq1jWZPDmPmOWLSjDw6TrKHSNmAv4a7Vr3k+1g4bloYaO1rUVJ42&#10;f87ASc/PP/3B9fmvC59fi+8wpP3KmNHTMH8HlWhId/Pt+sMKvtDLLzKAn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ii/xQAAANsAAAAPAAAAAAAAAAAAAAAAAJgCAABkcnMv&#10;ZG93bnJldi54bWxQSwUGAAAAAAQABAD1AAAAigMAAAAA&#10;" path="m,l60,r,105l214,105,214,r58,l272,263r-58,l214,149r-154,l60,263,,263,,xe" fillcolor="#333" strokecolor="#333" strokeweight="0">
                      <v:path arrowok="t" o:connecttype="custom" o:connectlocs="0,0;20,0;20,35;71,35;71,0;90,0;90,88;71,88;71,50;20,50;20,88;0,88;0,0" o:connectangles="0,0,0,0,0,0,0,0,0,0,0,0,0"/>
                    </v:shape>
                    <v:shape id="Freeform 11" o:spid="_x0000_s1034" style="position:absolute;left:1124;top:1;width:89;height:88;visibility:visible;mso-wrap-style:square;v-text-anchor:top" coordsize="26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j2i8YA&#10;AADbAAAADwAAAGRycy9kb3ducmV2LnhtbESP3WrCQBCF74W+wzIFb0rdRKXV6Bqk0FKQFpLq/ZCd&#10;/NDsbMiuGvv0rlDwboZzzjdn1ulgWnGi3jWWFcSTCARxYXXDlYL9z/vzAoTzyBpby6TgQg7SzcNo&#10;jYm2Z87olPtKBAi7BBXU3neJlK6oyaCb2I44aKXtDfqw9pXUPZ4D3LRyGkUv0mDD4UKNHb3VVPzm&#10;RxMoxQH/ZuV89/Gadd8HXS6P26cvpcaPw3YFwtPg7+b/9KcO9WO4/RIG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j2i8YAAADbAAAADwAAAAAAAAAAAAAAAACYAgAAZHJz&#10;L2Rvd25yZXYueG1sUEsFBgAAAAAEAAQA9QAAAIsDAAAAAA==&#10;" path="m,l266,r,43l246,43r-1,l162,43r,l162,43r,220l104,263r,-220l104,43r,l,43,,xe" fillcolor="#333" strokecolor="#333" strokeweight="0">
                      <v:path arrowok="t" o:connecttype="custom" o:connectlocs="0,0;89,0;89,14;82,14;82,14;54,14;54,14;54,14;54,88;35,88;35,14;35,14;35,14;0,14;0,0" o:connectangles="0,0,0,0,0,0,0,0,0,0,0,0,0,0,0"/>
                    </v:shape>
                    <v:shape id="Freeform 12" o:spid="_x0000_s1035" style="position:absolute;left:1082;top:1;width:19;height:88;visibility:visible;mso-wrap-style:square;v-text-anchor:top" coordsize="5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VUsEA&#10;AADbAAAADwAAAGRycy9kb3ducmV2LnhtbERPS2vCQBC+C/0PyxR60405tCW6ihjEnpo2FnodsmMS&#10;zc6G7Ob177uFQm/z8T1nu59MIwbqXG1ZwXoVgSAurK65VPB1OS1fQTiPrLGxTApmcrDfPSy2mGg7&#10;8icNuS9FCGGXoILK+zaR0hUVGXQr2xIH7mo7gz7ArpS6wzGEm0bGUfQsDdYcGips6VhRcc97o+Dd&#10;6PNtbDKZXvrBf6Tf2ct8zJR6epwOGxCeJv8v/nO/6TA/ht9fw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s1VLBAAAA2wAAAA8AAAAAAAAAAAAAAAAAmAIAAGRycy9kb3du&#10;cmV2LnhtbFBLBQYAAAAABAAEAPUAAACGAwAAAAA=&#10;" path="m,l59,r,263l,263,1,20,,19,,xe" fillcolor="#333" strokecolor="#333" strokeweight="0">
                      <v:path arrowok="t" o:connecttype="custom" o:connectlocs="0,0;19,0;19,88;0,88;0,7;0,6;0,0" o:connectangles="0,0,0,0,0,0,0"/>
                    </v:shape>
                    <v:shape id="Freeform 13" o:spid="_x0000_s1036" style="position:absolute;left:945;top:1;width:105;height:88;visibility:visible;mso-wrap-style:square;v-text-anchor:top" coordsize="315,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5DUMEA&#10;AADbAAAADwAAAGRycy9kb3ducmV2LnhtbERPS2vCQBC+F/wPywi91Y2WlhKzighibqXRS2+T7JiH&#10;2dklu2ry77uFQm/z8T0n246mF3cafGtZwXKRgCCurG65VnA+HV4+QPiArLG3TAom8rDdzJ4yTLV9&#10;8Bfdi1CLGMI+RQVNCC6V0lcNGfQL64gjd7GDwRDhUEs94COGm16ukuRdGmw5NjToaN9QdS1uRkHb&#10;lbuOT59l3k12VRyDc2/jt1LP83G3BhFoDP/iP3eu4/xX+P0lH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uQ1DBAAAA2wAAAA8AAAAAAAAAAAAAAAAAmAIAAGRycy9kb3du&#10;cmV2LnhtbFBLBQYAAAAABAAEAPUAAACGAwAAAAA=&#10;" path="m,l70,r87,162l246,r69,l315,263r-59,l256,81,152,263,53,81r,182l,263,,xe" fillcolor="#333" strokecolor="#333" strokeweight="0">
                      <v:path arrowok="t" o:connecttype="custom" o:connectlocs="0,0;23,0;52,54;82,0;105,0;105,88;85,88;85,27;51,88;18,27;18,88;0,88;0,0" o:connectangles="0,0,0,0,0,0,0,0,0,0,0,0,0"/>
                    </v:shape>
                    <v:shape id="Freeform 14" o:spid="_x0000_s1037" style="position:absolute;left:839;width:83;height:91;visibility:visible;mso-wrap-style:square;v-text-anchor:top" coordsize="248,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2ecEA&#10;AADbAAAADwAAAGRycy9kb3ducmV2LnhtbERPTWsCMRC9F/wPYQrearZii2zNigqCN+nWg8dxM93s&#10;upksSdTVX98UCr3N433OYjnYTlzJh8axgtdJBoK4crrhWsHha/syBxEissbOMSm4U4BlMXpaYK7d&#10;jT/pWsZapBAOOSowMfa5lKEyZDFMXE+cuG/nLcYEfS21x1sKt52cZtm7tNhwajDY08ZQdS4vVkG7&#10;7x5Gr/R66tq307E8OH+uZ0qNn4fVB4hIQ/wX/7l3Os2fwe8v6QB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ztnnBAAAA2wAAAA8AAAAAAAAAAAAAAAAAmAIAAGRycy9kb3du&#10;cmV2LnhtbFBLBQYAAAAABAAEAPUAAACGAwAAAAA=&#10;" path="m116,r24,1l163,5r17,5l198,16r21,8l222,25r4,2l203,71r-4,-2l175,56,147,47,117,45,98,46,81,50r-7,3l67,57r-5,5l58,66r-2,6l54,79r3,8l63,94r10,5l81,100r15,3l114,104r30,4l169,111r19,4l204,121r15,8l231,140r8,15l245,170r3,17l245,206r-6,15l230,237r-14,12l199,259r-21,7l151,271r-29,2l87,270,52,261,17,248r-5,-3l9,244,6,243r-1,l28,193r2,4l34,201r16,11l73,220r26,6l123,228r24,-2l168,219r7,-4l180,212r5,-5l188,201r2,-5l191,190r-1,-5l188,180r-2,-4l181,174r-5,-2l168,169r-15,-2l137,164r-32,-3l80,158,63,155,38,146,22,135,10,120,3,103,,85,3,63,11,45,24,29,41,17,62,7,87,2,116,xe" fillcolor="#333" strokecolor="#333" strokeweight="0">
                      <v:path arrowok="t" o:connecttype="custom" o:connectlocs="47,0;60,3;73,8;76,9;67,23;49,16;33,15;25,18;21,21;19,24;19,29;24,33;32,34;48,36;63,38;73,43;80,52;83,62;80,74;72,83;60,89;41,91;17,87;4,82;2,81;9,64;11,67;24,73;41,76;56,73;60,71;63,67;64,63;63,60;61,58;56,56;46,55;27,53;13,49;3,40;0,28;4,15;14,6;29,1" o:connectangles="0,0,0,0,0,0,0,0,0,0,0,0,0,0,0,0,0,0,0,0,0,0,0,0,0,0,0,0,0,0,0,0,0,0,0,0,0,0,0,0,0,0,0,0"/>
                    </v:shape>
                    <v:shape id="Freeform 15" o:spid="_x0000_s1038" style="position:absolute;left:659;width:83;height:91;visibility:visible;mso-wrap-style:square;v-text-anchor:top" coordsize="247,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QeZMAA&#10;AADbAAAADwAAAGRycy9kb3ducmV2LnhtbERPTYvCMBC9L/gfwgje1tQFXa1GEWHVgxdd9Tw0Yxtt&#10;JqWJtv57IyzsbR7vc2aL1pbiQbU3jhUM+gkI4sxpw7mC4+/P5xiED8gaS8ek4EkeFvPOxwxT7Rre&#10;0+MQchFD2KeooAihSqX0WUEWfd9VxJG7uNpiiLDOpa6xieG2lF9JMpIWDceGAitaFZTdDnergNrT&#10;6dwsv6vNencZDq4T3BuDSvW67XIKIlAb/sV/7q2O84fw/iUe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NQeZMAAAADbAAAADwAAAAAAAAAAAAAAAACYAgAAZHJzL2Rvd25y&#10;ZXYueG1sUEsFBgAAAAAEAAQA9QAAAIUDAAAAAA==&#10;" path="m115,r25,1l162,5r17,5l198,16r20,8l222,25r3,2l202,71r-3,-2l175,56,147,47,117,45,97,46,80,50r-7,3l66,57r-5,5l57,66r-2,6l54,79r2,8l62,94r10,5l82,100r13,3l113,104r30,4l169,111r19,4l204,121r14,8l230,140r10,15l245,170r2,17l245,206r-6,15l229,237r-13,12l199,259r-22,7l150,271r-29,2l86,270,51,261,16,248r-4,-3l8,244,6,243r-2,l27,193r3,4l33,201r16,11l73,220r26,6l124,228r24,-2l167,219r8,-4l179,212r5,-5l188,201r1,-5l190,190r-1,-5l188,180r-3,-4l181,174r-5,-2l167,169r-13,-2l136,164r-30,-3l79,158,62,155,37,146,21,135,9,120,2,103,,85,2,63,10,45,24,29,41,17,61,7,86,2,115,xe" fillcolor="#333" strokecolor="#333" strokeweight="0">
                      <v:path arrowok="t" o:connecttype="custom" o:connectlocs="47,0;60,3;73,8;76,9;67,23;49,16;33,15;25,18;20,21;18,24;19,29;24,33;32,34;48,36;63,38;73,43;81,52;83,62;80,74;73,83;59,89;41,91;17,87;4,82;2,81;9,64;11,67;25,73;42,76;56,73;60,71;63,67;64,63;63,60;61,58;56,56;46,55;27,53;12,49;3,40;0,28;3,15;14,6;29,1" o:connectangles="0,0,0,0,0,0,0,0,0,0,0,0,0,0,0,0,0,0,0,0,0,0,0,0,0,0,0,0,0,0,0,0,0,0,0,0,0,0,0,0,0,0,0,0"/>
                    </v:shape>
                    <w10:anchorlock/>
                  </v:group>
                </w:pict>
              </mc:Fallback>
            </mc:AlternateContent>
          </w:r>
        </w:p>
      </w:tc>
    </w:tr>
    <w:tr w:rsidR="008F0C31" w:rsidRPr="00C25802" w14:paraId="4239AE9B" w14:textId="77777777" w:rsidTr="004541DF">
      <w:trPr>
        <w:trHeight w:hRule="exact" w:val="340"/>
      </w:trPr>
      <w:tc>
        <w:tcPr>
          <w:tcW w:w="5000" w:type="pct"/>
          <w:vAlign w:val="center"/>
        </w:tcPr>
        <w:p w14:paraId="13D0898D" w14:textId="77777777" w:rsidR="008F0C31" w:rsidRPr="00C25802" w:rsidRDefault="008F0C31" w:rsidP="00C25802">
          <w:pPr>
            <w:tabs>
              <w:tab w:val="center" w:pos="4513"/>
              <w:tab w:val="right" w:pos="9026"/>
            </w:tabs>
            <w:jc w:val="center"/>
            <w:rPr>
              <w:rFonts w:ascii="Georgia" w:hAnsi="Georgia"/>
              <w:color w:val="4B4F54"/>
              <w:sz w:val="16"/>
            </w:rPr>
          </w:pPr>
        </w:p>
      </w:tc>
    </w:tr>
    <w:tr w:rsidR="008F0C31" w:rsidRPr="00C25802" w14:paraId="4C157CAB" w14:textId="77777777" w:rsidTr="004541DF">
      <w:tc>
        <w:tcPr>
          <w:tcW w:w="5000" w:type="pct"/>
          <w:vAlign w:val="center"/>
        </w:tcPr>
        <w:p w14:paraId="39EC359E" w14:textId="77777777" w:rsidR="008F0C31" w:rsidRPr="00C25802" w:rsidRDefault="008F0C31" w:rsidP="00C25802">
          <w:pPr>
            <w:tabs>
              <w:tab w:val="center" w:pos="4513"/>
              <w:tab w:val="right" w:pos="9026"/>
            </w:tabs>
            <w:jc w:val="center"/>
            <w:rPr>
              <w:rFonts w:ascii="Georgia" w:hAnsi="Georgia"/>
              <w:color w:val="4B4F54"/>
              <w:sz w:val="16"/>
            </w:rPr>
          </w:pPr>
          <w:r w:rsidRPr="00C25802">
            <w:rPr>
              <w:rFonts w:ascii="Georgia" w:hAnsi="Georgia"/>
              <w:color w:val="4B4F54"/>
              <w:sz w:val="16"/>
            </w:rPr>
            <w:t>10 Snow Hill London EC1A 2AL</w:t>
          </w:r>
        </w:p>
        <w:p w14:paraId="35D1C8EA" w14:textId="77777777" w:rsidR="008F0C31" w:rsidRPr="00C25802" w:rsidRDefault="008F0C31" w:rsidP="00C25802">
          <w:pPr>
            <w:tabs>
              <w:tab w:val="center" w:pos="4513"/>
              <w:tab w:val="right" w:pos="9026"/>
            </w:tabs>
            <w:jc w:val="center"/>
            <w:rPr>
              <w:rFonts w:ascii="Georgia" w:hAnsi="Georgia"/>
              <w:color w:val="4B4F54"/>
              <w:sz w:val="16"/>
            </w:rPr>
          </w:pPr>
          <w:r w:rsidRPr="00C25802">
            <w:rPr>
              <w:rFonts w:ascii="Georgia" w:hAnsi="Georgia"/>
              <w:color w:val="4B4F54"/>
              <w:sz w:val="16"/>
            </w:rPr>
            <w:t xml:space="preserve">+44 (0)20 7295 3000 | </w:t>
          </w:r>
          <w:r w:rsidRPr="00C25802">
            <w:rPr>
              <w:rFonts w:ascii="Georgia" w:hAnsi="Georgia"/>
              <w:i/>
              <w:color w:val="4B4F54"/>
              <w:sz w:val="16"/>
            </w:rPr>
            <w:t>www.traverssmith.com</w:t>
          </w:r>
        </w:p>
      </w:tc>
    </w:tr>
    <w:tr w:rsidR="008F0C31" w:rsidRPr="00C25802" w14:paraId="4BAB9E9E" w14:textId="77777777" w:rsidTr="004541DF">
      <w:trPr>
        <w:trHeight w:val="340"/>
      </w:trPr>
      <w:tc>
        <w:tcPr>
          <w:tcW w:w="5000" w:type="pct"/>
          <w:tcBorders>
            <w:bottom w:val="single" w:sz="4" w:space="0" w:color="893C47"/>
          </w:tcBorders>
          <w:vAlign w:val="center"/>
        </w:tcPr>
        <w:p w14:paraId="6F5C86C8" w14:textId="77777777" w:rsidR="008F0C31" w:rsidRPr="00C25802" w:rsidRDefault="008F0C31" w:rsidP="00C25802">
          <w:pPr>
            <w:tabs>
              <w:tab w:val="center" w:pos="4513"/>
              <w:tab w:val="right" w:pos="9026"/>
            </w:tabs>
            <w:jc w:val="center"/>
            <w:rPr>
              <w:rFonts w:ascii="Georgia" w:hAnsi="Georgia"/>
              <w:color w:val="4B4F54"/>
              <w:sz w:val="16"/>
            </w:rPr>
          </w:pPr>
        </w:p>
      </w:tc>
    </w:tr>
    <w:tr w:rsidR="008F0C31" w:rsidRPr="00C25802" w14:paraId="61B05B81" w14:textId="77777777" w:rsidTr="004541DF">
      <w:trPr>
        <w:trHeight w:val="340"/>
      </w:trPr>
      <w:tc>
        <w:tcPr>
          <w:tcW w:w="5000" w:type="pct"/>
          <w:tcBorders>
            <w:top w:val="single" w:sz="4" w:space="0" w:color="893C47"/>
          </w:tcBorders>
          <w:vAlign w:val="center"/>
        </w:tcPr>
        <w:p w14:paraId="11F0E5E6" w14:textId="77777777" w:rsidR="008F0C31" w:rsidRPr="00C25802" w:rsidRDefault="008F0C31" w:rsidP="00C25802">
          <w:pPr>
            <w:tabs>
              <w:tab w:val="center" w:pos="4513"/>
              <w:tab w:val="right" w:pos="9026"/>
            </w:tabs>
            <w:jc w:val="center"/>
            <w:rPr>
              <w:rFonts w:ascii="Georgia" w:hAnsi="Georgia"/>
              <w:color w:val="4B4F54"/>
              <w:sz w:val="16"/>
            </w:rPr>
          </w:pPr>
        </w:p>
      </w:tc>
    </w:tr>
  </w:tbl>
  <w:p w14:paraId="45B3517C" w14:textId="77777777" w:rsidR="008F0C31" w:rsidRDefault="008F0C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F0E"/>
    <w:multiLevelType w:val="multilevel"/>
    <w:tmpl w:val="D6E00DA6"/>
    <w:lvl w:ilvl="0">
      <w:start w:val="1"/>
      <w:numFmt w:val="lowerRoman"/>
      <w:pStyle w:val="TSLv2List3"/>
      <w:lvlText w:val="(%1)"/>
      <w:lvlJc w:val="left"/>
      <w:pPr>
        <w:tabs>
          <w:tab w:val="num" w:pos="1985"/>
        </w:tabs>
        <w:ind w:left="1985" w:hanging="1134"/>
      </w:pPr>
      <w:rPr>
        <w:rFonts w:ascii="Calibri" w:hAnsi="Calibr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C94347"/>
    <w:multiLevelType w:val="multilevel"/>
    <w:tmpl w:val="1640ECDE"/>
    <w:lvl w:ilvl="0">
      <w:start w:val="1"/>
      <w:numFmt w:val="upperLetter"/>
      <w:lvlText w:val="%1."/>
      <w:lvlJc w:val="left"/>
      <w:pPr>
        <w:tabs>
          <w:tab w:val="num" w:pos="851"/>
        </w:tabs>
        <w:ind w:left="851" w:hanging="851"/>
      </w:pPr>
      <w:rPr>
        <w:rFonts w:ascii="Calibri" w:hAnsi="Calibri" w:hint="default"/>
        <w:b/>
        <w:i w:val="0"/>
        <w:sz w:val="22"/>
      </w:rPr>
    </w:lvl>
    <w:lvl w:ilvl="1">
      <w:start w:val="1"/>
      <w:numFmt w:val="decimal"/>
      <w:lvlText w:val="%2."/>
      <w:lvlJc w:val="left"/>
      <w:pPr>
        <w:tabs>
          <w:tab w:val="num" w:pos="851"/>
        </w:tabs>
        <w:ind w:left="851" w:hanging="851"/>
      </w:pPr>
      <w:rPr>
        <w:rFonts w:ascii="Calibri" w:hAnsi="Calibri" w:hint="default"/>
        <w:b w:val="0"/>
        <w:i w:val="0"/>
        <w:sz w:val="22"/>
      </w:rPr>
    </w:lvl>
    <w:lvl w:ilvl="2">
      <w:start w:val="1"/>
      <w:numFmt w:val="decimal"/>
      <w:lvlText w:val="%2.%3"/>
      <w:lvlJc w:val="left"/>
      <w:pPr>
        <w:tabs>
          <w:tab w:val="num" w:pos="1985"/>
        </w:tabs>
        <w:ind w:left="1985" w:hanging="1134"/>
      </w:pPr>
      <w:rPr>
        <w:rFonts w:ascii="Calibri" w:hAnsi="Calibri" w:hint="default"/>
        <w:b w:val="0"/>
        <w:i w:val="0"/>
        <w:sz w:val="22"/>
      </w:rPr>
    </w:lvl>
    <w:lvl w:ilvl="3">
      <w:start w:val="1"/>
      <w:numFmt w:val="lowerLetter"/>
      <w:lvlText w:val="(%4)"/>
      <w:lvlJc w:val="left"/>
      <w:pPr>
        <w:tabs>
          <w:tab w:val="num" w:pos="1985"/>
        </w:tabs>
        <w:ind w:left="1985" w:hanging="1134"/>
      </w:pPr>
      <w:rPr>
        <w:rFonts w:ascii="Calibri" w:hAnsi="Calibri" w:hint="default"/>
        <w:b w:val="0"/>
        <w:i w:val="0"/>
        <w:sz w:val="22"/>
      </w:rPr>
    </w:lvl>
    <w:lvl w:ilvl="4">
      <w:start w:val="1"/>
      <w:numFmt w:val="decimal"/>
      <w:lvlText w:val="%2.%3.%5"/>
      <w:lvlJc w:val="left"/>
      <w:pPr>
        <w:tabs>
          <w:tab w:val="num" w:pos="2835"/>
        </w:tabs>
        <w:ind w:left="2835" w:hanging="850"/>
      </w:pPr>
      <w:rPr>
        <w:rFonts w:ascii="Calibri" w:hAnsi="Calibri" w:hint="default"/>
        <w:b w:val="0"/>
        <w:i w:val="0"/>
        <w:sz w:val="22"/>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05426365"/>
    <w:multiLevelType w:val="multilevel"/>
    <w:tmpl w:val="EEFA7858"/>
    <w:lvl w:ilvl="0">
      <w:start w:val="1"/>
      <w:numFmt w:val="decimal"/>
      <w:pStyle w:val="TSScheduleTitle"/>
      <w:suff w:val="space"/>
      <w:lvlText w:val="Schedule %1"/>
      <w:lvlJc w:val="left"/>
      <w:pPr>
        <w:ind w:left="0" w:firstLine="0"/>
      </w:pPr>
      <w:rPr>
        <w:rFonts w:ascii="Calibri" w:hAnsi="Calibri" w:hint="default"/>
        <w:b/>
        <w:i w:val="0"/>
        <w:caps/>
        <w:sz w:val="22"/>
      </w:rPr>
    </w:lvl>
    <w:lvl w:ilvl="1">
      <w:start w:val="1"/>
      <w:numFmt w:val="upperRoman"/>
      <w:pStyle w:val="TSScheduleParts"/>
      <w:suff w:val="space"/>
      <w:lvlText w:val="Part %2"/>
      <w:lvlJc w:val="left"/>
      <w:pPr>
        <w:ind w:left="851" w:hanging="851"/>
      </w:pPr>
      <w:rPr>
        <w:rFonts w:ascii="Calibri" w:hAnsi="Calibri" w:hint="default"/>
        <w:b/>
        <w:i w:val="0"/>
        <w:caps w:val="0"/>
        <w:sz w:val="22"/>
      </w:rPr>
    </w:lvl>
    <w:lvl w:ilvl="2">
      <w:start w:val="11"/>
      <w:numFmt w:val="decimal"/>
      <w:pStyle w:val="TSScheduleHeading1"/>
      <w:lvlText w:val="%3."/>
      <w:lvlJc w:val="left"/>
      <w:pPr>
        <w:tabs>
          <w:tab w:val="num" w:pos="851"/>
        </w:tabs>
        <w:ind w:left="851" w:hanging="851"/>
      </w:pPr>
      <w:rPr>
        <w:rFonts w:ascii="Calibri" w:hAnsi="Calibri" w:hint="default"/>
        <w:b/>
        <w:i w:val="0"/>
        <w:sz w:val="22"/>
      </w:rPr>
    </w:lvl>
    <w:lvl w:ilvl="3">
      <w:start w:val="1"/>
      <w:numFmt w:val="decimal"/>
      <w:pStyle w:val="TSScheduleHeading2"/>
      <w:lvlText w:val="%3.%4"/>
      <w:lvlJc w:val="left"/>
      <w:pPr>
        <w:tabs>
          <w:tab w:val="num" w:pos="851"/>
        </w:tabs>
        <w:ind w:left="851" w:hanging="851"/>
      </w:pPr>
      <w:rPr>
        <w:rFonts w:ascii="Calibri" w:hAnsi="Calibri" w:hint="default"/>
        <w:b/>
        <w:i w:val="0"/>
        <w:sz w:val="22"/>
      </w:rPr>
    </w:lvl>
    <w:lvl w:ilvl="4">
      <w:start w:val="1"/>
      <w:numFmt w:val="decimal"/>
      <w:pStyle w:val="TSScheduleHeading3"/>
      <w:lvlText w:val="%3.%4.%5"/>
      <w:lvlJc w:val="left"/>
      <w:pPr>
        <w:tabs>
          <w:tab w:val="num" w:pos="1985"/>
        </w:tabs>
        <w:ind w:left="1985" w:hanging="1134"/>
      </w:pPr>
      <w:rPr>
        <w:rFonts w:ascii="Calibri" w:hAnsi="Calibr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ascii="Calibri" w:hAnsi="Calibri" w:hint="default"/>
        <w:b/>
        <w:i w:val="0"/>
        <w:sz w:val="22"/>
      </w:rPr>
    </w:lvl>
    <w:lvl w:ilvl="6">
      <w:start w:val="1"/>
      <w:numFmt w:val="lowerLetter"/>
      <w:pStyle w:val="TSScheduleHeading5"/>
      <w:lvlText w:val="(%7)"/>
      <w:lvlJc w:val="left"/>
      <w:pPr>
        <w:tabs>
          <w:tab w:val="num" w:pos="2835"/>
        </w:tabs>
        <w:ind w:left="2835" w:hanging="850"/>
      </w:pPr>
      <w:rPr>
        <w:rFonts w:ascii="Calibri" w:hAnsi="Calibri" w:hint="default"/>
        <w:b w:val="0"/>
        <w:i w:val="0"/>
        <w:sz w:val="22"/>
      </w:rPr>
    </w:lvl>
    <w:lvl w:ilvl="7">
      <w:start w:val="1"/>
      <w:numFmt w:val="lowerRoman"/>
      <w:pStyle w:val="TSScheduleHeading6"/>
      <w:lvlText w:val="(%8)"/>
      <w:lvlJc w:val="left"/>
      <w:pPr>
        <w:tabs>
          <w:tab w:val="num" w:pos="3686"/>
        </w:tabs>
        <w:ind w:left="3686" w:hanging="851"/>
      </w:pPr>
      <w:rPr>
        <w:rFonts w:ascii="Calibri" w:hAnsi="Calibri" w:hint="default"/>
        <w:b w:val="0"/>
        <w:i w:val="0"/>
        <w:sz w:val="22"/>
      </w:rPr>
    </w:lvl>
    <w:lvl w:ilvl="8">
      <w:start w:val="1"/>
      <w:numFmt w:val="upperLetter"/>
      <w:pStyle w:val="TSScheduleHeading7"/>
      <w:lvlText w:val="%9."/>
      <w:lvlJc w:val="left"/>
      <w:pPr>
        <w:tabs>
          <w:tab w:val="num" w:pos="4536"/>
        </w:tabs>
        <w:ind w:left="4536" w:hanging="850"/>
      </w:pPr>
      <w:rPr>
        <w:rFonts w:ascii="Calibri" w:hAnsi="Calibri" w:hint="default"/>
        <w:b w:val="0"/>
        <w:i w:val="0"/>
        <w:sz w:val="22"/>
      </w:rPr>
    </w:lvl>
  </w:abstractNum>
  <w:abstractNum w:abstractNumId="3"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C04421"/>
    <w:multiLevelType w:val="multilevel"/>
    <w:tmpl w:val="A4B89B88"/>
    <w:lvl w:ilvl="0">
      <w:start w:val="11"/>
      <w:numFmt w:val="decimal"/>
      <w:lvlText w:val="%1."/>
      <w:lvlJc w:val="left"/>
      <w:pPr>
        <w:ind w:left="580" w:hanging="360"/>
      </w:pPr>
      <w:rPr>
        <w:rFonts w:hint="default"/>
      </w:rPr>
    </w:lvl>
    <w:lvl w:ilvl="1">
      <w:start w:val="1"/>
      <w:numFmt w:val="decimal"/>
      <w:isLgl/>
      <w:lvlText w:val="%1.%2"/>
      <w:lvlJc w:val="left"/>
      <w:pPr>
        <w:ind w:left="595" w:hanging="375"/>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940"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00" w:hanging="108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1660" w:hanging="1440"/>
      </w:pPr>
      <w:rPr>
        <w:rFonts w:hint="default"/>
      </w:rPr>
    </w:lvl>
    <w:lvl w:ilvl="8">
      <w:start w:val="1"/>
      <w:numFmt w:val="decimal"/>
      <w:isLgl/>
      <w:lvlText w:val="%1.%2.%3.%4.%5.%6.%7.%8.%9"/>
      <w:lvlJc w:val="left"/>
      <w:pPr>
        <w:ind w:left="1660" w:hanging="1440"/>
      </w:pPr>
      <w:rPr>
        <w:rFonts w:hint="default"/>
      </w:rPr>
    </w:lvl>
  </w:abstractNum>
  <w:abstractNum w:abstractNumId="5" w15:restartNumberingAfterBreak="0">
    <w:nsid w:val="11720014"/>
    <w:multiLevelType w:val="multilevel"/>
    <w:tmpl w:val="5282C646"/>
    <w:lvl w:ilvl="0">
      <w:start w:val="1"/>
      <w:numFmt w:val="lowerLetter"/>
      <w:pStyle w:val="TSDefinitionsLevel1"/>
      <w:lvlText w:val="(%1)"/>
      <w:lvlJc w:val="left"/>
      <w:pPr>
        <w:tabs>
          <w:tab w:val="num" w:pos="1418"/>
        </w:tabs>
        <w:ind w:left="1418" w:hanging="567"/>
      </w:pPr>
      <w:rPr>
        <w:rFonts w:ascii="Calibri" w:hAnsi="Calibri" w:hint="default"/>
        <w:b w:val="0"/>
        <w:i w:val="0"/>
        <w:caps w:val="0"/>
        <w:sz w:val="22"/>
      </w:rPr>
    </w:lvl>
    <w:lvl w:ilvl="1">
      <w:start w:val="1"/>
      <w:numFmt w:val="lowerRoman"/>
      <w:pStyle w:val="TSDefinitionsLevel2"/>
      <w:lvlText w:val="(%2)"/>
      <w:lvlJc w:val="left"/>
      <w:pPr>
        <w:tabs>
          <w:tab w:val="num" w:pos="1985"/>
        </w:tabs>
        <w:ind w:left="1985" w:hanging="567"/>
      </w:pPr>
      <w:rPr>
        <w:rFonts w:ascii="Calibri" w:hAnsi="Calibri" w:hint="default"/>
        <w:b w:val="0"/>
        <w:i w:val="0"/>
        <w:caps w:val="0"/>
        <w:sz w:val="22"/>
      </w:rPr>
    </w:lvl>
    <w:lvl w:ilvl="2">
      <w:start w:val="1"/>
      <w:numFmt w:val="upperLetter"/>
      <w:pStyle w:val="TSDefinitionsLevel3"/>
      <w:lvlText w:val="%3."/>
      <w:lvlJc w:val="left"/>
      <w:pPr>
        <w:tabs>
          <w:tab w:val="num" w:pos="2552"/>
        </w:tabs>
        <w:ind w:left="2552" w:hanging="567"/>
      </w:pPr>
      <w:rPr>
        <w:rFonts w:ascii="Calibri" w:hAnsi="Calibr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6" w15:restartNumberingAfterBreak="0">
    <w:nsid w:val="13DB6593"/>
    <w:multiLevelType w:val="multilevel"/>
    <w:tmpl w:val="EF2C1ECA"/>
    <w:lvl w:ilvl="0">
      <w:start w:val="1"/>
      <w:numFmt w:val="decimal"/>
      <w:lvlText w:val="%1."/>
      <w:lvlJc w:val="left"/>
      <w:pPr>
        <w:ind w:left="1072" w:hanging="852"/>
      </w:pPr>
      <w:rPr>
        <w:rFonts w:ascii="Calibri" w:eastAsia="Calibri" w:hAnsi="Calibri" w:cs="Calibri" w:hint="default"/>
        <w:b/>
        <w:bCs/>
        <w:spacing w:val="0"/>
        <w:w w:val="100"/>
        <w:sz w:val="22"/>
        <w:szCs w:val="22"/>
      </w:rPr>
    </w:lvl>
    <w:lvl w:ilvl="1">
      <w:start w:val="1"/>
      <w:numFmt w:val="decimal"/>
      <w:lvlText w:val="%1.%2"/>
      <w:lvlJc w:val="left"/>
      <w:pPr>
        <w:ind w:left="1072" w:hanging="852"/>
      </w:pPr>
      <w:rPr>
        <w:rFonts w:ascii="Calibri" w:eastAsia="Calibri" w:hAnsi="Calibri" w:cs="Calibri" w:hint="default"/>
        <w:b/>
        <w:bCs/>
        <w:spacing w:val="-2"/>
        <w:w w:val="100"/>
        <w:sz w:val="22"/>
        <w:szCs w:val="22"/>
      </w:rPr>
    </w:lvl>
    <w:lvl w:ilvl="2">
      <w:numFmt w:val="bullet"/>
      <w:lvlText w:val="•"/>
      <w:lvlJc w:val="left"/>
      <w:pPr>
        <w:ind w:left="2716" w:hanging="852"/>
      </w:pPr>
      <w:rPr>
        <w:rFonts w:hint="default"/>
      </w:rPr>
    </w:lvl>
    <w:lvl w:ilvl="3">
      <w:numFmt w:val="bullet"/>
      <w:lvlText w:val="•"/>
      <w:lvlJc w:val="left"/>
      <w:pPr>
        <w:ind w:left="3534" w:hanging="852"/>
      </w:pPr>
      <w:rPr>
        <w:rFonts w:hint="default"/>
      </w:rPr>
    </w:lvl>
    <w:lvl w:ilvl="4">
      <w:numFmt w:val="bullet"/>
      <w:lvlText w:val="•"/>
      <w:lvlJc w:val="left"/>
      <w:pPr>
        <w:ind w:left="4352" w:hanging="852"/>
      </w:pPr>
      <w:rPr>
        <w:rFonts w:hint="default"/>
      </w:rPr>
    </w:lvl>
    <w:lvl w:ilvl="5">
      <w:numFmt w:val="bullet"/>
      <w:lvlText w:val="•"/>
      <w:lvlJc w:val="left"/>
      <w:pPr>
        <w:ind w:left="5170" w:hanging="852"/>
      </w:pPr>
      <w:rPr>
        <w:rFonts w:hint="default"/>
      </w:rPr>
    </w:lvl>
    <w:lvl w:ilvl="6">
      <w:numFmt w:val="bullet"/>
      <w:lvlText w:val="•"/>
      <w:lvlJc w:val="left"/>
      <w:pPr>
        <w:ind w:left="5988" w:hanging="852"/>
      </w:pPr>
      <w:rPr>
        <w:rFonts w:hint="default"/>
      </w:rPr>
    </w:lvl>
    <w:lvl w:ilvl="7">
      <w:numFmt w:val="bullet"/>
      <w:lvlText w:val="•"/>
      <w:lvlJc w:val="left"/>
      <w:pPr>
        <w:ind w:left="6806" w:hanging="852"/>
      </w:pPr>
      <w:rPr>
        <w:rFonts w:hint="default"/>
      </w:rPr>
    </w:lvl>
    <w:lvl w:ilvl="8">
      <w:numFmt w:val="bullet"/>
      <w:lvlText w:val="•"/>
      <w:lvlJc w:val="left"/>
      <w:pPr>
        <w:ind w:left="7624" w:hanging="852"/>
      </w:pPr>
      <w:rPr>
        <w:rFonts w:hint="default"/>
      </w:rPr>
    </w:lvl>
  </w:abstractNum>
  <w:abstractNum w:abstractNumId="7" w15:restartNumberingAfterBreak="0">
    <w:nsid w:val="152C64EC"/>
    <w:multiLevelType w:val="multilevel"/>
    <w:tmpl w:val="A84605D2"/>
    <w:lvl w:ilvl="0">
      <w:start w:val="1"/>
      <w:numFmt w:val="decimal"/>
      <w:pStyle w:val="TSMemSection"/>
      <w:suff w:val="space"/>
      <w:lvlText w:val="Section %1"/>
      <w:lvlJc w:val="left"/>
      <w:pPr>
        <w:ind w:left="0" w:firstLine="0"/>
      </w:pPr>
      <w:rPr>
        <w:rFonts w:ascii="Calibri" w:hAnsi="Calibri" w:hint="default"/>
        <w:b/>
        <w:i w:val="0"/>
        <w:caps/>
        <w:sz w:val="22"/>
      </w:rPr>
    </w:lvl>
    <w:lvl w:ilvl="1">
      <w:start w:val="1"/>
      <w:numFmt w:val="decimal"/>
      <w:pStyle w:val="TSMemPart"/>
      <w:suff w:val="space"/>
      <w:lvlText w:val="Part %2 -"/>
      <w:lvlJc w:val="left"/>
      <w:pPr>
        <w:ind w:left="0" w:firstLine="0"/>
      </w:pPr>
      <w:rPr>
        <w:rFonts w:ascii="Calibri" w:hAnsi="Calibri" w:hint="default"/>
        <w:b/>
        <w:i w:val="0"/>
        <w:caps/>
        <w:sz w:val="22"/>
      </w:rPr>
    </w:lvl>
    <w:lvl w:ilvl="2">
      <w:start w:val="1"/>
      <w:numFmt w:val="decimal"/>
      <w:pStyle w:val="TSMemH1"/>
      <w:lvlText w:val="%3."/>
      <w:lvlJc w:val="left"/>
      <w:pPr>
        <w:tabs>
          <w:tab w:val="num" w:pos="851"/>
        </w:tabs>
        <w:ind w:left="851" w:hanging="851"/>
      </w:pPr>
      <w:rPr>
        <w:rFonts w:ascii="Calibri" w:hAnsi="Calibri" w:hint="default"/>
        <w:b/>
        <w:i w:val="0"/>
        <w:sz w:val="22"/>
      </w:rPr>
    </w:lvl>
    <w:lvl w:ilvl="3">
      <w:start w:val="1"/>
      <w:numFmt w:val="decimal"/>
      <w:pStyle w:val="TSMemH2"/>
      <w:lvlText w:val="%3.%4"/>
      <w:lvlJc w:val="left"/>
      <w:pPr>
        <w:tabs>
          <w:tab w:val="num" w:pos="851"/>
        </w:tabs>
        <w:ind w:left="851" w:hanging="851"/>
      </w:pPr>
      <w:rPr>
        <w:rFonts w:ascii="Calibri" w:hAnsi="Calibri" w:hint="default"/>
        <w:b/>
        <w:i w:val="0"/>
        <w:sz w:val="22"/>
      </w:rPr>
    </w:lvl>
    <w:lvl w:ilvl="4">
      <w:start w:val="1"/>
      <w:numFmt w:val="decimal"/>
      <w:pStyle w:val="TSMemH3"/>
      <w:lvlText w:val="%3.%4.%5"/>
      <w:lvlJc w:val="left"/>
      <w:pPr>
        <w:tabs>
          <w:tab w:val="num" w:pos="1985"/>
        </w:tabs>
        <w:ind w:left="1985" w:hanging="1134"/>
      </w:pPr>
      <w:rPr>
        <w:rFonts w:ascii="Calibri" w:hAnsi="Calibri" w:hint="default"/>
        <w:b/>
        <w:i w:val="0"/>
        <w:sz w:val="22"/>
      </w:rPr>
    </w:lvl>
    <w:lvl w:ilvl="5">
      <w:start w:val="1"/>
      <w:numFmt w:val="lowerLetter"/>
      <w:pStyle w:val="TSMemL4"/>
      <w:lvlText w:val="(%6)"/>
      <w:lvlJc w:val="left"/>
      <w:pPr>
        <w:tabs>
          <w:tab w:val="num" w:pos="2835"/>
        </w:tabs>
        <w:ind w:left="2835" w:hanging="850"/>
      </w:pPr>
      <w:rPr>
        <w:rFonts w:ascii="Calibri" w:hAnsi="Calibri" w:hint="default"/>
        <w:b w:val="0"/>
        <w:i w:val="0"/>
        <w:caps w:val="0"/>
        <w:vanish w:val="0"/>
        <w:sz w:val="22"/>
      </w:rPr>
    </w:lvl>
    <w:lvl w:ilvl="6">
      <w:start w:val="1"/>
      <w:numFmt w:val="lowerRoman"/>
      <w:pStyle w:val="TSMemL5"/>
      <w:lvlText w:val="(%7)"/>
      <w:lvlJc w:val="left"/>
      <w:pPr>
        <w:tabs>
          <w:tab w:val="num" w:pos="3686"/>
        </w:tabs>
        <w:ind w:left="3686" w:hanging="851"/>
      </w:pPr>
      <w:rPr>
        <w:rFonts w:ascii="Calibri" w:hAnsi="Calibri" w:hint="default"/>
        <w:b w:val="0"/>
        <w:i w:val="0"/>
        <w:sz w:val="22"/>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18702EFA"/>
    <w:multiLevelType w:val="hybridMultilevel"/>
    <w:tmpl w:val="33C0B15A"/>
    <w:lvl w:ilvl="0" w:tplc="58623734">
      <w:start w:val="16"/>
      <w:numFmt w:val="decimal"/>
      <w:lvlText w:val="%1."/>
      <w:lvlJc w:val="left"/>
      <w:pPr>
        <w:ind w:left="1077" w:hanging="1077"/>
      </w:pPr>
      <w:rPr>
        <w:rFonts w:hint="default"/>
      </w:rPr>
    </w:lvl>
    <w:lvl w:ilvl="1" w:tplc="1809000F">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BA258A4"/>
    <w:multiLevelType w:val="multilevel"/>
    <w:tmpl w:val="C4C8AE38"/>
    <w:lvl w:ilvl="0">
      <w:start w:val="1"/>
      <w:numFmt w:val="lowerLetter"/>
      <w:pStyle w:val="TSLv3List2"/>
      <w:lvlText w:val="(%1)"/>
      <w:lvlJc w:val="left"/>
      <w:pPr>
        <w:tabs>
          <w:tab w:val="num" w:pos="2835"/>
        </w:tabs>
        <w:ind w:left="2835" w:hanging="850"/>
      </w:pPr>
      <w:rPr>
        <w:rFonts w:ascii="Calibri" w:hAnsi="Calibr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451684E"/>
    <w:multiLevelType w:val="multilevel"/>
    <w:tmpl w:val="0B02CF5E"/>
    <w:lvl w:ilvl="0">
      <w:start w:val="1"/>
      <w:numFmt w:val="decimal"/>
      <w:lvlText w:val="%1."/>
      <w:lvlJc w:val="left"/>
      <w:pPr>
        <w:tabs>
          <w:tab w:val="num" w:pos="2835"/>
        </w:tabs>
        <w:ind w:left="2835" w:hanging="850"/>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ascii="Calibri" w:hAnsi="Calibri" w:hint="default"/>
        <w:b w:val="0"/>
        <w:i w:val="0"/>
        <w:sz w:val="22"/>
      </w:rPr>
    </w:lvl>
    <w:lvl w:ilvl="3">
      <w:start w:val="1"/>
      <w:numFmt w:val="none"/>
      <w:lvlRestart w:val="0"/>
      <w:suff w:val="nothing"/>
      <w:lvlText w:val=""/>
      <w:lvlJc w:val="left"/>
      <w:pPr>
        <w:ind w:left="0" w:firstLine="0"/>
      </w:pPr>
      <w:rPr>
        <w:rFonts w:ascii="Calibri" w:hAnsi="Calibri" w:hint="default"/>
        <w:b w:val="0"/>
        <w:i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59E567E"/>
    <w:multiLevelType w:val="multilevel"/>
    <w:tmpl w:val="87A89D9E"/>
    <w:lvl w:ilvl="0">
      <w:start w:val="1"/>
      <w:numFmt w:val="lowerRoman"/>
      <w:pStyle w:val="TSLv3List3"/>
      <w:lvlText w:val="(%1)"/>
      <w:lvlJc w:val="left"/>
      <w:pPr>
        <w:tabs>
          <w:tab w:val="num" w:pos="2835"/>
        </w:tabs>
        <w:ind w:left="2835" w:hanging="850"/>
      </w:pPr>
      <w:rPr>
        <w:rFonts w:ascii="Calibri" w:hAnsi="Calibr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266521BA"/>
    <w:multiLevelType w:val="multilevel"/>
    <w:tmpl w:val="03C6445C"/>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344C0AEE"/>
    <w:multiLevelType w:val="multilevel"/>
    <w:tmpl w:val="06F682A4"/>
    <w:lvl w:ilvl="0">
      <w:start w:val="12"/>
      <w:numFmt w:val="decimal"/>
      <w:lvlText w:val="%1."/>
      <w:lvlJc w:val="left"/>
      <w:pPr>
        <w:ind w:left="1146" w:hanging="720"/>
      </w:pPr>
      <w:rPr>
        <w:rFonts w:hint="default"/>
      </w:rPr>
    </w:lvl>
    <w:lvl w:ilvl="1">
      <w:start w:val="1"/>
      <w:numFmt w:val="decimal"/>
      <w:isLgl/>
      <w:lvlText w:val="%1.%2"/>
      <w:lvlJc w:val="left"/>
      <w:pPr>
        <w:ind w:left="1146" w:hanging="720"/>
      </w:pPr>
      <w:rPr>
        <w:rFonts w:hint="default"/>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146" w:hanging="720"/>
      </w:pPr>
      <w:rPr>
        <w:rFonts w:hint="default"/>
      </w:rPr>
    </w:lvl>
    <w:lvl w:ilvl="6">
      <w:start w:val="1"/>
      <w:numFmt w:val="decimal"/>
      <w:isLgl/>
      <w:lvlText w:val="%1.%2.%3.%4.%5.%6.%7"/>
      <w:lvlJc w:val="left"/>
      <w:pPr>
        <w:ind w:left="1146" w:hanging="720"/>
      </w:pPr>
      <w:rPr>
        <w:rFonts w:hint="default"/>
      </w:rPr>
    </w:lvl>
    <w:lvl w:ilvl="7">
      <w:start w:val="1"/>
      <w:numFmt w:val="decimal"/>
      <w:isLgl/>
      <w:lvlText w:val="%1.%2.%3.%4.%5.%6.%7.%8"/>
      <w:lvlJc w:val="left"/>
      <w:pPr>
        <w:ind w:left="1146" w:hanging="720"/>
      </w:pPr>
      <w:rPr>
        <w:rFonts w:hint="default"/>
      </w:rPr>
    </w:lvl>
    <w:lvl w:ilvl="8">
      <w:start w:val="1"/>
      <w:numFmt w:val="decimal"/>
      <w:isLgl/>
      <w:lvlText w:val="%1.%2.%3.%4.%5.%6.%7.%8.%9"/>
      <w:lvlJc w:val="left"/>
      <w:pPr>
        <w:ind w:left="1146" w:hanging="720"/>
      </w:pPr>
      <w:rPr>
        <w:rFonts w:hint="default"/>
      </w:rPr>
    </w:lvl>
  </w:abstractNum>
  <w:abstractNum w:abstractNumId="14" w15:restartNumberingAfterBreak="0">
    <w:nsid w:val="350B1FF4"/>
    <w:multiLevelType w:val="multilevel"/>
    <w:tmpl w:val="ADF04CD6"/>
    <w:lvl w:ilvl="0">
      <w:start w:val="1"/>
      <w:numFmt w:val="decimal"/>
      <w:pStyle w:val="TSParties"/>
      <w:lvlText w:val="(%1)"/>
      <w:lvlJc w:val="left"/>
      <w:pPr>
        <w:tabs>
          <w:tab w:val="num" w:pos="851"/>
        </w:tabs>
        <w:ind w:left="851" w:hanging="851"/>
      </w:pPr>
      <w:rPr>
        <w:rFonts w:ascii="Calibri" w:hAnsi="Calibri" w:hint="default"/>
        <w:b/>
        <w:i w:val="0"/>
        <w:sz w:val="22"/>
      </w:rPr>
    </w:lvl>
    <w:lvl w:ilvl="1">
      <w:start w:val="1"/>
      <w:numFmt w:val="upperLetter"/>
      <w:pStyle w:val="TSRecitals"/>
      <w:lvlText w:val="(%2)"/>
      <w:lvlJc w:val="left"/>
      <w:pPr>
        <w:tabs>
          <w:tab w:val="num" w:pos="851"/>
        </w:tabs>
        <w:ind w:left="851" w:hanging="851"/>
      </w:pPr>
      <w:rPr>
        <w:rFonts w:ascii="Calibri" w:hAnsi="Calibr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B32360E"/>
    <w:multiLevelType w:val="multilevel"/>
    <w:tmpl w:val="243C92C0"/>
    <w:lvl w:ilvl="0">
      <w:start w:val="1"/>
      <w:numFmt w:val="lowerLetter"/>
      <w:pStyle w:val="TSLv2List2"/>
      <w:lvlText w:val="(%1)"/>
      <w:lvlJc w:val="left"/>
      <w:pPr>
        <w:tabs>
          <w:tab w:val="num" w:pos="1985"/>
        </w:tabs>
        <w:ind w:left="1985" w:hanging="1134"/>
      </w:pPr>
      <w:rPr>
        <w:rFonts w:ascii="Calibri" w:hAnsi="Calibr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D8D057C"/>
    <w:multiLevelType w:val="multilevel"/>
    <w:tmpl w:val="EF2C1ECA"/>
    <w:lvl w:ilvl="0">
      <w:start w:val="1"/>
      <w:numFmt w:val="decimal"/>
      <w:lvlText w:val="%1."/>
      <w:lvlJc w:val="left"/>
      <w:pPr>
        <w:ind w:left="1072" w:hanging="852"/>
      </w:pPr>
      <w:rPr>
        <w:rFonts w:ascii="Calibri" w:eastAsia="Calibri" w:hAnsi="Calibri" w:cs="Calibri" w:hint="default"/>
        <w:b/>
        <w:bCs/>
        <w:spacing w:val="0"/>
        <w:w w:val="100"/>
        <w:sz w:val="22"/>
        <w:szCs w:val="22"/>
      </w:rPr>
    </w:lvl>
    <w:lvl w:ilvl="1">
      <w:start w:val="1"/>
      <w:numFmt w:val="decimal"/>
      <w:lvlText w:val="%1.%2"/>
      <w:lvlJc w:val="left"/>
      <w:pPr>
        <w:ind w:left="1072" w:hanging="852"/>
      </w:pPr>
      <w:rPr>
        <w:rFonts w:ascii="Calibri" w:eastAsia="Calibri" w:hAnsi="Calibri" w:cs="Calibri" w:hint="default"/>
        <w:b/>
        <w:bCs/>
        <w:spacing w:val="-2"/>
        <w:w w:val="100"/>
        <w:sz w:val="22"/>
        <w:szCs w:val="22"/>
      </w:rPr>
    </w:lvl>
    <w:lvl w:ilvl="2">
      <w:numFmt w:val="bullet"/>
      <w:lvlText w:val="•"/>
      <w:lvlJc w:val="left"/>
      <w:pPr>
        <w:ind w:left="2716" w:hanging="852"/>
      </w:pPr>
      <w:rPr>
        <w:rFonts w:hint="default"/>
      </w:rPr>
    </w:lvl>
    <w:lvl w:ilvl="3">
      <w:numFmt w:val="bullet"/>
      <w:lvlText w:val="•"/>
      <w:lvlJc w:val="left"/>
      <w:pPr>
        <w:ind w:left="3534" w:hanging="852"/>
      </w:pPr>
      <w:rPr>
        <w:rFonts w:hint="default"/>
      </w:rPr>
    </w:lvl>
    <w:lvl w:ilvl="4">
      <w:numFmt w:val="bullet"/>
      <w:lvlText w:val="•"/>
      <w:lvlJc w:val="left"/>
      <w:pPr>
        <w:ind w:left="4352" w:hanging="852"/>
      </w:pPr>
      <w:rPr>
        <w:rFonts w:hint="default"/>
      </w:rPr>
    </w:lvl>
    <w:lvl w:ilvl="5">
      <w:numFmt w:val="bullet"/>
      <w:lvlText w:val="•"/>
      <w:lvlJc w:val="left"/>
      <w:pPr>
        <w:ind w:left="5170" w:hanging="852"/>
      </w:pPr>
      <w:rPr>
        <w:rFonts w:hint="default"/>
      </w:rPr>
    </w:lvl>
    <w:lvl w:ilvl="6">
      <w:numFmt w:val="bullet"/>
      <w:lvlText w:val="•"/>
      <w:lvlJc w:val="left"/>
      <w:pPr>
        <w:ind w:left="5988" w:hanging="852"/>
      </w:pPr>
      <w:rPr>
        <w:rFonts w:hint="default"/>
      </w:rPr>
    </w:lvl>
    <w:lvl w:ilvl="7">
      <w:numFmt w:val="bullet"/>
      <w:lvlText w:val="•"/>
      <w:lvlJc w:val="left"/>
      <w:pPr>
        <w:ind w:left="6806" w:hanging="852"/>
      </w:pPr>
      <w:rPr>
        <w:rFonts w:hint="default"/>
      </w:rPr>
    </w:lvl>
    <w:lvl w:ilvl="8">
      <w:numFmt w:val="bullet"/>
      <w:lvlText w:val="•"/>
      <w:lvlJc w:val="left"/>
      <w:pPr>
        <w:ind w:left="7624" w:hanging="852"/>
      </w:pPr>
      <w:rPr>
        <w:rFonts w:hint="default"/>
      </w:rPr>
    </w:lvl>
  </w:abstractNum>
  <w:abstractNum w:abstractNumId="17" w15:restartNumberingAfterBreak="0">
    <w:nsid w:val="3E410EB6"/>
    <w:multiLevelType w:val="multilevel"/>
    <w:tmpl w:val="FE580036"/>
    <w:lvl w:ilvl="0">
      <w:start w:val="18"/>
      <w:numFmt w:val="decimal"/>
      <w:pStyle w:val="TSHeading1"/>
      <w:lvlText w:val="%1."/>
      <w:lvlJc w:val="left"/>
      <w:pPr>
        <w:tabs>
          <w:tab w:val="num" w:pos="851"/>
        </w:tabs>
        <w:ind w:left="851" w:hanging="851"/>
      </w:pPr>
      <w:rPr>
        <w:rFonts w:ascii="Calibri" w:hAnsi="Calibri" w:hint="default"/>
        <w:b/>
        <w:i w:val="0"/>
        <w:caps/>
        <w:sz w:val="22"/>
      </w:rPr>
    </w:lvl>
    <w:lvl w:ilvl="1">
      <w:start w:val="1"/>
      <w:numFmt w:val="decimal"/>
      <w:pStyle w:val="TSHeading2"/>
      <w:lvlText w:val="%1.%2"/>
      <w:lvlJc w:val="left"/>
      <w:pPr>
        <w:tabs>
          <w:tab w:val="num" w:pos="851"/>
        </w:tabs>
        <w:ind w:left="851" w:hanging="851"/>
      </w:pPr>
      <w:rPr>
        <w:rFonts w:ascii="Calibri" w:hAnsi="Calibri" w:hint="default"/>
        <w:b/>
        <w:i w:val="0"/>
        <w:caps/>
        <w:sz w:val="22"/>
      </w:rPr>
    </w:lvl>
    <w:lvl w:ilvl="2">
      <w:start w:val="1"/>
      <w:numFmt w:val="decimal"/>
      <w:pStyle w:val="TSHeading3"/>
      <w:lvlText w:val="%1.%2.%3"/>
      <w:lvlJc w:val="left"/>
      <w:pPr>
        <w:tabs>
          <w:tab w:val="num" w:pos="1985"/>
        </w:tabs>
        <w:ind w:left="1985" w:hanging="1134"/>
      </w:pPr>
      <w:rPr>
        <w:rFonts w:ascii="Calibri" w:hAnsi="Calibri" w:hint="default"/>
        <w:b/>
        <w:i w:val="0"/>
        <w:sz w:val="22"/>
      </w:rPr>
    </w:lvl>
    <w:lvl w:ilvl="3">
      <w:start w:val="1"/>
      <w:numFmt w:val="decimal"/>
      <w:pStyle w:val="TSHeading4"/>
      <w:lvlText w:val="%1.%2.%3.%4"/>
      <w:lvlJc w:val="left"/>
      <w:pPr>
        <w:tabs>
          <w:tab w:val="num" w:pos="1985"/>
        </w:tabs>
        <w:ind w:left="1985" w:hanging="1134"/>
      </w:pPr>
      <w:rPr>
        <w:rFonts w:ascii="Calibri" w:hAnsi="Calibri" w:hint="default"/>
        <w:b/>
        <w:i w:val="0"/>
        <w:sz w:val="22"/>
      </w:rPr>
    </w:lvl>
    <w:lvl w:ilvl="4">
      <w:start w:val="1"/>
      <w:numFmt w:val="lowerLetter"/>
      <w:pStyle w:val="TSHeading5"/>
      <w:lvlText w:val="(%5)"/>
      <w:lvlJc w:val="left"/>
      <w:pPr>
        <w:tabs>
          <w:tab w:val="num" w:pos="2835"/>
        </w:tabs>
        <w:ind w:left="2835" w:hanging="850"/>
      </w:pPr>
      <w:rPr>
        <w:rFonts w:ascii="Calibri" w:hAnsi="Calibr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Calibri" w:hAnsi="Calibri" w:hint="default"/>
        <w:b w:val="0"/>
        <w:i w:val="0"/>
        <w:sz w:val="22"/>
      </w:rPr>
    </w:lvl>
    <w:lvl w:ilvl="6">
      <w:start w:val="1"/>
      <w:numFmt w:val="upperLetter"/>
      <w:pStyle w:val="TSHeading7"/>
      <w:lvlText w:val="%7."/>
      <w:lvlJc w:val="left"/>
      <w:pPr>
        <w:tabs>
          <w:tab w:val="num" w:pos="4536"/>
        </w:tabs>
        <w:ind w:left="4536" w:hanging="850"/>
      </w:pPr>
      <w:rPr>
        <w:rFonts w:ascii="Calibri" w:hAnsi="Calibri"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suff w:val="nothing"/>
      <w:lvlText w:val=""/>
      <w:lvlJc w:val="left"/>
      <w:pPr>
        <w:ind w:left="0" w:firstLine="0"/>
      </w:pPr>
      <w:rPr>
        <w:rFonts w:ascii="Times New Roman" w:hAnsi="Times New Roman" w:hint="default"/>
        <w:b w:val="0"/>
        <w:i w:val="0"/>
        <w:sz w:val="22"/>
      </w:rPr>
    </w:lvl>
  </w:abstractNum>
  <w:abstractNum w:abstractNumId="18" w15:restartNumberingAfterBreak="0">
    <w:nsid w:val="48005CF2"/>
    <w:multiLevelType w:val="multilevel"/>
    <w:tmpl w:val="4976C7CA"/>
    <w:lvl w:ilvl="0">
      <w:start w:val="1"/>
      <w:numFmt w:val="lowerLetter"/>
      <w:pStyle w:val="TSLv1List2"/>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4C760B5C"/>
    <w:multiLevelType w:val="multilevel"/>
    <w:tmpl w:val="C1B4BAB8"/>
    <w:lvl w:ilvl="0">
      <w:start w:val="1"/>
      <w:numFmt w:val="decimal"/>
      <w:pStyle w:val="TSAppendixTitle"/>
      <w:suff w:val="space"/>
      <w:lvlText w:val="Appendix %1"/>
      <w:lvlJc w:val="left"/>
      <w:pPr>
        <w:ind w:left="0" w:firstLine="0"/>
      </w:pPr>
      <w:rPr>
        <w:rFonts w:ascii="Calibri" w:hAnsi="Calibri" w:hint="default"/>
        <w:b/>
        <w:i w:val="0"/>
        <w:caps/>
        <w:sz w:val="22"/>
      </w:rPr>
    </w:lvl>
    <w:lvl w:ilvl="1">
      <w:start w:val="1"/>
      <w:numFmt w:val="upperRoman"/>
      <w:pStyle w:val="TSAppendixParts"/>
      <w:suff w:val="space"/>
      <w:lvlText w:val="Part %2"/>
      <w:lvlJc w:val="left"/>
      <w:pPr>
        <w:ind w:left="851" w:hanging="851"/>
      </w:pPr>
      <w:rPr>
        <w:rFonts w:ascii="Calibri" w:hAnsi="Calibri" w:hint="default"/>
        <w:b/>
        <w:i w:val="0"/>
        <w:caps w:val="0"/>
        <w:sz w:val="22"/>
      </w:rPr>
    </w:lvl>
    <w:lvl w:ilvl="2">
      <w:start w:val="1"/>
      <w:numFmt w:val="decimal"/>
      <w:pStyle w:val="TSAppendixHeading1"/>
      <w:lvlText w:val="%3."/>
      <w:lvlJc w:val="left"/>
      <w:pPr>
        <w:tabs>
          <w:tab w:val="num" w:pos="851"/>
        </w:tabs>
        <w:ind w:left="851" w:hanging="851"/>
      </w:pPr>
      <w:rPr>
        <w:rFonts w:ascii="Calibri" w:hAnsi="Calibri" w:hint="default"/>
        <w:b/>
        <w:i w:val="0"/>
        <w:sz w:val="22"/>
      </w:rPr>
    </w:lvl>
    <w:lvl w:ilvl="3">
      <w:start w:val="1"/>
      <w:numFmt w:val="decimal"/>
      <w:pStyle w:val="TSAppendixHeading2"/>
      <w:lvlText w:val="%3.%4"/>
      <w:lvlJc w:val="left"/>
      <w:pPr>
        <w:tabs>
          <w:tab w:val="num" w:pos="851"/>
        </w:tabs>
        <w:ind w:left="851" w:hanging="851"/>
      </w:pPr>
      <w:rPr>
        <w:rFonts w:ascii="Calibri" w:hAnsi="Calibri" w:hint="default"/>
        <w:b/>
        <w:i w:val="0"/>
        <w:sz w:val="22"/>
      </w:rPr>
    </w:lvl>
    <w:lvl w:ilvl="4">
      <w:start w:val="1"/>
      <w:numFmt w:val="decimal"/>
      <w:pStyle w:val="TSAppendixHeading3"/>
      <w:lvlText w:val="%3.%4.%5"/>
      <w:lvlJc w:val="left"/>
      <w:pPr>
        <w:tabs>
          <w:tab w:val="num" w:pos="1985"/>
        </w:tabs>
        <w:ind w:left="1985" w:hanging="1134"/>
      </w:pPr>
      <w:rPr>
        <w:rFonts w:ascii="Calibri" w:hAnsi="Calibr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Calibri" w:hAnsi="Calibri" w:hint="default"/>
        <w:b w:val="0"/>
        <w:i w:val="0"/>
        <w:sz w:val="22"/>
      </w:rPr>
    </w:lvl>
    <w:lvl w:ilvl="6">
      <w:start w:val="1"/>
      <w:numFmt w:val="lowerRoman"/>
      <w:pStyle w:val="TSAppendixHeading5"/>
      <w:lvlText w:val="(%7)"/>
      <w:lvlJc w:val="left"/>
      <w:pPr>
        <w:tabs>
          <w:tab w:val="num" w:pos="3686"/>
        </w:tabs>
        <w:ind w:left="3686" w:hanging="851"/>
      </w:pPr>
      <w:rPr>
        <w:rFonts w:ascii="Calibri" w:hAnsi="Calibri"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20" w15:restartNumberingAfterBreak="0">
    <w:nsid w:val="4FEE1753"/>
    <w:multiLevelType w:val="hybridMultilevel"/>
    <w:tmpl w:val="1A7C48AE"/>
    <w:lvl w:ilvl="0" w:tplc="043E169E">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5CA8589D"/>
    <w:multiLevelType w:val="multilevel"/>
    <w:tmpl w:val="84482ADA"/>
    <w:lvl w:ilvl="0">
      <w:start w:val="1"/>
      <w:numFmt w:val="decimal"/>
      <w:lvlText w:val="%1."/>
      <w:lvlJc w:val="left"/>
      <w:pPr>
        <w:tabs>
          <w:tab w:val="num" w:pos="851"/>
        </w:tabs>
        <w:ind w:left="851" w:hanging="851"/>
      </w:pPr>
      <w:rPr>
        <w:rFonts w:ascii="Calibri" w:hAnsi="Calibri" w:hint="default"/>
        <w:b/>
        <w:i w:val="0"/>
        <w:sz w:val="22"/>
      </w:rPr>
    </w:lvl>
    <w:lvl w:ilvl="1">
      <w:start w:val="1"/>
      <w:numFmt w:val="decimal"/>
      <w:lvlText w:val="%1.%2"/>
      <w:lvlJc w:val="left"/>
      <w:pPr>
        <w:tabs>
          <w:tab w:val="num" w:pos="851"/>
        </w:tabs>
        <w:ind w:left="851" w:hanging="851"/>
      </w:pPr>
      <w:rPr>
        <w:rFonts w:ascii="Calibri" w:hAnsi="Calibri" w:hint="default"/>
        <w:b/>
        <w:i w:val="0"/>
        <w:sz w:val="22"/>
      </w:rPr>
    </w:lvl>
    <w:lvl w:ilvl="2">
      <w:start w:val="1"/>
      <w:numFmt w:val="lowerRoman"/>
      <w:lvlText w:val="(%3)"/>
      <w:lvlJc w:val="left"/>
      <w:pPr>
        <w:tabs>
          <w:tab w:val="num" w:pos="1701"/>
        </w:tabs>
        <w:ind w:left="1701" w:hanging="850"/>
      </w:pPr>
      <w:rPr>
        <w:rFonts w:ascii="Calibri" w:hAnsi="Calibri" w:hint="default"/>
        <w:b/>
        <w:i w:val="0"/>
        <w:sz w:val="22"/>
      </w:rPr>
    </w:lvl>
    <w:lvl w:ilvl="3">
      <w:start w:val="1"/>
      <w:numFmt w:val="lowerLetter"/>
      <w:lvlText w:val="(%4)"/>
      <w:lvlJc w:val="left"/>
      <w:pPr>
        <w:tabs>
          <w:tab w:val="num" w:pos="1701"/>
        </w:tabs>
        <w:ind w:left="1701" w:hanging="850"/>
      </w:pPr>
      <w:rPr>
        <w:rFonts w:ascii="Calibri" w:hAnsi="Calibri" w:hint="default"/>
        <w:b/>
        <w:i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61680F45"/>
    <w:multiLevelType w:val="multilevel"/>
    <w:tmpl w:val="67A48D50"/>
    <w:lvl w:ilvl="0">
      <w:start w:val="1"/>
      <w:numFmt w:val="decimal"/>
      <w:pStyle w:val="TSLv3List1"/>
      <w:lvlText w:val="%1."/>
      <w:lvlJc w:val="left"/>
      <w:pPr>
        <w:tabs>
          <w:tab w:val="num" w:pos="2835"/>
        </w:tabs>
        <w:ind w:left="2835" w:hanging="850"/>
      </w:pPr>
      <w:rPr>
        <w:rFonts w:ascii="Calibri" w:hAnsi="Calibr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98C604E"/>
    <w:multiLevelType w:val="multilevel"/>
    <w:tmpl w:val="46F0BB40"/>
    <w:lvl w:ilvl="0">
      <w:start w:val="1"/>
      <w:numFmt w:val="lowerRoman"/>
      <w:pStyle w:val="TSLv1List3"/>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6C676D0C"/>
    <w:multiLevelType w:val="multilevel"/>
    <w:tmpl w:val="BDCE2528"/>
    <w:lvl w:ilvl="0">
      <w:start w:val="14"/>
      <w:numFmt w:val="decimal"/>
      <w:lvlText w:val="%1"/>
      <w:lvlJc w:val="left"/>
      <w:pPr>
        <w:ind w:left="955" w:hanging="360"/>
      </w:pPr>
      <w:rPr>
        <w:rFonts w:hint="default"/>
      </w:rPr>
    </w:lvl>
    <w:lvl w:ilvl="1">
      <w:start w:val="1"/>
      <w:numFmt w:val="decimal"/>
      <w:isLgl/>
      <w:lvlText w:val="%1.%2"/>
      <w:lvlJc w:val="left"/>
      <w:pPr>
        <w:ind w:left="970" w:hanging="375"/>
      </w:pPr>
      <w:rPr>
        <w:rFonts w:hint="default"/>
      </w:rPr>
    </w:lvl>
    <w:lvl w:ilvl="2">
      <w:start w:val="1"/>
      <w:numFmt w:val="decimal"/>
      <w:isLgl/>
      <w:lvlText w:val="%1.%2.%3"/>
      <w:lvlJc w:val="left"/>
      <w:pPr>
        <w:ind w:left="1315" w:hanging="720"/>
      </w:pPr>
      <w:rPr>
        <w:rFonts w:hint="default"/>
      </w:rPr>
    </w:lvl>
    <w:lvl w:ilvl="3">
      <w:start w:val="1"/>
      <w:numFmt w:val="decimal"/>
      <w:isLgl/>
      <w:lvlText w:val="%1.%2.%3.%4"/>
      <w:lvlJc w:val="left"/>
      <w:pPr>
        <w:ind w:left="1315" w:hanging="720"/>
      </w:pPr>
      <w:rPr>
        <w:rFonts w:hint="default"/>
      </w:rPr>
    </w:lvl>
    <w:lvl w:ilvl="4">
      <w:start w:val="1"/>
      <w:numFmt w:val="decimal"/>
      <w:isLgl/>
      <w:lvlText w:val="%1.%2.%3.%4.%5"/>
      <w:lvlJc w:val="left"/>
      <w:pPr>
        <w:ind w:left="1675" w:hanging="1080"/>
      </w:pPr>
      <w:rPr>
        <w:rFonts w:hint="default"/>
      </w:rPr>
    </w:lvl>
    <w:lvl w:ilvl="5">
      <w:start w:val="1"/>
      <w:numFmt w:val="decimal"/>
      <w:isLgl/>
      <w:lvlText w:val="%1.%2.%3.%4.%5.%6"/>
      <w:lvlJc w:val="left"/>
      <w:pPr>
        <w:ind w:left="1675"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035" w:hanging="1440"/>
      </w:pPr>
      <w:rPr>
        <w:rFonts w:hint="default"/>
      </w:rPr>
    </w:lvl>
    <w:lvl w:ilvl="8">
      <w:start w:val="1"/>
      <w:numFmt w:val="decimal"/>
      <w:isLgl/>
      <w:lvlText w:val="%1.%2.%3.%4.%5.%6.%7.%8.%9"/>
      <w:lvlJc w:val="left"/>
      <w:pPr>
        <w:ind w:left="2035" w:hanging="1440"/>
      </w:pPr>
      <w:rPr>
        <w:rFonts w:hint="default"/>
      </w:rPr>
    </w:lvl>
  </w:abstractNum>
  <w:abstractNum w:abstractNumId="26" w15:restartNumberingAfterBreak="0">
    <w:nsid w:val="6DAA72AA"/>
    <w:multiLevelType w:val="multilevel"/>
    <w:tmpl w:val="261EA38C"/>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893C47"/>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27" w15:restartNumberingAfterBreak="0">
    <w:nsid w:val="6F34743F"/>
    <w:multiLevelType w:val="multilevel"/>
    <w:tmpl w:val="97AE670C"/>
    <w:lvl w:ilvl="0">
      <w:start w:val="1"/>
      <w:numFmt w:val="upperLetter"/>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70F954F2"/>
    <w:multiLevelType w:val="multilevel"/>
    <w:tmpl w:val="EB7EBFF0"/>
    <w:lvl w:ilvl="0">
      <w:start w:val="1"/>
      <w:numFmt w:val="decimal"/>
      <w:suff w:val="nothing"/>
      <w:lvlText w:val="Section %1"/>
      <w:lvlJc w:val="left"/>
      <w:pPr>
        <w:ind w:left="0" w:firstLine="0"/>
      </w:pPr>
      <w:rPr>
        <w:rFonts w:ascii="Calibri" w:hAnsi="Calibri" w:hint="default"/>
        <w:b/>
        <w:i w:val="0"/>
        <w:caps/>
        <w:sz w:val="22"/>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76381CEC"/>
    <w:multiLevelType w:val="multilevel"/>
    <w:tmpl w:val="0B7A9A48"/>
    <w:lvl w:ilvl="0">
      <w:start w:val="1"/>
      <w:numFmt w:val="decimal"/>
      <w:pStyle w:val="TSLv2List1"/>
      <w:lvlText w:val="%1."/>
      <w:lvlJc w:val="left"/>
      <w:pPr>
        <w:tabs>
          <w:tab w:val="num" w:pos="1985"/>
        </w:tabs>
        <w:ind w:left="1985" w:hanging="1134"/>
      </w:pPr>
      <w:rPr>
        <w:rFonts w:ascii="Calibri" w:hAnsi="Calibr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7D4805CA"/>
    <w:multiLevelType w:val="multilevel"/>
    <w:tmpl w:val="F9DCF114"/>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Restart w:val="0"/>
      <w:lvlText w:val="(%6)"/>
      <w:lvlJc w:val="left"/>
      <w:pPr>
        <w:tabs>
          <w:tab w:val="num" w:pos="2835"/>
        </w:tabs>
        <w:ind w:left="2835" w:hanging="850"/>
      </w:pPr>
      <w:rPr>
        <w:rFonts w:ascii="Calibri" w:hAnsi="Calibri"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7F967BE0"/>
    <w:multiLevelType w:val="multilevel"/>
    <w:tmpl w:val="866ECA6A"/>
    <w:lvl w:ilvl="0">
      <w:start w:val="1"/>
      <w:numFmt w:val="decimal"/>
      <w:pStyle w:val="TSLv1List1"/>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5"/>
  </w:num>
  <w:num w:numId="2">
    <w:abstractNumId w:val="14"/>
  </w:num>
  <w:num w:numId="3">
    <w:abstractNumId w:val="17"/>
  </w:num>
  <w:num w:numId="4">
    <w:abstractNumId w:val="2"/>
  </w:num>
  <w:num w:numId="5">
    <w:abstractNumId w:val="19"/>
  </w:num>
  <w:num w:numId="6">
    <w:abstractNumId w:val="26"/>
  </w:num>
  <w:num w:numId="7">
    <w:abstractNumId w:val="21"/>
  </w:num>
  <w:num w:numId="8">
    <w:abstractNumId w:val="30"/>
  </w:num>
  <w:num w:numId="9">
    <w:abstractNumId w:val="28"/>
  </w:num>
  <w:num w:numId="10">
    <w:abstractNumId w:val="22"/>
  </w:num>
  <w:num w:numId="11">
    <w:abstractNumId w:val="31"/>
  </w:num>
  <w:num w:numId="12">
    <w:abstractNumId w:val="27"/>
  </w:num>
  <w:num w:numId="13">
    <w:abstractNumId w:val="24"/>
  </w:num>
  <w:num w:numId="14">
    <w:abstractNumId w:val="18"/>
  </w:num>
  <w:num w:numId="15">
    <w:abstractNumId w:val="29"/>
  </w:num>
  <w:num w:numId="16">
    <w:abstractNumId w:val="12"/>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7"/>
  </w:num>
  <w:num w:numId="21">
    <w:abstractNumId w:val="10"/>
  </w:num>
  <w:num w:numId="22">
    <w:abstractNumId w:val="20"/>
  </w:num>
  <w:num w:numId="23">
    <w:abstractNumId w:val="15"/>
  </w:num>
  <w:num w:numId="24">
    <w:abstractNumId w:val="0"/>
  </w:num>
  <w:num w:numId="25">
    <w:abstractNumId w:val="23"/>
  </w:num>
  <w:num w:numId="26">
    <w:abstractNumId w:val="9"/>
  </w:num>
  <w:num w:numId="27">
    <w:abstractNumId w:val="11"/>
  </w:num>
  <w:num w:numId="28">
    <w:abstractNumId w:val="2"/>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3"/>
  </w:num>
  <w:num w:numId="38">
    <w:abstractNumId w:val="16"/>
  </w:num>
  <w:num w:numId="39">
    <w:abstractNumId w:val="8"/>
  </w:num>
  <w:num w:numId="40">
    <w:abstractNumId w:val="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ProfString" w:val="MS WORD.ADF.AUGUSTINE.FUNG@TRAVERSSMITH.COM.3032.DOC.H.4709.29313890.H.4709-5.ADF.AUGUSTINE.FUNG@TRAVERSSMITH.COM.3032.2"/>
    <w:docVar w:name="DocNumber" w:val="29313890"/>
    <w:docVar w:name="TMS_TEMPLATE_ID" w:val="BlankDocument"/>
  </w:docVars>
  <w:rsids>
    <w:rsidRoot w:val="002E05C4"/>
    <w:rsid w:val="000009E6"/>
    <w:rsid w:val="00024BE1"/>
    <w:rsid w:val="00037219"/>
    <w:rsid w:val="00042C9A"/>
    <w:rsid w:val="000A212A"/>
    <w:rsid w:val="000E3937"/>
    <w:rsid w:val="0010787C"/>
    <w:rsid w:val="00110450"/>
    <w:rsid w:val="0013318F"/>
    <w:rsid w:val="0016233F"/>
    <w:rsid w:val="00172B59"/>
    <w:rsid w:val="0017607A"/>
    <w:rsid w:val="00191D80"/>
    <w:rsid w:val="001C1492"/>
    <w:rsid w:val="001C27EB"/>
    <w:rsid w:val="002735AC"/>
    <w:rsid w:val="00296617"/>
    <w:rsid w:val="002E05C4"/>
    <w:rsid w:val="002E2D00"/>
    <w:rsid w:val="003757C1"/>
    <w:rsid w:val="00392FED"/>
    <w:rsid w:val="00446884"/>
    <w:rsid w:val="00450D0F"/>
    <w:rsid w:val="00456E88"/>
    <w:rsid w:val="0049326C"/>
    <w:rsid w:val="00521E72"/>
    <w:rsid w:val="0053780C"/>
    <w:rsid w:val="0059062D"/>
    <w:rsid w:val="005F2039"/>
    <w:rsid w:val="006174C4"/>
    <w:rsid w:val="00621B8C"/>
    <w:rsid w:val="00650591"/>
    <w:rsid w:val="00694345"/>
    <w:rsid w:val="006A4327"/>
    <w:rsid w:val="00716387"/>
    <w:rsid w:val="00783861"/>
    <w:rsid w:val="007C4782"/>
    <w:rsid w:val="007D5ECC"/>
    <w:rsid w:val="00856C44"/>
    <w:rsid w:val="00856E23"/>
    <w:rsid w:val="00872358"/>
    <w:rsid w:val="008A5BA5"/>
    <w:rsid w:val="008A6196"/>
    <w:rsid w:val="008F0C31"/>
    <w:rsid w:val="009275B3"/>
    <w:rsid w:val="00952801"/>
    <w:rsid w:val="00965A0A"/>
    <w:rsid w:val="00966CE8"/>
    <w:rsid w:val="00997BE6"/>
    <w:rsid w:val="009C0055"/>
    <w:rsid w:val="009C399C"/>
    <w:rsid w:val="00A47F65"/>
    <w:rsid w:val="00AA00E4"/>
    <w:rsid w:val="00AC6791"/>
    <w:rsid w:val="00AD6533"/>
    <w:rsid w:val="00AF2FF6"/>
    <w:rsid w:val="00B10F3B"/>
    <w:rsid w:val="00B45A2C"/>
    <w:rsid w:val="00B92827"/>
    <w:rsid w:val="00BF401F"/>
    <w:rsid w:val="00C16237"/>
    <w:rsid w:val="00C904A9"/>
    <w:rsid w:val="00CF2959"/>
    <w:rsid w:val="00D31750"/>
    <w:rsid w:val="00D95A13"/>
    <w:rsid w:val="00DC43EA"/>
    <w:rsid w:val="00E24DFC"/>
    <w:rsid w:val="00E5700A"/>
    <w:rsid w:val="00E72172"/>
    <w:rsid w:val="00E927CF"/>
    <w:rsid w:val="00E955C7"/>
    <w:rsid w:val="00EB6168"/>
    <w:rsid w:val="00EE3E85"/>
    <w:rsid w:val="00F0711B"/>
    <w:rsid w:val="00F12BD4"/>
    <w:rsid w:val="00F27037"/>
    <w:rsid w:val="00F36104"/>
    <w:rsid w:val="00F5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4E818D"/>
  <w15:docId w15:val="{C6691D9B-247F-4D3F-B04A-C7F3417B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219"/>
    <w:pPr>
      <w:spacing w:after="0" w:line="240" w:lineRule="auto"/>
      <w:jc w:val="both"/>
    </w:pPr>
  </w:style>
  <w:style w:type="paragraph" w:styleId="Heading1">
    <w:name w:val="heading 1"/>
    <w:basedOn w:val="Normal"/>
    <w:next w:val="Normal"/>
    <w:link w:val="Heading1Char"/>
    <w:uiPriority w:val="9"/>
    <w:semiHidden/>
    <w:qFormat/>
    <w:rsid w:val="00E927CF"/>
    <w:pPr>
      <w:keepNext/>
      <w:keepLines/>
      <w:numPr>
        <w:numId w:val="19"/>
      </w:numPr>
      <w:spacing w:before="480"/>
      <w:outlineLvl w:val="0"/>
    </w:pPr>
    <w:rPr>
      <w:rFonts w:asciiTheme="majorHAnsi" w:eastAsiaTheme="majorEastAsia" w:hAnsiTheme="majorHAnsi" w:cstheme="majorBidi"/>
      <w:b/>
      <w:bCs/>
      <w:color w:val="005D67" w:themeColor="accent1" w:themeShade="BF"/>
      <w:sz w:val="28"/>
      <w:szCs w:val="28"/>
    </w:rPr>
  </w:style>
  <w:style w:type="paragraph" w:styleId="Heading2">
    <w:name w:val="heading 2"/>
    <w:basedOn w:val="Normal"/>
    <w:next w:val="Normal"/>
    <w:link w:val="Heading2Char"/>
    <w:uiPriority w:val="9"/>
    <w:semiHidden/>
    <w:qFormat/>
    <w:rsid w:val="00E927CF"/>
    <w:pPr>
      <w:keepNext/>
      <w:keepLines/>
      <w:numPr>
        <w:ilvl w:val="1"/>
        <w:numId w:val="19"/>
      </w:numPr>
      <w:spacing w:before="200"/>
      <w:outlineLvl w:val="1"/>
    </w:pPr>
    <w:rPr>
      <w:rFonts w:asciiTheme="majorHAnsi" w:eastAsiaTheme="majorEastAsia" w:hAnsiTheme="majorHAnsi" w:cstheme="majorBidi"/>
      <w:b/>
      <w:bCs/>
      <w:color w:val="007D8A" w:themeColor="accent1"/>
      <w:sz w:val="26"/>
      <w:szCs w:val="26"/>
    </w:rPr>
  </w:style>
  <w:style w:type="paragraph" w:styleId="Heading3">
    <w:name w:val="heading 3"/>
    <w:basedOn w:val="Normal"/>
    <w:next w:val="Normal"/>
    <w:link w:val="Heading3Char"/>
    <w:uiPriority w:val="9"/>
    <w:semiHidden/>
    <w:qFormat/>
    <w:rsid w:val="00E927CF"/>
    <w:pPr>
      <w:keepNext/>
      <w:keepLines/>
      <w:numPr>
        <w:ilvl w:val="2"/>
        <w:numId w:val="19"/>
      </w:numPr>
      <w:spacing w:before="200"/>
      <w:outlineLvl w:val="2"/>
    </w:pPr>
    <w:rPr>
      <w:rFonts w:asciiTheme="majorHAnsi" w:eastAsiaTheme="majorEastAsia" w:hAnsiTheme="majorHAnsi" w:cstheme="majorBidi"/>
      <w:b/>
      <w:bCs/>
      <w:color w:val="007D8A" w:themeColor="accent1"/>
    </w:rPr>
  </w:style>
  <w:style w:type="paragraph" w:styleId="Heading4">
    <w:name w:val="heading 4"/>
    <w:basedOn w:val="Normal"/>
    <w:next w:val="Normal"/>
    <w:link w:val="Heading4Char"/>
    <w:uiPriority w:val="9"/>
    <w:semiHidden/>
    <w:qFormat/>
    <w:rsid w:val="00E927CF"/>
    <w:pPr>
      <w:keepNext/>
      <w:keepLines/>
      <w:numPr>
        <w:ilvl w:val="3"/>
        <w:numId w:val="19"/>
      </w:numPr>
      <w:spacing w:before="200"/>
      <w:outlineLvl w:val="3"/>
    </w:pPr>
    <w:rPr>
      <w:rFonts w:asciiTheme="majorHAnsi" w:eastAsiaTheme="majorEastAsia" w:hAnsiTheme="majorHAnsi" w:cstheme="majorBidi"/>
      <w:b/>
      <w:bCs/>
      <w:i/>
      <w:iCs/>
      <w:color w:val="007D8A" w:themeColor="accent1"/>
    </w:rPr>
  </w:style>
  <w:style w:type="paragraph" w:styleId="Heading5">
    <w:name w:val="heading 5"/>
    <w:basedOn w:val="Normal"/>
    <w:next w:val="Normal"/>
    <w:link w:val="Heading5Char"/>
    <w:uiPriority w:val="9"/>
    <w:semiHidden/>
    <w:qFormat/>
    <w:rsid w:val="00E927CF"/>
    <w:pPr>
      <w:keepNext/>
      <w:keepLines/>
      <w:numPr>
        <w:ilvl w:val="4"/>
        <w:numId w:val="19"/>
      </w:numPr>
      <w:spacing w:before="200"/>
      <w:outlineLvl w:val="4"/>
    </w:pPr>
    <w:rPr>
      <w:rFonts w:asciiTheme="majorHAnsi" w:eastAsiaTheme="majorEastAsia" w:hAnsiTheme="majorHAnsi" w:cstheme="majorBidi"/>
      <w:color w:val="003D44" w:themeColor="accent1" w:themeShade="7F"/>
    </w:rPr>
  </w:style>
  <w:style w:type="paragraph" w:styleId="Heading6">
    <w:name w:val="heading 6"/>
    <w:basedOn w:val="Normal"/>
    <w:next w:val="Normal"/>
    <w:link w:val="Heading6Char"/>
    <w:uiPriority w:val="9"/>
    <w:semiHidden/>
    <w:qFormat/>
    <w:rsid w:val="00E927CF"/>
    <w:pPr>
      <w:keepNext/>
      <w:keepLines/>
      <w:numPr>
        <w:ilvl w:val="5"/>
        <w:numId w:val="19"/>
      </w:numPr>
      <w:spacing w:before="200"/>
      <w:outlineLvl w:val="5"/>
    </w:pPr>
    <w:rPr>
      <w:rFonts w:asciiTheme="majorHAnsi" w:eastAsiaTheme="majorEastAsia" w:hAnsiTheme="majorHAnsi" w:cstheme="majorBidi"/>
      <w:i/>
      <w:iCs/>
      <w:color w:val="003D44" w:themeColor="accent1" w:themeShade="7F"/>
    </w:rPr>
  </w:style>
  <w:style w:type="paragraph" w:styleId="Heading7">
    <w:name w:val="heading 7"/>
    <w:basedOn w:val="Normal"/>
    <w:next w:val="Normal"/>
    <w:link w:val="Heading7Char"/>
    <w:uiPriority w:val="9"/>
    <w:semiHidden/>
    <w:qFormat/>
    <w:rsid w:val="00E927CF"/>
    <w:pPr>
      <w:keepNext/>
      <w:keepLines/>
      <w:numPr>
        <w:ilvl w:val="6"/>
        <w:numId w:val="19"/>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E927CF"/>
    <w:pPr>
      <w:keepNext/>
      <w:keepLines/>
      <w:numPr>
        <w:ilvl w:val="7"/>
        <w:numId w:val="19"/>
      </w:numPr>
      <w:spacing w:before="200"/>
      <w:outlineLvl w:val="7"/>
    </w:pPr>
    <w:rPr>
      <w:rFonts w:asciiTheme="majorHAnsi" w:eastAsiaTheme="majorEastAsia" w:hAnsiTheme="majorHAnsi" w:cstheme="majorBidi"/>
      <w:color w:val="676E75" w:themeColor="text1" w:themeTint="BF"/>
      <w:sz w:val="20"/>
      <w:szCs w:val="20"/>
    </w:rPr>
  </w:style>
  <w:style w:type="paragraph" w:styleId="Heading9">
    <w:name w:val="heading 9"/>
    <w:basedOn w:val="Normal"/>
    <w:next w:val="Normal"/>
    <w:link w:val="Heading9Char"/>
    <w:uiPriority w:val="9"/>
    <w:semiHidden/>
    <w:qFormat/>
    <w:rsid w:val="00E927CF"/>
    <w:pPr>
      <w:keepNext/>
      <w:keepLines/>
      <w:numPr>
        <w:ilvl w:val="8"/>
        <w:numId w:val="19"/>
      </w:numPr>
      <w:spacing w:before="200"/>
      <w:outlineLvl w:val="8"/>
    </w:pPr>
    <w:rPr>
      <w:rFonts w:asciiTheme="majorHAnsi" w:eastAsiaTheme="majorEastAsia" w:hAnsiTheme="majorHAnsi" w:cstheme="majorBidi"/>
      <w:i/>
      <w:iCs/>
      <w:color w:val="676E7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927CF"/>
    <w:rPr>
      <w:rFonts w:asciiTheme="majorHAnsi" w:eastAsiaTheme="majorEastAsia" w:hAnsiTheme="majorHAnsi" w:cstheme="majorBidi"/>
      <w:b/>
      <w:bCs/>
      <w:color w:val="005D67" w:themeColor="accent1" w:themeShade="BF"/>
      <w:sz w:val="28"/>
      <w:szCs w:val="28"/>
    </w:rPr>
  </w:style>
  <w:style w:type="character" w:customStyle="1" w:styleId="Heading2Char">
    <w:name w:val="Heading 2 Char"/>
    <w:basedOn w:val="DefaultParagraphFont"/>
    <w:link w:val="Heading2"/>
    <w:uiPriority w:val="9"/>
    <w:semiHidden/>
    <w:rsid w:val="00E927CF"/>
    <w:rPr>
      <w:rFonts w:asciiTheme="majorHAnsi" w:eastAsiaTheme="majorEastAsia" w:hAnsiTheme="majorHAnsi" w:cstheme="majorBidi"/>
      <w:b/>
      <w:bCs/>
      <w:color w:val="007D8A" w:themeColor="accent1"/>
      <w:sz w:val="26"/>
      <w:szCs w:val="26"/>
    </w:rPr>
  </w:style>
  <w:style w:type="character" w:customStyle="1" w:styleId="Heading3Char">
    <w:name w:val="Heading 3 Char"/>
    <w:basedOn w:val="DefaultParagraphFont"/>
    <w:link w:val="Heading3"/>
    <w:uiPriority w:val="9"/>
    <w:semiHidden/>
    <w:rsid w:val="00E927CF"/>
    <w:rPr>
      <w:rFonts w:asciiTheme="majorHAnsi" w:eastAsiaTheme="majorEastAsia" w:hAnsiTheme="majorHAnsi" w:cstheme="majorBidi"/>
      <w:b/>
      <w:bCs/>
      <w:color w:val="007D8A" w:themeColor="accent1"/>
    </w:rPr>
  </w:style>
  <w:style w:type="character" w:customStyle="1" w:styleId="Heading4Char">
    <w:name w:val="Heading 4 Char"/>
    <w:basedOn w:val="DefaultParagraphFont"/>
    <w:link w:val="Heading4"/>
    <w:uiPriority w:val="9"/>
    <w:semiHidden/>
    <w:rsid w:val="00E927CF"/>
    <w:rPr>
      <w:rFonts w:asciiTheme="majorHAnsi" w:eastAsiaTheme="majorEastAsia" w:hAnsiTheme="majorHAnsi" w:cstheme="majorBidi"/>
      <w:b/>
      <w:bCs/>
      <w:i/>
      <w:iCs/>
      <w:color w:val="007D8A" w:themeColor="accent1"/>
    </w:rPr>
  </w:style>
  <w:style w:type="character" w:customStyle="1" w:styleId="Heading5Char">
    <w:name w:val="Heading 5 Char"/>
    <w:basedOn w:val="DefaultParagraphFont"/>
    <w:link w:val="Heading5"/>
    <w:uiPriority w:val="9"/>
    <w:semiHidden/>
    <w:rsid w:val="00E927CF"/>
    <w:rPr>
      <w:rFonts w:asciiTheme="majorHAnsi" w:eastAsiaTheme="majorEastAsia" w:hAnsiTheme="majorHAnsi" w:cstheme="majorBidi"/>
      <w:color w:val="003D44" w:themeColor="accent1" w:themeShade="7F"/>
    </w:rPr>
  </w:style>
  <w:style w:type="character" w:customStyle="1" w:styleId="Heading6Char">
    <w:name w:val="Heading 6 Char"/>
    <w:basedOn w:val="DefaultParagraphFont"/>
    <w:link w:val="Heading6"/>
    <w:uiPriority w:val="9"/>
    <w:semiHidden/>
    <w:rsid w:val="00E927CF"/>
    <w:rPr>
      <w:rFonts w:asciiTheme="majorHAnsi" w:eastAsiaTheme="majorEastAsia" w:hAnsiTheme="majorHAnsi" w:cstheme="majorBidi"/>
      <w:i/>
      <w:iCs/>
      <w:color w:val="003D44" w:themeColor="accent1" w:themeShade="7F"/>
    </w:rPr>
  </w:style>
  <w:style w:type="character" w:customStyle="1" w:styleId="Heading7Char">
    <w:name w:val="Heading 7 Char"/>
    <w:basedOn w:val="DefaultParagraphFont"/>
    <w:link w:val="Heading7"/>
    <w:uiPriority w:val="9"/>
    <w:semiHidden/>
    <w:rsid w:val="00E927CF"/>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sid w:val="00E927CF"/>
    <w:rPr>
      <w:rFonts w:asciiTheme="majorHAnsi" w:eastAsiaTheme="majorEastAsia" w:hAnsiTheme="majorHAnsi" w:cstheme="majorBidi"/>
      <w:color w:val="676E75" w:themeColor="text1" w:themeTint="BF"/>
      <w:sz w:val="20"/>
      <w:szCs w:val="20"/>
    </w:rPr>
  </w:style>
  <w:style w:type="character" w:customStyle="1" w:styleId="Heading9Char">
    <w:name w:val="Heading 9 Char"/>
    <w:basedOn w:val="DefaultParagraphFont"/>
    <w:link w:val="Heading9"/>
    <w:uiPriority w:val="9"/>
    <w:semiHidden/>
    <w:rsid w:val="00E927CF"/>
    <w:rPr>
      <w:rFonts w:asciiTheme="majorHAnsi" w:eastAsiaTheme="majorEastAsia" w:hAnsiTheme="majorHAnsi" w:cstheme="majorBidi"/>
      <w:i/>
      <w:iCs/>
      <w:color w:val="676E75" w:themeColor="text1" w:themeTint="BF"/>
      <w:sz w:val="20"/>
      <w:szCs w:val="20"/>
    </w:rPr>
  </w:style>
  <w:style w:type="paragraph" w:styleId="Header">
    <w:name w:val="header"/>
    <w:basedOn w:val="Normal"/>
    <w:link w:val="HeaderChar"/>
    <w:uiPriority w:val="99"/>
    <w:rsid w:val="00694345"/>
    <w:pPr>
      <w:tabs>
        <w:tab w:val="center" w:pos="4513"/>
        <w:tab w:val="right" w:pos="9026"/>
      </w:tabs>
    </w:pPr>
    <w:rPr>
      <w:rFonts w:ascii="Georgia" w:hAnsi="Georgia"/>
      <w:color w:val="1C1C1C"/>
      <w:sz w:val="16"/>
    </w:rPr>
  </w:style>
  <w:style w:type="character" w:customStyle="1" w:styleId="HeaderChar">
    <w:name w:val="Header Char"/>
    <w:basedOn w:val="DefaultParagraphFont"/>
    <w:link w:val="Header"/>
    <w:uiPriority w:val="99"/>
    <w:rsid w:val="00694345"/>
    <w:rPr>
      <w:rFonts w:ascii="Georgia" w:hAnsi="Georgia"/>
      <w:color w:val="1C1C1C"/>
      <w:sz w:val="16"/>
    </w:rPr>
  </w:style>
  <w:style w:type="paragraph" w:styleId="Footer">
    <w:name w:val="footer"/>
    <w:basedOn w:val="Normal"/>
    <w:link w:val="FooterChar"/>
    <w:uiPriority w:val="99"/>
    <w:rsid w:val="00E927CF"/>
    <w:pPr>
      <w:tabs>
        <w:tab w:val="center" w:pos="4513"/>
        <w:tab w:val="right" w:pos="9026"/>
      </w:tabs>
    </w:pPr>
    <w:rPr>
      <w:sz w:val="12"/>
    </w:rPr>
  </w:style>
  <w:style w:type="character" w:customStyle="1" w:styleId="FooterChar">
    <w:name w:val="Footer Char"/>
    <w:basedOn w:val="DefaultParagraphFont"/>
    <w:link w:val="Footer"/>
    <w:uiPriority w:val="99"/>
    <w:rsid w:val="00E927CF"/>
    <w:rPr>
      <w:sz w:val="12"/>
    </w:rPr>
  </w:style>
  <w:style w:type="table" w:styleId="TableGrid">
    <w:name w:val="Table Grid"/>
    <w:basedOn w:val="TableNormal"/>
    <w:uiPriority w:val="59"/>
    <w:rsid w:val="00E927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E927CF"/>
    <w:pPr>
      <w:jc w:val="center"/>
    </w:pPr>
    <w:rPr>
      <w:b/>
      <w:caps/>
    </w:rPr>
  </w:style>
  <w:style w:type="paragraph" w:customStyle="1" w:styleId="TSContractHeading">
    <w:name w:val="TS Contract Heading"/>
    <w:link w:val="TSContractHeadingChar"/>
    <w:rsid w:val="00E927CF"/>
    <w:pPr>
      <w:jc w:val="both"/>
    </w:pPr>
    <w:rPr>
      <w:b/>
    </w:rPr>
  </w:style>
  <w:style w:type="paragraph" w:customStyle="1" w:styleId="TSDefinitionsBody1">
    <w:name w:val="TS Definitions Body 1"/>
    <w:rsid w:val="00E927CF"/>
    <w:pPr>
      <w:ind w:left="1418"/>
      <w:jc w:val="both"/>
    </w:pPr>
  </w:style>
  <w:style w:type="paragraph" w:customStyle="1" w:styleId="TSDefinitionsBody2">
    <w:name w:val="TS Definitions Body 2"/>
    <w:rsid w:val="00E927CF"/>
    <w:pPr>
      <w:ind w:left="1985"/>
      <w:jc w:val="both"/>
    </w:pPr>
  </w:style>
  <w:style w:type="paragraph" w:customStyle="1" w:styleId="TSDefinitionsBody3">
    <w:name w:val="TS Definitions Body 3"/>
    <w:rsid w:val="00E927CF"/>
    <w:pPr>
      <w:ind w:left="2552"/>
      <w:jc w:val="both"/>
    </w:pPr>
  </w:style>
  <w:style w:type="paragraph" w:customStyle="1" w:styleId="TSDefinitionsBodyText">
    <w:name w:val="TS Definitions Body Text"/>
    <w:rsid w:val="00E927CF"/>
    <w:pPr>
      <w:ind w:left="851"/>
      <w:jc w:val="both"/>
    </w:pPr>
  </w:style>
  <w:style w:type="paragraph" w:customStyle="1" w:styleId="TSDefinitionsLevel1">
    <w:name w:val="TS Definitions Level 1"/>
    <w:rsid w:val="00E927CF"/>
    <w:pPr>
      <w:numPr>
        <w:numId w:val="1"/>
      </w:numPr>
      <w:jc w:val="both"/>
    </w:pPr>
  </w:style>
  <w:style w:type="paragraph" w:customStyle="1" w:styleId="TSDefinitionsLevel2">
    <w:name w:val="TS Definitions Level 2"/>
    <w:rsid w:val="00E927CF"/>
    <w:pPr>
      <w:numPr>
        <w:ilvl w:val="1"/>
        <w:numId w:val="1"/>
      </w:numPr>
      <w:jc w:val="both"/>
    </w:pPr>
  </w:style>
  <w:style w:type="paragraph" w:customStyle="1" w:styleId="TSDefinitionsLevel3">
    <w:name w:val="TS Definitions Level 3"/>
    <w:rsid w:val="00E927CF"/>
    <w:pPr>
      <w:numPr>
        <w:ilvl w:val="2"/>
        <w:numId w:val="1"/>
      </w:numPr>
      <w:jc w:val="both"/>
    </w:pPr>
  </w:style>
  <w:style w:type="paragraph" w:customStyle="1" w:styleId="TSFrontCoverTitle">
    <w:name w:val="TS Front Cover Title"/>
    <w:rsid w:val="00446884"/>
    <w:pPr>
      <w:jc w:val="center"/>
    </w:pPr>
    <w:rPr>
      <w:b/>
      <w:sz w:val="32"/>
    </w:rPr>
  </w:style>
  <w:style w:type="paragraph" w:customStyle="1" w:styleId="TSIndentedBoldText">
    <w:name w:val="TS Indented Bold Text"/>
    <w:rsid w:val="00E927CF"/>
    <w:pPr>
      <w:ind w:left="851"/>
      <w:jc w:val="both"/>
    </w:pPr>
    <w:rPr>
      <w:b/>
    </w:rPr>
  </w:style>
  <w:style w:type="paragraph" w:customStyle="1" w:styleId="TSIndentedItalicText">
    <w:name w:val="TS Indented Italic Text"/>
    <w:rsid w:val="00E927CF"/>
    <w:pPr>
      <w:ind w:left="851"/>
      <w:jc w:val="both"/>
    </w:pPr>
    <w:rPr>
      <w:i/>
    </w:rPr>
  </w:style>
  <w:style w:type="paragraph" w:customStyle="1" w:styleId="TSBoldText">
    <w:name w:val="TS Bold Text"/>
    <w:rsid w:val="00E927CF"/>
    <w:pPr>
      <w:jc w:val="both"/>
    </w:pPr>
    <w:rPr>
      <w:b/>
    </w:rPr>
  </w:style>
  <w:style w:type="character" w:styleId="PlaceholderText">
    <w:name w:val="Placeholder Text"/>
    <w:basedOn w:val="DefaultParagraphFont"/>
    <w:uiPriority w:val="99"/>
    <w:semiHidden/>
    <w:rsid w:val="00E927CF"/>
    <w:rPr>
      <w:color w:val="808080"/>
    </w:rPr>
  </w:style>
  <w:style w:type="paragraph" w:styleId="BalloonText">
    <w:name w:val="Balloon Text"/>
    <w:basedOn w:val="Normal"/>
    <w:link w:val="BalloonTextChar"/>
    <w:uiPriority w:val="99"/>
    <w:semiHidden/>
    <w:unhideWhenUsed/>
    <w:rsid w:val="00E927CF"/>
    <w:rPr>
      <w:rFonts w:ascii="Tahoma" w:hAnsi="Tahoma" w:cs="Tahoma"/>
      <w:sz w:val="16"/>
      <w:szCs w:val="16"/>
    </w:rPr>
  </w:style>
  <w:style w:type="character" w:customStyle="1" w:styleId="BalloonTextChar">
    <w:name w:val="Balloon Text Char"/>
    <w:basedOn w:val="DefaultParagraphFont"/>
    <w:link w:val="BalloonText"/>
    <w:uiPriority w:val="99"/>
    <w:semiHidden/>
    <w:rsid w:val="00E927CF"/>
    <w:rPr>
      <w:rFonts w:ascii="Tahoma" w:hAnsi="Tahoma" w:cs="Tahoma"/>
      <w:sz w:val="16"/>
      <w:szCs w:val="16"/>
    </w:rPr>
  </w:style>
  <w:style w:type="paragraph" w:customStyle="1" w:styleId="TSBodyText">
    <w:name w:val="TS Body Text"/>
    <w:rsid w:val="00E927CF"/>
    <w:pPr>
      <w:jc w:val="both"/>
    </w:pPr>
  </w:style>
  <w:style w:type="paragraph" w:customStyle="1" w:styleId="TSBody1-2">
    <w:name w:val="TS Body 1-2"/>
    <w:rsid w:val="00E927CF"/>
    <w:pPr>
      <w:ind w:left="851"/>
      <w:jc w:val="both"/>
    </w:pPr>
  </w:style>
  <w:style w:type="paragraph" w:customStyle="1" w:styleId="TSBody3-4">
    <w:name w:val="TS Body 3-4"/>
    <w:rsid w:val="00E927CF"/>
    <w:pPr>
      <w:ind w:left="1985"/>
      <w:jc w:val="both"/>
    </w:pPr>
  </w:style>
  <w:style w:type="paragraph" w:customStyle="1" w:styleId="TSAppendixHeading2">
    <w:name w:val="TS Appendix Heading 2"/>
    <w:next w:val="TSBody1-2"/>
    <w:rsid w:val="00E927CF"/>
    <w:pPr>
      <w:numPr>
        <w:ilvl w:val="3"/>
        <w:numId w:val="5"/>
      </w:numPr>
      <w:jc w:val="both"/>
      <w:outlineLvl w:val="3"/>
    </w:pPr>
    <w:rPr>
      <w:b/>
    </w:rPr>
  </w:style>
  <w:style w:type="paragraph" w:customStyle="1" w:styleId="TSBody5">
    <w:name w:val="TS Body 5"/>
    <w:rsid w:val="00E927CF"/>
    <w:pPr>
      <w:ind w:left="2835"/>
      <w:jc w:val="both"/>
    </w:pPr>
  </w:style>
  <w:style w:type="paragraph" w:customStyle="1" w:styleId="TSBody6">
    <w:name w:val="TS Body 6"/>
    <w:rsid w:val="00E927CF"/>
    <w:pPr>
      <w:ind w:left="3686"/>
      <w:jc w:val="both"/>
    </w:pPr>
  </w:style>
  <w:style w:type="paragraph" w:customStyle="1" w:styleId="TSBody7">
    <w:name w:val="TS Body 7"/>
    <w:rsid w:val="00E927CF"/>
    <w:pPr>
      <w:ind w:left="4536"/>
      <w:jc w:val="both"/>
    </w:pPr>
  </w:style>
  <w:style w:type="paragraph" w:customStyle="1" w:styleId="TSParties">
    <w:name w:val="TS Parties"/>
    <w:rsid w:val="00E927CF"/>
    <w:pPr>
      <w:numPr>
        <w:numId w:val="2"/>
      </w:numPr>
      <w:jc w:val="both"/>
    </w:pPr>
  </w:style>
  <w:style w:type="paragraph" w:customStyle="1" w:styleId="TSRecitals">
    <w:name w:val="TS Recitals"/>
    <w:rsid w:val="00E927CF"/>
    <w:pPr>
      <w:numPr>
        <w:ilvl w:val="1"/>
        <w:numId w:val="2"/>
      </w:numPr>
      <w:jc w:val="both"/>
    </w:pPr>
  </w:style>
  <w:style w:type="paragraph" w:customStyle="1" w:styleId="TSHeading1">
    <w:name w:val="TS Heading 1"/>
    <w:next w:val="TSBody1-2"/>
    <w:rsid w:val="00392FED"/>
    <w:pPr>
      <w:numPr>
        <w:numId w:val="29"/>
      </w:numPr>
      <w:jc w:val="both"/>
      <w:outlineLvl w:val="0"/>
    </w:pPr>
    <w:rPr>
      <w:b/>
      <w:caps/>
    </w:rPr>
  </w:style>
  <w:style w:type="paragraph" w:customStyle="1" w:styleId="TSHeading2">
    <w:name w:val="TS Heading 2"/>
    <w:next w:val="TSBody1-2"/>
    <w:rsid w:val="00392FED"/>
    <w:pPr>
      <w:numPr>
        <w:ilvl w:val="1"/>
        <w:numId w:val="29"/>
      </w:numPr>
      <w:jc w:val="both"/>
      <w:outlineLvl w:val="1"/>
    </w:pPr>
    <w:rPr>
      <w:b/>
    </w:rPr>
  </w:style>
  <w:style w:type="paragraph" w:customStyle="1" w:styleId="TSHeading3">
    <w:name w:val="TS Heading 3"/>
    <w:next w:val="TSBody3-4"/>
    <w:rsid w:val="00E927CF"/>
    <w:pPr>
      <w:numPr>
        <w:ilvl w:val="2"/>
        <w:numId w:val="29"/>
      </w:numPr>
      <w:jc w:val="both"/>
      <w:outlineLvl w:val="2"/>
    </w:pPr>
    <w:rPr>
      <w:b/>
    </w:rPr>
  </w:style>
  <w:style w:type="paragraph" w:customStyle="1" w:styleId="TSHeading4">
    <w:name w:val="TS Heading 4"/>
    <w:next w:val="TSBody3-4"/>
    <w:rsid w:val="00E927CF"/>
    <w:pPr>
      <w:numPr>
        <w:ilvl w:val="3"/>
        <w:numId w:val="29"/>
      </w:numPr>
      <w:jc w:val="both"/>
      <w:outlineLvl w:val="3"/>
    </w:pPr>
    <w:rPr>
      <w:b/>
    </w:rPr>
  </w:style>
  <w:style w:type="paragraph" w:customStyle="1" w:styleId="TSHeading5">
    <w:name w:val="TS Heading 5"/>
    <w:next w:val="TSBody5"/>
    <w:rsid w:val="00E927CF"/>
    <w:pPr>
      <w:numPr>
        <w:ilvl w:val="4"/>
        <w:numId w:val="29"/>
      </w:numPr>
      <w:jc w:val="both"/>
      <w:outlineLvl w:val="4"/>
    </w:pPr>
    <w:rPr>
      <w:b/>
    </w:rPr>
  </w:style>
  <w:style w:type="paragraph" w:customStyle="1" w:styleId="TSHeading6">
    <w:name w:val="TS Heading 6"/>
    <w:next w:val="TSBody6"/>
    <w:rsid w:val="00E927CF"/>
    <w:pPr>
      <w:numPr>
        <w:ilvl w:val="5"/>
        <w:numId w:val="29"/>
      </w:numPr>
      <w:jc w:val="both"/>
      <w:outlineLvl w:val="5"/>
    </w:pPr>
    <w:rPr>
      <w:b/>
    </w:rPr>
  </w:style>
  <w:style w:type="paragraph" w:customStyle="1" w:styleId="TSHeading7">
    <w:name w:val="TS Heading 7"/>
    <w:next w:val="TSBody7"/>
    <w:rsid w:val="00E927CF"/>
    <w:pPr>
      <w:numPr>
        <w:ilvl w:val="6"/>
        <w:numId w:val="29"/>
      </w:numPr>
      <w:jc w:val="both"/>
      <w:outlineLvl w:val="6"/>
    </w:pPr>
    <w:rPr>
      <w:b/>
    </w:rPr>
  </w:style>
  <w:style w:type="paragraph" w:customStyle="1" w:styleId="TSLevel1">
    <w:name w:val="TS Level 1"/>
    <w:basedOn w:val="TSHeading1"/>
    <w:next w:val="TSBody1-2"/>
    <w:rsid w:val="00E927CF"/>
    <w:pPr>
      <w:outlineLvl w:val="9"/>
    </w:pPr>
    <w:rPr>
      <w:b w:val="0"/>
      <w:caps w:val="0"/>
    </w:rPr>
  </w:style>
  <w:style w:type="paragraph" w:customStyle="1" w:styleId="TSLevel2">
    <w:name w:val="TS Level 2"/>
    <w:basedOn w:val="TSHeading2"/>
    <w:next w:val="TSBody1-2"/>
    <w:rsid w:val="00E927CF"/>
    <w:pPr>
      <w:outlineLvl w:val="9"/>
    </w:pPr>
    <w:rPr>
      <w:b w:val="0"/>
    </w:rPr>
  </w:style>
  <w:style w:type="paragraph" w:customStyle="1" w:styleId="TSLevel3">
    <w:name w:val="TS Level 3"/>
    <w:basedOn w:val="TSHeading3"/>
    <w:next w:val="TSBody3-4"/>
    <w:rsid w:val="00E927CF"/>
    <w:pPr>
      <w:outlineLvl w:val="9"/>
    </w:pPr>
    <w:rPr>
      <w:b w:val="0"/>
    </w:rPr>
  </w:style>
  <w:style w:type="paragraph" w:customStyle="1" w:styleId="TSLevel4">
    <w:name w:val="TS Level 4"/>
    <w:basedOn w:val="TSHeading4"/>
    <w:next w:val="TSBody3-4"/>
    <w:rsid w:val="00E927CF"/>
    <w:pPr>
      <w:outlineLvl w:val="9"/>
    </w:pPr>
    <w:rPr>
      <w:b w:val="0"/>
    </w:rPr>
  </w:style>
  <w:style w:type="paragraph" w:customStyle="1" w:styleId="TSLevel5">
    <w:name w:val="TS Level 5"/>
    <w:basedOn w:val="TSHeading5"/>
    <w:next w:val="TSBody5"/>
    <w:rsid w:val="00E927CF"/>
    <w:pPr>
      <w:outlineLvl w:val="9"/>
    </w:pPr>
    <w:rPr>
      <w:b w:val="0"/>
    </w:rPr>
  </w:style>
  <w:style w:type="paragraph" w:customStyle="1" w:styleId="TSLevel6">
    <w:name w:val="TS Level 6"/>
    <w:basedOn w:val="TSHeading6"/>
    <w:next w:val="TSBody6"/>
    <w:rsid w:val="00E927CF"/>
    <w:pPr>
      <w:outlineLvl w:val="9"/>
    </w:pPr>
    <w:rPr>
      <w:b w:val="0"/>
    </w:rPr>
  </w:style>
  <w:style w:type="paragraph" w:customStyle="1" w:styleId="TSLevel7">
    <w:name w:val="TS Level 7"/>
    <w:basedOn w:val="TSHeading7"/>
    <w:next w:val="TSBody7"/>
    <w:rsid w:val="00E927CF"/>
    <w:pPr>
      <w:outlineLvl w:val="9"/>
    </w:pPr>
    <w:rPr>
      <w:b w:val="0"/>
    </w:rPr>
  </w:style>
  <w:style w:type="paragraph" w:customStyle="1" w:styleId="TSScheduleHeading1">
    <w:name w:val="TS Schedule Heading 1"/>
    <w:next w:val="TSBody1-2"/>
    <w:rsid w:val="00392FED"/>
    <w:pPr>
      <w:numPr>
        <w:ilvl w:val="2"/>
        <w:numId w:val="32"/>
      </w:numPr>
      <w:jc w:val="both"/>
      <w:outlineLvl w:val="2"/>
    </w:pPr>
    <w:rPr>
      <w:b/>
      <w:caps/>
    </w:rPr>
  </w:style>
  <w:style w:type="paragraph" w:customStyle="1" w:styleId="TSScheduleHeading2">
    <w:name w:val="TS Schedule Heading 2"/>
    <w:next w:val="TSBody1-2"/>
    <w:rsid w:val="00E927CF"/>
    <w:pPr>
      <w:numPr>
        <w:ilvl w:val="3"/>
        <w:numId w:val="32"/>
      </w:numPr>
      <w:jc w:val="both"/>
      <w:outlineLvl w:val="3"/>
    </w:pPr>
    <w:rPr>
      <w:b/>
    </w:rPr>
  </w:style>
  <w:style w:type="paragraph" w:customStyle="1" w:styleId="TSScheduleHeading3">
    <w:name w:val="TS Schedule Heading 3"/>
    <w:next w:val="TSBody3-4"/>
    <w:rsid w:val="00E927CF"/>
    <w:pPr>
      <w:numPr>
        <w:ilvl w:val="4"/>
        <w:numId w:val="32"/>
      </w:numPr>
      <w:jc w:val="both"/>
      <w:outlineLvl w:val="4"/>
    </w:pPr>
    <w:rPr>
      <w:b/>
    </w:rPr>
  </w:style>
  <w:style w:type="paragraph" w:customStyle="1" w:styleId="TSScheduleHeading4">
    <w:name w:val="TS Schedule Heading 4"/>
    <w:next w:val="TSBody3-4"/>
    <w:rsid w:val="00E927CF"/>
    <w:pPr>
      <w:numPr>
        <w:ilvl w:val="5"/>
        <w:numId w:val="32"/>
      </w:numPr>
      <w:jc w:val="both"/>
      <w:outlineLvl w:val="5"/>
    </w:pPr>
    <w:rPr>
      <w:b/>
    </w:rPr>
  </w:style>
  <w:style w:type="paragraph" w:customStyle="1" w:styleId="TSScheduleHeading5">
    <w:name w:val="TS Schedule Heading 5"/>
    <w:next w:val="TSBody5"/>
    <w:rsid w:val="00E927CF"/>
    <w:pPr>
      <w:numPr>
        <w:ilvl w:val="6"/>
        <w:numId w:val="32"/>
      </w:numPr>
      <w:jc w:val="both"/>
      <w:outlineLvl w:val="6"/>
    </w:pPr>
    <w:rPr>
      <w:b/>
    </w:rPr>
  </w:style>
  <w:style w:type="paragraph" w:customStyle="1" w:styleId="TSScheduleHeading6">
    <w:name w:val="TS Schedule Heading 6"/>
    <w:next w:val="TSBody6"/>
    <w:rsid w:val="00E927CF"/>
    <w:pPr>
      <w:numPr>
        <w:ilvl w:val="7"/>
        <w:numId w:val="32"/>
      </w:numPr>
      <w:jc w:val="both"/>
      <w:outlineLvl w:val="7"/>
    </w:pPr>
    <w:rPr>
      <w:b/>
    </w:rPr>
  </w:style>
  <w:style w:type="paragraph" w:customStyle="1" w:styleId="TSScheduleHeading7">
    <w:name w:val="TS Schedule Heading 7"/>
    <w:next w:val="TSBody7"/>
    <w:rsid w:val="00E927CF"/>
    <w:pPr>
      <w:numPr>
        <w:ilvl w:val="8"/>
        <w:numId w:val="32"/>
      </w:numPr>
      <w:jc w:val="both"/>
      <w:outlineLvl w:val="8"/>
    </w:pPr>
    <w:rPr>
      <w:b/>
    </w:rPr>
  </w:style>
  <w:style w:type="paragraph" w:customStyle="1" w:styleId="TSScheduleTitle">
    <w:name w:val="TS Schedule Title"/>
    <w:next w:val="TSScheduleParts"/>
    <w:rsid w:val="00E927CF"/>
    <w:pPr>
      <w:pageBreakBefore/>
      <w:numPr>
        <w:numId w:val="32"/>
      </w:numPr>
      <w:jc w:val="center"/>
      <w:outlineLvl w:val="0"/>
    </w:pPr>
    <w:rPr>
      <w:b/>
      <w:caps/>
    </w:rPr>
  </w:style>
  <w:style w:type="paragraph" w:customStyle="1" w:styleId="TSScheduleParts">
    <w:name w:val="TS Schedule Parts"/>
    <w:next w:val="TSScheduleHeading1"/>
    <w:rsid w:val="00392FED"/>
    <w:pPr>
      <w:numPr>
        <w:ilvl w:val="1"/>
        <w:numId w:val="32"/>
      </w:numPr>
      <w:jc w:val="both"/>
      <w:outlineLvl w:val="1"/>
    </w:pPr>
    <w:rPr>
      <w:b/>
    </w:rPr>
  </w:style>
  <w:style w:type="paragraph" w:customStyle="1" w:styleId="TSSchLevel1">
    <w:name w:val="TS Sch Level 1"/>
    <w:basedOn w:val="TSScheduleHeading1"/>
    <w:next w:val="TSBody1-2"/>
    <w:rsid w:val="00E927CF"/>
    <w:pPr>
      <w:outlineLvl w:val="9"/>
    </w:pPr>
    <w:rPr>
      <w:b w:val="0"/>
      <w:caps w:val="0"/>
    </w:rPr>
  </w:style>
  <w:style w:type="paragraph" w:customStyle="1" w:styleId="TSSchLevel2">
    <w:name w:val="TS Sch Level 2"/>
    <w:basedOn w:val="TSScheduleHeading2"/>
    <w:next w:val="TSBody1-2"/>
    <w:rsid w:val="00E927CF"/>
    <w:pPr>
      <w:outlineLvl w:val="9"/>
    </w:pPr>
    <w:rPr>
      <w:b w:val="0"/>
    </w:rPr>
  </w:style>
  <w:style w:type="paragraph" w:customStyle="1" w:styleId="TSSchLevel3">
    <w:name w:val="TS Sch Level 3"/>
    <w:basedOn w:val="TSScheduleHeading3"/>
    <w:next w:val="TSBody3-4"/>
    <w:rsid w:val="00E927CF"/>
    <w:pPr>
      <w:outlineLvl w:val="9"/>
    </w:pPr>
    <w:rPr>
      <w:b w:val="0"/>
    </w:rPr>
  </w:style>
  <w:style w:type="paragraph" w:customStyle="1" w:styleId="TSSchLevel4">
    <w:name w:val="TS Sch Level 4"/>
    <w:basedOn w:val="TSScheduleHeading4"/>
    <w:next w:val="TSBody3-4"/>
    <w:rsid w:val="00E927CF"/>
    <w:pPr>
      <w:outlineLvl w:val="9"/>
    </w:pPr>
    <w:rPr>
      <w:b w:val="0"/>
    </w:rPr>
  </w:style>
  <w:style w:type="paragraph" w:customStyle="1" w:styleId="TSSchLevel5">
    <w:name w:val="TS Sch Level 5"/>
    <w:basedOn w:val="TSScheduleHeading5"/>
    <w:next w:val="TSBody5"/>
    <w:rsid w:val="00E927CF"/>
    <w:pPr>
      <w:outlineLvl w:val="9"/>
    </w:pPr>
    <w:rPr>
      <w:b w:val="0"/>
    </w:rPr>
  </w:style>
  <w:style w:type="paragraph" w:customStyle="1" w:styleId="TSSchLevel6">
    <w:name w:val="TS Sch Level 6"/>
    <w:basedOn w:val="TSScheduleHeading6"/>
    <w:next w:val="TSBody6"/>
    <w:rsid w:val="00E927CF"/>
    <w:pPr>
      <w:outlineLvl w:val="9"/>
    </w:pPr>
    <w:rPr>
      <w:b w:val="0"/>
    </w:rPr>
  </w:style>
  <w:style w:type="paragraph" w:customStyle="1" w:styleId="TSSchLevel7">
    <w:name w:val="TS Sch Level 7"/>
    <w:basedOn w:val="TSScheduleHeading7"/>
    <w:next w:val="TSBody7"/>
    <w:rsid w:val="00E927CF"/>
    <w:pPr>
      <w:outlineLvl w:val="9"/>
    </w:pPr>
    <w:rPr>
      <w:b w:val="0"/>
    </w:rPr>
  </w:style>
  <w:style w:type="paragraph" w:customStyle="1" w:styleId="TSAppendixTitle">
    <w:name w:val="TS Appendix Title"/>
    <w:next w:val="TSAppendixParts"/>
    <w:rsid w:val="00E927CF"/>
    <w:pPr>
      <w:pageBreakBefore/>
      <w:numPr>
        <w:numId w:val="5"/>
      </w:numPr>
      <w:jc w:val="center"/>
      <w:outlineLvl w:val="0"/>
    </w:pPr>
    <w:rPr>
      <w:b/>
      <w:caps/>
    </w:rPr>
  </w:style>
  <w:style w:type="paragraph" w:customStyle="1" w:styleId="TSAppendixParts">
    <w:name w:val="TS Appendix Parts"/>
    <w:next w:val="TSAppendixHeading1"/>
    <w:rsid w:val="00E927CF"/>
    <w:pPr>
      <w:keepNext/>
      <w:numPr>
        <w:ilvl w:val="1"/>
        <w:numId w:val="5"/>
      </w:numPr>
      <w:jc w:val="both"/>
      <w:outlineLvl w:val="1"/>
    </w:pPr>
    <w:rPr>
      <w:b/>
    </w:rPr>
  </w:style>
  <w:style w:type="paragraph" w:customStyle="1" w:styleId="TSAppendixHeading1">
    <w:name w:val="TS Appendix Heading 1"/>
    <w:next w:val="TSBody1-2"/>
    <w:rsid w:val="00392FED"/>
    <w:pPr>
      <w:numPr>
        <w:ilvl w:val="2"/>
        <w:numId w:val="5"/>
      </w:numPr>
      <w:jc w:val="both"/>
      <w:outlineLvl w:val="2"/>
    </w:pPr>
    <w:rPr>
      <w:b/>
    </w:rPr>
  </w:style>
  <w:style w:type="paragraph" w:customStyle="1" w:styleId="TSAppendixHeading3">
    <w:name w:val="TS Appendix Heading 3"/>
    <w:next w:val="TSBody3-4"/>
    <w:rsid w:val="00E927CF"/>
    <w:pPr>
      <w:numPr>
        <w:ilvl w:val="4"/>
        <w:numId w:val="5"/>
      </w:numPr>
      <w:jc w:val="both"/>
      <w:outlineLvl w:val="4"/>
    </w:pPr>
    <w:rPr>
      <w:b/>
    </w:rPr>
  </w:style>
  <w:style w:type="paragraph" w:customStyle="1" w:styleId="TSAppendixHeading4">
    <w:name w:val="TS Appendix Heading 4"/>
    <w:next w:val="TSBody5"/>
    <w:rsid w:val="00E927CF"/>
    <w:pPr>
      <w:numPr>
        <w:ilvl w:val="5"/>
        <w:numId w:val="5"/>
      </w:numPr>
      <w:jc w:val="both"/>
      <w:outlineLvl w:val="5"/>
    </w:pPr>
    <w:rPr>
      <w:b/>
    </w:rPr>
  </w:style>
  <w:style w:type="paragraph" w:customStyle="1" w:styleId="TSAppendixHeading5">
    <w:name w:val="TS Appendix Heading 5"/>
    <w:next w:val="TSBody5"/>
    <w:rsid w:val="00E927CF"/>
    <w:pPr>
      <w:numPr>
        <w:ilvl w:val="6"/>
        <w:numId w:val="5"/>
      </w:numPr>
      <w:jc w:val="both"/>
      <w:outlineLvl w:val="6"/>
    </w:pPr>
    <w:rPr>
      <w:b/>
    </w:rPr>
  </w:style>
  <w:style w:type="paragraph" w:customStyle="1" w:styleId="TSAppendLevel1">
    <w:name w:val="TS Append Level 1"/>
    <w:basedOn w:val="TSAppendixHeading1"/>
    <w:next w:val="TSBody1-2"/>
    <w:rsid w:val="00E927CF"/>
    <w:pPr>
      <w:outlineLvl w:val="9"/>
    </w:pPr>
    <w:rPr>
      <w:b w:val="0"/>
    </w:rPr>
  </w:style>
  <w:style w:type="paragraph" w:customStyle="1" w:styleId="TSAppendLevel2">
    <w:name w:val="TS Append Level 2"/>
    <w:basedOn w:val="TSAppendixHeading2"/>
    <w:next w:val="TSBody1-2"/>
    <w:rsid w:val="00E927CF"/>
    <w:pPr>
      <w:outlineLvl w:val="9"/>
    </w:pPr>
    <w:rPr>
      <w:b w:val="0"/>
    </w:rPr>
  </w:style>
  <w:style w:type="paragraph" w:customStyle="1" w:styleId="TSAppendLevel3">
    <w:name w:val="TS Append Level 3"/>
    <w:basedOn w:val="TSAppendixHeading3"/>
    <w:next w:val="TSBody3-4"/>
    <w:rsid w:val="00E927CF"/>
    <w:pPr>
      <w:outlineLvl w:val="9"/>
    </w:pPr>
    <w:rPr>
      <w:b w:val="0"/>
    </w:rPr>
  </w:style>
  <w:style w:type="paragraph" w:customStyle="1" w:styleId="TSAppendLevel4">
    <w:name w:val="TS Append Level 4"/>
    <w:basedOn w:val="TSAppendixHeading4"/>
    <w:next w:val="TSBody3-4"/>
    <w:rsid w:val="00E927CF"/>
    <w:pPr>
      <w:outlineLvl w:val="9"/>
    </w:pPr>
    <w:rPr>
      <w:b w:val="0"/>
    </w:rPr>
  </w:style>
  <w:style w:type="paragraph" w:customStyle="1" w:styleId="TSAppendLevel5">
    <w:name w:val="TS Append Level 5"/>
    <w:basedOn w:val="TSAppendixHeading5"/>
    <w:next w:val="TSBody5"/>
    <w:rsid w:val="00E927CF"/>
    <w:pPr>
      <w:outlineLvl w:val="9"/>
    </w:pPr>
    <w:rPr>
      <w:b w:val="0"/>
    </w:rPr>
  </w:style>
  <w:style w:type="paragraph" w:styleId="ListParagraph">
    <w:name w:val="List Paragraph"/>
    <w:basedOn w:val="Normal"/>
    <w:uiPriority w:val="1"/>
    <w:qFormat/>
    <w:rsid w:val="00E927CF"/>
    <w:pPr>
      <w:ind w:left="720"/>
      <w:contextualSpacing/>
    </w:pPr>
  </w:style>
  <w:style w:type="paragraph" w:customStyle="1" w:styleId="TSBullet1">
    <w:name w:val="TS Bullet 1"/>
    <w:rsid w:val="00E927CF"/>
    <w:pPr>
      <w:numPr>
        <w:numId w:val="6"/>
      </w:numPr>
      <w:jc w:val="both"/>
    </w:pPr>
  </w:style>
  <w:style w:type="paragraph" w:customStyle="1" w:styleId="TSBullet2">
    <w:name w:val="TS Bullet 2"/>
    <w:rsid w:val="00E927CF"/>
    <w:pPr>
      <w:numPr>
        <w:ilvl w:val="1"/>
        <w:numId w:val="6"/>
      </w:numPr>
      <w:jc w:val="both"/>
    </w:pPr>
  </w:style>
  <w:style w:type="paragraph" w:customStyle="1" w:styleId="TSBullet3">
    <w:name w:val="TS Bullet 3"/>
    <w:rsid w:val="00E927CF"/>
    <w:pPr>
      <w:numPr>
        <w:ilvl w:val="2"/>
        <w:numId w:val="6"/>
      </w:numPr>
      <w:jc w:val="both"/>
    </w:pPr>
  </w:style>
  <w:style w:type="paragraph" w:customStyle="1" w:styleId="TSBullet4">
    <w:name w:val="TS Bullet 4"/>
    <w:rsid w:val="00E927CF"/>
    <w:pPr>
      <w:numPr>
        <w:ilvl w:val="3"/>
        <w:numId w:val="6"/>
      </w:numPr>
      <w:jc w:val="both"/>
    </w:pPr>
  </w:style>
  <w:style w:type="paragraph" w:customStyle="1" w:styleId="TSBullet5">
    <w:name w:val="TS Bullet 5"/>
    <w:rsid w:val="00E927CF"/>
    <w:pPr>
      <w:numPr>
        <w:ilvl w:val="4"/>
        <w:numId w:val="6"/>
      </w:numPr>
      <w:jc w:val="both"/>
    </w:pPr>
  </w:style>
  <w:style w:type="paragraph" w:customStyle="1" w:styleId="TSBullet6">
    <w:name w:val="TS Bullet 6"/>
    <w:rsid w:val="00E927CF"/>
    <w:pPr>
      <w:numPr>
        <w:ilvl w:val="5"/>
        <w:numId w:val="6"/>
      </w:numPr>
      <w:jc w:val="both"/>
    </w:pPr>
  </w:style>
  <w:style w:type="paragraph" w:customStyle="1" w:styleId="TSBullet7">
    <w:name w:val="TS Bullet 7"/>
    <w:rsid w:val="00E927CF"/>
    <w:pPr>
      <w:numPr>
        <w:ilvl w:val="6"/>
        <w:numId w:val="6"/>
      </w:numPr>
      <w:jc w:val="both"/>
    </w:pPr>
  </w:style>
  <w:style w:type="paragraph" w:customStyle="1" w:styleId="TSBullet8">
    <w:name w:val="TS Bullet 8"/>
    <w:rsid w:val="00E927CF"/>
    <w:pPr>
      <w:numPr>
        <w:ilvl w:val="7"/>
        <w:numId w:val="6"/>
      </w:numPr>
      <w:jc w:val="both"/>
    </w:pPr>
  </w:style>
  <w:style w:type="paragraph" w:customStyle="1" w:styleId="TSFrontCoverParties">
    <w:name w:val="TS Front Cover Parties"/>
    <w:rsid w:val="00446884"/>
    <w:pPr>
      <w:numPr>
        <w:numId w:val="16"/>
      </w:numPr>
      <w:jc w:val="center"/>
    </w:pPr>
    <w:rPr>
      <w:b/>
      <w:sz w:val="32"/>
    </w:rPr>
  </w:style>
  <w:style w:type="numbering" w:customStyle="1" w:styleId="Style1">
    <w:name w:val="Style1"/>
    <w:uiPriority w:val="99"/>
    <w:rsid w:val="00E927CF"/>
    <w:pPr>
      <w:numPr>
        <w:numId w:val="7"/>
      </w:numPr>
    </w:pPr>
  </w:style>
  <w:style w:type="paragraph" w:customStyle="1" w:styleId="TSLv1List1">
    <w:name w:val="TS Lv1 List 1"/>
    <w:rsid w:val="00E927CF"/>
    <w:pPr>
      <w:numPr>
        <w:numId w:val="11"/>
      </w:numPr>
      <w:jc w:val="both"/>
    </w:pPr>
  </w:style>
  <w:style w:type="paragraph" w:customStyle="1" w:styleId="TSLv1List3">
    <w:name w:val="TS Lv1 List 3"/>
    <w:rsid w:val="00E927CF"/>
    <w:pPr>
      <w:numPr>
        <w:numId w:val="13"/>
      </w:numPr>
      <w:jc w:val="both"/>
    </w:pPr>
  </w:style>
  <w:style w:type="paragraph" w:customStyle="1" w:styleId="TSLv1List2">
    <w:name w:val="TS Lv1 List 2"/>
    <w:rsid w:val="00E927CF"/>
    <w:pPr>
      <w:numPr>
        <w:numId w:val="14"/>
      </w:numPr>
      <w:jc w:val="both"/>
    </w:pPr>
  </w:style>
  <w:style w:type="paragraph" w:customStyle="1" w:styleId="TSLv2List1">
    <w:name w:val="TS Lv2 List 1"/>
    <w:rsid w:val="00E927CF"/>
    <w:pPr>
      <w:numPr>
        <w:numId w:val="15"/>
      </w:numPr>
      <w:jc w:val="both"/>
    </w:pPr>
  </w:style>
  <w:style w:type="paragraph" w:customStyle="1" w:styleId="TSLv2List2">
    <w:name w:val="TS Lv2 List 2"/>
    <w:rsid w:val="00E927CF"/>
    <w:pPr>
      <w:numPr>
        <w:numId w:val="23"/>
      </w:numPr>
      <w:jc w:val="both"/>
    </w:pPr>
  </w:style>
  <w:style w:type="paragraph" w:customStyle="1" w:styleId="TSLv2List3">
    <w:name w:val="TS Lv2 List 3"/>
    <w:rsid w:val="00E927CF"/>
    <w:pPr>
      <w:numPr>
        <w:numId w:val="24"/>
      </w:numPr>
      <w:jc w:val="both"/>
    </w:pPr>
  </w:style>
  <w:style w:type="paragraph" w:customStyle="1" w:styleId="TSRightAlignText">
    <w:name w:val="TS Right Align Text"/>
    <w:qFormat/>
    <w:rsid w:val="00E927CF"/>
    <w:pPr>
      <w:jc w:val="right"/>
    </w:pPr>
  </w:style>
  <w:style w:type="paragraph" w:customStyle="1" w:styleId="TSItalicText">
    <w:name w:val="TS Italic Text"/>
    <w:rsid w:val="00E927CF"/>
    <w:pPr>
      <w:jc w:val="both"/>
    </w:pPr>
    <w:rPr>
      <w:i/>
    </w:rPr>
  </w:style>
  <w:style w:type="paragraph" w:styleId="TOC1">
    <w:name w:val="toc 1"/>
    <w:basedOn w:val="Normal"/>
    <w:next w:val="Normal"/>
    <w:autoRedefine/>
    <w:uiPriority w:val="39"/>
    <w:unhideWhenUsed/>
    <w:rsid w:val="00E927CF"/>
    <w:pPr>
      <w:tabs>
        <w:tab w:val="left" w:pos="709"/>
        <w:tab w:val="right" w:leader="dot" w:pos="8845"/>
      </w:tabs>
      <w:spacing w:after="100"/>
    </w:pPr>
  </w:style>
  <w:style w:type="character" w:styleId="Hyperlink">
    <w:name w:val="Hyperlink"/>
    <w:basedOn w:val="DefaultParagraphFont"/>
    <w:uiPriority w:val="99"/>
    <w:unhideWhenUsed/>
    <w:rsid w:val="00E927CF"/>
    <w:rPr>
      <w:color w:val="893C47" w:themeColor="hyperlink"/>
      <w:u w:val="single"/>
    </w:rPr>
  </w:style>
  <w:style w:type="character" w:styleId="FootnoteReference">
    <w:name w:val="footnote reference"/>
    <w:basedOn w:val="DefaultParagraphFont"/>
    <w:uiPriority w:val="99"/>
    <w:unhideWhenUsed/>
    <w:rsid w:val="00E927CF"/>
    <w:rPr>
      <w:sz w:val="18"/>
      <w:vertAlign w:val="superscript"/>
    </w:rPr>
  </w:style>
  <w:style w:type="character" w:styleId="EndnoteReference">
    <w:name w:val="endnote reference"/>
    <w:basedOn w:val="DefaultParagraphFont"/>
    <w:uiPriority w:val="99"/>
    <w:unhideWhenUsed/>
    <w:rsid w:val="00E927CF"/>
    <w:rPr>
      <w:sz w:val="14"/>
      <w:vertAlign w:val="superscript"/>
    </w:rPr>
  </w:style>
  <w:style w:type="paragraph" w:styleId="FootnoteText">
    <w:name w:val="footnote text"/>
    <w:basedOn w:val="Normal"/>
    <w:link w:val="FootnoteTextChar"/>
    <w:uiPriority w:val="99"/>
    <w:rsid w:val="001C27EB"/>
    <w:pPr>
      <w:tabs>
        <w:tab w:val="left" w:pos="425"/>
      </w:tabs>
      <w:ind w:left="425" w:hanging="425"/>
    </w:pPr>
    <w:rPr>
      <w:sz w:val="16"/>
      <w:szCs w:val="20"/>
    </w:rPr>
  </w:style>
  <w:style w:type="character" w:customStyle="1" w:styleId="FootnoteTextChar">
    <w:name w:val="Footnote Text Char"/>
    <w:basedOn w:val="DefaultParagraphFont"/>
    <w:link w:val="FootnoteText"/>
    <w:uiPriority w:val="99"/>
    <w:rsid w:val="001C27EB"/>
    <w:rPr>
      <w:sz w:val="16"/>
      <w:szCs w:val="20"/>
    </w:rPr>
  </w:style>
  <w:style w:type="paragraph" w:customStyle="1" w:styleId="TSCentredText">
    <w:name w:val="TS Centred Text"/>
    <w:qFormat/>
    <w:rsid w:val="00E927CF"/>
    <w:pPr>
      <w:jc w:val="center"/>
    </w:pPr>
  </w:style>
  <w:style w:type="paragraph" w:customStyle="1" w:styleId="TSMemSection">
    <w:name w:val="TS Mem Section"/>
    <w:next w:val="TSMemPart"/>
    <w:qFormat/>
    <w:rsid w:val="00E927CF"/>
    <w:pPr>
      <w:pageBreakBefore/>
      <w:numPr>
        <w:numId w:val="20"/>
      </w:numPr>
      <w:jc w:val="center"/>
      <w:outlineLvl w:val="0"/>
    </w:pPr>
    <w:rPr>
      <w:b/>
      <w:caps/>
    </w:rPr>
  </w:style>
  <w:style w:type="paragraph" w:customStyle="1" w:styleId="TSMemPart">
    <w:name w:val="TS Mem Part"/>
    <w:next w:val="TSMemH1"/>
    <w:qFormat/>
    <w:rsid w:val="00AD6533"/>
    <w:pPr>
      <w:keepNext/>
      <w:numPr>
        <w:ilvl w:val="1"/>
        <w:numId w:val="20"/>
      </w:numPr>
      <w:jc w:val="both"/>
      <w:outlineLvl w:val="0"/>
    </w:pPr>
    <w:rPr>
      <w:b/>
      <w:caps/>
    </w:rPr>
  </w:style>
  <w:style w:type="paragraph" w:styleId="EndnoteText">
    <w:name w:val="endnote text"/>
    <w:basedOn w:val="Normal"/>
    <w:link w:val="EndnoteTextChar"/>
    <w:uiPriority w:val="99"/>
    <w:semiHidden/>
    <w:unhideWhenUsed/>
    <w:rsid w:val="00E927CF"/>
    <w:rPr>
      <w:sz w:val="20"/>
      <w:szCs w:val="20"/>
    </w:rPr>
  </w:style>
  <w:style w:type="character" w:customStyle="1" w:styleId="EndnoteTextChar">
    <w:name w:val="Endnote Text Char"/>
    <w:basedOn w:val="DefaultParagraphFont"/>
    <w:link w:val="EndnoteText"/>
    <w:uiPriority w:val="99"/>
    <w:semiHidden/>
    <w:rsid w:val="00E927CF"/>
    <w:rPr>
      <w:sz w:val="20"/>
      <w:szCs w:val="20"/>
    </w:rPr>
  </w:style>
  <w:style w:type="paragraph" w:styleId="TOC2">
    <w:name w:val="toc 2"/>
    <w:basedOn w:val="Normal"/>
    <w:next w:val="Normal"/>
    <w:autoRedefine/>
    <w:uiPriority w:val="39"/>
    <w:unhideWhenUsed/>
    <w:rsid w:val="00E927CF"/>
    <w:pPr>
      <w:tabs>
        <w:tab w:val="left" w:pos="1559"/>
        <w:tab w:val="right" w:leader="dot" w:pos="8845"/>
      </w:tabs>
      <w:spacing w:after="100"/>
      <w:ind w:left="709"/>
    </w:pPr>
  </w:style>
  <w:style w:type="paragraph" w:styleId="TOC3">
    <w:name w:val="toc 3"/>
    <w:basedOn w:val="Normal"/>
    <w:next w:val="Normal"/>
    <w:autoRedefine/>
    <w:uiPriority w:val="39"/>
    <w:unhideWhenUsed/>
    <w:rsid w:val="00E927CF"/>
    <w:pPr>
      <w:tabs>
        <w:tab w:val="left" w:pos="2693"/>
        <w:tab w:val="right" w:leader="dot" w:pos="8845"/>
      </w:tabs>
      <w:spacing w:after="100"/>
      <w:ind w:left="1559"/>
    </w:pPr>
  </w:style>
  <w:style w:type="paragraph" w:styleId="TOC4">
    <w:name w:val="toc 4"/>
    <w:basedOn w:val="Normal"/>
    <w:next w:val="Normal"/>
    <w:autoRedefine/>
    <w:uiPriority w:val="39"/>
    <w:unhideWhenUsed/>
    <w:rsid w:val="00E927CF"/>
    <w:pPr>
      <w:tabs>
        <w:tab w:val="left" w:pos="4111"/>
        <w:tab w:val="right" w:leader="dot" w:pos="8845"/>
      </w:tabs>
      <w:spacing w:after="100"/>
      <w:ind w:left="2693"/>
    </w:pPr>
  </w:style>
  <w:style w:type="paragraph" w:styleId="TOC5">
    <w:name w:val="toc 5"/>
    <w:basedOn w:val="Normal"/>
    <w:next w:val="Normal"/>
    <w:autoRedefine/>
    <w:uiPriority w:val="39"/>
    <w:unhideWhenUsed/>
    <w:rsid w:val="00E927CF"/>
    <w:pPr>
      <w:tabs>
        <w:tab w:val="left" w:pos="4820"/>
        <w:tab w:val="right" w:leader="dot" w:pos="8845"/>
      </w:tabs>
      <w:spacing w:after="100"/>
      <w:ind w:left="4111"/>
    </w:pPr>
  </w:style>
  <w:style w:type="paragraph" w:styleId="TOC6">
    <w:name w:val="toc 6"/>
    <w:basedOn w:val="Normal"/>
    <w:next w:val="Normal"/>
    <w:autoRedefine/>
    <w:uiPriority w:val="39"/>
    <w:unhideWhenUsed/>
    <w:rsid w:val="00E927CF"/>
    <w:pPr>
      <w:tabs>
        <w:tab w:val="left" w:pos="5387"/>
        <w:tab w:val="right" w:leader="dot" w:pos="8845"/>
      </w:tabs>
      <w:spacing w:after="100"/>
      <w:ind w:left="4820"/>
    </w:pPr>
  </w:style>
  <w:style w:type="paragraph" w:styleId="TOC7">
    <w:name w:val="toc 7"/>
    <w:basedOn w:val="Normal"/>
    <w:next w:val="Normal"/>
    <w:autoRedefine/>
    <w:uiPriority w:val="39"/>
    <w:unhideWhenUsed/>
    <w:rsid w:val="00E927CF"/>
    <w:pPr>
      <w:tabs>
        <w:tab w:val="left" w:pos="5954"/>
        <w:tab w:val="right" w:leader="dot" w:pos="8845"/>
      </w:tabs>
      <w:spacing w:after="100"/>
      <w:ind w:left="5387"/>
    </w:pPr>
  </w:style>
  <w:style w:type="paragraph" w:customStyle="1" w:styleId="TSMemH1">
    <w:name w:val="TS Mem H1"/>
    <w:next w:val="TSMemH2"/>
    <w:qFormat/>
    <w:rsid w:val="00392FED"/>
    <w:pPr>
      <w:numPr>
        <w:ilvl w:val="2"/>
        <w:numId w:val="20"/>
      </w:numPr>
      <w:jc w:val="both"/>
      <w:outlineLvl w:val="0"/>
    </w:pPr>
    <w:rPr>
      <w:b/>
      <w:caps/>
    </w:rPr>
  </w:style>
  <w:style w:type="paragraph" w:customStyle="1" w:styleId="TSMemH2">
    <w:name w:val="TS Mem H2"/>
    <w:qFormat/>
    <w:rsid w:val="00E927CF"/>
    <w:pPr>
      <w:numPr>
        <w:ilvl w:val="3"/>
        <w:numId w:val="20"/>
      </w:numPr>
      <w:jc w:val="both"/>
    </w:pPr>
    <w:rPr>
      <w:b/>
    </w:rPr>
  </w:style>
  <w:style w:type="paragraph" w:customStyle="1" w:styleId="TSMemH3">
    <w:name w:val="TS Mem H3"/>
    <w:qFormat/>
    <w:rsid w:val="00E927CF"/>
    <w:pPr>
      <w:numPr>
        <w:ilvl w:val="4"/>
        <w:numId w:val="20"/>
      </w:numPr>
      <w:jc w:val="both"/>
    </w:pPr>
    <w:rPr>
      <w:b/>
    </w:rPr>
  </w:style>
  <w:style w:type="paragraph" w:customStyle="1" w:styleId="TSMemL4">
    <w:name w:val="TS Mem L4"/>
    <w:qFormat/>
    <w:rsid w:val="00E927CF"/>
    <w:pPr>
      <w:numPr>
        <w:ilvl w:val="5"/>
        <w:numId w:val="20"/>
      </w:numPr>
      <w:jc w:val="both"/>
    </w:pPr>
  </w:style>
  <w:style w:type="paragraph" w:customStyle="1" w:styleId="TSMemL5">
    <w:name w:val="TS Mem L5"/>
    <w:qFormat/>
    <w:rsid w:val="00E927CF"/>
    <w:pPr>
      <w:numPr>
        <w:ilvl w:val="6"/>
        <w:numId w:val="20"/>
      </w:numPr>
      <w:jc w:val="both"/>
    </w:pPr>
  </w:style>
  <w:style w:type="paragraph" w:customStyle="1" w:styleId="TSBullet9">
    <w:name w:val="TS Bullet 9"/>
    <w:qFormat/>
    <w:rsid w:val="00E927CF"/>
    <w:pPr>
      <w:numPr>
        <w:ilvl w:val="8"/>
        <w:numId w:val="6"/>
      </w:numPr>
      <w:jc w:val="both"/>
    </w:pPr>
  </w:style>
  <w:style w:type="paragraph" w:customStyle="1" w:styleId="TSTOCHeading">
    <w:name w:val="TS TOC Heading"/>
    <w:next w:val="TSBodyText"/>
    <w:qFormat/>
    <w:rsid w:val="00E927CF"/>
    <w:pPr>
      <w:jc w:val="center"/>
      <w:outlineLvl w:val="0"/>
    </w:pPr>
    <w:rPr>
      <w:b/>
      <w:caps/>
    </w:rPr>
  </w:style>
  <w:style w:type="paragraph" w:customStyle="1" w:styleId="TSLv3List1">
    <w:name w:val="TS Lv3 List 1"/>
    <w:qFormat/>
    <w:rsid w:val="00E927CF"/>
    <w:pPr>
      <w:numPr>
        <w:numId w:val="25"/>
      </w:numPr>
      <w:jc w:val="both"/>
    </w:pPr>
  </w:style>
  <w:style w:type="paragraph" w:customStyle="1" w:styleId="TSLv3List2">
    <w:name w:val="TS Lv3 List 2"/>
    <w:qFormat/>
    <w:rsid w:val="00E927CF"/>
    <w:pPr>
      <w:numPr>
        <w:numId w:val="26"/>
      </w:numPr>
      <w:jc w:val="both"/>
    </w:pPr>
  </w:style>
  <w:style w:type="paragraph" w:customStyle="1" w:styleId="TSLv3List3">
    <w:name w:val="TS Lv3 List 3"/>
    <w:qFormat/>
    <w:rsid w:val="00E927CF"/>
    <w:pPr>
      <w:numPr>
        <w:numId w:val="27"/>
      </w:numPr>
      <w:jc w:val="both"/>
    </w:pPr>
  </w:style>
  <w:style w:type="paragraph" w:customStyle="1" w:styleId="TSMemL1">
    <w:name w:val="TS Mem L1"/>
    <w:basedOn w:val="TSMemH1"/>
    <w:qFormat/>
    <w:rsid w:val="00E927CF"/>
    <w:pPr>
      <w:outlineLvl w:val="9"/>
    </w:pPr>
    <w:rPr>
      <w:b w:val="0"/>
      <w:caps w:val="0"/>
    </w:rPr>
  </w:style>
  <w:style w:type="paragraph" w:customStyle="1" w:styleId="TSMemL2">
    <w:name w:val="TS Mem L2"/>
    <w:basedOn w:val="TSMemH2"/>
    <w:qFormat/>
    <w:rsid w:val="00E927CF"/>
    <w:rPr>
      <w:b w:val="0"/>
    </w:rPr>
  </w:style>
  <w:style w:type="paragraph" w:customStyle="1" w:styleId="TSMemL3">
    <w:name w:val="TS Mem L3"/>
    <w:basedOn w:val="TSMemH3"/>
    <w:qFormat/>
    <w:rsid w:val="00E927CF"/>
    <w:rPr>
      <w:b w:val="0"/>
    </w:rPr>
  </w:style>
  <w:style w:type="paragraph" w:customStyle="1" w:styleId="TSTOCLeftHeading">
    <w:name w:val="TS TOC Left Heading"/>
    <w:next w:val="TSBodyText"/>
    <w:qFormat/>
    <w:rsid w:val="00E927CF"/>
    <w:pPr>
      <w:jc w:val="both"/>
      <w:outlineLvl w:val="0"/>
    </w:pPr>
    <w:rPr>
      <w:b/>
      <w:caps/>
    </w:rPr>
  </w:style>
  <w:style w:type="character" w:customStyle="1" w:styleId="TSContractHeadingChar">
    <w:name w:val="TS Contract Heading Char"/>
    <w:basedOn w:val="DefaultParagraphFont"/>
    <w:link w:val="TSContractHeading"/>
    <w:rsid w:val="00E927CF"/>
    <w:rPr>
      <w:b/>
    </w:rPr>
  </w:style>
  <w:style w:type="table" w:customStyle="1" w:styleId="TableGrid2">
    <w:name w:val="Table Grid2"/>
    <w:basedOn w:val="TableNormal"/>
    <w:next w:val="TableGrid"/>
    <w:uiPriority w:val="59"/>
    <w:rsid w:val="008F0C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0C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37219"/>
    <w:rPr>
      <w:rFonts w:cs="Times New Roman"/>
      <w:szCs w:val="24"/>
    </w:rPr>
  </w:style>
  <w:style w:type="paragraph" w:styleId="BodyText">
    <w:name w:val="Body Text"/>
    <w:basedOn w:val="Normal"/>
    <w:link w:val="BodyTextChar"/>
    <w:uiPriority w:val="1"/>
    <w:qFormat/>
    <w:rsid w:val="009C0055"/>
    <w:pPr>
      <w:widowControl w:val="0"/>
      <w:autoSpaceDE w:val="0"/>
      <w:autoSpaceDN w:val="0"/>
      <w:jc w:val="left"/>
    </w:pPr>
    <w:rPr>
      <w:rFonts w:eastAsia="Calibri" w:cs="Calibri"/>
      <w:lang w:val="en-US"/>
    </w:rPr>
  </w:style>
  <w:style w:type="character" w:customStyle="1" w:styleId="BodyTextChar">
    <w:name w:val="Body Text Char"/>
    <w:basedOn w:val="DefaultParagraphFont"/>
    <w:link w:val="BodyText"/>
    <w:uiPriority w:val="1"/>
    <w:rsid w:val="009C0055"/>
    <w:rPr>
      <w:rFonts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TraversConfig\Templates\Standard%20Templates\Blank.dotx" TargetMode="External"/></Relationships>
</file>

<file path=word/theme/theme1.xml><?xml version="1.0" encoding="utf-8"?>
<a:theme xmlns:a="http://schemas.openxmlformats.org/drawingml/2006/main" name="Office Theme">
  <a:themeElements>
    <a:clrScheme name="TS Theme">
      <a:dk1>
        <a:srgbClr val="3A3E42"/>
      </a:dk1>
      <a:lt1>
        <a:srgbClr val="FFFFFF"/>
      </a:lt1>
      <a:dk2>
        <a:srgbClr val="898D8D"/>
      </a:dk2>
      <a:lt2>
        <a:srgbClr val="F7F6F3"/>
      </a:lt2>
      <a:accent1>
        <a:srgbClr val="007D8A"/>
      </a:accent1>
      <a:accent2>
        <a:srgbClr val="B94700"/>
      </a:accent2>
      <a:accent3>
        <a:srgbClr val="009775"/>
      </a:accent3>
      <a:accent4>
        <a:srgbClr val="5C4E63"/>
      </a:accent4>
      <a:accent5>
        <a:srgbClr val="B58500"/>
      </a:accent5>
      <a:accent6>
        <a:srgbClr val="893C47"/>
      </a:accent6>
      <a:hlink>
        <a:srgbClr val="893C47"/>
      </a:hlink>
      <a:folHlink>
        <a:srgbClr val="3A3E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4</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Travers Smith</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TS4/29313890/02/ADF/ADF</cp:keywords>
  <cp:lastModifiedBy>Nicola Coyle</cp:lastModifiedBy>
  <cp:revision>4</cp:revision>
  <cp:lastPrinted>2019-05-31T10:19:00Z</cp:lastPrinted>
  <dcterms:created xsi:type="dcterms:W3CDTF">2020-04-27T13:46:00Z</dcterms:created>
  <dcterms:modified xsi:type="dcterms:W3CDTF">2020-04-27T13:49:00Z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versAuthorUserLocation">
    <vt:lpwstr>Nicky.Morgan@traverssmith.co.uk</vt:lpwstr>
  </property>
  <property fmtid="{D5CDD505-2E9C-101B-9397-08002B2CF9AE}" pid="3" name="TraversOurRef">
    <vt:lpwstr>NGM\DEFAULT.DEFAULT</vt:lpwstr>
  </property>
  <property fmtid="{D5CDD505-2E9C-101B-9397-08002B2CF9AE}" pid="4" name="TraversDocRefCoverPage">
    <vt:lpwstr>Partner Initials\FE Initials\DEFAULT.DEFAULT</vt:lpwstr>
  </property>
  <property fmtid="{D5CDD505-2E9C-101B-9397-08002B2CF9AE}" pid="5" name="TraversPartnerInitials">
    <vt:lpwstr>Partner Initials</vt:lpwstr>
  </property>
  <property fmtid="{D5CDD505-2E9C-101B-9397-08002B2CF9AE}" pid="6" name="TraversFeeEarnerInitials">
    <vt:lpwstr>FE Initials</vt:lpwstr>
  </property>
  <property fmtid="{D5CDD505-2E9C-101B-9397-08002B2CF9AE}" pid="7" name="TraversFileNumber">
    <vt:lpwstr>DEFAULT.DEFAULT</vt:lpwstr>
  </property>
  <property fmtid="{D5CDD505-2E9C-101B-9397-08002B2CF9AE}" pid="8" name="TraversMatterDescription">
    <vt:lpwstr/>
  </property>
  <property fmtid="{D5CDD505-2E9C-101B-9397-08002B2CF9AE}" pid="9" name="TraversMatterID">
    <vt:lpwstr>DEFAULT</vt:lpwstr>
  </property>
  <property fmtid="{D5CDD505-2E9C-101B-9397-08002B2CF9AE}" pid="10" name="TraversClientDescription">
    <vt:lpwstr/>
  </property>
  <property fmtid="{D5CDD505-2E9C-101B-9397-08002B2CF9AE}" pid="11" name="TraversClientID">
    <vt:lpwstr>DEFAULT</vt:lpwstr>
  </property>
  <property fmtid="{D5CDD505-2E9C-101B-9397-08002B2CF9AE}" pid="12" name="TraversTypistName">
    <vt:lpwstr>Karen Fovargue</vt:lpwstr>
  </property>
  <property fmtid="{D5CDD505-2E9C-101B-9397-08002B2CF9AE}" pid="13" name="TraversTypistID">
    <vt:lpwstr>KF1</vt:lpwstr>
  </property>
  <property fmtid="{D5CDD505-2E9C-101B-9397-08002B2CF9AE}" pid="14" name="TraversAuthorName">
    <vt:lpwstr>Nicky Morgan</vt:lpwstr>
  </property>
  <property fmtid="{D5CDD505-2E9C-101B-9397-08002B2CF9AE}" pid="15" name="TraversAuthorID">
    <vt:lpwstr>NGM</vt:lpwstr>
  </property>
  <property fmtid="{D5CDD505-2E9C-101B-9397-08002B2CF9AE}" pid="16" name="TraversLibraryName">
    <vt:lpwstr>PREC</vt:lpwstr>
  </property>
  <property fmtid="{D5CDD505-2E9C-101B-9397-08002B2CF9AE}" pid="17" name="TraversDocType">
    <vt:lpwstr>DOC</vt:lpwstr>
  </property>
  <property fmtid="{D5CDD505-2E9C-101B-9397-08002B2CF9AE}" pid="18" name="TraversVersionNumber">
    <vt:lpwstr>01</vt:lpwstr>
  </property>
  <property fmtid="{D5CDD505-2E9C-101B-9397-08002B2CF9AE}" pid="19" name="TraversDocNumber">
    <vt:lpwstr>1841</vt:lpwstr>
  </property>
  <property fmtid="{D5CDD505-2E9C-101B-9397-08002B2CF9AE}" pid="20" name="TraversDocRef">
    <vt:lpwstr>1841/01/NGM/KF1</vt:lpwstr>
  </property>
</Properties>
</file>