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6E565" w14:textId="305871E7" w:rsidR="00234209" w:rsidRDefault="005F3F3C" w:rsidP="0083396D">
      <w:pPr>
        <w:ind w:left="-709"/>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r w:rsidR="00234209" w:rsidRPr="00234209">
        <w:rPr>
          <w:rFonts w:ascii="Arial" w:hAnsi="Arial" w:cs="Arial"/>
          <w:b/>
          <w:sz w:val="28"/>
          <w:szCs w:val="28"/>
          <w:lang w:val="en-US"/>
        </w:rPr>
        <w:t>tandard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r w:rsidR="00AC6F04">
              <w:rPr>
                <w:rFonts w:ascii="Arial" w:hAnsi="Arial" w:cs="Arial"/>
                <w:bCs/>
                <w:sz w:val="16"/>
                <w:szCs w:val="16"/>
                <w:vertAlign w:val="superscript"/>
                <w:lang w:eastAsia="fr-LU"/>
              </w:rPr>
              <w:t>i</w:t>
            </w:r>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4B60AF">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4B60AF">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436E02BC" w:rsidR="003C663D" w:rsidRPr="00DA3C49" w:rsidRDefault="007F2D3A" w:rsidP="00DA3C49">
            <w:pPr>
              <w:jc w:val="center"/>
              <w:rPr>
                <w:rFonts w:ascii="Arial" w:hAnsi="Arial" w:cs="Arial"/>
                <w:szCs w:val="20"/>
              </w:rPr>
            </w:pPr>
            <w:r>
              <w:rPr>
                <w:rFonts w:ascii="Arial" w:hAnsi="Arial" w:cs="Arial"/>
                <w:szCs w:val="20"/>
              </w:rPr>
              <w:t xml:space="preserve">Hostelworld </w:t>
            </w:r>
            <w:r w:rsidR="00B22264">
              <w:rPr>
                <w:rFonts w:ascii="Arial" w:hAnsi="Arial" w:cs="Arial"/>
                <w:szCs w:val="20"/>
              </w:rPr>
              <w:t xml:space="preserve">Group </w:t>
            </w:r>
            <w:r>
              <w:rPr>
                <w:rFonts w:ascii="Arial" w:hAnsi="Arial" w:cs="Arial"/>
                <w:szCs w:val="20"/>
              </w:rPr>
              <w:t>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Please indicate if the issuer is a non-UK 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311BC86B" w:rsidR="00B66C47" w:rsidRPr="00B66C47" w:rsidRDefault="00494CC7"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08009E">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08009E">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08009E">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4B60AF">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4B60AF">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559D7A78" w14:textId="77777777" w:rsidR="007639D9" w:rsidRDefault="007639D9" w:rsidP="007639D9">
            <w:pPr>
              <w:rPr>
                <w:rFonts w:ascii="Arial" w:hAnsi="Arial" w:cs="Arial"/>
              </w:rPr>
            </w:pPr>
            <w:r w:rsidRPr="00C5325E">
              <w:rPr>
                <w:rFonts w:ascii="Arial" w:hAnsi="Arial" w:cs="Arial"/>
              </w:rPr>
              <w:t>B</w:t>
            </w:r>
            <w:r>
              <w:rPr>
                <w:rFonts w:ascii="Arial" w:hAnsi="Arial" w:cs="Arial"/>
              </w:rPr>
              <w:t>GF Investment Management Limited</w:t>
            </w:r>
            <w:r w:rsidRPr="00C5325E">
              <w:rPr>
                <w:rFonts w:ascii="Arial" w:hAnsi="Arial" w:cs="Arial"/>
              </w:rPr>
              <w:t xml:space="preserve"> </w:t>
            </w:r>
          </w:p>
          <w:p w14:paraId="3684582F" w14:textId="15702C15" w:rsidR="00B66C47" w:rsidRPr="00B66C47" w:rsidRDefault="007639D9" w:rsidP="007639D9">
            <w:pPr>
              <w:rPr>
                <w:rFonts w:ascii="Arial" w:hAnsi="Arial" w:cs="Arial"/>
              </w:rPr>
            </w:pPr>
            <w:r w:rsidRPr="00C5325E">
              <w:rPr>
                <w:rFonts w:ascii="Arial" w:hAnsi="Arial" w:cs="Arial"/>
              </w:rPr>
              <w:t>(a/c BGF Investments LP)</w:t>
            </w:r>
          </w:p>
        </w:tc>
      </w:tr>
      <w:tr w:rsidR="007639D9" w14:paraId="3E3BCB28" w14:textId="77777777" w:rsidTr="00DF279F">
        <w:trPr>
          <w:trHeight w:val="390"/>
        </w:trPr>
        <w:tc>
          <w:tcPr>
            <w:tcW w:w="5398" w:type="dxa"/>
            <w:gridSpan w:val="3"/>
            <w:tcBorders>
              <w:bottom w:val="nil"/>
            </w:tcBorders>
            <w:vAlign w:val="center"/>
          </w:tcPr>
          <w:p w14:paraId="10146F54" w14:textId="77777777" w:rsidR="007639D9" w:rsidRPr="003C663D" w:rsidRDefault="007639D9" w:rsidP="007639D9">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0BFE0511" w:rsidR="007639D9" w:rsidRDefault="007639D9" w:rsidP="007639D9">
            <w:pPr>
              <w:rPr>
                <w:rFonts w:ascii="Arial" w:hAnsi="Arial" w:cs="Arial"/>
              </w:rPr>
            </w:pPr>
            <w:r>
              <w:rPr>
                <w:rFonts w:ascii="Arial" w:hAnsi="Arial" w:cs="Arial"/>
              </w:rPr>
              <w:t>London, England</w:t>
            </w:r>
          </w:p>
        </w:tc>
      </w:tr>
      <w:tr w:rsidR="007639D9" w14:paraId="345EE2FA" w14:textId="77777777" w:rsidTr="00461C29">
        <w:trPr>
          <w:trHeight w:val="489"/>
        </w:trPr>
        <w:tc>
          <w:tcPr>
            <w:tcW w:w="10620" w:type="dxa"/>
            <w:gridSpan w:val="7"/>
            <w:vAlign w:val="center"/>
          </w:tcPr>
          <w:p w14:paraId="16ED9AF8" w14:textId="0C66183E" w:rsidR="007639D9" w:rsidRPr="000B4E53" w:rsidRDefault="007639D9" w:rsidP="007639D9">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Pr>
                <w:rFonts w:ascii="Arial" w:hAnsi="Arial" w:cs="Arial"/>
              </w:rPr>
              <w:t xml:space="preserve"> </w:t>
            </w:r>
            <w:r w:rsidRPr="00C029BE">
              <w:rPr>
                <w:rFonts w:ascii="Arial" w:hAnsi="Arial" w:cs="Arial"/>
                <w:sz w:val="16"/>
                <w:szCs w:val="16"/>
                <w:vertAlign w:val="superscript"/>
                <w:lang w:eastAsia="fr-FR"/>
              </w:rPr>
              <w:t>v</w:t>
            </w:r>
          </w:p>
        </w:tc>
      </w:tr>
      <w:tr w:rsidR="007639D9" w14:paraId="31BC7DF8" w14:textId="77777777" w:rsidTr="00DF279F">
        <w:trPr>
          <w:trHeight w:val="483"/>
        </w:trPr>
        <w:tc>
          <w:tcPr>
            <w:tcW w:w="5398" w:type="dxa"/>
            <w:gridSpan w:val="3"/>
            <w:vAlign w:val="center"/>
          </w:tcPr>
          <w:p w14:paraId="37366437" w14:textId="77777777" w:rsidR="007639D9" w:rsidRPr="003C663D" w:rsidRDefault="007639D9" w:rsidP="007639D9">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202CFFC6" w14:textId="77777777" w:rsidR="007639D9" w:rsidRPr="00C5325E" w:rsidRDefault="007639D9" w:rsidP="007639D9">
            <w:pPr>
              <w:rPr>
                <w:rFonts w:ascii="Arial" w:hAnsi="Arial" w:cs="Arial"/>
              </w:rPr>
            </w:pPr>
            <w:r w:rsidRPr="00C5325E">
              <w:rPr>
                <w:rFonts w:ascii="Arial" w:hAnsi="Arial" w:cs="Arial"/>
              </w:rPr>
              <w:t xml:space="preserve">Pershing Securities Limited </w:t>
            </w:r>
          </w:p>
          <w:p w14:paraId="3CAF7230" w14:textId="795D04BA" w:rsidR="007639D9" w:rsidRPr="00DA3C49" w:rsidRDefault="007639D9" w:rsidP="007639D9">
            <w:pPr>
              <w:rPr>
                <w:rFonts w:ascii="Arial" w:hAnsi="Arial" w:cs="Arial"/>
              </w:rPr>
            </w:pPr>
            <w:r w:rsidRPr="00C5325E">
              <w:rPr>
                <w:rFonts w:ascii="Arial" w:hAnsi="Arial" w:cs="Arial"/>
              </w:rPr>
              <w:t>(via Pershing Nominees Limited)</w:t>
            </w:r>
          </w:p>
        </w:tc>
      </w:tr>
      <w:tr w:rsidR="007639D9" w14:paraId="06945583" w14:textId="77777777" w:rsidTr="00DF279F">
        <w:trPr>
          <w:trHeight w:val="537"/>
        </w:trPr>
        <w:tc>
          <w:tcPr>
            <w:tcW w:w="5398" w:type="dxa"/>
            <w:gridSpan w:val="3"/>
            <w:vAlign w:val="center"/>
          </w:tcPr>
          <w:p w14:paraId="27396777" w14:textId="77777777" w:rsidR="007639D9" w:rsidRPr="003C663D" w:rsidRDefault="007639D9" w:rsidP="007639D9">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1BB15D09" w:rsidR="007639D9" w:rsidRPr="00DA3C49" w:rsidRDefault="007639D9" w:rsidP="007639D9">
            <w:pPr>
              <w:rPr>
                <w:rFonts w:ascii="Arial" w:hAnsi="Arial" w:cs="Arial"/>
              </w:rPr>
            </w:pPr>
            <w:r>
              <w:rPr>
                <w:rFonts w:ascii="Arial" w:hAnsi="Arial" w:cs="Arial"/>
              </w:rPr>
              <w:t>Liverpool, England</w:t>
            </w:r>
          </w:p>
        </w:tc>
      </w:tr>
      <w:tr w:rsidR="007639D9" w:rsidRPr="00C02C65" w14:paraId="6DCE3E18" w14:textId="77777777" w:rsidTr="00DF279F">
        <w:trPr>
          <w:trHeight w:val="669"/>
        </w:trPr>
        <w:tc>
          <w:tcPr>
            <w:tcW w:w="5398" w:type="dxa"/>
            <w:gridSpan w:val="3"/>
            <w:vAlign w:val="center"/>
          </w:tcPr>
          <w:p w14:paraId="03A13578" w14:textId="5E7E6A3A" w:rsidR="007639D9" w:rsidRPr="00C02C65" w:rsidRDefault="007639D9" w:rsidP="007639D9">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5A1C68C3" w:rsidR="007639D9" w:rsidRPr="00C02C65" w:rsidRDefault="00185500" w:rsidP="007639D9">
            <w:pPr>
              <w:rPr>
                <w:rFonts w:ascii="Arial" w:hAnsi="Arial" w:cs="Arial"/>
              </w:rPr>
            </w:pPr>
            <w:r>
              <w:rPr>
                <w:rFonts w:ascii="Arial" w:hAnsi="Arial" w:cs="Arial"/>
              </w:rPr>
              <w:t>0</w:t>
            </w:r>
            <w:r w:rsidR="00DD3BC7">
              <w:rPr>
                <w:rFonts w:ascii="Arial" w:hAnsi="Arial" w:cs="Arial"/>
              </w:rPr>
              <w:t>8</w:t>
            </w:r>
            <w:r>
              <w:rPr>
                <w:rFonts w:ascii="Arial" w:hAnsi="Arial" w:cs="Arial"/>
              </w:rPr>
              <w:t>/08/2023</w:t>
            </w:r>
          </w:p>
        </w:tc>
      </w:tr>
      <w:tr w:rsidR="007639D9" w:rsidRPr="00C02C65" w14:paraId="6AAB677D" w14:textId="77777777" w:rsidTr="00DF279F">
        <w:trPr>
          <w:trHeight w:val="535"/>
        </w:trPr>
        <w:tc>
          <w:tcPr>
            <w:tcW w:w="5398" w:type="dxa"/>
            <w:gridSpan w:val="3"/>
            <w:vAlign w:val="center"/>
          </w:tcPr>
          <w:p w14:paraId="1C311050" w14:textId="77777777" w:rsidR="007639D9" w:rsidRPr="00C02C65" w:rsidRDefault="007639D9" w:rsidP="007639D9">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622BA212" w:rsidR="007639D9" w:rsidRPr="00DA3C49" w:rsidRDefault="00DD3BC7" w:rsidP="007639D9">
            <w:pPr>
              <w:rPr>
                <w:rFonts w:ascii="Arial" w:hAnsi="Arial" w:cs="Arial"/>
              </w:rPr>
            </w:pPr>
            <w:r>
              <w:rPr>
                <w:rFonts w:ascii="Arial" w:hAnsi="Arial" w:cs="Arial"/>
              </w:rPr>
              <w:t>09/08/2023</w:t>
            </w:r>
          </w:p>
        </w:tc>
      </w:tr>
      <w:tr w:rsidR="007639D9" w:rsidRPr="00C02C65" w14:paraId="4EDB746A" w14:textId="77777777" w:rsidTr="00B66C47">
        <w:trPr>
          <w:trHeight w:val="555"/>
        </w:trPr>
        <w:tc>
          <w:tcPr>
            <w:tcW w:w="10620" w:type="dxa"/>
            <w:gridSpan w:val="7"/>
            <w:vAlign w:val="center"/>
          </w:tcPr>
          <w:p w14:paraId="4CAE1EAB" w14:textId="77777777" w:rsidR="007639D9" w:rsidRPr="00C02C65" w:rsidRDefault="007639D9" w:rsidP="007639D9">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7639D9" w:rsidRPr="00C02C65" w14:paraId="41263170" w14:textId="77777777" w:rsidTr="00B66C47">
        <w:trPr>
          <w:trHeight w:val="555"/>
        </w:trPr>
        <w:tc>
          <w:tcPr>
            <w:tcW w:w="2124" w:type="dxa"/>
            <w:vAlign w:val="center"/>
          </w:tcPr>
          <w:p w14:paraId="540DEEBB" w14:textId="77777777" w:rsidR="007639D9" w:rsidRPr="00C02C65" w:rsidRDefault="007639D9" w:rsidP="007639D9">
            <w:pPr>
              <w:rPr>
                <w:rFonts w:ascii="Arial" w:hAnsi="Arial" w:cs="Arial"/>
              </w:rPr>
            </w:pPr>
          </w:p>
        </w:tc>
        <w:tc>
          <w:tcPr>
            <w:tcW w:w="2124" w:type="dxa"/>
            <w:vAlign w:val="center"/>
          </w:tcPr>
          <w:p w14:paraId="358C6F2D" w14:textId="77777777" w:rsidR="007639D9" w:rsidRPr="006B0D69" w:rsidRDefault="007639D9" w:rsidP="007639D9">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7639D9" w:rsidRPr="006B0D69" w:rsidRDefault="007639D9" w:rsidP="007639D9">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7639D9" w:rsidRPr="006B0D69" w:rsidRDefault="007639D9" w:rsidP="007639D9">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7639D9" w:rsidRPr="006B0D69" w:rsidRDefault="007639D9" w:rsidP="007639D9">
            <w:pPr>
              <w:rPr>
                <w:rFonts w:ascii="Arial" w:hAnsi="Arial" w:cs="Arial"/>
                <w:sz w:val="20"/>
                <w:szCs w:val="20"/>
              </w:rPr>
            </w:pPr>
            <w:r w:rsidRPr="006B0D69">
              <w:rPr>
                <w:rFonts w:ascii="Arial" w:hAnsi="Arial" w:cs="Arial"/>
                <w:sz w:val="20"/>
                <w:szCs w:val="20"/>
              </w:rPr>
              <w:t xml:space="preserve">Total number of voting rights </w:t>
            </w:r>
            <w:r w:rsidRPr="003A68A7">
              <w:rPr>
                <w:rFonts w:ascii="Arial" w:hAnsi="Arial" w:cs="Arial"/>
                <w:sz w:val="20"/>
                <w:szCs w:val="20"/>
              </w:rPr>
              <w:t xml:space="preserve">held in </w:t>
            </w:r>
            <w:r w:rsidRPr="002D1517">
              <w:rPr>
                <w:rFonts w:ascii="Arial" w:hAnsi="Arial" w:cs="Arial"/>
                <w:sz w:val="20"/>
                <w:szCs w:val="20"/>
              </w:rPr>
              <w:t>issuer (8.A + 8.B)</w:t>
            </w:r>
            <w:r>
              <w:rPr>
                <w:rFonts w:ascii="Arial" w:hAnsi="Arial" w:cs="Arial"/>
                <w:sz w:val="20"/>
                <w:szCs w:val="20"/>
              </w:rPr>
              <w:t xml:space="preserve"> </w:t>
            </w:r>
            <w:r w:rsidRPr="00C029BE">
              <w:rPr>
                <w:rFonts w:ascii="Arial" w:hAnsi="Arial" w:cs="Arial"/>
                <w:sz w:val="16"/>
                <w:szCs w:val="16"/>
                <w:vertAlign w:val="superscript"/>
                <w:lang w:eastAsia="fr-FR"/>
              </w:rPr>
              <w:t>vii</w:t>
            </w:r>
          </w:p>
        </w:tc>
      </w:tr>
      <w:tr w:rsidR="007639D9" w:rsidRPr="00C02C65" w14:paraId="692C4821" w14:textId="77777777" w:rsidTr="00B66C47">
        <w:trPr>
          <w:trHeight w:val="555"/>
        </w:trPr>
        <w:tc>
          <w:tcPr>
            <w:tcW w:w="2124" w:type="dxa"/>
            <w:vAlign w:val="center"/>
          </w:tcPr>
          <w:p w14:paraId="71435E97" w14:textId="77777777" w:rsidR="007639D9" w:rsidRPr="006B0D69" w:rsidRDefault="007639D9" w:rsidP="007639D9">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2F52401E" w:rsidR="007639D9" w:rsidRPr="00C02C65" w:rsidRDefault="00A63F95" w:rsidP="00A8029F">
            <w:pPr>
              <w:jc w:val="center"/>
              <w:rPr>
                <w:rFonts w:ascii="Arial" w:hAnsi="Arial" w:cs="Arial"/>
              </w:rPr>
            </w:pPr>
            <w:r>
              <w:rPr>
                <w:rFonts w:ascii="Arial" w:hAnsi="Arial" w:cs="Arial"/>
              </w:rPr>
              <w:t>3.106%</w:t>
            </w:r>
          </w:p>
        </w:tc>
        <w:tc>
          <w:tcPr>
            <w:tcW w:w="2313" w:type="dxa"/>
            <w:gridSpan w:val="2"/>
            <w:vAlign w:val="center"/>
          </w:tcPr>
          <w:p w14:paraId="0BAD4D95" w14:textId="0172931F" w:rsidR="007639D9" w:rsidRPr="00C02C65" w:rsidRDefault="00A63F95" w:rsidP="00A8029F">
            <w:pPr>
              <w:jc w:val="center"/>
              <w:rPr>
                <w:rFonts w:ascii="Arial" w:hAnsi="Arial" w:cs="Arial"/>
              </w:rPr>
            </w:pPr>
            <w:r>
              <w:rPr>
                <w:rFonts w:ascii="Arial" w:hAnsi="Arial" w:cs="Arial"/>
              </w:rPr>
              <w:t>-</w:t>
            </w:r>
          </w:p>
        </w:tc>
        <w:tc>
          <w:tcPr>
            <w:tcW w:w="2126" w:type="dxa"/>
            <w:vAlign w:val="center"/>
          </w:tcPr>
          <w:p w14:paraId="1286136A" w14:textId="32E5ED14" w:rsidR="007639D9" w:rsidRPr="00C02C65" w:rsidRDefault="00A63F95" w:rsidP="00A8029F">
            <w:pPr>
              <w:jc w:val="center"/>
              <w:rPr>
                <w:rFonts w:ascii="Arial" w:hAnsi="Arial" w:cs="Arial"/>
              </w:rPr>
            </w:pPr>
            <w:r>
              <w:rPr>
                <w:rFonts w:ascii="Arial" w:hAnsi="Arial" w:cs="Arial"/>
              </w:rPr>
              <w:t>3.106%</w:t>
            </w:r>
          </w:p>
        </w:tc>
        <w:tc>
          <w:tcPr>
            <w:tcW w:w="1933" w:type="dxa"/>
            <w:gridSpan w:val="2"/>
            <w:vAlign w:val="center"/>
          </w:tcPr>
          <w:p w14:paraId="3CA38B85" w14:textId="10D140E2" w:rsidR="007639D9" w:rsidRPr="00C02C65" w:rsidRDefault="007B3CDE" w:rsidP="00A8029F">
            <w:pPr>
              <w:jc w:val="center"/>
              <w:rPr>
                <w:rFonts w:ascii="Arial" w:hAnsi="Arial" w:cs="Arial"/>
              </w:rPr>
            </w:pPr>
            <w:r>
              <w:rPr>
                <w:rFonts w:ascii="Arial" w:hAnsi="Arial" w:cs="Arial"/>
              </w:rPr>
              <w:t>3,836,516</w:t>
            </w:r>
          </w:p>
        </w:tc>
      </w:tr>
      <w:tr w:rsidR="007639D9" w:rsidRPr="00C02C65" w14:paraId="705323D6" w14:textId="77777777" w:rsidTr="003C663D">
        <w:trPr>
          <w:trHeight w:val="848"/>
        </w:trPr>
        <w:tc>
          <w:tcPr>
            <w:tcW w:w="2124" w:type="dxa"/>
            <w:vAlign w:val="center"/>
          </w:tcPr>
          <w:p w14:paraId="62D7F985" w14:textId="77777777" w:rsidR="007639D9" w:rsidRDefault="007639D9" w:rsidP="007639D9">
            <w:pPr>
              <w:rPr>
                <w:rFonts w:ascii="Arial" w:hAnsi="Arial" w:cs="Arial"/>
                <w:sz w:val="20"/>
                <w:szCs w:val="20"/>
              </w:rPr>
            </w:pPr>
            <w:r w:rsidRPr="006B0D69">
              <w:rPr>
                <w:rFonts w:ascii="Arial" w:hAnsi="Arial" w:cs="Arial"/>
                <w:sz w:val="20"/>
                <w:szCs w:val="20"/>
              </w:rPr>
              <w:lastRenderedPageBreak/>
              <w:t>Position of previous notification</w:t>
            </w:r>
            <w:r>
              <w:rPr>
                <w:rFonts w:ascii="Arial" w:hAnsi="Arial" w:cs="Arial"/>
                <w:sz w:val="20"/>
                <w:szCs w:val="20"/>
              </w:rPr>
              <w:t xml:space="preserve"> (if </w:t>
            </w:r>
          </w:p>
          <w:p w14:paraId="128C53DD" w14:textId="77777777" w:rsidR="007639D9" w:rsidRPr="006B0D69" w:rsidRDefault="007639D9" w:rsidP="007639D9">
            <w:pPr>
              <w:rPr>
                <w:rFonts w:ascii="Arial" w:hAnsi="Arial" w:cs="Arial"/>
                <w:sz w:val="20"/>
                <w:szCs w:val="20"/>
              </w:rPr>
            </w:pPr>
            <w:r>
              <w:rPr>
                <w:rFonts w:ascii="Arial" w:hAnsi="Arial" w:cs="Arial"/>
                <w:sz w:val="20"/>
                <w:szCs w:val="20"/>
              </w:rPr>
              <w:t>applicable)</w:t>
            </w:r>
          </w:p>
        </w:tc>
        <w:tc>
          <w:tcPr>
            <w:tcW w:w="2124" w:type="dxa"/>
            <w:vAlign w:val="center"/>
          </w:tcPr>
          <w:p w14:paraId="2C79F205" w14:textId="46B2E9EE" w:rsidR="007639D9" w:rsidRPr="00C02C65" w:rsidRDefault="007B3CDE" w:rsidP="00A8029F">
            <w:pPr>
              <w:jc w:val="center"/>
              <w:rPr>
                <w:rFonts w:ascii="Arial" w:hAnsi="Arial" w:cs="Arial"/>
              </w:rPr>
            </w:pPr>
            <w:r>
              <w:rPr>
                <w:rFonts w:ascii="Arial" w:hAnsi="Arial" w:cs="Arial"/>
              </w:rPr>
              <w:t>-</w:t>
            </w:r>
          </w:p>
        </w:tc>
        <w:tc>
          <w:tcPr>
            <w:tcW w:w="2313" w:type="dxa"/>
            <w:gridSpan w:val="2"/>
            <w:vAlign w:val="center"/>
          </w:tcPr>
          <w:p w14:paraId="5D466E26" w14:textId="58C52268" w:rsidR="007639D9" w:rsidRPr="00C02C65" w:rsidRDefault="007B3CDE" w:rsidP="00A8029F">
            <w:pPr>
              <w:jc w:val="center"/>
              <w:rPr>
                <w:rFonts w:ascii="Arial" w:hAnsi="Arial" w:cs="Arial"/>
              </w:rPr>
            </w:pPr>
            <w:r>
              <w:rPr>
                <w:rFonts w:ascii="Arial" w:hAnsi="Arial" w:cs="Arial"/>
              </w:rPr>
              <w:t>-</w:t>
            </w:r>
          </w:p>
        </w:tc>
        <w:tc>
          <w:tcPr>
            <w:tcW w:w="2126" w:type="dxa"/>
            <w:vAlign w:val="center"/>
          </w:tcPr>
          <w:p w14:paraId="71FC9AD1" w14:textId="1DC5CC8B" w:rsidR="007639D9" w:rsidRPr="00C02C65" w:rsidRDefault="007B3CDE" w:rsidP="00A8029F">
            <w:pPr>
              <w:jc w:val="center"/>
              <w:rPr>
                <w:rFonts w:ascii="Arial" w:hAnsi="Arial" w:cs="Arial"/>
              </w:rPr>
            </w:pPr>
            <w:r>
              <w:rPr>
                <w:rFonts w:ascii="Arial" w:hAnsi="Arial" w:cs="Arial"/>
              </w:rPr>
              <w:t>-</w:t>
            </w:r>
          </w:p>
        </w:tc>
        <w:tc>
          <w:tcPr>
            <w:tcW w:w="1933" w:type="dxa"/>
            <w:gridSpan w:val="2"/>
            <w:shd w:val="thinDiagStripe" w:color="auto" w:fill="auto"/>
            <w:vAlign w:val="center"/>
          </w:tcPr>
          <w:p w14:paraId="02CC3D2A" w14:textId="77777777" w:rsidR="007639D9" w:rsidRPr="00C02C65" w:rsidRDefault="007639D9" w:rsidP="007639D9">
            <w:pPr>
              <w:rPr>
                <w:rFonts w:ascii="Arial" w:hAnsi="Arial" w:cs="Arial"/>
              </w:rPr>
            </w:pP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4B60AF">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4B60AF">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4B60AF">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4B60AF">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4B60AF">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4B60AF">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4B60AF">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4B60AF">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4B60AF">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4B60AF">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4B60AF">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4B60AF">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4B60AF">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4B60AF">
            <w:pPr>
              <w:jc w:val="center"/>
              <w:rPr>
                <w:rFonts w:ascii="Arial" w:hAnsi="Arial" w:cs="Arial"/>
                <w:b/>
                <w:sz w:val="20"/>
                <w:szCs w:val="20"/>
              </w:rPr>
            </w:pPr>
            <w:r>
              <w:rPr>
                <w:rFonts w:ascii="Arial" w:hAnsi="Arial" w:cs="Arial"/>
                <w:sz w:val="16"/>
                <w:szCs w:val="16"/>
              </w:rPr>
              <w:t>(DTR5.2.1)</w:t>
            </w:r>
          </w:p>
        </w:tc>
      </w:tr>
      <w:tr w:rsidR="007B372D"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1EFCC4D" w14:textId="77777777" w:rsidR="007B372D" w:rsidRDefault="007B372D" w:rsidP="007B372D">
            <w:pPr>
              <w:jc w:val="center"/>
              <w:rPr>
                <w:rFonts w:ascii="Arial" w:hAnsi="Arial" w:cs="Arial"/>
              </w:rPr>
            </w:pPr>
            <w:r>
              <w:rPr>
                <w:rFonts w:ascii="Arial" w:hAnsi="Arial" w:cs="Arial"/>
              </w:rPr>
              <w:t xml:space="preserve">Ordinary </w:t>
            </w:r>
          </w:p>
          <w:p w14:paraId="3D8B1B91" w14:textId="05580ED3" w:rsidR="007B372D" w:rsidRPr="004D4E06" w:rsidRDefault="007B372D" w:rsidP="007B372D">
            <w:pPr>
              <w:jc w:val="center"/>
              <w:rPr>
                <w:rFonts w:ascii="Arial" w:hAnsi="Arial" w:cs="Arial"/>
              </w:rPr>
            </w:pPr>
            <w:r w:rsidRPr="00CA7A9C">
              <w:rPr>
                <w:rFonts w:ascii="Arial" w:hAnsi="Arial" w:cs="Arial"/>
              </w:rPr>
              <w:t>GB00BYYN4225</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77777777" w:rsidR="007B372D" w:rsidRPr="004D4E06" w:rsidRDefault="007B372D" w:rsidP="007B372D">
            <w:pPr>
              <w:jc w:val="cente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64F89ED9" w:rsidR="007B372D" w:rsidRPr="000B4E53" w:rsidRDefault="007B372D" w:rsidP="007B372D">
            <w:pPr>
              <w:jc w:val="center"/>
              <w:rPr>
                <w:rFonts w:ascii="Arial" w:hAnsi="Arial" w:cs="Arial"/>
              </w:rPr>
            </w:pPr>
            <w:r>
              <w:rPr>
                <w:rFonts w:ascii="Arial" w:hAnsi="Arial" w:cs="Arial"/>
              </w:rPr>
              <w:t>3,836,516</w:t>
            </w: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77777777" w:rsidR="007B372D" w:rsidRPr="000B4E53" w:rsidRDefault="007B372D" w:rsidP="007B372D">
            <w:pPr>
              <w:jc w:val="cente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3B9100E2" w:rsidR="007B372D" w:rsidRPr="000B4E53" w:rsidRDefault="007B372D" w:rsidP="007B372D">
            <w:pPr>
              <w:jc w:val="center"/>
              <w:rPr>
                <w:rFonts w:ascii="Arial" w:hAnsi="Arial" w:cs="Arial"/>
              </w:rPr>
            </w:pPr>
            <w:r>
              <w:rPr>
                <w:rFonts w:ascii="Arial" w:hAnsi="Arial" w:cs="Arial"/>
              </w:rPr>
              <w:t>3.106%</w:t>
            </w:r>
          </w:p>
        </w:tc>
      </w:tr>
      <w:tr w:rsidR="007B372D"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7B372D" w:rsidRPr="004D4E06" w:rsidRDefault="007B372D" w:rsidP="007B372D">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7B372D" w:rsidRPr="004D4E06" w:rsidRDefault="007B372D" w:rsidP="007B372D">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7B372D" w:rsidRPr="000B4E53" w:rsidRDefault="007B372D" w:rsidP="007B372D">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7B372D" w:rsidRPr="000B4E53" w:rsidRDefault="007B372D" w:rsidP="007B372D">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7B372D" w:rsidRPr="000B4E53" w:rsidRDefault="007B372D" w:rsidP="007B372D">
            <w:pPr>
              <w:rPr>
                <w:rFonts w:ascii="Arial" w:hAnsi="Arial" w:cs="Arial"/>
              </w:rPr>
            </w:pPr>
          </w:p>
        </w:tc>
      </w:tr>
      <w:tr w:rsidR="007B372D"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7B372D" w:rsidRPr="004D4E06" w:rsidRDefault="007B372D" w:rsidP="007B372D">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7B372D" w:rsidRPr="004D4E06" w:rsidRDefault="007B372D" w:rsidP="007B372D">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7B372D" w:rsidRPr="000B4E53" w:rsidRDefault="007B372D" w:rsidP="007B372D">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7B372D" w:rsidRPr="000B4E53" w:rsidRDefault="007B372D" w:rsidP="007B372D">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7B372D" w:rsidRPr="000B4E53" w:rsidRDefault="007B372D" w:rsidP="007B372D">
            <w:pPr>
              <w:rPr>
                <w:rFonts w:ascii="Arial" w:hAnsi="Arial" w:cs="Arial"/>
              </w:rPr>
            </w:pPr>
          </w:p>
        </w:tc>
      </w:tr>
      <w:tr w:rsidR="007B372D"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7B372D" w:rsidRPr="004D4E06" w:rsidRDefault="007B372D" w:rsidP="007B372D">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53AA5780" w:rsidR="007B372D" w:rsidRPr="000B4E53" w:rsidRDefault="007B372D" w:rsidP="007B372D">
            <w:pPr>
              <w:jc w:val="center"/>
              <w:rPr>
                <w:rFonts w:ascii="Arial" w:hAnsi="Arial" w:cs="Arial"/>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48EBB09A" w:rsidR="007B372D" w:rsidRPr="000B4E53" w:rsidRDefault="007B372D" w:rsidP="007B372D">
            <w:pPr>
              <w:jc w:val="center"/>
              <w:rPr>
                <w:rFonts w:ascii="Arial" w:hAnsi="Arial" w:cs="Arial"/>
              </w:rPr>
            </w:pPr>
          </w:p>
        </w:tc>
      </w:tr>
      <w:tr w:rsidR="007B372D"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7B372D" w:rsidRDefault="007B372D" w:rsidP="007B372D">
            <w:pPr>
              <w:rPr>
                <w:rFonts w:ascii="Arial" w:hAnsi="Arial" w:cs="Arial"/>
              </w:rPr>
            </w:pPr>
          </w:p>
          <w:p w14:paraId="20595C03" w14:textId="77777777" w:rsidR="007B372D" w:rsidRPr="000B4E53" w:rsidRDefault="007B372D" w:rsidP="007B372D">
            <w:pPr>
              <w:rPr>
                <w:rFonts w:ascii="Arial" w:hAnsi="Arial" w:cs="Arial"/>
              </w:rPr>
            </w:pPr>
          </w:p>
        </w:tc>
      </w:tr>
      <w:tr w:rsidR="007B372D"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7B372D" w:rsidRPr="000B4E53" w:rsidRDefault="007B372D" w:rsidP="007B372D">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DTR5.3.1R (1) (a)</w:t>
            </w:r>
          </w:p>
        </w:tc>
      </w:tr>
      <w:tr w:rsidR="007B372D"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7B372D" w:rsidRPr="00B83ACF" w:rsidRDefault="007B372D" w:rsidP="007B372D">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7B372D" w:rsidRPr="000B4E53" w:rsidRDefault="007B372D" w:rsidP="007B372D">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7B372D" w:rsidRPr="000B4E53" w:rsidRDefault="007B372D" w:rsidP="007B372D">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7B372D" w:rsidRDefault="007B372D" w:rsidP="007B372D">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7B372D" w:rsidRPr="00AA0444" w:rsidRDefault="007B372D" w:rsidP="007B372D">
            <w:pPr>
              <w:rPr>
                <w:rFonts w:ascii="Arial" w:hAnsi="Arial" w:cs="Arial"/>
                <w:b/>
                <w:sz w:val="20"/>
                <w:szCs w:val="20"/>
              </w:rPr>
            </w:pPr>
            <w:r w:rsidRPr="000B4E53">
              <w:rPr>
                <w:rFonts w:ascii="Arial" w:hAnsi="Arial" w:cs="Arial"/>
                <w:b/>
                <w:sz w:val="20"/>
                <w:szCs w:val="20"/>
              </w:rPr>
              <w:t>exer</w:t>
            </w:r>
            <w:r>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7B372D" w:rsidRPr="0027431A" w:rsidRDefault="007B372D" w:rsidP="007B372D">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7B372D"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7B372D" w:rsidRPr="000B4E53" w:rsidRDefault="007B372D" w:rsidP="007B372D">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7B372D" w:rsidRPr="000B4E53" w:rsidRDefault="007B372D" w:rsidP="007B372D">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7B372D" w:rsidRPr="000B4E53" w:rsidRDefault="007B372D" w:rsidP="007B372D">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7B372D" w:rsidRPr="000B4E53" w:rsidRDefault="007B372D" w:rsidP="007B372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7B372D" w:rsidRPr="000B4E53" w:rsidRDefault="007B372D" w:rsidP="007B372D">
            <w:pPr>
              <w:rPr>
                <w:rFonts w:ascii="Arial" w:hAnsi="Arial" w:cs="Arial"/>
              </w:rPr>
            </w:pPr>
          </w:p>
        </w:tc>
      </w:tr>
      <w:tr w:rsidR="007B372D"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7B372D" w:rsidRPr="000B4E53" w:rsidRDefault="007B372D" w:rsidP="007B372D">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7B372D" w:rsidRPr="000B4E53" w:rsidRDefault="007B372D" w:rsidP="007B372D">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7B372D" w:rsidRPr="000B4E53" w:rsidRDefault="007B372D" w:rsidP="007B372D">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7B372D" w:rsidRPr="000B4E53" w:rsidRDefault="007B372D" w:rsidP="007B372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7B372D" w:rsidRPr="000B4E53" w:rsidRDefault="007B372D" w:rsidP="007B372D">
            <w:pPr>
              <w:rPr>
                <w:rFonts w:ascii="Arial" w:hAnsi="Arial" w:cs="Arial"/>
              </w:rPr>
            </w:pPr>
          </w:p>
        </w:tc>
      </w:tr>
      <w:tr w:rsidR="007B372D"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7B372D" w:rsidRPr="000B4E53" w:rsidRDefault="007B372D" w:rsidP="007B372D">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7B372D" w:rsidRPr="000B4E53" w:rsidRDefault="007B372D" w:rsidP="007B372D">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7B372D" w:rsidRPr="000B4E53" w:rsidRDefault="007B372D" w:rsidP="007B372D">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7B372D" w:rsidRPr="000B4E53" w:rsidRDefault="007B372D" w:rsidP="007B372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7B372D" w:rsidRPr="000B4E53" w:rsidRDefault="007B372D" w:rsidP="007B372D">
            <w:pPr>
              <w:rPr>
                <w:rFonts w:ascii="Arial" w:hAnsi="Arial" w:cs="Arial"/>
              </w:rPr>
            </w:pPr>
          </w:p>
        </w:tc>
      </w:tr>
      <w:tr w:rsidR="007B372D"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7B372D" w:rsidRPr="000B4E53" w:rsidRDefault="007B372D" w:rsidP="007B372D">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7B372D" w:rsidRPr="000B4E53" w:rsidRDefault="007B372D" w:rsidP="007B372D">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7B372D" w:rsidRPr="00E96684" w:rsidRDefault="007B372D" w:rsidP="007B372D">
            <w:pPr>
              <w:rPr>
                <w:rFonts w:ascii="Arial" w:hAnsi="Arial" w:cs="Arial"/>
                <w:b/>
                <w:sz w:val="20"/>
                <w:szCs w:val="20"/>
              </w:rPr>
            </w:pPr>
            <w:r w:rsidRPr="00E96684">
              <w:rPr>
                <w:rFonts w:ascii="Arial" w:hAnsi="Arial" w:cs="Arial"/>
                <w:b/>
                <w:sz w:val="20"/>
                <w:szCs w:val="20"/>
              </w:rPr>
              <w:t>SUBTOTAL</w:t>
            </w:r>
            <w:r>
              <w:rPr>
                <w:rFonts w:ascii="Arial" w:hAnsi="Arial" w:cs="Arial"/>
                <w:b/>
                <w:sz w:val="20"/>
                <w:szCs w:val="20"/>
              </w:rPr>
              <w:t xml:space="preserve"> 8.</w:t>
            </w:r>
            <w:r w:rsidRPr="00E96684">
              <w:rPr>
                <w:rFonts w:ascii="Arial" w:hAnsi="Arial" w:cs="Arial"/>
                <w:b/>
                <w:sz w:val="20"/>
                <w:szCs w:val="20"/>
              </w:rPr>
              <w:t xml:space="preserve"> B</w:t>
            </w:r>
            <w:r>
              <w:rPr>
                <w:rFonts w:ascii="Arial" w:hAnsi="Arial" w:cs="Arial"/>
                <w:b/>
                <w:sz w:val="20"/>
                <w:szCs w:val="20"/>
              </w:rPr>
              <w:t xml:space="preserve">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7B372D" w:rsidRPr="000B4E53" w:rsidRDefault="007B372D" w:rsidP="007B372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7B372D" w:rsidRPr="000B4E53" w:rsidRDefault="007B372D" w:rsidP="007B372D">
            <w:pPr>
              <w:rPr>
                <w:rFonts w:ascii="Arial" w:hAnsi="Arial" w:cs="Arial"/>
              </w:rPr>
            </w:pPr>
          </w:p>
        </w:tc>
      </w:tr>
      <w:tr w:rsidR="007B372D"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7B372D" w:rsidRDefault="007B372D" w:rsidP="007B372D">
            <w:pPr>
              <w:rPr>
                <w:rFonts w:ascii="Arial" w:hAnsi="Arial" w:cs="Arial"/>
              </w:rPr>
            </w:pPr>
          </w:p>
          <w:p w14:paraId="21E8EB91" w14:textId="77777777" w:rsidR="007B372D" w:rsidRPr="000B4E53" w:rsidRDefault="007B372D" w:rsidP="007B372D">
            <w:pPr>
              <w:rPr>
                <w:rFonts w:ascii="Arial" w:hAnsi="Arial" w:cs="Arial"/>
              </w:rPr>
            </w:pPr>
          </w:p>
        </w:tc>
      </w:tr>
      <w:tr w:rsidR="007B372D"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7B372D" w:rsidRPr="000B4E53" w:rsidRDefault="007B372D" w:rsidP="007B372D">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DTR5.3.1R (1) (b)</w:t>
            </w:r>
          </w:p>
        </w:tc>
      </w:tr>
      <w:tr w:rsidR="007B372D"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7B372D" w:rsidRPr="00B83ACF" w:rsidRDefault="007B372D" w:rsidP="007B372D">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7B372D" w:rsidRPr="000B4E53" w:rsidRDefault="007B372D" w:rsidP="007B372D">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7B372D" w:rsidRPr="003B54C6" w:rsidRDefault="007B372D" w:rsidP="007B372D">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7B372D" w:rsidRDefault="007B372D" w:rsidP="007B372D">
            <w:pPr>
              <w:rPr>
                <w:rFonts w:ascii="Arial" w:hAnsi="Arial" w:cs="Arial"/>
                <w:b/>
                <w:sz w:val="20"/>
                <w:szCs w:val="20"/>
              </w:rPr>
            </w:pPr>
            <w:r>
              <w:rPr>
                <w:rFonts w:ascii="Arial" w:hAnsi="Arial" w:cs="Arial"/>
                <w:b/>
                <w:sz w:val="20"/>
                <w:szCs w:val="20"/>
              </w:rPr>
              <w:t xml:space="preserve">Physical or cash </w:t>
            </w:r>
          </w:p>
          <w:p w14:paraId="1BA40094" w14:textId="51CE9B9A" w:rsidR="007B372D" w:rsidRPr="000B4E53" w:rsidRDefault="007B372D" w:rsidP="007B372D">
            <w:pPr>
              <w:rPr>
                <w:rFonts w:ascii="Arial" w:hAnsi="Arial" w:cs="Arial"/>
                <w:b/>
                <w:sz w:val="20"/>
                <w:szCs w:val="20"/>
              </w:rPr>
            </w:pPr>
            <w:r>
              <w:rPr>
                <w:rFonts w:ascii="Arial" w:hAnsi="Arial" w:cs="Arial"/>
                <w:b/>
                <w:sz w:val="20"/>
                <w:szCs w:val="20"/>
              </w:rPr>
              <w:t>Settlemen</w:t>
            </w:r>
            <w:r w:rsidRPr="00632309">
              <w:rPr>
                <w:rFonts w:ascii="Arial" w:hAnsi="Arial" w:cs="Arial"/>
                <w:b/>
                <w:sz w:val="20"/>
                <w:szCs w:val="20"/>
              </w:rPr>
              <w:t>t</w:t>
            </w:r>
            <w:r>
              <w:rPr>
                <w:rFonts w:ascii="Arial" w:hAnsi="Arial" w:cs="Arial"/>
                <w:b/>
                <w:sz w:val="20"/>
                <w:szCs w:val="20"/>
              </w:rPr>
              <w:t xml:space="preserve"> </w:t>
            </w:r>
            <w:r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7B372D" w:rsidRPr="00AA0444" w:rsidRDefault="007B372D" w:rsidP="007B372D">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7B372D" w:rsidRPr="000B4E53" w:rsidRDefault="007B372D" w:rsidP="007B372D">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7B372D"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7B372D" w:rsidRPr="00562A7B" w:rsidRDefault="007B372D" w:rsidP="007B372D">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7B372D" w:rsidRPr="00562A7B" w:rsidRDefault="007B372D" w:rsidP="007B372D">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7B372D" w:rsidRPr="00E75CA8" w:rsidRDefault="007B372D" w:rsidP="007B372D">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7B372D" w:rsidRPr="00E75CA8" w:rsidRDefault="007B372D" w:rsidP="007B372D">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7B372D" w:rsidRPr="00E75CA8" w:rsidRDefault="007B372D" w:rsidP="007B372D">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7B372D" w:rsidRPr="00E75CA8" w:rsidRDefault="007B372D" w:rsidP="007B372D">
            <w:pPr>
              <w:rPr>
                <w:rFonts w:ascii="Arial" w:hAnsi="Arial" w:cs="Arial"/>
                <w:szCs w:val="22"/>
              </w:rPr>
            </w:pPr>
          </w:p>
        </w:tc>
      </w:tr>
      <w:tr w:rsidR="007B372D"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7B372D" w:rsidRPr="00562A7B" w:rsidRDefault="007B372D" w:rsidP="007B372D">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7B372D" w:rsidRPr="00562A7B" w:rsidRDefault="007B372D" w:rsidP="007B372D">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7B372D" w:rsidRPr="00562A7B" w:rsidRDefault="007B372D" w:rsidP="007B372D">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7B372D" w:rsidRPr="00562A7B" w:rsidRDefault="007B372D" w:rsidP="007B372D">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7B372D" w:rsidRPr="00562A7B" w:rsidRDefault="007B372D" w:rsidP="007B372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7B372D" w:rsidRPr="00562A7B" w:rsidRDefault="007B372D" w:rsidP="007B372D">
            <w:pPr>
              <w:rPr>
                <w:rFonts w:ascii="Arial" w:hAnsi="Arial" w:cs="Arial"/>
              </w:rPr>
            </w:pPr>
          </w:p>
        </w:tc>
      </w:tr>
      <w:tr w:rsidR="007B372D"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7B372D" w:rsidRPr="00562A7B" w:rsidRDefault="007B372D" w:rsidP="007B372D">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7B372D" w:rsidRPr="00562A7B" w:rsidRDefault="007B372D" w:rsidP="007B372D">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7B372D" w:rsidRPr="00562A7B" w:rsidRDefault="007B372D" w:rsidP="007B372D">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7B372D" w:rsidRPr="00562A7B" w:rsidRDefault="007B372D" w:rsidP="007B372D">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7B372D" w:rsidRPr="00562A7B" w:rsidRDefault="007B372D" w:rsidP="007B372D">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7B372D" w:rsidRPr="00562A7B" w:rsidRDefault="007B372D" w:rsidP="007B372D">
            <w:pPr>
              <w:rPr>
                <w:rFonts w:ascii="Arial" w:hAnsi="Arial" w:cs="Arial"/>
              </w:rPr>
            </w:pPr>
          </w:p>
        </w:tc>
      </w:tr>
      <w:tr w:rsidR="007B372D"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7B372D" w:rsidRPr="000B4E53" w:rsidRDefault="007B372D" w:rsidP="007B372D">
            <w:pPr>
              <w:rPr>
                <w:rFonts w:ascii="Arial" w:hAnsi="Arial" w:cs="Arial"/>
              </w:rPr>
            </w:pPr>
          </w:p>
        </w:tc>
        <w:tc>
          <w:tcPr>
            <w:tcW w:w="1649" w:type="dxa"/>
            <w:gridSpan w:val="2"/>
            <w:tcBorders>
              <w:top w:val="single" w:sz="4" w:space="0" w:color="auto"/>
              <w:left w:val="nil"/>
              <w:bottom w:val="nil"/>
              <w:right w:val="nil"/>
            </w:tcBorders>
          </w:tcPr>
          <w:p w14:paraId="3538C775" w14:textId="77777777" w:rsidR="007B372D" w:rsidRPr="000B4E53" w:rsidRDefault="007B372D" w:rsidP="007B372D">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7B372D" w:rsidRPr="00E96684" w:rsidRDefault="007B372D" w:rsidP="007B372D">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7B372D" w:rsidRPr="000B4E53" w:rsidRDefault="007B372D" w:rsidP="007B372D">
            <w:pPr>
              <w:rPr>
                <w:rFonts w:ascii="Arial" w:hAnsi="Arial" w:cs="Arial"/>
              </w:rPr>
            </w:pPr>
            <w:r>
              <w:rPr>
                <w:rFonts w:ascii="Arial" w:hAnsi="Arial" w:cs="Arial"/>
                <w:b/>
                <w:sz w:val="20"/>
                <w:szCs w:val="20"/>
              </w:rPr>
              <w:t>SUBTOTAL 8.B.2</w:t>
            </w:r>
          </w:p>
        </w:tc>
        <w:tc>
          <w:tcPr>
            <w:tcW w:w="1592" w:type="dxa"/>
            <w:tcBorders>
              <w:top w:val="single" w:sz="4" w:space="0" w:color="auto"/>
              <w:left w:val="single" w:sz="4" w:space="0" w:color="auto"/>
              <w:bottom w:val="single" w:sz="4" w:space="0" w:color="auto"/>
            </w:tcBorders>
            <w:vAlign w:val="center"/>
          </w:tcPr>
          <w:p w14:paraId="6FDB39B4" w14:textId="77777777" w:rsidR="007B372D" w:rsidRPr="000B4E53" w:rsidRDefault="007B372D" w:rsidP="007B372D">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7B372D" w:rsidRPr="000B4E53" w:rsidRDefault="007B372D" w:rsidP="007B372D">
            <w:pPr>
              <w:rPr>
                <w:rFonts w:ascii="Arial" w:hAnsi="Arial" w:cs="Arial"/>
              </w:rPr>
            </w:pPr>
          </w:p>
        </w:tc>
      </w:tr>
      <w:tr w:rsidR="007B372D"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7B372D" w:rsidRDefault="007B372D" w:rsidP="007B372D">
            <w:pPr>
              <w:rPr>
                <w:rFonts w:ascii="Arial" w:hAnsi="Arial" w:cs="Arial"/>
              </w:rPr>
            </w:pPr>
          </w:p>
          <w:p w14:paraId="7DFF70E7" w14:textId="77777777" w:rsidR="007B372D" w:rsidRPr="000B4E53" w:rsidRDefault="007B372D" w:rsidP="007B372D">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4B60AF">
            <w:pPr>
              <w:rPr>
                <w:rFonts w:ascii="Arial" w:hAnsi="Arial" w:cs="Arial"/>
                <w:sz w:val="20"/>
                <w:szCs w:val="20"/>
              </w:rPr>
            </w:pPr>
            <w:r w:rsidRPr="002C1BD6">
              <w:rPr>
                <w:rFonts w:ascii="Arial" w:hAnsi="Arial" w:cs="Arial"/>
                <w:sz w:val="20"/>
                <w:szCs w:val="20"/>
              </w:rPr>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369F5F48" w:rsidR="002C1BD6" w:rsidRPr="00DA3C49" w:rsidRDefault="002C1BD6" w:rsidP="00DA3C49">
            <w:pPr>
              <w:jc w:val="center"/>
              <w:rPr>
                <w:rFonts w:ascii="Arial" w:hAnsi="Arial" w:cs="Arial"/>
              </w:rPr>
            </w:pP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24A0430B" w:rsidR="002C1BD6" w:rsidRPr="00DA3C49" w:rsidRDefault="00586521" w:rsidP="00DA3C49">
            <w:pPr>
              <w:jc w:val="center"/>
              <w:rPr>
                <w:rFonts w:ascii="Arial" w:hAnsi="Arial" w:cs="Arial"/>
              </w:rPr>
            </w:pPr>
            <w:r>
              <w:rPr>
                <w:rFonts w:ascii="Arial" w:hAnsi="Arial" w:cs="Arial"/>
              </w:rPr>
              <w:t>X</w:t>
            </w: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4B60AF">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4B60AF">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4B60AF">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4B60AF">
            <w:pPr>
              <w:jc w:val="center"/>
              <w:rPr>
                <w:rFonts w:ascii="Arial" w:hAnsi="Arial" w:cs="Arial"/>
                <w:b/>
              </w:rPr>
            </w:pPr>
            <w:r>
              <w:rPr>
                <w:rFonts w:ascii="Arial" w:hAnsi="Arial" w:cs="Arial"/>
                <w:b/>
              </w:rPr>
              <w:t>Total of both if it equals or is higher than the notifiable threshold</w:t>
            </w:r>
          </w:p>
        </w:tc>
      </w:tr>
      <w:tr w:rsidR="00A13AC8" w:rsidRPr="00002001" w14:paraId="28240DDE" w14:textId="77777777" w:rsidTr="00E446DC">
        <w:trPr>
          <w:trHeight w:val="440"/>
        </w:trPr>
        <w:tc>
          <w:tcPr>
            <w:tcW w:w="2655" w:type="dxa"/>
            <w:vAlign w:val="center"/>
          </w:tcPr>
          <w:p w14:paraId="4A755D10" w14:textId="7BCE2ABD" w:rsidR="00A13AC8" w:rsidRPr="00AA390C" w:rsidRDefault="008B7B2E" w:rsidP="00A13AC8">
            <w:pPr>
              <w:jc w:val="center"/>
              <w:rPr>
                <w:rFonts w:ascii="Arial" w:hAnsi="Arial" w:cs="Arial"/>
              </w:rPr>
            </w:pPr>
            <w:r>
              <w:rPr>
                <w:rFonts w:ascii="Arial" w:hAnsi="Arial" w:cs="Arial"/>
              </w:rPr>
              <w:t>BGF Group plc</w:t>
            </w:r>
          </w:p>
        </w:tc>
        <w:tc>
          <w:tcPr>
            <w:tcW w:w="2655" w:type="dxa"/>
          </w:tcPr>
          <w:p w14:paraId="13800E33" w14:textId="44DBA4D5" w:rsidR="00A13AC8" w:rsidRPr="00DA3C49" w:rsidRDefault="007B372D" w:rsidP="00A13AC8">
            <w:pPr>
              <w:jc w:val="center"/>
              <w:rPr>
                <w:rFonts w:ascii="Arial" w:hAnsi="Arial" w:cs="Arial"/>
              </w:rPr>
            </w:pPr>
            <w:r>
              <w:rPr>
                <w:rFonts w:ascii="Arial" w:hAnsi="Arial" w:cs="Arial"/>
              </w:rPr>
              <w:t>3.106%</w:t>
            </w:r>
          </w:p>
        </w:tc>
        <w:tc>
          <w:tcPr>
            <w:tcW w:w="2655" w:type="dxa"/>
            <w:vAlign w:val="center"/>
          </w:tcPr>
          <w:p w14:paraId="32AD76C5" w14:textId="74F52C78" w:rsidR="00A13AC8" w:rsidRPr="00DA3C49" w:rsidRDefault="00302595" w:rsidP="00A13AC8">
            <w:pPr>
              <w:jc w:val="center"/>
              <w:rPr>
                <w:rFonts w:ascii="Arial" w:hAnsi="Arial" w:cs="Arial"/>
              </w:rPr>
            </w:pPr>
            <w:r>
              <w:rPr>
                <w:rFonts w:ascii="Arial" w:hAnsi="Arial" w:cs="Arial"/>
              </w:rPr>
              <w:t>-</w:t>
            </w:r>
          </w:p>
        </w:tc>
        <w:tc>
          <w:tcPr>
            <w:tcW w:w="2655" w:type="dxa"/>
            <w:gridSpan w:val="2"/>
          </w:tcPr>
          <w:p w14:paraId="43B23EE7" w14:textId="36D06BFA" w:rsidR="00A13AC8" w:rsidRPr="0060309C" w:rsidRDefault="007B372D" w:rsidP="00A13AC8">
            <w:pPr>
              <w:jc w:val="center"/>
              <w:rPr>
                <w:rFonts w:ascii="Arial" w:hAnsi="Arial" w:cs="Arial"/>
              </w:rPr>
            </w:pPr>
            <w:r>
              <w:rPr>
                <w:rFonts w:ascii="Arial" w:hAnsi="Arial" w:cs="Arial"/>
              </w:rPr>
              <w:t>3.106%</w:t>
            </w:r>
          </w:p>
        </w:tc>
      </w:tr>
      <w:tr w:rsidR="00A13AC8" w:rsidRPr="00002001" w14:paraId="7EC68A7D" w14:textId="77777777" w:rsidTr="00E446DC">
        <w:trPr>
          <w:trHeight w:val="440"/>
        </w:trPr>
        <w:tc>
          <w:tcPr>
            <w:tcW w:w="2655" w:type="dxa"/>
            <w:vAlign w:val="center"/>
          </w:tcPr>
          <w:p w14:paraId="0A34D159" w14:textId="192FB758" w:rsidR="00A13AC8" w:rsidRPr="00AA390C" w:rsidRDefault="008B7B2E" w:rsidP="00A13AC8">
            <w:pPr>
              <w:jc w:val="center"/>
              <w:rPr>
                <w:rFonts w:ascii="Arial" w:hAnsi="Arial" w:cs="Arial"/>
              </w:rPr>
            </w:pPr>
            <w:r>
              <w:rPr>
                <w:rFonts w:ascii="Arial" w:hAnsi="Arial" w:cs="Arial"/>
              </w:rPr>
              <w:t>BGF Investment Management Limited</w:t>
            </w:r>
          </w:p>
        </w:tc>
        <w:tc>
          <w:tcPr>
            <w:tcW w:w="2655" w:type="dxa"/>
          </w:tcPr>
          <w:p w14:paraId="274FF2B0" w14:textId="394F6B34" w:rsidR="00A13AC8" w:rsidRPr="00DA3C49" w:rsidRDefault="007B372D" w:rsidP="00A13AC8">
            <w:pPr>
              <w:jc w:val="center"/>
              <w:rPr>
                <w:rFonts w:ascii="Arial" w:hAnsi="Arial" w:cs="Arial"/>
              </w:rPr>
            </w:pPr>
            <w:r>
              <w:rPr>
                <w:rFonts w:ascii="Arial" w:hAnsi="Arial" w:cs="Arial"/>
              </w:rPr>
              <w:t>3.106%</w:t>
            </w:r>
          </w:p>
        </w:tc>
        <w:tc>
          <w:tcPr>
            <w:tcW w:w="2655" w:type="dxa"/>
            <w:vAlign w:val="center"/>
          </w:tcPr>
          <w:p w14:paraId="411E1BFC" w14:textId="7CB7F23F" w:rsidR="00A13AC8" w:rsidRPr="00DA3C49" w:rsidRDefault="00302595" w:rsidP="00A13AC8">
            <w:pPr>
              <w:jc w:val="center"/>
              <w:rPr>
                <w:rFonts w:ascii="Arial" w:hAnsi="Arial" w:cs="Arial"/>
              </w:rPr>
            </w:pPr>
            <w:r>
              <w:rPr>
                <w:rFonts w:ascii="Arial" w:hAnsi="Arial" w:cs="Arial"/>
              </w:rPr>
              <w:t>-</w:t>
            </w:r>
          </w:p>
        </w:tc>
        <w:tc>
          <w:tcPr>
            <w:tcW w:w="2655" w:type="dxa"/>
            <w:gridSpan w:val="2"/>
          </w:tcPr>
          <w:p w14:paraId="3B24686A" w14:textId="74CB3799" w:rsidR="00A13AC8" w:rsidRPr="0060309C" w:rsidRDefault="007B372D" w:rsidP="00A13AC8">
            <w:pPr>
              <w:jc w:val="center"/>
              <w:rPr>
                <w:rFonts w:ascii="Arial" w:hAnsi="Arial" w:cs="Arial"/>
              </w:rPr>
            </w:pPr>
            <w:r>
              <w:rPr>
                <w:rFonts w:ascii="Arial" w:hAnsi="Arial" w:cs="Arial"/>
              </w:rPr>
              <w:t>3.106%</w:t>
            </w:r>
          </w:p>
        </w:tc>
      </w:tr>
      <w:tr w:rsidR="00234209" w:rsidRPr="00002001" w14:paraId="429545BA" w14:textId="77777777" w:rsidTr="00DA3C49">
        <w:trPr>
          <w:trHeight w:val="440"/>
        </w:trPr>
        <w:tc>
          <w:tcPr>
            <w:tcW w:w="2655" w:type="dxa"/>
            <w:vAlign w:val="center"/>
          </w:tcPr>
          <w:p w14:paraId="21BBD167" w14:textId="77777777" w:rsidR="00234209" w:rsidRPr="00DA3C49" w:rsidRDefault="00234209" w:rsidP="00DA3C49">
            <w:pPr>
              <w:rPr>
                <w:rFonts w:ascii="Arial" w:hAnsi="Arial" w:cs="Arial"/>
              </w:rPr>
            </w:pPr>
          </w:p>
        </w:tc>
        <w:tc>
          <w:tcPr>
            <w:tcW w:w="2655" w:type="dxa"/>
            <w:vAlign w:val="center"/>
          </w:tcPr>
          <w:p w14:paraId="3D5D16CA" w14:textId="77777777" w:rsidR="00234209" w:rsidRPr="00DA3C49" w:rsidRDefault="00234209" w:rsidP="00A13AC8">
            <w:pPr>
              <w:jc w:val="center"/>
              <w:rPr>
                <w:rFonts w:ascii="Arial" w:hAnsi="Arial" w:cs="Arial"/>
              </w:rPr>
            </w:pPr>
          </w:p>
        </w:tc>
        <w:tc>
          <w:tcPr>
            <w:tcW w:w="2655" w:type="dxa"/>
            <w:vAlign w:val="center"/>
          </w:tcPr>
          <w:p w14:paraId="374009F7" w14:textId="77777777" w:rsidR="00234209" w:rsidRPr="00DA3C49" w:rsidRDefault="00234209" w:rsidP="00A13AC8">
            <w:pPr>
              <w:jc w:val="center"/>
              <w:rPr>
                <w:rFonts w:ascii="Arial" w:hAnsi="Arial" w:cs="Arial"/>
              </w:rPr>
            </w:pPr>
          </w:p>
        </w:tc>
        <w:tc>
          <w:tcPr>
            <w:tcW w:w="2655" w:type="dxa"/>
            <w:gridSpan w:val="2"/>
            <w:vAlign w:val="center"/>
          </w:tcPr>
          <w:p w14:paraId="2ECB269E" w14:textId="77777777" w:rsidR="00234209" w:rsidRPr="0060309C" w:rsidRDefault="00234209" w:rsidP="00A13AC8">
            <w:pPr>
              <w:jc w:val="center"/>
              <w:rPr>
                <w:rFonts w:ascii="Arial" w:hAnsi="Arial" w:cs="Arial"/>
              </w:rPr>
            </w:pPr>
          </w:p>
        </w:tc>
      </w:tr>
      <w:tr w:rsidR="00234209" w:rsidRPr="00002001" w14:paraId="6A8A447E" w14:textId="77777777" w:rsidTr="00DA3C49">
        <w:trPr>
          <w:trHeight w:val="440"/>
        </w:trPr>
        <w:tc>
          <w:tcPr>
            <w:tcW w:w="2655" w:type="dxa"/>
            <w:vAlign w:val="center"/>
          </w:tcPr>
          <w:p w14:paraId="73A0D19A" w14:textId="77777777" w:rsidR="00234209" w:rsidRPr="00DA3C49" w:rsidRDefault="00234209" w:rsidP="00DA3C49">
            <w:pPr>
              <w:rPr>
                <w:rFonts w:ascii="Arial" w:hAnsi="Arial" w:cs="Arial"/>
              </w:rPr>
            </w:pPr>
          </w:p>
        </w:tc>
        <w:tc>
          <w:tcPr>
            <w:tcW w:w="2655" w:type="dxa"/>
            <w:vAlign w:val="center"/>
          </w:tcPr>
          <w:p w14:paraId="7B95E366" w14:textId="77777777" w:rsidR="00234209" w:rsidRPr="00DA3C49" w:rsidRDefault="00234209" w:rsidP="00A13AC8">
            <w:pPr>
              <w:jc w:val="center"/>
              <w:rPr>
                <w:rFonts w:ascii="Arial" w:hAnsi="Arial" w:cs="Arial"/>
              </w:rPr>
            </w:pPr>
          </w:p>
        </w:tc>
        <w:tc>
          <w:tcPr>
            <w:tcW w:w="2655" w:type="dxa"/>
            <w:vAlign w:val="center"/>
          </w:tcPr>
          <w:p w14:paraId="4041B3F8" w14:textId="77777777" w:rsidR="00234209" w:rsidRPr="00DA3C49" w:rsidRDefault="00234209" w:rsidP="00A13AC8">
            <w:pPr>
              <w:jc w:val="center"/>
              <w:rPr>
                <w:rFonts w:ascii="Arial" w:hAnsi="Arial" w:cs="Arial"/>
              </w:rPr>
            </w:pPr>
          </w:p>
        </w:tc>
        <w:tc>
          <w:tcPr>
            <w:tcW w:w="2655" w:type="dxa"/>
            <w:gridSpan w:val="2"/>
            <w:vAlign w:val="center"/>
          </w:tcPr>
          <w:p w14:paraId="33A20AEF" w14:textId="77777777" w:rsidR="00234209" w:rsidRPr="0060309C" w:rsidRDefault="00234209" w:rsidP="00A13AC8">
            <w:pPr>
              <w:jc w:val="center"/>
              <w:rPr>
                <w:rFonts w:ascii="Arial" w:hAnsi="Arial" w:cs="Arial"/>
              </w:rPr>
            </w:pPr>
          </w:p>
        </w:tc>
      </w:tr>
      <w:tr w:rsidR="00234209" w:rsidRPr="00002001" w14:paraId="01B34997" w14:textId="77777777" w:rsidTr="00DA3C49">
        <w:trPr>
          <w:trHeight w:val="440"/>
        </w:trPr>
        <w:tc>
          <w:tcPr>
            <w:tcW w:w="2655" w:type="dxa"/>
            <w:vAlign w:val="center"/>
          </w:tcPr>
          <w:p w14:paraId="55729586" w14:textId="77777777" w:rsidR="00234209" w:rsidRPr="00DA3C49" w:rsidRDefault="00234209" w:rsidP="00DA3C49">
            <w:pPr>
              <w:rPr>
                <w:rFonts w:ascii="Arial" w:hAnsi="Arial" w:cs="Arial"/>
              </w:rPr>
            </w:pPr>
          </w:p>
        </w:tc>
        <w:tc>
          <w:tcPr>
            <w:tcW w:w="2655" w:type="dxa"/>
            <w:vAlign w:val="center"/>
          </w:tcPr>
          <w:p w14:paraId="27DF2A45" w14:textId="77777777" w:rsidR="00234209" w:rsidRPr="00DA3C49" w:rsidRDefault="00234209" w:rsidP="00A13AC8">
            <w:pPr>
              <w:jc w:val="center"/>
              <w:rPr>
                <w:rFonts w:ascii="Arial" w:hAnsi="Arial" w:cs="Arial"/>
              </w:rPr>
            </w:pPr>
          </w:p>
        </w:tc>
        <w:tc>
          <w:tcPr>
            <w:tcW w:w="2655" w:type="dxa"/>
            <w:vAlign w:val="center"/>
          </w:tcPr>
          <w:p w14:paraId="376564D2" w14:textId="77777777" w:rsidR="00234209" w:rsidRPr="00DA3C49" w:rsidRDefault="00234209" w:rsidP="00A13AC8">
            <w:pPr>
              <w:jc w:val="center"/>
              <w:rPr>
                <w:rFonts w:ascii="Arial" w:hAnsi="Arial" w:cs="Arial"/>
              </w:rPr>
            </w:pPr>
          </w:p>
        </w:tc>
        <w:tc>
          <w:tcPr>
            <w:tcW w:w="2655" w:type="dxa"/>
            <w:gridSpan w:val="2"/>
            <w:vAlign w:val="center"/>
          </w:tcPr>
          <w:p w14:paraId="47D99844" w14:textId="77777777" w:rsidR="00234209" w:rsidRPr="0060309C" w:rsidRDefault="00234209" w:rsidP="00A13AC8">
            <w:pPr>
              <w:jc w:val="center"/>
              <w:rPr>
                <w:rFonts w:ascii="Arial" w:hAnsi="Arial" w:cs="Arial"/>
              </w:rPr>
            </w:pPr>
          </w:p>
        </w:tc>
      </w:tr>
      <w:tr w:rsidR="00234209" w:rsidRPr="00002001" w14:paraId="5E444CBC" w14:textId="77777777" w:rsidTr="004B60AF">
        <w:trPr>
          <w:trHeight w:val="710"/>
        </w:trPr>
        <w:tc>
          <w:tcPr>
            <w:tcW w:w="10620" w:type="dxa"/>
            <w:gridSpan w:val="5"/>
            <w:tcBorders>
              <w:left w:val="nil"/>
              <w:right w:val="nil"/>
            </w:tcBorders>
          </w:tcPr>
          <w:p w14:paraId="561AD403" w14:textId="77777777" w:rsidR="00234209" w:rsidRPr="000B4E53" w:rsidRDefault="00234209" w:rsidP="004B60AF">
            <w:pPr>
              <w:rPr>
                <w:rFonts w:ascii="Arial" w:hAnsi="Arial" w:cs="Arial"/>
                <w:b/>
              </w:rPr>
            </w:pPr>
          </w:p>
        </w:tc>
      </w:tr>
      <w:tr w:rsidR="00234209" w:rsidRPr="00002001" w14:paraId="34D51C29" w14:textId="77777777" w:rsidTr="002C1BD6">
        <w:trPr>
          <w:trHeight w:val="414"/>
        </w:trPr>
        <w:tc>
          <w:tcPr>
            <w:tcW w:w="10620" w:type="dxa"/>
            <w:gridSpan w:val="5"/>
            <w:vAlign w:val="center"/>
          </w:tcPr>
          <w:p w14:paraId="7D40AA60" w14:textId="77777777" w:rsidR="00234209" w:rsidRPr="000B4E53" w:rsidRDefault="003D3F11" w:rsidP="002C1BD6">
            <w:pPr>
              <w:autoSpaceDE w:val="0"/>
              <w:autoSpaceDN w:val="0"/>
              <w:adjustRightInd w:val="0"/>
              <w:rPr>
                <w:rFonts w:ascii="Arial" w:hAnsi="Arial" w:cs="Arial"/>
                <w:b/>
              </w:rPr>
            </w:pPr>
            <w:r>
              <w:rPr>
                <w:rFonts w:ascii="Arial" w:hAnsi="Arial" w:cs="Arial"/>
                <w:b/>
              </w:rPr>
              <w:t>10</w:t>
            </w:r>
            <w:r w:rsidR="00234209" w:rsidRPr="000B4E53">
              <w:rPr>
                <w:rFonts w:ascii="Arial" w:hAnsi="Arial" w:cs="Arial"/>
                <w:b/>
              </w:rPr>
              <w:t xml:space="preserve">. </w:t>
            </w:r>
            <w:r w:rsidR="002C1BD6">
              <w:rPr>
                <w:rFonts w:ascii="TimesNewRomanPSMT" w:hAnsi="TimesNewRomanPSMT" w:cs="TimesNewRomanPSMT"/>
                <w:b/>
              </w:rPr>
              <w:t>In case of proxy voting, please identify:</w:t>
            </w:r>
          </w:p>
        </w:tc>
      </w:tr>
      <w:tr w:rsidR="002C1BD6" w:rsidRPr="00002001" w14:paraId="5A514D03" w14:textId="77777777" w:rsidTr="002C1BD6">
        <w:trPr>
          <w:trHeight w:val="406"/>
        </w:trPr>
        <w:tc>
          <w:tcPr>
            <w:tcW w:w="5310" w:type="dxa"/>
            <w:gridSpan w:val="2"/>
            <w:vAlign w:val="center"/>
          </w:tcPr>
          <w:p w14:paraId="6EA63153" w14:textId="77777777" w:rsidR="002C1BD6" w:rsidRPr="00DA3C49" w:rsidRDefault="002C1BD6" w:rsidP="004B60AF">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171DFA58" w:rsidR="002C1BD6" w:rsidRPr="00DA3C49" w:rsidRDefault="007639D9" w:rsidP="004B60AF">
            <w:pPr>
              <w:autoSpaceDE w:val="0"/>
              <w:autoSpaceDN w:val="0"/>
              <w:adjustRightInd w:val="0"/>
              <w:rPr>
                <w:rFonts w:ascii="Arial" w:hAnsi="Arial" w:cs="Arial"/>
                <w:szCs w:val="22"/>
              </w:rPr>
            </w:pPr>
            <w:r>
              <w:rPr>
                <w:rFonts w:ascii="Arial" w:hAnsi="Arial" w:cs="Arial"/>
                <w:szCs w:val="22"/>
              </w:rPr>
              <w:t>N/A</w:t>
            </w:r>
          </w:p>
        </w:tc>
      </w:tr>
      <w:tr w:rsidR="002C1BD6" w:rsidRPr="00002001" w14:paraId="74619F43" w14:textId="77777777" w:rsidTr="002C1BD6">
        <w:trPr>
          <w:trHeight w:val="555"/>
        </w:trPr>
        <w:tc>
          <w:tcPr>
            <w:tcW w:w="5310" w:type="dxa"/>
            <w:gridSpan w:val="2"/>
            <w:vAlign w:val="center"/>
          </w:tcPr>
          <w:p w14:paraId="7C0442EE" w14:textId="77777777" w:rsidR="002C1BD6" w:rsidRPr="00DA3C49" w:rsidRDefault="00CC6868" w:rsidP="004B60AF">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010F5D23" w:rsidR="002C1BD6" w:rsidRPr="00DA3C49" w:rsidRDefault="007639D9" w:rsidP="004B60AF">
            <w:pPr>
              <w:autoSpaceDE w:val="0"/>
              <w:autoSpaceDN w:val="0"/>
              <w:adjustRightInd w:val="0"/>
              <w:rPr>
                <w:rFonts w:ascii="Arial" w:hAnsi="Arial" w:cs="Arial"/>
                <w:szCs w:val="22"/>
              </w:rPr>
            </w:pPr>
            <w:r>
              <w:rPr>
                <w:rFonts w:ascii="Arial" w:hAnsi="Arial" w:cs="Arial"/>
                <w:szCs w:val="22"/>
              </w:rPr>
              <w:t>N/A</w:t>
            </w:r>
          </w:p>
        </w:tc>
      </w:tr>
      <w:tr w:rsidR="002C1BD6" w:rsidRPr="00002001" w14:paraId="7D13663A" w14:textId="77777777" w:rsidTr="002C1BD6">
        <w:trPr>
          <w:trHeight w:val="562"/>
        </w:trPr>
        <w:tc>
          <w:tcPr>
            <w:tcW w:w="5310" w:type="dxa"/>
            <w:gridSpan w:val="2"/>
            <w:vAlign w:val="center"/>
          </w:tcPr>
          <w:p w14:paraId="6027C0E1" w14:textId="77777777" w:rsidR="002C1BD6" w:rsidRPr="00DA3C49" w:rsidRDefault="00CC6868" w:rsidP="00DF279F">
            <w:pPr>
              <w:autoSpaceDE w:val="0"/>
              <w:autoSpaceDN w:val="0"/>
              <w:adjustRightInd w:val="0"/>
              <w:rPr>
                <w:rFonts w:ascii="Arial" w:hAnsi="Arial" w:cs="Arial"/>
                <w:szCs w:val="22"/>
              </w:rPr>
            </w:pPr>
            <w:r w:rsidRPr="00DA3C49">
              <w:rPr>
                <w:rFonts w:ascii="Arial" w:hAnsi="Arial" w:cs="Arial"/>
                <w:szCs w:val="22"/>
              </w:rPr>
              <w:t xml:space="preserve">The date until which the voting rights </w:t>
            </w:r>
            <w:r w:rsidR="00DF279F" w:rsidRPr="00DA3C49">
              <w:rPr>
                <w:rFonts w:ascii="Arial" w:hAnsi="Arial" w:cs="Arial"/>
                <w:szCs w:val="22"/>
              </w:rPr>
              <w:t xml:space="preserve">will be </w:t>
            </w:r>
            <w:r w:rsidRPr="00DA3C49">
              <w:rPr>
                <w:rFonts w:ascii="Arial" w:hAnsi="Arial" w:cs="Arial"/>
                <w:szCs w:val="22"/>
              </w:rPr>
              <w:t>held</w:t>
            </w:r>
          </w:p>
        </w:tc>
        <w:tc>
          <w:tcPr>
            <w:tcW w:w="5310" w:type="dxa"/>
            <w:gridSpan w:val="3"/>
            <w:vAlign w:val="center"/>
          </w:tcPr>
          <w:p w14:paraId="701F552C" w14:textId="0F853FF5" w:rsidR="002C1BD6" w:rsidRPr="00DA3C49" w:rsidRDefault="007639D9" w:rsidP="004B60AF">
            <w:pPr>
              <w:autoSpaceDE w:val="0"/>
              <w:autoSpaceDN w:val="0"/>
              <w:adjustRightInd w:val="0"/>
              <w:rPr>
                <w:rFonts w:ascii="Arial" w:hAnsi="Arial" w:cs="Arial"/>
                <w:szCs w:val="22"/>
              </w:rPr>
            </w:pPr>
            <w:r>
              <w:rPr>
                <w:rFonts w:ascii="Arial" w:hAnsi="Arial" w:cs="Arial"/>
                <w:szCs w:val="22"/>
              </w:rPr>
              <w:t>N/A</w:t>
            </w:r>
          </w:p>
        </w:tc>
      </w:tr>
      <w:tr w:rsidR="00234209" w:rsidRPr="00002001" w14:paraId="49D63D0A" w14:textId="77777777" w:rsidTr="004B60AF">
        <w:trPr>
          <w:trHeight w:val="530"/>
        </w:trPr>
        <w:tc>
          <w:tcPr>
            <w:tcW w:w="10620" w:type="dxa"/>
            <w:gridSpan w:val="5"/>
            <w:tcBorders>
              <w:left w:val="nil"/>
              <w:bottom w:val="nil"/>
              <w:right w:val="nil"/>
            </w:tcBorders>
            <w:vAlign w:val="center"/>
          </w:tcPr>
          <w:p w14:paraId="6C45B8FA" w14:textId="77777777" w:rsidR="00CA1111" w:rsidRPr="000B4E53" w:rsidRDefault="00CA1111" w:rsidP="00AA1207">
            <w:pPr>
              <w:rPr>
                <w:rFonts w:ascii="Arial" w:hAnsi="Arial" w:cs="Arial"/>
              </w:rPr>
            </w:pPr>
          </w:p>
        </w:tc>
      </w:tr>
      <w:tr w:rsidR="00234209" w:rsidRPr="00002001" w14:paraId="38E9A0B2" w14:textId="77777777" w:rsidTr="00F4153C">
        <w:trPr>
          <w:trHeight w:val="437"/>
        </w:trPr>
        <w:tc>
          <w:tcPr>
            <w:tcW w:w="10620" w:type="dxa"/>
            <w:gridSpan w:val="5"/>
            <w:vAlign w:val="center"/>
          </w:tcPr>
          <w:p w14:paraId="3AF089F7" w14:textId="2E10A1DE" w:rsidR="00234209" w:rsidRPr="00F4153C" w:rsidRDefault="00234209" w:rsidP="00F4153C">
            <w:pPr>
              <w:rPr>
                <w:rFonts w:ascii="Arial" w:hAnsi="Arial" w:cs="Arial"/>
                <w:b/>
                <w:sz w:val="16"/>
                <w:szCs w:val="16"/>
              </w:rPr>
            </w:pPr>
            <w:r>
              <w:rPr>
                <w:rFonts w:ascii="Arial" w:hAnsi="Arial" w:cs="Arial"/>
                <w:b/>
              </w:rPr>
              <w:t>1</w:t>
            </w:r>
            <w:r w:rsidR="00AA1207">
              <w:rPr>
                <w:rFonts w:ascii="Arial" w:hAnsi="Arial" w:cs="Arial"/>
                <w:b/>
              </w:rPr>
              <w:t>1</w:t>
            </w:r>
            <w:r w:rsidRPr="000B4E53">
              <w:rPr>
                <w:rFonts w:ascii="Arial" w:hAnsi="Arial" w:cs="Arial"/>
                <w:b/>
              </w:rPr>
              <w:t xml:space="preserve">. Additional </w:t>
            </w:r>
            <w:r w:rsidRPr="00632309">
              <w:rPr>
                <w:rFonts w:ascii="Arial" w:hAnsi="Arial" w:cs="Arial"/>
                <w:b/>
              </w:rPr>
              <w:t>information</w:t>
            </w:r>
            <w:r w:rsidR="00DD3EC8">
              <w:rPr>
                <w:rFonts w:ascii="Arial" w:hAnsi="Arial" w:cs="Arial"/>
                <w:b/>
              </w:rPr>
              <w:t xml:space="preserve"> </w:t>
            </w:r>
            <w:r w:rsidRPr="00C029BE">
              <w:rPr>
                <w:rFonts w:ascii="Arial" w:hAnsi="Arial" w:cs="Arial"/>
                <w:sz w:val="16"/>
                <w:szCs w:val="16"/>
                <w:vertAlign w:val="superscript"/>
                <w:lang w:eastAsia="fr-FR"/>
              </w:rPr>
              <w:t>xvi</w:t>
            </w:r>
          </w:p>
        </w:tc>
      </w:tr>
      <w:tr w:rsidR="00F4153C" w:rsidRPr="00002001" w14:paraId="6258A43D" w14:textId="77777777" w:rsidTr="00DA3C49">
        <w:trPr>
          <w:trHeight w:val="950"/>
        </w:trPr>
        <w:tc>
          <w:tcPr>
            <w:tcW w:w="10620" w:type="dxa"/>
            <w:gridSpan w:val="5"/>
          </w:tcPr>
          <w:p w14:paraId="75C6AFF1" w14:textId="77777777" w:rsidR="00F4153C" w:rsidRPr="00DA3C49" w:rsidRDefault="00F4153C" w:rsidP="00DA3C49">
            <w:pPr>
              <w:rPr>
                <w:rFonts w:ascii="Arial" w:hAnsi="Arial" w:cs="Arial"/>
              </w:rPr>
            </w:pP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7639D9" w14:paraId="57938462" w14:textId="77777777" w:rsidTr="00DA3C49">
        <w:trPr>
          <w:trHeight w:val="475"/>
        </w:trPr>
        <w:tc>
          <w:tcPr>
            <w:tcW w:w="2410" w:type="dxa"/>
            <w:vAlign w:val="center"/>
          </w:tcPr>
          <w:p w14:paraId="3D05BDAB" w14:textId="77777777" w:rsidR="007639D9" w:rsidRPr="00DA3C49" w:rsidRDefault="007639D9" w:rsidP="007639D9">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0BF06965" w:rsidR="007639D9" w:rsidRPr="00DA3C49" w:rsidRDefault="007639D9" w:rsidP="007639D9">
            <w:pPr>
              <w:rPr>
                <w:rFonts w:ascii="Arial" w:hAnsi="Arial" w:cs="Arial"/>
                <w:sz w:val="22"/>
              </w:rPr>
            </w:pPr>
            <w:r w:rsidRPr="00E364BA">
              <w:rPr>
                <w:rFonts w:ascii="Arial" w:hAnsi="Arial" w:cs="Arial"/>
                <w:sz w:val="22"/>
              </w:rPr>
              <w:t>13-15 York Buildings</w:t>
            </w:r>
            <w:r>
              <w:rPr>
                <w:rFonts w:ascii="Arial" w:hAnsi="Arial" w:cs="Arial"/>
                <w:sz w:val="22"/>
              </w:rPr>
              <w:t xml:space="preserve">, </w:t>
            </w:r>
            <w:r w:rsidRPr="00E364BA">
              <w:rPr>
                <w:rFonts w:ascii="Arial" w:hAnsi="Arial" w:cs="Arial"/>
                <w:sz w:val="22"/>
              </w:rPr>
              <w:t>London</w:t>
            </w:r>
            <w:r>
              <w:rPr>
                <w:rFonts w:ascii="Arial" w:hAnsi="Arial" w:cs="Arial"/>
                <w:sz w:val="22"/>
              </w:rPr>
              <w:t>,</w:t>
            </w:r>
            <w:r w:rsidRPr="00E364BA">
              <w:rPr>
                <w:rFonts w:ascii="Arial" w:hAnsi="Arial" w:cs="Arial"/>
                <w:sz w:val="22"/>
              </w:rPr>
              <w:t xml:space="preserve"> WC2N 6JU</w:t>
            </w:r>
          </w:p>
        </w:tc>
      </w:tr>
      <w:tr w:rsidR="007639D9" w14:paraId="294A1CD2" w14:textId="77777777" w:rsidTr="00DA3C49">
        <w:trPr>
          <w:trHeight w:val="425"/>
        </w:trPr>
        <w:tc>
          <w:tcPr>
            <w:tcW w:w="2410" w:type="dxa"/>
            <w:vAlign w:val="center"/>
          </w:tcPr>
          <w:p w14:paraId="514A8216" w14:textId="77777777" w:rsidR="007639D9" w:rsidRPr="00DA3C49" w:rsidRDefault="007639D9" w:rsidP="007639D9">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0D61FC2C" w:rsidR="007639D9" w:rsidRPr="00DA3C49" w:rsidRDefault="001A1E88" w:rsidP="007639D9">
            <w:pPr>
              <w:rPr>
                <w:rFonts w:ascii="Arial" w:hAnsi="Arial" w:cs="Arial"/>
                <w:sz w:val="22"/>
              </w:rPr>
            </w:pPr>
            <w:r>
              <w:rPr>
                <w:rFonts w:ascii="Arial" w:hAnsi="Arial" w:cs="Arial"/>
                <w:sz w:val="22"/>
              </w:rPr>
              <w:t>09/08/2023</w:t>
            </w:r>
          </w:p>
        </w:tc>
      </w:tr>
    </w:tbl>
    <w:p w14:paraId="00E8A006" w14:textId="77777777" w:rsidR="007C03D2" w:rsidRDefault="007C03D2" w:rsidP="00234209"/>
    <w:p w14:paraId="5C0A47D9" w14:textId="77777777" w:rsidR="007C03D2" w:rsidRDefault="007C03D2" w:rsidP="00234209"/>
    <w:p w14:paraId="458E5904" w14:textId="114334D4" w:rsidR="00AD1370" w:rsidRDefault="00AD1370">
      <w:pPr>
        <w:rPr>
          <w:rFonts w:ascii="Arial" w:hAnsi="Arial" w:cs="Arial"/>
          <w:b/>
          <w:bCs/>
          <w:lang w:eastAsia="fr-FR"/>
        </w:rPr>
      </w:pPr>
    </w:p>
    <w:sectPr w:rsidR="00AD1370"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E122" w14:textId="77777777" w:rsidR="00ED2EC3" w:rsidRDefault="00ED2EC3">
      <w:r>
        <w:separator/>
      </w:r>
    </w:p>
    <w:p w14:paraId="43DD8E5F" w14:textId="77777777" w:rsidR="00ED2EC3" w:rsidRDefault="00ED2EC3"/>
  </w:endnote>
  <w:endnote w:type="continuationSeparator" w:id="0">
    <w:p w14:paraId="47501B3C" w14:textId="77777777" w:rsidR="00ED2EC3" w:rsidRDefault="00ED2EC3">
      <w:r>
        <w:continuationSeparator/>
      </w:r>
    </w:p>
    <w:p w14:paraId="6731B6BE" w14:textId="77777777" w:rsidR="00ED2EC3" w:rsidRDefault="00ED2EC3"/>
  </w:endnote>
  <w:endnote w:type="continuationNotice" w:id="1">
    <w:p w14:paraId="2396A859" w14:textId="77777777" w:rsidR="00ED2EC3" w:rsidRDefault="00ED2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8AA" w14:textId="77777777" w:rsidR="00ED2EC3" w:rsidRDefault="00ED2EC3">
      <w:r>
        <w:separator/>
      </w:r>
    </w:p>
    <w:p w14:paraId="419B81A2" w14:textId="77777777" w:rsidR="00ED2EC3" w:rsidRDefault="00ED2EC3"/>
  </w:footnote>
  <w:footnote w:type="continuationSeparator" w:id="0">
    <w:p w14:paraId="0897198C" w14:textId="77777777" w:rsidR="00ED2EC3" w:rsidRDefault="00ED2EC3">
      <w:r>
        <w:continuationSeparator/>
      </w:r>
    </w:p>
    <w:p w14:paraId="27BBD29F" w14:textId="77777777" w:rsidR="00ED2EC3" w:rsidRDefault="00ED2EC3"/>
  </w:footnote>
  <w:footnote w:type="continuationNotice" w:id="1">
    <w:p w14:paraId="72BDCB17" w14:textId="77777777" w:rsidR="00ED2EC3" w:rsidRDefault="00ED2E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563912">
    <w:abstractNumId w:val="8"/>
  </w:num>
  <w:num w:numId="2" w16cid:durableId="231936731">
    <w:abstractNumId w:val="10"/>
  </w:num>
  <w:num w:numId="3" w16cid:durableId="848061399">
    <w:abstractNumId w:val="7"/>
  </w:num>
  <w:num w:numId="4" w16cid:durableId="1358584545">
    <w:abstractNumId w:val="13"/>
  </w:num>
  <w:num w:numId="5" w16cid:durableId="1605570482">
    <w:abstractNumId w:val="12"/>
  </w:num>
  <w:num w:numId="6" w16cid:durableId="673462651">
    <w:abstractNumId w:val="1"/>
  </w:num>
  <w:num w:numId="7" w16cid:durableId="337775927">
    <w:abstractNumId w:val="11"/>
  </w:num>
  <w:num w:numId="8" w16cid:durableId="2087920571">
    <w:abstractNumId w:val="19"/>
  </w:num>
  <w:num w:numId="9" w16cid:durableId="670058813">
    <w:abstractNumId w:val="14"/>
  </w:num>
  <w:num w:numId="10" w16cid:durableId="1080441034">
    <w:abstractNumId w:val="18"/>
  </w:num>
  <w:num w:numId="11" w16cid:durableId="179202575">
    <w:abstractNumId w:val="3"/>
  </w:num>
  <w:num w:numId="12" w16cid:durableId="431895768">
    <w:abstractNumId w:val="17"/>
  </w:num>
  <w:num w:numId="13" w16cid:durableId="1497040708">
    <w:abstractNumId w:val="6"/>
  </w:num>
  <w:num w:numId="14" w16cid:durableId="648092315">
    <w:abstractNumId w:val="9"/>
  </w:num>
  <w:num w:numId="15" w16cid:durableId="1082793746">
    <w:abstractNumId w:val="15"/>
  </w:num>
  <w:num w:numId="16" w16cid:durableId="1770925756">
    <w:abstractNumId w:val="2"/>
  </w:num>
  <w:num w:numId="17" w16cid:durableId="1813450454">
    <w:abstractNumId w:val="16"/>
  </w:num>
  <w:num w:numId="18" w16cid:durableId="259802824">
    <w:abstractNumId w:val="0"/>
  </w:num>
  <w:num w:numId="19" w16cid:durableId="6955301">
    <w:abstractNumId w:val="5"/>
  </w:num>
  <w:num w:numId="20" w16cid:durableId="119380616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56C"/>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02E9"/>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500"/>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E8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6FF0"/>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735"/>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595"/>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106"/>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2345"/>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4CC7"/>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6521"/>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39D9"/>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372D"/>
    <w:rsid w:val="007B3CDE"/>
    <w:rsid w:val="007B55DD"/>
    <w:rsid w:val="007B5C06"/>
    <w:rsid w:val="007B6522"/>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D3A"/>
    <w:rsid w:val="007F2F32"/>
    <w:rsid w:val="007F3076"/>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015"/>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574"/>
    <w:rsid w:val="00884C47"/>
    <w:rsid w:val="008854B6"/>
    <w:rsid w:val="00885AF9"/>
    <w:rsid w:val="008860C8"/>
    <w:rsid w:val="00886C03"/>
    <w:rsid w:val="0088759B"/>
    <w:rsid w:val="00890263"/>
    <w:rsid w:val="0089172C"/>
    <w:rsid w:val="00892029"/>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B2E"/>
    <w:rsid w:val="008B7EC2"/>
    <w:rsid w:val="008C17AE"/>
    <w:rsid w:val="008C2A81"/>
    <w:rsid w:val="008C45AD"/>
    <w:rsid w:val="008C4BDC"/>
    <w:rsid w:val="008C5195"/>
    <w:rsid w:val="008C58E6"/>
    <w:rsid w:val="008C6A8E"/>
    <w:rsid w:val="008C74CD"/>
    <w:rsid w:val="008C759B"/>
    <w:rsid w:val="008C7915"/>
    <w:rsid w:val="008D2123"/>
    <w:rsid w:val="008D243D"/>
    <w:rsid w:val="008D26CE"/>
    <w:rsid w:val="008D27C3"/>
    <w:rsid w:val="008D5D34"/>
    <w:rsid w:val="008D72B9"/>
    <w:rsid w:val="008D7E81"/>
    <w:rsid w:val="008E231E"/>
    <w:rsid w:val="008E3228"/>
    <w:rsid w:val="008E32FF"/>
    <w:rsid w:val="008E3B80"/>
    <w:rsid w:val="008E4836"/>
    <w:rsid w:val="008E4A59"/>
    <w:rsid w:val="008E513C"/>
    <w:rsid w:val="008E5C5B"/>
    <w:rsid w:val="008E7772"/>
    <w:rsid w:val="008F085A"/>
    <w:rsid w:val="008F237F"/>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503E5"/>
    <w:rsid w:val="00950F71"/>
    <w:rsid w:val="00951B70"/>
    <w:rsid w:val="009539AA"/>
    <w:rsid w:val="0095494B"/>
    <w:rsid w:val="00954A4F"/>
    <w:rsid w:val="009560B3"/>
    <w:rsid w:val="009561A5"/>
    <w:rsid w:val="00956BB4"/>
    <w:rsid w:val="0095745E"/>
    <w:rsid w:val="009577D6"/>
    <w:rsid w:val="009608AF"/>
    <w:rsid w:val="009609FC"/>
    <w:rsid w:val="009615CE"/>
    <w:rsid w:val="00961746"/>
    <w:rsid w:val="0096189F"/>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3AC8"/>
    <w:rsid w:val="00A1455A"/>
    <w:rsid w:val="00A16AB8"/>
    <w:rsid w:val="00A22ABD"/>
    <w:rsid w:val="00A23BD2"/>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3F95"/>
    <w:rsid w:val="00A6467C"/>
    <w:rsid w:val="00A650CE"/>
    <w:rsid w:val="00A65805"/>
    <w:rsid w:val="00A70865"/>
    <w:rsid w:val="00A72083"/>
    <w:rsid w:val="00A7407F"/>
    <w:rsid w:val="00A7563A"/>
    <w:rsid w:val="00A76A2C"/>
    <w:rsid w:val="00A77903"/>
    <w:rsid w:val="00A8008E"/>
    <w:rsid w:val="00A8029F"/>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90C"/>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64"/>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4FB9"/>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27E84"/>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A7A9C"/>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4A56"/>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BC7"/>
    <w:rsid w:val="00DD3EC8"/>
    <w:rsid w:val="00DD49E3"/>
    <w:rsid w:val="00DD4A8B"/>
    <w:rsid w:val="00DD56A0"/>
    <w:rsid w:val="00DD6147"/>
    <w:rsid w:val="00DD67BE"/>
    <w:rsid w:val="00DD6D20"/>
    <w:rsid w:val="00DD70DF"/>
    <w:rsid w:val="00DD7DBE"/>
    <w:rsid w:val="00DE041A"/>
    <w:rsid w:val="00DE25A7"/>
    <w:rsid w:val="00DE4AD7"/>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A1B"/>
    <w:rsid w:val="00E14F4F"/>
    <w:rsid w:val="00E152B8"/>
    <w:rsid w:val="00E16FB5"/>
    <w:rsid w:val="00E1717C"/>
    <w:rsid w:val="00E1754B"/>
    <w:rsid w:val="00E1785E"/>
    <w:rsid w:val="00E20000"/>
    <w:rsid w:val="00E201AE"/>
    <w:rsid w:val="00E20536"/>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2EB1"/>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2EC3"/>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6AE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1E23"/>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TaxCatchAll xmlns="801a3cf6-255d-4ff5-98fe-b4415afa84b5" xsi:nil="true"/>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2023-08-09T15:41:47+00:00</DateReceived>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0E3F43-758B-4A98-A8EB-CCB897A97FB7}">
  <ds:schemaRefs>
    <ds:schemaRef ds:uri="http://schemas.microsoft.com/office/2006/metadata/properties"/>
    <ds:schemaRef ds:uri="http://schemas.microsoft.com/office/infopath/2007/PartnerControls"/>
    <ds:schemaRef ds:uri="http://schemas.microsoft.com/sharepoint/v3"/>
    <ds:schemaRef ds:uri="6cbb517b-2664-4c9d-95d5-f7f19ece4845"/>
    <ds:schemaRef ds:uri="7eac4814-6e1b-4bfe-8b07-f55174480adf"/>
  </ds:schemaRefs>
</ds:datastoreItem>
</file>

<file path=customXml/itemProps2.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customXml/itemProps3.xml><?xml version="1.0" encoding="utf-8"?>
<ds:datastoreItem xmlns:ds="http://schemas.openxmlformats.org/officeDocument/2006/customXml" ds:itemID="{0BD3CBF2-BEA9-4E75-A070-B0489E53D46B}"/>
</file>

<file path=customXml/itemProps4.xml><?xml version="1.0" encoding="utf-8"?>
<ds:datastoreItem xmlns:ds="http://schemas.openxmlformats.org/officeDocument/2006/customXml" ds:itemID="{23618D66-6F9C-4752-BDA0-C5F6F20A7F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3307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2021-06-04T11:51:00Z</dcterms:created>
  <dcterms:modified xsi:type="dcterms:W3CDTF">2023-08-09T10:25:00Z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